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CC5C0" w14:textId="0DB4A651" w:rsidR="006212A4" w:rsidRPr="00CF705C" w:rsidRDefault="00211AA2" w:rsidP="001357BC">
      <w:pPr>
        <w:pStyle w:val="Default"/>
        <w:contextualSpacing/>
        <w:jc w:val="center"/>
        <w:rPr>
          <w:rFonts w:ascii="Arial Narrow" w:hAnsi="Arial Narrow"/>
          <w:b/>
          <w:bCs/>
          <w:color w:val="auto"/>
          <w:szCs w:val="22"/>
        </w:rPr>
      </w:pPr>
      <w:r w:rsidRPr="00BE16C1">
        <w:rPr>
          <w:rFonts w:ascii="Arial Narrow" w:hAnsi="Arial Narrow"/>
          <w:b/>
          <w:sz w:val="22"/>
          <w:szCs w:val="22"/>
        </w:rPr>
        <w:t>CMA-DEO-SGI-</w:t>
      </w:r>
      <w:r>
        <w:rPr>
          <w:rFonts w:ascii="Arial Narrow" w:hAnsi="Arial Narrow"/>
          <w:b/>
          <w:sz w:val="22"/>
          <w:szCs w:val="22"/>
        </w:rPr>
        <w:t>128</w:t>
      </w:r>
      <w:r w:rsidRPr="00BE16C1">
        <w:rPr>
          <w:rFonts w:ascii="Arial Narrow" w:hAnsi="Arial Narrow"/>
          <w:b/>
          <w:sz w:val="22"/>
          <w:szCs w:val="22"/>
        </w:rPr>
        <w:t>-202</w:t>
      </w:r>
      <w:r>
        <w:rPr>
          <w:rFonts w:ascii="Arial Narrow" w:hAnsi="Arial Narrow"/>
          <w:b/>
          <w:sz w:val="22"/>
          <w:szCs w:val="22"/>
        </w:rPr>
        <w:t>3</w:t>
      </w:r>
    </w:p>
    <w:p w14:paraId="1B8B17F1" w14:textId="77777777" w:rsidR="00C57D8E" w:rsidRPr="00CF705C" w:rsidRDefault="00C57D8E" w:rsidP="00C57D8E">
      <w:pPr>
        <w:pStyle w:val="Default"/>
        <w:contextualSpacing/>
        <w:jc w:val="center"/>
        <w:rPr>
          <w:rFonts w:ascii="Arial Narrow" w:hAnsi="Arial Narrow"/>
          <w:b/>
          <w:bCs/>
          <w:color w:val="auto"/>
          <w:szCs w:val="22"/>
        </w:rPr>
      </w:pPr>
    </w:p>
    <w:p w14:paraId="42222D13" w14:textId="77777777" w:rsidR="00C57D8E" w:rsidRPr="00B87441" w:rsidRDefault="00C57D8E" w:rsidP="00C57D8E">
      <w:pPr>
        <w:contextualSpacing/>
        <w:jc w:val="center"/>
        <w:outlineLvl w:val="1"/>
        <w:rPr>
          <w:rFonts w:ascii="Arial Narrow" w:hAnsi="Arial Narrow" w:cs="Arial"/>
          <w:b/>
          <w:bCs/>
          <w:sz w:val="22"/>
          <w:szCs w:val="22"/>
          <w:lang w:eastAsia="es-CO"/>
        </w:rPr>
      </w:pPr>
      <w:r w:rsidRPr="00B87441">
        <w:rPr>
          <w:rFonts w:ascii="Arial Narrow" w:hAnsi="Arial Narrow" w:cs="Arial"/>
          <w:b/>
          <w:bCs/>
          <w:sz w:val="22"/>
          <w:szCs w:val="20"/>
          <w:lang w:eastAsia="es-CO"/>
        </w:rPr>
        <w:t xml:space="preserve">ANEXO 1— </w:t>
      </w:r>
      <w:r w:rsidRPr="00B87441">
        <w:rPr>
          <w:rFonts w:ascii="Arial Narrow" w:hAnsi="Arial Narrow" w:cs="Arial"/>
          <w:b/>
          <w:bCs/>
          <w:sz w:val="22"/>
          <w:szCs w:val="22"/>
          <w:lang w:eastAsia="es-CO"/>
        </w:rPr>
        <w:t>ANEXO TÉCNICO CONSULTORÍA</w:t>
      </w:r>
    </w:p>
    <w:p w14:paraId="34281868" w14:textId="77777777" w:rsidR="00C57D8E" w:rsidRPr="00B87441" w:rsidRDefault="00C57D8E" w:rsidP="00C57D8E">
      <w:pPr>
        <w:contextualSpacing/>
        <w:jc w:val="center"/>
        <w:outlineLvl w:val="1"/>
        <w:rPr>
          <w:rFonts w:ascii="Arial Narrow" w:hAnsi="Arial Narrow" w:cs="Arial"/>
          <w:b/>
          <w:bCs/>
          <w:szCs w:val="22"/>
          <w:lang w:eastAsia="es-CO"/>
        </w:rPr>
      </w:pPr>
      <w:r w:rsidRPr="00B87441">
        <w:rPr>
          <w:rFonts w:ascii="Arial Narrow" w:hAnsi="Arial Narrow" w:cs="Arial"/>
          <w:b/>
          <w:bCs/>
          <w:szCs w:val="22"/>
          <w:lang w:eastAsia="es-CO"/>
        </w:rPr>
        <w:t xml:space="preserve"> </w:t>
      </w:r>
    </w:p>
    <w:p w14:paraId="013D13D8" w14:textId="3E1E644B" w:rsidR="00C57D8E" w:rsidRPr="00B87441" w:rsidRDefault="00C57D8E" w:rsidP="00C57D8E">
      <w:pPr>
        <w:contextualSpacing/>
        <w:jc w:val="center"/>
        <w:outlineLvl w:val="1"/>
        <w:rPr>
          <w:rFonts w:ascii="Arial Narrow" w:hAnsi="Arial Narrow" w:cs="Arial"/>
          <w:b/>
          <w:bCs/>
          <w:szCs w:val="22"/>
          <w:lang w:eastAsia="es-CO"/>
        </w:rPr>
      </w:pPr>
      <w:bookmarkStart w:id="0" w:name="_Hlk117668867"/>
      <w:bookmarkStart w:id="1" w:name="_Hlk117671909"/>
      <w:r w:rsidRPr="00B87441">
        <w:rPr>
          <w:rFonts w:ascii="Arial Narrow" w:hAnsi="Arial Narrow" w:cs="Arial"/>
          <w:b/>
          <w:bCs/>
          <w:szCs w:val="22"/>
          <w:lang w:eastAsia="es-CO"/>
        </w:rPr>
        <w:t xml:space="preserve">DIRECCIÓN TERRITORIAL </w:t>
      </w:r>
      <w:r w:rsidR="00B837E0">
        <w:rPr>
          <w:rFonts w:ascii="Arial Narrow" w:hAnsi="Arial Narrow" w:cs="Arial"/>
          <w:b/>
          <w:bCs/>
          <w:szCs w:val="22"/>
          <w:lang w:eastAsia="es-CO"/>
        </w:rPr>
        <w:t>CASANARE</w:t>
      </w:r>
      <w:r w:rsidRPr="00B87441">
        <w:rPr>
          <w:rFonts w:ascii="Arial Narrow" w:hAnsi="Arial Narrow" w:cs="Arial"/>
          <w:b/>
          <w:bCs/>
          <w:szCs w:val="22"/>
          <w:lang w:eastAsia="es-CO"/>
        </w:rPr>
        <w:t xml:space="preserve"> GRUPO</w:t>
      </w:r>
      <w:r w:rsidR="00A74F83">
        <w:rPr>
          <w:rFonts w:ascii="Arial Narrow" w:hAnsi="Arial Narrow" w:cs="Arial"/>
          <w:b/>
          <w:bCs/>
          <w:szCs w:val="22"/>
          <w:lang w:eastAsia="es-CO"/>
        </w:rPr>
        <w:t xml:space="preserve"> </w:t>
      </w:r>
      <w:r w:rsidRPr="00B87441">
        <w:rPr>
          <w:rFonts w:ascii="Arial Narrow" w:hAnsi="Arial Narrow" w:cs="Arial"/>
          <w:b/>
          <w:bCs/>
          <w:szCs w:val="22"/>
          <w:lang w:eastAsia="es-CO"/>
        </w:rPr>
        <w:t xml:space="preserve">ADMINISTRACIÓN VÍAL No </w:t>
      </w:r>
      <w:r w:rsidR="0092762F">
        <w:rPr>
          <w:rFonts w:ascii="Arial Narrow" w:hAnsi="Arial Narrow" w:cs="Arial"/>
          <w:b/>
          <w:bCs/>
          <w:szCs w:val="22"/>
          <w:lang w:eastAsia="es-CO"/>
        </w:rPr>
        <w:t>1</w:t>
      </w:r>
      <w:r w:rsidRPr="00B87441">
        <w:rPr>
          <w:rFonts w:ascii="Arial Narrow" w:hAnsi="Arial Narrow" w:cs="Arial"/>
          <w:b/>
          <w:bCs/>
          <w:szCs w:val="22"/>
          <w:lang w:eastAsia="es-CO"/>
        </w:rPr>
        <w:t xml:space="preserve"> LOTE No </w:t>
      </w:r>
      <w:r w:rsidR="0092762F">
        <w:rPr>
          <w:rFonts w:ascii="Arial Narrow" w:hAnsi="Arial Narrow" w:cs="Arial"/>
          <w:b/>
          <w:bCs/>
          <w:szCs w:val="22"/>
          <w:lang w:eastAsia="es-CO"/>
        </w:rPr>
        <w:t>4</w:t>
      </w:r>
    </w:p>
    <w:bookmarkEnd w:id="0"/>
    <w:bookmarkEnd w:id="1"/>
    <w:p w14:paraId="1F2EF294" w14:textId="77777777" w:rsidR="00C57D8E" w:rsidRPr="00B87441" w:rsidRDefault="00C57D8E" w:rsidP="00C57D8E">
      <w:pPr>
        <w:rPr>
          <w:lang w:val="es-CO"/>
        </w:rPr>
      </w:pPr>
    </w:p>
    <w:p w14:paraId="671CD894" w14:textId="77777777" w:rsidR="00C57D8E" w:rsidRPr="00B87441" w:rsidRDefault="00C57D8E" w:rsidP="00C57D8E">
      <w:pPr>
        <w:keepNext/>
        <w:contextualSpacing/>
        <w:jc w:val="center"/>
        <w:outlineLvl w:val="1"/>
        <w:rPr>
          <w:rFonts w:ascii="Arial Narrow" w:hAnsi="Arial Narrow"/>
          <w:b/>
          <w:bCs/>
          <w:spacing w:val="-3"/>
          <w:sz w:val="22"/>
          <w:szCs w:val="22"/>
        </w:rPr>
      </w:pPr>
      <w:r w:rsidRPr="00B87441">
        <w:rPr>
          <w:rFonts w:ascii="Arial Narrow" w:hAnsi="Arial Narrow"/>
          <w:b/>
          <w:bCs/>
          <w:spacing w:val="-3"/>
          <w:sz w:val="22"/>
          <w:szCs w:val="22"/>
        </w:rPr>
        <w:t>OBJETO DEL CONTRATO</w:t>
      </w:r>
    </w:p>
    <w:p w14:paraId="58AD8FAD" w14:textId="77777777" w:rsidR="00C57D8E" w:rsidRPr="00B87441" w:rsidRDefault="00C57D8E" w:rsidP="00C57D8E">
      <w:pPr>
        <w:contextualSpacing/>
        <w:jc w:val="both"/>
        <w:rPr>
          <w:rFonts w:ascii="Arial Narrow" w:hAnsi="Arial Narrow" w:cs="Arial"/>
          <w:sz w:val="22"/>
          <w:szCs w:val="22"/>
        </w:rPr>
      </w:pPr>
    </w:p>
    <w:p w14:paraId="156DC335" w14:textId="1CCA071F" w:rsidR="00C57D8E" w:rsidRDefault="00C57D8E" w:rsidP="00C57D8E">
      <w:pPr>
        <w:jc w:val="both"/>
        <w:rPr>
          <w:rFonts w:ascii="Arial Narrow" w:hAnsi="Arial Narrow" w:cs="Arial"/>
          <w:b/>
          <w:sz w:val="22"/>
          <w:szCs w:val="22"/>
        </w:rPr>
      </w:pPr>
      <w:r w:rsidRPr="00B87441">
        <w:rPr>
          <w:rFonts w:ascii="Arial Narrow" w:hAnsi="Arial Narrow" w:cs="Arial"/>
          <w:b/>
          <w:sz w:val="22"/>
          <w:szCs w:val="22"/>
        </w:rPr>
        <w:t xml:space="preserve"> “ADMINISTRACIÓN VIAL DE LAS CARRETERAS NACIONALES A CARGO DE INVÍAS, DE LA DIRECCIÓN TERRITORIAL</w:t>
      </w:r>
      <w:r w:rsidR="00A74F83">
        <w:rPr>
          <w:rFonts w:ascii="Arial Narrow" w:hAnsi="Arial Narrow" w:cs="Arial"/>
          <w:b/>
          <w:sz w:val="22"/>
          <w:szCs w:val="22"/>
        </w:rPr>
        <w:t xml:space="preserve"> </w:t>
      </w:r>
      <w:r w:rsidR="0092762F">
        <w:rPr>
          <w:rFonts w:ascii="Arial Narrow" w:hAnsi="Arial Narrow" w:cs="Arial"/>
          <w:b/>
          <w:sz w:val="22"/>
          <w:szCs w:val="22"/>
        </w:rPr>
        <w:t>CASANARE</w:t>
      </w:r>
      <w:r w:rsidR="00A74F83">
        <w:rPr>
          <w:rFonts w:ascii="Arial Narrow" w:hAnsi="Arial Narrow" w:cs="Arial"/>
          <w:b/>
          <w:sz w:val="22"/>
          <w:szCs w:val="22"/>
        </w:rPr>
        <w:t xml:space="preserve"> </w:t>
      </w:r>
      <w:r w:rsidR="00A74F83" w:rsidRPr="00B87441">
        <w:rPr>
          <w:rFonts w:ascii="Arial Narrow" w:hAnsi="Arial Narrow" w:cs="Arial"/>
          <w:b/>
          <w:sz w:val="22"/>
          <w:szCs w:val="22"/>
        </w:rPr>
        <w:t>LOTE</w:t>
      </w:r>
      <w:r w:rsidRPr="00B87441">
        <w:rPr>
          <w:rFonts w:ascii="Arial Narrow" w:hAnsi="Arial Narrow" w:cs="Arial"/>
          <w:b/>
          <w:sz w:val="22"/>
          <w:szCs w:val="22"/>
        </w:rPr>
        <w:t xml:space="preserve"> </w:t>
      </w:r>
      <w:r w:rsidR="0092762F">
        <w:rPr>
          <w:rFonts w:ascii="Arial Narrow" w:hAnsi="Arial Narrow" w:cs="Arial"/>
          <w:b/>
          <w:sz w:val="22"/>
          <w:szCs w:val="22"/>
        </w:rPr>
        <w:t>4</w:t>
      </w:r>
      <w:r>
        <w:rPr>
          <w:rFonts w:ascii="Arial Narrow" w:hAnsi="Arial Narrow" w:cs="Arial"/>
          <w:b/>
          <w:sz w:val="22"/>
          <w:szCs w:val="22"/>
        </w:rPr>
        <w:t>”</w:t>
      </w:r>
      <w:r w:rsidRPr="00B87441">
        <w:rPr>
          <w:rFonts w:ascii="Arial Narrow" w:hAnsi="Arial Narrow" w:cs="Arial"/>
          <w:b/>
          <w:sz w:val="22"/>
          <w:szCs w:val="22"/>
        </w:rPr>
        <w:t>.</w:t>
      </w:r>
    </w:p>
    <w:p w14:paraId="2EE67630" w14:textId="77777777" w:rsidR="00C57D8E" w:rsidRDefault="00C57D8E" w:rsidP="00C57D8E">
      <w:pPr>
        <w:jc w:val="both"/>
        <w:rPr>
          <w:rFonts w:ascii="Arial Narrow" w:hAnsi="Arial Narrow" w:cs="Arial"/>
          <w:b/>
          <w:sz w:val="22"/>
          <w:szCs w:val="22"/>
        </w:rPr>
      </w:pPr>
    </w:p>
    <w:p w14:paraId="5A50D02D" w14:textId="77777777" w:rsidR="00C57D8E" w:rsidRDefault="00C57D8E" w:rsidP="00C57D8E">
      <w:pPr>
        <w:jc w:val="both"/>
        <w:rPr>
          <w:rFonts w:ascii="Arial Narrow" w:hAnsi="Arial Narrow" w:cs="Arial"/>
          <w:b/>
          <w:sz w:val="22"/>
          <w:szCs w:val="22"/>
        </w:rPr>
      </w:pPr>
    </w:p>
    <w:p w14:paraId="694F25C9" w14:textId="77777777" w:rsidR="00C57D8E" w:rsidRDefault="00C57D8E" w:rsidP="006278DF">
      <w:pPr>
        <w:numPr>
          <w:ilvl w:val="0"/>
          <w:numId w:val="16"/>
        </w:numPr>
        <w:contextualSpacing/>
        <w:jc w:val="both"/>
        <w:rPr>
          <w:rFonts w:ascii="Arial Narrow" w:hAnsi="Arial Narrow"/>
          <w:b/>
          <w:bCs/>
          <w:spacing w:val="-3"/>
          <w:sz w:val="22"/>
          <w:szCs w:val="22"/>
        </w:rPr>
      </w:pPr>
      <w:r w:rsidRPr="00307132">
        <w:rPr>
          <w:rFonts w:ascii="Arial Narrow" w:hAnsi="Arial Narrow"/>
          <w:b/>
          <w:bCs/>
          <w:spacing w:val="-3"/>
          <w:sz w:val="22"/>
          <w:szCs w:val="22"/>
        </w:rPr>
        <w:t>DESCRIPCIÓN DEL PROYECTO DE CONSULTORÍA:</w:t>
      </w:r>
    </w:p>
    <w:p w14:paraId="1C698F40" w14:textId="77777777" w:rsidR="00C57D8E" w:rsidRPr="00F410BD" w:rsidRDefault="00C57D8E" w:rsidP="00C57D8E">
      <w:pPr>
        <w:ind w:left="1065"/>
        <w:contextualSpacing/>
        <w:jc w:val="both"/>
        <w:rPr>
          <w:rFonts w:ascii="Arial Narrow" w:hAnsi="Arial Narrow" w:cs="Arial"/>
          <w:sz w:val="22"/>
          <w:szCs w:val="22"/>
        </w:rPr>
      </w:pPr>
    </w:p>
    <w:p w14:paraId="18A94E10" w14:textId="77777777" w:rsidR="00C57D8E" w:rsidRPr="00307132" w:rsidRDefault="00C57D8E" w:rsidP="00C57D8E">
      <w:pPr>
        <w:pStyle w:val="Default"/>
        <w:jc w:val="both"/>
        <w:rPr>
          <w:rFonts w:ascii="Arial Narrow" w:hAnsi="Arial Narrow"/>
          <w:bCs/>
          <w:color w:val="auto"/>
          <w:sz w:val="22"/>
          <w:szCs w:val="22"/>
        </w:rPr>
      </w:pPr>
      <w:r w:rsidRPr="00307132">
        <w:rPr>
          <w:rFonts w:ascii="Arial Narrow" w:hAnsi="Arial Narrow"/>
          <w:bCs/>
          <w:color w:val="auto"/>
          <w:sz w:val="22"/>
          <w:szCs w:val="22"/>
        </w:rPr>
        <w:t>El Instituto nacional de vías -  Invias con el fin de contribuir efectivamente en el proceso de mejoramiento socio-económico de Colombia y el propósito específico de alcanzar la satisfacción de los usuarios de las vías, llevo a desarrollar el programa Administradores de Mantenimiento Vial de alto nivel para adelantar todas las gestiones y acciones tendientes a conservar y valorar el patrimonio vial y, por ende, brindar la atención adecuada que demandan permanentemente los diferentes sectores de la población que utiliza las carreteras.</w:t>
      </w:r>
    </w:p>
    <w:p w14:paraId="32247E0D" w14:textId="77777777" w:rsidR="00C57D8E" w:rsidRPr="00307132" w:rsidRDefault="00C57D8E" w:rsidP="00C57D8E">
      <w:pPr>
        <w:pStyle w:val="Default"/>
        <w:jc w:val="both"/>
        <w:rPr>
          <w:rFonts w:ascii="Arial Narrow" w:hAnsi="Arial Narrow"/>
          <w:bCs/>
          <w:color w:val="auto"/>
          <w:sz w:val="22"/>
          <w:szCs w:val="22"/>
        </w:rPr>
      </w:pPr>
    </w:p>
    <w:p w14:paraId="3D048214" w14:textId="77777777" w:rsidR="00C57D8E" w:rsidRPr="00307132" w:rsidRDefault="00C57D8E" w:rsidP="00C57D8E">
      <w:pPr>
        <w:pStyle w:val="Default"/>
        <w:jc w:val="both"/>
        <w:rPr>
          <w:rFonts w:ascii="Arial Narrow" w:hAnsi="Arial Narrow"/>
          <w:bCs/>
          <w:color w:val="auto"/>
          <w:sz w:val="22"/>
          <w:szCs w:val="22"/>
        </w:rPr>
      </w:pPr>
      <w:r w:rsidRPr="00307132">
        <w:rPr>
          <w:rFonts w:ascii="Arial Narrow" w:hAnsi="Arial Narrow"/>
          <w:bCs/>
          <w:color w:val="auto"/>
          <w:sz w:val="22"/>
          <w:szCs w:val="22"/>
        </w:rPr>
        <w:t>Los Administradores de Mantenimiento Vial son profesionales de la ingeniería,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w:t>
      </w:r>
    </w:p>
    <w:p w14:paraId="70FF0C6F" w14:textId="77777777" w:rsidR="00C57D8E" w:rsidRPr="00307132" w:rsidRDefault="00C57D8E" w:rsidP="00C57D8E">
      <w:pPr>
        <w:pStyle w:val="Default"/>
        <w:jc w:val="both"/>
        <w:rPr>
          <w:rFonts w:ascii="Arial Narrow" w:hAnsi="Arial Narrow"/>
          <w:bCs/>
          <w:color w:val="auto"/>
          <w:sz w:val="22"/>
          <w:szCs w:val="22"/>
        </w:rPr>
      </w:pPr>
    </w:p>
    <w:p w14:paraId="038CEFFF" w14:textId="77777777" w:rsidR="00C57D8E" w:rsidRPr="00307132" w:rsidRDefault="00C57D8E" w:rsidP="00C57D8E">
      <w:pPr>
        <w:pStyle w:val="Default"/>
        <w:jc w:val="both"/>
        <w:rPr>
          <w:rFonts w:ascii="Arial Narrow" w:hAnsi="Arial Narrow"/>
          <w:bCs/>
          <w:color w:val="auto"/>
          <w:sz w:val="22"/>
          <w:szCs w:val="22"/>
        </w:rPr>
      </w:pPr>
      <w:r w:rsidRPr="00307132">
        <w:rPr>
          <w:rFonts w:ascii="Arial Narrow" w:hAnsi="Arial Narrow"/>
          <w:bCs/>
          <w:color w:val="auto"/>
          <w:sz w:val="22"/>
          <w:szCs w:val="22"/>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0DFABE1" w14:textId="77777777" w:rsidR="00C57D8E" w:rsidRPr="00307132" w:rsidRDefault="00C57D8E" w:rsidP="00C57D8E">
      <w:pPr>
        <w:pStyle w:val="Default"/>
        <w:jc w:val="both"/>
        <w:rPr>
          <w:rFonts w:ascii="Arial Narrow" w:hAnsi="Arial Narrow"/>
          <w:bCs/>
          <w:color w:val="auto"/>
          <w:sz w:val="22"/>
          <w:szCs w:val="22"/>
        </w:rPr>
      </w:pPr>
    </w:p>
    <w:p w14:paraId="2FD1B0F4" w14:textId="77777777" w:rsidR="00C57D8E" w:rsidRDefault="00C57D8E" w:rsidP="00C57D8E">
      <w:pPr>
        <w:pStyle w:val="Default"/>
        <w:jc w:val="both"/>
        <w:rPr>
          <w:rFonts w:ascii="Arial Narrow" w:hAnsi="Arial Narrow"/>
          <w:bCs/>
          <w:color w:val="auto"/>
          <w:sz w:val="22"/>
          <w:szCs w:val="22"/>
        </w:rPr>
      </w:pPr>
      <w:r w:rsidRPr="00307132">
        <w:rPr>
          <w:rFonts w:ascii="Arial Narrow" w:hAnsi="Arial Narrow"/>
          <w:bCs/>
          <w:color w:val="auto"/>
          <w:sz w:val="22"/>
          <w:szCs w:val="22"/>
        </w:rPr>
        <w:t>También dentro de las actividades de administración vial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1A7E4ECB" w14:textId="77777777" w:rsidR="00C57D8E" w:rsidRDefault="00C57D8E" w:rsidP="00C57D8E">
      <w:pPr>
        <w:pStyle w:val="Default"/>
        <w:jc w:val="both"/>
        <w:rPr>
          <w:rFonts w:ascii="Arial Narrow" w:hAnsi="Arial Narrow"/>
          <w:bCs/>
          <w:color w:val="auto"/>
          <w:sz w:val="22"/>
          <w:szCs w:val="22"/>
        </w:rPr>
      </w:pPr>
    </w:p>
    <w:p w14:paraId="7AA18687" w14:textId="77777777" w:rsidR="00C57D8E" w:rsidRPr="0049669F" w:rsidRDefault="00C57D8E" w:rsidP="00C57D8E">
      <w:pPr>
        <w:pStyle w:val="Default"/>
        <w:jc w:val="both"/>
        <w:rPr>
          <w:rFonts w:ascii="Arial Narrow" w:hAnsi="Arial Narrow"/>
          <w:color w:val="auto"/>
          <w:sz w:val="22"/>
          <w:szCs w:val="22"/>
        </w:rPr>
      </w:pPr>
      <w:r w:rsidRPr="00F410BD">
        <w:rPr>
          <w:rFonts w:ascii="Arial Narrow" w:hAnsi="Arial Narrow"/>
          <w:bCs/>
          <w:color w:val="auto"/>
          <w:sz w:val="22"/>
          <w:szCs w:val="22"/>
        </w:rPr>
        <w:t xml:space="preserve">Optimizar la gestión y Administración de las carreteras con resultados visibles de mejoramiento, la atención </w:t>
      </w:r>
      <w:r w:rsidRPr="002D4100">
        <w:rPr>
          <w:rFonts w:ascii="Arial Narrow" w:hAnsi="Arial Narrow"/>
          <w:bCs/>
          <w:color w:val="auto"/>
          <w:sz w:val="22"/>
          <w:szCs w:val="22"/>
        </w:rPr>
        <w:t>de emergencias, administración vial (supervisión)</w:t>
      </w:r>
      <w:r w:rsidRPr="00F410BD">
        <w:rPr>
          <w:rFonts w:ascii="Arial Narrow" w:hAnsi="Arial Narrow"/>
          <w:bCs/>
          <w:color w:val="auto"/>
          <w:sz w:val="22"/>
          <w:szCs w:val="22"/>
        </w:rPr>
        <w:t xml:space="preserve"> de contratos que sean asignados por la Dirección Territorial, según las necesidades, y la programación para la ejecución de obras, con el control, diagnóstico y prevención mediante la presencia permanente de ingenieros en la vía</w:t>
      </w:r>
      <w:r w:rsidRPr="00F410BD">
        <w:rPr>
          <w:rFonts w:ascii="Arial Narrow" w:hAnsi="Arial Narrow"/>
          <w:color w:val="auto"/>
          <w:sz w:val="22"/>
          <w:szCs w:val="22"/>
        </w:rPr>
        <w:t>.</w:t>
      </w:r>
    </w:p>
    <w:p w14:paraId="21B2DF82" w14:textId="77777777" w:rsidR="00C57D8E" w:rsidRPr="0049669F" w:rsidRDefault="00C57D8E" w:rsidP="00C57D8E">
      <w:pPr>
        <w:pStyle w:val="Default"/>
        <w:jc w:val="both"/>
        <w:rPr>
          <w:rFonts w:ascii="Arial Narrow" w:hAnsi="Arial Narrow"/>
          <w:color w:val="auto"/>
          <w:sz w:val="22"/>
          <w:szCs w:val="22"/>
        </w:rPr>
      </w:pPr>
    </w:p>
    <w:p w14:paraId="66353872" w14:textId="77777777" w:rsidR="00C57D8E" w:rsidRPr="00F410BD" w:rsidRDefault="00C57D8E" w:rsidP="00C57D8E">
      <w:pPr>
        <w:tabs>
          <w:tab w:val="left" w:pos="1335"/>
        </w:tabs>
        <w:contextualSpacing/>
        <w:jc w:val="both"/>
        <w:rPr>
          <w:rFonts w:ascii="Arial Narrow" w:hAnsi="Arial Narrow" w:cs="Arial"/>
          <w:b/>
          <w:bCs/>
          <w:sz w:val="22"/>
          <w:szCs w:val="22"/>
        </w:rPr>
      </w:pPr>
    </w:p>
    <w:p w14:paraId="22C34C6D" w14:textId="77777777" w:rsidR="00C57D8E" w:rsidRPr="00F410BD" w:rsidRDefault="00C57D8E" w:rsidP="00C57D8E">
      <w:pPr>
        <w:pStyle w:val="Ttulo2"/>
        <w:contextualSpacing/>
        <w:rPr>
          <w:color w:val="auto"/>
        </w:rPr>
      </w:pPr>
      <w:r w:rsidRPr="00F410BD">
        <w:rPr>
          <w:color w:val="auto"/>
        </w:rPr>
        <w:t xml:space="preserve">II. METAS: </w:t>
      </w:r>
    </w:p>
    <w:p w14:paraId="3957B15D" w14:textId="77777777" w:rsidR="00C57D8E" w:rsidRPr="00F410BD" w:rsidRDefault="00C57D8E" w:rsidP="00C57D8E">
      <w:pPr>
        <w:contextualSpacing/>
        <w:jc w:val="both"/>
        <w:rPr>
          <w:rFonts w:ascii="Arial Narrow" w:hAnsi="Arial Narrow" w:cs="Arial"/>
          <w:sz w:val="22"/>
          <w:szCs w:val="22"/>
        </w:rPr>
      </w:pPr>
    </w:p>
    <w:p w14:paraId="743C065D" w14:textId="77777777" w:rsidR="00C57D8E" w:rsidRPr="00F410BD" w:rsidRDefault="00C57D8E" w:rsidP="00C57D8E">
      <w:pPr>
        <w:pStyle w:val="Default"/>
        <w:jc w:val="both"/>
        <w:rPr>
          <w:rFonts w:ascii="Arial Narrow" w:hAnsi="Arial Narrow"/>
          <w:b/>
          <w:bCs/>
          <w:color w:val="auto"/>
          <w:sz w:val="22"/>
          <w:szCs w:val="22"/>
        </w:rPr>
      </w:pPr>
      <w:r w:rsidRPr="00F410BD">
        <w:rPr>
          <w:rFonts w:ascii="Arial Narrow" w:hAnsi="Arial Narrow"/>
          <w:bCs/>
          <w:color w:val="auto"/>
          <w:sz w:val="22"/>
          <w:szCs w:val="22"/>
        </w:rPr>
        <w:t xml:space="preserve">Optimizar la gestión y Administración de las carreteras con resultados visibles de mejoramiento, la atención </w:t>
      </w:r>
      <w:r w:rsidRPr="00F410BD">
        <w:rPr>
          <w:rFonts w:ascii="Arial Narrow" w:hAnsi="Arial Narrow"/>
          <w:bCs/>
          <w:color w:val="auto"/>
          <w:sz w:val="22"/>
          <w:szCs w:val="22"/>
        </w:rPr>
        <w:lastRenderedPageBreak/>
        <w:t>de emergencias, interventoría de contratos que sean asignados por la Dirección Territorial, según las necesidades, y la programación para la ejecución de obras, con el control, diagnóstico y prevención mediante la presencia permanente de ingenieros en la vía</w:t>
      </w:r>
      <w:r w:rsidRPr="00F410BD">
        <w:rPr>
          <w:rFonts w:ascii="Arial Narrow" w:hAnsi="Arial Narrow"/>
          <w:color w:val="auto"/>
          <w:sz w:val="22"/>
          <w:szCs w:val="22"/>
        </w:rPr>
        <w:t>.</w:t>
      </w:r>
      <w:r>
        <w:rPr>
          <w:rFonts w:ascii="Arial Narrow" w:hAnsi="Arial Narrow"/>
          <w:color w:val="auto"/>
          <w:sz w:val="22"/>
          <w:szCs w:val="22"/>
        </w:rPr>
        <w:t xml:space="preserve"> </w:t>
      </w:r>
    </w:p>
    <w:p w14:paraId="3DCD05DC" w14:textId="77777777" w:rsidR="00C57D8E" w:rsidRPr="00F410BD" w:rsidRDefault="00C57D8E" w:rsidP="00C57D8E">
      <w:pPr>
        <w:pStyle w:val="Default"/>
        <w:contextualSpacing/>
        <w:jc w:val="both"/>
        <w:rPr>
          <w:rFonts w:ascii="Arial Narrow" w:hAnsi="Arial Narrow"/>
          <w:b/>
          <w:bCs/>
          <w:color w:val="auto"/>
          <w:sz w:val="22"/>
          <w:szCs w:val="22"/>
        </w:rPr>
      </w:pPr>
    </w:p>
    <w:p w14:paraId="7D66AE4C" w14:textId="77777777" w:rsidR="00C57D8E" w:rsidRPr="00F410BD" w:rsidRDefault="00C57D8E" w:rsidP="00C57D8E">
      <w:pPr>
        <w:pStyle w:val="Ttulo2"/>
        <w:contextualSpacing/>
        <w:rPr>
          <w:color w:val="auto"/>
        </w:rPr>
      </w:pPr>
      <w:r w:rsidRPr="00F410BD">
        <w:rPr>
          <w:color w:val="auto"/>
        </w:rPr>
        <w:t xml:space="preserve">III. ALCANCE: </w:t>
      </w:r>
    </w:p>
    <w:p w14:paraId="67399098" w14:textId="77777777" w:rsidR="00C57D8E" w:rsidRPr="00F410BD" w:rsidRDefault="00C57D8E" w:rsidP="00C57D8E">
      <w:pPr>
        <w:pStyle w:val="Default"/>
        <w:contextualSpacing/>
        <w:jc w:val="both"/>
        <w:rPr>
          <w:rFonts w:ascii="Arial Narrow" w:hAnsi="Arial Narrow"/>
          <w:color w:val="auto"/>
          <w:sz w:val="22"/>
          <w:szCs w:val="22"/>
        </w:rPr>
      </w:pPr>
    </w:p>
    <w:p w14:paraId="266D0225" w14:textId="77777777" w:rsidR="00701CF5" w:rsidRPr="00DB7326" w:rsidRDefault="00C57D8E" w:rsidP="00C57D8E">
      <w:pPr>
        <w:pStyle w:val="Default"/>
        <w:contextualSpacing/>
        <w:jc w:val="both"/>
        <w:rPr>
          <w:rFonts w:ascii="Arial Narrow" w:hAnsi="Arial Narrow"/>
          <w:color w:val="auto"/>
          <w:sz w:val="22"/>
          <w:szCs w:val="22"/>
        </w:rPr>
      </w:pPr>
      <w:r w:rsidRPr="00DB7326">
        <w:rPr>
          <w:rFonts w:ascii="Arial Narrow" w:eastAsia="Calibri" w:hAnsi="Arial Narrow"/>
          <w:sz w:val="22"/>
          <w:szCs w:val="22"/>
          <w:lang w:val="es-ES_tradnl"/>
        </w:rPr>
        <w:t>Para el cumplimiento, por parte del Administrador vial, de los términos y condiciones establecidos en el Contrato y en todos y cada uno de los documentos que integran el Contrato de Consultoría, sin perjuicio de las actividades específicas señaladas en el presente documento para el Contrato de Consultoría, el alcance del objeto del Contrato del Administrador Vial incluye el cumplimiento de actividades permanentes y específicas, las que se programan para su ejecución en un mes determinado</w:t>
      </w:r>
    </w:p>
    <w:p w14:paraId="3EF800A3" w14:textId="0FEB16FD" w:rsidR="00813AF1" w:rsidRPr="00DB7326" w:rsidRDefault="00813AF1" w:rsidP="001357BC">
      <w:pPr>
        <w:jc w:val="both"/>
        <w:rPr>
          <w:rFonts w:ascii="Arial Narrow" w:hAnsi="Arial Narrow" w:cs="Arial"/>
          <w:b/>
          <w:bCs/>
        </w:rPr>
      </w:pPr>
      <w:bookmarkStart w:id="2" w:name="_Hlk145432512"/>
      <w:r w:rsidRPr="00DB7326">
        <w:rPr>
          <w:rFonts w:ascii="Arial Narrow" w:hAnsi="Arial Narrow" w:cs="Arial"/>
          <w:bCs/>
        </w:rPr>
        <w:t>La Consultoría corresponde a la</w:t>
      </w:r>
      <w:r w:rsidRPr="00DB7326">
        <w:rPr>
          <w:rFonts w:ascii="Arial Narrow" w:hAnsi="Arial Narrow" w:cs="Arial"/>
          <w:b/>
          <w:bCs/>
        </w:rPr>
        <w:t xml:space="preserve"> “</w:t>
      </w:r>
      <w:r w:rsidR="00B954CE" w:rsidRPr="00DB7326">
        <w:rPr>
          <w:rFonts w:ascii="Arial Narrow" w:hAnsi="Arial Narrow" w:cs="Arial"/>
        </w:rPr>
        <w:t xml:space="preserve">ADMINISTRACIÓN VIAL DE LAS CARRETERAS NACIONALES A CARGO DEL INSTITUTO NACIONAL DE VÍAS, DIRECCIÓN TERRITORIAL </w:t>
      </w:r>
      <w:r w:rsidR="0092762F">
        <w:rPr>
          <w:rFonts w:ascii="Arial Narrow" w:hAnsi="Arial Narrow" w:cs="Arial"/>
        </w:rPr>
        <w:t>CASANARE</w:t>
      </w:r>
      <w:r w:rsidR="008E56D8" w:rsidRPr="00A74F83">
        <w:rPr>
          <w:rFonts w:ascii="Arial Narrow" w:hAnsi="Arial Narrow" w:cs="Arial"/>
        </w:rPr>
        <w:t xml:space="preserve"> </w:t>
      </w:r>
      <w:r w:rsidR="00C57D8E" w:rsidRPr="00A74F83">
        <w:rPr>
          <w:rFonts w:ascii="Arial Narrow" w:hAnsi="Arial Narrow" w:cs="Arial"/>
        </w:rPr>
        <w:t>LOTE</w:t>
      </w:r>
      <w:r w:rsidR="006B6F86">
        <w:rPr>
          <w:rFonts w:ascii="Arial Narrow" w:hAnsi="Arial Narrow" w:cs="Arial"/>
        </w:rPr>
        <w:t xml:space="preserve"> </w:t>
      </w:r>
      <w:r w:rsidR="0092762F">
        <w:rPr>
          <w:rFonts w:ascii="Arial Narrow" w:hAnsi="Arial Narrow" w:cs="Arial"/>
        </w:rPr>
        <w:t>4</w:t>
      </w:r>
      <w:r w:rsidRPr="00A74F83">
        <w:rPr>
          <w:rFonts w:ascii="Arial Narrow" w:hAnsi="Arial Narrow" w:cs="Arial"/>
        </w:rPr>
        <w:t>.</w:t>
      </w:r>
      <w:r w:rsidRPr="00DB7326">
        <w:rPr>
          <w:rFonts w:ascii="Arial Narrow" w:hAnsi="Arial Narrow" w:cs="Arial"/>
          <w:b/>
          <w:bCs/>
        </w:rPr>
        <w:t xml:space="preserve"> </w:t>
      </w:r>
    </w:p>
    <w:p w14:paraId="4B3D33B9" w14:textId="77777777" w:rsidR="00ED6F8A" w:rsidRPr="00DB7326" w:rsidRDefault="00ED6F8A" w:rsidP="001357BC">
      <w:pPr>
        <w:pStyle w:val="Default"/>
        <w:jc w:val="both"/>
        <w:rPr>
          <w:rFonts w:ascii="Arial Narrow" w:hAnsi="Arial Narrow"/>
          <w:color w:val="auto"/>
        </w:rPr>
      </w:pPr>
    </w:p>
    <w:p w14:paraId="05F61721" w14:textId="77777777" w:rsidR="00ED6F8A" w:rsidRPr="00DB7326" w:rsidRDefault="00ED6F8A" w:rsidP="001357BC">
      <w:pPr>
        <w:pStyle w:val="Default"/>
        <w:jc w:val="both"/>
        <w:rPr>
          <w:rFonts w:ascii="Arial Narrow" w:hAnsi="Arial Narrow"/>
          <w:color w:val="auto"/>
        </w:rPr>
      </w:pPr>
      <w:r w:rsidRPr="00DB7326">
        <w:rPr>
          <w:rFonts w:ascii="Arial Narrow" w:hAnsi="Arial Narrow"/>
          <w:color w:val="auto"/>
        </w:rPr>
        <w:t>Para cumplir con el objeto y metas, las actividades que ejecutará el ADMINISTRADOR VIAL, se encuentran descritas detalladamente en el numeral IV del presente documento.</w:t>
      </w:r>
    </w:p>
    <w:bookmarkEnd w:id="2"/>
    <w:p w14:paraId="4CE1F513" w14:textId="77777777" w:rsidR="003C7CD2" w:rsidRPr="00DB7326" w:rsidRDefault="003C7CD2" w:rsidP="001357BC">
      <w:pPr>
        <w:pStyle w:val="Default"/>
        <w:contextualSpacing/>
        <w:jc w:val="both"/>
        <w:rPr>
          <w:rFonts w:ascii="Arial Narrow" w:hAnsi="Arial Narrow" w:cs="Times New Roman"/>
          <w:color w:val="auto"/>
          <w:sz w:val="22"/>
          <w:szCs w:val="22"/>
        </w:rPr>
      </w:pPr>
    </w:p>
    <w:p w14:paraId="1383BA90" w14:textId="77777777" w:rsidR="00C57D8E" w:rsidRPr="00DB7326" w:rsidRDefault="00C57D8E" w:rsidP="001357BC">
      <w:pPr>
        <w:pStyle w:val="Default"/>
        <w:contextualSpacing/>
        <w:jc w:val="both"/>
        <w:rPr>
          <w:rFonts w:ascii="Arial Narrow" w:hAnsi="Arial Narrow" w:cs="Times New Roman"/>
          <w:color w:val="auto"/>
          <w:sz w:val="22"/>
          <w:szCs w:val="22"/>
        </w:rPr>
      </w:pPr>
    </w:p>
    <w:p w14:paraId="3F98E5ED" w14:textId="77777777" w:rsidR="00C57D8E" w:rsidRPr="00DB7326" w:rsidRDefault="00C57D8E" w:rsidP="00C57D8E">
      <w:pPr>
        <w:pStyle w:val="Ttulo3"/>
        <w:ind w:left="720"/>
        <w:contextualSpacing/>
        <w:rPr>
          <w:rFonts w:ascii="Arial Narrow" w:hAnsi="Arial Narrow"/>
          <w:color w:val="auto"/>
          <w:sz w:val="22"/>
          <w:szCs w:val="22"/>
        </w:rPr>
      </w:pPr>
      <w:r w:rsidRPr="00DB7326">
        <w:rPr>
          <w:rFonts w:ascii="Arial Narrow" w:hAnsi="Arial Narrow"/>
          <w:color w:val="auto"/>
          <w:sz w:val="22"/>
          <w:szCs w:val="22"/>
        </w:rPr>
        <w:t>LOCALIZACIÓN DE LOS SECTORES QUE EL ADMINISTRADOR VIAL VA A ATENDER:</w:t>
      </w:r>
    </w:p>
    <w:p w14:paraId="67B9971A" w14:textId="77777777" w:rsidR="00C57D8E" w:rsidRPr="00DB7326" w:rsidRDefault="00C57D8E" w:rsidP="00C57D8E">
      <w:pPr>
        <w:rPr>
          <w:lang w:val="es-CO"/>
        </w:rPr>
      </w:pPr>
    </w:p>
    <w:p w14:paraId="55E6B0C3" w14:textId="5DFA3BB6" w:rsidR="00C57D8E" w:rsidRPr="00DB7326" w:rsidRDefault="00C57D8E" w:rsidP="00C57D8E">
      <w:pPr>
        <w:jc w:val="center"/>
        <w:rPr>
          <w:rFonts w:ascii="Arial Narrow" w:hAnsi="Arial Narrow"/>
          <w:b/>
          <w:bCs/>
          <w:lang w:val="es-CO"/>
        </w:rPr>
      </w:pPr>
      <w:r w:rsidRPr="00DB7326">
        <w:rPr>
          <w:rFonts w:ascii="Arial Narrow" w:hAnsi="Arial Narrow"/>
          <w:b/>
          <w:bCs/>
          <w:lang w:val="es-CO"/>
        </w:rPr>
        <w:t xml:space="preserve">DIRECCION TERRITORIAL </w:t>
      </w:r>
      <w:r w:rsidR="001F7921">
        <w:rPr>
          <w:rFonts w:ascii="Arial Narrow" w:hAnsi="Arial Narrow"/>
          <w:b/>
          <w:bCs/>
          <w:lang w:val="es-CO"/>
        </w:rPr>
        <w:t>CASANARE</w:t>
      </w:r>
    </w:p>
    <w:p w14:paraId="0E180D66" w14:textId="77777777" w:rsidR="00C57D8E" w:rsidRPr="00DB7326" w:rsidRDefault="00C57D8E" w:rsidP="00C57D8E">
      <w:pPr>
        <w:rPr>
          <w:rFonts w:ascii="Arial Narrow" w:hAnsi="Arial Narrow"/>
          <w:lang w:val="es-CO"/>
        </w:rPr>
      </w:pPr>
    </w:p>
    <w:tbl>
      <w:tblPr>
        <w:tblW w:w="5000" w:type="pct"/>
        <w:jc w:val="center"/>
        <w:tblLayout w:type="fixed"/>
        <w:tblCellMar>
          <w:left w:w="70" w:type="dxa"/>
          <w:right w:w="70" w:type="dxa"/>
        </w:tblCellMar>
        <w:tblLook w:val="04A0" w:firstRow="1" w:lastRow="0" w:firstColumn="1" w:lastColumn="0" w:noHBand="0" w:noVBand="1"/>
      </w:tblPr>
      <w:tblGrid>
        <w:gridCol w:w="308"/>
        <w:gridCol w:w="308"/>
        <w:gridCol w:w="307"/>
        <w:gridCol w:w="960"/>
        <w:gridCol w:w="1114"/>
        <w:gridCol w:w="696"/>
        <w:gridCol w:w="1204"/>
        <w:gridCol w:w="1190"/>
        <w:gridCol w:w="1190"/>
        <w:gridCol w:w="1190"/>
      </w:tblGrid>
      <w:tr w:rsidR="008501BF" w:rsidRPr="00DB7326" w14:paraId="2FF55344" w14:textId="77777777" w:rsidTr="009E4AD7">
        <w:trPr>
          <w:trHeight w:val="1548"/>
          <w:jc w:val="center"/>
        </w:trPr>
        <w:tc>
          <w:tcPr>
            <w:tcW w:w="18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EDFAD1B" w14:textId="77777777" w:rsidR="008501BF" w:rsidRPr="00DB7326" w:rsidRDefault="008501BF" w:rsidP="009E4AD7">
            <w:pPr>
              <w:jc w:val="center"/>
              <w:rPr>
                <w:rFonts w:ascii="Arial" w:hAnsi="Arial" w:cs="Arial"/>
                <w:b/>
                <w:bCs/>
                <w:sz w:val="14"/>
                <w:szCs w:val="14"/>
                <w:lang w:val="es-CO" w:eastAsia="es-CO"/>
              </w:rPr>
            </w:pPr>
            <w:r w:rsidRPr="00DB7326">
              <w:rPr>
                <w:rFonts w:ascii="Arial" w:hAnsi="Arial" w:cs="Arial"/>
                <w:b/>
                <w:bCs/>
                <w:sz w:val="14"/>
                <w:szCs w:val="14"/>
              </w:rPr>
              <w:t>LO</w:t>
            </w:r>
            <w:r>
              <w:rPr>
                <w:rFonts w:ascii="Arial" w:hAnsi="Arial" w:cs="Arial"/>
                <w:b/>
                <w:bCs/>
                <w:sz w:val="14"/>
                <w:szCs w:val="14"/>
              </w:rPr>
              <w:t>TE</w:t>
            </w:r>
          </w:p>
        </w:tc>
        <w:tc>
          <w:tcPr>
            <w:tcW w:w="181"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0600A075" w14:textId="77777777" w:rsidR="008501BF" w:rsidRPr="00DB7326" w:rsidRDefault="008501BF" w:rsidP="009E4AD7">
            <w:pPr>
              <w:jc w:val="center"/>
              <w:rPr>
                <w:rFonts w:ascii="Arial" w:hAnsi="Arial" w:cs="Arial"/>
                <w:b/>
                <w:bCs/>
                <w:sz w:val="14"/>
                <w:szCs w:val="14"/>
              </w:rPr>
            </w:pPr>
            <w:r w:rsidRPr="00DB7326">
              <w:rPr>
                <w:rFonts w:ascii="Arial" w:hAnsi="Arial" w:cs="Arial"/>
                <w:b/>
                <w:bCs/>
                <w:sz w:val="14"/>
                <w:szCs w:val="14"/>
              </w:rPr>
              <w:t>GRUPO AMV No.</w:t>
            </w:r>
          </w:p>
        </w:tc>
        <w:tc>
          <w:tcPr>
            <w:tcW w:w="181"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61186319" w14:textId="77777777" w:rsidR="008501BF" w:rsidRPr="00DB7326" w:rsidRDefault="008501BF" w:rsidP="009E4AD7">
            <w:pPr>
              <w:jc w:val="center"/>
              <w:rPr>
                <w:rFonts w:ascii="Arial" w:hAnsi="Arial" w:cs="Arial"/>
                <w:b/>
                <w:bCs/>
                <w:sz w:val="14"/>
                <w:szCs w:val="14"/>
              </w:rPr>
            </w:pPr>
            <w:r w:rsidRPr="00DB7326">
              <w:rPr>
                <w:rFonts w:ascii="Arial" w:hAnsi="Arial" w:cs="Arial"/>
                <w:b/>
                <w:bCs/>
                <w:sz w:val="14"/>
                <w:szCs w:val="14"/>
              </w:rPr>
              <w:t xml:space="preserve">CODIGO </w:t>
            </w:r>
          </w:p>
        </w:tc>
        <w:tc>
          <w:tcPr>
            <w:tcW w:w="567" w:type="pct"/>
            <w:tcBorders>
              <w:top w:val="single" w:sz="4" w:space="0" w:color="auto"/>
              <w:left w:val="nil"/>
              <w:bottom w:val="single" w:sz="4" w:space="0" w:color="auto"/>
              <w:right w:val="single" w:sz="4" w:space="0" w:color="auto"/>
            </w:tcBorders>
            <w:shd w:val="clear" w:color="000000" w:fill="FFFFFF"/>
            <w:vAlign w:val="center"/>
            <w:hideMark/>
          </w:tcPr>
          <w:p w14:paraId="7F9E9191" w14:textId="77777777" w:rsidR="008501BF" w:rsidRPr="00DB7326" w:rsidRDefault="008501BF" w:rsidP="009E4AD7">
            <w:pPr>
              <w:jc w:val="center"/>
              <w:rPr>
                <w:rFonts w:ascii="Arial" w:hAnsi="Arial" w:cs="Arial"/>
                <w:b/>
                <w:bCs/>
                <w:sz w:val="14"/>
                <w:szCs w:val="14"/>
              </w:rPr>
            </w:pPr>
            <w:r w:rsidRPr="00DB7326">
              <w:rPr>
                <w:rFonts w:ascii="Arial" w:hAnsi="Arial" w:cs="Arial"/>
                <w:b/>
                <w:bCs/>
                <w:sz w:val="14"/>
                <w:szCs w:val="14"/>
              </w:rPr>
              <w:t>VIA</w:t>
            </w:r>
          </w:p>
        </w:tc>
        <w:tc>
          <w:tcPr>
            <w:tcW w:w="658" w:type="pct"/>
            <w:tcBorders>
              <w:top w:val="single" w:sz="4" w:space="0" w:color="auto"/>
              <w:left w:val="nil"/>
              <w:bottom w:val="single" w:sz="4" w:space="0" w:color="auto"/>
              <w:right w:val="single" w:sz="4" w:space="0" w:color="auto"/>
            </w:tcBorders>
            <w:shd w:val="clear" w:color="000000" w:fill="FFFFFF"/>
            <w:vAlign w:val="center"/>
            <w:hideMark/>
          </w:tcPr>
          <w:p w14:paraId="01435F91" w14:textId="77777777" w:rsidR="008501BF" w:rsidRPr="00DB7326" w:rsidRDefault="008501BF" w:rsidP="009E4AD7">
            <w:pPr>
              <w:jc w:val="center"/>
              <w:rPr>
                <w:rFonts w:ascii="Arial" w:hAnsi="Arial" w:cs="Arial"/>
                <w:b/>
                <w:bCs/>
                <w:sz w:val="14"/>
                <w:szCs w:val="14"/>
              </w:rPr>
            </w:pPr>
            <w:r w:rsidRPr="00DB7326">
              <w:rPr>
                <w:rFonts w:ascii="Arial" w:hAnsi="Arial" w:cs="Arial"/>
                <w:b/>
                <w:bCs/>
                <w:sz w:val="14"/>
                <w:szCs w:val="14"/>
              </w:rPr>
              <w:t xml:space="preserve">SECTOR </w:t>
            </w:r>
          </w:p>
        </w:tc>
        <w:tc>
          <w:tcPr>
            <w:tcW w:w="411"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10B5E2C5" w14:textId="77777777" w:rsidR="008501BF" w:rsidRPr="00DB7326" w:rsidRDefault="008501BF" w:rsidP="009E4AD7">
            <w:pPr>
              <w:jc w:val="center"/>
              <w:rPr>
                <w:rFonts w:ascii="Arial" w:hAnsi="Arial" w:cs="Arial"/>
                <w:b/>
                <w:bCs/>
                <w:sz w:val="14"/>
                <w:szCs w:val="14"/>
              </w:rPr>
            </w:pPr>
            <w:r w:rsidRPr="00DB7326">
              <w:rPr>
                <w:rFonts w:ascii="Arial" w:hAnsi="Arial" w:cs="Arial"/>
                <w:b/>
                <w:bCs/>
                <w:sz w:val="14"/>
                <w:szCs w:val="14"/>
              </w:rPr>
              <w:t>LONGITUD TOTAL (Km)</w:t>
            </w:r>
          </w:p>
        </w:tc>
        <w:tc>
          <w:tcPr>
            <w:tcW w:w="71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C94FAC" w14:textId="77777777" w:rsidR="008501BF" w:rsidRPr="00DB7326" w:rsidRDefault="008501BF" w:rsidP="009E4AD7">
            <w:pPr>
              <w:jc w:val="center"/>
              <w:rPr>
                <w:rFonts w:ascii="Calibri" w:hAnsi="Calibri"/>
                <w:b/>
                <w:bCs/>
                <w:color w:val="000000"/>
                <w:sz w:val="14"/>
                <w:szCs w:val="14"/>
              </w:rPr>
            </w:pPr>
            <w:r w:rsidRPr="00DB7326">
              <w:rPr>
                <w:rFonts w:ascii="Calibri" w:hAnsi="Calibri"/>
                <w:b/>
                <w:bCs/>
                <w:color w:val="000000"/>
                <w:sz w:val="14"/>
                <w:szCs w:val="14"/>
              </w:rPr>
              <w:t>PRESUPUESTO OFICIAL 2024 (INCLUIDO IVA)</w:t>
            </w:r>
          </w:p>
        </w:tc>
        <w:tc>
          <w:tcPr>
            <w:tcW w:w="7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42024FFD" w14:textId="77777777" w:rsidR="008501BF" w:rsidRPr="00DB7326" w:rsidRDefault="008501BF" w:rsidP="009E4AD7">
            <w:pPr>
              <w:jc w:val="center"/>
              <w:rPr>
                <w:rFonts w:ascii="Calibri" w:hAnsi="Calibri"/>
                <w:b/>
                <w:bCs/>
                <w:color w:val="000000"/>
                <w:sz w:val="14"/>
                <w:szCs w:val="14"/>
              </w:rPr>
            </w:pPr>
            <w:r w:rsidRPr="00DB7326">
              <w:rPr>
                <w:rFonts w:ascii="Calibri" w:hAnsi="Calibri"/>
                <w:b/>
                <w:bCs/>
                <w:color w:val="000000"/>
                <w:sz w:val="14"/>
                <w:szCs w:val="14"/>
              </w:rPr>
              <w:t>PRESUPUESTO OFICIAL 2025 (INCLUIDO IVA)</w:t>
            </w:r>
          </w:p>
        </w:tc>
        <w:tc>
          <w:tcPr>
            <w:tcW w:w="7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6DC37E94" w14:textId="77777777" w:rsidR="008501BF" w:rsidRPr="00DB7326" w:rsidRDefault="008501BF" w:rsidP="009E4AD7">
            <w:pPr>
              <w:jc w:val="center"/>
              <w:rPr>
                <w:rFonts w:ascii="Calibri" w:hAnsi="Calibri"/>
                <w:b/>
                <w:bCs/>
                <w:color w:val="000000"/>
                <w:sz w:val="14"/>
                <w:szCs w:val="14"/>
              </w:rPr>
            </w:pPr>
            <w:r w:rsidRPr="00DB7326">
              <w:rPr>
                <w:rFonts w:ascii="Calibri" w:hAnsi="Calibri"/>
                <w:b/>
                <w:bCs/>
                <w:color w:val="000000"/>
                <w:sz w:val="14"/>
                <w:szCs w:val="14"/>
              </w:rPr>
              <w:t>PRESUPUESTO OFICIAL 2026 (INCLUIDO IVA Y HASTA 31 DE JULIO 2026)</w:t>
            </w:r>
          </w:p>
        </w:tc>
        <w:tc>
          <w:tcPr>
            <w:tcW w:w="703" w:type="pct"/>
            <w:tcBorders>
              <w:top w:val="single" w:sz="4" w:space="0" w:color="auto"/>
              <w:left w:val="nil"/>
              <w:bottom w:val="single" w:sz="4" w:space="0" w:color="auto"/>
              <w:right w:val="single" w:sz="4" w:space="0" w:color="auto"/>
            </w:tcBorders>
            <w:shd w:val="clear" w:color="auto" w:fill="auto"/>
            <w:textDirection w:val="btLr"/>
            <w:vAlign w:val="center"/>
            <w:hideMark/>
          </w:tcPr>
          <w:p w14:paraId="7FDBD7DE" w14:textId="77777777" w:rsidR="008501BF" w:rsidRPr="00DB7326" w:rsidRDefault="008501BF" w:rsidP="009E4AD7">
            <w:pPr>
              <w:jc w:val="center"/>
              <w:rPr>
                <w:rFonts w:ascii="Calibri" w:hAnsi="Calibri"/>
                <w:b/>
                <w:bCs/>
                <w:color w:val="000000"/>
                <w:sz w:val="14"/>
                <w:szCs w:val="14"/>
              </w:rPr>
            </w:pPr>
            <w:r w:rsidRPr="00DB7326">
              <w:rPr>
                <w:rFonts w:ascii="Calibri" w:hAnsi="Calibri"/>
                <w:b/>
                <w:bCs/>
                <w:color w:val="000000"/>
                <w:sz w:val="14"/>
                <w:szCs w:val="14"/>
              </w:rPr>
              <w:t>PRESUPUESTO TOTAL (INCLUIDO IVA Y HASTA 31 DE JULIO 2026)</w:t>
            </w:r>
          </w:p>
        </w:tc>
      </w:tr>
      <w:tr w:rsidR="008501BF" w:rsidRPr="00DB7326" w14:paraId="0D7D33A5" w14:textId="77777777" w:rsidTr="009E4AD7">
        <w:trPr>
          <w:trHeight w:val="1289"/>
          <w:jc w:val="center"/>
        </w:trPr>
        <w:tc>
          <w:tcPr>
            <w:tcW w:w="181" w:type="pct"/>
            <w:vMerge w:val="restart"/>
            <w:tcBorders>
              <w:left w:val="single" w:sz="4" w:space="0" w:color="auto"/>
              <w:right w:val="single" w:sz="4" w:space="0" w:color="auto"/>
            </w:tcBorders>
            <w:vAlign w:val="center"/>
          </w:tcPr>
          <w:p w14:paraId="718815AB" w14:textId="77777777" w:rsidR="008501BF" w:rsidRPr="00DB7326" w:rsidRDefault="008501BF" w:rsidP="009E4AD7">
            <w:pPr>
              <w:rPr>
                <w:rFonts w:ascii="Calibri" w:hAnsi="Calibri"/>
                <w:b/>
                <w:bCs/>
                <w:color w:val="000000"/>
                <w:sz w:val="14"/>
                <w:szCs w:val="14"/>
              </w:rPr>
            </w:pPr>
            <w:r>
              <w:rPr>
                <w:rFonts w:ascii="Calibri" w:hAnsi="Calibri"/>
                <w:b/>
                <w:bCs/>
                <w:color w:val="000000"/>
                <w:sz w:val="14"/>
                <w:szCs w:val="14"/>
              </w:rPr>
              <w:t>4</w:t>
            </w:r>
          </w:p>
        </w:tc>
        <w:tc>
          <w:tcPr>
            <w:tcW w:w="181" w:type="pct"/>
            <w:vMerge w:val="restart"/>
            <w:tcBorders>
              <w:left w:val="single" w:sz="4" w:space="0" w:color="auto"/>
              <w:right w:val="single" w:sz="4" w:space="0" w:color="auto"/>
            </w:tcBorders>
            <w:vAlign w:val="center"/>
          </w:tcPr>
          <w:p w14:paraId="0CB42348" w14:textId="77777777" w:rsidR="008501BF" w:rsidRPr="00DB7326" w:rsidRDefault="008501BF" w:rsidP="009E4AD7">
            <w:pPr>
              <w:rPr>
                <w:rFonts w:ascii="Arial" w:hAnsi="Arial" w:cs="Arial"/>
                <w:b/>
                <w:bCs/>
                <w:sz w:val="14"/>
                <w:szCs w:val="14"/>
              </w:rPr>
            </w:pPr>
            <w:r>
              <w:rPr>
                <w:rFonts w:ascii="Arial" w:hAnsi="Arial" w:cs="Arial"/>
                <w:b/>
                <w:bCs/>
                <w:sz w:val="14"/>
                <w:szCs w:val="14"/>
              </w:rPr>
              <w:t>1</w:t>
            </w:r>
          </w:p>
        </w:tc>
        <w:tc>
          <w:tcPr>
            <w:tcW w:w="181" w:type="pct"/>
            <w:tcBorders>
              <w:top w:val="nil"/>
              <w:left w:val="nil"/>
              <w:bottom w:val="single" w:sz="4" w:space="0" w:color="auto"/>
              <w:right w:val="single" w:sz="4" w:space="0" w:color="auto"/>
            </w:tcBorders>
            <w:shd w:val="clear" w:color="000000" w:fill="FFFFFF"/>
            <w:noWrap/>
            <w:textDirection w:val="btLr"/>
            <w:vAlign w:val="center"/>
          </w:tcPr>
          <w:p w14:paraId="75BA32D5" w14:textId="77777777" w:rsidR="008501BF" w:rsidRPr="00DB7326" w:rsidRDefault="008501BF" w:rsidP="009E4AD7">
            <w:pPr>
              <w:jc w:val="center"/>
              <w:rPr>
                <w:rFonts w:ascii="Arial" w:hAnsi="Arial" w:cs="Arial"/>
                <w:color w:val="000000"/>
                <w:sz w:val="14"/>
                <w:szCs w:val="14"/>
              </w:rPr>
            </w:pPr>
            <w:r>
              <w:rPr>
                <w:rFonts w:ascii="Arial" w:hAnsi="Arial" w:cs="Arial"/>
                <w:color w:val="000000"/>
                <w:sz w:val="14"/>
                <w:szCs w:val="14"/>
              </w:rPr>
              <w:t>6211</w:t>
            </w:r>
          </w:p>
        </w:tc>
        <w:tc>
          <w:tcPr>
            <w:tcW w:w="567" w:type="pct"/>
            <w:tcBorders>
              <w:top w:val="nil"/>
              <w:left w:val="nil"/>
              <w:bottom w:val="single" w:sz="4" w:space="0" w:color="auto"/>
              <w:right w:val="single" w:sz="4" w:space="0" w:color="auto"/>
            </w:tcBorders>
            <w:shd w:val="clear" w:color="auto" w:fill="auto"/>
            <w:noWrap/>
            <w:vAlign w:val="center"/>
          </w:tcPr>
          <w:p w14:paraId="033CFFA2" w14:textId="77777777" w:rsidR="008501BF" w:rsidRPr="00090912" w:rsidRDefault="008501BF" w:rsidP="009E4AD7">
            <w:pPr>
              <w:jc w:val="center"/>
              <w:rPr>
                <w:rFonts w:ascii="Arial Narrow" w:hAnsi="Arial Narrow" w:cs="Arial"/>
                <w:sz w:val="16"/>
                <w:szCs w:val="16"/>
              </w:rPr>
            </w:pPr>
            <w:r w:rsidRPr="00090912">
              <w:rPr>
                <w:rFonts w:ascii="Arial Narrow" w:hAnsi="Arial Narrow"/>
                <w:sz w:val="16"/>
                <w:szCs w:val="16"/>
              </w:rPr>
              <w:t>Sogamoso - Aguazul</w:t>
            </w:r>
          </w:p>
        </w:tc>
        <w:tc>
          <w:tcPr>
            <w:tcW w:w="658" w:type="pct"/>
            <w:tcBorders>
              <w:top w:val="nil"/>
              <w:left w:val="nil"/>
              <w:bottom w:val="single" w:sz="4" w:space="0" w:color="auto"/>
              <w:right w:val="single" w:sz="4" w:space="0" w:color="auto"/>
            </w:tcBorders>
            <w:shd w:val="clear" w:color="auto" w:fill="auto"/>
            <w:vAlign w:val="center"/>
          </w:tcPr>
          <w:p w14:paraId="56278CD8" w14:textId="77777777" w:rsidR="008501BF" w:rsidRPr="00090912" w:rsidRDefault="008501BF" w:rsidP="009E4AD7">
            <w:pPr>
              <w:jc w:val="center"/>
              <w:rPr>
                <w:rFonts w:ascii="Arial Narrow" w:hAnsi="Arial Narrow" w:cs="Arial"/>
                <w:sz w:val="16"/>
                <w:szCs w:val="16"/>
                <w:lang w:val="pt-PT"/>
              </w:rPr>
            </w:pPr>
            <w:r w:rsidRPr="003D418E">
              <w:rPr>
                <w:rFonts w:ascii="Arial Narrow" w:hAnsi="Arial Narrow"/>
                <w:sz w:val="16"/>
                <w:szCs w:val="16"/>
                <w:lang w:val="pt-PT"/>
              </w:rPr>
              <w:t>El Crucero - Aguazul, PR16+0000 - PR118+0616</w:t>
            </w:r>
          </w:p>
        </w:tc>
        <w:tc>
          <w:tcPr>
            <w:tcW w:w="411" w:type="pct"/>
            <w:tcBorders>
              <w:top w:val="nil"/>
              <w:left w:val="nil"/>
              <w:bottom w:val="single" w:sz="4" w:space="0" w:color="auto"/>
              <w:right w:val="single" w:sz="4" w:space="0" w:color="auto"/>
            </w:tcBorders>
            <w:shd w:val="clear" w:color="auto" w:fill="auto"/>
            <w:noWrap/>
            <w:vAlign w:val="center"/>
          </w:tcPr>
          <w:p w14:paraId="46530DA4" w14:textId="77777777" w:rsidR="008501BF" w:rsidRPr="00DB7326" w:rsidRDefault="008501BF" w:rsidP="009E4AD7">
            <w:pPr>
              <w:jc w:val="center"/>
              <w:rPr>
                <w:rFonts w:ascii="Arial" w:hAnsi="Arial" w:cs="Arial"/>
                <w:sz w:val="14"/>
                <w:szCs w:val="14"/>
              </w:rPr>
            </w:pPr>
            <w:r>
              <w:rPr>
                <w:rFonts w:ascii="Arial" w:hAnsi="Arial" w:cs="Arial"/>
                <w:sz w:val="14"/>
                <w:szCs w:val="14"/>
              </w:rPr>
              <w:t>101.616</w:t>
            </w:r>
          </w:p>
        </w:tc>
        <w:tc>
          <w:tcPr>
            <w:tcW w:w="711" w:type="pct"/>
            <w:tcBorders>
              <w:top w:val="nil"/>
              <w:left w:val="nil"/>
              <w:bottom w:val="single" w:sz="4" w:space="0" w:color="auto"/>
              <w:right w:val="single" w:sz="4" w:space="0" w:color="auto"/>
            </w:tcBorders>
            <w:shd w:val="clear" w:color="auto" w:fill="auto"/>
            <w:noWrap/>
            <w:vAlign w:val="bottom"/>
            <w:hideMark/>
          </w:tcPr>
          <w:p w14:paraId="7B3F2EE1" w14:textId="77777777" w:rsidR="008501BF" w:rsidRPr="00A74F83" w:rsidRDefault="008501BF" w:rsidP="009E4AD7">
            <w:pPr>
              <w:jc w:val="center"/>
              <w:rPr>
                <w:rFonts w:ascii="Arial" w:hAnsi="Arial" w:cs="Arial"/>
                <w:b/>
                <w:bCs/>
                <w:sz w:val="14"/>
                <w:szCs w:val="14"/>
              </w:rPr>
            </w:pPr>
            <w:r w:rsidRPr="00A74F83">
              <w:rPr>
                <w:rFonts w:ascii="Arial" w:hAnsi="Arial" w:cs="Arial"/>
                <w:b/>
                <w:bCs/>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41F679EE" w14:textId="77777777" w:rsidR="008501BF" w:rsidRPr="00DB7326" w:rsidRDefault="008501BF"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27B0739B" w14:textId="77777777" w:rsidR="008501BF" w:rsidRPr="00DB7326" w:rsidRDefault="008501BF"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374FDA79" w14:textId="77777777" w:rsidR="008501BF" w:rsidRPr="00DB7326" w:rsidRDefault="008501BF" w:rsidP="009E4AD7">
            <w:pPr>
              <w:rPr>
                <w:rFonts w:ascii="Arial" w:hAnsi="Arial" w:cs="Arial"/>
                <w:sz w:val="14"/>
                <w:szCs w:val="14"/>
              </w:rPr>
            </w:pPr>
            <w:r w:rsidRPr="00DB7326">
              <w:rPr>
                <w:rFonts w:ascii="Arial" w:hAnsi="Arial" w:cs="Arial"/>
                <w:sz w:val="14"/>
                <w:szCs w:val="14"/>
              </w:rPr>
              <w:t> </w:t>
            </w:r>
          </w:p>
        </w:tc>
      </w:tr>
      <w:tr w:rsidR="008501BF" w:rsidRPr="00DB7326" w14:paraId="55761C95" w14:textId="77777777" w:rsidTr="009E4AD7">
        <w:trPr>
          <w:trHeight w:val="1134"/>
          <w:jc w:val="center"/>
        </w:trPr>
        <w:tc>
          <w:tcPr>
            <w:tcW w:w="181" w:type="pct"/>
            <w:vMerge/>
            <w:tcBorders>
              <w:left w:val="single" w:sz="4" w:space="0" w:color="auto"/>
              <w:right w:val="single" w:sz="4" w:space="0" w:color="auto"/>
            </w:tcBorders>
            <w:vAlign w:val="center"/>
          </w:tcPr>
          <w:p w14:paraId="1732F2B2" w14:textId="77777777" w:rsidR="008501BF" w:rsidRPr="00DB7326" w:rsidRDefault="008501BF" w:rsidP="009E4AD7">
            <w:pPr>
              <w:rPr>
                <w:rFonts w:ascii="Calibri" w:hAnsi="Calibri"/>
                <w:b/>
                <w:bCs/>
                <w:color w:val="000000"/>
                <w:sz w:val="14"/>
                <w:szCs w:val="14"/>
              </w:rPr>
            </w:pPr>
          </w:p>
        </w:tc>
        <w:tc>
          <w:tcPr>
            <w:tcW w:w="181" w:type="pct"/>
            <w:vMerge/>
            <w:tcBorders>
              <w:left w:val="single" w:sz="4" w:space="0" w:color="auto"/>
              <w:right w:val="single" w:sz="4" w:space="0" w:color="auto"/>
            </w:tcBorders>
            <w:vAlign w:val="center"/>
          </w:tcPr>
          <w:p w14:paraId="18956185" w14:textId="77777777" w:rsidR="008501BF" w:rsidRPr="00DB7326" w:rsidRDefault="008501BF" w:rsidP="009E4AD7">
            <w:pPr>
              <w:rPr>
                <w:rFonts w:ascii="Arial" w:hAnsi="Arial" w:cs="Arial"/>
                <w:b/>
                <w:bCs/>
                <w:sz w:val="14"/>
                <w:szCs w:val="14"/>
              </w:rPr>
            </w:pPr>
          </w:p>
        </w:tc>
        <w:tc>
          <w:tcPr>
            <w:tcW w:w="181" w:type="pct"/>
            <w:tcBorders>
              <w:top w:val="nil"/>
              <w:left w:val="nil"/>
              <w:bottom w:val="single" w:sz="4" w:space="0" w:color="auto"/>
              <w:right w:val="single" w:sz="4" w:space="0" w:color="auto"/>
            </w:tcBorders>
            <w:shd w:val="clear" w:color="000000" w:fill="FFFFFF"/>
            <w:noWrap/>
            <w:textDirection w:val="btLr"/>
            <w:vAlign w:val="center"/>
          </w:tcPr>
          <w:p w14:paraId="35CAF067" w14:textId="77777777" w:rsidR="008501BF" w:rsidRPr="00DB7326" w:rsidRDefault="008501BF" w:rsidP="009E4AD7">
            <w:pPr>
              <w:jc w:val="center"/>
              <w:rPr>
                <w:rFonts w:ascii="Arial" w:hAnsi="Arial" w:cs="Arial"/>
                <w:color w:val="000000"/>
                <w:sz w:val="14"/>
                <w:szCs w:val="14"/>
              </w:rPr>
            </w:pPr>
            <w:r>
              <w:rPr>
                <w:rFonts w:ascii="Arial" w:hAnsi="Arial" w:cs="Arial"/>
                <w:color w:val="000000"/>
                <w:sz w:val="14"/>
                <w:szCs w:val="14"/>
              </w:rPr>
              <w:t>6512</w:t>
            </w:r>
          </w:p>
        </w:tc>
        <w:tc>
          <w:tcPr>
            <w:tcW w:w="567" w:type="pct"/>
            <w:tcBorders>
              <w:top w:val="nil"/>
              <w:left w:val="nil"/>
              <w:bottom w:val="single" w:sz="4" w:space="0" w:color="auto"/>
              <w:right w:val="single" w:sz="4" w:space="0" w:color="auto"/>
            </w:tcBorders>
            <w:shd w:val="clear" w:color="auto" w:fill="auto"/>
            <w:noWrap/>
            <w:vAlign w:val="center"/>
          </w:tcPr>
          <w:p w14:paraId="45756507" w14:textId="77777777" w:rsidR="008501BF" w:rsidRPr="00090912" w:rsidRDefault="008501BF" w:rsidP="009E4AD7">
            <w:pPr>
              <w:jc w:val="center"/>
              <w:rPr>
                <w:rFonts w:ascii="Arial Narrow" w:hAnsi="Arial Narrow" w:cs="Arial"/>
                <w:sz w:val="16"/>
                <w:szCs w:val="16"/>
              </w:rPr>
            </w:pPr>
            <w:r w:rsidRPr="00090912">
              <w:rPr>
                <w:rFonts w:ascii="Arial Narrow" w:hAnsi="Arial Narrow"/>
                <w:sz w:val="16"/>
                <w:szCs w:val="16"/>
              </w:rPr>
              <w:t>Monterrey - Yopal</w:t>
            </w:r>
          </w:p>
        </w:tc>
        <w:tc>
          <w:tcPr>
            <w:tcW w:w="658" w:type="pct"/>
            <w:tcBorders>
              <w:top w:val="nil"/>
              <w:left w:val="nil"/>
              <w:bottom w:val="single" w:sz="4" w:space="0" w:color="auto"/>
              <w:right w:val="single" w:sz="4" w:space="0" w:color="auto"/>
            </w:tcBorders>
            <w:shd w:val="clear" w:color="auto" w:fill="auto"/>
            <w:vAlign w:val="center"/>
          </w:tcPr>
          <w:p w14:paraId="43B18D91" w14:textId="77777777" w:rsidR="008501BF" w:rsidRPr="00090912" w:rsidRDefault="008501BF" w:rsidP="009E4AD7">
            <w:pPr>
              <w:jc w:val="center"/>
              <w:rPr>
                <w:rFonts w:ascii="Arial Narrow" w:hAnsi="Arial Narrow" w:cs="Arial"/>
                <w:sz w:val="16"/>
                <w:szCs w:val="16"/>
                <w:lang w:val="pt-PT"/>
              </w:rPr>
            </w:pPr>
            <w:r w:rsidRPr="00090912">
              <w:rPr>
                <w:rFonts w:ascii="Arial Narrow" w:hAnsi="Arial Narrow"/>
                <w:sz w:val="16"/>
                <w:szCs w:val="16"/>
              </w:rPr>
              <w:t>Aguazul - Yopal, PR103+0287 - PR105+0448</w:t>
            </w:r>
          </w:p>
        </w:tc>
        <w:tc>
          <w:tcPr>
            <w:tcW w:w="411" w:type="pct"/>
            <w:tcBorders>
              <w:top w:val="nil"/>
              <w:left w:val="nil"/>
              <w:bottom w:val="single" w:sz="4" w:space="0" w:color="auto"/>
              <w:right w:val="single" w:sz="4" w:space="0" w:color="auto"/>
            </w:tcBorders>
            <w:shd w:val="clear" w:color="auto" w:fill="auto"/>
            <w:noWrap/>
            <w:vAlign w:val="center"/>
          </w:tcPr>
          <w:p w14:paraId="0D90CD38" w14:textId="77777777" w:rsidR="008501BF" w:rsidRPr="00DB7326" w:rsidRDefault="008501BF" w:rsidP="009E4AD7">
            <w:pPr>
              <w:jc w:val="center"/>
              <w:rPr>
                <w:rFonts w:ascii="Arial" w:hAnsi="Arial" w:cs="Arial"/>
                <w:sz w:val="14"/>
                <w:szCs w:val="14"/>
              </w:rPr>
            </w:pPr>
            <w:r>
              <w:rPr>
                <w:rFonts w:ascii="Arial" w:hAnsi="Arial" w:cs="Arial"/>
                <w:sz w:val="14"/>
                <w:szCs w:val="14"/>
              </w:rPr>
              <w:t>2.160</w:t>
            </w:r>
          </w:p>
        </w:tc>
        <w:tc>
          <w:tcPr>
            <w:tcW w:w="711" w:type="pct"/>
            <w:tcBorders>
              <w:top w:val="nil"/>
              <w:left w:val="nil"/>
              <w:bottom w:val="single" w:sz="4" w:space="0" w:color="auto"/>
              <w:right w:val="single" w:sz="4" w:space="0" w:color="auto"/>
            </w:tcBorders>
            <w:shd w:val="clear" w:color="auto" w:fill="auto"/>
            <w:noWrap/>
            <w:vAlign w:val="bottom"/>
            <w:hideMark/>
          </w:tcPr>
          <w:p w14:paraId="071D9325" w14:textId="77777777" w:rsidR="008501BF" w:rsidRPr="00DB7326" w:rsidRDefault="008501BF"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14A2B5F4" w14:textId="77777777" w:rsidR="008501BF" w:rsidRPr="00DB7326" w:rsidRDefault="008501BF"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412B1E5E" w14:textId="77777777" w:rsidR="008501BF" w:rsidRPr="00DB7326" w:rsidRDefault="008501BF" w:rsidP="009E4AD7">
            <w:pPr>
              <w:rPr>
                <w:rFonts w:ascii="Arial" w:hAnsi="Arial" w:cs="Arial"/>
                <w:sz w:val="14"/>
                <w:szCs w:val="14"/>
              </w:rPr>
            </w:pPr>
            <w:r w:rsidRPr="00DB7326">
              <w:rPr>
                <w:rFonts w:ascii="Arial" w:hAnsi="Arial" w:cs="Arial"/>
                <w:sz w:val="14"/>
                <w:szCs w:val="14"/>
              </w:rPr>
              <w:t> </w:t>
            </w:r>
          </w:p>
        </w:tc>
        <w:tc>
          <w:tcPr>
            <w:tcW w:w="703" w:type="pct"/>
            <w:tcBorders>
              <w:top w:val="nil"/>
              <w:left w:val="nil"/>
              <w:bottom w:val="single" w:sz="4" w:space="0" w:color="auto"/>
              <w:right w:val="single" w:sz="4" w:space="0" w:color="auto"/>
            </w:tcBorders>
            <w:shd w:val="clear" w:color="auto" w:fill="auto"/>
            <w:noWrap/>
            <w:vAlign w:val="bottom"/>
            <w:hideMark/>
          </w:tcPr>
          <w:p w14:paraId="2E38D5FD" w14:textId="77777777" w:rsidR="008501BF" w:rsidRPr="00DB7326" w:rsidRDefault="008501BF" w:rsidP="009E4AD7">
            <w:pPr>
              <w:rPr>
                <w:rFonts w:ascii="Arial" w:hAnsi="Arial" w:cs="Arial"/>
                <w:sz w:val="14"/>
                <w:szCs w:val="14"/>
              </w:rPr>
            </w:pPr>
            <w:r w:rsidRPr="00DB7326">
              <w:rPr>
                <w:rFonts w:ascii="Arial" w:hAnsi="Arial" w:cs="Arial"/>
                <w:sz w:val="14"/>
                <w:szCs w:val="14"/>
              </w:rPr>
              <w:t> </w:t>
            </w:r>
          </w:p>
        </w:tc>
      </w:tr>
      <w:tr w:rsidR="008501BF" w14:paraId="1BB2574D" w14:textId="77777777" w:rsidTr="009E4AD7">
        <w:trPr>
          <w:trHeight w:val="300"/>
          <w:jc w:val="center"/>
        </w:trPr>
        <w:tc>
          <w:tcPr>
            <w:tcW w:w="181" w:type="pct"/>
            <w:vMerge/>
            <w:tcBorders>
              <w:left w:val="single" w:sz="4" w:space="0" w:color="auto"/>
              <w:bottom w:val="single" w:sz="4" w:space="0" w:color="auto"/>
              <w:right w:val="single" w:sz="4" w:space="0" w:color="auto"/>
            </w:tcBorders>
            <w:vAlign w:val="center"/>
            <w:hideMark/>
          </w:tcPr>
          <w:p w14:paraId="2F335985" w14:textId="77777777" w:rsidR="008501BF" w:rsidRPr="00DB7326" w:rsidRDefault="008501BF" w:rsidP="009E4AD7">
            <w:pPr>
              <w:rPr>
                <w:rFonts w:ascii="Calibri" w:hAnsi="Calibri"/>
                <w:b/>
                <w:bCs/>
                <w:color w:val="000000"/>
                <w:sz w:val="14"/>
                <w:szCs w:val="14"/>
              </w:rPr>
            </w:pPr>
          </w:p>
        </w:tc>
        <w:tc>
          <w:tcPr>
            <w:tcW w:w="181" w:type="pct"/>
            <w:vMerge/>
            <w:tcBorders>
              <w:left w:val="single" w:sz="4" w:space="0" w:color="auto"/>
              <w:bottom w:val="single" w:sz="4" w:space="0" w:color="auto"/>
              <w:right w:val="single" w:sz="4" w:space="0" w:color="auto"/>
            </w:tcBorders>
            <w:vAlign w:val="center"/>
            <w:hideMark/>
          </w:tcPr>
          <w:p w14:paraId="5FFE118A" w14:textId="77777777" w:rsidR="008501BF" w:rsidRPr="00DB7326" w:rsidRDefault="008501BF" w:rsidP="009E4AD7">
            <w:pPr>
              <w:rPr>
                <w:rFonts w:ascii="Arial" w:hAnsi="Arial" w:cs="Arial"/>
                <w:b/>
                <w:bCs/>
                <w:sz w:val="14"/>
                <w:szCs w:val="14"/>
              </w:rPr>
            </w:pPr>
          </w:p>
        </w:tc>
        <w:tc>
          <w:tcPr>
            <w:tcW w:w="748" w:type="pct"/>
            <w:gridSpan w:val="2"/>
            <w:tcBorders>
              <w:top w:val="nil"/>
              <w:left w:val="nil"/>
              <w:bottom w:val="single" w:sz="4" w:space="0" w:color="auto"/>
              <w:right w:val="single" w:sz="4" w:space="0" w:color="auto"/>
            </w:tcBorders>
            <w:shd w:val="clear" w:color="auto" w:fill="auto"/>
            <w:noWrap/>
            <w:textDirection w:val="btLr"/>
            <w:vAlign w:val="center"/>
            <w:hideMark/>
          </w:tcPr>
          <w:p w14:paraId="30F3CD40" w14:textId="77777777" w:rsidR="008501BF" w:rsidRPr="00DB7326" w:rsidRDefault="008501BF" w:rsidP="009E4AD7">
            <w:pPr>
              <w:jc w:val="center"/>
              <w:rPr>
                <w:rFonts w:ascii="Arial" w:hAnsi="Arial" w:cs="Arial"/>
                <w:sz w:val="14"/>
                <w:szCs w:val="14"/>
              </w:rPr>
            </w:pPr>
            <w:r w:rsidRPr="00DB7326">
              <w:rPr>
                <w:rFonts w:ascii="Arial" w:hAnsi="Arial" w:cs="Arial"/>
                <w:sz w:val="14"/>
                <w:szCs w:val="14"/>
              </w:rPr>
              <w:t> </w:t>
            </w:r>
          </w:p>
          <w:p w14:paraId="1415DC3B" w14:textId="77777777" w:rsidR="008501BF" w:rsidRPr="00DB7326" w:rsidRDefault="008501BF" w:rsidP="009E4AD7">
            <w:pPr>
              <w:jc w:val="both"/>
              <w:rPr>
                <w:rFonts w:ascii="Arial" w:hAnsi="Arial" w:cs="Arial"/>
                <w:b/>
                <w:bCs/>
                <w:sz w:val="14"/>
                <w:szCs w:val="14"/>
              </w:rPr>
            </w:pPr>
            <w:r w:rsidRPr="00DB7326">
              <w:rPr>
                <w:rFonts w:ascii="Arial" w:hAnsi="Arial" w:cs="Arial"/>
                <w:b/>
                <w:bCs/>
                <w:sz w:val="14"/>
                <w:szCs w:val="14"/>
              </w:rPr>
              <w:t> </w:t>
            </w:r>
          </w:p>
        </w:tc>
        <w:tc>
          <w:tcPr>
            <w:tcW w:w="658" w:type="pct"/>
            <w:tcBorders>
              <w:top w:val="nil"/>
              <w:left w:val="nil"/>
              <w:bottom w:val="single" w:sz="4" w:space="0" w:color="auto"/>
              <w:right w:val="single" w:sz="4" w:space="0" w:color="auto"/>
            </w:tcBorders>
            <w:shd w:val="clear" w:color="auto" w:fill="auto"/>
            <w:vAlign w:val="center"/>
            <w:hideMark/>
          </w:tcPr>
          <w:p w14:paraId="25AE7DF4" w14:textId="77777777" w:rsidR="008501BF" w:rsidRPr="00DB7326" w:rsidRDefault="008501BF" w:rsidP="009E4AD7">
            <w:pPr>
              <w:jc w:val="center"/>
              <w:rPr>
                <w:rFonts w:ascii="Arial" w:hAnsi="Arial" w:cs="Arial"/>
                <w:b/>
                <w:bCs/>
                <w:sz w:val="14"/>
                <w:szCs w:val="14"/>
              </w:rPr>
            </w:pPr>
            <w:r w:rsidRPr="00DB7326">
              <w:rPr>
                <w:rFonts w:ascii="Arial" w:hAnsi="Arial" w:cs="Arial"/>
                <w:b/>
                <w:bCs/>
                <w:sz w:val="14"/>
                <w:szCs w:val="14"/>
              </w:rPr>
              <w:t>Subtotal</w:t>
            </w:r>
          </w:p>
        </w:tc>
        <w:tc>
          <w:tcPr>
            <w:tcW w:w="411" w:type="pct"/>
            <w:tcBorders>
              <w:top w:val="nil"/>
              <w:left w:val="nil"/>
              <w:bottom w:val="single" w:sz="4" w:space="0" w:color="auto"/>
              <w:right w:val="single" w:sz="4" w:space="0" w:color="auto"/>
            </w:tcBorders>
            <w:shd w:val="clear" w:color="auto" w:fill="92D050"/>
            <w:vAlign w:val="center"/>
          </w:tcPr>
          <w:p w14:paraId="3222CE29" w14:textId="77777777" w:rsidR="008501BF" w:rsidRPr="00DB7326" w:rsidRDefault="008501BF" w:rsidP="009E4AD7">
            <w:pPr>
              <w:jc w:val="center"/>
              <w:rPr>
                <w:rFonts w:ascii="Arial" w:hAnsi="Arial" w:cs="Arial"/>
                <w:b/>
                <w:bCs/>
                <w:sz w:val="14"/>
                <w:szCs w:val="14"/>
              </w:rPr>
            </w:pPr>
            <w:r>
              <w:rPr>
                <w:rFonts w:ascii="Arial" w:hAnsi="Arial" w:cs="Arial"/>
                <w:b/>
                <w:bCs/>
                <w:sz w:val="14"/>
                <w:szCs w:val="14"/>
              </w:rPr>
              <w:t>103.776</w:t>
            </w:r>
          </w:p>
        </w:tc>
        <w:tc>
          <w:tcPr>
            <w:tcW w:w="711" w:type="pct"/>
            <w:tcBorders>
              <w:top w:val="nil"/>
              <w:left w:val="nil"/>
              <w:bottom w:val="single" w:sz="4" w:space="0" w:color="auto"/>
              <w:right w:val="single" w:sz="4" w:space="0" w:color="auto"/>
            </w:tcBorders>
            <w:shd w:val="clear" w:color="auto" w:fill="auto"/>
            <w:noWrap/>
            <w:vAlign w:val="center"/>
          </w:tcPr>
          <w:p w14:paraId="7C4BD089" w14:textId="77777777" w:rsidR="008501BF" w:rsidRPr="00DB7326" w:rsidRDefault="008501BF"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1.383.849.689</w:t>
            </w:r>
          </w:p>
        </w:tc>
        <w:tc>
          <w:tcPr>
            <w:tcW w:w="703" w:type="pct"/>
            <w:tcBorders>
              <w:top w:val="nil"/>
              <w:left w:val="nil"/>
              <w:bottom w:val="single" w:sz="4" w:space="0" w:color="auto"/>
              <w:right w:val="single" w:sz="4" w:space="0" w:color="auto"/>
            </w:tcBorders>
            <w:shd w:val="clear" w:color="auto" w:fill="auto"/>
            <w:noWrap/>
            <w:vAlign w:val="center"/>
          </w:tcPr>
          <w:p w14:paraId="038C0937" w14:textId="77777777" w:rsidR="008501BF" w:rsidRPr="00DB7326" w:rsidRDefault="008501BF"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1.565.412.596</w:t>
            </w:r>
          </w:p>
        </w:tc>
        <w:tc>
          <w:tcPr>
            <w:tcW w:w="703" w:type="pct"/>
            <w:tcBorders>
              <w:top w:val="nil"/>
              <w:left w:val="nil"/>
              <w:bottom w:val="single" w:sz="4" w:space="0" w:color="auto"/>
              <w:right w:val="single" w:sz="4" w:space="0" w:color="auto"/>
            </w:tcBorders>
            <w:shd w:val="clear" w:color="auto" w:fill="auto"/>
            <w:noWrap/>
            <w:vAlign w:val="center"/>
          </w:tcPr>
          <w:p w14:paraId="2E4A36C2" w14:textId="167B0E38" w:rsidR="008501BF" w:rsidRPr="00DB7326" w:rsidRDefault="008501BF"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1.035.</w:t>
            </w:r>
            <w:r w:rsidR="00787B52">
              <w:rPr>
                <w:rFonts w:ascii="Arial" w:hAnsi="Arial" w:cs="Arial"/>
                <w:sz w:val="14"/>
                <w:szCs w:val="14"/>
              </w:rPr>
              <w:t>774</w:t>
            </w:r>
            <w:r w:rsidRPr="00A74F83">
              <w:rPr>
                <w:rFonts w:ascii="Arial" w:hAnsi="Arial" w:cs="Arial"/>
                <w:sz w:val="14"/>
                <w:szCs w:val="14"/>
              </w:rPr>
              <w:t>.</w:t>
            </w:r>
            <w:r w:rsidR="00787B52">
              <w:rPr>
                <w:rFonts w:ascii="Arial" w:hAnsi="Arial" w:cs="Arial"/>
                <w:sz w:val="14"/>
                <w:szCs w:val="14"/>
              </w:rPr>
              <w:t>334</w:t>
            </w:r>
          </w:p>
        </w:tc>
        <w:tc>
          <w:tcPr>
            <w:tcW w:w="703" w:type="pct"/>
            <w:tcBorders>
              <w:top w:val="nil"/>
              <w:left w:val="nil"/>
              <w:bottom w:val="single" w:sz="4" w:space="0" w:color="auto"/>
              <w:right w:val="single" w:sz="4" w:space="0" w:color="auto"/>
            </w:tcBorders>
            <w:shd w:val="clear" w:color="auto" w:fill="auto"/>
            <w:noWrap/>
            <w:vAlign w:val="center"/>
          </w:tcPr>
          <w:p w14:paraId="702377A8" w14:textId="76B158B6" w:rsidR="008501BF" w:rsidRDefault="008501BF" w:rsidP="009E4AD7">
            <w:pPr>
              <w:jc w:val="right"/>
              <w:rPr>
                <w:rFonts w:ascii="Arial" w:hAnsi="Arial" w:cs="Arial"/>
                <w:sz w:val="14"/>
                <w:szCs w:val="14"/>
              </w:rPr>
            </w:pPr>
            <w:r>
              <w:rPr>
                <w:rFonts w:ascii="Arial" w:hAnsi="Arial" w:cs="Arial"/>
                <w:sz w:val="14"/>
                <w:szCs w:val="14"/>
              </w:rPr>
              <w:t xml:space="preserve">$ </w:t>
            </w:r>
            <w:r w:rsidRPr="00A74F83">
              <w:rPr>
                <w:rFonts w:ascii="Arial" w:hAnsi="Arial" w:cs="Arial"/>
                <w:sz w:val="14"/>
                <w:szCs w:val="14"/>
              </w:rPr>
              <w:t>3.985.</w:t>
            </w:r>
            <w:r w:rsidR="00787B52">
              <w:rPr>
                <w:rFonts w:ascii="Arial" w:hAnsi="Arial" w:cs="Arial"/>
                <w:sz w:val="14"/>
                <w:szCs w:val="14"/>
              </w:rPr>
              <w:t>063</w:t>
            </w:r>
            <w:r w:rsidRPr="00A74F83">
              <w:rPr>
                <w:rFonts w:ascii="Arial" w:hAnsi="Arial" w:cs="Arial"/>
                <w:sz w:val="14"/>
                <w:szCs w:val="14"/>
              </w:rPr>
              <w:t>.</w:t>
            </w:r>
            <w:r w:rsidR="00787B52">
              <w:rPr>
                <w:rFonts w:ascii="Arial" w:hAnsi="Arial" w:cs="Arial"/>
                <w:sz w:val="14"/>
                <w:szCs w:val="14"/>
              </w:rPr>
              <w:t>019</w:t>
            </w:r>
          </w:p>
        </w:tc>
      </w:tr>
    </w:tbl>
    <w:p w14:paraId="13FEEBFD" w14:textId="77777777" w:rsidR="00C57D8E" w:rsidRPr="00C57D8E" w:rsidRDefault="00C57D8E" w:rsidP="00C57D8E">
      <w:pPr>
        <w:rPr>
          <w:lang w:val="es-CO"/>
        </w:rPr>
      </w:pPr>
    </w:p>
    <w:p w14:paraId="35AFF951" w14:textId="77777777" w:rsidR="001B6592" w:rsidRDefault="001B6592" w:rsidP="001357BC">
      <w:pPr>
        <w:pStyle w:val="Default"/>
        <w:contextualSpacing/>
        <w:jc w:val="both"/>
        <w:rPr>
          <w:rFonts w:ascii="Arial Narrow" w:hAnsi="Arial Narrow" w:cs="Times New Roman"/>
          <w:color w:val="auto"/>
          <w:sz w:val="22"/>
          <w:szCs w:val="22"/>
        </w:rPr>
      </w:pPr>
      <w:r w:rsidRPr="00F410BD">
        <w:rPr>
          <w:rFonts w:ascii="Arial Narrow" w:hAnsi="Arial Narrow" w:cs="Times New Roman"/>
          <w:color w:val="auto"/>
          <w:sz w:val="22"/>
          <w:szCs w:val="22"/>
        </w:rPr>
        <w:tab/>
      </w:r>
    </w:p>
    <w:p w14:paraId="06103787" w14:textId="77777777" w:rsidR="0021119F" w:rsidRDefault="0021119F" w:rsidP="001357BC">
      <w:pPr>
        <w:pStyle w:val="Default"/>
        <w:contextualSpacing/>
        <w:jc w:val="both"/>
        <w:rPr>
          <w:rFonts w:ascii="Arial Narrow" w:hAnsi="Arial Narrow" w:cs="Times New Roman"/>
          <w:color w:val="auto"/>
          <w:sz w:val="22"/>
          <w:szCs w:val="22"/>
        </w:rPr>
      </w:pPr>
    </w:p>
    <w:p w14:paraId="1D17CC9F" w14:textId="77777777" w:rsidR="0021119F" w:rsidRDefault="0021119F" w:rsidP="001357BC">
      <w:pPr>
        <w:pStyle w:val="Default"/>
        <w:contextualSpacing/>
        <w:jc w:val="both"/>
        <w:rPr>
          <w:rFonts w:ascii="Arial Narrow" w:hAnsi="Arial Narrow" w:cs="Times New Roman"/>
          <w:color w:val="auto"/>
          <w:sz w:val="22"/>
          <w:szCs w:val="22"/>
        </w:rPr>
      </w:pPr>
    </w:p>
    <w:p w14:paraId="0290373D" w14:textId="77777777" w:rsidR="0021119F" w:rsidRPr="00F410BD" w:rsidRDefault="0021119F" w:rsidP="001357BC">
      <w:pPr>
        <w:pStyle w:val="Default"/>
        <w:contextualSpacing/>
        <w:jc w:val="both"/>
        <w:rPr>
          <w:rFonts w:ascii="Arial Narrow" w:hAnsi="Arial Narrow"/>
          <w:b/>
          <w:bCs/>
          <w:color w:val="auto"/>
          <w:sz w:val="22"/>
          <w:szCs w:val="22"/>
        </w:rPr>
      </w:pPr>
    </w:p>
    <w:p w14:paraId="3AFC6FF1" w14:textId="77777777" w:rsidR="00701CF5" w:rsidRPr="00DB7326" w:rsidRDefault="00701CF5" w:rsidP="001357BC">
      <w:pPr>
        <w:pStyle w:val="Ttulo2"/>
        <w:contextualSpacing/>
        <w:rPr>
          <w:color w:val="auto"/>
        </w:rPr>
      </w:pPr>
      <w:r w:rsidRPr="00DB7326">
        <w:rPr>
          <w:color w:val="auto"/>
        </w:rPr>
        <w:lastRenderedPageBreak/>
        <w:t>IV. DESCRIPCIÓN DETALLADA DE LOS SERVICIOS REQUERIDOS, RESULTADOS Y/O PRODUCTOS ESPERADOS:</w:t>
      </w:r>
    </w:p>
    <w:p w14:paraId="015F5063" w14:textId="77777777" w:rsidR="00701CF5" w:rsidRPr="00DB7326" w:rsidRDefault="00701CF5" w:rsidP="001357BC">
      <w:pPr>
        <w:pStyle w:val="Textoindependiente2"/>
        <w:contextualSpacing/>
        <w:jc w:val="left"/>
        <w:rPr>
          <w:rFonts w:ascii="Arial Narrow" w:hAnsi="Arial Narrow"/>
          <w:color w:val="auto"/>
          <w:sz w:val="22"/>
          <w:szCs w:val="22"/>
        </w:rPr>
      </w:pPr>
    </w:p>
    <w:p w14:paraId="409BA5A7" w14:textId="77777777" w:rsidR="00E25829" w:rsidRPr="00DB7326" w:rsidRDefault="00E25829" w:rsidP="006278DF">
      <w:pPr>
        <w:numPr>
          <w:ilvl w:val="0"/>
          <w:numId w:val="6"/>
        </w:numPr>
        <w:tabs>
          <w:tab w:val="clear" w:pos="720"/>
        </w:tabs>
        <w:ind w:left="360"/>
        <w:jc w:val="both"/>
        <w:rPr>
          <w:rFonts w:ascii="Arial Narrow" w:hAnsi="Arial Narrow" w:cs="Arial"/>
          <w:b/>
          <w:sz w:val="22"/>
          <w:szCs w:val="22"/>
          <w:lang w:val="es-MX"/>
        </w:rPr>
      </w:pPr>
      <w:r w:rsidRPr="00DB7326">
        <w:rPr>
          <w:rFonts w:ascii="Arial Narrow" w:hAnsi="Arial Narrow" w:cs="Arial"/>
          <w:b/>
          <w:sz w:val="22"/>
          <w:szCs w:val="22"/>
          <w:lang w:val="es-MX"/>
        </w:rPr>
        <w:t>ACTIVIDADES A DESARROLLAR EN EL CONTRATO:</w:t>
      </w:r>
    </w:p>
    <w:p w14:paraId="2E2EE0A5" w14:textId="77777777" w:rsidR="00E25829" w:rsidRPr="00DB7326" w:rsidRDefault="00E25829" w:rsidP="001357BC">
      <w:pPr>
        <w:jc w:val="both"/>
        <w:rPr>
          <w:rFonts w:ascii="Arial Narrow" w:hAnsi="Arial Narrow" w:cs="Arial"/>
          <w:b/>
          <w:sz w:val="22"/>
          <w:szCs w:val="22"/>
          <w:lang w:val="es-MX"/>
        </w:rPr>
      </w:pPr>
    </w:p>
    <w:p w14:paraId="576CEB3D" w14:textId="77777777" w:rsidR="00E25829" w:rsidRPr="00DB7326" w:rsidRDefault="00E25829" w:rsidP="001357BC">
      <w:pPr>
        <w:ind w:left="360"/>
        <w:jc w:val="both"/>
        <w:rPr>
          <w:rFonts w:ascii="Arial Narrow" w:hAnsi="Arial Narrow" w:cs="Arial"/>
          <w:sz w:val="22"/>
          <w:szCs w:val="22"/>
          <w:lang w:val="es-MX"/>
        </w:rPr>
      </w:pPr>
      <w:r w:rsidRPr="00DB7326">
        <w:rPr>
          <w:rFonts w:ascii="Arial Narrow" w:hAnsi="Arial Narrow" w:cs="Arial"/>
          <w:sz w:val="22"/>
          <w:szCs w:val="22"/>
          <w:lang w:val="es-MX"/>
        </w:rPr>
        <w:t>Los Administradores Viales cumplen actividades permanentes y específicas, las que se programan para su ejecución en un mes determinado.</w:t>
      </w:r>
    </w:p>
    <w:p w14:paraId="08896013" w14:textId="77777777" w:rsidR="00E25829" w:rsidRPr="00DB7326" w:rsidRDefault="00E25829" w:rsidP="001357BC">
      <w:pPr>
        <w:jc w:val="both"/>
        <w:rPr>
          <w:rFonts w:ascii="Arial Narrow" w:hAnsi="Arial Narrow" w:cs="Arial"/>
          <w:sz w:val="22"/>
          <w:szCs w:val="22"/>
          <w:lang w:val="es-MX"/>
        </w:rPr>
      </w:pPr>
    </w:p>
    <w:p w14:paraId="1937755F" w14:textId="77777777" w:rsidR="00E25829" w:rsidRPr="00DB7326" w:rsidRDefault="00E25829" w:rsidP="001357BC">
      <w:pPr>
        <w:jc w:val="both"/>
        <w:rPr>
          <w:rFonts w:ascii="Arial Narrow" w:hAnsi="Arial Narrow" w:cs="Arial"/>
          <w:sz w:val="22"/>
          <w:szCs w:val="22"/>
          <w:u w:val="single"/>
          <w:lang w:val="es-MX"/>
        </w:rPr>
      </w:pPr>
      <w:r w:rsidRPr="00DB7326">
        <w:rPr>
          <w:rFonts w:ascii="Arial Narrow" w:hAnsi="Arial Narrow" w:cs="Arial"/>
          <w:sz w:val="22"/>
          <w:szCs w:val="22"/>
          <w:u w:val="single"/>
          <w:lang w:val="es-MX"/>
        </w:rPr>
        <w:t>Las actividades permanentes son:</w:t>
      </w:r>
    </w:p>
    <w:p w14:paraId="7F9E8763" w14:textId="77777777" w:rsidR="00E25829" w:rsidRPr="00DB7326" w:rsidRDefault="00E25829" w:rsidP="001357BC">
      <w:pPr>
        <w:tabs>
          <w:tab w:val="left" w:pos="851"/>
        </w:tabs>
        <w:jc w:val="both"/>
        <w:rPr>
          <w:rFonts w:ascii="Arial Narrow" w:hAnsi="Arial Narrow" w:cs="Arial"/>
          <w:sz w:val="22"/>
          <w:szCs w:val="22"/>
          <w:lang w:val="es-MX"/>
        </w:rPr>
      </w:pPr>
    </w:p>
    <w:p w14:paraId="7FBCE4E9" w14:textId="77777777" w:rsidR="00E25829" w:rsidRPr="00DB7326" w:rsidRDefault="00E25829" w:rsidP="006278DF">
      <w:pPr>
        <w:numPr>
          <w:ilvl w:val="0"/>
          <w:numId w:val="5"/>
        </w:numPr>
        <w:tabs>
          <w:tab w:val="left" w:pos="1134"/>
        </w:tabs>
        <w:jc w:val="both"/>
        <w:rPr>
          <w:rFonts w:ascii="Arial Narrow" w:hAnsi="Arial Narrow" w:cs="Arial"/>
          <w:sz w:val="22"/>
          <w:szCs w:val="22"/>
        </w:rPr>
      </w:pPr>
      <w:r w:rsidRPr="00DB7326">
        <w:rPr>
          <w:rFonts w:ascii="Arial Narrow" w:hAnsi="Arial Narrow" w:cs="Arial"/>
          <w:sz w:val="22"/>
          <w:szCs w:val="22"/>
        </w:rPr>
        <w:t>Participar activamente en la prevención de riesgos y atención de las emergencias que se presenten en las vías.</w:t>
      </w:r>
    </w:p>
    <w:p w14:paraId="0CA6B9E8" w14:textId="77777777" w:rsidR="00E25829" w:rsidRPr="00F410BD" w:rsidRDefault="00E25829" w:rsidP="006278DF">
      <w:pPr>
        <w:numPr>
          <w:ilvl w:val="0"/>
          <w:numId w:val="5"/>
        </w:numPr>
        <w:tabs>
          <w:tab w:val="left" w:pos="0"/>
        </w:tabs>
        <w:jc w:val="both"/>
        <w:rPr>
          <w:rFonts w:ascii="Arial Narrow" w:hAnsi="Arial Narrow" w:cs="Arial"/>
          <w:sz w:val="22"/>
          <w:szCs w:val="22"/>
        </w:rPr>
      </w:pPr>
      <w:bookmarkStart w:id="3" w:name="_Hlk145434507"/>
      <w:r w:rsidRPr="00DB7326">
        <w:rPr>
          <w:rFonts w:ascii="Arial Narrow" w:hAnsi="Arial Narrow" w:cs="Arial"/>
          <w:sz w:val="22"/>
          <w:szCs w:val="22"/>
        </w:rPr>
        <w:t>Alertar oportunamente al INVÍAS sobre la necesidad de diseñar y construir obras especiales para la mitigación de la inestabilidad en sitios críticos así como la necesidad de diseñar y construir obras de conservación, mejoramiento</w:t>
      </w:r>
      <w:r w:rsidRPr="00F410BD">
        <w:rPr>
          <w:rFonts w:ascii="Arial Narrow" w:hAnsi="Arial Narrow" w:cs="Arial"/>
          <w:sz w:val="22"/>
          <w:szCs w:val="22"/>
        </w:rPr>
        <w:t xml:space="preserve"> o recuperación. Dentro del inventario de necesidades debe indicar los presupuestos y priorizar.</w:t>
      </w:r>
    </w:p>
    <w:p w14:paraId="7336A51D" w14:textId="77777777" w:rsidR="00E25829" w:rsidRPr="00DB7326" w:rsidRDefault="00E25829" w:rsidP="006278DF">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Diseñar obras y adelantar acciones en relación con el entorno de la vía, encaminadas a su ornato y a la preservación del medio ambiente</w:t>
      </w:r>
      <w:r w:rsidR="007C19FB" w:rsidRPr="00F410BD">
        <w:rPr>
          <w:rFonts w:ascii="Arial Narrow" w:hAnsi="Arial Narrow" w:cs="Arial"/>
          <w:sz w:val="22"/>
          <w:szCs w:val="22"/>
        </w:rPr>
        <w:t xml:space="preserve"> y a la contaminación visual. En este orden, se ha incluido la obligatoriedad de los contratistas de obras para desarrollar programas de manejo de vegetación y protección de taludes, de acuerdo </w:t>
      </w:r>
      <w:r w:rsidR="00D469DF">
        <w:rPr>
          <w:rFonts w:ascii="Arial Narrow" w:hAnsi="Arial Narrow" w:cs="Arial"/>
          <w:sz w:val="22"/>
          <w:szCs w:val="22"/>
        </w:rPr>
        <w:t>con</w:t>
      </w:r>
      <w:r w:rsidR="007C19FB" w:rsidRPr="00F410BD">
        <w:rPr>
          <w:rFonts w:ascii="Arial Narrow" w:hAnsi="Arial Narrow" w:cs="Arial"/>
          <w:sz w:val="22"/>
          <w:szCs w:val="22"/>
        </w:rPr>
        <w:t xml:space="preserve"> los lineamientos establecidos en la Guía de Manejo Ambiental de Proyectos de Infraestructura - Subsector Vial, del año 2011 y la normatividad vigente, para lo cual el Administrador Vial debe prestar apoyo a la respectiva Dirección Territorial. Así mismo, el Administrador Vial </w:t>
      </w:r>
      <w:r w:rsidR="007C19FB" w:rsidRPr="00DB7326">
        <w:rPr>
          <w:rFonts w:ascii="Arial Narrow" w:hAnsi="Arial Narrow" w:cs="Arial"/>
          <w:sz w:val="22"/>
          <w:szCs w:val="22"/>
        </w:rPr>
        <w:t>debe adelantar un inventario de los árboles ubicados en los corredores viales que presenten mal estado y puedan colapsar, ocasionando daños a terceros, siendo causa frecuente de demandas al INVIAS</w:t>
      </w:r>
      <w:r w:rsidRPr="00DB7326">
        <w:rPr>
          <w:rFonts w:ascii="Arial Narrow" w:hAnsi="Arial Narrow" w:cs="Arial"/>
          <w:sz w:val="22"/>
          <w:szCs w:val="22"/>
        </w:rPr>
        <w:t>.</w:t>
      </w:r>
    </w:p>
    <w:p w14:paraId="12692D58"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 xml:space="preserve">Planear, organizar, dirigir, coordinar, evaluar y controlar las actividades de mantenimiento rutinario de las carreteras que se le asignen y ejercer su </w:t>
      </w:r>
      <w:r w:rsidR="006703ED" w:rsidRPr="00DB7326">
        <w:rPr>
          <w:rFonts w:ascii="Arial Narrow" w:hAnsi="Arial Narrow" w:cs="Arial"/>
          <w:sz w:val="22"/>
          <w:szCs w:val="22"/>
        </w:rPr>
        <w:t>supervisión</w:t>
      </w:r>
      <w:r w:rsidRPr="00DB7326">
        <w:rPr>
          <w:rFonts w:ascii="Arial Narrow" w:hAnsi="Arial Narrow" w:cs="Arial"/>
          <w:sz w:val="22"/>
          <w:szCs w:val="22"/>
        </w:rPr>
        <w:t>.</w:t>
      </w:r>
    </w:p>
    <w:p w14:paraId="67FD3A58" w14:textId="77777777" w:rsidR="00E25829" w:rsidRPr="00DB7326" w:rsidRDefault="00E25829" w:rsidP="006278DF">
      <w:pPr>
        <w:pStyle w:val="Textoindependiente"/>
        <w:numPr>
          <w:ilvl w:val="0"/>
          <w:numId w:val="5"/>
        </w:numPr>
        <w:tabs>
          <w:tab w:val="left" w:pos="0"/>
        </w:tabs>
        <w:rPr>
          <w:rFonts w:ascii="Arial Narrow" w:hAnsi="Arial Narrow" w:cs="Arial"/>
          <w:sz w:val="22"/>
          <w:szCs w:val="22"/>
        </w:rPr>
      </w:pPr>
      <w:r w:rsidRPr="00DB7326">
        <w:rPr>
          <w:rFonts w:ascii="Arial Narrow" w:hAnsi="Arial Narrow" w:cs="Arial"/>
          <w:sz w:val="22"/>
          <w:szCs w:val="22"/>
        </w:rPr>
        <w:t>Actualizar los costos de mantenimiento vial (Análisis de Precios Unitarios - APU) y suministrar la información requerida para los diferentes sistemas de administración de carreteras que utiliza el INVIAS.</w:t>
      </w:r>
    </w:p>
    <w:p w14:paraId="78B436B4" w14:textId="77777777" w:rsidR="00E25829" w:rsidRPr="00DB7326" w:rsidRDefault="00E25829" w:rsidP="006278DF">
      <w:pPr>
        <w:numPr>
          <w:ilvl w:val="0"/>
          <w:numId w:val="5"/>
        </w:numPr>
        <w:jc w:val="both"/>
        <w:rPr>
          <w:rFonts w:ascii="Arial Narrow" w:hAnsi="Arial Narrow" w:cs="Arial"/>
          <w:sz w:val="22"/>
          <w:szCs w:val="22"/>
        </w:rPr>
      </w:pPr>
      <w:r w:rsidRPr="00DB7326">
        <w:rPr>
          <w:rFonts w:ascii="Arial Narrow" w:hAnsi="Arial Narrow" w:cs="Arial"/>
          <w:sz w:val="22"/>
          <w:szCs w:val="22"/>
        </w:rPr>
        <w:t>Mantener actualizado el sistema de referenciación vial, con base en la información que le suministre el INVIAS y reponer los postes de referencia que hagan falta en las vías a su cargo</w:t>
      </w:r>
      <w:r w:rsidR="006647D0" w:rsidRPr="00DB7326">
        <w:rPr>
          <w:rFonts w:ascii="Arial Narrow" w:hAnsi="Arial Narrow" w:cs="Arial"/>
          <w:sz w:val="22"/>
          <w:szCs w:val="22"/>
        </w:rPr>
        <w:t xml:space="preserve"> y realizar visitas técnicas de auscultación para el diagnóstico del estado general de las obras ejecutadas mediante contratos y que tienen pólizas de estabilidad vigente, según relación de contratos y programación que les será entregada por INVIAS</w:t>
      </w:r>
      <w:r w:rsidRPr="00DB7326">
        <w:rPr>
          <w:rFonts w:ascii="Arial Narrow" w:hAnsi="Arial Narrow" w:cs="Arial"/>
          <w:sz w:val="22"/>
          <w:szCs w:val="22"/>
        </w:rPr>
        <w:t xml:space="preserve">. </w:t>
      </w:r>
    </w:p>
    <w:p w14:paraId="34A39772" w14:textId="77777777" w:rsidR="00E25829" w:rsidRPr="00DB7326" w:rsidRDefault="00E25829" w:rsidP="006278DF">
      <w:pPr>
        <w:numPr>
          <w:ilvl w:val="0"/>
          <w:numId w:val="5"/>
        </w:numPr>
        <w:jc w:val="both"/>
        <w:rPr>
          <w:rFonts w:ascii="Arial Narrow" w:hAnsi="Arial Narrow" w:cs="Arial"/>
          <w:sz w:val="22"/>
          <w:szCs w:val="22"/>
        </w:rPr>
      </w:pPr>
      <w:r w:rsidRPr="00DB7326">
        <w:rPr>
          <w:rFonts w:ascii="Arial Narrow" w:hAnsi="Arial Narrow" w:cs="Arial"/>
          <w:sz w:val="22"/>
          <w:szCs w:val="22"/>
        </w:rPr>
        <w:t>Inspeccionar los puentes de manera rutinaria, dirigir y verificar su mantenimiento rutinario y periódico y presentación del informe correspondiente con recomendaciones de inspecciones especiales.</w:t>
      </w:r>
    </w:p>
    <w:p w14:paraId="02F5B43A" w14:textId="77777777" w:rsidR="00E25829" w:rsidRPr="00DB7326" w:rsidRDefault="00E25829" w:rsidP="006278DF">
      <w:pPr>
        <w:numPr>
          <w:ilvl w:val="0"/>
          <w:numId w:val="5"/>
        </w:numPr>
        <w:jc w:val="both"/>
        <w:rPr>
          <w:rFonts w:ascii="Arial Narrow" w:hAnsi="Arial Narrow" w:cs="Arial"/>
          <w:sz w:val="22"/>
          <w:szCs w:val="22"/>
        </w:rPr>
      </w:pPr>
      <w:r w:rsidRPr="00DB7326">
        <w:rPr>
          <w:rFonts w:ascii="Arial Narrow" w:hAnsi="Arial Narrow" w:cs="Arial"/>
          <w:sz w:val="22"/>
          <w:szCs w:val="22"/>
        </w:rPr>
        <w:t xml:space="preserve">Capacitar cada mes a los trabajadores encargados del mantenimiento rutinario, en los temas relacionados con el mantenimiento rutinario de carreteras, puentes, aspectos administrativos y de economía solidaria. </w:t>
      </w:r>
    </w:p>
    <w:p w14:paraId="270FD74F" w14:textId="77777777" w:rsidR="00E25829" w:rsidRPr="00DB7326" w:rsidRDefault="00E25829" w:rsidP="006278DF">
      <w:pPr>
        <w:numPr>
          <w:ilvl w:val="0"/>
          <w:numId w:val="5"/>
        </w:numPr>
        <w:jc w:val="both"/>
        <w:rPr>
          <w:rFonts w:ascii="Arial Narrow" w:hAnsi="Arial Narrow" w:cs="Arial"/>
          <w:sz w:val="22"/>
          <w:szCs w:val="22"/>
        </w:rPr>
      </w:pPr>
      <w:r w:rsidRPr="00DB7326">
        <w:rPr>
          <w:rFonts w:ascii="Arial Narrow" w:hAnsi="Arial Narrow" w:cs="Arial"/>
          <w:sz w:val="22"/>
          <w:szCs w:val="22"/>
        </w:rPr>
        <w:t>Participar en las reuniones de coordinación con la Dirección Territorial, evaluaciones de gestión y eventos de transferencia de tecnología que el INVIAS programe para los ingenieros de la Administración Vial en diferentes sitios del País.</w:t>
      </w:r>
    </w:p>
    <w:p w14:paraId="25C3BB0F" w14:textId="77777777" w:rsidR="00E25829" w:rsidRPr="00DB7326" w:rsidRDefault="00E25829" w:rsidP="006278DF">
      <w:pPr>
        <w:numPr>
          <w:ilvl w:val="0"/>
          <w:numId w:val="5"/>
        </w:numPr>
        <w:jc w:val="both"/>
        <w:rPr>
          <w:rFonts w:ascii="Arial Narrow" w:hAnsi="Arial Narrow" w:cs="Arial"/>
          <w:sz w:val="22"/>
          <w:szCs w:val="22"/>
        </w:rPr>
      </w:pPr>
      <w:r w:rsidRPr="00DB7326">
        <w:rPr>
          <w:rFonts w:ascii="Arial Narrow" w:hAnsi="Arial Narrow" w:cs="Arial"/>
          <w:sz w:val="22"/>
          <w:szCs w:val="22"/>
        </w:rPr>
        <w:t>Evaluar con criterio de transitabilidad (visual) el estado de la  red vial a su cargo con la metodología suministrada por el INVIAS.</w:t>
      </w:r>
    </w:p>
    <w:bookmarkEnd w:id="3"/>
    <w:p w14:paraId="60EBF242" w14:textId="77777777" w:rsidR="00E25829" w:rsidRPr="00DB7326" w:rsidRDefault="00E25829" w:rsidP="001357BC">
      <w:pPr>
        <w:tabs>
          <w:tab w:val="left" w:pos="851"/>
        </w:tabs>
        <w:jc w:val="both"/>
        <w:rPr>
          <w:rFonts w:ascii="Arial Narrow" w:hAnsi="Arial Narrow" w:cs="Arial"/>
          <w:sz w:val="22"/>
          <w:szCs w:val="22"/>
        </w:rPr>
      </w:pPr>
    </w:p>
    <w:p w14:paraId="56B9B693" w14:textId="77777777" w:rsidR="00813AF1" w:rsidRPr="00DB7326" w:rsidRDefault="00813AF1" w:rsidP="001357BC">
      <w:pPr>
        <w:jc w:val="both"/>
        <w:rPr>
          <w:rFonts w:ascii="Arial Narrow" w:hAnsi="Arial Narrow" w:cs="Arial"/>
          <w:sz w:val="22"/>
          <w:szCs w:val="22"/>
          <w:u w:val="single"/>
          <w:lang w:val="es-MX"/>
        </w:rPr>
      </w:pPr>
      <w:r w:rsidRPr="00DB7326">
        <w:rPr>
          <w:rFonts w:ascii="Arial Narrow" w:hAnsi="Arial Narrow" w:cs="Arial"/>
          <w:sz w:val="22"/>
          <w:szCs w:val="22"/>
          <w:u w:val="single"/>
          <w:lang w:val="es-MX"/>
        </w:rPr>
        <w:t>Las actividades de información y control son:</w:t>
      </w:r>
    </w:p>
    <w:p w14:paraId="2D9E151F" w14:textId="77777777" w:rsidR="00E25829" w:rsidRPr="00DB7326" w:rsidRDefault="00E25829" w:rsidP="001357BC">
      <w:pPr>
        <w:tabs>
          <w:tab w:val="left" w:pos="851"/>
        </w:tabs>
        <w:jc w:val="both"/>
        <w:rPr>
          <w:rFonts w:ascii="Arial Narrow" w:hAnsi="Arial Narrow" w:cs="Arial"/>
          <w:sz w:val="22"/>
          <w:szCs w:val="22"/>
          <w:lang w:val="es-MX"/>
        </w:rPr>
      </w:pPr>
    </w:p>
    <w:p w14:paraId="249D196F" w14:textId="77777777" w:rsidR="00E25829" w:rsidRPr="00DB7326" w:rsidRDefault="00E25829" w:rsidP="006278DF">
      <w:pPr>
        <w:numPr>
          <w:ilvl w:val="0"/>
          <w:numId w:val="5"/>
        </w:numPr>
        <w:tabs>
          <w:tab w:val="left" w:pos="0"/>
        </w:tabs>
        <w:jc w:val="both"/>
        <w:rPr>
          <w:rFonts w:ascii="Arial Narrow" w:hAnsi="Arial Narrow" w:cs="Arial"/>
          <w:sz w:val="22"/>
          <w:szCs w:val="22"/>
        </w:rPr>
      </w:pPr>
      <w:bookmarkStart w:id="4" w:name="_Hlk145436723"/>
      <w:r w:rsidRPr="00DB7326">
        <w:rPr>
          <w:rFonts w:ascii="Arial Narrow" w:hAnsi="Arial Narrow" w:cs="Arial"/>
          <w:sz w:val="22"/>
          <w:szCs w:val="22"/>
        </w:rPr>
        <w:lastRenderedPageBreak/>
        <w:t>Apoyar la gestión de la Territorial en los contratos que ejecute el INVÍAS en sectores de carreteras a su cargo</w:t>
      </w:r>
      <w:bookmarkEnd w:id="4"/>
      <w:r w:rsidRPr="00DB7326">
        <w:rPr>
          <w:rFonts w:ascii="Arial Narrow" w:hAnsi="Arial Narrow" w:cs="Arial"/>
          <w:sz w:val="22"/>
          <w:szCs w:val="22"/>
        </w:rPr>
        <w:t>.</w:t>
      </w:r>
    </w:p>
    <w:p w14:paraId="39E582A1" w14:textId="77777777" w:rsidR="00E25829" w:rsidRPr="00DB7326" w:rsidRDefault="00E25829" w:rsidP="006278DF">
      <w:pPr>
        <w:numPr>
          <w:ilvl w:val="0"/>
          <w:numId w:val="5"/>
        </w:numPr>
        <w:tabs>
          <w:tab w:val="left" w:pos="0"/>
        </w:tabs>
        <w:jc w:val="both"/>
        <w:rPr>
          <w:rFonts w:ascii="Arial Narrow" w:hAnsi="Arial Narrow" w:cs="Arial"/>
          <w:sz w:val="22"/>
          <w:szCs w:val="22"/>
        </w:rPr>
      </w:pPr>
      <w:r w:rsidRPr="00DB7326">
        <w:rPr>
          <w:rFonts w:ascii="Arial Narrow" w:hAnsi="Arial Narrow" w:cs="Arial"/>
          <w:sz w:val="22"/>
          <w:szCs w:val="22"/>
        </w:rPr>
        <w:t>Establecer las necesidades de las vías y puentes en materia de señalización vertical y horizontal, llevar un inventario de necesidades de señalización.</w:t>
      </w:r>
    </w:p>
    <w:p w14:paraId="34D12305" w14:textId="77777777" w:rsidR="00E25829" w:rsidRPr="00DB7326" w:rsidRDefault="00E25829" w:rsidP="006278DF">
      <w:pPr>
        <w:numPr>
          <w:ilvl w:val="0"/>
          <w:numId w:val="5"/>
        </w:numPr>
        <w:tabs>
          <w:tab w:val="left" w:pos="0"/>
        </w:tabs>
        <w:jc w:val="both"/>
        <w:rPr>
          <w:rFonts w:ascii="Arial Narrow" w:hAnsi="Arial Narrow" w:cs="Arial"/>
          <w:sz w:val="22"/>
          <w:szCs w:val="22"/>
        </w:rPr>
      </w:pPr>
      <w:r w:rsidRPr="00DB7326">
        <w:rPr>
          <w:rFonts w:ascii="Arial Narrow" w:hAnsi="Arial Narrow" w:cs="Arial"/>
          <w:sz w:val="22"/>
          <w:szCs w:val="22"/>
        </w:rPr>
        <w:t>Actualizar la información existente de accidentalidad y cuando se requiera realizar estudios y presentar recomendaciones técnicas encaminadas al mejoramiento de la seguridad vial.</w:t>
      </w:r>
    </w:p>
    <w:p w14:paraId="56394A10" w14:textId="77777777" w:rsidR="00E25829" w:rsidRPr="00DB7326" w:rsidRDefault="00E25829" w:rsidP="006278DF">
      <w:pPr>
        <w:numPr>
          <w:ilvl w:val="0"/>
          <w:numId w:val="5"/>
        </w:numPr>
        <w:tabs>
          <w:tab w:val="left" w:pos="0"/>
        </w:tabs>
        <w:jc w:val="both"/>
        <w:rPr>
          <w:rFonts w:ascii="Arial Narrow" w:hAnsi="Arial Narrow" w:cs="Arial"/>
          <w:sz w:val="22"/>
          <w:szCs w:val="22"/>
        </w:rPr>
      </w:pPr>
      <w:r w:rsidRPr="00DB7326">
        <w:rPr>
          <w:rFonts w:ascii="Arial Narrow" w:hAnsi="Arial Narrow" w:cs="Arial"/>
          <w:sz w:val="22"/>
          <w:szCs w:val="22"/>
        </w:rPr>
        <w:t>Proporcionar datos para el cálculo del patrimonio de las vías objeto del contrato.</w:t>
      </w:r>
    </w:p>
    <w:p w14:paraId="6EDB1A15"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Velar por el cumplimiento de la reglamentación referente al buen uso y defensa de las vías y gestionar acciones que brinden servicios a los usuarios de las carreteras en coordinación con las Direcciones Territoriales y las autoridades locales competentes.</w:t>
      </w:r>
    </w:p>
    <w:p w14:paraId="66848266"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Supervisar los conteos manuales de tránsito y verificar la toma de información en campo.</w:t>
      </w:r>
    </w:p>
    <w:p w14:paraId="048B7D1E" w14:textId="77777777" w:rsidR="0016748A" w:rsidRPr="00DB7326" w:rsidRDefault="0016748A" w:rsidP="006278DF">
      <w:pPr>
        <w:numPr>
          <w:ilvl w:val="0"/>
          <w:numId w:val="5"/>
        </w:numPr>
        <w:tabs>
          <w:tab w:val="left" w:pos="851"/>
        </w:tabs>
        <w:jc w:val="both"/>
        <w:rPr>
          <w:rFonts w:ascii="Arial Narrow" w:hAnsi="Arial Narrow" w:cs="Arial"/>
          <w:color w:val="000000"/>
          <w:sz w:val="22"/>
          <w:szCs w:val="22"/>
        </w:rPr>
      </w:pPr>
      <w:r w:rsidRPr="00DB7326">
        <w:rPr>
          <w:rFonts w:ascii="Arial Narrow" w:hAnsi="Arial Narrow" w:cs="Arial"/>
          <w:color w:val="000000"/>
          <w:sz w:val="22"/>
          <w:szCs w:val="22"/>
          <w:lang w:eastAsia="es-MX"/>
        </w:rPr>
        <w:t>El Contratista llevará a 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 El contratista deberá proveer de revisión y visualización del producto a entregar, adicionalmente deberá entregar las fotografías 360 georreferenciadas.</w:t>
      </w:r>
    </w:p>
    <w:p w14:paraId="764B9740" w14:textId="77777777" w:rsidR="0016748A" w:rsidRPr="00DB7326" w:rsidRDefault="0016748A" w:rsidP="006278DF">
      <w:pPr>
        <w:numPr>
          <w:ilvl w:val="0"/>
          <w:numId w:val="5"/>
        </w:numPr>
        <w:spacing w:before="120" w:after="120"/>
        <w:jc w:val="both"/>
        <w:rPr>
          <w:rFonts w:ascii="Arial Narrow" w:hAnsi="Arial Narrow" w:cs="Arial"/>
          <w:color w:val="000000"/>
          <w:sz w:val="22"/>
          <w:szCs w:val="22"/>
          <w:lang w:eastAsia="es-MX"/>
        </w:rPr>
      </w:pPr>
      <w:r w:rsidRPr="00DB7326">
        <w:rPr>
          <w:rFonts w:ascii="Arial Narrow" w:hAnsi="Arial Narrow" w:cs="Arial"/>
          <w:color w:val="000000"/>
          <w:sz w:val="22"/>
          <w:szCs w:val="22"/>
          <w:lang w:eastAsia="es-MX"/>
        </w:rPr>
        <w:t xml:space="preserve">El Contratista llevará a cabo un levantamiento de información de los sitios donde se presenten emergencias (en la totalidad del área de influencia de las mismas) que afecten la continuidad del servicio de la vía.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contratista deberá proveer el espacio de revisión y visualización del producto a entregar. Adicionalmente deberá entregar las fotografías 360 georreferenciadas. </w:t>
      </w:r>
    </w:p>
    <w:p w14:paraId="4CF66AA9" w14:textId="77777777" w:rsidR="0016748A" w:rsidRPr="00DB7326" w:rsidRDefault="0016748A" w:rsidP="0016748A">
      <w:pPr>
        <w:tabs>
          <w:tab w:val="left" w:pos="851"/>
        </w:tabs>
        <w:ind w:left="360"/>
        <w:jc w:val="both"/>
        <w:rPr>
          <w:rFonts w:ascii="Arial Narrow" w:hAnsi="Arial Narrow" w:cs="Arial"/>
          <w:sz w:val="22"/>
          <w:szCs w:val="22"/>
        </w:rPr>
      </w:pPr>
    </w:p>
    <w:p w14:paraId="2466AB57" w14:textId="77777777" w:rsidR="00E25829" w:rsidRPr="00DB7326" w:rsidRDefault="00E25829" w:rsidP="001357BC">
      <w:pPr>
        <w:tabs>
          <w:tab w:val="left" w:pos="851"/>
        </w:tabs>
        <w:jc w:val="both"/>
        <w:rPr>
          <w:rFonts w:ascii="Arial Narrow" w:hAnsi="Arial Narrow" w:cs="Arial"/>
          <w:sz w:val="22"/>
          <w:szCs w:val="22"/>
        </w:rPr>
      </w:pPr>
    </w:p>
    <w:p w14:paraId="11C7E932" w14:textId="77777777" w:rsidR="00E25829" w:rsidRPr="00DB7326" w:rsidRDefault="00E25829" w:rsidP="001357BC">
      <w:pPr>
        <w:tabs>
          <w:tab w:val="left" w:pos="851"/>
        </w:tabs>
        <w:jc w:val="both"/>
        <w:rPr>
          <w:rFonts w:ascii="Arial Narrow" w:hAnsi="Arial Narrow" w:cs="Arial"/>
          <w:sz w:val="22"/>
          <w:szCs w:val="22"/>
          <w:u w:val="single"/>
        </w:rPr>
      </w:pPr>
      <w:r w:rsidRPr="00DB7326">
        <w:rPr>
          <w:rFonts w:ascii="Arial Narrow" w:hAnsi="Arial Narrow" w:cs="Arial"/>
          <w:sz w:val="22"/>
          <w:szCs w:val="22"/>
          <w:u w:val="single"/>
        </w:rPr>
        <w:t>Las actividades específicas son:</w:t>
      </w:r>
    </w:p>
    <w:p w14:paraId="3D49ECAB" w14:textId="77777777" w:rsidR="00E25829" w:rsidRPr="00DB7326" w:rsidRDefault="00E25829" w:rsidP="001357BC">
      <w:pPr>
        <w:tabs>
          <w:tab w:val="left" w:pos="851"/>
        </w:tabs>
        <w:jc w:val="both"/>
        <w:rPr>
          <w:rFonts w:ascii="Arial Narrow" w:hAnsi="Arial Narrow" w:cs="Arial"/>
          <w:sz w:val="22"/>
          <w:szCs w:val="22"/>
        </w:rPr>
      </w:pPr>
    </w:p>
    <w:p w14:paraId="58093D3A"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Llevar a efecto la toma de información de la vía a su cargo con un equipo de GPS, cuya referencia y metodología será indicada oportunamente por el INVIAS.</w:t>
      </w:r>
    </w:p>
    <w:p w14:paraId="757EC37E" w14:textId="77777777" w:rsidR="00E25829" w:rsidRPr="00DB7326" w:rsidRDefault="00E25829" w:rsidP="006278DF">
      <w:pPr>
        <w:pStyle w:val="Textoindependiente"/>
        <w:numPr>
          <w:ilvl w:val="0"/>
          <w:numId w:val="5"/>
        </w:numPr>
        <w:tabs>
          <w:tab w:val="left" w:pos="0"/>
        </w:tabs>
        <w:rPr>
          <w:rFonts w:ascii="Arial Narrow" w:hAnsi="Arial Narrow" w:cs="Arial"/>
          <w:sz w:val="22"/>
          <w:szCs w:val="22"/>
        </w:rPr>
      </w:pPr>
      <w:r w:rsidRPr="00DB7326">
        <w:rPr>
          <w:rFonts w:ascii="Arial Narrow" w:hAnsi="Arial Narrow" w:cs="Arial"/>
          <w:sz w:val="22"/>
          <w:szCs w:val="22"/>
        </w:rPr>
        <w:t>Realizar estimativos sobre la vida residual de los pavimentos de los sectores a su cargo.</w:t>
      </w:r>
    </w:p>
    <w:p w14:paraId="1B1EA86B" w14:textId="77777777" w:rsidR="00E25829" w:rsidRPr="00DB7326" w:rsidRDefault="00E25829" w:rsidP="006278DF">
      <w:pPr>
        <w:pStyle w:val="Textoindependiente"/>
        <w:numPr>
          <w:ilvl w:val="0"/>
          <w:numId w:val="5"/>
        </w:numPr>
        <w:tabs>
          <w:tab w:val="left" w:pos="0"/>
        </w:tabs>
        <w:rPr>
          <w:rFonts w:ascii="Arial Narrow" w:hAnsi="Arial Narrow" w:cs="Arial"/>
          <w:b/>
          <w:sz w:val="22"/>
          <w:szCs w:val="22"/>
        </w:rPr>
      </w:pPr>
      <w:r w:rsidRPr="00DB7326">
        <w:rPr>
          <w:rFonts w:ascii="Arial Narrow" w:hAnsi="Arial Narrow" w:cs="Arial"/>
          <w:sz w:val="22"/>
          <w:szCs w:val="22"/>
        </w:rPr>
        <w:t>Evaluar con criterio técnico el estado de la red vial semestralmente con la metodología suministrada por el INVIAS.</w:t>
      </w:r>
    </w:p>
    <w:p w14:paraId="022FDD3A"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 xml:space="preserve">Colaborar en la toma de la georreferenciación desarrollada por el INVIAS para la actualización del mapa digital de la red vial y mantener al día la información del inventario vial, a través del Sistema de Información </w:t>
      </w:r>
      <w:r w:rsidR="00961FF9" w:rsidRPr="00DB7326">
        <w:rPr>
          <w:rFonts w:ascii="Arial Narrow" w:hAnsi="Arial Narrow" w:cs="Arial"/>
          <w:sz w:val="22"/>
          <w:szCs w:val="22"/>
        </w:rPr>
        <w:t xml:space="preserve">Vial – HERMES, </w:t>
      </w:r>
      <w:r w:rsidRPr="00DB7326">
        <w:rPr>
          <w:rFonts w:ascii="Arial Narrow" w:hAnsi="Arial Narrow" w:cs="Arial"/>
          <w:sz w:val="22"/>
          <w:szCs w:val="22"/>
        </w:rPr>
        <w:t>del INVIAS.</w:t>
      </w:r>
    </w:p>
    <w:p w14:paraId="0146B112" w14:textId="77777777" w:rsidR="00E25829" w:rsidRPr="00DB7326" w:rsidRDefault="00E25829"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Efectuar estudios tendientes a solucionar problemas de inestabilidad en las vías a su cargo, cuando se lo requiera el INVIAS y su costo se encuentre dentro del presupuesto de su propuesta.</w:t>
      </w:r>
    </w:p>
    <w:p w14:paraId="1003BF75" w14:textId="77777777" w:rsidR="00E25829" w:rsidRPr="00DB7326" w:rsidRDefault="00E25829" w:rsidP="006278DF">
      <w:pPr>
        <w:numPr>
          <w:ilvl w:val="0"/>
          <w:numId w:val="5"/>
        </w:numPr>
        <w:tabs>
          <w:tab w:val="left" w:pos="851"/>
        </w:tabs>
        <w:jc w:val="both"/>
        <w:rPr>
          <w:rFonts w:ascii="Arial Narrow" w:hAnsi="Arial Narrow" w:cs="Arial"/>
          <w:sz w:val="20"/>
          <w:szCs w:val="20"/>
        </w:rPr>
      </w:pPr>
      <w:r w:rsidRPr="00DB7326">
        <w:rPr>
          <w:rFonts w:ascii="Arial Narrow" w:hAnsi="Arial Narrow" w:cs="Arial"/>
          <w:sz w:val="22"/>
          <w:szCs w:val="22"/>
        </w:rPr>
        <w:t xml:space="preserve">Participar activamente en la etapa de transición e implementación del Sistema de Información Vial – HERMES, </w:t>
      </w:r>
      <w:r w:rsidR="003F3FB9" w:rsidRPr="00DB7326">
        <w:rPr>
          <w:rFonts w:ascii="Arial Narrow" w:hAnsi="Arial Narrow" w:cs="Arial"/>
          <w:sz w:val="22"/>
          <w:szCs w:val="22"/>
        </w:rPr>
        <w:t>r</w:t>
      </w:r>
      <w:r w:rsidRPr="00DB7326">
        <w:rPr>
          <w:rFonts w:ascii="Arial Narrow" w:hAnsi="Arial Narrow" w:cs="Arial"/>
          <w:sz w:val="22"/>
          <w:szCs w:val="22"/>
        </w:rPr>
        <w:t>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r w:rsidRPr="00DB7326">
        <w:rPr>
          <w:rFonts w:ascii="Arial Narrow" w:hAnsi="Arial Narrow" w:cs="Arial"/>
          <w:sz w:val="20"/>
          <w:szCs w:val="20"/>
        </w:rPr>
        <w:t>.</w:t>
      </w:r>
    </w:p>
    <w:p w14:paraId="7AD4B3A7" w14:textId="77777777" w:rsidR="00813AF1" w:rsidRPr="00DB7326" w:rsidRDefault="00813AF1"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lastRenderedPageBreak/>
        <w:t>Ejecutar obras menores preventivas y de mantenimiento rutinario, con mano de obra de los trabajadores de mantenimiento rutinario, aprobadas por la Dirección Territorial, quien suministrará los recursos necesarios y disponibles.</w:t>
      </w:r>
    </w:p>
    <w:p w14:paraId="4CFCF7AC" w14:textId="77777777" w:rsidR="00813AF1" w:rsidRPr="00DB7326" w:rsidRDefault="00813AF1" w:rsidP="006278DF">
      <w:pPr>
        <w:numPr>
          <w:ilvl w:val="0"/>
          <w:numId w:val="5"/>
        </w:numPr>
        <w:rPr>
          <w:rFonts w:ascii="Arial Narrow" w:hAnsi="Arial Narrow" w:cs="Arial"/>
          <w:sz w:val="22"/>
          <w:szCs w:val="22"/>
        </w:rPr>
      </w:pPr>
      <w:r w:rsidRPr="00DB7326">
        <w:rPr>
          <w:rFonts w:ascii="Arial Narrow" w:hAnsi="Arial Narrow" w:cs="Arial"/>
          <w:sz w:val="22"/>
          <w:szCs w:val="22"/>
        </w:rPr>
        <w:t>Recolección, digitación y reporte de la información relacionada con el atropellamiento de fauna ocurrida en los tramos de carreteras, así como la realización de estudios preliminares y presentación de recomendaciones técnicas encaminadas al establecimiento de pasos de fauna, de acuerdo con la metodología planteada por el INVIAS.</w:t>
      </w:r>
    </w:p>
    <w:p w14:paraId="1FB66404" w14:textId="77777777" w:rsidR="00AB28C9" w:rsidRPr="00DB7326" w:rsidRDefault="00AB28C9" w:rsidP="006278DF">
      <w:pPr>
        <w:numPr>
          <w:ilvl w:val="0"/>
          <w:numId w:val="5"/>
        </w:numPr>
        <w:rPr>
          <w:rFonts w:ascii="Arial Narrow" w:hAnsi="Arial Narrow" w:cs="Arial"/>
          <w:sz w:val="22"/>
          <w:szCs w:val="22"/>
        </w:rPr>
      </w:pPr>
      <w:r w:rsidRPr="00DB7326">
        <w:rPr>
          <w:rFonts w:ascii="Arial Narrow" w:hAnsi="Arial Narrow" w:cs="Arial"/>
          <w:sz w:val="22"/>
          <w:szCs w:val="22"/>
        </w:rPr>
        <w:t>Cumplir con las actividades propuestas en la política de embellecimiento y ornato de las vías a cargo del Instituto Nacional de Vías.</w:t>
      </w:r>
    </w:p>
    <w:p w14:paraId="3327C1D3" w14:textId="77777777" w:rsidR="00F3266A" w:rsidRPr="00F410BD" w:rsidRDefault="00F3266A" w:rsidP="006278DF">
      <w:pPr>
        <w:numPr>
          <w:ilvl w:val="0"/>
          <w:numId w:val="5"/>
        </w:numPr>
        <w:tabs>
          <w:tab w:val="left" w:pos="851"/>
        </w:tabs>
        <w:jc w:val="both"/>
        <w:rPr>
          <w:rFonts w:ascii="Arial Narrow" w:hAnsi="Arial Narrow" w:cs="Arial"/>
          <w:sz w:val="22"/>
          <w:szCs w:val="22"/>
        </w:rPr>
      </w:pPr>
      <w:r w:rsidRPr="00DB7326">
        <w:rPr>
          <w:rFonts w:ascii="Arial Narrow" w:hAnsi="Arial Narrow" w:cs="Arial"/>
          <w:sz w:val="22"/>
          <w:szCs w:val="22"/>
        </w:rPr>
        <w:t>Prestar apoyo al programa de gestión de infraestructura</w:t>
      </w:r>
      <w:r w:rsidRPr="00F410BD">
        <w:rPr>
          <w:rFonts w:ascii="Arial Narrow" w:hAnsi="Arial Narrow" w:cs="Arial"/>
          <w:sz w:val="22"/>
          <w:szCs w:val="22"/>
        </w:rPr>
        <w:t xml:space="preserve"> que adelante el INVIAS</w:t>
      </w:r>
    </w:p>
    <w:p w14:paraId="1743835D" w14:textId="77777777" w:rsidR="00F3266A" w:rsidRPr="00F410BD" w:rsidRDefault="00F3266A" w:rsidP="00F3266A">
      <w:pPr>
        <w:ind w:left="360"/>
        <w:rPr>
          <w:rFonts w:ascii="Arial Narrow" w:hAnsi="Arial Narrow" w:cs="Arial"/>
          <w:sz w:val="22"/>
          <w:szCs w:val="22"/>
        </w:rPr>
      </w:pPr>
    </w:p>
    <w:p w14:paraId="141333BF" w14:textId="77777777" w:rsidR="00394340" w:rsidRDefault="00394340" w:rsidP="001357BC">
      <w:pPr>
        <w:pStyle w:val="Sangra2detindependiente"/>
        <w:ind w:left="0"/>
        <w:contextualSpacing/>
        <w:rPr>
          <w:rFonts w:cs="Arial"/>
          <w:b/>
          <w:color w:val="auto"/>
        </w:rPr>
      </w:pPr>
      <w:bookmarkStart w:id="5" w:name="_Toc395096566"/>
      <w:bookmarkStart w:id="6" w:name="_Toc395514962"/>
      <w:bookmarkStart w:id="7" w:name="_Toc431476849"/>
      <w:bookmarkStart w:id="8" w:name="_Toc431476880"/>
      <w:bookmarkEnd w:id="5"/>
      <w:bookmarkEnd w:id="6"/>
      <w:bookmarkEnd w:id="7"/>
      <w:bookmarkEnd w:id="8"/>
    </w:p>
    <w:p w14:paraId="3FB4D943" w14:textId="77777777" w:rsidR="0016748A" w:rsidRPr="0016748A" w:rsidRDefault="0016748A" w:rsidP="0016748A">
      <w:pPr>
        <w:contextualSpacing/>
        <w:jc w:val="both"/>
        <w:rPr>
          <w:rFonts w:ascii="Arial Narrow" w:hAnsi="Arial Narrow" w:cs="Arial"/>
          <w:bCs/>
          <w:spacing w:val="-3"/>
          <w:sz w:val="22"/>
          <w:szCs w:val="22"/>
          <w:u w:val="single"/>
        </w:rPr>
      </w:pPr>
      <w:r w:rsidRPr="0016748A">
        <w:rPr>
          <w:rFonts w:ascii="Arial Narrow" w:hAnsi="Arial Narrow" w:cs="Arial"/>
          <w:bCs/>
          <w:spacing w:val="-3"/>
          <w:sz w:val="22"/>
          <w:szCs w:val="22"/>
          <w:u w:val="single"/>
        </w:rPr>
        <w:t>Actividades técnicas y administrativas de la administración vial:</w:t>
      </w:r>
    </w:p>
    <w:p w14:paraId="17FFC5FF" w14:textId="77777777" w:rsidR="0016748A" w:rsidRPr="0016748A" w:rsidRDefault="0016748A" w:rsidP="0016748A">
      <w:pPr>
        <w:contextualSpacing/>
        <w:jc w:val="both"/>
        <w:rPr>
          <w:rFonts w:ascii="Arial Narrow" w:hAnsi="Arial Narrow" w:cs="Arial"/>
          <w:bCs/>
          <w:spacing w:val="-3"/>
          <w:sz w:val="22"/>
          <w:szCs w:val="22"/>
          <w:u w:val="single"/>
        </w:rPr>
      </w:pPr>
    </w:p>
    <w:p w14:paraId="4A5B7545" w14:textId="77777777" w:rsidR="0016748A" w:rsidRPr="0016748A" w:rsidRDefault="0016748A" w:rsidP="006278DF">
      <w:pPr>
        <w:numPr>
          <w:ilvl w:val="0"/>
          <w:numId w:val="23"/>
        </w:numPr>
        <w:contextualSpacing/>
        <w:jc w:val="both"/>
        <w:rPr>
          <w:rFonts w:ascii="Arial Narrow" w:hAnsi="Arial Narrow" w:cs="Arial"/>
          <w:bCs/>
          <w:spacing w:val="-3"/>
          <w:sz w:val="22"/>
          <w:szCs w:val="22"/>
          <w:u w:val="single"/>
        </w:rPr>
      </w:pPr>
      <w:r w:rsidRPr="0016748A">
        <w:rPr>
          <w:rFonts w:ascii="Arial Narrow" w:hAnsi="Arial Narrow"/>
          <w:b/>
          <w:color w:val="000000"/>
          <w:spacing w:val="-3"/>
          <w:sz w:val="22"/>
          <w:szCs w:val="22"/>
          <w:lang w:val="es-CO" w:eastAsia="es-CO"/>
        </w:rPr>
        <w:t xml:space="preserve">Participar activamente en la prevención de </w:t>
      </w:r>
      <w:r w:rsidRPr="0016748A">
        <w:rPr>
          <w:rFonts w:ascii="Arial Narrow" w:hAnsi="Arial Narrow"/>
          <w:b/>
          <w:color w:val="000000"/>
          <w:spacing w:val="-3"/>
          <w:sz w:val="22"/>
          <w:szCs w:val="22"/>
        </w:rPr>
        <w:t xml:space="preserve">riesgos y manejo </w:t>
      </w:r>
      <w:r w:rsidRPr="0016748A">
        <w:rPr>
          <w:rFonts w:ascii="Arial Narrow" w:hAnsi="Arial Narrow"/>
          <w:b/>
          <w:color w:val="000000"/>
          <w:spacing w:val="-3"/>
          <w:sz w:val="22"/>
          <w:szCs w:val="22"/>
          <w:lang w:val="es-CO" w:eastAsia="es-CO"/>
        </w:rPr>
        <w:t>de las emergencias que se presenten en las vías</w:t>
      </w:r>
    </w:p>
    <w:p w14:paraId="31AEA34C" w14:textId="77777777" w:rsidR="0016748A" w:rsidRPr="0016748A" w:rsidRDefault="0016748A" w:rsidP="0016748A">
      <w:pPr>
        <w:tabs>
          <w:tab w:val="left" w:pos="-142"/>
        </w:tabs>
        <w:autoSpaceDE w:val="0"/>
        <w:autoSpaceDN w:val="0"/>
        <w:adjustRightInd w:val="0"/>
        <w:spacing w:before="120" w:after="240"/>
        <w:ind w:left="284"/>
        <w:jc w:val="both"/>
        <w:rPr>
          <w:rFonts w:ascii="Arial Narrow" w:hAnsi="Arial Narrow"/>
          <w:sz w:val="22"/>
          <w:szCs w:val="22"/>
        </w:rPr>
      </w:pPr>
      <w:r w:rsidRPr="0016748A">
        <w:rPr>
          <w:rFonts w:ascii="Arial Narrow" w:hAnsi="Arial Narrow"/>
          <w:sz w:val="22"/>
          <w:szCs w:val="22"/>
        </w:rPr>
        <w:t xml:space="preserve">Estar atento </w:t>
      </w:r>
      <w:r w:rsidRPr="0016748A">
        <w:rPr>
          <w:rFonts w:ascii="Arial Narrow" w:hAnsi="Arial Narrow"/>
          <w:b/>
          <w:sz w:val="22"/>
          <w:szCs w:val="22"/>
        </w:rPr>
        <w:t>para prever</w:t>
      </w:r>
      <w:r w:rsidRPr="0016748A">
        <w:rPr>
          <w:rFonts w:ascii="Arial Narrow" w:hAnsi="Arial Narrow"/>
          <w:sz w:val="22"/>
          <w:szCs w:val="22"/>
        </w:rPr>
        <w:t xml:space="preserve"> todas las circunstancias en las que por la acción de las fuerzas de la naturaleza o alteraciones de orden público, amenazas de tipo natural y/o antrópicas, se obstruya la carretera o se ponga en peligro inminente la transitabilidad o la seguridad de los usuarios, esto implica la ejecución de actividades de emergencia, en las cuales el Administrador Vial tendrá la obligación de </w:t>
      </w:r>
      <w:r w:rsidRPr="0016748A">
        <w:rPr>
          <w:rFonts w:ascii="Arial Narrow" w:hAnsi="Arial Narrow"/>
          <w:b/>
          <w:i/>
          <w:sz w:val="22"/>
          <w:szCs w:val="22"/>
        </w:rPr>
        <w:t xml:space="preserve">actuar de manera inmediata, tanto con su presencia como coordinando y dirigiendo las acciones necesarias con la  Territorial y el Subdirector de </w:t>
      </w:r>
      <w:bookmarkStart w:id="9" w:name="_Hlk129609414"/>
      <w:r w:rsidRPr="0016748A">
        <w:rPr>
          <w:rFonts w:ascii="Arial Narrow" w:hAnsi="Arial Narrow"/>
          <w:b/>
          <w:i/>
          <w:sz w:val="22"/>
          <w:szCs w:val="22"/>
        </w:rPr>
        <w:t>Gestión del Riesgo</w:t>
      </w:r>
      <w:bookmarkEnd w:id="9"/>
      <w:r w:rsidRPr="0016748A">
        <w:rPr>
          <w:rFonts w:ascii="Arial Narrow" w:hAnsi="Arial Narrow"/>
          <w:b/>
          <w:i/>
          <w:sz w:val="22"/>
          <w:szCs w:val="22"/>
        </w:rPr>
        <w:t xml:space="preserve"> de  INVÍAS</w:t>
      </w:r>
      <w:r w:rsidRPr="0016748A">
        <w:rPr>
          <w:rFonts w:ascii="Arial Narrow" w:hAnsi="Arial Narrow"/>
          <w:sz w:val="22"/>
          <w:szCs w:val="22"/>
        </w:rPr>
        <w:t xml:space="preserve"> y los organismos públicos y privados que, de acuerdo con su buen criterio, deban intervenir en la atención de la misma. La emergencia debe ser informada a la mayor brevedad a la Subdirección de Gestión del Riesgo (SGR), diligenciando los formatos y/o cargando la información requerida en los aplicativos y plataformas existentes, definidos por la Subdirección de Prevención y Atención de Emergencias (SPA) para tal fin y según el evento presentado. </w:t>
      </w:r>
    </w:p>
    <w:p w14:paraId="13BB5C2D" w14:textId="77777777" w:rsidR="0016748A" w:rsidRPr="0016748A" w:rsidRDefault="0016748A" w:rsidP="0016748A">
      <w:pPr>
        <w:tabs>
          <w:tab w:val="left" w:pos="-142"/>
        </w:tabs>
        <w:autoSpaceDE w:val="0"/>
        <w:autoSpaceDN w:val="0"/>
        <w:adjustRightInd w:val="0"/>
        <w:spacing w:before="120" w:after="240"/>
        <w:ind w:left="284"/>
        <w:jc w:val="both"/>
        <w:rPr>
          <w:rFonts w:ascii="Arial Narrow" w:hAnsi="Arial Narrow"/>
          <w:sz w:val="22"/>
          <w:szCs w:val="22"/>
        </w:rPr>
      </w:pPr>
      <w:r w:rsidRPr="0016748A">
        <w:rPr>
          <w:rFonts w:ascii="Arial Narrow" w:hAnsi="Arial Narrow"/>
          <w:sz w:val="22"/>
          <w:szCs w:val="22"/>
        </w:rPr>
        <w:t>En el menor tiempo posible</w:t>
      </w:r>
      <w:r w:rsidRPr="0016748A">
        <w:rPr>
          <w:rFonts w:ascii="Arial Narrow" w:hAnsi="Arial Narrow"/>
          <w:b/>
          <w:i/>
          <w:sz w:val="22"/>
          <w:szCs w:val="22"/>
        </w:rPr>
        <w:t>, la Administración Vial, efectuará la señalización temporal preventiva que se requiera</w:t>
      </w:r>
      <w:r w:rsidRPr="0016748A">
        <w:rPr>
          <w:rFonts w:ascii="Arial Narrow" w:hAnsi="Arial Narrow"/>
          <w:sz w:val="22"/>
          <w:szCs w:val="22"/>
        </w:rPr>
        <w:t xml:space="preserve"> y ordenará los trabajos que puedan atenderse con la acción de los trabajadores de mantenimiento rutinario. Si la magnitud del problema excede la capacidad operativa del sector, gestionará de inmediato ante la Dirección Territorial el manejo rápido y eficiente de la emergencia. La Territorial o la Subdirección de Gestión del Riesgo (SGR) adelantará el proceso de contratación pertinente según se establezca en los procedimientos internos, el manual de contratación de la entidad y la normatividad vigente para el manejo de las emergencias. El Índice de Riesgo Relativo lo elaborará la SGR y el Administrador Vial deberá colaborar, según la metodología que suministrará el INVÍAS. </w:t>
      </w:r>
    </w:p>
    <w:p w14:paraId="15CBDB5B"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 xml:space="preserve">El Administrador Vial y los trabajadores de mantenimiento rutinario, ante la presencia de emergencias viales, deben concentrar sus actividades cotidianas a las acciones tendientes a superar la emergencia </w:t>
      </w:r>
      <w:r w:rsidRPr="0016748A">
        <w:rPr>
          <w:rFonts w:ascii="Arial Narrow" w:hAnsi="Arial Narrow"/>
          <w:sz w:val="22"/>
          <w:szCs w:val="22"/>
        </w:rPr>
        <w:t>para lo cual todas</w:t>
      </w:r>
      <w:r w:rsidRPr="0016748A">
        <w:rPr>
          <w:rFonts w:ascii="Arial Narrow" w:hAnsi="Arial Narrow" w:cs="Arial"/>
          <w:color w:val="000000"/>
          <w:sz w:val="22"/>
          <w:szCs w:val="22"/>
        </w:rPr>
        <w:t xml:space="preserve"> las acciones que adelanten al respecto deberán encaminarse, en primer lugar, a la protección de vidas humanas y posteriormente al restablecimiento del tránsito sobre la vía; pero cuando la emergencia involucre vidas humanas, la prelación en atención la tienen las entidades de socorro (Cruz Roja, Defensa Civil, Cuerpo de Bomberos, entre otros); después podrá actuar el INVÍAS.</w:t>
      </w:r>
    </w:p>
    <w:p w14:paraId="48AADD97"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5E03D826" w14:textId="77777777" w:rsidR="0016748A" w:rsidRPr="0016748A" w:rsidRDefault="0016748A" w:rsidP="0016748A">
      <w:pPr>
        <w:tabs>
          <w:tab w:val="left" w:pos="851"/>
        </w:tabs>
        <w:ind w:left="284" w:hanging="284"/>
        <w:jc w:val="both"/>
        <w:rPr>
          <w:rFonts w:ascii="Arial Narrow" w:hAnsi="Arial Narrow" w:cs="Arial"/>
          <w:b/>
          <w:i/>
          <w:color w:val="000000"/>
          <w:sz w:val="22"/>
          <w:szCs w:val="22"/>
        </w:rPr>
      </w:pPr>
      <w:r w:rsidRPr="0016748A">
        <w:rPr>
          <w:rFonts w:ascii="Arial Narrow" w:hAnsi="Arial Narrow" w:cs="Arial"/>
          <w:color w:val="000000"/>
          <w:sz w:val="22"/>
          <w:szCs w:val="22"/>
        </w:rPr>
        <w:tab/>
        <w:t xml:space="preserve">El Administrador Vial </w:t>
      </w:r>
      <w:r w:rsidRPr="0016748A">
        <w:rPr>
          <w:rFonts w:ascii="Arial Narrow" w:hAnsi="Arial Narrow" w:cs="Arial"/>
          <w:b/>
          <w:i/>
          <w:color w:val="000000"/>
          <w:sz w:val="22"/>
          <w:szCs w:val="22"/>
        </w:rPr>
        <w:t xml:space="preserve">colocará señales preventivas cuando se presenten interrupciones en las vías, originadas por derrumbes, pérdida de banca, lo mismo cuando se presenten baches, deformaciones de la calzada, vertimiento de sustancias químicas u otros obstáculos que </w:t>
      </w:r>
      <w:r w:rsidRPr="0016748A">
        <w:rPr>
          <w:rFonts w:ascii="Arial Narrow" w:hAnsi="Arial Narrow" w:cs="Arial"/>
          <w:b/>
          <w:i/>
          <w:color w:val="000000"/>
          <w:sz w:val="22"/>
          <w:szCs w:val="22"/>
        </w:rPr>
        <w:lastRenderedPageBreak/>
        <w:t>impidan el normal desarrollo del tránsito y que impliquen o puedan implicar riesgos para la seguridad de los usuarios de la vía.</w:t>
      </w:r>
    </w:p>
    <w:p w14:paraId="54881207" w14:textId="77777777" w:rsidR="0016748A" w:rsidRPr="0016748A" w:rsidRDefault="0016748A" w:rsidP="0016748A">
      <w:pPr>
        <w:tabs>
          <w:tab w:val="left" w:pos="851"/>
        </w:tabs>
        <w:ind w:left="284" w:hanging="284"/>
        <w:jc w:val="both"/>
        <w:rPr>
          <w:rFonts w:ascii="Arial Narrow" w:hAnsi="Arial Narrow" w:cs="Arial"/>
          <w:i/>
          <w:color w:val="000000"/>
          <w:sz w:val="22"/>
          <w:szCs w:val="22"/>
        </w:rPr>
      </w:pPr>
    </w:p>
    <w:p w14:paraId="032889C9"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Las señales temporales que se exigen al Administrador de Mantenimiento Vial, para colocar cuando las necesidades de la vía lo requieran, son como mínimo las siguientes:</w:t>
      </w:r>
    </w:p>
    <w:p w14:paraId="453AA56F"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75E95CC1"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20 conos mínimo de 70 cm</w:t>
      </w:r>
    </w:p>
    <w:p w14:paraId="14984942"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12 señales informativas y preventivas</w:t>
      </w:r>
    </w:p>
    <w:p w14:paraId="313F273E"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8 barricadas</w:t>
      </w:r>
    </w:p>
    <w:p w14:paraId="5ED14D30"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 xml:space="preserve">6 </w:t>
      </w:r>
      <w:r w:rsidRPr="0016748A">
        <w:rPr>
          <w:rFonts w:ascii="Arial Narrow" w:hAnsi="Arial Narrow"/>
          <w:sz w:val="22"/>
          <w:szCs w:val="22"/>
        </w:rPr>
        <w:t>canecas según especificaciones de los dispositivos de canalización del Manual de Señalización Vial Vigente</w:t>
      </w:r>
    </w:p>
    <w:p w14:paraId="1E8B1836"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 xml:space="preserve">6 juegos de </w:t>
      </w:r>
      <w:r w:rsidRPr="0016748A">
        <w:rPr>
          <w:rFonts w:ascii="Arial Narrow" w:hAnsi="Arial Narrow" w:cs="Arial"/>
          <w:color w:val="000000"/>
          <w:sz w:val="22"/>
          <w:szCs w:val="22"/>
          <w:lang w:val="es-ES_tradnl"/>
        </w:rPr>
        <w:t xml:space="preserve">señales manuales </w:t>
      </w:r>
      <w:r w:rsidRPr="0016748A">
        <w:rPr>
          <w:rFonts w:ascii="Arial Narrow" w:hAnsi="Arial Narrow" w:cs="Arial"/>
          <w:color w:val="000000"/>
          <w:sz w:val="22"/>
          <w:szCs w:val="22"/>
        </w:rPr>
        <w:t>de pare y siga</w:t>
      </w:r>
    </w:p>
    <w:p w14:paraId="592C8710" w14:textId="77777777" w:rsidR="0016748A" w:rsidRPr="0016748A" w:rsidRDefault="0016748A" w:rsidP="0016748A">
      <w:pPr>
        <w:ind w:left="284"/>
        <w:jc w:val="both"/>
        <w:rPr>
          <w:rFonts w:ascii="Arial Narrow" w:hAnsi="Arial Narrow" w:cs="Arial"/>
          <w:color w:val="000000"/>
          <w:sz w:val="22"/>
          <w:szCs w:val="22"/>
        </w:rPr>
      </w:pPr>
      <w:r w:rsidRPr="0016748A">
        <w:rPr>
          <w:rFonts w:ascii="Arial Narrow" w:hAnsi="Arial Narrow" w:cs="Arial"/>
          <w:color w:val="000000"/>
          <w:sz w:val="22"/>
          <w:szCs w:val="22"/>
        </w:rPr>
        <w:t>Señales luminosas</w:t>
      </w:r>
    </w:p>
    <w:p w14:paraId="1C465A8A" w14:textId="77777777" w:rsidR="0016748A" w:rsidRPr="0016748A" w:rsidRDefault="0016748A" w:rsidP="0016748A">
      <w:pPr>
        <w:ind w:left="284"/>
        <w:jc w:val="both"/>
        <w:rPr>
          <w:rFonts w:ascii="Arial Narrow" w:hAnsi="Arial Narrow" w:cs="Arial"/>
          <w:color w:val="000000"/>
          <w:sz w:val="22"/>
          <w:szCs w:val="22"/>
        </w:rPr>
      </w:pPr>
      <w:r w:rsidRPr="0016748A">
        <w:rPr>
          <w:rFonts w:ascii="Arial Narrow" w:hAnsi="Arial Narrow" w:cs="Arial"/>
          <w:color w:val="000000"/>
          <w:sz w:val="22"/>
          <w:szCs w:val="22"/>
        </w:rPr>
        <w:t>10 rollos de cinta marcada de 50 m cada uno</w:t>
      </w:r>
    </w:p>
    <w:p w14:paraId="520C1EEC" w14:textId="77777777" w:rsidR="0016748A" w:rsidRPr="0016748A" w:rsidRDefault="0016748A" w:rsidP="0016748A">
      <w:pPr>
        <w:ind w:left="284"/>
        <w:jc w:val="both"/>
        <w:rPr>
          <w:rFonts w:ascii="Arial Narrow" w:hAnsi="Arial Narrow" w:cs="Arial"/>
          <w:color w:val="000000"/>
          <w:sz w:val="22"/>
          <w:szCs w:val="22"/>
        </w:rPr>
      </w:pPr>
      <w:r w:rsidRPr="0016748A">
        <w:rPr>
          <w:rFonts w:ascii="Arial Narrow" w:hAnsi="Arial Narrow" w:cs="Arial"/>
          <w:color w:val="000000"/>
          <w:sz w:val="22"/>
          <w:szCs w:val="22"/>
        </w:rPr>
        <w:t>4 chalecos reflectivos</w:t>
      </w:r>
    </w:p>
    <w:p w14:paraId="360B25D1" w14:textId="77777777" w:rsidR="0016748A" w:rsidRPr="0016748A" w:rsidRDefault="0016748A" w:rsidP="0016748A">
      <w:pPr>
        <w:ind w:left="284"/>
        <w:jc w:val="both"/>
        <w:rPr>
          <w:rFonts w:ascii="Arial Narrow" w:hAnsi="Arial Narrow" w:cs="Arial"/>
          <w:color w:val="000000"/>
          <w:sz w:val="22"/>
          <w:szCs w:val="22"/>
        </w:rPr>
      </w:pPr>
      <w:r w:rsidRPr="0016748A">
        <w:rPr>
          <w:rFonts w:ascii="Arial Narrow" w:hAnsi="Arial Narrow" w:cs="Arial"/>
          <w:color w:val="000000"/>
          <w:sz w:val="22"/>
          <w:szCs w:val="22"/>
        </w:rPr>
        <w:t>6 linternas</w:t>
      </w:r>
    </w:p>
    <w:p w14:paraId="64B693D9" w14:textId="77777777" w:rsidR="0016748A" w:rsidRPr="0016748A" w:rsidRDefault="0016748A" w:rsidP="0016748A">
      <w:pPr>
        <w:ind w:left="284"/>
        <w:jc w:val="both"/>
        <w:rPr>
          <w:rFonts w:ascii="Arial Narrow" w:hAnsi="Arial Narrow" w:cs="Arial"/>
          <w:color w:val="000000"/>
          <w:sz w:val="22"/>
          <w:szCs w:val="22"/>
        </w:rPr>
      </w:pPr>
    </w:p>
    <w:p w14:paraId="4B52CC44"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rPr>
      </w:pPr>
      <w:r w:rsidRPr="0016748A">
        <w:rPr>
          <w:rFonts w:ascii="Arial Narrow" w:hAnsi="Arial Narrow"/>
          <w:sz w:val="22"/>
          <w:szCs w:val="22"/>
        </w:rPr>
        <w:t>La distribución de estas señales será de conformidad con lo previsto en el manual de señalización vigente y su cumplimiento deberá ser certificado por la Territorial.</w:t>
      </w:r>
    </w:p>
    <w:p w14:paraId="42731DC7"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rPr>
      </w:pPr>
    </w:p>
    <w:p w14:paraId="554A234C"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 xml:space="preserve">La Administración Vial deberá elaborar y mantener actualizado un directorio con los nombres, direcciones, teléfonos y celulares, de personas naturales o jurídicas que puedan prestar asistencia tanto en la atención de las emergencias de las vías, como las que se puedan presentar a los usuarios. Dicha lista incluirá servicios de asistencia médica y paramédica, autoridades cívicas y militares, sacerdotes de diferentes credos, contratistas para atención de emergencias viales, bomberos, defensa civil, cruz roja, servicios mecánicos, sitios de hospedaje y alimentación, los trabajadores de mantenimiento rutinario y otros que considere necesarios para la atención de emergencias y que tengan jurisdicción en su sector de trabajo. De dicha lista entregará copia escrita y en archivo magnético a la Territorial y a la Subdirección de Gestión del Riesgo (SGR), </w:t>
      </w:r>
      <w:r w:rsidRPr="0016748A">
        <w:rPr>
          <w:rFonts w:ascii="Arial Narrow" w:hAnsi="Arial Narrow" w:cs="Arial"/>
          <w:b/>
          <w:i/>
          <w:color w:val="000000"/>
          <w:sz w:val="22"/>
          <w:szCs w:val="22"/>
        </w:rPr>
        <w:t>dentro de los primeros quince días de ejecución del contrato.</w:t>
      </w:r>
      <w:r w:rsidRPr="0016748A">
        <w:rPr>
          <w:rFonts w:ascii="Arial Narrow" w:hAnsi="Arial Narrow" w:cs="Arial"/>
          <w:color w:val="000000"/>
          <w:sz w:val="22"/>
          <w:szCs w:val="22"/>
        </w:rPr>
        <w:t xml:space="preserve"> Además, elaborará y mantendrá actualizada una lista de contratistas locales para la atención de emergencias, con su capacidad operativa </w:t>
      </w:r>
      <w:r w:rsidRPr="0016748A">
        <w:rPr>
          <w:rFonts w:ascii="Arial Narrow" w:hAnsi="Arial Narrow"/>
          <w:sz w:val="22"/>
          <w:szCs w:val="22"/>
        </w:rPr>
        <w:t xml:space="preserve">(principalmente inventario de maquinaria amarilla) </w:t>
      </w:r>
      <w:r w:rsidRPr="0016748A">
        <w:rPr>
          <w:rFonts w:ascii="Arial Narrow" w:hAnsi="Arial Narrow" w:cs="Arial"/>
          <w:color w:val="000000"/>
          <w:sz w:val="22"/>
          <w:szCs w:val="22"/>
        </w:rPr>
        <w:t>y de respuesta en caso de cualquier evento.</w:t>
      </w:r>
    </w:p>
    <w:p w14:paraId="183909CE"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5F39EC97" w14:textId="77777777" w:rsidR="0016748A" w:rsidRPr="0016748A" w:rsidRDefault="0016748A" w:rsidP="0016748A">
      <w:pPr>
        <w:tabs>
          <w:tab w:val="left" w:pos="-142"/>
        </w:tabs>
        <w:autoSpaceDE w:val="0"/>
        <w:autoSpaceDN w:val="0"/>
        <w:adjustRightInd w:val="0"/>
        <w:spacing w:before="120" w:after="240"/>
        <w:ind w:left="284"/>
        <w:jc w:val="both"/>
        <w:rPr>
          <w:rFonts w:ascii="Arial Narrow" w:hAnsi="Arial Narrow" w:cs="Arial"/>
          <w:color w:val="000000"/>
          <w:sz w:val="22"/>
          <w:szCs w:val="22"/>
        </w:rPr>
      </w:pPr>
      <w:r w:rsidRPr="0016748A">
        <w:rPr>
          <w:rFonts w:ascii="Arial Narrow" w:hAnsi="Arial Narrow" w:cs="Arial"/>
          <w:color w:val="000000"/>
          <w:sz w:val="22"/>
          <w:szCs w:val="22"/>
        </w:rPr>
        <w:t>El Administrador Vial deberá realizar monitoreo permanente a los sitios críticos relacionados con procesos de remoción en masa sobre la banca, pérdida parcial o total de banca, inundación, novedad en puente u obra de arte, identificados previamente y q reposan en la base de datos de INVIAS, para lo cual deberá soportarse en los equipos de instrumentación, sistemas de información y/o plataformas tecnológicas de la entidad.</w:t>
      </w:r>
    </w:p>
    <w:p w14:paraId="4C364501" w14:textId="77777777" w:rsidR="0016748A" w:rsidRPr="0016748A" w:rsidRDefault="0016748A" w:rsidP="0016748A">
      <w:pPr>
        <w:tabs>
          <w:tab w:val="left" w:pos="-142"/>
        </w:tabs>
        <w:autoSpaceDE w:val="0"/>
        <w:autoSpaceDN w:val="0"/>
        <w:adjustRightInd w:val="0"/>
        <w:spacing w:before="120" w:after="240"/>
        <w:ind w:left="284"/>
        <w:jc w:val="both"/>
        <w:rPr>
          <w:rFonts w:ascii="Arial Narrow" w:hAnsi="Arial Narrow" w:cs="Arial"/>
          <w:color w:val="000000"/>
          <w:sz w:val="22"/>
          <w:szCs w:val="22"/>
        </w:rPr>
      </w:pPr>
      <w:r w:rsidRPr="0016748A">
        <w:rPr>
          <w:rFonts w:ascii="Arial Narrow" w:hAnsi="Arial Narrow" w:cs="Arial"/>
          <w:color w:val="000000"/>
          <w:sz w:val="22"/>
          <w:szCs w:val="22"/>
        </w:rPr>
        <w:t>Con base en lo anterior, el Administrador Vial deberá actualizar diariamente los formatos, aplicativos y/o plataformas definidos por el INVIAS para sitios críticos, emergencias y/o reducción, según corresponda. De acuerdo con los lineamientos impartidos por la Subdirección de Gestión del Riesgo.</w:t>
      </w:r>
    </w:p>
    <w:p w14:paraId="590223A2"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rPr>
      </w:pPr>
    </w:p>
    <w:p w14:paraId="421DE9C0" w14:textId="77777777" w:rsidR="0016748A" w:rsidRPr="0016748A" w:rsidRDefault="0016748A" w:rsidP="0016748A">
      <w:pPr>
        <w:tabs>
          <w:tab w:val="left" w:pos="-142"/>
        </w:tabs>
        <w:autoSpaceDE w:val="0"/>
        <w:autoSpaceDN w:val="0"/>
        <w:adjustRightInd w:val="0"/>
        <w:ind w:left="284"/>
        <w:jc w:val="both"/>
        <w:rPr>
          <w:rFonts w:ascii="Arial Narrow" w:hAnsi="Arial Narrow"/>
          <w:b/>
          <w:sz w:val="22"/>
          <w:szCs w:val="22"/>
        </w:rPr>
      </w:pPr>
      <w:bookmarkStart w:id="10" w:name="_Hlk521318659"/>
      <w:r w:rsidRPr="0016748A">
        <w:rPr>
          <w:rFonts w:ascii="Arial Narrow" w:hAnsi="Arial Narrow"/>
          <w:b/>
          <w:i/>
          <w:sz w:val="22"/>
          <w:szCs w:val="22"/>
        </w:rPr>
        <w:t>Para esta actividad debe contar con la ayuda continua del DRON, de acuerdo con las especificaciones contenidas en el ANEXO TÉCNICO.</w:t>
      </w:r>
      <w:bookmarkStart w:id="11" w:name="_Toc350175413"/>
      <w:bookmarkEnd w:id="10"/>
    </w:p>
    <w:p w14:paraId="109D33CF" w14:textId="77777777" w:rsidR="0016748A" w:rsidRPr="0016748A" w:rsidRDefault="0016748A" w:rsidP="0016748A">
      <w:pPr>
        <w:tabs>
          <w:tab w:val="left" w:pos="-142"/>
        </w:tabs>
        <w:autoSpaceDE w:val="0"/>
        <w:autoSpaceDN w:val="0"/>
        <w:adjustRightInd w:val="0"/>
        <w:ind w:left="284"/>
        <w:jc w:val="both"/>
        <w:rPr>
          <w:rFonts w:ascii="Arial Narrow" w:hAnsi="Arial Narrow"/>
          <w:b/>
          <w:sz w:val="22"/>
          <w:szCs w:val="22"/>
        </w:rPr>
      </w:pPr>
    </w:p>
    <w:p w14:paraId="79D9437E" w14:textId="77777777" w:rsidR="0016748A" w:rsidRPr="0016748A" w:rsidRDefault="0016748A" w:rsidP="006278DF">
      <w:pPr>
        <w:numPr>
          <w:ilvl w:val="0"/>
          <w:numId w:val="23"/>
        </w:numPr>
        <w:tabs>
          <w:tab w:val="left" w:pos="-142"/>
        </w:tabs>
        <w:autoSpaceDE w:val="0"/>
        <w:autoSpaceDN w:val="0"/>
        <w:adjustRightInd w:val="0"/>
        <w:jc w:val="both"/>
        <w:rPr>
          <w:rFonts w:ascii="Arial Narrow" w:hAnsi="Arial Narrow"/>
          <w:b/>
          <w:sz w:val="22"/>
          <w:szCs w:val="22"/>
        </w:rPr>
      </w:pPr>
      <w:r w:rsidRPr="0016748A">
        <w:rPr>
          <w:rFonts w:ascii="Arial Narrow" w:hAnsi="Arial Narrow"/>
          <w:b/>
          <w:color w:val="000000"/>
          <w:sz w:val="22"/>
          <w:szCs w:val="22"/>
          <w:lang w:val="es-CO" w:eastAsia="es-CO"/>
        </w:rPr>
        <w:lastRenderedPageBreak/>
        <w:t>Alertar oportunamente al INVÍAS sobre la necesidad de diseñar y construir   obras especiales para la mitigación de la inestabilidad en sitios críticos</w:t>
      </w:r>
      <w:bookmarkEnd w:id="11"/>
    </w:p>
    <w:p w14:paraId="1EFF3AED" w14:textId="77777777" w:rsidR="0016748A" w:rsidRPr="0016748A" w:rsidRDefault="0016748A" w:rsidP="0016748A">
      <w:pPr>
        <w:tabs>
          <w:tab w:val="left" w:pos="851"/>
        </w:tabs>
        <w:ind w:left="284" w:hanging="284"/>
        <w:jc w:val="both"/>
        <w:rPr>
          <w:rFonts w:ascii="Arial Narrow" w:hAnsi="Arial Narrow" w:cs="Arial"/>
          <w:b/>
          <w:color w:val="000000"/>
          <w:sz w:val="22"/>
          <w:szCs w:val="22"/>
        </w:rPr>
      </w:pPr>
      <w:r w:rsidRPr="0016748A">
        <w:rPr>
          <w:rFonts w:ascii="Arial Narrow" w:hAnsi="Arial Narrow" w:cs="Arial"/>
          <w:b/>
          <w:color w:val="000000"/>
          <w:sz w:val="22"/>
          <w:szCs w:val="22"/>
        </w:rPr>
        <w:tab/>
      </w:r>
    </w:p>
    <w:p w14:paraId="40845D34" w14:textId="77777777" w:rsidR="0016748A" w:rsidRPr="0016748A" w:rsidRDefault="0016748A" w:rsidP="0016748A">
      <w:pPr>
        <w:tabs>
          <w:tab w:val="left" w:pos="851"/>
        </w:tabs>
        <w:ind w:left="284"/>
        <w:jc w:val="both"/>
        <w:rPr>
          <w:rFonts w:ascii="Arial Narrow" w:hAnsi="Arial Narrow" w:cs="Arial"/>
          <w:b/>
          <w:i/>
          <w:color w:val="000000"/>
          <w:sz w:val="22"/>
          <w:szCs w:val="22"/>
        </w:rPr>
      </w:pPr>
      <w:r w:rsidRPr="0016748A">
        <w:rPr>
          <w:rFonts w:ascii="Arial Narrow" w:hAnsi="Arial Narrow" w:cs="Arial"/>
          <w:color w:val="000000"/>
          <w:sz w:val="22"/>
          <w:szCs w:val="22"/>
        </w:rPr>
        <w:t xml:space="preserve">Siempre que el Administrador Vial detecte la presencia de sitios potencialmente críticos, especialmente inestabilidades del terreno o deterioros de puentes y obras de arte, cuya evolución se pueda traducir en interrupciones del tránsito automotor, </w:t>
      </w:r>
      <w:r w:rsidRPr="0016748A">
        <w:rPr>
          <w:rFonts w:ascii="Arial Narrow" w:hAnsi="Arial Narrow" w:cs="Arial"/>
          <w:b/>
          <w:i/>
          <w:color w:val="000000"/>
          <w:sz w:val="22"/>
          <w:szCs w:val="22"/>
        </w:rPr>
        <w:t>será su obligación efectuar un reconocimiento preliminar y presentar a la Territorial del INVÍAS un informe sobre las características del problema y recomendaciones generales para el estudio y construcción de las obras de solución definitiva</w:t>
      </w:r>
      <w:r w:rsidRPr="0016748A">
        <w:rPr>
          <w:rFonts w:ascii="Arial Narrow" w:hAnsi="Arial Narrow" w:cs="Arial"/>
          <w:color w:val="000000"/>
          <w:sz w:val="22"/>
          <w:szCs w:val="22"/>
        </w:rPr>
        <w:t>, en los casos en que su ejecución exceda el alcance de la acción de los grupos cooperativos de trabajo asociado. Igualmente, proyectará obras de carácter temporal que tiendan a evitar la parálisis del tránsito automotor</w:t>
      </w:r>
      <w:r w:rsidRPr="0016748A">
        <w:rPr>
          <w:rFonts w:ascii="Arial Narrow" w:hAnsi="Arial Narrow" w:cs="Arial"/>
          <w:b/>
          <w:i/>
          <w:color w:val="000000"/>
          <w:sz w:val="22"/>
          <w:szCs w:val="22"/>
        </w:rPr>
        <w:t xml:space="preserve">. </w:t>
      </w:r>
      <w:r w:rsidRPr="0016748A">
        <w:rPr>
          <w:rFonts w:ascii="Arial Narrow" w:hAnsi="Arial Narrow"/>
          <w:b/>
          <w:i/>
          <w:sz w:val="22"/>
          <w:szCs w:val="22"/>
        </w:rPr>
        <w:t>Es de anotar, que por ningún motivo tiene la facultad de contratar</w:t>
      </w:r>
      <w:bookmarkStart w:id="12" w:name="_Hlk521318081"/>
      <w:r w:rsidRPr="0016748A">
        <w:rPr>
          <w:rFonts w:ascii="Arial Narrow" w:hAnsi="Arial Narrow"/>
          <w:b/>
          <w:i/>
          <w:sz w:val="22"/>
          <w:szCs w:val="22"/>
        </w:rPr>
        <w:t xml:space="preserve">. </w:t>
      </w:r>
      <w:bookmarkEnd w:id="12"/>
      <w:r w:rsidRPr="0016748A">
        <w:rPr>
          <w:rFonts w:ascii="Arial Narrow" w:hAnsi="Arial Narrow"/>
          <w:b/>
          <w:i/>
          <w:sz w:val="22"/>
          <w:szCs w:val="22"/>
        </w:rPr>
        <w:t>Para esta actividad debe contar con la ayuda continua del DRON, de acuerdo con las especificaciones contenidas en el ANEXO TÉCNICO</w:t>
      </w:r>
      <w:r w:rsidRPr="0016748A">
        <w:rPr>
          <w:rFonts w:ascii="Arial Narrow" w:hAnsi="Arial Narrow" w:cs="Arial"/>
          <w:b/>
          <w:i/>
          <w:color w:val="000000"/>
          <w:sz w:val="22"/>
          <w:szCs w:val="22"/>
        </w:rPr>
        <w:t>.</w:t>
      </w:r>
      <w:bookmarkStart w:id="13" w:name="_Toc350175414"/>
    </w:p>
    <w:p w14:paraId="30F87C31" w14:textId="77777777" w:rsidR="0016748A" w:rsidRPr="0016748A" w:rsidRDefault="0016748A" w:rsidP="0016748A">
      <w:pPr>
        <w:tabs>
          <w:tab w:val="left" w:pos="851"/>
        </w:tabs>
        <w:ind w:left="284"/>
        <w:jc w:val="both"/>
        <w:rPr>
          <w:rFonts w:ascii="Arial Narrow" w:hAnsi="Arial Narrow" w:cs="Arial"/>
          <w:b/>
          <w:i/>
          <w:color w:val="000000"/>
          <w:sz w:val="22"/>
          <w:szCs w:val="22"/>
        </w:rPr>
      </w:pPr>
    </w:p>
    <w:p w14:paraId="47C137A5" w14:textId="77777777" w:rsidR="0016748A" w:rsidRPr="0016748A" w:rsidRDefault="0016748A" w:rsidP="006278DF">
      <w:pPr>
        <w:numPr>
          <w:ilvl w:val="0"/>
          <w:numId w:val="23"/>
        </w:numPr>
        <w:tabs>
          <w:tab w:val="left" w:pos="851"/>
        </w:tabs>
        <w:jc w:val="both"/>
        <w:rPr>
          <w:rFonts w:ascii="Arial Narrow" w:hAnsi="Arial Narrow" w:cs="Arial"/>
          <w:b/>
          <w:i/>
          <w:color w:val="000000"/>
          <w:sz w:val="22"/>
          <w:szCs w:val="22"/>
        </w:rPr>
      </w:pPr>
      <w:r w:rsidRPr="0016748A">
        <w:rPr>
          <w:rFonts w:ascii="Arial Narrow" w:hAnsi="Arial Narrow"/>
          <w:b/>
          <w:color w:val="000000"/>
          <w:sz w:val="22"/>
          <w:szCs w:val="22"/>
          <w:lang w:val="es-CO" w:eastAsia="es-CO"/>
        </w:rPr>
        <w:t xml:space="preserve"> Informar oportunamente al INVÍAS sobre la necesidad de diseñar obras y adelantar acciones en relación con el entorno de la vía, encaminadas a su ornato, a la preservación del medio ambiente y a la contaminación visual.</w:t>
      </w:r>
      <w:bookmarkEnd w:id="13"/>
    </w:p>
    <w:p w14:paraId="5A809898"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r>
    </w:p>
    <w:p w14:paraId="126AEF64" w14:textId="77777777" w:rsidR="0016748A" w:rsidRPr="0016748A" w:rsidRDefault="0016748A" w:rsidP="0016748A">
      <w:pPr>
        <w:tabs>
          <w:tab w:val="left" w:pos="851"/>
        </w:tabs>
        <w:ind w:left="284"/>
        <w:jc w:val="both"/>
        <w:rPr>
          <w:rFonts w:ascii="Arial Narrow" w:hAnsi="Arial Narrow" w:cs="Arial"/>
          <w:color w:val="000000"/>
          <w:sz w:val="22"/>
          <w:szCs w:val="22"/>
        </w:rPr>
      </w:pPr>
      <w:r w:rsidRPr="0016748A">
        <w:rPr>
          <w:rFonts w:ascii="Arial Narrow" w:hAnsi="Arial Narrow" w:cs="Arial"/>
          <w:color w:val="000000"/>
          <w:sz w:val="22"/>
          <w:szCs w:val="22"/>
        </w:rPr>
        <w:t xml:space="preserve">El Administrador de Mantenimiento Vial deberá encargarse de definir, planear o programar las obras de construcción y mantenimiento que requiera la red de carreteras a su cargo, para alcanzar mejores estados de operación. Dentro del inventario de necesidades deberá establecer los presupuestos </w:t>
      </w:r>
      <w:r w:rsidRPr="0016748A">
        <w:rPr>
          <w:rFonts w:ascii="Arial Narrow" w:hAnsi="Arial Narrow" w:cs="Arial"/>
          <w:b/>
          <w:i/>
          <w:color w:val="000000"/>
          <w:sz w:val="22"/>
          <w:szCs w:val="22"/>
        </w:rPr>
        <w:t>e indicar prioridades</w:t>
      </w:r>
      <w:r w:rsidRPr="0016748A">
        <w:rPr>
          <w:rFonts w:ascii="Arial Narrow" w:hAnsi="Arial Narrow" w:cs="Arial"/>
          <w:color w:val="000000"/>
          <w:sz w:val="22"/>
          <w:szCs w:val="22"/>
        </w:rPr>
        <w:t>.</w:t>
      </w:r>
    </w:p>
    <w:p w14:paraId="2B6E7F95" w14:textId="77777777" w:rsidR="0016748A" w:rsidRPr="0016748A" w:rsidRDefault="0016748A" w:rsidP="0016748A">
      <w:pPr>
        <w:tabs>
          <w:tab w:val="left" w:pos="851"/>
        </w:tabs>
        <w:ind w:left="284"/>
        <w:jc w:val="both"/>
        <w:rPr>
          <w:rFonts w:ascii="Arial Narrow" w:hAnsi="Arial Narrow" w:cs="Arial"/>
          <w:color w:val="000000"/>
          <w:sz w:val="22"/>
          <w:szCs w:val="22"/>
        </w:rPr>
      </w:pPr>
    </w:p>
    <w:p w14:paraId="49215012" w14:textId="77777777" w:rsidR="0016748A" w:rsidRPr="0016748A" w:rsidRDefault="0016748A" w:rsidP="0016748A">
      <w:pPr>
        <w:tabs>
          <w:tab w:val="left" w:pos="851"/>
        </w:tabs>
        <w:ind w:left="284" w:right="51" w:hanging="284"/>
        <w:jc w:val="both"/>
        <w:rPr>
          <w:rFonts w:ascii="Arial Narrow" w:hAnsi="Arial Narrow" w:cs="Arial"/>
          <w:color w:val="000000"/>
          <w:sz w:val="22"/>
          <w:szCs w:val="22"/>
          <w:lang w:val="x-none"/>
        </w:rPr>
      </w:pPr>
      <w:r w:rsidRPr="0016748A">
        <w:rPr>
          <w:rFonts w:ascii="Arial Narrow" w:hAnsi="Arial Narrow" w:cs="Arial"/>
          <w:color w:val="000000"/>
          <w:sz w:val="20"/>
          <w:szCs w:val="22"/>
          <w:lang w:val="x-none"/>
        </w:rPr>
        <w:tab/>
      </w:r>
      <w:r w:rsidRPr="0016748A">
        <w:rPr>
          <w:rFonts w:ascii="Arial Narrow" w:hAnsi="Arial Narrow" w:cs="Arial"/>
          <w:color w:val="000000"/>
          <w:sz w:val="22"/>
          <w:szCs w:val="22"/>
          <w:lang w:val="x-none"/>
        </w:rPr>
        <w:t>También, cuando la información disponible y el buen criterio técnico lo aconsejen, alertarán al  INVÍAS sobre la necesidad de adelantar estudios detallados para el mejoramiento, refuerzo o recuperación de la calzada y demás estructuras viales.</w:t>
      </w:r>
    </w:p>
    <w:p w14:paraId="1E098D52" w14:textId="77777777" w:rsidR="0016748A" w:rsidRPr="0016748A" w:rsidRDefault="0016748A" w:rsidP="0016748A">
      <w:pPr>
        <w:tabs>
          <w:tab w:val="left" w:pos="851"/>
        </w:tabs>
        <w:ind w:left="284" w:right="51" w:hanging="284"/>
        <w:jc w:val="both"/>
        <w:rPr>
          <w:rFonts w:ascii="Arial Narrow" w:hAnsi="Arial Narrow" w:cs="Arial"/>
          <w:color w:val="000000"/>
          <w:sz w:val="20"/>
          <w:szCs w:val="22"/>
          <w:lang w:val="x-none"/>
        </w:rPr>
      </w:pPr>
    </w:p>
    <w:p w14:paraId="6F7F40E7" w14:textId="77777777" w:rsidR="0016748A" w:rsidRPr="0016748A" w:rsidRDefault="0016748A" w:rsidP="0016748A">
      <w:pPr>
        <w:tabs>
          <w:tab w:val="left" w:pos="851"/>
        </w:tabs>
        <w:ind w:left="284" w:right="51"/>
        <w:jc w:val="both"/>
        <w:rPr>
          <w:rFonts w:ascii="Arial Narrow" w:hAnsi="Arial Narrow" w:cs="Arial"/>
          <w:color w:val="000000"/>
          <w:sz w:val="22"/>
          <w:szCs w:val="22"/>
          <w:lang w:val="x-none"/>
        </w:rPr>
      </w:pPr>
      <w:r w:rsidRPr="0016748A">
        <w:rPr>
          <w:rFonts w:ascii="Arial Narrow" w:hAnsi="Arial Narrow" w:cs="Arial"/>
          <w:color w:val="000000"/>
          <w:sz w:val="22"/>
          <w:szCs w:val="22"/>
          <w:lang w:val="x-none"/>
        </w:rPr>
        <w:t>En el informe periódico incluirán el cuadro de necesidades prioritarias de la carretera y un cuadro de necesidades acumuladas</w:t>
      </w:r>
      <w:r w:rsidRPr="0016748A">
        <w:rPr>
          <w:rFonts w:ascii="Arial Narrow" w:hAnsi="Arial Narrow" w:cs="Arial"/>
          <w:b/>
          <w:color w:val="000000"/>
          <w:sz w:val="22"/>
          <w:szCs w:val="22"/>
          <w:lang w:val="x-none"/>
        </w:rPr>
        <w:t xml:space="preserve"> descontando</w:t>
      </w:r>
      <w:r w:rsidRPr="0016748A">
        <w:rPr>
          <w:rFonts w:ascii="Arial Narrow" w:hAnsi="Arial Narrow" w:cs="Arial"/>
          <w:color w:val="000000"/>
          <w:sz w:val="22"/>
          <w:szCs w:val="22"/>
          <w:lang w:val="x-none"/>
        </w:rPr>
        <w:t xml:space="preserve"> las que se vayan ejecutando. En el informe periódico incluirán el cuadro de necesidades prioritarias de la carretera y un cuadro de necesidades acumuladas descontando las que se vayan ejecutando. Para el reporte de necesidades prioritarias y en lo que tiene que ver a estudios y diseños, los presupuestos generados deberán estar soportados a través de precios del mercado (cotizaciones) dentro de la jurisdicción a cargo, para ensayos de laboratorio, perforaciones y/o actividades de campo y/o insumos necesarios para adelantar las actividades propias de los estudios y diseños propuestos</w:t>
      </w:r>
    </w:p>
    <w:p w14:paraId="7FE9CE02" w14:textId="77777777" w:rsidR="0016748A" w:rsidRPr="0016748A" w:rsidRDefault="0016748A" w:rsidP="0016748A">
      <w:pPr>
        <w:tabs>
          <w:tab w:val="left" w:pos="851"/>
        </w:tabs>
        <w:ind w:left="284"/>
        <w:jc w:val="both"/>
        <w:rPr>
          <w:rFonts w:ascii="Arial Narrow" w:hAnsi="Arial Narrow" w:cs="Arial"/>
          <w:color w:val="000000"/>
          <w:sz w:val="22"/>
          <w:szCs w:val="22"/>
        </w:rPr>
      </w:pPr>
    </w:p>
    <w:p w14:paraId="479118BD" w14:textId="77777777" w:rsidR="0016748A" w:rsidRPr="0016748A" w:rsidRDefault="0016748A" w:rsidP="0016748A">
      <w:pPr>
        <w:tabs>
          <w:tab w:val="left" w:pos="851"/>
        </w:tabs>
        <w:ind w:left="284"/>
        <w:jc w:val="both"/>
        <w:rPr>
          <w:rFonts w:ascii="Arial Narrow" w:hAnsi="Arial Narrow" w:cs="Arial"/>
          <w:b/>
          <w:color w:val="000000"/>
          <w:sz w:val="22"/>
          <w:szCs w:val="22"/>
        </w:rPr>
      </w:pPr>
    </w:p>
    <w:p w14:paraId="246EE7CC"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El Administrador de Mantenimiento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4DBF4E7B"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3F32A890"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 xml:space="preserve">En complemento a esta actividad, establecerá contacto con los alcaldes y fuerzas vivas de los municipios aledaños, buscando su colaboración para el desarrollo de planes de protección que a la vez </w:t>
      </w:r>
      <w:r w:rsidRPr="0016748A">
        <w:rPr>
          <w:rFonts w:ascii="Arial Narrow" w:hAnsi="Arial Narrow" w:cs="Arial"/>
          <w:color w:val="000000"/>
          <w:sz w:val="22"/>
          <w:szCs w:val="22"/>
        </w:rPr>
        <w:lastRenderedPageBreak/>
        <w:t>que mejoren la calidad del ambiente para los vecinos de las vías, las hagan más agradables para los usuarios.</w:t>
      </w:r>
    </w:p>
    <w:p w14:paraId="15797B06"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70715F6E"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Así mismo, deberán gestionar ante las autoridades competentes la recolección de las basuras que los habitantes de los municipios dejan en la vía, informando a la Territorial de las acciones adelantadas.</w:t>
      </w:r>
    </w:p>
    <w:p w14:paraId="4866FF63"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32605FB1"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t>También, elaborará el inventario sobre posibles sitios para explotación de materiales en la zona de influencia de las vías donde ejerce su función indicando ubicación, clase de material, uso posible  y cantidad de material que se puede explotar; ubicará posibles zonas para disposición técnica de materiales provenientes de los derrumbes que se presenten; preparará las fichas prediales de los lugares que han de servir para dichos depósitos e informarán al INVÍAS sobre la necesidad de adelantar las adquisiciones de predios.</w:t>
      </w:r>
    </w:p>
    <w:p w14:paraId="3643E444" w14:textId="77777777" w:rsidR="0016748A" w:rsidRPr="0016748A" w:rsidRDefault="0016748A" w:rsidP="0016748A">
      <w:pPr>
        <w:tabs>
          <w:tab w:val="left" w:pos="851"/>
        </w:tabs>
        <w:ind w:left="284" w:hanging="284"/>
        <w:jc w:val="both"/>
        <w:rPr>
          <w:rFonts w:ascii="Arial Narrow" w:hAnsi="Arial Narrow" w:cs="Arial"/>
          <w:color w:val="000000"/>
          <w:sz w:val="22"/>
          <w:szCs w:val="22"/>
        </w:rPr>
      </w:pPr>
    </w:p>
    <w:p w14:paraId="6598CBCF" w14:textId="77777777" w:rsidR="0016748A" w:rsidRPr="0016748A" w:rsidRDefault="0016748A" w:rsidP="006278DF">
      <w:pPr>
        <w:numPr>
          <w:ilvl w:val="0"/>
          <w:numId w:val="23"/>
        </w:numPr>
        <w:tabs>
          <w:tab w:val="left" w:pos="567"/>
        </w:tabs>
        <w:jc w:val="both"/>
        <w:outlineLvl w:val="3"/>
        <w:rPr>
          <w:rFonts w:ascii="Arial Narrow" w:hAnsi="Arial Narrow"/>
          <w:b/>
          <w:color w:val="000000"/>
          <w:sz w:val="22"/>
          <w:lang w:val="es-CO" w:eastAsia="es-CO"/>
        </w:rPr>
      </w:pPr>
      <w:bookmarkStart w:id="14" w:name="_Toc350175415"/>
      <w:r w:rsidRPr="0016748A">
        <w:rPr>
          <w:rFonts w:ascii="Arial Narrow" w:hAnsi="Arial Narrow"/>
          <w:b/>
          <w:color w:val="000000"/>
          <w:sz w:val="22"/>
          <w:lang w:val="es-CO" w:eastAsia="es-CO"/>
        </w:rPr>
        <w:t>Planear, organizar, dirigir, coordinar, evaluar y controlar las actividades de los trabajadores de mantenimiento rutinario encargadas del mantenimiento rutinario de las carreteras que se le asignen y ejercer su supervisión</w:t>
      </w:r>
      <w:bookmarkEnd w:id="14"/>
    </w:p>
    <w:p w14:paraId="31CFAC80" w14:textId="77777777" w:rsidR="0016748A" w:rsidRPr="0016748A" w:rsidRDefault="0016748A" w:rsidP="0016748A">
      <w:pPr>
        <w:tabs>
          <w:tab w:val="left" w:pos="851"/>
        </w:tabs>
        <w:ind w:left="284" w:hanging="284"/>
        <w:jc w:val="both"/>
        <w:rPr>
          <w:rFonts w:ascii="Arial Narrow" w:hAnsi="Arial Narrow" w:cs="Arial"/>
          <w:color w:val="000000"/>
          <w:sz w:val="22"/>
          <w:szCs w:val="22"/>
        </w:rPr>
      </w:pPr>
      <w:r w:rsidRPr="0016748A">
        <w:rPr>
          <w:rFonts w:ascii="Arial Narrow" w:hAnsi="Arial Narrow" w:cs="Arial"/>
          <w:color w:val="000000"/>
          <w:sz w:val="22"/>
          <w:szCs w:val="22"/>
        </w:rPr>
        <w:tab/>
      </w:r>
    </w:p>
    <w:p w14:paraId="07197E59" w14:textId="77777777" w:rsidR="0016748A" w:rsidRPr="0016748A" w:rsidRDefault="0016748A" w:rsidP="0016748A">
      <w:pPr>
        <w:tabs>
          <w:tab w:val="left" w:pos="851"/>
        </w:tabs>
        <w:ind w:left="284"/>
        <w:jc w:val="both"/>
        <w:rPr>
          <w:rFonts w:ascii="Arial Narrow" w:hAnsi="Arial Narrow" w:cs="Arial"/>
          <w:b/>
          <w:i/>
          <w:sz w:val="22"/>
          <w:szCs w:val="22"/>
        </w:rPr>
      </w:pPr>
      <w:r w:rsidRPr="0016748A">
        <w:rPr>
          <w:rFonts w:ascii="Arial Narrow" w:hAnsi="Arial Narrow" w:cs="Arial"/>
          <w:color w:val="000000"/>
          <w:sz w:val="22"/>
          <w:szCs w:val="22"/>
        </w:rPr>
        <w:t>El Administrador Vial deberá planear, organizar, dirigir, coordinar, evaluar y controlar que los trabajos efectuados por los trabajadores de mantenimiento rutinario cumplan con los intereses y objetivos del Instituto Nacional de Vías. Con el fin de garantizar el cumplimiento del contrato los trabajadores de mantenimiento rutinario, será de su responsabilidad la evaluación de los indicadores de mantenimiento vial y la certificación de su cumplimiento. Para ello avalará las actas mensuales para su pago, verificando que cumplan también con los requisitos de Ley. Deberá cumplir y hacer cumplir los procedimientos para realizar los trabajos de mantenimiento rutinario en términos físicos, la determinación de prioridades de intervención, la dirección técnica de los trabajos, el establecimiento de las técnicas de mantenimiento que deban ser utilizadas en cada situación y la supervisión de todos los trabajos, para que se obtengan los resultados deseados por la entidad contratante. En todas las circunstancias a que haya lugar, la información se presentará en los formatos y soporte computacional que INVÍAS establezca para tal fin. En caso de incumplimiento de los indicadores por parte de los trabajadores de mantenimiento rutinario evaluadas por el INVÍAS, se descontará al administrador, sobre el valor del acta mensual, el porcentaje indicado en la tabla de capitulo 8</w:t>
      </w:r>
      <w:r w:rsidRPr="0016748A">
        <w:rPr>
          <w:rFonts w:ascii="Arial Narrow" w:hAnsi="Arial Narrow" w:cs="Arial"/>
          <w:sz w:val="22"/>
          <w:szCs w:val="22"/>
        </w:rPr>
        <w:t xml:space="preserve"> de estos Pliegos de Condiciones, </w:t>
      </w:r>
      <w:r w:rsidRPr="0016748A">
        <w:rPr>
          <w:rFonts w:ascii="Arial Narrow" w:hAnsi="Arial Narrow" w:cs="Arial"/>
          <w:b/>
          <w:i/>
          <w:sz w:val="22"/>
          <w:szCs w:val="22"/>
        </w:rPr>
        <w:t>siempre y cuando el incumplimiento obedezca a falta de gestión del ingeniero residente</w:t>
      </w:r>
      <w:r w:rsidRPr="0016748A">
        <w:rPr>
          <w:rFonts w:ascii="Arial Narrow" w:hAnsi="Arial Narrow" w:cs="Arial"/>
          <w:sz w:val="22"/>
          <w:szCs w:val="22"/>
        </w:rPr>
        <w:t xml:space="preserve"> </w:t>
      </w:r>
      <w:r w:rsidRPr="0016748A">
        <w:rPr>
          <w:rFonts w:ascii="Arial Narrow" w:hAnsi="Arial Narrow" w:cs="Arial"/>
          <w:b/>
          <w:i/>
          <w:sz w:val="22"/>
          <w:szCs w:val="22"/>
        </w:rPr>
        <w:t>y/o ingeniero auxiliar de la Administración Vial.</w:t>
      </w:r>
    </w:p>
    <w:p w14:paraId="7810D99F" w14:textId="77777777" w:rsidR="0016748A" w:rsidRPr="0016748A" w:rsidRDefault="0016748A" w:rsidP="0016748A">
      <w:pPr>
        <w:tabs>
          <w:tab w:val="left" w:pos="851"/>
        </w:tabs>
        <w:ind w:left="284"/>
        <w:jc w:val="both"/>
        <w:rPr>
          <w:rFonts w:ascii="Arial Narrow" w:hAnsi="Arial Narrow" w:cs="Arial"/>
          <w:b/>
          <w:i/>
          <w:sz w:val="22"/>
          <w:szCs w:val="22"/>
        </w:rPr>
      </w:pPr>
    </w:p>
    <w:p w14:paraId="397998EE" w14:textId="77777777" w:rsidR="0016748A" w:rsidRPr="0016748A" w:rsidRDefault="0016748A" w:rsidP="0016748A">
      <w:pPr>
        <w:tabs>
          <w:tab w:val="left" w:pos="851"/>
        </w:tabs>
        <w:ind w:left="284"/>
        <w:jc w:val="both"/>
        <w:rPr>
          <w:rFonts w:ascii="Arial Narrow" w:hAnsi="Arial Narrow" w:cs="Arial"/>
          <w:bCs/>
          <w:iCs/>
          <w:sz w:val="22"/>
          <w:szCs w:val="22"/>
        </w:rPr>
      </w:pPr>
      <w:r w:rsidRPr="0016748A">
        <w:rPr>
          <w:rFonts w:ascii="Arial Narrow" w:hAnsi="Arial Narrow" w:cs="Arial"/>
          <w:bCs/>
          <w:iCs/>
          <w:sz w:val="22"/>
          <w:szCs w:val="22"/>
        </w:rPr>
        <w:t xml:space="preserve">Semanalmente deberá establecerse una planeación de las actividades a desarrollar por parte de los trabajadores de mantenimiento rutinario, la cual deberá ser informada al supervisor del contrato. Igualmente, al finalizar la semana deberá realizar la evaluación de cumplimiento de lo planeado, por tanto el seguimiento es permanente y esto garantizará y soportará el </w:t>
      </w:r>
      <w:r w:rsidRPr="0016748A">
        <w:rPr>
          <w:rFonts w:ascii="Arial Narrow" w:hAnsi="Arial Narrow"/>
          <w:color w:val="000000"/>
        </w:rPr>
        <w:t>Cuadro mensual de ejecución de tareas para el pago respectivo.</w:t>
      </w:r>
    </w:p>
    <w:p w14:paraId="08ECB928" w14:textId="77777777" w:rsidR="0016748A" w:rsidRPr="0016748A" w:rsidRDefault="0016748A" w:rsidP="0016748A">
      <w:pPr>
        <w:tabs>
          <w:tab w:val="left" w:pos="851"/>
        </w:tabs>
        <w:ind w:left="284"/>
        <w:jc w:val="both"/>
        <w:rPr>
          <w:rFonts w:ascii="Arial Narrow" w:hAnsi="Arial Narrow" w:cs="Arial"/>
          <w:bCs/>
          <w:iCs/>
          <w:sz w:val="22"/>
          <w:szCs w:val="22"/>
        </w:rPr>
      </w:pPr>
    </w:p>
    <w:p w14:paraId="7C87ED13"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Cuando los trabajadores de mantenimiento rutinario incumplan un indicador por causas ajenas a ellos, el administrador deberá colocar en el acta mensual, la razón del mismo.</w:t>
      </w:r>
    </w:p>
    <w:p w14:paraId="059EDEED" w14:textId="77777777" w:rsidR="0016748A" w:rsidRPr="0016748A" w:rsidRDefault="0016748A" w:rsidP="0016748A">
      <w:pPr>
        <w:tabs>
          <w:tab w:val="left" w:pos="851"/>
        </w:tabs>
        <w:ind w:left="284"/>
        <w:jc w:val="both"/>
        <w:rPr>
          <w:rFonts w:ascii="Arial Narrow" w:hAnsi="Arial Narrow" w:cs="Arial"/>
          <w:sz w:val="22"/>
          <w:szCs w:val="22"/>
        </w:rPr>
      </w:pPr>
    </w:p>
    <w:p w14:paraId="3ADAE8AA" w14:textId="77777777" w:rsidR="0016748A" w:rsidRPr="0016748A" w:rsidRDefault="0016748A" w:rsidP="0016748A">
      <w:pPr>
        <w:tabs>
          <w:tab w:val="left" w:pos="851"/>
        </w:tabs>
        <w:ind w:left="284" w:right="51"/>
        <w:jc w:val="both"/>
        <w:rPr>
          <w:rFonts w:ascii="Arial Narrow" w:hAnsi="Arial Narrow" w:cs="Arial"/>
          <w:sz w:val="22"/>
          <w:szCs w:val="22"/>
          <w:lang w:val="x-none"/>
        </w:rPr>
      </w:pPr>
      <w:r w:rsidRPr="0016748A">
        <w:rPr>
          <w:rFonts w:ascii="Arial Narrow" w:hAnsi="Arial Narrow" w:cs="Arial"/>
          <w:sz w:val="22"/>
          <w:szCs w:val="22"/>
          <w:lang w:val="x-none"/>
        </w:rPr>
        <w:t>Todos los materiales empleados en las diversas operaciones del mantenimiento vial deberán cumplir las especificaciones generales de construcción del INVÍAS.</w:t>
      </w:r>
    </w:p>
    <w:p w14:paraId="7B1C8EEE" w14:textId="77777777" w:rsidR="0016748A" w:rsidRPr="0016748A" w:rsidRDefault="0016748A" w:rsidP="0016748A">
      <w:pPr>
        <w:tabs>
          <w:tab w:val="left" w:pos="851"/>
        </w:tabs>
        <w:ind w:left="284" w:right="51"/>
        <w:jc w:val="both"/>
        <w:rPr>
          <w:rFonts w:ascii="Arial Narrow" w:hAnsi="Arial Narrow" w:cs="Arial"/>
          <w:color w:val="FF0000"/>
          <w:sz w:val="20"/>
          <w:szCs w:val="22"/>
          <w:lang w:val="x-none"/>
        </w:rPr>
      </w:pPr>
    </w:p>
    <w:p w14:paraId="11A4441D"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Cabe señalar que El Administrador Vial además de ser el supervisor de varios grupos de los trabajadores de mantenimiento rutinario, es la persona que las guía y coordina, por lo cual es </w:t>
      </w:r>
      <w:r w:rsidRPr="0016748A">
        <w:rPr>
          <w:rFonts w:ascii="Arial Narrow" w:hAnsi="Arial Narrow" w:cs="Arial"/>
          <w:sz w:val="22"/>
          <w:szCs w:val="22"/>
        </w:rPr>
        <w:lastRenderedPageBreak/>
        <w:t>imprescindible que posea un alto nivel de compromiso con éstas, ya que de la relación y entendimiento que logren, dependerá en gran medida el éxito de las labores desarrolladas.  El Administrador Vial es el canal de comunicación que une a los trabajadores de mantenimiento rutinario con el Instituto.</w:t>
      </w:r>
    </w:p>
    <w:p w14:paraId="65D5C58E" w14:textId="77777777" w:rsidR="0016748A" w:rsidRPr="0016748A" w:rsidRDefault="0016748A" w:rsidP="0016748A">
      <w:pPr>
        <w:tabs>
          <w:tab w:val="left" w:pos="851"/>
        </w:tabs>
        <w:ind w:left="284"/>
        <w:jc w:val="both"/>
        <w:rPr>
          <w:rFonts w:ascii="Arial Narrow" w:hAnsi="Arial Narrow" w:cs="Arial"/>
          <w:sz w:val="22"/>
          <w:szCs w:val="22"/>
        </w:rPr>
      </w:pPr>
    </w:p>
    <w:p w14:paraId="5508BB31"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Por ello, las órdenes, instrucciones </w:t>
      </w:r>
      <w:r w:rsidRPr="0016748A">
        <w:rPr>
          <w:rFonts w:ascii="Arial Narrow" w:hAnsi="Arial Narrow"/>
          <w:sz w:val="22"/>
          <w:szCs w:val="22"/>
        </w:rPr>
        <w:t>o</w:t>
      </w:r>
      <w:r w:rsidRPr="0016748A">
        <w:rPr>
          <w:rFonts w:ascii="Arial Narrow" w:hAnsi="Arial Narrow" w:cs="Arial"/>
          <w:sz w:val="22"/>
          <w:szCs w:val="22"/>
        </w:rPr>
        <w:t xml:space="preserve"> solicitudes que deban dársele a los trabajadores de mantenimiento rutinario, serán por escrito a través del Administrador Vial.</w:t>
      </w:r>
      <w:bookmarkStart w:id="15" w:name="_Toc350175416"/>
    </w:p>
    <w:p w14:paraId="4B022223" w14:textId="77777777" w:rsidR="0016748A" w:rsidRPr="0016748A" w:rsidRDefault="0016748A" w:rsidP="0016748A">
      <w:pPr>
        <w:tabs>
          <w:tab w:val="left" w:pos="851"/>
        </w:tabs>
        <w:ind w:left="284"/>
        <w:jc w:val="both"/>
        <w:rPr>
          <w:rFonts w:ascii="Arial Narrow" w:hAnsi="Arial Narrow" w:cs="Arial"/>
          <w:sz w:val="22"/>
          <w:szCs w:val="22"/>
        </w:rPr>
      </w:pPr>
    </w:p>
    <w:p w14:paraId="2BE482AA"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b/>
          <w:bCs/>
          <w:sz w:val="22"/>
          <w:szCs w:val="22"/>
        </w:rPr>
        <w:t>5.</w:t>
      </w:r>
      <w:r w:rsidRPr="0016748A">
        <w:rPr>
          <w:rFonts w:ascii="Arial Narrow" w:hAnsi="Arial Narrow"/>
          <w:b/>
          <w:bCs/>
          <w:sz w:val="22"/>
          <w:szCs w:val="22"/>
          <w:lang w:val="es-CO" w:eastAsia="es-CO"/>
        </w:rPr>
        <w:tab/>
      </w:r>
      <w:r w:rsidRPr="0016748A">
        <w:rPr>
          <w:rFonts w:ascii="Arial Narrow" w:hAnsi="Arial Narrow"/>
          <w:b/>
          <w:sz w:val="22"/>
          <w:szCs w:val="22"/>
          <w:lang w:val="es-CO" w:eastAsia="es-CO"/>
        </w:rPr>
        <w:t>Actualizar los costos de mantenimiento vial (Análisis de Precios Unitarios – APU) y suministrar la información requerida para los sistemas de administración de carreteras que utiliza INVÍAS</w:t>
      </w:r>
      <w:bookmarkEnd w:id="15"/>
    </w:p>
    <w:p w14:paraId="78758773"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4FDA42DC"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Siempre que INVÍAS lo solicite y con la metodología y en los formatos o soportes informáticos preestablecidos, el Administrador Vial entregará a la Territorial información precisa sobre la utilización de personal, rendimientos y costos de las actividades involucradas en el mantenimiento periódico, con el fin de mantener actualizada la información referente al costo por Kilómetro/año de mantenimiento periódico, de manera tal que permita afinar las previsiones presupuéstales para estas actividades.</w:t>
      </w:r>
    </w:p>
    <w:p w14:paraId="0343C3F9"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ab/>
      </w:r>
    </w:p>
    <w:p w14:paraId="59C1D6F6"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deberá presentar toda la información requerida, ajustada al sistema de referenciación implementado. Adicionalmente el Administrador Vial deberá efectuar revisiones y depuraciones de la información existente, realizando y reportando en forma oportuna y confiable, los cambios que consideren deben ser modificados en la base de datos.</w:t>
      </w:r>
      <w:bookmarkStart w:id="16" w:name="_Toc350175417"/>
    </w:p>
    <w:p w14:paraId="7C607B59" w14:textId="77777777" w:rsidR="0016748A" w:rsidRPr="0016748A" w:rsidRDefault="0016748A" w:rsidP="0016748A">
      <w:pPr>
        <w:tabs>
          <w:tab w:val="left" w:pos="851"/>
        </w:tabs>
        <w:ind w:left="284"/>
        <w:jc w:val="both"/>
        <w:rPr>
          <w:rFonts w:ascii="Arial Narrow" w:hAnsi="Arial Narrow" w:cs="Arial"/>
          <w:sz w:val="22"/>
          <w:szCs w:val="22"/>
        </w:rPr>
      </w:pPr>
    </w:p>
    <w:p w14:paraId="1C691054"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Mantener actualizado el sistema de referenciación vial, con base en la información que le suministre INVÍAS y reponer los postes de referencia que hagan falta en la vía a su cargo y realizar visitas técnicas de auscultación para el diagnóstico del estado general de las obras ejecutadas mediante contratos y que tiene póliza de estabilidad vigente, según relación de contratos y programación que les será entregada por INVIAS.</w:t>
      </w:r>
      <w:bookmarkEnd w:id="16"/>
    </w:p>
    <w:p w14:paraId="05A417E6"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03357A92"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establecerá la falta de mojones y repondrá los postes de referencia que falten en los sectores a cargo, los cuales deberán quedar debidamente pintados y referenciados, con material adquirido por él y con mano de obra de los trabajadores de mantenimiento rutinario. No deberá permitir que los mojones sean movidos o reubicados y los deberá hacer numerar en el orden que se establezca siguiendo las instrucciones del INVÍAS.</w:t>
      </w:r>
    </w:p>
    <w:p w14:paraId="35ABE65E" w14:textId="77777777" w:rsidR="0016748A" w:rsidRPr="0016748A" w:rsidRDefault="0016748A" w:rsidP="0016748A">
      <w:pPr>
        <w:tabs>
          <w:tab w:val="left" w:pos="851"/>
        </w:tabs>
        <w:ind w:left="284"/>
        <w:jc w:val="both"/>
        <w:rPr>
          <w:rFonts w:ascii="Arial Narrow" w:hAnsi="Arial Narrow" w:cs="Arial"/>
          <w:sz w:val="22"/>
          <w:szCs w:val="22"/>
        </w:rPr>
      </w:pPr>
    </w:p>
    <w:p w14:paraId="1EB167E3"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lang w:val="es-CO"/>
        </w:rPr>
        <w:t xml:space="preserve">El </w:t>
      </w:r>
      <w:r w:rsidRPr="0016748A">
        <w:rPr>
          <w:rFonts w:ascii="Arial Narrow" w:hAnsi="Arial Narrow" w:cs="Arial"/>
          <w:sz w:val="22"/>
          <w:szCs w:val="22"/>
        </w:rPr>
        <w:t>Administrador Vial velará por la conservación y mantenimiento del Sistema de Referencia como unidad básica sobre la cual se soportarán los inventarios en cuanto a geometría, estructura, tipo de superficie, tránsito promedio diario, accidentalidad, señalización, aspectos generales de protección de los anchos de zona, zonas de botaderos, etc.</w:t>
      </w:r>
    </w:p>
    <w:p w14:paraId="16EB41BD" w14:textId="77777777" w:rsidR="0016748A" w:rsidRPr="0016748A" w:rsidRDefault="0016748A" w:rsidP="0016748A">
      <w:pPr>
        <w:tabs>
          <w:tab w:val="left" w:pos="851"/>
        </w:tabs>
        <w:ind w:left="284"/>
        <w:jc w:val="both"/>
        <w:rPr>
          <w:rFonts w:ascii="Arial Narrow" w:hAnsi="Arial Narrow" w:cs="Arial"/>
          <w:sz w:val="22"/>
          <w:szCs w:val="22"/>
        </w:rPr>
      </w:pPr>
    </w:p>
    <w:p w14:paraId="5A45B412"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realizará visitas técnicas de auscultación, para el diagnóstico del estado general de las obras ejecutadas mediante los contratos que tienen póliza de estabilidad y/o calidad vigente.</w:t>
      </w:r>
    </w:p>
    <w:p w14:paraId="3F19EA29" w14:textId="77777777" w:rsidR="0016748A" w:rsidRPr="0016748A" w:rsidRDefault="0016748A" w:rsidP="0016748A">
      <w:pPr>
        <w:tabs>
          <w:tab w:val="left" w:pos="851"/>
        </w:tabs>
        <w:ind w:left="284"/>
        <w:jc w:val="both"/>
        <w:rPr>
          <w:rFonts w:ascii="Arial Narrow" w:hAnsi="Arial Narrow" w:cs="Arial"/>
          <w:sz w:val="22"/>
          <w:szCs w:val="22"/>
        </w:rPr>
      </w:pPr>
    </w:p>
    <w:p w14:paraId="6038F5A4"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La programación de las visitas será suministrada por el INVIAS. Estas programaciones, se entregarán con fechas precisas para ejecutar los recorridos a cada uno de los contratos. En caso de que esta programación no pueda ser cumplida, los administradores viales deben informar inmediatamente las razones al INVIAS y proponer una nueva programación.</w:t>
      </w:r>
    </w:p>
    <w:p w14:paraId="0434911D" w14:textId="77777777" w:rsidR="0016748A" w:rsidRPr="0016748A" w:rsidRDefault="0016748A" w:rsidP="0016748A">
      <w:pPr>
        <w:tabs>
          <w:tab w:val="left" w:pos="851"/>
        </w:tabs>
        <w:ind w:left="284"/>
        <w:jc w:val="both"/>
        <w:rPr>
          <w:rFonts w:ascii="Arial Narrow" w:hAnsi="Arial Narrow" w:cs="Arial"/>
          <w:sz w:val="22"/>
          <w:szCs w:val="22"/>
        </w:rPr>
      </w:pPr>
    </w:p>
    <w:p w14:paraId="6FAFB4AA" w14:textId="77777777" w:rsidR="0016748A" w:rsidRPr="0016748A" w:rsidRDefault="0016748A" w:rsidP="0016748A">
      <w:pPr>
        <w:tabs>
          <w:tab w:val="left" w:pos="851"/>
        </w:tabs>
        <w:ind w:left="284"/>
        <w:jc w:val="both"/>
        <w:rPr>
          <w:rFonts w:ascii="Arial Narrow" w:hAnsi="Arial Narrow" w:cs="Arial"/>
          <w:sz w:val="22"/>
          <w:szCs w:val="22"/>
          <w:lang w:val="es-CO"/>
        </w:rPr>
      </w:pPr>
      <w:r w:rsidRPr="0016748A">
        <w:rPr>
          <w:rFonts w:ascii="Arial Narrow" w:hAnsi="Arial Narrow" w:cs="Arial"/>
          <w:sz w:val="22"/>
          <w:szCs w:val="22"/>
        </w:rPr>
        <w:lastRenderedPageBreak/>
        <w:t>El administrador vial deberá verificar las metas físicas y la información contractual, en caso de que existan inconsistencias deberán</w:t>
      </w:r>
      <w:r w:rsidRPr="0016748A">
        <w:rPr>
          <w:rFonts w:ascii="Arial Narrow" w:hAnsi="Arial Narrow" w:cs="Arial"/>
          <w:sz w:val="22"/>
          <w:szCs w:val="22"/>
          <w:lang w:val="es-CO"/>
        </w:rPr>
        <w:t xml:space="preserve"> informarlas dentro de los diez (10) días siguientes al recibo de la programación de visitas.</w:t>
      </w:r>
    </w:p>
    <w:p w14:paraId="42B2C143" w14:textId="77777777" w:rsidR="0016748A" w:rsidRPr="0016748A" w:rsidRDefault="0016748A" w:rsidP="0016748A">
      <w:pPr>
        <w:tabs>
          <w:tab w:val="left" w:pos="851"/>
        </w:tabs>
        <w:ind w:left="284"/>
        <w:jc w:val="both"/>
        <w:rPr>
          <w:rFonts w:ascii="Arial Narrow" w:hAnsi="Arial Narrow" w:cs="Arial"/>
          <w:sz w:val="22"/>
          <w:szCs w:val="22"/>
          <w:lang w:val="es-CO"/>
        </w:rPr>
      </w:pPr>
    </w:p>
    <w:p w14:paraId="5EAD0992" w14:textId="77777777" w:rsidR="0016748A" w:rsidRPr="0016748A" w:rsidRDefault="0016748A" w:rsidP="0016748A">
      <w:pPr>
        <w:ind w:left="284"/>
        <w:jc w:val="both"/>
        <w:rPr>
          <w:rFonts w:ascii="Arial Narrow" w:hAnsi="Arial Narrow" w:cs="Arial"/>
          <w:sz w:val="22"/>
          <w:szCs w:val="22"/>
          <w:lang w:val="es-CO"/>
        </w:rPr>
      </w:pPr>
      <w:r w:rsidRPr="0016748A">
        <w:rPr>
          <w:rFonts w:ascii="Arial Narrow" w:hAnsi="Arial Narrow" w:cs="Arial"/>
          <w:sz w:val="22"/>
          <w:szCs w:val="22"/>
          <w:lang w:val="es-CO"/>
        </w:rPr>
        <w:t>Los informes de auscultación deberán entregarse dentro de los diez (10) días siguientes a la fecha programada para las visitas de campo. De requerirse plazo adicional, los administradores deberán presentar solicitud justificada al respecto para aprobación del INVIAS.</w:t>
      </w:r>
      <w:bookmarkStart w:id="17" w:name="_Toc350175418"/>
    </w:p>
    <w:p w14:paraId="2F5504E6" w14:textId="77777777" w:rsidR="0016748A" w:rsidRPr="0016748A" w:rsidRDefault="0016748A" w:rsidP="0016748A">
      <w:pPr>
        <w:ind w:left="284"/>
        <w:jc w:val="both"/>
        <w:rPr>
          <w:rFonts w:ascii="Arial Narrow" w:hAnsi="Arial Narrow" w:cs="Arial"/>
          <w:sz w:val="22"/>
          <w:szCs w:val="22"/>
          <w:lang w:val="es-CO"/>
        </w:rPr>
      </w:pPr>
    </w:p>
    <w:p w14:paraId="6BA9C3BE" w14:textId="77777777" w:rsidR="0016748A" w:rsidRPr="0016748A" w:rsidRDefault="0016748A" w:rsidP="006278DF">
      <w:pPr>
        <w:numPr>
          <w:ilvl w:val="0"/>
          <w:numId w:val="24"/>
        </w:numPr>
        <w:jc w:val="both"/>
        <w:rPr>
          <w:rFonts w:ascii="Arial Narrow" w:hAnsi="Arial Narrow" w:cs="Arial"/>
          <w:sz w:val="22"/>
          <w:szCs w:val="22"/>
          <w:lang w:val="es-CO"/>
        </w:rPr>
      </w:pPr>
      <w:r w:rsidRPr="0016748A">
        <w:rPr>
          <w:rFonts w:ascii="Arial Narrow" w:hAnsi="Arial Narrow"/>
          <w:b/>
          <w:sz w:val="22"/>
          <w:szCs w:val="22"/>
          <w:lang w:val="es-CO" w:eastAsia="es-CO"/>
        </w:rPr>
        <w:t>Inspeccionar los puentes de manera rutinaria, dirigir y verificar su mantenimiento rutinario y periódico</w:t>
      </w:r>
      <w:bookmarkEnd w:id="17"/>
    </w:p>
    <w:p w14:paraId="6AC74835"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7A2A0094" w14:textId="77777777" w:rsidR="0016748A" w:rsidRPr="0016748A" w:rsidRDefault="0016748A" w:rsidP="0016748A">
      <w:pPr>
        <w:tabs>
          <w:tab w:val="left" w:pos="851"/>
        </w:tabs>
        <w:ind w:left="284"/>
        <w:jc w:val="both"/>
        <w:rPr>
          <w:rFonts w:ascii="Arial Narrow" w:hAnsi="Arial Narrow"/>
          <w:sz w:val="22"/>
          <w:szCs w:val="22"/>
        </w:rPr>
      </w:pPr>
      <w:r w:rsidRPr="0016748A">
        <w:rPr>
          <w:rFonts w:ascii="Arial Narrow" w:hAnsi="Arial Narrow" w:cs="Arial"/>
          <w:sz w:val="22"/>
          <w:szCs w:val="22"/>
        </w:rPr>
        <w:t xml:space="preserve">En las oficinas Territoriales del Instituto, se encuentran en forma impresa y en medio magnético los manuales del Sistema Inteligente de Gestión de Puentes (SIGP), </w:t>
      </w:r>
      <w:r w:rsidRPr="0016748A">
        <w:rPr>
          <w:rFonts w:ascii="Arial Narrow" w:hAnsi="Arial Narrow"/>
          <w:sz w:val="22"/>
          <w:szCs w:val="22"/>
        </w:rPr>
        <w:t>o el que se encuentre vigente,</w:t>
      </w:r>
      <w:r w:rsidRPr="0016748A">
        <w:rPr>
          <w:rFonts w:ascii="Arial Narrow" w:hAnsi="Arial Narrow" w:cs="Arial"/>
          <w:sz w:val="22"/>
          <w:szCs w:val="22"/>
        </w:rPr>
        <w:t xml:space="preserve"> “Generalidades, “Inventario”, Inspección Principal e “Inspección rutinaria, mantenimiento rutinario y limpieza”. El Administrador de Mantenimiento Vial deberá conocer, utilizar y aplicar los anteriores manuales. </w:t>
      </w:r>
      <w:r w:rsidRPr="0016748A">
        <w:rPr>
          <w:rFonts w:ascii="Arial Narrow" w:hAnsi="Arial Narrow"/>
          <w:sz w:val="22"/>
          <w:szCs w:val="22"/>
        </w:rPr>
        <w:t>Además, deberá acompañar el proceso de evaluación de la infraestructura de puentes que para tal efecto desarrolle la Subdirección Planificación de Infraestructura (SPI).</w:t>
      </w:r>
    </w:p>
    <w:p w14:paraId="38651A30" w14:textId="77777777" w:rsidR="0016748A" w:rsidRPr="0016748A" w:rsidRDefault="0016748A" w:rsidP="0016748A">
      <w:pPr>
        <w:tabs>
          <w:tab w:val="left" w:pos="851"/>
        </w:tabs>
        <w:ind w:left="284"/>
        <w:jc w:val="both"/>
        <w:rPr>
          <w:rFonts w:ascii="Arial Narrow" w:hAnsi="Arial Narrow" w:cs="Arial"/>
          <w:sz w:val="22"/>
          <w:szCs w:val="22"/>
        </w:rPr>
      </w:pPr>
    </w:p>
    <w:p w14:paraId="19AA76FC"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t>El Administrador de Mantenimiento Vial es responsable de:</w:t>
      </w:r>
    </w:p>
    <w:p w14:paraId="3BA36954" w14:textId="77777777" w:rsidR="0016748A" w:rsidRPr="0016748A" w:rsidRDefault="0016748A" w:rsidP="0016748A">
      <w:pPr>
        <w:tabs>
          <w:tab w:val="left" w:pos="851"/>
        </w:tabs>
        <w:ind w:left="284" w:hanging="284"/>
        <w:jc w:val="both"/>
        <w:rPr>
          <w:rFonts w:ascii="Arial Narrow" w:hAnsi="Arial Narrow" w:cs="Arial"/>
          <w:sz w:val="22"/>
          <w:szCs w:val="22"/>
        </w:rPr>
      </w:pPr>
    </w:p>
    <w:p w14:paraId="070C95CF"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t>a) Inspección rutinaria continúa de los puentes, ejecutada como parte de la inspección del sector de carretera con el objeto de realizar un seguimiento continuo de su estado y reportar a la Territorial cualquier cambio en las condiciones del puente.  Inspección rutinaria de los puentes, al menos dos veces al año, para registrar las necesidades y costos de mantenimiento y limpieza.</w:t>
      </w:r>
    </w:p>
    <w:p w14:paraId="08DBD4F5"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t>b) Limpieza continúa de los puentes con mano de obra de los trabajadores de mantenimiento rutinario.</w:t>
      </w:r>
    </w:p>
    <w:p w14:paraId="74857BAA"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t>c) Captura de la información en el programa de mantenimiento rutinario y limpieza de puentes, suministrado por INVÍAS e instalado en la respectiva Territorial.  La información aquí solicitada debe reportarse a la oficina Territorial exclusivamente con la periodicidad requerida, con base en la cual la Territorial deberá elaborar su plan anual de mantenimiento rutinario para efectos de la asignación presupuestal para el mantenimiento rutinario y limpieza de puentes.</w:t>
      </w:r>
    </w:p>
    <w:p w14:paraId="3FE61F98" w14:textId="77777777" w:rsidR="0016748A" w:rsidRPr="0016748A" w:rsidRDefault="0016748A" w:rsidP="0016748A">
      <w:pPr>
        <w:tabs>
          <w:tab w:val="left" w:pos="993"/>
        </w:tabs>
        <w:ind w:left="284"/>
        <w:jc w:val="both"/>
        <w:rPr>
          <w:rFonts w:ascii="Arial Narrow" w:hAnsi="Arial Narrow" w:cs="Arial"/>
          <w:sz w:val="22"/>
          <w:szCs w:val="22"/>
        </w:rPr>
      </w:pPr>
      <w:r w:rsidRPr="0016748A">
        <w:rPr>
          <w:rFonts w:ascii="Arial Narrow" w:hAnsi="Arial Narrow" w:cs="Arial"/>
          <w:sz w:val="22"/>
          <w:szCs w:val="22"/>
        </w:rPr>
        <w:t>d) Verificación de las obras de mantenimiento rutinario.</w:t>
      </w:r>
    </w:p>
    <w:p w14:paraId="7A56E75A" w14:textId="77777777" w:rsidR="0016748A" w:rsidRPr="0016748A" w:rsidRDefault="0016748A" w:rsidP="0016748A">
      <w:pPr>
        <w:tabs>
          <w:tab w:val="left" w:pos="993"/>
        </w:tabs>
        <w:ind w:left="284"/>
        <w:jc w:val="both"/>
        <w:rPr>
          <w:rFonts w:ascii="Arial Narrow" w:hAnsi="Arial Narrow" w:cs="Arial"/>
          <w:sz w:val="22"/>
          <w:szCs w:val="22"/>
        </w:rPr>
      </w:pPr>
      <w:r w:rsidRPr="0016748A">
        <w:rPr>
          <w:rFonts w:ascii="Arial Narrow" w:hAnsi="Arial Narrow" w:cs="Arial"/>
          <w:sz w:val="22"/>
          <w:szCs w:val="22"/>
        </w:rPr>
        <w:t>e) Elaboración de informes para la Oficina Central sobre inspección y/ó mantenimiento rutinario de puentes, cuando sean solicitados por INVIAS.</w:t>
      </w:r>
    </w:p>
    <w:p w14:paraId="72F65F6E" w14:textId="77777777" w:rsidR="0016748A" w:rsidRPr="0016748A" w:rsidRDefault="0016748A" w:rsidP="0016748A">
      <w:pPr>
        <w:tabs>
          <w:tab w:val="left" w:pos="284"/>
        </w:tabs>
        <w:ind w:left="284"/>
        <w:jc w:val="both"/>
        <w:rPr>
          <w:rFonts w:ascii="Arial Narrow" w:hAnsi="Arial Narrow" w:cs="Arial"/>
          <w:sz w:val="22"/>
          <w:szCs w:val="22"/>
        </w:rPr>
      </w:pPr>
      <w:r w:rsidRPr="0016748A">
        <w:rPr>
          <w:rFonts w:ascii="Arial Narrow" w:hAnsi="Arial Narrow" w:cs="Arial"/>
          <w:sz w:val="22"/>
          <w:szCs w:val="22"/>
        </w:rPr>
        <w:t>f)  Elaboración de informes para la Territorial sobre mantenimiento rutinario.</w:t>
      </w:r>
    </w:p>
    <w:p w14:paraId="70B7E2FD" w14:textId="77777777" w:rsidR="0016748A" w:rsidRPr="0016748A" w:rsidRDefault="0016748A" w:rsidP="0016748A">
      <w:pPr>
        <w:tabs>
          <w:tab w:val="left" w:pos="284"/>
        </w:tabs>
        <w:ind w:left="284"/>
        <w:jc w:val="both"/>
        <w:rPr>
          <w:rFonts w:ascii="Arial Narrow" w:hAnsi="Arial Narrow" w:cs="Arial"/>
          <w:sz w:val="22"/>
          <w:szCs w:val="22"/>
        </w:rPr>
      </w:pPr>
      <w:r w:rsidRPr="0016748A">
        <w:rPr>
          <w:rFonts w:ascii="Arial Narrow" w:hAnsi="Arial Narrow" w:cs="Arial"/>
          <w:sz w:val="22"/>
          <w:szCs w:val="22"/>
        </w:rPr>
        <w:t>g) Recomendar a la Territorial la realización de inspecciones especiales de puentes.</w:t>
      </w:r>
      <w:bookmarkStart w:id="18" w:name="_Toc350175419"/>
    </w:p>
    <w:p w14:paraId="598BF0A1" w14:textId="77777777" w:rsidR="0016748A" w:rsidRPr="0016748A" w:rsidRDefault="0016748A" w:rsidP="0016748A">
      <w:pPr>
        <w:tabs>
          <w:tab w:val="left" w:pos="284"/>
        </w:tabs>
        <w:ind w:left="284"/>
        <w:jc w:val="both"/>
        <w:rPr>
          <w:rFonts w:ascii="Arial Narrow" w:hAnsi="Arial Narrow" w:cs="Arial"/>
          <w:sz w:val="22"/>
          <w:szCs w:val="22"/>
        </w:rPr>
      </w:pPr>
    </w:p>
    <w:p w14:paraId="689B3FE8" w14:textId="77777777" w:rsidR="0016748A" w:rsidRPr="0016748A" w:rsidRDefault="0016748A" w:rsidP="006278DF">
      <w:pPr>
        <w:numPr>
          <w:ilvl w:val="0"/>
          <w:numId w:val="24"/>
        </w:numPr>
        <w:tabs>
          <w:tab w:val="left" w:pos="284"/>
        </w:tabs>
        <w:jc w:val="both"/>
        <w:rPr>
          <w:rFonts w:ascii="Arial Narrow" w:hAnsi="Arial Narrow" w:cs="Arial"/>
          <w:sz w:val="22"/>
          <w:szCs w:val="22"/>
        </w:rPr>
      </w:pPr>
      <w:r w:rsidRPr="0016748A">
        <w:rPr>
          <w:rFonts w:ascii="Arial Narrow" w:hAnsi="Arial Narrow"/>
          <w:b/>
          <w:sz w:val="22"/>
          <w:szCs w:val="22"/>
          <w:lang w:val="es-CO" w:eastAsia="es-CO"/>
        </w:rPr>
        <w:t>Capacitar cada mes a los trabajadores de mantenimiento rutinario a su cargo, en los temas relacionados con el mantenimiento rutinario de carreteras, de puentes, aspectos administrativos y de economía solidaria.</w:t>
      </w:r>
      <w:bookmarkEnd w:id="18"/>
    </w:p>
    <w:p w14:paraId="26EF84F2" w14:textId="77777777" w:rsidR="0016748A" w:rsidRPr="0016748A" w:rsidRDefault="0016748A" w:rsidP="0016748A">
      <w:pPr>
        <w:tabs>
          <w:tab w:val="left" w:pos="851"/>
        </w:tabs>
        <w:ind w:left="284" w:right="51" w:hanging="284"/>
        <w:jc w:val="both"/>
        <w:rPr>
          <w:rFonts w:ascii="Arial Narrow" w:hAnsi="Arial Narrow" w:cs="Arial"/>
          <w:color w:val="FF0000"/>
          <w:sz w:val="22"/>
          <w:szCs w:val="22"/>
          <w:lang w:val="x-none"/>
        </w:rPr>
      </w:pPr>
      <w:r w:rsidRPr="0016748A">
        <w:rPr>
          <w:rFonts w:ascii="Arial Narrow" w:hAnsi="Arial Narrow" w:cs="Arial"/>
          <w:color w:val="FF0000"/>
          <w:sz w:val="22"/>
          <w:szCs w:val="22"/>
          <w:lang w:val="x-none"/>
        </w:rPr>
        <w:tab/>
      </w:r>
    </w:p>
    <w:p w14:paraId="4DCBED56" w14:textId="77777777" w:rsidR="0016748A" w:rsidRPr="0016748A" w:rsidRDefault="0016748A" w:rsidP="0016748A">
      <w:pPr>
        <w:tabs>
          <w:tab w:val="left" w:pos="851"/>
        </w:tabs>
        <w:ind w:left="284" w:right="51"/>
        <w:jc w:val="both"/>
        <w:rPr>
          <w:rFonts w:ascii="Arial Narrow" w:hAnsi="Arial Narrow" w:cs="Arial"/>
          <w:sz w:val="22"/>
          <w:szCs w:val="22"/>
          <w:lang w:val="x-none"/>
        </w:rPr>
      </w:pPr>
      <w:r w:rsidRPr="0016748A">
        <w:rPr>
          <w:rFonts w:ascii="Arial Narrow" w:hAnsi="Arial Narrow" w:cs="Arial"/>
          <w:sz w:val="22"/>
          <w:szCs w:val="22"/>
          <w:lang w:val="x-none"/>
        </w:rPr>
        <w:t xml:space="preserve">En fechas acordadas con el Director Territorial, las cuales deberán encontrarse dentro del plazo del contrato y una vez al mes (con duración de 4 horas), el Administrador Vial dictará ó coordinará con expositores versados en cada tema, cursos a todos los trabajadores de mantenimiento rutinario bajo su control, destinados a brindarles conocimientos y actualización que permitan conocer los principios del sector solidario, mejorar sus procedimientos de trabajo y optimizar los rendimientos. En los cursos, cuyo contenido será establecido en coordinación con la Subdirección </w:t>
      </w:r>
      <w:r w:rsidRPr="0016748A">
        <w:rPr>
          <w:rFonts w:ascii="Arial Narrow" w:hAnsi="Arial Narrow" w:cs="Arial"/>
          <w:sz w:val="22"/>
          <w:szCs w:val="22"/>
          <w:lang w:val="es-CO"/>
        </w:rPr>
        <w:t xml:space="preserve">Gestión Integral </w:t>
      </w:r>
      <w:r w:rsidRPr="0016748A">
        <w:rPr>
          <w:rFonts w:ascii="Arial Narrow" w:hAnsi="Arial Narrow" w:cs="Arial"/>
          <w:sz w:val="22"/>
          <w:szCs w:val="22"/>
          <w:lang w:val="x-none"/>
        </w:rPr>
        <w:t>de Carreteras</w:t>
      </w:r>
      <w:r w:rsidRPr="0016748A">
        <w:rPr>
          <w:rFonts w:ascii="Arial Narrow" w:hAnsi="Arial Narrow" w:cs="Arial"/>
          <w:sz w:val="22"/>
          <w:szCs w:val="22"/>
          <w:lang w:val="es-CO"/>
        </w:rPr>
        <w:t xml:space="preserve"> Nacionales</w:t>
      </w:r>
      <w:r w:rsidRPr="0016748A">
        <w:rPr>
          <w:rFonts w:ascii="Arial Narrow" w:hAnsi="Arial Narrow" w:cs="Arial"/>
          <w:sz w:val="22"/>
          <w:szCs w:val="22"/>
          <w:lang w:val="x-none"/>
        </w:rPr>
        <w:t xml:space="preserve">, se entregará una copia de las memorias a cada grupo </w:t>
      </w:r>
      <w:r w:rsidRPr="0016748A">
        <w:rPr>
          <w:rFonts w:ascii="Arial Narrow" w:hAnsi="Arial Narrow" w:cs="Arial"/>
          <w:sz w:val="22"/>
          <w:szCs w:val="22"/>
          <w:lang w:val="es-CO"/>
        </w:rPr>
        <w:t>de trabajadores de mantenimiento rutinario</w:t>
      </w:r>
      <w:r w:rsidRPr="0016748A">
        <w:rPr>
          <w:rFonts w:ascii="Arial Narrow" w:hAnsi="Arial Narrow" w:cs="Arial"/>
          <w:sz w:val="22"/>
          <w:szCs w:val="22"/>
          <w:lang w:val="x-none"/>
        </w:rPr>
        <w:t xml:space="preserve">. </w:t>
      </w:r>
    </w:p>
    <w:p w14:paraId="235CE9A4" w14:textId="77777777" w:rsidR="0016748A" w:rsidRPr="0016748A" w:rsidRDefault="0016748A" w:rsidP="0016748A">
      <w:pPr>
        <w:tabs>
          <w:tab w:val="left" w:pos="851"/>
        </w:tabs>
        <w:ind w:left="284" w:right="51"/>
        <w:jc w:val="both"/>
        <w:rPr>
          <w:rFonts w:ascii="Arial Narrow" w:hAnsi="Arial Narrow" w:cs="Arial"/>
          <w:sz w:val="22"/>
          <w:szCs w:val="22"/>
          <w:lang w:val="x-none"/>
        </w:rPr>
      </w:pPr>
    </w:p>
    <w:p w14:paraId="3E7BF38C" w14:textId="77777777" w:rsidR="0016748A" w:rsidRPr="0016748A" w:rsidRDefault="0016748A" w:rsidP="006278DF">
      <w:pPr>
        <w:numPr>
          <w:ilvl w:val="0"/>
          <w:numId w:val="24"/>
        </w:numPr>
        <w:tabs>
          <w:tab w:val="left" w:pos="851"/>
        </w:tabs>
        <w:ind w:right="51"/>
        <w:jc w:val="both"/>
        <w:rPr>
          <w:rFonts w:ascii="Arial Narrow" w:hAnsi="Arial Narrow" w:cs="Arial"/>
          <w:sz w:val="22"/>
          <w:szCs w:val="22"/>
          <w:lang w:val="x-none"/>
        </w:rPr>
      </w:pPr>
      <w:r w:rsidRPr="0016748A">
        <w:rPr>
          <w:rFonts w:ascii="Arial Narrow" w:hAnsi="Arial Narrow" w:cs="Arial"/>
          <w:b/>
          <w:bCs/>
          <w:sz w:val="22"/>
          <w:szCs w:val="22"/>
        </w:rPr>
        <w:t>Participar en las reuniones de coordinación con la Dirección Territorial, evaluaciones y programas de transferencia de tecnología que INVÍAS programe para los ingenieros de la administración vial, en diferentes sitios del país</w:t>
      </w:r>
      <w:r w:rsidRPr="0016748A">
        <w:rPr>
          <w:rFonts w:ascii="Arial Narrow" w:hAnsi="Arial Narrow" w:cs="Arial"/>
          <w:b/>
          <w:sz w:val="22"/>
          <w:szCs w:val="22"/>
        </w:rPr>
        <w:t>.</w:t>
      </w:r>
    </w:p>
    <w:p w14:paraId="343B19D4"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5A5A96EE"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deberá participar en reuniones en diferentes sitios del país, seminarios, cursos, talleres, etc., a los que sean convocados por INVÍAS, los cuales tendrán por finalidad tanto la transferencia tecnológica para el desarrollo de sus trabajos, como la presentación de informes orales, escritos y audiovisuales y el establecimiento de pautas de actuación coordinadas, que permitan optimizar las actividades del contrato.</w:t>
      </w:r>
    </w:p>
    <w:p w14:paraId="605D1C26" w14:textId="77777777" w:rsidR="0016748A" w:rsidRPr="0016748A" w:rsidRDefault="0016748A" w:rsidP="0016748A">
      <w:pPr>
        <w:tabs>
          <w:tab w:val="left" w:pos="851"/>
        </w:tabs>
        <w:ind w:left="284" w:hanging="284"/>
        <w:jc w:val="both"/>
        <w:rPr>
          <w:rFonts w:ascii="Arial Narrow" w:hAnsi="Arial Narrow" w:cs="Arial"/>
          <w:sz w:val="22"/>
          <w:szCs w:val="22"/>
        </w:rPr>
      </w:pPr>
    </w:p>
    <w:p w14:paraId="6F0DC906"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Así mismo, el Administrador Vial debe colaborar en la transferencia de tecnología al departamento en el cual labora, para la formación de los trabajadores de mantenimiento rutinario y administradores de mantenimiento vial. Igualmente, debe colaborar en la formación de los trabajadores de mantenimiento rutinario y administradores viales que se contraten en las carreteras secundarias y terciarias de la zona de influencia de sus vías, según directrices y programaciones que establezca INVÍAS para ese efecto.</w:t>
      </w:r>
      <w:bookmarkStart w:id="19" w:name="_Toc350175420"/>
    </w:p>
    <w:p w14:paraId="7EE5E89B" w14:textId="77777777" w:rsidR="0016748A" w:rsidRPr="0016748A" w:rsidRDefault="0016748A" w:rsidP="0016748A">
      <w:pPr>
        <w:tabs>
          <w:tab w:val="left" w:pos="851"/>
        </w:tabs>
        <w:ind w:left="284"/>
        <w:jc w:val="both"/>
        <w:rPr>
          <w:rFonts w:ascii="Arial Narrow" w:hAnsi="Arial Narrow" w:cs="Arial"/>
          <w:sz w:val="22"/>
          <w:szCs w:val="22"/>
        </w:rPr>
      </w:pPr>
    </w:p>
    <w:p w14:paraId="55198535"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Evaluar con criterio de transitabilidad (visual) el estado de la red vial a su cargo con la metodología suministrada por el INVIAS.</w:t>
      </w:r>
      <w:bookmarkEnd w:id="19"/>
    </w:p>
    <w:p w14:paraId="4F1828AE"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evaluará trimestralmente el estado de la red vial a su cargo, con criterio visual o de transitabilidad, de acuerdo con la metodología que le suministre el INVIAS y lo reportará en el informe trimestral que presenta al INVIAS.</w:t>
      </w:r>
      <w:bookmarkStart w:id="20" w:name="_Toc350175421"/>
    </w:p>
    <w:p w14:paraId="6CDD80A9" w14:textId="77777777" w:rsidR="0016748A" w:rsidRPr="0016748A" w:rsidRDefault="0016748A" w:rsidP="0016748A">
      <w:pPr>
        <w:tabs>
          <w:tab w:val="left" w:pos="851"/>
        </w:tabs>
        <w:ind w:left="284"/>
        <w:jc w:val="both"/>
        <w:rPr>
          <w:rFonts w:ascii="Arial Narrow" w:hAnsi="Arial Narrow" w:cs="Arial"/>
          <w:sz w:val="22"/>
          <w:szCs w:val="22"/>
        </w:rPr>
      </w:pPr>
    </w:p>
    <w:p w14:paraId="089DD15A" w14:textId="77777777" w:rsidR="0016748A" w:rsidRPr="0016748A" w:rsidRDefault="0016748A" w:rsidP="0016748A">
      <w:pPr>
        <w:tabs>
          <w:tab w:val="left" w:pos="851"/>
        </w:tabs>
        <w:ind w:left="284"/>
        <w:jc w:val="both"/>
        <w:rPr>
          <w:rFonts w:ascii="Arial Narrow" w:hAnsi="Arial Narrow" w:cs="Arial"/>
          <w:sz w:val="22"/>
          <w:szCs w:val="22"/>
        </w:rPr>
      </w:pPr>
    </w:p>
    <w:p w14:paraId="29752A36" w14:textId="77777777" w:rsidR="0016748A" w:rsidRPr="0016748A" w:rsidRDefault="0016748A" w:rsidP="0016748A">
      <w:pPr>
        <w:tabs>
          <w:tab w:val="left" w:pos="851"/>
        </w:tabs>
        <w:ind w:left="284"/>
        <w:jc w:val="both"/>
        <w:rPr>
          <w:rFonts w:ascii="Arial Narrow" w:hAnsi="Arial Narrow" w:cs="Arial"/>
          <w:sz w:val="22"/>
          <w:szCs w:val="22"/>
        </w:rPr>
      </w:pPr>
    </w:p>
    <w:p w14:paraId="0EE11C28" w14:textId="77777777" w:rsidR="0016748A" w:rsidRPr="0016748A" w:rsidRDefault="0016748A" w:rsidP="0016748A">
      <w:pPr>
        <w:tabs>
          <w:tab w:val="left" w:pos="851"/>
        </w:tabs>
        <w:ind w:left="284"/>
        <w:jc w:val="both"/>
        <w:rPr>
          <w:rFonts w:ascii="Arial Narrow" w:hAnsi="Arial Narrow" w:cs="Arial"/>
          <w:sz w:val="22"/>
          <w:szCs w:val="22"/>
        </w:rPr>
      </w:pPr>
    </w:p>
    <w:p w14:paraId="6D01E965"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Apoyar la GESTION de la Territorial en los contratos que ejecute el INVÍAS en sectores de carreteras a su cargo.</w:t>
      </w:r>
      <w:bookmarkEnd w:id="20"/>
    </w:p>
    <w:p w14:paraId="7D63B0BD" w14:textId="77777777" w:rsidR="0016748A" w:rsidRPr="0016748A" w:rsidRDefault="0016748A" w:rsidP="0016748A">
      <w:pPr>
        <w:tabs>
          <w:tab w:val="left" w:pos="851"/>
        </w:tabs>
        <w:ind w:left="284"/>
        <w:jc w:val="both"/>
        <w:rPr>
          <w:rFonts w:ascii="Arial Narrow" w:hAnsi="Arial Narrow" w:cs="Arial"/>
          <w:sz w:val="22"/>
          <w:szCs w:val="22"/>
        </w:rPr>
      </w:pPr>
    </w:p>
    <w:p w14:paraId="748035F9" w14:textId="77777777" w:rsidR="0016748A" w:rsidRPr="0016748A" w:rsidRDefault="0016748A" w:rsidP="0016748A">
      <w:pPr>
        <w:tabs>
          <w:tab w:val="left" w:pos="851"/>
        </w:tabs>
        <w:ind w:left="284"/>
        <w:jc w:val="both"/>
        <w:rPr>
          <w:rFonts w:ascii="Arial Narrow" w:hAnsi="Arial Narrow" w:cs="Arial"/>
          <w:b/>
          <w:i/>
          <w:sz w:val="22"/>
          <w:szCs w:val="22"/>
        </w:rPr>
      </w:pPr>
      <w:r w:rsidRPr="0016748A">
        <w:rPr>
          <w:rFonts w:ascii="Arial Narrow" w:hAnsi="Arial Narrow" w:cs="Arial"/>
          <w:sz w:val="22"/>
          <w:szCs w:val="22"/>
        </w:rPr>
        <w:t xml:space="preserve">En coordinación con la Dirección Territorial del Instituto, el Administrador Vial </w:t>
      </w:r>
      <w:r w:rsidRPr="0016748A">
        <w:rPr>
          <w:rFonts w:ascii="Arial Narrow" w:hAnsi="Arial Narrow" w:cs="Arial"/>
          <w:b/>
          <w:i/>
          <w:sz w:val="22"/>
          <w:szCs w:val="22"/>
        </w:rPr>
        <w:t>deberá apoyar todas las labores que correspondan a la vigilancia y supervisión de los contratos que ejecute INVÍAS en las carreteras a su cargo. Tan pronto tenga conocimiento de alguna irregularidad en el cumplimiento de las especificaciones, omisiones o falta de previsión para asegurar la calidad de las mismas, deberá informar a la Territorial, para que ésta proceda a realizar las acciones que sean necesarias.</w:t>
      </w:r>
      <w:bookmarkStart w:id="21" w:name="_Toc350175422"/>
    </w:p>
    <w:p w14:paraId="75A38046" w14:textId="77777777" w:rsidR="0016748A" w:rsidRPr="0016748A" w:rsidRDefault="0016748A" w:rsidP="0016748A">
      <w:pPr>
        <w:tabs>
          <w:tab w:val="left" w:pos="851"/>
        </w:tabs>
        <w:ind w:left="284"/>
        <w:jc w:val="both"/>
        <w:rPr>
          <w:rFonts w:ascii="Arial Narrow" w:hAnsi="Arial Narrow" w:cs="Arial"/>
          <w:b/>
          <w:i/>
          <w:sz w:val="22"/>
          <w:szCs w:val="22"/>
        </w:rPr>
      </w:pPr>
    </w:p>
    <w:p w14:paraId="1C7CF026" w14:textId="77777777" w:rsidR="0016748A" w:rsidRPr="0016748A" w:rsidRDefault="0016748A" w:rsidP="006278DF">
      <w:pPr>
        <w:numPr>
          <w:ilvl w:val="0"/>
          <w:numId w:val="24"/>
        </w:numPr>
        <w:tabs>
          <w:tab w:val="left" w:pos="851"/>
        </w:tabs>
        <w:jc w:val="both"/>
        <w:rPr>
          <w:rFonts w:ascii="Arial Narrow" w:hAnsi="Arial Narrow" w:cs="Arial"/>
          <w:b/>
          <w:i/>
          <w:sz w:val="22"/>
          <w:szCs w:val="22"/>
        </w:rPr>
      </w:pPr>
      <w:r w:rsidRPr="0016748A">
        <w:rPr>
          <w:rFonts w:ascii="Arial Narrow" w:hAnsi="Arial Narrow"/>
          <w:b/>
          <w:sz w:val="22"/>
          <w:szCs w:val="22"/>
          <w:lang w:val="es-CO" w:eastAsia="es-CO"/>
        </w:rPr>
        <w:t>Establecer las necesidades de las vías y puentes en materia de señalización vertical y horizontal, llevar un inventario de necesidades de señalización</w:t>
      </w:r>
      <w:bookmarkEnd w:id="21"/>
      <w:r w:rsidRPr="0016748A">
        <w:rPr>
          <w:rFonts w:ascii="Arial Narrow" w:hAnsi="Arial Narrow"/>
          <w:b/>
          <w:sz w:val="22"/>
          <w:szCs w:val="22"/>
          <w:lang w:val="es-CO" w:eastAsia="es-CO"/>
        </w:rPr>
        <w:t xml:space="preserve"> </w:t>
      </w:r>
    </w:p>
    <w:p w14:paraId="001598E2" w14:textId="77777777" w:rsidR="0016748A" w:rsidRPr="0016748A" w:rsidRDefault="0016748A" w:rsidP="0016748A">
      <w:pPr>
        <w:tabs>
          <w:tab w:val="left" w:pos="851"/>
        </w:tabs>
        <w:ind w:left="284"/>
        <w:jc w:val="both"/>
        <w:rPr>
          <w:rFonts w:ascii="Arial Narrow" w:hAnsi="Arial Narrow" w:cs="Arial"/>
          <w:sz w:val="22"/>
          <w:szCs w:val="22"/>
        </w:rPr>
      </w:pPr>
    </w:p>
    <w:p w14:paraId="5796B69F"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El Administrador Vial establecerá las necesidades de las vías y puentes en cuanto a provisión, reparación y reposición de la señalización, tanto horizontal como vertical, informando de ello oportunamente al Instituto Nacional de Vías para que gestione la consecución de la señalización requerida,  presentando en el informe periódico ó en la herramienta que determine la Subdirección Gestión Integral de Carreteras Nacionales, un inventario que contenga la discriminación del tipo de señalización existente en el sector bajo su administración, donde se detallen las señales verticales por tipo según lo establecido en el Manual sobre dispositivos para la regulación  del tránsito en calles y carreteras, las defensas metálicas (metros lineales), las tachas reflectivas (número de unidades) y la señalización horizontal (metros lineales). En cada informe, además de indicar el estado de conservación </w:t>
      </w:r>
      <w:r w:rsidRPr="0016748A">
        <w:rPr>
          <w:rFonts w:ascii="Arial Narrow" w:hAnsi="Arial Narrow" w:cs="Arial"/>
          <w:sz w:val="22"/>
          <w:szCs w:val="22"/>
        </w:rPr>
        <w:lastRenderedPageBreak/>
        <w:t>en que se encuentren, deberán presentar una evaluación sobre los cambios en el inventario que se registren entre uno y otro período, indicando las posibles causas que los generan y deberán definir las necesidades de señalización precisando la ubicación de cada una.</w:t>
      </w:r>
    </w:p>
    <w:p w14:paraId="4BE8C528" w14:textId="77777777" w:rsidR="0016748A" w:rsidRPr="0016748A" w:rsidRDefault="0016748A" w:rsidP="0016748A">
      <w:pPr>
        <w:tabs>
          <w:tab w:val="left" w:pos="851"/>
        </w:tabs>
        <w:ind w:left="284" w:right="51" w:hanging="284"/>
        <w:jc w:val="both"/>
        <w:rPr>
          <w:rFonts w:ascii="Arial Narrow" w:hAnsi="Arial Narrow" w:cs="Arial"/>
          <w:color w:val="FF0000"/>
          <w:sz w:val="22"/>
          <w:szCs w:val="22"/>
          <w:lang w:val="x-none"/>
        </w:rPr>
      </w:pPr>
      <w:r w:rsidRPr="0016748A">
        <w:rPr>
          <w:rFonts w:ascii="Arial Narrow" w:hAnsi="Arial Narrow" w:cs="Arial"/>
          <w:color w:val="FF0000"/>
          <w:sz w:val="22"/>
          <w:szCs w:val="22"/>
          <w:lang w:val="x-none"/>
        </w:rPr>
        <w:tab/>
      </w:r>
    </w:p>
    <w:p w14:paraId="3BE07D60" w14:textId="77777777" w:rsidR="0016748A" w:rsidRDefault="0016748A" w:rsidP="0016748A">
      <w:pPr>
        <w:tabs>
          <w:tab w:val="left" w:pos="851"/>
        </w:tabs>
        <w:ind w:left="284" w:right="51"/>
        <w:jc w:val="both"/>
        <w:rPr>
          <w:rFonts w:ascii="Arial Narrow" w:hAnsi="Arial Narrow" w:cs="Arial"/>
          <w:sz w:val="22"/>
          <w:szCs w:val="22"/>
          <w:lang w:val="x-none"/>
        </w:rPr>
      </w:pPr>
      <w:r w:rsidRPr="0016748A">
        <w:rPr>
          <w:rFonts w:ascii="Arial Narrow" w:hAnsi="Arial Narrow" w:cs="Arial"/>
          <w:sz w:val="22"/>
          <w:szCs w:val="22"/>
          <w:lang w:val="x-none"/>
        </w:rPr>
        <w:t>Igualmente deberán llevar un inventario detallado sobre los dispositivos de seguridad instalados en las vías a su cargo, determinando la fecha de instalación, el estado de conservación, destrucción por vandalismo o accidente y carencia por hurto, indicando las necesidades.</w:t>
      </w:r>
      <w:bookmarkStart w:id="22" w:name="_Toc350175423"/>
    </w:p>
    <w:p w14:paraId="5F8C58D0" w14:textId="77777777" w:rsidR="00256A15" w:rsidRDefault="00256A15" w:rsidP="0016748A">
      <w:pPr>
        <w:tabs>
          <w:tab w:val="left" w:pos="851"/>
        </w:tabs>
        <w:ind w:left="284" w:right="51"/>
        <w:jc w:val="both"/>
        <w:rPr>
          <w:rFonts w:ascii="Arial Narrow" w:hAnsi="Arial Narrow" w:cs="Arial"/>
          <w:sz w:val="22"/>
          <w:szCs w:val="22"/>
          <w:lang w:val="x-none"/>
        </w:rPr>
      </w:pPr>
    </w:p>
    <w:p w14:paraId="50C6FEA3" w14:textId="574BEABE" w:rsidR="00256A15" w:rsidRPr="0016748A" w:rsidRDefault="00256A15" w:rsidP="0016748A">
      <w:pPr>
        <w:tabs>
          <w:tab w:val="left" w:pos="851"/>
        </w:tabs>
        <w:ind w:left="284" w:right="51"/>
        <w:jc w:val="both"/>
        <w:rPr>
          <w:rFonts w:ascii="Arial Narrow" w:hAnsi="Arial Narrow" w:cs="Arial"/>
          <w:sz w:val="22"/>
          <w:szCs w:val="22"/>
          <w:lang w:val="x-none"/>
        </w:rPr>
      </w:pPr>
      <w:r w:rsidRPr="00256A15">
        <w:rPr>
          <w:rFonts w:ascii="Arial Narrow" w:hAnsi="Arial Narrow" w:cs="Arial"/>
          <w:sz w:val="22"/>
          <w:szCs w:val="22"/>
          <w:lang w:val="x-none"/>
        </w:rPr>
        <w:t>Adicionalmente, el Administrador Vial deberá supervisar la ejecución de los contratos de señalización que efectúe la Dirección Territorial</w:t>
      </w:r>
    </w:p>
    <w:p w14:paraId="2E36B0A8" w14:textId="77777777" w:rsidR="0016748A" w:rsidRPr="0016748A" w:rsidRDefault="0016748A" w:rsidP="0016748A">
      <w:pPr>
        <w:tabs>
          <w:tab w:val="left" w:pos="851"/>
        </w:tabs>
        <w:ind w:left="284" w:right="51"/>
        <w:jc w:val="both"/>
        <w:rPr>
          <w:rFonts w:ascii="Arial Narrow" w:hAnsi="Arial Narrow" w:cs="Arial"/>
          <w:sz w:val="22"/>
          <w:szCs w:val="22"/>
          <w:lang w:val="x-none"/>
        </w:rPr>
      </w:pPr>
    </w:p>
    <w:p w14:paraId="0323DC46" w14:textId="77777777" w:rsidR="0016748A" w:rsidRPr="0016748A" w:rsidRDefault="0016748A" w:rsidP="006278DF">
      <w:pPr>
        <w:numPr>
          <w:ilvl w:val="0"/>
          <w:numId w:val="24"/>
        </w:numPr>
        <w:tabs>
          <w:tab w:val="left" w:pos="851"/>
        </w:tabs>
        <w:ind w:right="51"/>
        <w:jc w:val="both"/>
        <w:rPr>
          <w:rFonts w:ascii="Arial Narrow" w:hAnsi="Arial Narrow" w:cs="Arial"/>
          <w:sz w:val="22"/>
          <w:szCs w:val="22"/>
          <w:lang w:val="x-none"/>
        </w:rPr>
      </w:pPr>
      <w:r w:rsidRPr="0016748A">
        <w:rPr>
          <w:rFonts w:ascii="Arial Narrow" w:hAnsi="Arial Narrow"/>
          <w:b/>
          <w:sz w:val="22"/>
          <w:szCs w:val="22"/>
          <w:lang w:val="es-CO" w:eastAsia="es-CO"/>
        </w:rPr>
        <w:t>Recolección, digitación y reporte de la información relacionada con la accidentalidad ocurrida en los tramos de carreteras, así como la realización de estudios y presentación de recomendaciones técnicas encaminadas al mejoramiento de la seguridad vial.</w:t>
      </w:r>
      <w:bookmarkEnd w:id="22"/>
    </w:p>
    <w:p w14:paraId="11C62899" w14:textId="77777777" w:rsidR="0016748A" w:rsidRPr="0016748A" w:rsidRDefault="0016748A" w:rsidP="0016748A">
      <w:pPr>
        <w:ind w:left="284"/>
        <w:jc w:val="both"/>
        <w:rPr>
          <w:rFonts w:ascii="Arial Narrow" w:hAnsi="Arial Narrow" w:cs="Arial"/>
          <w:sz w:val="22"/>
          <w:szCs w:val="22"/>
        </w:rPr>
      </w:pPr>
    </w:p>
    <w:p w14:paraId="7A102DC7" w14:textId="77777777" w:rsidR="0016748A" w:rsidRPr="0016748A" w:rsidRDefault="0016748A" w:rsidP="0016748A">
      <w:pPr>
        <w:ind w:left="284"/>
        <w:jc w:val="both"/>
        <w:rPr>
          <w:rFonts w:ascii="Arial Narrow" w:hAnsi="Arial Narrow" w:cs="Arial"/>
          <w:sz w:val="22"/>
          <w:szCs w:val="22"/>
        </w:rPr>
      </w:pPr>
      <w:r w:rsidRPr="0016748A">
        <w:rPr>
          <w:rFonts w:ascii="Arial Narrow" w:hAnsi="Arial Narrow" w:cs="Arial"/>
          <w:sz w:val="22"/>
          <w:szCs w:val="22"/>
        </w:rPr>
        <w:t>El Administrador Vial llevará un registro detallado de los accidentes que ocurran en la vía y reportará la información para la actualización de la base de datos respectiva. La información deberá ser registrada en el aplicativo entregado por el Instituto Nacional de Vías al Administrador, destacando el tipo de accidentes, la causa posible y el tipo y número de vehículos involucrados en suceso, así como la fecha y hora del evento y las consecuencias; expresadas en número de heridos, muertos o daños a terceros.  Cuando sea requerido, el Administrador Vial realizará estudios de accidentalidad, identificando segmentos de concentración de accidentes en las carreteras bajo su administración, empleando la metodología suministrada en su momento por el INVIAS.   Para el caso de sitios recurrentes de accidentalidad, el Administrador Vial actuará en aquellos en los que puedan brindar solución total o parcial con apoyo de los trabajadores de mantenimiento rutinario, estableciendo recomendaciones técnicas precisas al INVÍAS en relación con las obras o señalización especial necesarias para mejorar las condiciones de seguridad de los usuarios no sólo en los sitios críticos, sino también a lo largo de las vías a su cargo. Como parte de la recolección de la información, el Administrador Vial deberá reproducir mediante fotocopias los croquis que reposan en las oficinas de tránsito para ser remitidas a la Territorial.</w:t>
      </w:r>
    </w:p>
    <w:p w14:paraId="59B924FA"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2ECC6410"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Deberán además participar activamente en campañas de educación dentro del plan de reducción de accidentes, a través de vallas informativas, cuñas radiales, volantes, etc., con el objeto de que los peatones, conductores y pasajeros conozcan y respeten las señales de tránsito, no se abuse de la velocidad y se haga un buen uso de la carretera. Así mismo, deben participar en comités de seguridad vial y en campañas que involucren escuelas, líderes comunales y comunidad en general.</w:t>
      </w:r>
      <w:bookmarkStart w:id="23" w:name="_Toc350175424"/>
    </w:p>
    <w:p w14:paraId="72277A19" w14:textId="77777777" w:rsidR="0016748A" w:rsidRPr="0016748A" w:rsidRDefault="0016748A" w:rsidP="0016748A">
      <w:pPr>
        <w:tabs>
          <w:tab w:val="left" w:pos="851"/>
        </w:tabs>
        <w:ind w:left="284"/>
        <w:jc w:val="both"/>
        <w:rPr>
          <w:rFonts w:ascii="Arial Narrow" w:hAnsi="Arial Narrow" w:cs="Arial"/>
          <w:sz w:val="22"/>
          <w:szCs w:val="22"/>
        </w:rPr>
      </w:pPr>
    </w:p>
    <w:p w14:paraId="6F840B70"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Proporcionar datos para el cálculo del patrimonio de las vías objeto del contrato</w:t>
      </w:r>
      <w:bookmarkEnd w:id="23"/>
    </w:p>
    <w:p w14:paraId="37B7B95B"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1E4EA0AB"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proporcionará, de acuerdo con la metodología de cálculo utilizada por el INVIAS y en la fecha indicada, la información correspondiente para efectuar el cálculo del valor patrimonial que representan los sectores objeto del contrato.</w:t>
      </w:r>
      <w:bookmarkStart w:id="24" w:name="_Toc350175425"/>
    </w:p>
    <w:p w14:paraId="497673F9" w14:textId="77777777" w:rsidR="0016748A" w:rsidRPr="0016748A" w:rsidRDefault="0016748A" w:rsidP="0016748A">
      <w:pPr>
        <w:tabs>
          <w:tab w:val="left" w:pos="851"/>
        </w:tabs>
        <w:ind w:left="284"/>
        <w:jc w:val="both"/>
        <w:rPr>
          <w:rFonts w:ascii="Arial Narrow" w:hAnsi="Arial Narrow" w:cs="Arial"/>
          <w:sz w:val="22"/>
          <w:szCs w:val="22"/>
        </w:rPr>
      </w:pPr>
    </w:p>
    <w:p w14:paraId="604BE59B"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Velar por el cumplimiento de la reglamentación referente al buen uso y defensa de las vías y gestionar acciones que brinden servicios a los usuarios de las carreteras en coordinación con las Territoriales y las autoridades locales competentes</w:t>
      </w:r>
      <w:bookmarkEnd w:id="24"/>
    </w:p>
    <w:p w14:paraId="5AB45674"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5365969A"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El Administrador Vial deberá informar a la autoridad competente,  tan pronto se entere del hecho, de todas las acciones u omisiones de particulares o funcionarios públicos que atenten contra el buen uso </w:t>
      </w:r>
      <w:r w:rsidRPr="0016748A">
        <w:rPr>
          <w:rFonts w:ascii="Arial Narrow" w:hAnsi="Arial Narrow" w:cs="Arial"/>
          <w:sz w:val="22"/>
          <w:szCs w:val="22"/>
        </w:rPr>
        <w:lastRenderedPageBreak/>
        <w:t>y la defensa de las vías, especialmente aquellas relacionadas con la invasión de la zona de carreteras de propiedad del estado, la instalación de redes de servicio sin autorización por parte de la institución, la contaminación visual y el control de accesos y brindar nuevamente información a estas entidades cuando cesen las causas que las originan.</w:t>
      </w:r>
    </w:p>
    <w:p w14:paraId="7B4F7273" w14:textId="77777777" w:rsidR="0016748A" w:rsidRPr="0016748A" w:rsidRDefault="0016748A" w:rsidP="0016748A">
      <w:pPr>
        <w:tabs>
          <w:tab w:val="left" w:pos="851"/>
        </w:tabs>
        <w:ind w:left="284"/>
        <w:jc w:val="both"/>
        <w:rPr>
          <w:rFonts w:ascii="Arial Narrow" w:hAnsi="Arial Narrow" w:cs="Arial"/>
          <w:sz w:val="22"/>
          <w:szCs w:val="22"/>
        </w:rPr>
      </w:pPr>
    </w:p>
    <w:p w14:paraId="31E6A42F"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b/>
          <w:i/>
          <w:sz w:val="22"/>
          <w:szCs w:val="22"/>
        </w:rPr>
        <w:t>Le corresponde realizar las diligencias pertinentes ante la Dirección Territorial y hacer seguimiento a los procesos.</w:t>
      </w:r>
      <w:r w:rsidRPr="0016748A">
        <w:rPr>
          <w:rFonts w:ascii="Arial Narrow" w:hAnsi="Arial Narrow" w:cs="Arial"/>
          <w:sz w:val="22"/>
          <w:szCs w:val="22"/>
        </w:rPr>
        <w:t xml:space="preserve"> Sus acciones deben iniciarse tan pronto como tenga conocimiento de un hecho violatorio de la reglamentación pertinente.</w:t>
      </w:r>
    </w:p>
    <w:p w14:paraId="78356308" w14:textId="77777777" w:rsidR="0016748A" w:rsidRPr="0016748A" w:rsidRDefault="0016748A" w:rsidP="0016748A">
      <w:pPr>
        <w:tabs>
          <w:tab w:val="left" w:pos="851"/>
        </w:tabs>
        <w:ind w:left="284"/>
        <w:jc w:val="both"/>
        <w:rPr>
          <w:rFonts w:ascii="Arial Narrow" w:hAnsi="Arial Narrow" w:cs="Arial"/>
          <w:sz w:val="22"/>
          <w:szCs w:val="22"/>
        </w:rPr>
      </w:pPr>
    </w:p>
    <w:p w14:paraId="33252072"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Así mismo, informará a la policía de carreteras y a la Territorial, sobre las violaciones a la ley que reglamenta la publicidad exterior y solicitarán el concurso de la autoridad para prevenir y solucionar problemas de depósito de basuras y escombros en las zonas de derecho de vía y en los cursos naturales de agua. </w:t>
      </w:r>
    </w:p>
    <w:p w14:paraId="325A76AE" w14:textId="77777777" w:rsidR="0016748A" w:rsidRPr="0016748A" w:rsidRDefault="0016748A" w:rsidP="0016748A">
      <w:pPr>
        <w:tabs>
          <w:tab w:val="left" w:pos="851"/>
        </w:tabs>
        <w:ind w:left="284"/>
        <w:jc w:val="both"/>
        <w:rPr>
          <w:rFonts w:ascii="Arial Narrow" w:hAnsi="Arial Narrow" w:cs="Arial"/>
          <w:sz w:val="22"/>
          <w:szCs w:val="22"/>
        </w:rPr>
      </w:pPr>
    </w:p>
    <w:p w14:paraId="5387ACB4"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El Administrador Vial deberá coordinar con las entidades pertinentes todas las acciones necesarias para llevar al usuario los servicios de comodidad en la vía tales como teléfonos públicos, grúas, ambulancias, oficinas de información y cualquier otro que consideren de utilidad.</w:t>
      </w:r>
    </w:p>
    <w:p w14:paraId="16F957C6" w14:textId="77777777" w:rsidR="0016748A" w:rsidRPr="0016748A" w:rsidRDefault="0016748A" w:rsidP="0016748A">
      <w:pPr>
        <w:tabs>
          <w:tab w:val="left" w:pos="851"/>
        </w:tabs>
        <w:ind w:left="284"/>
        <w:jc w:val="both"/>
        <w:rPr>
          <w:rFonts w:ascii="Arial Narrow" w:hAnsi="Arial Narrow" w:cs="Arial"/>
          <w:sz w:val="22"/>
          <w:szCs w:val="22"/>
        </w:rPr>
      </w:pPr>
    </w:p>
    <w:p w14:paraId="76A90D5C"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En adición a las acciones exigidas en los presentes Pliegos de Condiciones, el oferente propondrá la ejecución de otras actividades que considere necesarias y que pueda efectuar en cumplimiento del objetivo general del contrato. </w:t>
      </w:r>
      <w:bookmarkStart w:id="25" w:name="_Toc350175426"/>
    </w:p>
    <w:p w14:paraId="4E7278BC" w14:textId="77777777" w:rsidR="0016748A" w:rsidRPr="0016748A" w:rsidRDefault="0016748A" w:rsidP="0016748A">
      <w:pPr>
        <w:tabs>
          <w:tab w:val="left" w:pos="851"/>
        </w:tabs>
        <w:ind w:left="284"/>
        <w:jc w:val="both"/>
        <w:rPr>
          <w:rFonts w:ascii="Arial Narrow" w:hAnsi="Arial Narrow" w:cs="Arial"/>
          <w:sz w:val="22"/>
          <w:szCs w:val="22"/>
        </w:rPr>
      </w:pPr>
    </w:p>
    <w:p w14:paraId="188E96F2" w14:textId="77777777" w:rsidR="0016748A" w:rsidRPr="0016748A" w:rsidRDefault="0016748A" w:rsidP="006278DF">
      <w:pPr>
        <w:numPr>
          <w:ilvl w:val="0"/>
          <w:numId w:val="24"/>
        </w:numPr>
        <w:tabs>
          <w:tab w:val="left" w:pos="851"/>
        </w:tabs>
        <w:jc w:val="both"/>
        <w:rPr>
          <w:rFonts w:ascii="Arial Narrow" w:hAnsi="Arial Narrow" w:cs="Arial"/>
          <w:sz w:val="22"/>
          <w:szCs w:val="22"/>
        </w:rPr>
      </w:pPr>
      <w:r w:rsidRPr="0016748A">
        <w:rPr>
          <w:rFonts w:ascii="Arial Narrow" w:hAnsi="Arial Narrow"/>
          <w:b/>
          <w:sz w:val="22"/>
          <w:szCs w:val="22"/>
          <w:lang w:val="es-CO" w:eastAsia="es-CO"/>
        </w:rPr>
        <w:t>Supervisar la elaboración de los conteos manuales de tránsito, revisar la información de campo que se enviará a planta central para su procesamiento y verificar los operativos de control de carga.</w:t>
      </w:r>
      <w:bookmarkEnd w:id="25"/>
    </w:p>
    <w:p w14:paraId="314182CE"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3943D7DA"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Supervisar la elaboración de los conteos manuales de tránsito que ejecuta el Instituto Nacional de Vías en las carreteras nacionales y en algunas departamentales que les son afluentes, labor que se desarrolla durante siete (7) días, las veinticuatro (24) horas de cada día, en estaciones fijas predeterminadas.</w:t>
      </w:r>
    </w:p>
    <w:p w14:paraId="7ABC96D1"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2FF2BADA"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En la realización de estos conteos, corresponde al Administrador Vial asesorar al contratista en la ejecución de las actividades que se requieren para la ejecución de los conteos manuales de tránsito.</w:t>
      </w:r>
    </w:p>
    <w:p w14:paraId="0DF6F878" w14:textId="77777777" w:rsidR="0016748A" w:rsidRPr="0016748A" w:rsidRDefault="0016748A" w:rsidP="0016748A">
      <w:pPr>
        <w:tabs>
          <w:tab w:val="left" w:pos="851"/>
        </w:tabs>
        <w:ind w:left="284" w:hanging="284"/>
        <w:jc w:val="both"/>
        <w:rPr>
          <w:rFonts w:ascii="Arial Narrow" w:hAnsi="Arial Narrow" w:cs="Arial"/>
          <w:sz w:val="22"/>
          <w:szCs w:val="22"/>
        </w:rPr>
      </w:pPr>
      <w:r w:rsidRPr="0016748A">
        <w:rPr>
          <w:rFonts w:ascii="Arial Narrow" w:hAnsi="Arial Narrow" w:cs="Arial"/>
          <w:sz w:val="22"/>
          <w:szCs w:val="22"/>
        </w:rPr>
        <w:tab/>
      </w:r>
    </w:p>
    <w:p w14:paraId="56A6BAB5"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Igualmente debe verificar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5555848C" w14:textId="77777777" w:rsidR="0016748A" w:rsidRPr="0016748A" w:rsidRDefault="0016748A" w:rsidP="0016748A">
      <w:pPr>
        <w:ind w:left="284" w:hanging="284"/>
        <w:jc w:val="both"/>
        <w:rPr>
          <w:rFonts w:ascii="Arial Narrow" w:hAnsi="Arial Narrow" w:cs="Arial"/>
          <w:sz w:val="22"/>
          <w:szCs w:val="22"/>
        </w:rPr>
      </w:pPr>
      <w:r w:rsidRPr="0016748A">
        <w:rPr>
          <w:rFonts w:ascii="Arial Narrow" w:hAnsi="Arial Narrow" w:cs="Arial"/>
          <w:sz w:val="22"/>
          <w:szCs w:val="22"/>
        </w:rPr>
        <w:tab/>
      </w:r>
    </w:p>
    <w:p w14:paraId="4CCAE40C" w14:textId="77777777" w:rsidR="0016748A" w:rsidRPr="0016748A" w:rsidRDefault="0016748A" w:rsidP="0016748A">
      <w:pPr>
        <w:ind w:left="284"/>
        <w:jc w:val="both"/>
        <w:rPr>
          <w:rFonts w:ascii="Arial Narrow" w:hAnsi="Arial Narrow" w:cs="Arial"/>
          <w:sz w:val="22"/>
          <w:szCs w:val="22"/>
        </w:rPr>
      </w:pPr>
      <w:r w:rsidRPr="0016748A">
        <w:rPr>
          <w:rFonts w:ascii="Arial Narrow" w:hAnsi="Arial Narrow" w:cs="Arial"/>
          <w:sz w:val="22"/>
          <w:szCs w:val="22"/>
        </w:rPr>
        <w:t>El Administrador Vial en cuyo sector no se programen conteos de vehículos y operativos de control de carga, deberá realizar las actividades indicadas en este numeral en el sitio que le indique la Dirección Territorial.</w:t>
      </w:r>
      <w:bookmarkStart w:id="26" w:name="_Toc350175427"/>
    </w:p>
    <w:p w14:paraId="1E9B7D7F" w14:textId="77777777" w:rsidR="0016748A" w:rsidRPr="0016748A" w:rsidRDefault="0016748A" w:rsidP="0016748A">
      <w:pPr>
        <w:ind w:left="284"/>
        <w:jc w:val="both"/>
        <w:rPr>
          <w:rFonts w:ascii="Arial Narrow" w:hAnsi="Arial Narrow" w:cs="Arial"/>
          <w:sz w:val="22"/>
          <w:szCs w:val="22"/>
        </w:rPr>
      </w:pPr>
    </w:p>
    <w:p w14:paraId="4E2A4282" w14:textId="77777777" w:rsidR="0016748A" w:rsidRPr="0016748A" w:rsidRDefault="0016748A" w:rsidP="006278DF">
      <w:pPr>
        <w:numPr>
          <w:ilvl w:val="0"/>
          <w:numId w:val="24"/>
        </w:numPr>
        <w:jc w:val="both"/>
        <w:rPr>
          <w:rFonts w:ascii="Arial Narrow" w:hAnsi="Arial Narrow" w:cs="Arial"/>
          <w:sz w:val="22"/>
          <w:szCs w:val="22"/>
        </w:rPr>
      </w:pPr>
      <w:r w:rsidRPr="0016748A">
        <w:rPr>
          <w:rFonts w:ascii="Arial Narrow" w:hAnsi="Arial Narrow"/>
          <w:b/>
          <w:sz w:val="22"/>
          <w:szCs w:val="22"/>
          <w:lang w:val="es-CO" w:eastAsia="es-CO"/>
        </w:rPr>
        <w:t>Llevar a efecto la toma de información y/o ajustes de la vía a su cargo con un equipo de GPS</w:t>
      </w:r>
      <w:bookmarkEnd w:id="26"/>
      <w:r w:rsidRPr="0016748A">
        <w:rPr>
          <w:rFonts w:ascii="Arial Narrow" w:hAnsi="Arial Narrow"/>
          <w:b/>
          <w:sz w:val="22"/>
          <w:szCs w:val="22"/>
          <w:lang w:val="es-CO" w:eastAsia="es-CO"/>
        </w:rPr>
        <w:t xml:space="preserve"> </w:t>
      </w:r>
    </w:p>
    <w:p w14:paraId="4646591B" w14:textId="77777777" w:rsidR="0016748A" w:rsidRPr="0016748A" w:rsidRDefault="0016748A" w:rsidP="0016748A">
      <w:pPr>
        <w:tabs>
          <w:tab w:val="left" w:pos="709"/>
        </w:tabs>
        <w:ind w:left="284"/>
        <w:jc w:val="both"/>
        <w:outlineLvl w:val="8"/>
        <w:rPr>
          <w:rFonts w:ascii="Arial Narrow" w:hAnsi="Arial Narrow" w:cs="Arial"/>
          <w:sz w:val="22"/>
          <w:szCs w:val="22"/>
          <w:lang w:val="x-none"/>
        </w:rPr>
      </w:pPr>
    </w:p>
    <w:p w14:paraId="13D53F85" w14:textId="77777777" w:rsidR="0016748A" w:rsidRPr="0016748A" w:rsidRDefault="0016748A" w:rsidP="0016748A">
      <w:pPr>
        <w:tabs>
          <w:tab w:val="left" w:pos="709"/>
        </w:tabs>
        <w:ind w:left="284"/>
        <w:jc w:val="both"/>
        <w:outlineLvl w:val="8"/>
        <w:rPr>
          <w:rFonts w:ascii="Arial Narrow" w:hAnsi="Arial Narrow" w:cs="Arial"/>
          <w:sz w:val="22"/>
          <w:szCs w:val="22"/>
          <w:lang w:val="es-CO"/>
        </w:rPr>
      </w:pPr>
      <w:r w:rsidRPr="0016748A">
        <w:rPr>
          <w:rFonts w:ascii="Arial Narrow" w:hAnsi="Arial Narrow" w:cs="Arial"/>
          <w:sz w:val="22"/>
          <w:szCs w:val="22"/>
          <w:lang w:val="x-none"/>
        </w:rPr>
        <w:t>Con base en la metodología suministrada por el INVIAS, el Administrador de Mantenimiento Vial deberá levantar y/</w:t>
      </w:r>
      <w:r w:rsidRPr="0016748A">
        <w:rPr>
          <w:rFonts w:ascii="Arial Narrow" w:hAnsi="Arial Narrow" w:cs="Arial"/>
          <w:sz w:val="22"/>
          <w:szCs w:val="22"/>
          <w:lang w:val="es-CO"/>
        </w:rPr>
        <w:t>o</w:t>
      </w:r>
      <w:r w:rsidRPr="0016748A">
        <w:rPr>
          <w:rFonts w:ascii="Arial Narrow" w:hAnsi="Arial Narrow" w:cs="Arial"/>
          <w:sz w:val="22"/>
          <w:szCs w:val="22"/>
          <w:lang w:val="x-none"/>
        </w:rPr>
        <w:t xml:space="preserve"> ajustar la información georreferenciada de los elementos viales, empleando para ello el equipo GPS, cuya referencia será indicada oportunamente por el INVIAS.</w:t>
      </w:r>
    </w:p>
    <w:p w14:paraId="76F29B91" w14:textId="77777777" w:rsidR="0016748A" w:rsidRPr="0016748A" w:rsidRDefault="0016748A" w:rsidP="0016748A">
      <w:pPr>
        <w:jc w:val="both"/>
        <w:rPr>
          <w:rFonts w:ascii="Arial Narrow" w:hAnsi="Arial Narrow"/>
          <w:sz w:val="22"/>
          <w:szCs w:val="22"/>
          <w:lang w:val="es-CO"/>
        </w:rPr>
      </w:pPr>
    </w:p>
    <w:p w14:paraId="54470A1A" w14:textId="77777777" w:rsidR="0016748A" w:rsidRPr="0016748A" w:rsidRDefault="0016748A" w:rsidP="0016748A">
      <w:pPr>
        <w:tabs>
          <w:tab w:val="left" w:pos="709"/>
        </w:tabs>
        <w:ind w:left="284"/>
        <w:jc w:val="both"/>
        <w:outlineLvl w:val="8"/>
        <w:rPr>
          <w:rFonts w:ascii="Arial Narrow" w:hAnsi="Arial Narrow" w:cs="Arial"/>
          <w:sz w:val="22"/>
          <w:szCs w:val="22"/>
          <w:lang w:val="x-none"/>
        </w:rPr>
      </w:pPr>
      <w:r w:rsidRPr="0016748A">
        <w:rPr>
          <w:rFonts w:ascii="Arial Narrow" w:hAnsi="Arial Narrow" w:cs="Arial"/>
          <w:sz w:val="22"/>
          <w:szCs w:val="22"/>
          <w:lang w:val="x-none"/>
        </w:rPr>
        <w:t>El Administrador Vial deberá participar en las sesiones de capacitación en los diferentes programas de captura de información que suministre el Instituto Nacional de Vías, con aquellas personas que manejarán directamente la información mediante procesos sistematizados. Dichas personas deberán ser conocedoras en el manejo del sistema operativo, con experiencia en el manejo de software, tales como Windows y sus respectivas aplicaciones, entendiendo que los mencionados programas de captura exigen una alta precisión, ajustada al sistema de referenciación.</w:t>
      </w:r>
    </w:p>
    <w:p w14:paraId="445B6E2C" w14:textId="77777777" w:rsidR="0016748A" w:rsidRPr="0016748A" w:rsidRDefault="0016748A" w:rsidP="0016748A">
      <w:pPr>
        <w:jc w:val="both"/>
        <w:rPr>
          <w:rFonts w:ascii="Arial Narrow" w:hAnsi="Arial Narrow"/>
          <w:sz w:val="22"/>
          <w:szCs w:val="22"/>
          <w:lang w:val="x-none"/>
        </w:rPr>
      </w:pPr>
    </w:p>
    <w:p w14:paraId="029E68F4" w14:textId="77777777" w:rsidR="0016748A" w:rsidRPr="0016748A" w:rsidRDefault="0016748A" w:rsidP="0016748A">
      <w:pPr>
        <w:ind w:left="284"/>
        <w:jc w:val="both"/>
        <w:rPr>
          <w:rFonts w:ascii="Arial Narrow" w:hAnsi="Arial Narrow"/>
          <w:sz w:val="22"/>
          <w:szCs w:val="22"/>
        </w:rPr>
      </w:pPr>
      <w:r w:rsidRPr="0016748A">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 GPS de precisión sub métrica y otros dispositivos en los cuales estarán instaladas estas aplicaciones</w:t>
      </w:r>
      <w:bookmarkStart w:id="27" w:name="_Toc350175428"/>
    </w:p>
    <w:p w14:paraId="122CF963" w14:textId="77777777" w:rsidR="0016748A" w:rsidRPr="0016748A" w:rsidRDefault="0016748A" w:rsidP="0016748A">
      <w:pPr>
        <w:ind w:left="284"/>
        <w:jc w:val="both"/>
        <w:rPr>
          <w:rFonts w:ascii="Arial Narrow" w:hAnsi="Arial Narrow"/>
          <w:sz w:val="22"/>
          <w:szCs w:val="22"/>
        </w:rPr>
      </w:pPr>
    </w:p>
    <w:p w14:paraId="62680CE7" w14:textId="77777777" w:rsidR="0016748A" w:rsidRPr="0016748A" w:rsidRDefault="0016748A" w:rsidP="006278DF">
      <w:pPr>
        <w:numPr>
          <w:ilvl w:val="0"/>
          <w:numId w:val="24"/>
        </w:numPr>
        <w:jc w:val="both"/>
        <w:rPr>
          <w:rFonts w:ascii="Arial Narrow" w:hAnsi="Arial Narrow"/>
          <w:sz w:val="22"/>
          <w:szCs w:val="22"/>
        </w:rPr>
      </w:pPr>
      <w:r w:rsidRPr="0016748A">
        <w:rPr>
          <w:rFonts w:ascii="Arial Narrow" w:hAnsi="Arial Narrow"/>
          <w:b/>
          <w:sz w:val="22"/>
          <w:szCs w:val="22"/>
          <w:lang w:val="es-CO" w:eastAsia="es-CO"/>
        </w:rPr>
        <w:t>Realizar estimativos sobre la vida residual de los pavimentos de los sectores a su cargo</w:t>
      </w:r>
      <w:bookmarkEnd w:id="27"/>
    </w:p>
    <w:p w14:paraId="4CC3E4C4" w14:textId="77777777" w:rsidR="0016748A" w:rsidRPr="0016748A" w:rsidRDefault="0016748A" w:rsidP="0016748A">
      <w:pPr>
        <w:ind w:left="284"/>
        <w:jc w:val="both"/>
        <w:rPr>
          <w:rFonts w:ascii="Arial Narrow" w:hAnsi="Arial Narrow" w:cs="Arial"/>
          <w:sz w:val="22"/>
          <w:szCs w:val="22"/>
        </w:rPr>
      </w:pPr>
    </w:p>
    <w:p w14:paraId="122C0DCB" w14:textId="77777777" w:rsidR="0016748A" w:rsidRPr="0016748A" w:rsidRDefault="0016748A" w:rsidP="0016748A">
      <w:pPr>
        <w:ind w:left="284"/>
        <w:jc w:val="both"/>
        <w:rPr>
          <w:rFonts w:ascii="Arial Narrow" w:hAnsi="Arial Narrow" w:cs="Arial"/>
          <w:sz w:val="22"/>
          <w:szCs w:val="22"/>
        </w:rPr>
      </w:pPr>
      <w:r w:rsidRPr="0016748A">
        <w:rPr>
          <w:rFonts w:ascii="Arial Narrow" w:hAnsi="Arial Narrow" w:cs="Arial"/>
          <w:sz w:val="22"/>
          <w:szCs w:val="22"/>
        </w:rPr>
        <w:t>Cuando lo requiera el INVIAS, el Administrador Vial a partir de la información obtenida durante el inventario físico y de estado y empleando los indicadores de tránsito tales como volúmenes, porcentaje de vehículos pesados, tasa de crecimiento, factor daño para evaluar el desempeño de los pavimentos, la historia constructiva, materiales utilizados, espesor de capas, calidad de sus materiales y desempeño teórico y real, el ingeniero residente deberá hacer proyecciones sobre la vida residual de los pavimentos de las vías a su cargo. Los resultados los consignará en los formatos suministrados por INVÍAS.</w:t>
      </w:r>
      <w:bookmarkStart w:id="28" w:name="_Toc350175429"/>
    </w:p>
    <w:p w14:paraId="3F19EF60" w14:textId="77777777" w:rsidR="0016748A" w:rsidRPr="0016748A" w:rsidRDefault="0016748A" w:rsidP="0016748A">
      <w:pPr>
        <w:ind w:left="284"/>
        <w:jc w:val="both"/>
        <w:rPr>
          <w:rFonts w:ascii="Arial Narrow" w:hAnsi="Arial Narrow" w:cs="Arial"/>
          <w:sz w:val="22"/>
          <w:szCs w:val="22"/>
        </w:rPr>
      </w:pPr>
    </w:p>
    <w:p w14:paraId="61010C6A" w14:textId="77777777" w:rsidR="0016748A" w:rsidRPr="0016748A" w:rsidRDefault="0016748A" w:rsidP="006278DF">
      <w:pPr>
        <w:numPr>
          <w:ilvl w:val="0"/>
          <w:numId w:val="24"/>
        </w:numPr>
        <w:jc w:val="both"/>
        <w:rPr>
          <w:rFonts w:ascii="Arial Narrow" w:hAnsi="Arial Narrow" w:cs="Arial"/>
          <w:sz w:val="22"/>
          <w:szCs w:val="22"/>
        </w:rPr>
      </w:pPr>
      <w:r w:rsidRPr="0016748A">
        <w:rPr>
          <w:rFonts w:ascii="Arial Narrow" w:hAnsi="Arial Narrow"/>
          <w:b/>
          <w:sz w:val="22"/>
          <w:szCs w:val="22"/>
          <w:lang w:val="es-CO" w:eastAsia="es-CO"/>
        </w:rPr>
        <w:t>Evaluar con criterio técnico el estado de la red vial semestralmente con la metodología suministrada por el INVIAS</w:t>
      </w:r>
      <w:bookmarkEnd w:id="28"/>
    </w:p>
    <w:p w14:paraId="004636D9" w14:textId="77777777" w:rsidR="0016748A" w:rsidRPr="0016748A" w:rsidRDefault="0016748A" w:rsidP="0016748A">
      <w:pPr>
        <w:tabs>
          <w:tab w:val="left" w:pos="851"/>
        </w:tabs>
        <w:ind w:left="284"/>
        <w:jc w:val="both"/>
        <w:rPr>
          <w:rFonts w:ascii="Arial Narrow" w:hAnsi="Arial Narrow" w:cs="Arial"/>
          <w:sz w:val="22"/>
          <w:szCs w:val="22"/>
        </w:rPr>
      </w:pPr>
    </w:p>
    <w:p w14:paraId="20B2CB5F" w14:textId="77777777" w:rsidR="0016748A" w:rsidRPr="0016748A" w:rsidRDefault="0016748A" w:rsidP="0016748A">
      <w:pPr>
        <w:tabs>
          <w:tab w:val="left" w:pos="851"/>
        </w:tabs>
        <w:ind w:left="284"/>
        <w:jc w:val="both"/>
        <w:rPr>
          <w:rFonts w:ascii="Arial Narrow" w:hAnsi="Arial Narrow"/>
          <w:b/>
          <w:i/>
          <w:sz w:val="22"/>
          <w:szCs w:val="22"/>
        </w:rPr>
      </w:pPr>
      <w:r w:rsidRPr="0016748A">
        <w:rPr>
          <w:rFonts w:ascii="Arial Narrow" w:hAnsi="Arial Narrow" w:cs="Arial"/>
          <w:sz w:val="22"/>
          <w:szCs w:val="22"/>
        </w:rPr>
        <w:t xml:space="preserve">El Administrador Vial evaluará semestralmente el estado de la red vial a su cargo, con criterio técnico, de acuerdo con la metodología que le suministre el INVIAS y lo reportará en informe específico y en los informes trimestrales que presenta al INVIAS. </w:t>
      </w:r>
      <w:r w:rsidRPr="0016748A">
        <w:rPr>
          <w:rFonts w:ascii="Arial Narrow" w:hAnsi="Arial Narrow"/>
          <w:b/>
          <w:i/>
          <w:sz w:val="22"/>
          <w:szCs w:val="22"/>
        </w:rPr>
        <w:t>Para esta actividad debe contar con la ayuda continua del DRON, de acuerdo con las especificaciones contenidas en el ANEXO TÉCNICO.</w:t>
      </w:r>
    </w:p>
    <w:p w14:paraId="0630B942" w14:textId="77777777" w:rsidR="0016748A" w:rsidRPr="0016748A" w:rsidRDefault="0016748A" w:rsidP="0016748A">
      <w:pPr>
        <w:tabs>
          <w:tab w:val="left" w:pos="851"/>
        </w:tabs>
        <w:ind w:left="284"/>
        <w:jc w:val="both"/>
        <w:rPr>
          <w:rFonts w:ascii="Arial Narrow" w:hAnsi="Arial Narrow"/>
          <w:b/>
          <w:i/>
          <w:sz w:val="22"/>
          <w:szCs w:val="22"/>
        </w:rPr>
      </w:pPr>
    </w:p>
    <w:p w14:paraId="163FCE41" w14:textId="77777777" w:rsidR="0016748A" w:rsidRPr="0016748A" w:rsidRDefault="0016748A" w:rsidP="0016748A">
      <w:pPr>
        <w:ind w:left="284"/>
        <w:jc w:val="both"/>
        <w:rPr>
          <w:rFonts w:ascii="Arial Narrow" w:hAnsi="Arial Narrow"/>
          <w:sz w:val="22"/>
          <w:szCs w:val="22"/>
        </w:rPr>
      </w:pPr>
      <w:r w:rsidRPr="0016748A">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bookmarkStart w:id="29" w:name="_Toc350175431"/>
    </w:p>
    <w:p w14:paraId="28D84CB6" w14:textId="77777777" w:rsidR="0016748A" w:rsidRPr="0016748A" w:rsidRDefault="0016748A" w:rsidP="0016748A">
      <w:pPr>
        <w:ind w:left="284"/>
        <w:jc w:val="both"/>
        <w:rPr>
          <w:rFonts w:ascii="Arial Narrow" w:hAnsi="Arial Narrow"/>
          <w:sz w:val="22"/>
          <w:szCs w:val="22"/>
        </w:rPr>
      </w:pPr>
    </w:p>
    <w:p w14:paraId="0D03A555" w14:textId="77777777" w:rsidR="0016748A" w:rsidRPr="0016748A" w:rsidRDefault="0016748A" w:rsidP="006278DF">
      <w:pPr>
        <w:numPr>
          <w:ilvl w:val="0"/>
          <w:numId w:val="24"/>
        </w:numPr>
        <w:jc w:val="both"/>
        <w:rPr>
          <w:rFonts w:ascii="Arial Narrow" w:hAnsi="Arial Narrow"/>
          <w:sz w:val="22"/>
          <w:szCs w:val="22"/>
          <w:lang w:val="es-CO"/>
        </w:rPr>
      </w:pPr>
      <w:r w:rsidRPr="0016748A">
        <w:rPr>
          <w:rFonts w:ascii="Arial Narrow" w:hAnsi="Arial Narrow"/>
          <w:b/>
          <w:sz w:val="22"/>
          <w:szCs w:val="22"/>
          <w:lang w:val="es-CO" w:eastAsia="es-CO"/>
        </w:rPr>
        <w:t>Colaborar en la toma de la georreferenciación desarrollada por el INVIAS para la actualización del mapa digital de la red vial y mantener al día la información del inventario vial, a través del Sistema de Información Geográfico - HERMES del INVIAS</w:t>
      </w:r>
      <w:bookmarkEnd w:id="29"/>
    </w:p>
    <w:p w14:paraId="5FEA5EBB" w14:textId="77777777" w:rsidR="0016748A" w:rsidRPr="0016748A" w:rsidRDefault="0016748A" w:rsidP="0016748A">
      <w:pPr>
        <w:tabs>
          <w:tab w:val="left" w:pos="851"/>
        </w:tabs>
        <w:ind w:left="284"/>
        <w:jc w:val="both"/>
        <w:rPr>
          <w:rFonts w:ascii="Arial Narrow" w:hAnsi="Arial Narrow" w:cs="Arial"/>
          <w:sz w:val="22"/>
          <w:szCs w:val="22"/>
        </w:rPr>
      </w:pPr>
    </w:p>
    <w:p w14:paraId="3D411642"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El Administrador Vial colaborará en los diferentes programas de captura de información que contrate el Instituto Nacional de Vías, con aquellas personas que manejarán directamente la información mediante procesos sistematizados, para efectos de la elaboración del mapa digital de la red vial nacional a cargo del INVIAS. </w:t>
      </w:r>
    </w:p>
    <w:p w14:paraId="04FFB227" w14:textId="77777777" w:rsidR="0016748A" w:rsidRPr="0016748A" w:rsidRDefault="0016748A" w:rsidP="0016748A">
      <w:pPr>
        <w:tabs>
          <w:tab w:val="left" w:pos="851"/>
        </w:tabs>
        <w:ind w:left="284"/>
        <w:jc w:val="both"/>
        <w:rPr>
          <w:rFonts w:ascii="Arial Narrow" w:hAnsi="Arial Narrow" w:cs="Arial"/>
          <w:sz w:val="22"/>
          <w:szCs w:val="22"/>
        </w:rPr>
      </w:pPr>
    </w:p>
    <w:p w14:paraId="60624347" w14:textId="77777777" w:rsidR="0016748A" w:rsidRPr="0016748A" w:rsidRDefault="0016748A" w:rsidP="0016748A">
      <w:pPr>
        <w:tabs>
          <w:tab w:val="left" w:pos="851"/>
        </w:tabs>
        <w:ind w:left="284"/>
        <w:jc w:val="both"/>
        <w:rPr>
          <w:rFonts w:ascii="Arial Narrow" w:hAnsi="Arial Narrow" w:cs="Arial"/>
          <w:sz w:val="22"/>
          <w:szCs w:val="22"/>
        </w:rPr>
      </w:pPr>
      <w:r w:rsidRPr="0016748A">
        <w:rPr>
          <w:rFonts w:ascii="Arial Narrow" w:hAnsi="Arial Narrow" w:cs="Arial"/>
          <w:sz w:val="22"/>
          <w:szCs w:val="22"/>
        </w:rPr>
        <w:t xml:space="preserve">El Administrador Vial se encargará de alimentar y actualizar continua y oportunamente toda la información de la red vial a su cargo, de acuerdo con los requerimientos del HERMES, bajo la revisión </w:t>
      </w:r>
      <w:r w:rsidRPr="0016748A">
        <w:rPr>
          <w:rFonts w:ascii="Arial Narrow" w:hAnsi="Arial Narrow" w:cs="Arial"/>
          <w:sz w:val="22"/>
          <w:szCs w:val="22"/>
        </w:rPr>
        <w:lastRenderedPageBreak/>
        <w:t xml:space="preserve">y aprobación de la Dirección Territorial correspondiente. Así mismo, apoyará todas las gestiones desarrolladas por el INVIAS tendientes al mejoramiento del sistema, participando en las capacitaciones que para tal fin haga el INVIAS.  </w:t>
      </w:r>
    </w:p>
    <w:p w14:paraId="34BBF514" w14:textId="77777777" w:rsidR="0016748A" w:rsidRPr="0016748A" w:rsidRDefault="0016748A" w:rsidP="0016748A">
      <w:pPr>
        <w:spacing w:before="120" w:after="120"/>
        <w:ind w:left="284"/>
        <w:jc w:val="both"/>
        <w:rPr>
          <w:rFonts w:ascii="Arial Narrow" w:hAnsi="Arial Narrow"/>
          <w:sz w:val="22"/>
          <w:szCs w:val="22"/>
          <w:lang w:val="es-CO"/>
        </w:rPr>
      </w:pPr>
      <w:r w:rsidRPr="0016748A">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bookmarkStart w:id="30" w:name="_Toc350175432"/>
      <w:r w:rsidRPr="0016748A">
        <w:rPr>
          <w:rFonts w:ascii="Arial Narrow" w:hAnsi="Arial Narrow"/>
          <w:sz w:val="22"/>
          <w:szCs w:val="22"/>
          <w:lang w:val="es-CO"/>
        </w:rPr>
        <w:t xml:space="preserve"> </w:t>
      </w:r>
    </w:p>
    <w:p w14:paraId="29B5C487" w14:textId="77777777" w:rsidR="0016748A" w:rsidRPr="0016748A" w:rsidRDefault="0016748A" w:rsidP="0016748A">
      <w:pPr>
        <w:spacing w:before="120" w:after="120"/>
        <w:ind w:left="284"/>
        <w:jc w:val="both"/>
        <w:rPr>
          <w:rFonts w:ascii="Arial Narrow" w:hAnsi="Arial Narrow"/>
          <w:sz w:val="22"/>
          <w:szCs w:val="22"/>
          <w:lang w:val="es-CO"/>
        </w:rPr>
      </w:pPr>
    </w:p>
    <w:p w14:paraId="3D4134BA" w14:textId="77777777" w:rsidR="0016748A" w:rsidRPr="0016748A" w:rsidRDefault="0016748A" w:rsidP="006278DF">
      <w:pPr>
        <w:numPr>
          <w:ilvl w:val="0"/>
          <w:numId w:val="24"/>
        </w:numPr>
        <w:spacing w:before="120" w:after="120"/>
        <w:jc w:val="both"/>
        <w:rPr>
          <w:rFonts w:ascii="Arial Narrow" w:hAnsi="Arial Narrow"/>
          <w:sz w:val="22"/>
          <w:szCs w:val="22"/>
          <w:lang w:val="es-CO"/>
        </w:rPr>
      </w:pPr>
      <w:r w:rsidRPr="0016748A">
        <w:rPr>
          <w:rFonts w:ascii="Arial Narrow" w:hAnsi="Arial Narrow"/>
          <w:b/>
          <w:sz w:val="22"/>
          <w:szCs w:val="22"/>
          <w:lang w:val="es-CO" w:eastAsia="es-CO"/>
        </w:rPr>
        <w:t>Efectuar estudios tendientes a solucionar problemas de inestabilidad en las vías a su cargo, cuando se lo requiera el INVIAS y su costo se encuentre dentro del presupuesto de su propuesta.</w:t>
      </w:r>
      <w:bookmarkEnd w:id="30"/>
    </w:p>
    <w:p w14:paraId="09909A91" w14:textId="77777777" w:rsidR="0016748A" w:rsidRPr="0016748A" w:rsidRDefault="0016748A" w:rsidP="0016748A">
      <w:pPr>
        <w:ind w:left="284"/>
        <w:jc w:val="both"/>
        <w:rPr>
          <w:rFonts w:ascii="Arial Narrow" w:hAnsi="Arial Narrow" w:cs="Arial"/>
          <w:sz w:val="22"/>
          <w:szCs w:val="22"/>
        </w:rPr>
      </w:pPr>
    </w:p>
    <w:p w14:paraId="0B865BBC" w14:textId="77777777" w:rsidR="0016748A" w:rsidRPr="0016748A" w:rsidRDefault="0016748A" w:rsidP="0016748A">
      <w:pPr>
        <w:ind w:left="284"/>
        <w:jc w:val="both"/>
        <w:rPr>
          <w:rFonts w:ascii="Arial Narrow" w:hAnsi="Arial Narrow" w:cs="Arial"/>
          <w:sz w:val="22"/>
          <w:szCs w:val="22"/>
        </w:rPr>
      </w:pPr>
      <w:bookmarkStart w:id="31" w:name="_Hlk528156595"/>
      <w:r w:rsidRPr="0016748A">
        <w:rPr>
          <w:rFonts w:ascii="Arial Narrow" w:hAnsi="Arial Narrow" w:cs="Arial"/>
          <w:sz w:val="22"/>
          <w:szCs w:val="22"/>
        </w:rPr>
        <w:t xml:space="preserve">Cuando lo requiera el INVIAS, </w:t>
      </w:r>
      <w:r w:rsidRPr="0016748A">
        <w:rPr>
          <w:rFonts w:ascii="Arial Narrow" w:hAnsi="Arial Narrow" w:cs="Arial"/>
          <w:b/>
          <w:sz w:val="22"/>
          <w:szCs w:val="22"/>
        </w:rPr>
        <w:t>con aprobación de la Subdirección Gestión Integral de Carreteras Nacionales (SGI)</w:t>
      </w:r>
      <w:r w:rsidRPr="0016748A">
        <w:rPr>
          <w:rFonts w:ascii="Arial Narrow" w:hAnsi="Arial Narrow" w:cs="Arial"/>
          <w:sz w:val="22"/>
          <w:szCs w:val="22"/>
        </w:rPr>
        <w:t>, el Administrador Vial podrá efectuar estudios en las vías a su cargo, tendientes a solucionar problemas de inestabilidad que garanticen la transitabilidad, siempre y cuando el costo del estudio esté contemplado en el presupuesto de la propuesta de su contrat</w:t>
      </w:r>
      <w:bookmarkEnd w:id="31"/>
      <w:r w:rsidRPr="0016748A">
        <w:rPr>
          <w:rFonts w:ascii="Arial Narrow" w:hAnsi="Arial Narrow" w:cs="Arial"/>
          <w:sz w:val="22"/>
          <w:szCs w:val="22"/>
        </w:rPr>
        <w:t xml:space="preserve">o. </w:t>
      </w:r>
    </w:p>
    <w:p w14:paraId="3C79F178" w14:textId="77777777" w:rsidR="0016748A" w:rsidRPr="0016748A" w:rsidRDefault="0016748A" w:rsidP="0016748A">
      <w:pPr>
        <w:ind w:left="284"/>
        <w:jc w:val="both"/>
        <w:rPr>
          <w:rFonts w:ascii="Arial Narrow" w:hAnsi="Arial Narrow" w:cs="Arial"/>
          <w:sz w:val="22"/>
          <w:szCs w:val="22"/>
        </w:rPr>
      </w:pPr>
      <w:r w:rsidRPr="0016748A">
        <w:rPr>
          <w:rFonts w:ascii="Arial Narrow" w:hAnsi="Arial Narrow" w:cs="Arial"/>
          <w:sz w:val="22"/>
          <w:szCs w:val="22"/>
        </w:rPr>
        <w:t xml:space="preserve">  </w:t>
      </w:r>
    </w:p>
    <w:p w14:paraId="2D316EF3" w14:textId="77777777" w:rsidR="0016748A" w:rsidRPr="0016748A" w:rsidRDefault="0016748A" w:rsidP="006278DF">
      <w:pPr>
        <w:numPr>
          <w:ilvl w:val="0"/>
          <w:numId w:val="24"/>
        </w:numPr>
        <w:tabs>
          <w:tab w:val="left" w:pos="-142"/>
        </w:tabs>
        <w:autoSpaceDE w:val="0"/>
        <w:autoSpaceDN w:val="0"/>
        <w:adjustRightInd w:val="0"/>
        <w:jc w:val="both"/>
        <w:rPr>
          <w:rFonts w:ascii="Arial Narrow" w:hAnsi="Arial Narrow"/>
          <w:b/>
          <w:sz w:val="22"/>
          <w:szCs w:val="22"/>
          <w:lang w:val="es-CO" w:eastAsia="x-none"/>
        </w:rPr>
      </w:pPr>
      <w:r w:rsidRPr="0016748A">
        <w:rPr>
          <w:rFonts w:ascii="Arial Narrow" w:hAnsi="Arial Narrow"/>
          <w:b/>
          <w:sz w:val="22"/>
          <w:szCs w:val="22"/>
          <w:lang w:val="x-none" w:eastAsia="x-none"/>
        </w:rPr>
        <w:t>Participar activamente en la etapa de transición e implementación del Sistema de Información Vial – HERMES</w:t>
      </w:r>
    </w:p>
    <w:p w14:paraId="5C7A1866" w14:textId="77777777" w:rsidR="0016748A" w:rsidRPr="0016748A" w:rsidRDefault="0016748A" w:rsidP="0016748A">
      <w:pPr>
        <w:tabs>
          <w:tab w:val="left" w:pos="-142"/>
        </w:tabs>
        <w:autoSpaceDE w:val="0"/>
        <w:autoSpaceDN w:val="0"/>
        <w:adjustRightInd w:val="0"/>
        <w:ind w:left="284" w:hanging="284"/>
        <w:jc w:val="both"/>
        <w:rPr>
          <w:rFonts w:ascii="Arial Narrow" w:hAnsi="Arial Narrow"/>
          <w:sz w:val="22"/>
          <w:szCs w:val="22"/>
          <w:lang w:val="es-CO" w:eastAsia="x-none"/>
        </w:rPr>
      </w:pPr>
    </w:p>
    <w:p w14:paraId="5306DCC4"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lang w:val="x-none" w:eastAsia="x-none"/>
        </w:rPr>
      </w:pPr>
      <w:r w:rsidRPr="0016748A">
        <w:rPr>
          <w:rFonts w:ascii="Arial Narrow" w:hAnsi="Arial Narrow"/>
          <w:sz w:val="22"/>
          <w:szCs w:val="22"/>
          <w:lang w:val="x-none" w:eastAsia="x-none"/>
        </w:rPr>
        <w:t>Realizando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p>
    <w:p w14:paraId="495031A1"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lang w:val="x-none" w:eastAsia="x-none"/>
        </w:rPr>
      </w:pPr>
    </w:p>
    <w:p w14:paraId="248CD2F1" w14:textId="77777777" w:rsidR="0016748A" w:rsidRPr="0016748A" w:rsidRDefault="0016748A" w:rsidP="0016748A">
      <w:pPr>
        <w:spacing w:before="120"/>
        <w:ind w:left="284"/>
        <w:jc w:val="both"/>
        <w:rPr>
          <w:rFonts w:ascii="Arial Narrow" w:hAnsi="Arial Narrow"/>
          <w:sz w:val="22"/>
          <w:szCs w:val="22"/>
          <w:lang w:val="es-CO"/>
        </w:rPr>
      </w:pPr>
      <w:r w:rsidRPr="0016748A">
        <w:rPr>
          <w:rFonts w:ascii="Arial Narrow" w:hAnsi="Arial Narrow"/>
          <w:sz w:val="22"/>
          <w:szCs w:val="22"/>
        </w:rPr>
        <w:t>Los administradores viales deberán utilizar los desarrollos tecnológicos que actualmente tiene la Subdirección Planificación de Infraestructura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49853F24"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lang w:val="es-CO" w:eastAsia="x-none"/>
        </w:rPr>
      </w:pPr>
    </w:p>
    <w:p w14:paraId="17D42EE2" w14:textId="77777777" w:rsidR="0016748A" w:rsidRPr="0016748A" w:rsidRDefault="0016748A" w:rsidP="0016748A">
      <w:pPr>
        <w:tabs>
          <w:tab w:val="left" w:pos="-142"/>
        </w:tabs>
        <w:autoSpaceDE w:val="0"/>
        <w:autoSpaceDN w:val="0"/>
        <w:adjustRightInd w:val="0"/>
        <w:ind w:left="284"/>
        <w:jc w:val="both"/>
        <w:rPr>
          <w:rFonts w:ascii="Arial Narrow" w:hAnsi="Arial Narrow"/>
          <w:sz w:val="22"/>
          <w:szCs w:val="22"/>
          <w:lang w:val="x-none" w:eastAsia="x-none"/>
        </w:rPr>
      </w:pPr>
    </w:p>
    <w:p w14:paraId="42174FAB" w14:textId="77777777" w:rsidR="0016748A" w:rsidRPr="0016748A" w:rsidRDefault="0016748A" w:rsidP="006278DF">
      <w:pPr>
        <w:numPr>
          <w:ilvl w:val="0"/>
          <w:numId w:val="24"/>
        </w:numPr>
        <w:tabs>
          <w:tab w:val="left" w:pos="-142"/>
        </w:tabs>
        <w:autoSpaceDE w:val="0"/>
        <w:autoSpaceDN w:val="0"/>
        <w:adjustRightInd w:val="0"/>
        <w:jc w:val="both"/>
        <w:rPr>
          <w:rFonts w:ascii="Arial Narrow" w:hAnsi="Arial Narrow" w:cs="Arial"/>
          <w:b/>
          <w:color w:val="000000"/>
          <w:sz w:val="22"/>
          <w:szCs w:val="22"/>
          <w:lang w:val="es-CO" w:eastAsia="x-none"/>
        </w:rPr>
      </w:pPr>
      <w:bookmarkStart w:id="32" w:name="_Hlk528157012"/>
      <w:r w:rsidRPr="0016748A">
        <w:rPr>
          <w:rFonts w:ascii="Arial Narrow" w:hAnsi="Arial Narrow"/>
          <w:b/>
          <w:sz w:val="22"/>
          <w:szCs w:val="22"/>
          <w:lang w:val="x-none" w:eastAsia="x-none"/>
        </w:rPr>
        <w:t>Ejecutar obras menores preventivas y de mantenimiento rutinario, con mano de obra de los trabajadores</w:t>
      </w:r>
      <w:r w:rsidRPr="0016748A">
        <w:rPr>
          <w:rFonts w:ascii="Arial Narrow" w:hAnsi="Arial Narrow" w:cs="Arial"/>
          <w:b/>
          <w:color w:val="000000"/>
          <w:sz w:val="22"/>
          <w:szCs w:val="22"/>
          <w:lang w:val="x-none" w:eastAsia="x-none"/>
        </w:rPr>
        <w:t xml:space="preserve"> de mantenimiento rutinario, aprobadas por la Dirección Territorial, quien suministrará los recursos necesarios y disponibles</w:t>
      </w:r>
      <w:r w:rsidRPr="0016748A">
        <w:rPr>
          <w:rFonts w:ascii="Arial Narrow" w:hAnsi="Arial Narrow" w:cs="Arial"/>
          <w:b/>
          <w:color w:val="000000"/>
          <w:sz w:val="22"/>
          <w:szCs w:val="22"/>
          <w:lang w:val="es-CO" w:eastAsia="x-none"/>
        </w:rPr>
        <w:t>.</w:t>
      </w:r>
    </w:p>
    <w:p w14:paraId="13583C79" w14:textId="77777777" w:rsidR="0016748A" w:rsidRPr="0016748A" w:rsidRDefault="0016748A" w:rsidP="0016748A">
      <w:pPr>
        <w:tabs>
          <w:tab w:val="left" w:pos="-142"/>
        </w:tabs>
        <w:autoSpaceDE w:val="0"/>
        <w:autoSpaceDN w:val="0"/>
        <w:adjustRightInd w:val="0"/>
        <w:ind w:left="284" w:hanging="284"/>
        <w:jc w:val="both"/>
        <w:rPr>
          <w:rFonts w:ascii="Arial Narrow" w:hAnsi="Arial Narrow"/>
          <w:b/>
          <w:sz w:val="22"/>
          <w:szCs w:val="22"/>
          <w:lang w:val="es-CO" w:eastAsia="x-none"/>
        </w:rPr>
      </w:pPr>
    </w:p>
    <w:p w14:paraId="3B14B045" w14:textId="77777777" w:rsidR="0016748A" w:rsidRPr="0016748A" w:rsidRDefault="0016748A" w:rsidP="0016748A">
      <w:pPr>
        <w:tabs>
          <w:tab w:val="left" w:pos="-142"/>
        </w:tabs>
        <w:autoSpaceDE w:val="0"/>
        <w:autoSpaceDN w:val="0"/>
        <w:adjustRightInd w:val="0"/>
        <w:ind w:left="284" w:hanging="284"/>
        <w:jc w:val="both"/>
        <w:rPr>
          <w:rFonts w:ascii="Arial Narrow" w:hAnsi="Arial Narrow" w:cs="Arial"/>
          <w:sz w:val="22"/>
          <w:szCs w:val="22"/>
          <w:lang w:val="es-CO" w:eastAsia="x-none"/>
        </w:rPr>
      </w:pPr>
      <w:r w:rsidRPr="0016748A">
        <w:rPr>
          <w:rFonts w:ascii="Arial Narrow" w:hAnsi="Arial Narrow"/>
          <w:b/>
          <w:sz w:val="22"/>
          <w:szCs w:val="22"/>
          <w:lang w:val="es-CO" w:eastAsia="x-none"/>
        </w:rPr>
        <w:tab/>
      </w:r>
      <w:r w:rsidRPr="0016748A">
        <w:rPr>
          <w:rFonts w:ascii="Arial Narrow" w:hAnsi="Arial Narrow" w:cs="Arial"/>
          <w:sz w:val="22"/>
          <w:szCs w:val="22"/>
          <w:lang w:val="x-none" w:eastAsia="x-none"/>
        </w:rPr>
        <w:t xml:space="preserve">Cuando lo requiera el INVIAS, el Administrador Vial podrá efectuar </w:t>
      </w:r>
      <w:r w:rsidRPr="0016748A">
        <w:rPr>
          <w:rFonts w:ascii="Arial Narrow" w:hAnsi="Arial Narrow" w:cs="Arial"/>
          <w:sz w:val="22"/>
          <w:szCs w:val="22"/>
          <w:lang w:val="es-CO" w:eastAsia="x-none"/>
        </w:rPr>
        <w:t>obras menores preventivas y de mantenimiento rutinario</w:t>
      </w:r>
      <w:r w:rsidRPr="0016748A">
        <w:rPr>
          <w:rFonts w:ascii="Arial Narrow" w:hAnsi="Arial Narrow" w:cs="Arial"/>
          <w:sz w:val="22"/>
          <w:szCs w:val="22"/>
          <w:lang w:val="x-none" w:eastAsia="x-none"/>
        </w:rPr>
        <w:t xml:space="preserve">, </w:t>
      </w:r>
      <w:r w:rsidRPr="0016748A">
        <w:rPr>
          <w:rFonts w:ascii="Arial Narrow" w:hAnsi="Arial Narrow" w:cs="Arial"/>
          <w:sz w:val="22"/>
          <w:szCs w:val="22"/>
          <w:lang w:val="es-CO" w:eastAsia="x-none"/>
        </w:rPr>
        <w:t xml:space="preserve">con mano de obra de los trabajadores de mantenimiento rutinario, </w:t>
      </w:r>
      <w:r w:rsidRPr="0016748A">
        <w:rPr>
          <w:rFonts w:ascii="Arial Narrow" w:hAnsi="Arial Narrow" w:cs="Arial"/>
          <w:sz w:val="22"/>
          <w:szCs w:val="22"/>
          <w:lang w:val="x-none" w:eastAsia="x-none"/>
        </w:rPr>
        <w:t xml:space="preserve">tendientes a solucionar problemas de </w:t>
      </w:r>
      <w:r w:rsidRPr="0016748A">
        <w:rPr>
          <w:rFonts w:ascii="Arial Narrow" w:hAnsi="Arial Narrow" w:cs="Arial"/>
          <w:sz w:val="22"/>
          <w:szCs w:val="22"/>
          <w:lang w:val="es-CO" w:eastAsia="x-none"/>
        </w:rPr>
        <w:t>las vías a fin de garantizar la conservación de la infraestructura mientras se programan y ejecutan los mantenimientos periódicos y/o de rehabilitación</w:t>
      </w:r>
      <w:r w:rsidRPr="0016748A">
        <w:rPr>
          <w:rFonts w:ascii="Arial Narrow" w:hAnsi="Arial Narrow" w:cs="Arial"/>
          <w:sz w:val="22"/>
          <w:szCs w:val="22"/>
          <w:lang w:val="x-none" w:eastAsia="x-none"/>
        </w:rPr>
        <w:t xml:space="preserve">, siempre y cuando </w:t>
      </w:r>
      <w:r w:rsidRPr="0016748A">
        <w:rPr>
          <w:rFonts w:ascii="Arial Narrow" w:hAnsi="Arial Narrow" w:cs="Arial"/>
          <w:sz w:val="22"/>
          <w:szCs w:val="22"/>
          <w:lang w:val="es-CO" w:eastAsia="x-none"/>
        </w:rPr>
        <w:t>se cuente con el recurso disponible suministrado y aprobado por la Dirección Territorial, sin generar mayores costos en el desarrollo del contrato de Administración Vial.</w:t>
      </w:r>
    </w:p>
    <w:p w14:paraId="23BB1764" w14:textId="77777777" w:rsidR="0016748A" w:rsidRPr="0016748A" w:rsidRDefault="0016748A" w:rsidP="0016748A">
      <w:pPr>
        <w:tabs>
          <w:tab w:val="left" w:pos="-142"/>
        </w:tabs>
        <w:autoSpaceDE w:val="0"/>
        <w:autoSpaceDN w:val="0"/>
        <w:adjustRightInd w:val="0"/>
        <w:ind w:left="284" w:hanging="284"/>
        <w:jc w:val="both"/>
        <w:rPr>
          <w:rFonts w:ascii="Arial Narrow" w:hAnsi="Arial Narrow"/>
          <w:b/>
          <w:sz w:val="22"/>
          <w:szCs w:val="22"/>
          <w:lang w:val="es-CO" w:eastAsia="x-none"/>
        </w:rPr>
      </w:pPr>
    </w:p>
    <w:p w14:paraId="5B7D2660" w14:textId="77777777" w:rsidR="0016748A" w:rsidRPr="0016748A" w:rsidRDefault="0016748A" w:rsidP="006278DF">
      <w:pPr>
        <w:numPr>
          <w:ilvl w:val="0"/>
          <w:numId w:val="24"/>
        </w:numPr>
        <w:tabs>
          <w:tab w:val="left" w:pos="-142"/>
        </w:tabs>
        <w:autoSpaceDE w:val="0"/>
        <w:autoSpaceDN w:val="0"/>
        <w:adjustRightInd w:val="0"/>
        <w:jc w:val="both"/>
        <w:rPr>
          <w:rFonts w:ascii="Arial Narrow" w:hAnsi="Arial Narrow"/>
          <w:b/>
          <w:sz w:val="22"/>
          <w:szCs w:val="22"/>
          <w:lang w:val="x-none" w:eastAsia="x-none"/>
        </w:rPr>
      </w:pPr>
      <w:r w:rsidRPr="0016748A">
        <w:rPr>
          <w:rFonts w:ascii="Arial Narrow" w:hAnsi="Arial Narrow"/>
          <w:b/>
          <w:sz w:val="22"/>
          <w:szCs w:val="22"/>
          <w:lang w:val="x-none" w:eastAsia="x-none"/>
        </w:rPr>
        <w:t xml:space="preserve">Recolección, digitación y reporte de la información relacionada con el atropellamiento de fauna ocurrida en los tramos de carreteras, así como la realización de estudios preliminares </w:t>
      </w:r>
      <w:r w:rsidRPr="0016748A">
        <w:rPr>
          <w:rFonts w:ascii="Arial Narrow" w:hAnsi="Arial Narrow"/>
          <w:b/>
          <w:sz w:val="22"/>
          <w:szCs w:val="22"/>
          <w:lang w:val="x-none" w:eastAsia="x-none"/>
        </w:rPr>
        <w:lastRenderedPageBreak/>
        <w:t>y presentación de recomendaciones técnicas encaminadas al establecimiento de pasos de fauna, de acuerdo con la metodología planteada por el INVIAS.</w:t>
      </w:r>
    </w:p>
    <w:p w14:paraId="6B3622EA" w14:textId="77777777" w:rsidR="0016748A" w:rsidRPr="0016748A" w:rsidRDefault="0016748A" w:rsidP="0016748A">
      <w:pPr>
        <w:keepNext/>
        <w:tabs>
          <w:tab w:val="left" w:pos="851"/>
        </w:tabs>
        <w:spacing w:before="240" w:after="120"/>
        <w:jc w:val="both"/>
        <w:outlineLvl w:val="4"/>
        <w:rPr>
          <w:rFonts w:ascii="Arial Narrow" w:hAnsi="Arial Narrow"/>
          <w:sz w:val="22"/>
          <w:szCs w:val="22"/>
        </w:rPr>
      </w:pPr>
      <w:r w:rsidRPr="0016748A">
        <w:rPr>
          <w:rFonts w:ascii="Arial Narrow" w:hAnsi="Arial Narrow"/>
          <w:sz w:val="22"/>
          <w:szCs w:val="22"/>
        </w:rPr>
        <w:t xml:space="preserve"> El Administrador Vial llevará un registro detallado de los atropellamientos que ocurran en la vía y reportará la información a la Subdirección de Sostenibilidad, para la actualización de la base de datos respectiva. La información deberá ser registrada en el aplicativo (SUKUBUN) entregado por el Instituto Nacional de Vías al Administrador, destacando la foto del Animal, la foto del lugar, clase de animal (reptil, ave, mamífero, anfibio, doméstico y otro) y tipo de animal, si existe estructura de cruce de fauna, tipo de cobertura o paisaje (potrero, sabana, bosque, humedal, cultivo., urbanizado, rio o quebrada), velocidad máxima permitida, número de carriles de la vía, tiempo de atropellamiento. Para el caso de sitios recurrentes de atropellamiento, el Administrador Vial actuará en aquellos en los que puedan brindar solución total o parcial. INVIAS definirá la periodicidad de presentación de la información, al igual que la metodología para tal fin.</w:t>
      </w:r>
    </w:p>
    <w:p w14:paraId="16E65662" w14:textId="77777777" w:rsidR="0016748A" w:rsidRPr="0016748A" w:rsidRDefault="0016748A" w:rsidP="0016748A">
      <w:pPr>
        <w:keepNext/>
        <w:tabs>
          <w:tab w:val="left" w:pos="851"/>
        </w:tabs>
        <w:jc w:val="both"/>
        <w:outlineLvl w:val="4"/>
        <w:rPr>
          <w:rFonts w:ascii="Arial Narrow" w:hAnsi="Arial Narrow"/>
          <w:sz w:val="22"/>
          <w:szCs w:val="22"/>
        </w:rPr>
      </w:pPr>
      <w:r w:rsidRPr="0016748A">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 GPS de precisión sub métrica y otros dispositivos en los cuales estarán instaladas estas aplicaciones</w:t>
      </w:r>
    </w:p>
    <w:p w14:paraId="1D8CAC52" w14:textId="77777777" w:rsidR="0016748A" w:rsidRPr="0016748A" w:rsidRDefault="0016748A" w:rsidP="0016748A">
      <w:pPr>
        <w:keepNext/>
        <w:tabs>
          <w:tab w:val="left" w:pos="851"/>
        </w:tabs>
        <w:jc w:val="both"/>
        <w:outlineLvl w:val="4"/>
        <w:rPr>
          <w:rFonts w:ascii="Arial Narrow" w:hAnsi="Arial Narrow"/>
          <w:sz w:val="22"/>
          <w:szCs w:val="22"/>
        </w:rPr>
      </w:pPr>
    </w:p>
    <w:p w14:paraId="38BB7A8A" w14:textId="77777777" w:rsidR="0016748A" w:rsidRPr="0016748A" w:rsidRDefault="0016748A" w:rsidP="006278DF">
      <w:pPr>
        <w:numPr>
          <w:ilvl w:val="0"/>
          <w:numId w:val="24"/>
        </w:numPr>
        <w:spacing w:before="120" w:after="120"/>
        <w:jc w:val="both"/>
        <w:rPr>
          <w:rFonts w:ascii="Arial Narrow" w:hAnsi="Arial Narrow"/>
          <w:b/>
          <w:sz w:val="22"/>
          <w:szCs w:val="22"/>
          <w:lang w:val="es-CO" w:eastAsia="x-none"/>
        </w:rPr>
      </w:pPr>
      <w:r w:rsidRPr="0016748A">
        <w:rPr>
          <w:rFonts w:ascii="Arial Narrow" w:hAnsi="Arial Narrow"/>
          <w:b/>
          <w:sz w:val="22"/>
          <w:szCs w:val="22"/>
          <w:lang w:val="es-CO" w:eastAsia="x-none"/>
        </w:rPr>
        <w:t>Realizar las acciones y actividades necesarias para implementar la política de embellecimiento y ornato</w:t>
      </w:r>
    </w:p>
    <w:p w14:paraId="0B58D52E" w14:textId="77777777" w:rsidR="0016748A" w:rsidRPr="0016748A" w:rsidRDefault="0016748A" w:rsidP="0016748A">
      <w:pPr>
        <w:keepNext/>
        <w:tabs>
          <w:tab w:val="left" w:pos="851"/>
        </w:tabs>
        <w:jc w:val="both"/>
        <w:outlineLvl w:val="4"/>
        <w:rPr>
          <w:rFonts w:ascii="Arial Narrow" w:hAnsi="Arial Narrow"/>
          <w:sz w:val="22"/>
          <w:szCs w:val="22"/>
        </w:rPr>
      </w:pPr>
      <w:r w:rsidRPr="0016748A">
        <w:rPr>
          <w:rFonts w:ascii="Arial Narrow" w:hAnsi="Arial Narrow"/>
          <w:sz w:val="22"/>
          <w:szCs w:val="22"/>
        </w:rPr>
        <w:t>En coordinación con las Direcciones Territoriales, el Administrador Vial deberá apoyar todas las labores que correspondan a la política de embellecimiento y ornato, para lo cual se apoyará en los trabajadores de mantenimiento rutinario. Igualmente realizará el seguimiento de las labores realizadas e informará su avance a la Dirección Territorial, mediante informes mensuales. (Ver anexo “política de embellecimiento y ornato”)</w:t>
      </w:r>
    </w:p>
    <w:p w14:paraId="69F6FF67" w14:textId="77777777" w:rsidR="0016748A" w:rsidRPr="0016748A" w:rsidRDefault="0016748A" w:rsidP="0016748A">
      <w:pPr>
        <w:keepNext/>
        <w:tabs>
          <w:tab w:val="left" w:pos="851"/>
        </w:tabs>
        <w:jc w:val="both"/>
        <w:outlineLvl w:val="4"/>
        <w:rPr>
          <w:rFonts w:ascii="Arial Narrow" w:hAnsi="Arial Narrow"/>
          <w:sz w:val="22"/>
          <w:szCs w:val="22"/>
        </w:rPr>
      </w:pPr>
    </w:p>
    <w:p w14:paraId="43B10D60" w14:textId="77777777" w:rsidR="0016748A" w:rsidRPr="0016748A" w:rsidRDefault="0016748A" w:rsidP="006278DF">
      <w:pPr>
        <w:numPr>
          <w:ilvl w:val="0"/>
          <w:numId w:val="24"/>
        </w:numPr>
        <w:spacing w:before="120" w:after="120"/>
        <w:jc w:val="both"/>
        <w:rPr>
          <w:rFonts w:ascii="Arial Narrow" w:hAnsi="Arial Narrow"/>
          <w:b/>
          <w:sz w:val="22"/>
          <w:szCs w:val="22"/>
          <w:lang w:val="x-none" w:eastAsia="x-none"/>
        </w:rPr>
      </w:pPr>
      <w:r w:rsidRPr="0016748A">
        <w:rPr>
          <w:rFonts w:ascii="Arial Narrow" w:hAnsi="Arial Narrow"/>
          <w:b/>
          <w:sz w:val="22"/>
          <w:szCs w:val="22"/>
          <w:lang w:val="x-none" w:eastAsia="x-none"/>
        </w:rPr>
        <w:t xml:space="preserve">Prestar apoyo al programa de gestión de infraestructura que adelante el INVIAS </w:t>
      </w:r>
    </w:p>
    <w:p w14:paraId="7A5AF87C" w14:textId="77777777" w:rsidR="0016748A" w:rsidRPr="0016748A" w:rsidRDefault="0016748A" w:rsidP="0016748A">
      <w:pPr>
        <w:keepNext/>
        <w:tabs>
          <w:tab w:val="left" w:pos="851"/>
        </w:tabs>
        <w:jc w:val="both"/>
        <w:outlineLvl w:val="4"/>
        <w:rPr>
          <w:rFonts w:ascii="Arial Narrow" w:hAnsi="Arial Narrow"/>
          <w:sz w:val="22"/>
          <w:szCs w:val="22"/>
        </w:rPr>
      </w:pPr>
      <w:r w:rsidRPr="0016748A">
        <w:rPr>
          <w:rFonts w:ascii="Arial Narrow" w:hAnsi="Arial Narrow"/>
          <w:sz w:val="22"/>
          <w:szCs w:val="22"/>
        </w:rPr>
        <w:t>En coordinación con Subdirección Planificación de Infraestructura (SPI) y la Dirección Territorial, el Administrador Vial deberá apoyar todas las labores que correspondan a los contratos y convenios que ejecute INVIAS, para el desarrollo del programa de gestión de infraestructura en las vías a su cargo, e igualmente apoyará en el levantamiento de la información respectiva de acuerdo con la metodología suministrada por INVIAS.</w:t>
      </w:r>
    </w:p>
    <w:p w14:paraId="0EFB9A5F" w14:textId="77777777" w:rsidR="0016748A" w:rsidRPr="0016748A" w:rsidRDefault="0016748A" w:rsidP="0016748A">
      <w:pPr>
        <w:keepNext/>
        <w:tabs>
          <w:tab w:val="left" w:pos="851"/>
        </w:tabs>
        <w:jc w:val="both"/>
        <w:outlineLvl w:val="4"/>
        <w:rPr>
          <w:rFonts w:ascii="Arial Narrow" w:hAnsi="Arial Narrow"/>
          <w:sz w:val="22"/>
          <w:szCs w:val="22"/>
        </w:rPr>
      </w:pPr>
    </w:p>
    <w:p w14:paraId="655DE296" w14:textId="77777777" w:rsidR="0016748A" w:rsidRPr="0016748A" w:rsidRDefault="0016748A" w:rsidP="006278DF">
      <w:pPr>
        <w:numPr>
          <w:ilvl w:val="0"/>
          <w:numId w:val="24"/>
        </w:numPr>
        <w:tabs>
          <w:tab w:val="left" w:pos="709"/>
        </w:tabs>
        <w:jc w:val="both"/>
        <w:rPr>
          <w:rFonts w:ascii="Arial Narrow" w:hAnsi="Arial Narrow" w:cs="Arial"/>
          <w:b/>
          <w:bCs/>
          <w:sz w:val="22"/>
          <w:szCs w:val="22"/>
          <w:lang w:val="es-MX"/>
        </w:rPr>
      </w:pPr>
      <w:r w:rsidRPr="0016748A">
        <w:rPr>
          <w:rFonts w:ascii="Arial Narrow" w:hAnsi="Arial Narrow" w:cs="Arial"/>
          <w:b/>
          <w:bCs/>
          <w:sz w:val="22"/>
          <w:szCs w:val="22"/>
          <w:lang w:val="es-MX"/>
        </w:rPr>
        <w:t>Apoyar la validación de alertas emitidas por los dispositivos ITS, y reportarlas a los Directores Territoriales correspondientes.</w:t>
      </w:r>
    </w:p>
    <w:p w14:paraId="5DCA778C" w14:textId="77777777" w:rsidR="0016748A" w:rsidRPr="0016748A" w:rsidRDefault="0016748A" w:rsidP="0016748A">
      <w:pPr>
        <w:tabs>
          <w:tab w:val="left" w:pos="851"/>
        </w:tabs>
        <w:spacing w:before="120" w:after="120"/>
        <w:jc w:val="both"/>
        <w:rPr>
          <w:rFonts w:ascii="Arial Narrow" w:hAnsi="Arial Narrow" w:cs="Arial"/>
          <w:sz w:val="22"/>
          <w:szCs w:val="22"/>
          <w:lang w:val="es-MX"/>
        </w:rPr>
      </w:pPr>
    </w:p>
    <w:p w14:paraId="3B5914A5" w14:textId="77777777" w:rsidR="0016748A" w:rsidRPr="0016748A" w:rsidRDefault="0016748A" w:rsidP="0016748A">
      <w:pPr>
        <w:keepNext/>
        <w:tabs>
          <w:tab w:val="left" w:pos="851"/>
        </w:tabs>
        <w:jc w:val="both"/>
        <w:outlineLvl w:val="4"/>
        <w:rPr>
          <w:rFonts w:ascii="Arial Narrow" w:hAnsi="Arial Narrow" w:cs="Arial"/>
          <w:sz w:val="22"/>
          <w:szCs w:val="22"/>
          <w:lang w:val="es-MX"/>
        </w:rPr>
      </w:pPr>
      <w:r w:rsidRPr="0016748A">
        <w:rPr>
          <w:rFonts w:ascii="Arial Narrow" w:hAnsi="Arial Narrow" w:cs="Arial"/>
          <w:sz w:val="22"/>
          <w:szCs w:val="22"/>
          <w:lang w:val="es-MX"/>
        </w:rPr>
        <w:t>La Administración Vial, apoyará el proceso de validación de las alertas emitidas por los dispositivos ITS que pudieran estar instalados en la red nacional de carreteras a su cargo, y elaborar el correspondiente reporte a la Dirección Territorial respectiva, y a su vez lo reportará en el informe trimestral que presenta al INVIAS</w:t>
      </w:r>
    </w:p>
    <w:p w14:paraId="6379CF29" w14:textId="77777777" w:rsidR="0016748A" w:rsidRPr="0016748A" w:rsidRDefault="0016748A" w:rsidP="0016748A">
      <w:pPr>
        <w:keepNext/>
        <w:tabs>
          <w:tab w:val="left" w:pos="851"/>
        </w:tabs>
        <w:jc w:val="both"/>
        <w:outlineLvl w:val="4"/>
        <w:rPr>
          <w:rFonts w:ascii="Arial Narrow" w:hAnsi="Arial Narrow" w:cs="Arial"/>
          <w:sz w:val="22"/>
          <w:szCs w:val="22"/>
          <w:lang w:val="es-MX"/>
        </w:rPr>
      </w:pPr>
    </w:p>
    <w:p w14:paraId="530D5433" w14:textId="77777777" w:rsidR="0016748A" w:rsidRPr="0016748A" w:rsidRDefault="0016748A" w:rsidP="006278DF">
      <w:pPr>
        <w:numPr>
          <w:ilvl w:val="0"/>
          <w:numId w:val="24"/>
        </w:numPr>
        <w:jc w:val="both"/>
        <w:rPr>
          <w:rFonts w:ascii="Arial Narrow" w:hAnsi="Arial Narrow" w:cs="Arial"/>
          <w:b/>
          <w:bCs/>
          <w:sz w:val="22"/>
          <w:szCs w:val="22"/>
          <w:lang w:val="es-MX"/>
        </w:rPr>
      </w:pPr>
      <w:r w:rsidRPr="0016748A">
        <w:rPr>
          <w:rFonts w:ascii="Arial Narrow" w:hAnsi="Arial Narrow" w:cs="Arial"/>
          <w:b/>
          <w:bCs/>
          <w:sz w:val="22"/>
          <w:szCs w:val="22"/>
          <w:lang w:val="es-MX"/>
        </w:rPr>
        <w:t>Supervisar la elaboración de los conteos manuales y/o automatizados (DISPOSITIVOS ITS) de tránsito, revisar la información de campo que se enviará a planta central para su procesamiento y verificar los operativos de control de carga.</w:t>
      </w:r>
    </w:p>
    <w:p w14:paraId="41640F7B" w14:textId="77777777" w:rsidR="0016748A" w:rsidRPr="0016748A" w:rsidRDefault="0016748A" w:rsidP="0016748A">
      <w:pPr>
        <w:ind w:left="720"/>
        <w:jc w:val="both"/>
        <w:rPr>
          <w:rFonts w:ascii="Arial Narrow" w:hAnsi="Arial Narrow" w:cs="Arial"/>
          <w:b/>
          <w:bCs/>
          <w:sz w:val="22"/>
          <w:szCs w:val="22"/>
          <w:lang w:val="es-MX"/>
        </w:rPr>
      </w:pPr>
    </w:p>
    <w:p w14:paraId="36B2AB30" w14:textId="77777777" w:rsidR="0016748A" w:rsidRPr="0016748A" w:rsidRDefault="0016748A" w:rsidP="0016748A">
      <w:pPr>
        <w:spacing w:before="120" w:after="120"/>
        <w:jc w:val="both"/>
        <w:rPr>
          <w:rFonts w:ascii="Arial Narrow" w:hAnsi="Arial Narrow" w:cs="Arial"/>
          <w:sz w:val="22"/>
          <w:szCs w:val="22"/>
          <w:lang w:val="es-MX"/>
        </w:rPr>
      </w:pPr>
      <w:r w:rsidRPr="0016748A">
        <w:rPr>
          <w:rFonts w:ascii="Arial Narrow" w:hAnsi="Arial Narrow" w:cs="Arial"/>
          <w:sz w:val="22"/>
          <w:szCs w:val="22"/>
          <w:lang w:val="es-MX"/>
        </w:rPr>
        <w:lastRenderedPageBreak/>
        <w:t>La Administración Vial, deberá supervisar y asesorar al Contratista  la programación y en la ejecución de las actividades que se requieren para de los conteos manuales de tránsito en estaciones predeterminadas por el Instituto Nacional de Vías de las vías a cargo, ya sean estos en las carreteras nacionales y como en algunas departamentales que les son afluentes, labor que se desarrollara según el año calendario y por un periodo que INVIAS lo establezca. Con respecto a las labores de supervisión y/o acompañamiento en relación con los conteos automatizados, deberá procederse de acuerdo con las instrucciones particulares que le imparta el Instituto para tal fin, y finalmente, coordinar la actualización de las bases de datos del INVIAS, en los formatos y/o en las plataformas destinadas para tal fin, con los resultados de los citados conteos.</w:t>
      </w:r>
    </w:p>
    <w:p w14:paraId="7F5E318B" w14:textId="77777777" w:rsidR="0016748A" w:rsidRPr="0016748A" w:rsidRDefault="0016748A" w:rsidP="0016748A">
      <w:pPr>
        <w:spacing w:before="120" w:after="120"/>
        <w:jc w:val="both"/>
        <w:rPr>
          <w:rFonts w:ascii="Arial Narrow" w:hAnsi="Arial Narrow" w:cs="Arial"/>
          <w:sz w:val="22"/>
          <w:szCs w:val="22"/>
          <w:lang w:val="es-MX"/>
        </w:rPr>
      </w:pPr>
      <w:r w:rsidRPr="0016748A">
        <w:rPr>
          <w:rFonts w:ascii="Arial Narrow" w:hAnsi="Arial Narrow" w:cs="Arial"/>
          <w:sz w:val="22"/>
          <w:szCs w:val="22"/>
          <w:lang w:val="es-MX"/>
        </w:rPr>
        <w:t>La Administración Vial, debe verificar y acompañar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5B9F8AEB" w14:textId="77777777" w:rsidR="0016748A" w:rsidRPr="0016748A" w:rsidRDefault="0016748A" w:rsidP="006278DF">
      <w:pPr>
        <w:numPr>
          <w:ilvl w:val="0"/>
          <w:numId w:val="24"/>
        </w:numPr>
        <w:contextualSpacing/>
        <w:rPr>
          <w:rFonts w:ascii="Arial Narrow" w:hAnsi="Arial Narrow" w:cs="Arial"/>
          <w:color w:val="FF0000"/>
          <w:sz w:val="22"/>
          <w:szCs w:val="22"/>
          <w:lang w:val="es-CO" w:eastAsia="es-MX"/>
        </w:rPr>
      </w:pPr>
      <w:r w:rsidRPr="0016748A">
        <w:rPr>
          <w:rFonts w:ascii="Arial Narrow" w:hAnsi="Arial Narrow"/>
          <w:b/>
          <w:bCs/>
          <w:sz w:val="22"/>
          <w:szCs w:val="22"/>
        </w:rPr>
        <w:t>L</w:t>
      </w:r>
      <w:r w:rsidRPr="0016748A">
        <w:rPr>
          <w:rFonts w:ascii="Arial Narrow" w:hAnsi="Arial Narrow" w:cs="Arial"/>
          <w:b/>
          <w:bCs/>
          <w:sz w:val="22"/>
          <w:szCs w:val="22"/>
          <w:lang w:val="es-CO" w:eastAsia="es-MX"/>
        </w:rPr>
        <w:t>evantamiento de informaci</w:t>
      </w:r>
      <w:r w:rsidRPr="0016748A">
        <w:rPr>
          <w:rFonts w:ascii="Arial Narrow" w:hAnsi="Arial Narrow" w:cs="Cambria"/>
          <w:b/>
          <w:bCs/>
          <w:sz w:val="22"/>
          <w:szCs w:val="22"/>
          <w:lang w:val="es-CO" w:eastAsia="es-MX"/>
        </w:rPr>
        <w:t>ó</w:t>
      </w:r>
      <w:r w:rsidRPr="0016748A">
        <w:rPr>
          <w:rFonts w:ascii="Arial Narrow" w:hAnsi="Arial Narrow" w:cs="Arial"/>
          <w:b/>
          <w:bCs/>
          <w:sz w:val="22"/>
          <w:szCs w:val="22"/>
          <w:lang w:val="es-CO" w:eastAsia="es-MX"/>
        </w:rPr>
        <w:t>n por medio de uso de Nube de puntos</w:t>
      </w:r>
      <w:r w:rsidRPr="0016748A">
        <w:rPr>
          <w:rFonts w:ascii="Arial Narrow" w:hAnsi="Arial Narrow" w:cs="Arial"/>
          <w:color w:val="FF0000"/>
          <w:sz w:val="22"/>
          <w:szCs w:val="22"/>
          <w:lang w:val="es-CO" w:eastAsia="es-MX"/>
        </w:rPr>
        <w:t>.</w:t>
      </w:r>
    </w:p>
    <w:p w14:paraId="12A14918" w14:textId="77777777" w:rsidR="0016748A" w:rsidRPr="0016748A" w:rsidRDefault="0016748A" w:rsidP="0016748A">
      <w:pPr>
        <w:jc w:val="both"/>
        <w:rPr>
          <w:rFonts w:ascii="Arial Narrow" w:hAnsi="Arial Narrow" w:cs="Arial"/>
          <w:color w:val="000000"/>
          <w:sz w:val="22"/>
          <w:szCs w:val="22"/>
          <w:lang w:val="es-CO" w:eastAsia="es-MX"/>
        </w:rPr>
      </w:pPr>
    </w:p>
    <w:p w14:paraId="507DCA86" w14:textId="77777777" w:rsidR="0016748A" w:rsidRPr="0016748A" w:rsidRDefault="0016748A" w:rsidP="0016748A">
      <w:pPr>
        <w:jc w:val="both"/>
        <w:rPr>
          <w:rFonts w:ascii="Arial Narrow" w:hAnsi="Arial Narrow" w:cs="Arial"/>
          <w:color w:val="000000"/>
          <w:sz w:val="22"/>
          <w:szCs w:val="22"/>
          <w:lang w:val="es-CO" w:eastAsia="es-MX"/>
        </w:rPr>
      </w:pPr>
      <w:r w:rsidRPr="0016748A">
        <w:rPr>
          <w:rFonts w:ascii="Arial Narrow" w:hAnsi="Arial Narrow" w:cs="Arial"/>
          <w:color w:val="000000"/>
          <w:sz w:val="22"/>
          <w:szCs w:val="22"/>
          <w:lang w:val="es-CO" w:eastAsia="es-MX"/>
        </w:rPr>
        <w:t>El Contratista llevará a 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w:t>
      </w:r>
    </w:p>
    <w:p w14:paraId="04CF685A" w14:textId="77777777" w:rsidR="0016748A" w:rsidRPr="0016748A" w:rsidRDefault="0016748A" w:rsidP="0016748A">
      <w:pPr>
        <w:jc w:val="both"/>
        <w:rPr>
          <w:rFonts w:ascii="Arial Narrow" w:hAnsi="Arial Narrow" w:cs="Arial"/>
          <w:color w:val="000000"/>
          <w:sz w:val="22"/>
          <w:szCs w:val="22"/>
          <w:lang w:val="es-CO" w:eastAsia="es-MX"/>
        </w:rPr>
      </w:pPr>
    </w:p>
    <w:p w14:paraId="23E2E6DD" w14:textId="77777777" w:rsidR="0016748A" w:rsidRPr="0016748A" w:rsidRDefault="0016748A" w:rsidP="0016748A">
      <w:pPr>
        <w:spacing w:before="120" w:after="120"/>
        <w:jc w:val="both"/>
        <w:rPr>
          <w:rFonts w:ascii="Arial Narrow" w:hAnsi="Arial Narrow" w:cs="Arial"/>
          <w:sz w:val="22"/>
          <w:szCs w:val="22"/>
          <w:lang w:val="es-MX"/>
        </w:rPr>
      </w:pPr>
      <w:r w:rsidRPr="0016748A">
        <w:rPr>
          <w:rFonts w:ascii="Arial Narrow" w:hAnsi="Arial Narrow" w:cs="Arial"/>
          <w:color w:val="000000"/>
          <w:sz w:val="22"/>
          <w:szCs w:val="22"/>
          <w:lang w:val="es-CO" w:eastAsia="es-MX"/>
        </w:rPr>
        <w:t xml:space="preserve">El </w:t>
      </w:r>
      <w:r w:rsidRPr="0016748A">
        <w:rPr>
          <w:rFonts w:ascii="Arial Narrow" w:hAnsi="Arial Narrow" w:cs="Arial"/>
          <w:sz w:val="22"/>
          <w:szCs w:val="22"/>
          <w:lang w:val="es-CO" w:eastAsia="es-MX"/>
        </w:rPr>
        <w:t>Contratista deberá proveer el espacio de revisión y visualización del producto a entregar. Adicionalmente deberá entregar las fotografías 360 georreferenciadas</w:t>
      </w:r>
    </w:p>
    <w:p w14:paraId="52BF7F88" w14:textId="77777777" w:rsidR="0016748A" w:rsidRPr="0016748A" w:rsidRDefault="0016748A" w:rsidP="0016748A">
      <w:pPr>
        <w:tabs>
          <w:tab w:val="left" w:pos="-142"/>
        </w:tabs>
        <w:autoSpaceDE w:val="0"/>
        <w:autoSpaceDN w:val="0"/>
        <w:adjustRightInd w:val="0"/>
        <w:jc w:val="both"/>
        <w:rPr>
          <w:rFonts w:ascii="Arial Narrow" w:hAnsi="Arial Narrow"/>
          <w:b/>
          <w:sz w:val="22"/>
          <w:szCs w:val="22"/>
          <w:lang w:val="es-MX" w:eastAsia="x-none"/>
        </w:rPr>
      </w:pPr>
    </w:p>
    <w:p w14:paraId="178C56AE" w14:textId="77777777" w:rsidR="0016748A" w:rsidRPr="0016748A" w:rsidRDefault="0016748A" w:rsidP="006278DF">
      <w:pPr>
        <w:numPr>
          <w:ilvl w:val="0"/>
          <w:numId w:val="24"/>
        </w:numPr>
        <w:contextualSpacing/>
        <w:rPr>
          <w:rFonts w:ascii="Arial Narrow" w:hAnsi="Arial Narrow" w:cs="Arial"/>
          <w:sz w:val="22"/>
          <w:szCs w:val="22"/>
          <w:lang w:val="es-CO" w:eastAsia="es-MX"/>
        </w:rPr>
      </w:pPr>
      <w:r w:rsidRPr="0016748A">
        <w:rPr>
          <w:rFonts w:ascii="Arial Narrow" w:hAnsi="Arial Narrow"/>
          <w:b/>
          <w:bCs/>
          <w:sz w:val="22"/>
          <w:szCs w:val="22"/>
        </w:rPr>
        <w:t>Le</w:t>
      </w:r>
      <w:r w:rsidRPr="0016748A">
        <w:rPr>
          <w:rFonts w:ascii="Arial Narrow" w:hAnsi="Arial Narrow" w:cs="Arial"/>
          <w:b/>
          <w:bCs/>
          <w:sz w:val="22"/>
          <w:szCs w:val="22"/>
          <w:lang w:val="es-CO" w:eastAsia="es-MX"/>
        </w:rPr>
        <w:t>vantamiento de informaci</w:t>
      </w:r>
      <w:r w:rsidRPr="0016748A">
        <w:rPr>
          <w:rFonts w:ascii="Arial Narrow" w:hAnsi="Arial Narrow" w:cs="Cambria"/>
          <w:b/>
          <w:bCs/>
          <w:sz w:val="22"/>
          <w:szCs w:val="22"/>
          <w:lang w:val="es-CO" w:eastAsia="es-MX"/>
        </w:rPr>
        <w:t>ó</w:t>
      </w:r>
      <w:r w:rsidRPr="0016748A">
        <w:rPr>
          <w:rFonts w:ascii="Arial Narrow" w:hAnsi="Arial Narrow" w:cs="Arial"/>
          <w:b/>
          <w:bCs/>
          <w:sz w:val="22"/>
          <w:szCs w:val="22"/>
          <w:lang w:val="es-CO" w:eastAsia="es-MX"/>
        </w:rPr>
        <w:t>n por medio de uso de Nube de puntos para emergencias</w:t>
      </w:r>
    </w:p>
    <w:p w14:paraId="7DE6159E" w14:textId="77777777" w:rsidR="0016748A" w:rsidRPr="0016748A" w:rsidRDefault="0016748A" w:rsidP="0016748A">
      <w:pPr>
        <w:jc w:val="both"/>
        <w:rPr>
          <w:rFonts w:ascii="Arial Narrow" w:hAnsi="Arial Narrow" w:cs="Arial"/>
          <w:sz w:val="22"/>
          <w:szCs w:val="22"/>
          <w:lang w:val="es-CO" w:eastAsia="es-MX"/>
        </w:rPr>
      </w:pPr>
    </w:p>
    <w:p w14:paraId="7ED84861" w14:textId="77777777" w:rsidR="0016748A" w:rsidRPr="0016748A" w:rsidRDefault="0016748A" w:rsidP="0016748A">
      <w:pPr>
        <w:jc w:val="both"/>
        <w:rPr>
          <w:rFonts w:ascii="Arial Narrow" w:hAnsi="Arial Narrow" w:cs="Arial"/>
          <w:color w:val="000000"/>
          <w:sz w:val="22"/>
          <w:szCs w:val="22"/>
          <w:lang w:val="es-CO" w:eastAsia="es-MX"/>
        </w:rPr>
      </w:pPr>
      <w:r w:rsidRPr="0016748A">
        <w:rPr>
          <w:rFonts w:ascii="Arial Narrow" w:hAnsi="Arial Narrow" w:cs="Arial"/>
          <w:sz w:val="22"/>
          <w:szCs w:val="22"/>
          <w:lang w:val="es-CO" w:eastAsia="es-MX"/>
        </w:rPr>
        <w:t>El Contratista llevará a cabo un levantamiento de información del estado de la vía a cargo. Este levantamiento de información deberá realizarse mediante el uso de nube de puntos georreferenciada con una precisión de 10-15 cm con al menos</w:t>
      </w:r>
      <w:r w:rsidRPr="0016748A">
        <w:rPr>
          <w:rFonts w:ascii="Arial Narrow" w:hAnsi="Arial Narrow" w:cs="Arial"/>
          <w:color w:val="000000"/>
          <w:sz w:val="22"/>
          <w:szCs w:val="22"/>
          <w:lang w:val="es-CO" w:eastAsia="es-MX"/>
        </w:rPr>
        <w:t xml:space="preserve">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w:t>
      </w:r>
    </w:p>
    <w:p w14:paraId="4A5DA65A" w14:textId="77777777" w:rsidR="0016748A" w:rsidRPr="0016748A" w:rsidRDefault="0016748A" w:rsidP="0016748A">
      <w:pPr>
        <w:jc w:val="both"/>
        <w:rPr>
          <w:rFonts w:ascii="Arial Narrow" w:hAnsi="Arial Narrow" w:cs="Arial"/>
          <w:color w:val="000000"/>
          <w:sz w:val="22"/>
          <w:szCs w:val="22"/>
          <w:lang w:val="es-CO" w:eastAsia="es-MX"/>
        </w:rPr>
      </w:pPr>
    </w:p>
    <w:p w14:paraId="05C3A0F1" w14:textId="77777777" w:rsidR="0016748A" w:rsidRPr="0016748A" w:rsidRDefault="0016748A" w:rsidP="0016748A">
      <w:pPr>
        <w:spacing w:before="120" w:after="120"/>
        <w:jc w:val="both"/>
        <w:rPr>
          <w:rFonts w:ascii="Arial Narrow" w:hAnsi="Arial Narrow" w:cs="Arial"/>
          <w:sz w:val="22"/>
          <w:szCs w:val="22"/>
          <w:lang w:val="es-MX"/>
        </w:rPr>
      </w:pPr>
      <w:r w:rsidRPr="0016748A">
        <w:rPr>
          <w:rFonts w:ascii="Arial Narrow" w:hAnsi="Arial Narrow" w:cs="Arial"/>
          <w:color w:val="000000"/>
          <w:sz w:val="22"/>
          <w:szCs w:val="22"/>
          <w:lang w:val="es-CO" w:eastAsia="es-MX"/>
        </w:rPr>
        <w:t>El Contratista deberá proveer el espacio de revisión y visualización del producto a entregar. Adicionalmente deberá entregar las fotografías 360 georreferenciadas</w:t>
      </w:r>
    </w:p>
    <w:bookmarkEnd w:id="32"/>
    <w:p w14:paraId="3D01F3A6" w14:textId="11C334D0" w:rsidR="0016748A" w:rsidRPr="0016748A" w:rsidRDefault="008C379E" w:rsidP="008C379E">
      <w:pPr>
        <w:numPr>
          <w:ilvl w:val="0"/>
          <w:numId w:val="24"/>
        </w:numPr>
        <w:contextualSpacing/>
        <w:rPr>
          <w:rFonts w:ascii="Arial Narrow" w:hAnsi="Arial Narrow" w:cs="Arial"/>
          <w:bCs/>
          <w:spacing w:val="-3"/>
          <w:sz w:val="22"/>
          <w:szCs w:val="22"/>
          <w:u w:val="single"/>
        </w:rPr>
      </w:pPr>
      <w:r w:rsidRPr="008C379E">
        <w:rPr>
          <w:rFonts w:ascii="Arial Narrow" w:hAnsi="Arial Narrow" w:cs="Arial"/>
          <w:b/>
          <w:bCs/>
          <w:sz w:val="22"/>
          <w:szCs w:val="22"/>
          <w:lang w:val="es-CO" w:eastAsia="es-MX"/>
        </w:rPr>
        <w:t>Efectuar los tapahuecos con mano de obra de los trabajadores de mantenimiento rutinario.</w:t>
      </w:r>
      <w:r w:rsidRPr="008C379E">
        <w:rPr>
          <w:rFonts w:ascii="Arial Narrow" w:hAnsi="Arial Narrow" w:cs="Arial"/>
          <w:bCs/>
          <w:spacing w:val="-3"/>
          <w:sz w:val="22"/>
          <w:szCs w:val="22"/>
          <w:u w:val="single"/>
        </w:rPr>
        <w:t xml:space="preserve">  </w:t>
      </w:r>
    </w:p>
    <w:p w14:paraId="0EED06B1" w14:textId="77777777" w:rsidR="0016748A" w:rsidRDefault="0016748A" w:rsidP="001357BC">
      <w:pPr>
        <w:pStyle w:val="Sangra2detindependiente"/>
        <w:ind w:left="0"/>
        <w:contextualSpacing/>
        <w:rPr>
          <w:rFonts w:cs="Arial"/>
          <w:b/>
          <w:color w:val="auto"/>
        </w:rPr>
      </w:pPr>
    </w:p>
    <w:p w14:paraId="72B83146" w14:textId="66829721" w:rsidR="008C379E" w:rsidRPr="008C379E" w:rsidRDefault="008C379E" w:rsidP="008C379E">
      <w:pPr>
        <w:jc w:val="both"/>
        <w:rPr>
          <w:rFonts w:ascii="Arial Narrow" w:hAnsi="Arial Narrow" w:cs="Arial"/>
          <w:color w:val="000000"/>
          <w:sz w:val="22"/>
          <w:szCs w:val="22"/>
          <w:lang w:val="es-CO" w:eastAsia="es-MX"/>
        </w:rPr>
      </w:pPr>
      <w:r w:rsidRPr="008C379E">
        <w:rPr>
          <w:rFonts w:ascii="Arial Narrow" w:hAnsi="Arial Narrow" w:cs="Arial"/>
          <w:color w:val="000000"/>
          <w:sz w:val="22"/>
          <w:szCs w:val="22"/>
          <w:lang w:val="es-CO" w:eastAsia="es-MX"/>
        </w:rPr>
        <w:t>El Administrador Vial deberá, en coordinación con la Dirección Territorial, planear y dirigir con mano de obra de los trabajadores de mantenimiento rutinario, la colocación de mezcla asfáltica y/o afirmado para tapar los huecos existentes en las vías a su cargo, con el fin de mitigar el deterioro y propender por la seguridad vial de los usuarios.</w:t>
      </w:r>
    </w:p>
    <w:p w14:paraId="0A9176D9" w14:textId="77777777" w:rsidR="008C379E" w:rsidRDefault="008C379E" w:rsidP="001357BC">
      <w:pPr>
        <w:pStyle w:val="Sangra2detindependiente"/>
        <w:ind w:left="0"/>
        <w:contextualSpacing/>
        <w:rPr>
          <w:rFonts w:cs="Arial"/>
          <w:b/>
          <w:color w:val="auto"/>
        </w:rPr>
      </w:pPr>
    </w:p>
    <w:p w14:paraId="6E1DA45B" w14:textId="77777777" w:rsidR="008C379E" w:rsidRDefault="008C379E" w:rsidP="001357BC">
      <w:pPr>
        <w:pStyle w:val="Sangra2detindependiente"/>
        <w:ind w:left="0"/>
        <w:contextualSpacing/>
        <w:rPr>
          <w:rFonts w:cs="Arial"/>
          <w:b/>
          <w:color w:val="auto"/>
        </w:rPr>
      </w:pPr>
    </w:p>
    <w:p w14:paraId="78158118" w14:textId="77777777" w:rsidR="008C379E" w:rsidRDefault="008C379E" w:rsidP="001357BC">
      <w:pPr>
        <w:pStyle w:val="Sangra2detindependiente"/>
        <w:ind w:left="0"/>
        <w:contextualSpacing/>
        <w:rPr>
          <w:rFonts w:cs="Arial"/>
          <w:b/>
          <w:color w:val="auto"/>
        </w:rPr>
      </w:pPr>
    </w:p>
    <w:p w14:paraId="502E61BD" w14:textId="77777777" w:rsidR="008C379E" w:rsidRDefault="008C379E" w:rsidP="001357BC">
      <w:pPr>
        <w:pStyle w:val="Sangra2detindependiente"/>
        <w:ind w:left="0"/>
        <w:contextualSpacing/>
        <w:rPr>
          <w:rFonts w:cs="Arial"/>
          <w:b/>
          <w:color w:val="auto"/>
        </w:rPr>
      </w:pPr>
    </w:p>
    <w:p w14:paraId="2636EA17" w14:textId="77777777" w:rsidR="008C379E" w:rsidRDefault="008C379E" w:rsidP="001357BC">
      <w:pPr>
        <w:pStyle w:val="Sangra2detindependiente"/>
        <w:ind w:left="0"/>
        <w:contextualSpacing/>
        <w:rPr>
          <w:rFonts w:cs="Arial"/>
          <w:b/>
          <w:color w:val="auto"/>
        </w:rPr>
      </w:pPr>
    </w:p>
    <w:p w14:paraId="77CF6364" w14:textId="77777777" w:rsidR="008C379E" w:rsidRPr="0016748A" w:rsidRDefault="008C379E" w:rsidP="001357BC">
      <w:pPr>
        <w:pStyle w:val="Sangra2detindependiente"/>
        <w:ind w:left="0"/>
        <w:contextualSpacing/>
        <w:rPr>
          <w:rFonts w:cs="Arial"/>
          <w:b/>
          <w:color w:val="auto"/>
        </w:rPr>
      </w:pPr>
    </w:p>
    <w:p w14:paraId="3626708B" w14:textId="77777777" w:rsidR="00BF3CF4" w:rsidRPr="00DB7326" w:rsidRDefault="003976DD" w:rsidP="001357BC">
      <w:pPr>
        <w:pStyle w:val="Sangra2detindependiente"/>
        <w:ind w:left="0"/>
        <w:contextualSpacing/>
        <w:rPr>
          <w:rFonts w:cs="Arial"/>
          <w:b/>
          <w:color w:val="auto"/>
        </w:rPr>
      </w:pPr>
      <w:r w:rsidRPr="00DB7326">
        <w:rPr>
          <w:rFonts w:cs="Arial"/>
          <w:b/>
          <w:color w:val="auto"/>
        </w:rPr>
        <w:t>V. LISTADO DE INFORMACION NECESARIA</w:t>
      </w:r>
    </w:p>
    <w:p w14:paraId="7BB85FD5" w14:textId="77777777" w:rsidR="00701CF5" w:rsidRPr="00DB7326" w:rsidRDefault="00701CF5" w:rsidP="001357BC">
      <w:pPr>
        <w:pStyle w:val="Textoindependiente3"/>
        <w:contextualSpacing/>
        <w:rPr>
          <w:rFonts w:ascii="Arial Narrow" w:hAnsi="Arial Narrow"/>
          <w:sz w:val="22"/>
          <w:lang w:val="es-CO"/>
        </w:rPr>
      </w:pPr>
    </w:p>
    <w:p w14:paraId="6B415853" w14:textId="77777777" w:rsidR="00C71ED8" w:rsidRPr="00DB7326" w:rsidRDefault="00C71ED8" w:rsidP="006278DF">
      <w:pPr>
        <w:pStyle w:val="Ttulo3"/>
        <w:numPr>
          <w:ilvl w:val="0"/>
          <w:numId w:val="4"/>
        </w:numPr>
        <w:contextualSpacing/>
        <w:rPr>
          <w:rFonts w:ascii="Arial Narrow" w:hAnsi="Arial Narrow"/>
          <w:color w:val="auto"/>
          <w:sz w:val="22"/>
          <w:szCs w:val="22"/>
        </w:rPr>
      </w:pPr>
      <w:r w:rsidRPr="00DB7326">
        <w:rPr>
          <w:rFonts w:ascii="Arial Narrow" w:hAnsi="Arial Narrow"/>
          <w:color w:val="auto"/>
          <w:sz w:val="22"/>
          <w:szCs w:val="22"/>
        </w:rPr>
        <w:t>DISPONIBILIDAD PRESUPUESTAL:</w:t>
      </w:r>
    </w:p>
    <w:p w14:paraId="44E6625C" w14:textId="77777777" w:rsidR="007674A0" w:rsidRPr="00DB7326" w:rsidRDefault="007674A0" w:rsidP="001357BC">
      <w:pPr>
        <w:tabs>
          <w:tab w:val="left" w:pos="-142"/>
        </w:tabs>
        <w:autoSpaceDE w:val="0"/>
        <w:autoSpaceDN w:val="0"/>
        <w:adjustRightInd w:val="0"/>
        <w:contextualSpacing/>
        <w:jc w:val="both"/>
        <w:rPr>
          <w:rFonts w:ascii="Arial Narrow" w:hAnsi="Arial Narrow" w:cs="Arial"/>
          <w:b/>
          <w:bCs/>
          <w:sz w:val="22"/>
          <w:szCs w:val="22"/>
        </w:rPr>
      </w:pPr>
    </w:p>
    <w:p w14:paraId="185C8B26" w14:textId="77777777" w:rsidR="002A2B13" w:rsidRPr="0016748A" w:rsidRDefault="002A2B13" w:rsidP="006278DF">
      <w:pPr>
        <w:numPr>
          <w:ilvl w:val="1"/>
          <w:numId w:val="4"/>
        </w:numPr>
        <w:tabs>
          <w:tab w:val="left" w:pos="-142"/>
        </w:tabs>
        <w:autoSpaceDE w:val="0"/>
        <w:autoSpaceDN w:val="0"/>
        <w:adjustRightInd w:val="0"/>
        <w:contextualSpacing/>
        <w:jc w:val="both"/>
        <w:rPr>
          <w:rFonts w:ascii="Arial Narrow" w:hAnsi="Arial Narrow"/>
          <w:b/>
          <w:sz w:val="22"/>
          <w:szCs w:val="22"/>
          <w:lang w:val="es-CO" w:eastAsia="en-US"/>
        </w:rPr>
      </w:pPr>
      <w:r w:rsidRPr="0016748A">
        <w:rPr>
          <w:rFonts w:ascii="Arial Narrow" w:hAnsi="Arial Narrow"/>
          <w:b/>
          <w:sz w:val="22"/>
          <w:szCs w:val="22"/>
          <w:lang w:val="es-CO" w:eastAsia="en-US"/>
        </w:rPr>
        <w:t>VIGENCIA FUTURA</w:t>
      </w:r>
    </w:p>
    <w:p w14:paraId="3152F464" w14:textId="77777777" w:rsidR="002A2B13" w:rsidRPr="0016748A" w:rsidRDefault="002A2B13" w:rsidP="002A2B13">
      <w:pPr>
        <w:pStyle w:val="InviasNormal"/>
        <w:spacing w:before="0" w:after="0"/>
        <w:rPr>
          <w:rFonts w:ascii="Arial Narrow" w:hAnsi="Arial Narrow"/>
          <w:sz w:val="24"/>
        </w:rPr>
      </w:pPr>
    </w:p>
    <w:p w14:paraId="56767406" w14:textId="56BB5EEE" w:rsidR="002A2B13" w:rsidRDefault="002A2B13" w:rsidP="002A2B13">
      <w:pPr>
        <w:jc w:val="both"/>
        <w:rPr>
          <w:rFonts w:ascii="Arial Narrow" w:hAnsi="Arial Narrow"/>
          <w:lang w:eastAsia="en-US"/>
        </w:rPr>
      </w:pPr>
      <w:bookmarkStart w:id="33" w:name="_Hlk145437353"/>
      <w:r w:rsidRPr="00DB7326">
        <w:rPr>
          <w:rFonts w:ascii="Arial Narrow" w:hAnsi="Arial Narrow"/>
          <w:lang w:val="x-none" w:eastAsia="en-US"/>
        </w:rPr>
        <w:t>para la atención del compromiso derivado del presente proceso fueron aprobadas vigencias futuras</w:t>
      </w:r>
      <w:r w:rsidRPr="00DB7326">
        <w:rPr>
          <w:rFonts w:ascii="Arial Narrow" w:hAnsi="Arial Narrow"/>
          <w:lang w:eastAsia="en-US"/>
        </w:rPr>
        <w:t xml:space="preserve"> excepcionales</w:t>
      </w:r>
      <w:r w:rsidRPr="00DB7326">
        <w:rPr>
          <w:rFonts w:ascii="Arial Narrow" w:hAnsi="Arial Narrow"/>
          <w:lang w:val="x-none" w:eastAsia="en-US"/>
        </w:rPr>
        <w:t xml:space="preserve">, según oficio con radicado </w:t>
      </w:r>
      <w:r w:rsidRPr="00DB7326">
        <w:rPr>
          <w:rFonts w:ascii="Arial Narrow" w:hAnsi="Arial Narrow"/>
          <w:lang w:val="es-CO" w:eastAsia="en-US"/>
        </w:rPr>
        <w:t>xxxxxxxxxx</w:t>
      </w:r>
      <w:r w:rsidRPr="00DB7326">
        <w:rPr>
          <w:rFonts w:ascii="Arial Narrow" w:hAnsi="Arial Narrow"/>
          <w:lang w:val="x-none" w:eastAsia="en-US"/>
        </w:rPr>
        <w:t xml:space="preserve"> de fecha </w:t>
      </w:r>
      <w:r w:rsidRPr="00DB7326">
        <w:rPr>
          <w:rFonts w:ascii="Arial Narrow" w:hAnsi="Arial Narrow"/>
          <w:lang w:val="es-CO" w:eastAsia="en-US"/>
        </w:rPr>
        <w:t>xxxxxxxxx</w:t>
      </w:r>
      <w:r w:rsidRPr="00DB7326">
        <w:rPr>
          <w:rFonts w:ascii="Arial Narrow" w:hAnsi="Arial Narrow"/>
          <w:lang w:val="x-none" w:eastAsia="en-US"/>
        </w:rPr>
        <w:t xml:space="preserve">, </w:t>
      </w:r>
      <w:r w:rsidRPr="00DB7326">
        <w:rPr>
          <w:rFonts w:ascii="Arial Narrow" w:hAnsi="Arial Narrow"/>
          <w:lang w:eastAsia="en-US"/>
        </w:rPr>
        <w:t>emitido por el Ministerio de Hacienda y Crédito Público,</w:t>
      </w:r>
      <w:r w:rsidRPr="00DB7326">
        <w:rPr>
          <w:rFonts w:ascii="Arial Narrow" w:hAnsi="Arial Narrow"/>
          <w:lang w:val="x-none" w:eastAsia="en-US"/>
        </w:rPr>
        <w:t xml:space="preserve"> mediante el cual se autorizó cupo para la asunción de obligaciones con cargo a apropiaciones de vigencias futuras</w:t>
      </w:r>
      <w:r w:rsidRPr="00DB7326">
        <w:rPr>
          <w:rFonts w:ascii="Arial Narrow" w:hAnsi="Arial Narrow"/>
          <w:lang w:eastAsia="en-US"/>
        </w:rPr>
        <w:t xml:space="preserve"> </w:t>
      </w:r>
      <w:r w:rsidRPr="00DB7326">
        <w:rPr>
          <w:rFonts w:ascii="Arial Narrow" w:hAnsi="Arial Narrow"/>
          <w:lang w:val="x-none" w:eastAsia="en-US"/>
        </w:rPr>
        <w:t xml:space="preserve"> del presupuesto de gastos de inversión del Instituto, para el año</w:t>
      </w:r>
      <w:r w:rsidRPr="00DB7326">
        <w:rPr>
          <w:rFonts w:ascii="Arial Narrow" w:hAnsi="Arial Narrow"/>
          <w:lang w:eastAsia="en-US"/>
        </w:rPr>
        <w:t xml:space="preserve"> 2024, 2025 y 2026</w:t>
      </w:r>
      <w:r w:rsidRPr="00DB7326">
        <w:rPr>
          <w:rFonts w:ascii="Arial Narrow" w:hAnsi="Arial Narrow"/>
          <w:lang w:val="x-none" w:eastAsia="en-US"/>
        </w:rPr>
        <w:t xml:space="preserve">, </w:t>
      </w:r>
      <w:r w:rsidRPr="00DB7326">
        <w:rPr>
          <w:rFonts w:ascii="Arial Narrow" w:hAnsi="Arial Narrow"/>
          <w:lang w:eastAsia="en-US"/>
        </w:rPr>
        <w:t>de las cuales se apropiarán para el presente proyecto hasta la suma de:</w:t>
      </w:r>
    </w:p>
    <w:p w14:paraId="3C06A7D2" w14:textId="77777777" w:rsidR="009B3D26" w:rsidRDefault="009B3D26" w:rsidP="002A2B13">
      <w:pPr>
        <w:jc w:val="both"/>
        <w:rPr>
          <w:rFonts w:ascii="Arial Narrow" w:hAnsi="Arial Narrow"/>
          <w:lang w:eastAsia="en-US"/>
        </w:rPr>
      </w:pPr>
    </w:p>
    <w:p w14:paraId="4CBF83C2" w14:textId="77777777" w:rsidR="009B3D26" w:rsidRPr="002F729A" w:rsidRDefault="009B3D26" w:rsidP="009B3D26">
      <w:pPr>
        <w:spacing w:line="276" w:lineRule="auto"/>
        <w:rPr>
          <w:rFonts w:ascii="Arial" w:hAnsi="Arial" w:cs="Arial"/>
          <w:sz w:val="20"/>
          <w:szCs w:val="20"/>
        </w:rPr>
      </w:pPr>
      <w:bookmarkStart w:id="34" w:name="_Hlk149138223"/>
      <w:bookmarkStart w:id="35" w:name="_Hlk149584481"/>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669"/>
      </w:tblGrid>
      <w:tr w:rsidR="009B3D26" w:rsidRPr="00AA7EA9" w14:paraId="7A9284CE" w14:textId="77777777" w:rsidTr="002C29FD">
        <w:tc>
          <w:tcPr>
            <w:tcW w:w="2292" w:type="dxa"/>
            <w:shd w:val="clear" w:color="auto" w:fill="FBE4D5"/>
          </w:tcPr>
          <w:p w14:paraId="6A2E7560" w14:textId="77777777" w:rsidR="009B3D26" w:rsidRDefault="009B3D26" w:rsidP="002C29FD">
            <w:pPr>
              <w:spacing w:line="276" w:lineRule="auto"/>
              <w:rPr>
                <w:rFonts w:ascii="Arial" w:hAnsi="Arial" w:cs="Arial"/>
                <w:sz w:val="20"/>
                <w:szCs w:val="20"/>
              </w:rPr>
            </w:pPr>
            <w:r>
              <w:rPr>
                <w:rFonts w:ascii="Arial" w:hAnsi="Arial" w:cs="Arial"/>
                <w:sz w:val="20"/>
                <w:szCs w:val="20"/>
              </w:rPr>
              <w:t xml:space="preserve">AÑO </w:t>
            </w:r>
          </w:p>
        </w:tc>
        <w:tc>
          <w:tcPr>
            <w:tcW w:w="2669" w:type="dxa"/>
            <w:shd w:val="clear" w:color="auto" w:fill="FBE4D5"/>
          </w:tcPr>
          <w:p w14:paraId="1359E428" w14:textId="77777777" w:rsidR="009B3D26" w:rsidRPr="002F729A" w:rsidRDefault="009B3D26" w:rsidP="002C29FD">
            <w:pPr>
              <w:spacing w:line="276" w:lineRule="auto"/>
              <w:rPr>
                <w:rFonts w:ascii="Arial" w:hAnsi="Arial" w:cs="Arial"/>
                <w:sz w:val="20"/>
                <w:szCs w:val="20"/>
              </w:rPr>
            </w:pPr>
            <w:r>
              <w:rPr>
                <w:rFonts w:ascii="Arial" w:hAnsi="Arial" w:cs="Arial"/>
                <w:sz w:val="20"/>
                <w:szCs w:val="20"/>
              </w:rPr>
              <w:t xml:space="preserve">VALOR </w:t>
            </w:r>
          </w:p>
        </w:tc>
      </w:tr>
      <w:tr w:rsidR="009B3D26" w:rsidRPr="00AA7EA9" w14:paraId="0AA22624" w14:textId="77777777" w:rsidTr="002C29FD">
        <w:tc>
          <w:tcPr>
            <w:tcW w:w="2292" w:type="dxa"/>
            <w:shd w:val="clear" w:color="auto" w:fill="auto"/>
          </w:tcPr>
          <w:p w14:paraId="61FDCE77" w14:textId="77777777" w:rsidR="009B3D26" w:rsidRPr="002F729A" w:rsidRDefault="009B3D26" w:rsidP="002C29FD">
            <w:pPr>
              <w:spacing w:line="276" w:lineRule="auto"/>
              <w:rPr>
                <w:rFonts w:ascii="Arial" w:hAnsi="Arial" w:cs="Arial"/>
                <w:sz w:val="20"/>
                <w:szCs w:val="20"/>
              </w:rPr>
            </w:pPr>
            <w:r>
              <w:rPr>
                <w:rFonts w:ascii="Arial" w:hAnsi="Arial" w:cs="Arial"/>
                <w:sz w:val="20"/>
                <w:szCs w:val="20"/>
              </w:rPr>
              <w:t>2024</w:t>
            </w:r>
          </w:p>
        </w:tc>
        <w:tc>
          <w:tcPr>
            <w:tcW w:w="2669" w:type="dxa"/>
            <w:shd w:val="clear" w:color="auto" w:fill="auto"/>
          </w:tcPr>
          <w:p w14:paraId="60E6A057" w14:textId="77777777" w:rsidR="009B3D26" w:rsidRPr="002F729A" w:rsidRDefault="009B3D26" w:rsidP="002C29FD">
            <w:pPr>
              <w:spacing w:line="276" w:lineRule="auto"/>
              <w:rPr>
                <w:rFonts w:ascii="Arial" w:hAnsi="Arial" w:cs="Arial"/>
                <w:sz w:val="20"/>
                <w:szCs w:val="20"/>
              </w:rPr>
            </w:pPr>
          </w:p>
        </w:tc>
      </w:tr>
      <w:tr w:rsidR="009B3D26" w:rsidRPr="00AA7EA9" w14:paraId="44036AB5" w14:textId="77777777" w:rsidTr="002C29FD">
        <w:tc>
          <w:tcPr>
            <w:tcW w:w="2292" w:type="dxa"/>
            <w:shd w:val="clear" w:color="auto" w:fill="auto"/>
          </w:tcPr>
          <w:p w14:paraId="099DE236" w14:textId="77777777" w:rsidR="009B3D26" w:rsidRPr="002F729A" w:rsidRDefault="009B3D26" w:rsidP="002C29FD">
            <w:pPr>
              <w:spacing w:line="276" w:lineRule="auto"/>
              <w:rPr>
                <w:rFonts w:ascii="Arial" w:hAnsi="Arial" w:cs="Arial"/>
                <w:sz w:val="20"/>
                <w:szCs w:val="20"/>
              </w:rPr>
            </w:pPr>
            <w:r>
              <w:rPr>
                <w:rFonts w:ascii="Arial" w:hAnsi="Arial" w:cs="Arial"/>
                <w:sz w:val="20"/>
                <w:szCs w:val="20"/>
              </w:rPr>
              <w:t>2025</w:t>
            </w:r>
          </w:p>
        </w:tc>
        <w:tc>
          <w:tcPr>
            <w:tcW w:w="2669" w:type="dxa"/>
            <w:shd w:val="clear" w:color="auto" w:fill="auto"/>
          </w:tcPr>
          <w:p w14:paraId="08FBEEC3" w14:textId="77777777" w:rsidR="009B3D26" w:rsidRPr="002F729A" w:rsidRDefault="009B3D26" w:rsidP="002C29FD">
            <w:pPr>
              <w:spacing w:line="276" w:lineRule="auto"/>
              <w:rPr>
                <w:rFonts w:ascii="Arial" w:hAnsi="Arial" w:cs="Arial"/>
                <w:sz w:val="20"/>
                <w:szCs w:val="20"/>
              </w:rPr>
            </w:pPr>
          </w:p>
        </w:tc>
      </w:tr>
      <w:tr w:rsidR="009B3D26" w:rsidRPr="00AA7EA9" w14:paraId="153385E5" w14:textId="77777777" w:rsidTr="002C29FD">
        <w:tc>
          <w:tcPr>
            <w:tcW w:w="2292" w:type="dxa"/>
            <w:shd w:val="clear" w:color="auto" w:fill="auto"/>
          </w:tcPr>
          <w:p w14:paraId="5221809D" w14:textId="77777777" w:rsidR="009B3D26" w:rsidRPr="002F729A" w:rsidRDefault="009B3D26" w:rsidP="002C29FD">
            <w:pPr>
              <w:spacing w:line="276" w:lineRule="auto"/>
              <w:rPr>
                <w:rFonts w:ascii="Arial" w:hAnsi="Arial" w:cs="Arial"/>
                <w:sz w:val="20"/>
                <w:szCs w:val="20"/>
              </w:rPr>
            </w:pPr>
            <w:r>
              <w:rPr>
                <w:rFonts w:ascii="Arial" w:hAnsi="Arial" w:cs="Arial"/>
                <w:sz w:val="20"/>
                <w:szCs w:val="20"/>
              </w:rPr>
              <w:t>2026</w:t>
            </w:r>
          </w:p>
        </w:tc>
        <w:tc>
          <w:tcPr>
            <w:tcW w:w="2669" w:type="dxa"/>
            <w:shd w:val="clear" w:color="auto" w:fill="auto"/>
          </w:tcPr>
          <w:p w14:paraId="6A4FDF39" w14:textId="77777777" w:rsidR="009B3D26" w:rsidRPr="002F729A" w:rsidRDefault="009B3D26" w:rsidP="002C29FD">
            <w:pPr>
              <w:spacing w:line="276" w:lineRule="auto"/>
              <w:rPr>
                <w:rFonts w:ascii="Arial" w:hAnsi="Arial" w:cs="Arial"/>
                <w:sz w:val="20"/>
                <w:szCs w:val="20"/>
              </w:rPr>
            </w:pPr>
          </w:p>
        </w:tc>
      </w:tr>
      <w:bookmarkEnd w:id="34"/>
      <w:bookmarkEnd w:id="35"/>
    </w:tbl>
    <w:p w14:paraId="66EA567F" w14:textId="77777777" w:rsidR="009B3D26" w:rsidRPr="00DB7326" w:rsidRDefault="009B3D26" w:rsidP="002A2B13">
      <w:pPr>
        <w:jc w:val="both"/>
        <w:rPr>
          <w:rFonts w:ascii="Arial Narrow" w:hAnsi="Arial Narrow"/>
          <w:lang w:eastAsia="en-US"/>
        </w:rPr>
      </w:pPr>
    </w:p>
    <w:bookmarkEnd w:id="33"/>
    <w:p w14:paraId="68F2F5DD" w14:textId="77777777" w:rsidR="006F7881" w:rsidRDefault="006F7881" w:rsidP="003A6425">
      <w:pPr>
        <w:pStyle w:val="InviasNormal"/>
        <w:spacing w:before="0" w:after="0"/>
        <w:rPr>
          <w:rFonts w:ascii="Arial Narrow" w:hAnsi="Arial Narrow"/>
          <w:sz w:val="24"/>
        </w:rPr>
      </w:pPr>
    </w:p>
    <w:p w14:paraId="0C1364C5" w14:textId="77777777" w:rsidR="0008772D" w:rsidRDefault="0008772D" w:rsidP="003A6425">
      <w:pPr>
        <w:pStyle w:val="InviasNormal"/>
        <w:spacing w:before="0" w:after="0"/>
        <w:rPr>
          <w:rFonts w:ascii="Arial Narrow" w:hAnsi="Arial Narrow"/>
          <w:sz w:val="24"/>
        </w:rPr>
      </w:pPr>
    </w:p>
    <w:p w14:paraId="5F0DA1A6" w14:textId="77777777" w:rsidR="00C71ED8" w:rsidRPr="00F410BD"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2. PRESUPUESTO OFICIAL:</w:t>
      </w:r>
    </w:p>
    <w:p w14:paraId="28FF389B" w14:textId="77777777" w:rsidR="0008772D" w:rsidRDefault="0008772D" w:rsidP="001357BC">
      <w:pPr>
        <w:contextualSpacing/>
        <w:jc w:val="both"/>
        <w:rPr>
          <w:rFonts w:ascii="Arial Narrow" w:hAnsi="Arial Narrow" w:cs="Arial"/>
          <w:bCs/>
          <w:sz w:val="22"/>
          <w:szCs w:val="22"/>
          <w:lang w:val="es-CO"/>
        </w:rPr>
      </w:pPr>
    </w:p>
    <w:p w14:paraId="622B65A1" w14:textId="77777777" w:rsidR="007B420E" w:rsidRDefault="007B420E" w:rsidP="007B420E">
      <w:pPr>
        <w:contextualSpacing/>
        <w:jc w:val="both"/>
        <w:rPr>
          <w:rFonts w:ascii="Arial Narrow" w:hAnsi="Arial Narrow" w:cs="Arial"/>
          <w:bCs/>
          <w:sz w:val="22"/>
          <w:szCs w:val="22"/>
          <w:lang w:val="es-CO"/>
        </w:rPr>
      </w:pPr>
      <w:r w:rsidRPr="002044CB">
        <w:rPr>
          <w:rFonts w:ascii="Arial Narrow" w:hAnsi="Arial Narrow" w:cs="Arial"/>
          <w:bCs/>
          <w:sz w:val="22"/>
          <w:szCs w:val="22"/>
          <w:lang w:val="es-CO"/>
        </w:rPr>
        <w:t xml:space="preserve">El presupuesto oficial estimado para la contratación de la Administración Vial se puede ver en el DOCUMENTO BASE DT CONSULTORIA” </w:t>
      </w:r>
    </w:p>
    <w:p w14:paraId="35E6AABB" w14:textId="77777777" w:rsidR="007B420E" w:rsidRDefault="007B420E" w:rsidP="007B420E">
      <w:pPr>
        <w:contextualSpacing/>
        <w:jc w:val="both"/>
        <w:rPr>
          <w:rFonts w:ascii="Arial Narrow" w:hAnsi="Arial Narrow" w:cs="Arial"/>
          <w:bCs/>
          <w:sz w:val="22"/>
          <w:szCs w:val="22"/>
          <w:lang w:val="es-CO"/>
        </w:rPr>
      </w:pPr>
    </w:p>
    <w:p w14:paraId="6D308838" w14:textId="77777777" w:rsidR="007B420E" w:rsidRPr="007B420E" w:rsidRDefault="007B420E" w:rsidP="007B420E">
      <w:pPr>
        <w:contextualSpacing/>
        <w:jc w:val="both"/>
        <w:rPr>
          <w:rFonts w:ascii="Arial Narrow" w:hAnsi="Arial Narrow" w:cs="Arial"/>
          <w:b/>
          <w:sz w:val="22"/>
          <w:szCs w:val="22"/>
          <w:lang w:val="es-CO"/>
        </w:rPr>
      </w:pPr>
      <w:r w:rsidRPr="007B420E">
        <w:rPr>
          <w:rFonts w:ascii="Arial Narrow" w:hAnsi="Arial Narrow" w:cs="Arial"/>
          <w:b/>
          <w:sz w:val="22"/>
          <w:szCs w:val="22"/>
          <w:lang w:val="es-CO"/>
        </w:rPr>
        <w:t>3.</w:t>
      </w:r>
      <w:r w:rsidR="0061062F">
        <w:rPr>
          <w:rFonts w:ascii="Arial Narrow" w:hAnsi="Arial Narrow" w:cs="Arial"/>
          <w:b/>
          <w:sz w:val="22"/>
          <w:szCs w:val="22"/>
          <w:lang w:val="es-CO"/>
        </w:rPr>
        <w:t xml:space="preserve"> </w:t>
      </w:r>
      <w:r w:rsidR="0061062F">
        <w:rPr>
          <w:rFonts w:ascii="Arial Narrow" w:hAnsi="Arial Narrow"/>
          <w:b/>
          <w:sz w:val="22"/>
          <w:szCs w:val="22"/>
        </w:rPr>
        <w:t>PLAZO DE EJECUCIÓN</w:t>
      </w:r>
      <w:r w:rsidRPr="007B420E">
        <w:rPr>
          <w:rFonts w:ascii="Arial Narrow" w:hAnsi="Arial Narrow"/>
          <w:b/>
          <w:sz w:val="22"/>
          <w:szCs w:val="22"/>
        </w:rPr>
        <w:t>:</w:t>
      </w:r>
    </w:p>
    <w:p w14:paraId="79E6C6B3" w14:textId="77777777" w:rsidR="007B420E" w:rsidRPr="007B420E" w:rsidRDefault="007B420E" w:rsidP="007B420E">
      <w:pPr>
        <w:ind w:left="720"/>
        <w:contextualSpacing/>
        <w:jc w:val="both"/>
        <w:rPr>
          <w:rFonts w:ascii="Arial Narrow" w:hAnsi="Arial Narrow" w:cs="Arial"/>
          <w:b/>
          <w:sz w:val="22"/>
          <w:szCs w:val="22"/>
          <w:lang w:val="es-CO"/>
        </w:rPr>
      </w:pPr>
    </w:p>
    <w:p w14:paraId="1E29165D" w14:textId="69721095" w:rsidR="003D418E" w:rsidRDefault="007B420E" w:rsidP="003D418E">
      <w:pPr>
        <w:contextualSpacing/>
        <w:jc w:val="both"/>
        <w:rPr>
          <w:rFonts w:ascii="Arial Narrow" w:hAnsi="Arial Narrow" w:cs="Arial"/>
          <w:b/>
          <w:sz w:val="22"/>
          <w:szCs w:val="22"/>
          <w:lang w:val="es-CO"/>
        </w:rPr>
      </w:pPr>
      <w:r w:rsidRPr="00DB7326">
        <w:rPr>
          <w:rFonts w:ascii="Arial Narrow" w:hAnsi="Arial Narrow" w:cs="Arial"/>
          <w:sz w:val="22"/>
          <w:szCs w:val="22"/>
        </w:rPr>
        <w:t>El plazo previsto para la ejecución de las actividades que se deriven del proceso es el establecido en la sección 1.1. del Pliego de Condiciones</w:t>
      </w:r>
    </w:p>
    <w:p w14:paraId="247551AF" w14:textId="77777777" w:rsidR="003D418E" w:rsidRDefault="003D418E" w:rsidP="003D418E">
      <w:pPr>
        <w:contextualSpacing/>
        <w:jc w:val="both"/>
        <w:rPr>
          <w:rFonts w:ascii="Arial Narrow" w:hAnsi="Arial Narrow" w:cs="Arial"/>
          <w:b/>
          <w:sz w:val="22"/>
          <w:szCs w:val="22"/>
          <w:lang w:val="es-CO"/>
        </w:rPr>
      </w:pPr>
    </w:p>
    <w:p w14:paraId="6E7DB189" w14:textId="33A8CDED" w:rsidR="003D418E" w:rsidRDefault="003D418E" w:rsidP="003D418E">
      <w:pPr>
        <w:contextualSpacing/>
        <w:jc w:val="both"/>
        <w:rPr>
          <w:rFonts w:ascii="Arial Narrow" w:hAnsi="Arial Narrow" w:cs="Arial"/>
          <w:bCs/>
          <w:sz w:val="22"/>
          <w:szCs w:val="22"/>
          <w:lang w:val="es-CO"/>
        </w:rPr>
      </w:pPr>
      <w:r>
        <w:rPr>
          <w:rFonts w:ascii="Arial Narrow" w:hAnsi="Arial Narrow" w:cs="Arial"/>
          <w:bCs/>
          <w:sz w:val="22"/>
          <w:szCs w:val="22"/>
          <w:lang w:val="es-CO"/>
        </w:rPr>
        <w:t xml:space="preserve">El plazo del presente </w:t>
      </w:r>
      <w:r w:rsidR="00617415">
        <w:rPr>
          <w:rFonts w:ascii="Arial Narrow" w:hAnsi="Arial Narrow" w:cs="Arial"/>
          <w:bCs/>
          <w:sz w:val="22"/>
          <w:szCs w:val="22"/>
          <w:lang w:val="es-CO"/>
        </w:rPr>
        <w:t>contrato será hasta el 31 de julio de 2026.</w:t>
      </w:r>
    </w:p>
    <w:p w14:paraId="4BC0235E" w14:textId="77777777" w:rsidR="00617415" w:rsidRPr="003D418E" w:rsidRDefault="00617415" w:rsidP="003D418E">
      <w:pPr>
        <w:contextualSpacing/>
        <w:jc w:val="both"/>
        <w:rPr>
          <w:rFonts w:ascii="Arial Narrow" w:hAnsi="Arial Narrow" w:cs="Arial"/>
          <w:bCs/>
          <w:sz w:val="22"/>
          <w:szCs w:val="22"/>
          <w:lang w:val="es-CO"/>
        </w:rPr>
      </w:pPr>
    </w:p>
    <w:p w14:paraId="1BE97448" w14:textId="77777777" w:rsidR="00701CF5" w:rsidRPr="00DB7326" w:rsidRDefault="00C71ED8" w:rsidP="001357BC">
      <w:pPr>
        <w:pStyle w:val="Ttulo3"/>
        <w:contextualSpacing/>
        <w:rPr>
          <w:rFonts w:ascii="Arial Narrow" w:hAnsi="Arial Narrow"/>
          <w:color w:val="auto"/>
          <w:sz w:val="22"/>
          <w:szCs w:val="22"/>
        </w:rPr>
      </w:pPr>
      <w:r w:rsidRPr="00DB7326">
        <w:rPr>
          <w:rFonts w:ascii="Arial Narrow" w:hAnsi="Arial Narrow"/>
          <w:color w:val="auto"/>
          <w:sz w:val="22"/>
          <w:szCs w:val="22"/>
        </w:rPr>
        <w:t>4</w:t>
      </w:r>
      <w:r w:rsidR="00701CF5" w:rsidRPr="00DB7326">
        <w:rPr>
          <w:rFonts w:ascii="Arial Narrow" w:hAnsi="Arial Narrow"/>
          <w:color w:val="auto"/>
          <w:sz w:val="22"/>
          <w:szCs w:val="22"/>
        </w:rPr>
        <w:t>. LAS PRINCIPALES ACTIVIDADES A EJECUTAR:</w:t>
      </w:r>
    </w:p>
    <w:p w14:paraId="661EBC4E" w14:textId="77777777" w:rsidR="00701CF5" w:rsidRPr="00DB7326" w:rsidRDefault="00701CF5" w:rsidP="001357BC">
      <w:pPr>
        <w:autoSpaceDE w:val="0"/>
        <w:autoSpaceDN w:val="0"/>
        <w:adjustRightInd w:val="0"/>
        <w:contextualSpacing/>
        <w:jc w:val="both"/>
        <w:rPr>
          <w:rFonts w:ascii="Arial Narrow" w:hAnsi="Arial Narrow" w:cs="Arial"/>
          <w:sz w:val="22"/>
          <w:szCs w:val="22"/>
        </w:rPr>
      </w:pPr>
    </w:p>
    <w:p w14:paraId="442AE77C" w14:textId="36C20C51" w:rsidR="00205986" w:rsidRPr="00DB7326" w:rsidRDefault="00205986" w:rsidP="001357BC">
      <w:pPr>
        <w:tabs>
          <w:tab w:val="left" w:pos="5199"/>
        </w:tabs>
        <w:ind w:right="-33"/>
        <w:jc w:val="both"/>
        <w:rPr>
          <w:rFonts w:ascii="Arial Narrow" w:hAnsi="Arial Narrow"/>
          <w:lang w:eastAsia="es-CO"/>
        </w:rPr>
      </w:pPr>
      <w:bookmarkStart w:id="36" w:name="_Hlk145437754"/>
      <w:r w:rsidRPr="00DB7326">
        <w:rPr>
          <w:rFonts w:ascii="Arial Narrow" w:hAnsi="Arial Narrow" w:cs="Arial"/>
          <w:sz w:val="22"/>
          <w:szCs w:val="22"/>
        </w:rPr>
        <w:t xml:space="preserve">Realizar la Administración Vial en las carreteras asignadas en la jurisdicción de la Territorial </w:t>
      </w:r>
      <w:r w:rsidR="001F7921">
        <w:rPr>
          <w:rFonts w:ascii="Arial Narrow" w:hAnsi="Arial Narrow" w:cs="Arial"/>
          <w:b/>
          <w:sz w:val="22"/>
          <w:szCs w:val="22"/>
        </w:rPr>
        <w:t>CASANARE</w:t>
      </w:r>
      <w:r w:rsidR="00E52877" w:rsidRPr="00DB7326">
        <w:rPr>
          <w:rFonts w:ascii="Arial Narrow" w:hAnsi="Arial Narrow" w:cs="Arial"/>
          <w:sz w:val="22"/>
          <w:szCs w:val="22"/>
        </w:rPr>
        <w:t>,</w:t>
      </w:r>
      <w:r w:rsidR="00CF74E9" w:rsidRPr="00DB7326">
        <w:rPr>
          <w:rFonts w:ascii="Arial Narrow" w:hAnsi="Arial Narrow" w:cs="Arial"/>
          <w:sz w:val="22"/>
          <w:szCs w:val="22"/>
        </w:rPr>
        <w:t xml:space="preserve"> </w:t>
      </w:r>
      <w:r w:rsidRPr="00DB7326">
        <w:rPr>
          <w:rFonts w:ascii="Arial Narrow" w:eastAsia="Calibri" w:hAnsi="Arial Narrow"/>
          <w:lang w:eastAsia="es-CO"/>
        </w:rPr>
        <w:t xml:space="preserve">que tiene como fin lograr la adecuada vigilancia, control y funcionalidad de las carreteras de la red vial nacional a cargo del INVIAS para asegurar la transitabilidad a los usuarios en condiciones aceptables, para lo cual es necesario contar con el concurso de los ingenieros de estas Administraciones Viales, que presten el apoyo necesario a las Direcciones Territoriales.   </w:t>
      </w:r>
    </w:p>
    <w:p w14:paraId="3CFF5025" w14:textId="77777777" w:rsidR="00205986" w:rsidRPr="00DB7326" w:rsidRDefault="00205986" w:rsidP="001357BC">
      <w:pPr>
        <w:tabs>
          <w:tab w:val="left" w:pos="5199"/>
        </w:tabs>
        <w:ind w:right="-33"/>
        <w:jc w:val="both"/>
        <w:rPr>
          <w:rFonts w:ascii="Arial Narrow" w:hAnsi="Arial Narrow" w:cs="Arial"/>
          <w:sz w:val="22"/>
          <w:szCs w:val="22"/>
        </w:rPr>
      </w:pPr>
    </w:p>
    <w:p w14:paraId="29B27BF3" w14:textId="77777777" w:rsidR="00205986" w:rsidRPr="00DB7326" w:rsidRDefault="00205986" w:rsidP="001357BC">
      <w:pPr>
        <w:tabs>
          <w:tab w:val="left" w:pos="5199"/>
        </w:tabs>
        <w:ind w:right="-33"/>
        <w:jc w:val="both"/>
        <w:rPr>
          <w:rFonts w:ascii="Arial Narrow" w:hAnsi="Arial Narrow" w:cs="Arial"/>
          <w:sz w:val="22"/>
          <w:szCs w:val="22"/>
        </w:rPr>
      </w:pPr>
      <w:r w:rsidRPr="00DB7326">
        <w:rPr>
          <w:rFonts w:ascii="Arial Narrow" w:hAnsi="Arial Narrow" w:cs="Arial"/>
          <w:sz w:val="22"/>
          <w:szCs w:val="22"/>
        </w:rPr>
        <w:lastRenderedPageBreak/>
        <w:t xml:space="preserve">En todos los casos, el alcance y los productos definitivos, se </w:t>
      </w:r>
      <w:r w:rsidR="00251ED1" w:rsidRPr="00DB7326">
        <w:rPr>
          <w:rFonts w:ascii="Arial Narrow" w:hAnsi="Arial Narrow" w:cs="Arial"/>
          <w:sz w:val="22"/>
          <w:szCs w:val="22"/>
        </w:rPr>
        <w:t>determinarán</w:t>
      </w:r>
      <w:r w:rsidRPr="00DB7326">
        <w:rPr>
          <w:rFonts w:ascii="Arial Narrow" w:hAnsi="Arial Narrow" w:cs="Arial"/>
          <w:sz w:val="22"/>
          <w:szCs w:val="22"/>
        </w:rPr>
        <w:t xml:space="preserve"> siguiendo las actividades descritas anteriormente, en coordinación con el </w:t>
      </w:r>
      <w:r w:rsidR="0075325E" w:rsidRPr="00DB7326">
        <w:rPr>
          <w:rFonts w:ascii="Arial Narrow" w:hAnsi="Arial Narrow" w:cs="Arial"/>
          <w:sz w:val="22"/>
          <w:szCs w:val="22"/>
        </w:rPr>
        <w:t xml:space="preserve">Supervisor </w:t>
      </w:r>
      <w:r w:rsidRPr="00DB7326">
        <w:rPr>
          <w:rFonts w:ascii="Arial Narrow" w:hAnsi="Arial Narrow" w:cs="Arial"/>
          <w:sz w:val="22"/>
          <w:szCs w:val="22"/>
        </w:rPr>
        <w:t xml:space="preserve">del Contrato de la Dirección Territorial respectiva y la coordinación de la </w:t>
      </w:r>
      <w:r w:rsidR="00963313" w:rsidRPr="00DB7326">
        <w:rPr>
          <w:rFonts w:ascii="Arial Narrow" w:hAnsi="Arial Narrow" w:cs="Arial"/>
          <w:sz w:val="22"/>
          <w:szCs w:val="22"/>
        </w:rPr>
        <w:t xml:space="preserve">Subdirección Gestión Integral de </w:t>
      </w:r>
      <w:r w:rsidRPr="00DB7326">
        <w:rPr>
          <w:rFonts w:ascii="Arial Narrow" w:hAnsi="Arial Narrow" w:cs="Arial"/>
          <w:sz w:val="22"/>
          <w:szCs w:val="22"/>
        </w:rPr>
        <w:t>Carreteras</w:t>
      </w:r>
      <w:r w:rsidR="00963313" w:rsidRPr="00DB7326">
        <w:rPr>
          <w:rFonts w:ascii="Arial Narrow" w:hAnsi="Arial Narrow" w:cs="Arial"/>
          <w:sz w:val="22"/>
          <w:szCs w:val="22"/>
        </w:rPr>
        <w:t xml:space="preserve"> Nacionales</w:t>
      </w:r>
      <w:r w:rsidRPr="00DB7326">
        <w:rPr>
          <w:rFonts w:ascii="Arial Narrow" w:hAnsi="Arial Narrow" w:cs="Arial"/>
          <w:sz w:val="22"/>
          <w:szCs w:val="22"/>
        </w:rPr>
        <w:t>, para lo cual la Administración Vial durante su contrato desarrollará principalmente las siguientes actividades:</w:t>
      </w:r>
    </w:p>
    <w:p w14:paraId="3F49F152" w14:textId="77777777" w:rsidR="00205986" w:rsidRPr="00DB7326" w:rsidRDefault="00205986" w:rsidP="001357BC">
      <w:pPr>
        <w:tabs>
          <w:tab w:val="left" w:pos="5199"/>
        </w:tabs>
        <w:ind w:right="-33"/>
        <w:jc w:val="both"/>
        <w:rPr>
          <w:rFonts w:ascii="Arial Narrow" w:hAnsi="Arial Narrow" w:cs="Arial"/>
          <w:sz w:val="22"/>
          <w:szCs w:val="22"/>
        </w:rPr>
      </w:pPr>
    </w:p>
    <w:p w14:paraId="12BB9AAD"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Programación y coordinación de las labores de los trabajadores de mantenimiento rutinario y efectuar su interventoría.</w:t>
      </w:r>
    </w:p>
    <w:p w14:paraId="4229A80E"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Evaluación del estado de la red vial a su cargo de acuerdo con las metodologías suministradas por el INVIAS.</w:t>
      </w:r>
    </w:p>
    <w:p w14:paraId="5320E652"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Reporte y evaluación de los sitios críticos de inestabilidad.</w:t>
      </w:r>
    </w:p>
    <w:p w14:paraId="3030AB56"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Evaluación de las necesidades preventivas y críticas de las vías, con los presupuestos para la atención.</w:t>
      </w:r>
    </w:p>
    <w:p w14:paraId="5629CA06"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Información y descripción de las emergencias.</w:t>
      </w:r>
    </w:p>
    <w:p w14:paraId="1C382279"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Evaluación del estado y necesidades de los puentes y pontones.</w:t>
      </w:r>
    </w:p>
    <w:p w14:paraId="308F2AB7"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Evaluación del estado y necesidades de la señalización horizontal y vertical en las vías.</w:t>
      </w:r>
    </w:p>
    <w:p w14:paraId="7F666F24"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Desarrollar las gestiones necesarias para el buen uso y defensa de las zonas de carretera.</w:t>
      </w:r>
    </w:p>
    <w:p w14:paraId="17C2AEEB" w14:textId="77777777" w:rsidR="00205986" w:rsidRPr="00DB7326" w:rsidRDefault="00205986" w:rsidP="006278DF">
      <w:pPr>
        <w:numPr>
          <w:ilvl w:val="0"/>
          <w:numId w:val="7"/>
        </w:numPr>
        <w:ind w:left="426" w:right="-33"/>
        <w:jc w:val="both"/>
        <w:rPr>
          <w:rFonts w:ascii="Arial Narrow" w:hAnsi="Arial Narrow" w:cs="Arial"/>
          <w:sz w:val="22"/>
          <w:szCs w:val="22"/>
        </w:rPr>
      </w:pPr>
      <w:r w:rsidRPr="00DB7326">
        <w:rPr>
          <w:rFonts w:ascii="Arial Narrow" w:hAnsi="Arial Narrow" w:cs="Arial"/>
          <w:sz w:val="22"/>
          <w:szCs w:val="22"/>
        </w:rPr>
        <w:t>Alimentación continua del sistema de información geográfico HERMES.</w:t>
      </w:r>
    </w:p>
    <w:bookmarkEnd w:id="36"/>
    <w:p w14:paraId="22BD2425" w14:textId="77777777" w:rsidR="00913373" w:rsidRPr="00DB7326" w:rsidRDefault="009C3299" w:rsidP="001357BC">
      <w:pPr>
        <w:tabs>
          <w:tab w:val="left" w:pos="5199"/>
        </w:tabs>
        <w:ind w:right="-33"/>
        <w:contextualSpacing/>
        <w:jc w:val="both"/>
        <w:rPr>
          <w:rFonts w:ascii="Arial Narrow" w:eastAsia="Arial Unicode MS" w:hAnsi="Arial Narrow" w:cs="Arial"/>
          <w:b/>
          <w:sz w:val="22"/>
          <w:szCs w:val="22"/>
          <w:lang w:val="es-ES_tradnl"/>
        </w:rPr>
      </w:pPr>
      <w:r w:rsidRPr="00DB7326">
        <w:rPr>
          <w:rFonts w:ascii="Arial Narrow" w:eastAsia="Arial Unicode MS" w:hAnsi="Arial Narrow" w:cs="Arial"/>
          <w:b/>
          <w:sz w:val="22"/>
          <w:szCs w:val="22"/>
          <w:lang w:val="es-ES_tradnl"/>
        </w:rPr>
        <w:tab/>
      </w:r>
    </w:p>
    <w:p w14:paraId="4D2070D0" w14:textId="77777777" w:rsidR="00701CF5" w:rsidRPr="00DB7326" w:rsidRDefault="00C71ED8" w:rsidP="001357BC">
      <w:pPr>
        <w:pStyle w:val="Ttulo3"/>
        <w:contextualSpacing/>
        <w:rPr>
          <w:rFonts w:ascii="Arial Narrow" w:eastAsia="Arial Unicode MS" w:hAnsi="Arial Narrow"/>
          <w:color w:val="auto"/>
          <w:sz w:val="22"/>
          <w:szCs w:val="22"/>
        </w:rPr>
      </w:pPr>
      <w:r w:rsidRPr="00DB7326">
        <w:rPr>
          <w:rFonts w:ascii="Arial Narrow" w:eastAsia="Arial Unicode MS" w:hAnsi="Arial Narrow"/>
          <w:color w:val="auto"/>
          <w:sz w:val="22"/>
          <w:szCs w:val="22"/>
        </w:rPr>
        <w:t>5</w:t>
      </w:r>
      <w:r w:rsidR="00701CF5" w:rsidRPr="00DB7326">
        <w:rPr>
          <w:rFonts w:ascii="Arial Narrow" w:eastAsia="Arial Unicode MS" w:hAnsi="Arial Narrow"/>
          <w:color w:val="auto"/>
          <w:sz w:val="22"/>
          <w:szCs w:val="22"/>
        </w:rPr>
        <w:t xml:space="preserve">. </w:t>
      </w:r>
      <w:r w:rsidR="00BD484B" w:rsidRPr="00DB7326">
        <w:rPr>
          <w:rFonts w:ascii="Arial Narrow" w:eastAsia="Arial Unicode MS" w:hAnsi="Arial Narrow"/>
          <w:color w:val="auto"/>
          <w:sz w:val="22"/>
          <w:szCs w:val="22"/>
        </w:rPr>
        <w:t>PRODUCTOS E INFORME FINAL</w:t>
      </w:r>
    </w:p>
    <w:p w14:paraId="7094BF70" w14:textId="77777777" w:rsidR="00701CF5" w:rsidRPr="00DB7326" w:rsidRDefault="00701CF5" w:rsidP="001357BC">
      <w:pPr>
        <w:contextualSpacing/>
        <w:jc w:val="both"/>
        <w:rPr>
          <w:rFonts w:ascii="Arial Narrow" w:eastAsia="Arial Unicode MS" w:hAnsi="Arial Narrow" w:cs="Arial"/>
          <w:sz w:val="22"/>
          <w:szCs w:val="22"/>
          <w:lang w:val="es-ES_tradnl"/>
        </w:rPr>
      </w:pPr>
    </w:p>
    <w:p w14:paraId="158130C3" w14:textId="77777777" w:rsidR="0011418E" w:rsidRPr="00DB7326" w:rsidRDefault="0011418E" w:rsidP="001357BC">
      <w:pPr>
        <w:jc w:val="both"/>
        <w:rPr>
          <w:rFonts w:ascii="Arial Narrow" w:eastAsia="Arial Unicode MS" w:hAnsi="Arial Narrow" w:cs="Arial"/>
          <w:sz w:val="22"/>
          <w:szCs w:val="22"/>
          <w:lang w:val="es-ES_tradnl"/>
        </w:rPr>
      </w:pPr>
      <w:r w:rsidRPr="00DB7326">
        <w:rPr>
          <w:rFonts w:ascii="Arial Narrow" w:eastAsia="Arial Unicode MS" w:hAnsi="Arial Narrow" w:cs="Arial"/>
          <w:sz w:val="22"/>
          <w:szCs w:val="22"/>
          <w:lang w:val="es-ES_tradnl"/>
        </w:rPr>
        <w:t>Los principales productos que bebe entregar el Administrador Vial se mencionan a continuación:</w:t>
      </w:r>
    </w:p>
    <w:p w14:paraId="18387319" w14:textId="77777777" w:rsidR="0011418E" w:rsidRPr="00DB7326" w:rsidRDefault="0011418E" w:rsidP="001357BC">
      <w:pPr>
        <w:jc w:val="both"/>
        <w:rPr>
          <w:rFonts w:ascii="Arial Narrow" w:eastAsia="Arial Unicode MS" w:hAnsi="Arial Narrow" w:cs="Arial"/>
          <w:sz w:val="22"/>
          <w:szCs w:val="22"/>
          <w:lang w:val="es-ES_tradnl"/>
        </w:rPr>
      </w:pPr>
    </w:p>
    <w:p w14:paraId="48A439C8" w14:textId="77777777" w:rsidR="006600A1" w:rsidRPr="00DB7326" w:rsidRDefault="006600A1"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Un Video de las vías a cargo</w:t>
      </w:r>
      <w:r w:rsidR="00435AB3" w:rsidRPr="00DB7326">
        <w:rPr>
          <w:rFonts w:ascii="Arial Narrow" w:hAnsi="Arial Narrow" w:cs="Arial"/>
          <w:sz w:val="22"/>
          <w:szCs w:val="22"/>
        </w:rPr>
        <w:t>,</w:t>
      </w:r>
      <w:r w:rsidRPr="00DB7326">
        <w:rPr>
          <w:rFonts w:ascii="Arial Narrow" w:hAnsi="Arial Narrow" w:cs="Arial"/>
          <w:sz w:val="22"/>
          <w:szCs w:val="22"/>
        </w:rPr>
        <w:t xml:space="preserve"> al inicio y al final del contrato, para evidenciar el estado de la red vial.</w:t>
      </w:r>
    </w:p>
    <w:p w14:paraId="5F49943B"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Presentación de un informe trimestral de acuerdo con el modelo suministrado por el INVIAS.</w:t>
      </w:r>
    </w:p>
    <w:p w14:paraId="24C88ED3"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Reporte mensual de la accidentalidad en las vías a su cargo.</w:t>
      </w:r>
    </w:p>
    <w:p w14:paraId="3D1C0400" w14:textId="77777777" w:rsidR="003F43B0" w:rsidRPr="00DB7326" w:rsidRDefault="003F43B0"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Reporte mensual de las acciones y avance de implementación política de embellecimiento y ornato</w:t>
      </w:r>
    </w:p>
    <w:p w14:paraId="76D25B8C"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Evaluación y presentación semestral del informe del estado de la red vial con criterio técnico según metodología dada por el INVIAS.</w:t>
      </w:r>
    </w:p>
    <w:p w14:paraId="7F0F0B1B"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Elaboración y entrega anual de los análisis de precios unitarios APU.</w:t>
      </w:r>
    </w:p>
    <w:p w14:paraId="7F2A17BF"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Elaboración y entrega de informes específicos cuando lo requiera el INVIAS.</w:t>
      </w:r>
    </w:p>
    <w:p w14:paraId="0CDDEDDB" w14:textId="77777777" w:rsidR="0011418E" w:rsidRPr="00DB7326" w:rsidRDefault="0011418E" w:rsidP="006278DF">
      <w:pPr>
        <w:numPr>
          <w:ilvl w:val="0"/>
          <w:numId w:val="8"/>
        </w:numPr>
        <w:ind w:left="426" w:right="-33"/>
        <w:jc w:val="both"/>
        <w:rPr>
          <w:rFonts w:ascii="Arial Narrow" w:hAnsi="Arial Narrow" w:cs="Arial"/>
          <w:sz w:val="22"/>
          <w:szCs w:val="22"/>
        </w:rPr>
      </w:pPr>
      <w:r w:rsidRPr="00DB7326">
        <w:rPr>
          <w:rFonts w:ascii="Arial Narrow" w:hAnsi="Arial Narrow" w:cs="Arial"/>
          <w:sz w:val="22"/>
          <w:szCs w:val="22"/>
        </w:rPr>
        <w:t>Informe final del contrato siguiendo los lineamientos y modelo requerido por el INVIAS.</w:t>
      </w:r>
    </w:p>
    <w:p w14:paraId="38FA9A97" w14:textId="77777777" w:rsidR="007A0256" w:rsidRPr="00DB7326" w:rsidRDefault="007A0256" w:rsidP="001357BC">
      <w:pPr>
        <w:contextualSpacing/>
        <w:jc w:val="both"/>
        <w:rPr>
          <w:rFonts w:ascii="Arial Narrow" w:eastAsia="Arial Unicode MS" w:hAnsi="Arial Narrow" w:cs="Arial"/>
          <w:sz w:val="22"/>
          <w:szCs w:val="22"/>
        </w:rPr>
      </w:pPr>
    </w:p>
    <w:p w14:paraId="010956E5" w14:textId="77777777" w:rsidR="0011418E" w:rsidRPr="00DB7326" w:rsidRDefault="0011418E" w:rsidP="001357BC">
      <w:pPr>
        <w:contextualSpacing/>
        <w:jc w:val="both"/>
        <w:rPr>
          <w:rFonts w:ascii="Arial Narrow" w:eastAsia="Arial Unicode MS" w:hAnsi="Arial Narrow" w:cs="Arial"/>
          <w:sz w:val="22"/>
          <w:szCs w:val="22"/>
          <w:lang w:val="es-ES_tradnl"/>
        </w:rPr>
      </w:pPr>
    </w:p>
    <w:p w14:paraId="5E573FF8" w14:textId="77777777" w:rsidR="00701CF5" w:rsidRPr="00DB7326" w:rsidRDefault="00C71ED8" w:rsidP="001357BC">
      <w:pPr>
        <w:pStyle w:val="Ttulo3"/>
        <w:contextualSpacing/>
        <w:rPr>
          <w:rFonts w:ascii="Arial Narrow" w:eastAsia="Arial Unicode MS" w:hAnsi="Arial Narrow"/>
          <w:color w:val="auto"/>
          <w:sz w:val="22"/>
          <w:szCs w:val="22"/>
        </w:rPr>
      </w:pPr>
      <w:r w:rsidRPr="00DB7326">
        <w:rPr>
          <w:rFonts w:ascii="Arial Narrow" w:eastAsia="Arial Unicode MS" w:hAnsi="Arial Narrow" w:cs="Arial"/>
          <w:color w:val="auto"/>
          <w:sz w:val="22"/>
          <w:szCs w:val="22"/>
        </w:rPr>
        <w:t>6</w:t>
      </w:r>
      <w:r w:rsidR="00701CF5" w:rsidRPr="00DB7326">
        <w:rPr>
          <w:rFonts w:ascii="Arial Narrow" w:eastAsia="Arial Unicode MS" w:hAnsi="Arial Narrow" w:cs="Arial"/>
          <w:color w:val="auto"/>
          <w:sz w:val="22"/>
          <w:szCs w:val="22"/>
        </w:rPr>
        <w:t xml:space="preserve">. </w:t>
      </w:r>
      <w:r w:rsidR="00701CF5" w:rsidRPr="00DB7326">
        <w:rPr>
          <w:rFonts w:ascii="Arial Narrow" w:eastAsia="Arial Unicode MS" w:hAnsi="Arial Narrow"/>
          <w:color w:val="auto"/>
          <w:sz w:val="22"/>
          <w:szCs w:val="22"/>
        </w:rPr>
        <w:t>EQUIPO Y PERSONAL OBLIGATORIO:</w:t>
      </w:r>
    </w:p>
    <w:p w14:paraId="543DF073" w14:textId="77777777" w:rsidR="00701CF5" w:rsidRPr="00DB7326" w:rsidRDefault="00701CF5" w:rsidP="001357BC">
      <w:pPr>
        <w:pStyle w:val="Textoindependiente3"/>
        <w:contextualSpacing/>
        <w:rPr>
          <w:rFonts w:ascii="Arial Narrow" w:hAnsi="Arial Narrow"/>
          <w:snapToGrid w:val="0"/>
          <w:sz w:val="22"/>
        </w:rPr>
      </w:pPr>
    </w:p>
    <w:p w14:paraId="673E4B89" w14:textId="77777777" w:rsidR="00913373" w:rsidRPr="00DB7326" w:rsidRDefault="00913373" w:rsidP="001357BC">
      <w:pPr>
        <w:pStyle w:val="Textoindependiente3"/>
        <w:contextualSpacing/>
        <w:rPr>
          <w:rFonts w:ascii="Arial Narrow" w:hAnsi="Arial Narrow"/>
          <w:snapToGrid w:val="0"/>
          <w:sz w:val="22"/>
        </w:rPr>
      </w:pPr>
      <w:r w:rsidRPr="00DB7326">
        <w:rPr>
          <w:rFonts w:ascii="Arial Narrow" w:hAnsi="Arial Narrow"/>
          <w:snapToGrid w:val="0"/>
          <w:sz w:val="22"/>
        </w:rPr>
        <w:t xml:space="preserve">El </w:t>
      </w:r>
      <w:r w:rsidR="00CF3951" w:rsidRPr="00DB7326">
        <w:rPr>
          <w:rFonts w:ascii="Arial Narrow" w:hAnsi="Arial Narrow"/>
          <w:snapToGrid w:val="0"/>
          <w:sz w:val="22"/>
        </w:rPr>
        <w:t>Administrador Vial</w:t>
      </w:r>
      <w:r w:rsidRPr="00DB7326">
        <w:rPr>
          <w:rFonts w:ascii="Arial Narrow" w:hAnsi="Arial Narrow"/>
          <w:snapToGrid w:val="0"/>
          <w:sz w:val="22"/>
        </w:rPr>
        <w:t xml:space="preserve"> velará porque el contratista cuente en la obra con el equipo ofrecido en su propuesta, así como el personal profesional exigido en los pliegos de condiciones de obra por parte del INVIAS</w:t>
      </w:r>
      <w:r w:rsidR="00CF3951" w:rsidRPr="00DB7326">
        <w:rPr>
          <w:rFonts w:ascii="Arial Narrow" w:hAnsi="Arial Narrow"/>
          <w:snapToGrid w:val="0"/>
          <w:sz w:val="22"/>
        </w:rPr>
        <w:t>.</w:t>
      </w:r>
    </w:p>
    <w:p w14:paraId="5BE4A5DA" w14:textId="77777777" w:rsidR="00913373" w:rsidRPr="00DB7326" w:rsidRDefault="00913373" w:rsidP="001357BC">
      <w:pPr>
        <w:pStyle w:val="Textoindependiente3"/>
        <w:contextualSpacing/>
        <w:rPr>
          <w:rFonts w:ascii="Arial Narrow" w:hAnsi="Arial Narrow"/>
          <w:snapToGrid w:val="0"/>
          <w:sz w:val="22"/>
        </w:rPr>
      </w:pPr>
    </w:p>
    <w:p w14:paraId="6DBB894A" w14:textId="77777777" w:rsidR="00CF3951" w:rsidRPr="00DB7326" w:rsidRDefault="00D469DF" w:rsidP="001357BC">
      <w:pPr>
        <w:pStyle w:val="Textoindependiente3"/>
        <w:rPr>
          <w:rFonts w:ascii="Arial Narrow" w:hAnsi="Arial Narrow"/>
          <w:snapToGrid w:val="0"/>
          <w:sz w:val="22"/>
        </w:rPr>
      </w:pPr>
      <w:r w:rsidRPr="00DB7326">
        <w:rPr>
          <w:rFonts w:ascii="Arial Narrow" w:hAnsi="Arial Narrow"/>
          <w:snapToGrid w:val="0"/>
          <w:sz w:val="22"/>
        </w:rPr>
        <w:t>Igualmente,</w:t>
      </w:r>
      <w:r w:rsidR="00CF3951" w:rsidRPr="00DB7326">
        <w:rPr>
          <w:rFonts w:ascii="Arial Narrow" w:hAnsi="Arial Narrow"/>
          <w:snapToGrid w:val="0"/>
          <w:sz w:val="22"/>
        </w:rPr>
        <w:t xml:space="preserve"> el Administrador Vial contará con los equipos y personal exigido necesario para el desarrollo de las funciones encomendadas por la Entidad.  </w:t>
      </w:r>
    </w:p>
    <w:p w14:paraId="4E8EC7B4" w14:textId="77777777" w:rsidR="00701CF5" w:rsidRPr="00DB7326" w:rsidRDefault="00701CF5" w:rsidP="001357BC">
      <w:pPr>
        <w:contextualSpacing/>
        <w:jc w:val="both"/>
        <w:rPr>
          <w:rFonts w:ascii="Arial Narrow" w:eastAsia="Arial Unicode MS" w:hAnsi="Arial Narrow" w:cs="Arial"/>
          <w:b/>
          <w:bCs/>
          <w:sz w:val="22"/>
          <w:szCs w:val="22"/>
        </w:rPr>
      </w:pPr>
    </w:p>
    <w:p w14:paraId="56902CEA" w14:textId="77777777" w:rsidR="00701CF5" w:rsidRPr="00DB7326" w:rsidRDefault="00C71ED8" w:rsidP="001357BC">
      <w:pPr>
        <w:pStyle w:val="Ttulo3"/>
        <w:contextualSpacing/>
        <w:rPr>
          <w:rFonts w:ascii="Arial Narrow" w:eastAsia="Arial Unicode MS" w:hAnsi="Arial Narrow"/>
          <w:color w:val="auto"/>
          <w:sz w:val="22"/>
          <w:szCs w:val="22"/>
        </w:rPr>
      </w:pPr>
      <w:r w:rsidRPr="00DB7326">
        <w:rPr>
          <w:rFonts w:ascii="Arial Narrow" w:eastAsia="Arial Unicode MS" w:hAnsi="Arial Narrow"/>
          <w:color w:val="auto"/>
          <w:sz w:val="22"/>
          <w:szCs w:val="22"/>
        </w:rPr>
        <w:t>7</w:t>
      </w:r>
      <w:r w:rsidR="00701CF5" w:rsidRPr="00DB7326">
        <w:rPr>
          <w:rFonts w:ascii="Arial Narrow" w:eastAsia="Arial Unicode MS" w:hAnsi="Arial Narrow"/>
          <w:color w:val="auto"/>
          <w:sz w:val="22"/>
          <w:szCs w:val="22"/>
        </w:rPr>
        <w:t>.</w:t>
      </w:r>
      <w:r w:rsidR="00203937" w:rsidRPr="00DB7326">
        <w:rPr>
          <w:rFonts w:ascii="Arial Narrow" w:eastAsia="Arial Unicode MS" w:hAnsi="Arial Narrow"/>
          <w:color w:val="auto"/>
          <w:sz w:val="22"/>
          <w:szCs w:val="22"/>
        </w:rPr>
        <w:t xml:space="preserve"> </w:t>
      </w:r>
      <w:r w:rsidR="00701CF5" w:rsidRPr="00DB7326">
        <w:rPr>
          <w:rFonts w:ascii="Arial Narrow" w:eastAsia="Arial Unicode MS" w:hAnsi="Arial Narrow"/>
          <w:color w:val="auto"/>
          <w:sz w:val="22"/>
          <w:szCs w:val="22"/>
        </w:rPr>
        <w:t>INFORMACIÓN SOBRE EL PERSONAL PROFESIONAL:</w:t>
      </w:r>
    </w:p>
    <w:p w14:paraId="7417F5C1" w14:textId="77777777" w:rsidR="00701CF5" w:rsidRPr="00DB7326" w:rsidRDefault="00701CF5" w:rsidP="001357BC">
      <w:pPr>
        <w:contextualSpacing/>
        <w:jc w:val="both"/>
        <w:rPr>
          <w:rFonts w:ascii="Arial Narrow" w:hAnsi="Arial Narrow" w:cs="Arial"/>
          <w:sz w:val="22"/>
          <w:szCs w:val="22"/>
        </w:rPr>
      </w:pPr>
    </w:p>
    <w:p w14:paraId="563BEAC4" w14:textId="77777777" w:rsidR="00701CF5" w:rsidRPr="00DB7326" w:rsidRDefault="00701CF5" w:rsidP="001357BC">
      <w:pPr>
        <w:contextualSpacing/>
        <w:jc w:val="both"/>
        <w:rPr>
          <w:rFonts w:ascii="Arial Narrow" w:hAnsi="Arial Narrow" w:cs="Arial"/>
          <w:sz w:val="22"/>
          <w:szCs w:val="22"/>
        </w:rPr>
      </w:pPr>
      <w:r w:rsidRPr="00DB7326">
        <w:rPr>
          <w:rFonts w:ascii="Arial Narrow" w:hAnsi="Arial Narrow" w:cs="Arial"/>
          <w:sz w:val="22"/>
          <w:szCs w:val="22"/>
        </w:rPr>
        <w:t>Conformada por la hoja de vida, con sus correspondientes soportes, del siguiente personal profesional mínimo para la ejecución del proyecto:</w:t>
      </w:r>
    </w:p>
    <w:p w14:paraId="53AA5292" w14:textId="77777777" w:rsidR="00701CF5" w:rsidRPr="00DB7326" w:rsidRDefault="00701CF5" w:rsidP="001357BC">
      <w:pPr>
        <w:contextualSpacing/>
        <w:rPr>
          <w:rFonts w:ascii="Arial Narrow" w:hAnsi="Arial Narrow"/>
          <w:sz w:val="22"/>
          <w:szCs w:val="22"/>
        </w:rPr>
      </w:pPr>
    </w:p>
    <w:p w14:paraId="482E7E0F" w14:textId="77777777" w:rsidR="00701CF5" w:rsidRPr="00DB7326" w:rsidRDefault="00C71ED8" w:rsidP="001357BC">
      <w:pPr>
        <w:pStyle w:val="Ttulo3"/>
        <w:contextualSpacing/>
        <w:rPr>
          <w:rFonts w:ascii="Arial Narrow" w:hAnsi="Arial Narrow"/>
          <w:color w:val="auto"/>
          <w:sz w:val="22"/>
          <w:szCs w:val="22"/>
        </w:rPr>
      </w:pPr>
      <w:r w:rsidRPr="00DB7326">
        <w:rPr>
          <w:rFonts w:ascii="Arial Narrow" w:hAnsi="Arial Narrow"/>
          <w:color w:val="auto"/>
          <w:sz w:val="22"/>
          <w:szCs w:val="22"/>
        </w:rPr>
        <w:lastRenderedPageBreak/>
        <w:t>7</w:t>
      </w:r>
      <w:r w:rsidR="005A744D" w:rsidRPr="00DB7326">
        <w:rPr>
          <w:rFonts w:ascii="Arial Narrow" w:hAnsi="Arial Narrow"/>
          <w:color w:val="auto"/>
          <w:sz w:val="22"/>
          <w:szCs w:val="22"/>
        </w:rPr>
        <w:t>.</w:t>
      </w:r>
      <w:r w:rsidR="000916FD" w:rsidRPr="00DB7326">
        <w:rPr>
          <w:rFonts w:ascii="Arial Narrow" w:hAnsi="Arial Narrow"/>
          <w:color w:val="auto"/>
          <w:sz w:val="22"/>
          <w:szCs w:val="22"/>
        </w:rPr>
        <w:t>1</w:t>
      </w:r>
      <w:r w:rsidR="00203937" w:rsidRPr="00DB7326">
        <w:rPr>
          <w:rFonts w:ascii="Arial Narrow" w:hAnsi="Arial Narrow"/>
          <w:color w:val="auto"/>
          <w:sz w:val="22"/>
          <w:szCs w:val="22"/>
        </w:rPr>
        <w:t xml:space="preserve"> </w:t>
      </w:r>
      <w:r w:rsidR="00701CF5" w:rsidRPr="00DB7326">
        <w:rPr>
          <w:rFonts w:ascii="Arial Narrow" w:hAnsi="Arial Narrow"/>
          <w:color w:val="auto"/>
          <w:sz w:val="22"/>
          <w:szCs w:val="22"/>
        </w:rPr>
        <w:t>CARGOS SOLICITADOS</w:t>
      </w:r>
    </w:p>
    <w:p w14:paraId="3AA6E92E" w14:textId="77777777" w:rsidR="00701CF5" w:rsidRPr="00DB7326" w:rsidRDefault="00701CF5" w:rsidP="001357BC">
      <w:pPr>
        <w:contextualSpacing/>
        <w:jc w:val="both"/>
        <w:rPr>
          <w:rFonts w:ascii="Arial Narrow" w:hAnsi="Arial Narrow" w:cs="Arial"/>
          <w:b/>
          <w:sz w:val="22"/>
          <w:szCs w:val="22"/>
        </w:rPr>
      </w:pPr>
    </w:p>
    <w:p w14:paraId="304C5A7C" w14:textId="77777777" w:rsidR="00E828C0" w:rsidRPr="00DB7326" w:rsidRDefault="00E828C0" w:rsidP="001357BC">
      <w:pPr>
        <w:pStyle w:val="Textoindependiente2"/>
        <w:spacing w:after="160"/>
        <w:rPr>
          <w:rFonts w:ascii="Arial Narrow" w:hAnsi="Arial Narrow" w:cs="Arial"/>
          <w:color w:val="auto"/>
          <w:spacing w:val="0"/>
          <w:sz w:val="22"/>
          <w:szCs w:val="22"/>
        </w:rPr>
      </w:pPr>
      <w:r w:rsidRPr="00DB7326">
        <w:rPr>
          <w:rFonts w:ascii="Arial Narrow" w:hAnsi="Arial Narrow" w:cs="Arial"/>
          <w:color w:val="auto"/>
          <w:spacing w:val="0"/>
          <w:sz w:val="22"/>
          <w:szCs w:val="22"/>
        </w:rPr>
        <w:t>El contratista deberá diligenciar el formato que se suministre para el caso y adjuntar la documentación que acredite toda la información requerida, del personal profesional ofrecido para ocupar los siguientes cargos, según proyecto establecido en cada módulo:</w:t>
      </w:r>
    </w:p>
    <w:p w14:paraId="7C38198A" w14:textId="77777777" w:rsidR="007B420E" w:rsidRPr="007B420E" w:rsidRDefault="007B420E" w:rsidP="007B420E">
      <w:pPr>
        <w:spacing w:after="160"/>
        <w:jc w:val="both"/>
        <w:rPr>
          <w:rFonts w:ascii="Arial Narrow" w:hAnsi="Arial Narrow" w:cs="Arial"/>
          <w:color w:val="000000"/>
          <w:spacing w:val="-3"/>
          <w:szCs w:val="40"/>
        </w:rPr>
      </w:pPr>
      <w:r w:rsidRPr="007B420E">
        <w:rPr>
          <w:rFonts w:ascii="Arial Narrow" w:hAnsi="Arial Narrow" w:cs="Arial"/>
          <w:color w:val="000000"/>
          <w:spacing w:val="-3"/>
          <w:szCs w:val="40"/>
        </w:rPr>
        <w:t>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w:t>
      </w:r>
    </w:p>
    <w:p w14:paraId="0F38C2D0" w14:textId="77777777" w:rsidR="00E828C0" w:rsidRPr="00DB7326" w:rsidRDefault="00074C1F" w:rsidP="001357BC">
      <w:pPr>
        <w:pStyle w:val="Textoindependiente2"/>
        <w:spacing w:after="160"/>
        <w:rPr>
          <w:rFonts w:ascii="Arial Narrow" w:hAnsi="Arial Narrow" w:cs="Arial"/>
          <w:color w:val="auto"/>
          <w:spacing w:val="0"/>
          <w:szCs w:val="22"/>
        </w:rPr>
      </w:pPr>
      <w:r w:rsidRPr="00DB7326">
        <w:rPr>
          <w:rFonts w:ascii="Arial Narrow" w:hAnsi="Arial Narrow" w:cs="Arial"/>
          <w:color w:val="auto"/>
          <w:spacing w:val="0"/>
          <w:szCs w:val="22"/>
        </w:rPr>
        <w:t>En el presente proceso la longitud de carretera es mayor a 67 km y menor o igual a 126 km, se exigirá</w:t>
      </w:r>
      <w:r w:rsidR="00E828C0" w:rsidRPr="00DB7326">
        <w:rPr>
          <w:rFonts w:ascii="Arial Narrow" w:hAnsi="Arial Narrow" w:cs="Arial"/>
          <w:color w:val="auto"/>
          <w:spacing w:val="0"/>
          <w:szCs w:val="22"/>
        </w:rPr>
        <w:t>:</w:t>
      </w:r>
    </w:p>
    <w:p w14:paraId="0F966CD3" w14:textId="77777777" w:rsidR="007B420E" w:rsidRPr="001E10B9" w:rsidRDefault="007B420E" w:rsidP="001E10B9">
      <w:pPr>
        <w:autoSpaceDE w:val="0"/>
        <w:autoSpaceDN w:val="0"/>
        <w:adjustRightInd w:val="0"/>
        <w:jc w:val="both"/>
        <w:rPr>
          <w:rFonts w:ascii="Arial Narrow" w:hAnsi="Arial Narrow" w:cs="Arial"/>
          <w:b/>
          <w:bCs/>
          <w:color w:val="000000"/>
          <w:sz w:val="22"/>
          <w:szCs w:val="22"/>
          <w:lang w:val="es-CO" w:eastAsia="es-CO"/>
        </w:rPr>
      </w:pPr>
      <w:r w:rsidRPr="001E10B9">
        <w:rPr>
          <w:rFonts w:ascii="Arial Narrow" w:hAnsi="Arial Narrow" w:cs="Arial"/>
          <w:b/>
          <w:bCs/>
          <w:color w:val="000000"/>
          <w:sz w:val="22"/>
          <w:szCs w:val="22"/>
          <w:lang w:val="es-CO" w:eastAsia="es-CO"/>
        </w:rPr>
        <w:t>Personal clave evaluable</w:t>
      </w:r>
    </w:p>
    <w:p w14:paraId="18D9842A" w14:textId="77777777" w:rsidR="007B420E" w:rsidRPr="00DB7326" w:rsidRDefault="007B420E" w:rsidP="007B420E">
      <w:pPr>
        <w:jc w:val="both"/>
        <w:rPr>
          <w:rFonts w:ascii="Arial Narrow" w:hAnsi="Arial Narrow" w:cs="Arial"/>
          <w:sz w:val="22"/>
          <w:szCs w:val="22"/>
        </w:rPr>
      </w:pPr>
      <w:r w:rsidRPr="00DB7326">
        <w:rPr>
          <w:rFonts w:ascii="Arial Narrow" w:hAnsi="Arial Narrow" w:cs="Arial"/>
          <w:sz w:val="22"/>
          <w:szCs w:val="22"/>
        </w:rPr>
        <w:t>-   Un (1) Residente de Administración Vial - Ingeniero Residente</w:t>
      </w:r>
    </w:p>
    <w:p w14:paraId="6BB00ADC" w14:textId="77777777" w:rsidR="007B420E" w:rsidRPr="00DB7326" w:rsidRDefault="007B420E" w:rsidP="007B420E">
      <w:pPr>
        <w:jc w:val="both"/>
        <w:rPr>
          <w:rFonts w:ascii="Arial Narrow" w:hAnsi="Arial Narrow" w:cs="Arial"/>
          <w:sz w:val="22"/>
          <w:szCs w:val="22"/>
        </w:rPr>
      </w:pPr>
    </w:p>
    <w:p w14:paraId="5B9D7E53" w14:textId="77777777" w:rsidR="007B420E" w:rsidRPr="00DB7326" w:rsidRDefault="007B420E" w:rsidP="001357BC">
      <w:pPr>
        <w:jc w:val="both"/>
        <w:rPr>
          <w:rFonts w:ascii="Arial Narrow" w:hAnsi="Arial Narrow" w:cs="Arial"/>
          <w:sz w:val="22"/>
          <w:szCs w:val="22"/>
        </w:rPr>
      </w:pPr>
    </w:p>
    <w:p w14:paraId="6D30BA8F" w14:textId="77777777" w:rsidR="007B420E" w:rsidRPr="00DB7326" w:rsidRDefault="007B420E" w:rsidP="007B420E">
      <w:pPr>
        <w:autoSpaceDE w:val="0"/>
        <w:autoSpaceDN w:val="0"/>
        <w:adjustRightInd w:val="0"/>
        <w:jc w:val="both"/>
        <w:rPr>
          <w:rFonts w:ascii="Arial Narrow" w:hAnsi="Arial Narrow" w:cs="Arial"/>
          <w:b/>
          <w:bCs/>
          <w:color w:val="000000"/>
          <w:sz w:val="22"/>
          <w:szCs w:val="22"/>
          <w:lang w:val="es-CO" w:eastAsia="es-CO"/>
        </w:rPr>
      </w:pPr>
      <w:r w:rsidRPr="00DB7326">
        <w:rPr>
          <w:rFonts w:ascii="Arial Narrow" w:hAnsi="Arial Narrow" w:cs="Arial"/>
          <w:b/>
          <w:bCs/>
          <w:color w:val="000000"/>
          <w:sz w:val="22"/>
          <w:szCs w:val="22"/>
          <w:lang w:val="es-CO" w:eastAsia="es-CO"/>
        </w:rPr>
        <w:t>Personal distinto a clave Evaluable</w:t>
      </w:r>
    </w:p>
    <w:p w14:paraId="01720301" w14:textId="77777777" w:rsidR="007B420E" w:rsidRPr="00DB7326" w:rsidRDefault="007B420E" w:rsidP="001357BC">
      <w:pPr>
        <w:jc w:val="both"/>
        <w:rPr>
          <w:rFonts w:ascii="Arial Narrow" w:hAnsi="Arial Narrow" w:cs="Arial"/>
          <w:sz w:val="22"/>
          <w:szCs w:val="22"/>
        </w:rPr>
      </w:pPr>
    </w:p>
    <w:p w14:paraId="0DE9E501" w14:textId="77777777" w:rsidR="00E828C0" w:rsidRPr="00DB7326" w:rsidRDefault="00074C1F" w:rsidP="001357BC">
      <w:pPr>
        <w:jc w:val="both"/>
        <w:rPr>
          <w:rFonts w:ascii="Arial Narrow" w:hAnsi="Arial Narrow" w:cs="Arial"/>
          <w:sz w:val="22"/>
          <w:szCs w:val="22"/>
        </w:rPr>
      </w:pPr>
      <w:r w:rsidRPr="00DB7326">
        <w:rPr>
          <w:rFonts w:ascii="Arial Narrow" w:hAnsi="Arial Narrow" w:cs="Arial"/>
          <w:sz w:val="22"/>
          <w:szCs w:val="22"/>
        </w:rPr>
        <w:t xml:space="preserve">-  </w:t>
      </w:r>
      <w:r w:rsidR="00D71EFB" w:rsidRPr="00DB7326">
        <w:rPr>
          <w:rFonts w:ascii="Arial Narrow" w:hAnsi="Arial Narrow" w:cs="Arial"/>
          <w:sz w:val="22"/>
          <w:szCs w:val="22"/>
        </w:rPr>
        <w:t xml:space="preserve"> </w:t>
      </w:r>
      <w:r w:rsidR="00912458" w:rsidRPr="00DB7326">
        <w:rPr>
          <w:rFonts w:ascii="Arial Narrow" w:hAnsi="Arial Narrow" w:cs="Arial"/>
          <w:sz w:val="22"/>
          <w:szCs w:val="22"/>
        </w:rPr>
        <w:t>Un</w:t>
      </w:r>
      <w:r w:rsidRPr="00DB7326">
        <w:rPr>
          <w:rFonts w:ascii="Arial Narrow" w:hAnsi="Arial Narrow" w:cs="Arial"/>
          <w:sz w:val="22"/>
          <w:szCs w:val="22"/>
        </w:rPr>
        <w:t xml:space="preserve"> (</w:t>
      </w:r>
      <w:r w:rsidR="00912458" w:rsidRPr="00DB7326">
        <w:rPr>
          <w:rFonts w:ascii="Arial Narrow" w:hAnsi="Arial Narrow" w:cs="Arial"/>
          <w:sz w:val="22"/>
          <w:szCs w:val="22"/>
        </w:rPr>
        <w:t>1</w:t>
      </w:r>
      <w:r w:rsidRPr="00DB7326">
        <w:rPr>
          <w:rFonts w:ascii="Arial Narrow" w:hAnsi="Arial Narrow" w:cs="Arial"/>
          <w:sz w:val="22"/>
          <w:szCs w:val="22"/>
        </w:rPr>
        <w:t>) Ingeniero Auxiliar</w:t>
      </w:r>
      <w:r w:rsidR="00912458" w:rsidRPr="00DB7326">
        <w:rPr>
          <w:rFonts w:ascii="Arial Narrow" w:hAnsi="Arial Narrow" w:cs="Arial"/>
          <w:sz w:val="22"/>
          <w:szCs w:val="22"/>
        </w:rPr>
        <w:t xml:space="preserve"> I</w:t>
      </w:r>
    </w:p>
    <w:p w14:paraId="61030E36" w14:textId="77777777" w:rsidR="00912458" w:rsidRPr="00DB7326" w:rsidRDefault="00912458" w:rsidP="00912458">
      <w:pPr>
        <w:jc w:val="both"/>
        <w:rPr>
          <w:rFonts w:ascii="Arial Narrow" w:hAnsi="Arial Narrow" w:cs="Arial"/>
          <w:sz w:val="22"/>
          <w:szCs w:val="22"/>
        </w:rPr>
      </w:pPr>
      <w:r w:rsidRPr="00DB7326">
        <w:rPr>
          <w:rFonts w:ascii="Arial Narrow" w:hAnsi="Arial Narrow" w:cs="Arial"/>
          <w:sz w:val="22"/>
          <w:szCs w:val="22"/>
        </w:rPr>
        <w:t>-   Un (1) Ingeniero Auxiliar II</w:t>
      </w:r>
    </w:p>
    <w:p w14:paraId="4D451175" w14:textId="77777777" w:rsidR="00A14A97" w:rsidRPr="00DB7326" w:rsidRDefault="00A14A97" w:rsidP="001357BC">
      <w:pPr>
        <w:jc w:val="both"/>
        <w:rPr>
          <w:rFonts w:ascii="Arial Narrow" w:hAnsi="Arial Narrow" w:cs="Arial"/>
          <w:sz w:val="22"/>
          <w:szCs w:val="22"/>
        </w:rPr>
      </w:pPr>
      <w:r w:rsidRPr="00DB7326">
        <w:rPr>
          <w:rFonts w:ascii="Arial Narrow" w:hAnsi="Arial Narrow" w:cs="Arial"/>
          <w:sz w:val="22"/>
          <w:szCs w:val="22"/>
        </w:rPr>
        <w:t xml:space="preserve">- </w:t>
      </w:r>
      <w:r w:rsidR="00D71EFB" w:rsidRPr="00DB7326">
        <w:rPr>
          <w:rFonts w:ascii="Arial Narrow" w:hAnsi="Arial Narrow" w:cs="Arial"/>
          <w:sz w:val="22"/>
          <w:szCs w:val="22"/>
        </w:rPr>
        <w:t xml:space="preserve"> </w:t>
      </w:r>
      <w:r w:rsidRPr="00DB7326">
        <w:rPr>
          <w:rFonts w:ascii="Arial Narrow" w:hAnsi="Arial Narrow" w:cs="Arial"/>
          <w:sz w:val="22"/>
          <w:szCs w:val="22"/>
        </w:rPr>
        <w:t xml:space="preserve"> Un (1) Inspector SISO</w:t>
      </w:r>
    </w:p>
    <w:p w14:paraId="6DBBA3F2" w14:textId="77777777" w:rsidR="00074C1F" w:rsidRPr="00DB7326" w:rsidRDefault="00074C1F" w:rsidP="001357BC">
      <w:pPr>
        <w:jc w:val="both"/>
        <w:rPr>
          <w:rFonts w:ascii="Arial Narrow" w:hAnsi="Arial Narrow" w:cs="Arial"/>
          <w:sz w:val="22"/>
          <w:szCs w:val="22"/>
        </w:rPr>
      </w:pPr>
      <w:r w:rsidRPr="00DB7326">
        <w:rPr>
          <w:rFonts w:ascii="Arial Narrow" w:hAnsi="Arial Narrow" w:cs="Arial"/>
          <w:sz w:val="22"/>
          <w:szCs w:val="22"/>
        </w:rPr>
        <w:t>-   Una (1) Secretaria o Auxiliar Administrativo</w:t>
      </w:r>
    </w:p>
    <w:p w14:paraId="528D7113" w14:textId="77777777" w:rsidR="00E828C0" w:rsidRPr="00DB7326" w:rsidRDefault="00E828C0" w:rsidP="001357BC">
      <w:pPr>
        <w:jc w:val="both"/>
        <w:rPr>
          <w:rFonts w:ascii="Arial Narrow" w:hAnsi="Arial Narrow" w:cs="Arial"/>
          <w:sz w:val="22"/>
          <w:szCs w:val="22"/>
        </w:rPr>
      </w:pPr>
      <w:r w:rsidRPr="00DB7326">
        <w:rPr>
          <w:rFonts w:ascii="Arial Narrow" w:hAnsi="Arial Narrow" w:cs="Arial"/>
          <w:sz w:val="22"/>
          <w:szCs w:val="22"/>
        </w:rPr>
        <w:t xml:space="preserve">-   </w:t>
      </w:r>
      <w:r w:rsidR="00912458" w:rsidRPr="00DB7326">
        <w:rPr>
          <w:rFonts w:ascii="Arial Narrow" w:hAnsi="Arial Narrow" w:cs="Arial"/>
          <w:sz w:val="22"/>
          <w:szCs w:val="22"/>
        </w:rPr>
        <w:t>Dos</w:t>
      </w:r>
      <w:r w:rsidRPr="00DB7326">
        <w:rPr>
          <w:rFonts w:ascii="Arial Narrow" w:hAnsi="Arial Narrow" w:cs="Arial"/>
          <w:sz w:val="22"/>
          <w:szCs w:val="22"/>
        </w:rPr>
        <w:t xml:space="preserve"> </w:t>
      </w:r>
      <w:r w:rsidR="0069020E" w:rsidRPr="00DB7326">
        <w:rPr>
          <w:rFonts w:ascii="Arial Narrow" w:hAnsi="Arial Narrow" w:cs="Arial"/>
          <w:sz w:val="22"/>
          <w:szCs w:val="22"/>
        </w:rPr>
        <w:t>(</w:t>
      </w:r>
      <w:r w:rsidR="00912458" w:rsidRPr="00DB7326">
        <w:rPr>
          <w:rFonts w:ascii="Arial Narrow" w:hAnsi="Arial Narrow" w:cs="Arial"/>
          <w:sz w:val="22"/>
          <w:szCs w:val="22"/>
        </w:rPr>
        <w:t>2</w:t>
      </w:r>
      <w:r w:rsidR="0069020E" w:rsidRPr="00DB7326">
        <w:rPr>
          <w:rFonts w:ascii="Arial Narrow" w:hAnsi="Arial Narrow" w:cs="Arial"/>
          <w:sz w:val="22"/>
          <w:szCs w:val="22"/>
        </w:rPr>
        <w:t xml:space="preserve">) </w:t>
      </w:r>
      <w:r w:rsidRPr="00DB7326">
        <w:rPr>
          <w:rFonts w:ascii="Arial Narrow" w:hAnsi="Arial Narrow" w:cs="Arial"/>
          <w:sz w:val="22"/>
          <w:szCs w:val="22"/>
        </w:rPr>
        <w:t>Conductor</w:t>
      </w:r>
      <w:r w:rsidR="00912458" w:rsidRPr="00DB7326">
        <w:rPr>
          <w:rFonts w:ascii="Arial Narrow" w:hAnsi="Arial Narrow" w:cs="Arial"/>
          <w:sz w:val="22"/>
          <w:szCs w:val="22"/>
        </w:rPr>
        <w:t>es</w:t>
      </w:r>
      <w:r w:rsidRPr="00DB7326">
        <w:rPr>
          <w:rFonts w:ascii="Arial Narrow" w:hAnsi="Arial Narrow" w:cs="Arial"/>
          <w:sz w:val="22"/>
          <w:szCs w:val="22"/>
        </w:rPr>
        <w:t xml:space="preserve"> </w:t>
      </w:r>
    </w:p>
    <w:p w14:paraId="1737D0FA" w14:textId="77777777" w:rsidR="009C1F4F" w:rsidRPr="00DB7326" w:rsidRDefault="009C1F4F" w:rsidP="001357BC">
      <w:pPr>
        <w:tabs>
          <w:tab w:val="left" w:pos="0"/>
        </w:tabs>
        <w:contextualSpacing/>
        <w:jc w:val="both"/>
        <w:rPr>
          <w:rFonts w:ascii="Arial Narrow" w:hAnsi="Arial Narrow" w:cs="Arial"/>
          <w:sz w:val="22"/>
          <w:szCs w:val="22"/>
        </w:rPr>
      </w:pPr>
    </w:p>
    <w:p w14:paraId="5358CFF3" w14:textId="77777777" w:rsidR="00EC74CA" w:rsidRPr="00DB7326" w:rsidRDefault="00EC74CA" w:rsidP="00EC74CA">
      <w:pPr>
        <w:autoSpaceDE w:val="0"/>
        <w:autoSpaceDN w:val="0"/>
        <w:adjustRightInd w:val="0"/>
        <w:jc w:val="both"/>
        <w:rPr>
          <w:rFonts w:ascii="Arial Narrow" w:hAnsi="Arial Narrow" w:cs="Arial"/>
          <w:color w:val="000000"/>
          <w:sz w:val="22"/>
          <w:szCs w:val="22"/>
          <w:lang w:val="es-CO" w:eastAsia="es-CO"/>
        </w:rPr>
      </w:pPr>
      <w:r w:rsidRPr="00DB7326">
        <w:rPr>
          <w:rFonts w:ascii="Arial Narrow" w:hAnsi="Arial Narrow" w:cs="Arial"/>
          <w:color w:val="000000"/>
          <w:sz w:val="22"/>
          <w:szCs w:val="22"/>
          <w:lang w:val="es-CO" w:eastAsia="es-CO"/>
        </w:rPr>
        <w:t xml:space="preserve">La utilización de los recursos de Administración Vial deberá programarse de acuerdo con las disponibilidades presupuestales anuales del Contrato. </w:t>
      </w:r>
    </w:p>
    <w:p w14:paraId="112E81E9" w14:textId="77777777" w:rsidR="00EC74CA" w:rsidRPr="00DB7326" w:rsidRDefault="00EC74CA" w:rsidP="00EC74CA">
      <w:pPr>
        <w:tabs>
          <w:tab w:val="left" w:pos="0"/>
        </w:tabs>
        <w:contextualSpacing/>
        <w:jc w:val="both"/>
        <w:rPr>
          <w:rFonts w:ascii="Arial Narrow" w:hAnsi="Arial Narrow" w:cs="Arial"/>
          <w:sz w:val="22"/>
          <w:szCs w:val="22"/>
          <w:lang w:val="es-CO"/>
        </w:rPr>
      </w:pPr>
    </w:p>
    <w:p w14:paraId="403A78F3" w14:textId="77777777" w:rsidR="00EC74CA" w:rsidRPr="00DB7326" w:rsidRDefault="00EC74CA" w:rsidP="00EC74CA">
      <w:pPr>
        <w:tabs>
          <w:tab w:val="left" w:pos="0"/>
        </w:tabs>
        <w:contextualSpacing/>
        <w:jc w:val="both"/>
        <w:rPr>
          <w:rFonts w:ascii="Arial Narrow" w:hAnsi="Arial Narrow" w:cs="Arial"/>
          <w:sz w:val="22"/>
          <w:szCs w:val="22"/>
        </w:rPr>
      </w:pPr>
      <w:r w:rsidRPr="00DB7326">
        <w:rPr>
          <w:rFonts w:ascii="Arial Narrow" w:hAnsi="Arial Narrow" w:cs="Arial"/>
          <w:sz w:val="22"/>
          <w:szCs w:val="22"/>
        </w:rPr>
        <w:t>El estudio de las calidades de los profesionales ante el INVIAS se hará a partir de la información suministrada y con los documentos que soporten la misma.</w:t>
      </w:r>
    </w:p>
    <w:p w14:paraId="1E3EC9B0" w14:textId="77777777" w:rsidR="00EC74CA" w:rsidRPr="00DB7326" w:rsidRDefault="00EC74CA" w:rsidP="00EC74CA">
      <w:pPr>
        <w:tabs>
          <w:tab w:val="left" w:pos="0"/>
        </w:tabs>
        <w:contextualSpacing/>
        <w:jc w:val="both"/>
        <w:rPr>
          <w:rFonts w:ascii="Arial Narrow" w:hAnsi="Arial Narrow" w:cs="Arial"/>
          <w:sz w:val="22"/>
          <w:szCs w:val="22"/>
        </w:rPr>
      </w:pPr>
    </w:p>
    <w:p w14:paraId="69CC1C62" w14:textId="3655359E" w:rsidR="00EC74CA" w:rsidRPr="00DB7326" w:rsidRDefault="00EC74CA" w:rsidP="00EC74CA">
      <w:pPr>
        <w:tabs>
          <w:tab w:val="left" w:pos="0"/>
        </w:tabs>
        <w:contextualSpacing/>
        <w:jc w:val="both"/>
        <w:rPr>
          <w:rFonts w:ascii="Arial Narrow" w:hAnsi="Arial Narrow" w:cs="Arial"/>
          <w:sz w:val="22"/>
          <w:szCs w:val="22"/>
          <w:lang w:val="es-CO" w:eastAsia="es-CO"/>
        </w:rPr>
      </w:pPr>
      <w:r w:rsidRPr="00DB7326">
        <w:rPr>
          <w:rFonts w:ascii="Arial Narrow" w:hAnsi="Arial Narrow" w:cs="Arial"/>
          <w:sz w:val="22"/>
          <w:szCs w:val="22"/>
          <w:lang w:val="es-CO" w:eastAsia="es-CO"/>
        </w:rPr>
        <w:t>Los costos directos de la Administración Vial deberán estar dentro de los siguientes rangos:</w:t>
      </w:r>
    </w:p>
    <w:p w14:paraId="5669C553" w14:textId="77777777" w:rsidR="00B821A1" w:rsidRPr="00DB7326" w:rsidRDefault="00B821A1" w:rsidP="00B173BB">
      <w:pPr>
        <w:tabs>
          <w:tab w:val="left" w:pos="0"/>
        </w:tabs>
        <w:contextualSpacing/>
        <w:jc w:val="both"/>
        <w:rPr>
          <w:rFonts w:ascii="Arial Narrow" w:hAnsi="Arial Narrow" w:cs="Arial"/>
          <w:sz w:val="22"/>
          <w:szCs w:val="22"/>
          <w:lang w:val="es-CO" w:eastAsia="es-CO"/>
        </w:rPr>
      </w:pPr>
    </w:p>
    <w:tbl>
      <w:tblPr>
        <w:tblW w:w="8894" w:type="dxa"/>
        <w:tblInd w:w="80" w:type="dxa"/>
        <w:tblCellMar>
          <w:left w:w="70" w:type="dxa"/>
          <w:right w:w="70" w:type="dxa"/>
        </w:tblCellMar>
        <w:tblLook w:val="04A0" w:firstRow="1" w:lastRow="0" w:firstColumn="1" w:lastColumn="0" w:noHBand="0" w:noVBand="1"/>
      </w:tblPr>
      <w:tblGrid>
        <w:gridCol w:w="4400"/>
        <w:gridCol w:w="2483"/>
        <w:gridCol w:w="2011"/>
      </w:tblGrid>
      <w:tr w:rsidR="00EC74CA" w:rsidRPr="00DB7326" w14:paraId="2067206B" w14:textId="77777777">
        <w:trPr>
          <w:trHeight w:val="439"/>
        </w:trPr>
        <w:tc>
          <w:tcPr>
            <w:tcW w:w="889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2C3E64F" w14:textId="77777777" w:rsidR="00EC74CA" w:rsidRPr="00DB7326" w:rsidRDefault="00EC74CA">
            <w:pPr>
              <w:jc w:val="center"/>
              <w:rPr>
                <w:rFonts w:ascii="Arial Narrow" w:hAnsi="Arial Narrow" w:cs="Calibri"/>
                <w:b/>
                <w:bCs/>
                <w:color w:val="000000"/>
                <w:sz w:val="32"/>
                <w:szCs w:val="32"/>
                <w:lang w:val="es-CO" w:eastAsia="es-CO"/>
              </w:rPr>
            </w:pPr>
            <w:r w:rsidRPr="00DB7326">
              <w:rPr>
                <w:rFonts w:ascii="Arial Narrow" w:hAnsi="Arial Narrow" w:cs="Calibri"/>
                <w:b/>
                <w:bCs/>
                <w:color w:val="000000"/>
                <w:sz w:val="32"/>
                <w:szCs w:val="32"/>
              </w:rPr>
              <w:t>RANGO 2024-2026</w:t>
            </w:r>
          </w:p>
        </w:tc>
      </w:tr>
      <w:tr w:rsidR="00EC74CA" w:rsidRPr="00DB7326" w14:paraId="76F552C8" w14:textId="77777777" w:rsidTr="00EC74CA">
        <w:trPr>
          <w:trHeight w:val="380"/>
        </w:trPr>
        <w:tc>
          <w:tcPr>
            <w:tcW w:w="4400" w:type="dxa"/>
            <w:vMerge w:val="restart"/>
            <w:tcBorders>
              <w:top w:val="nil"/>
              <w:left w:val="single" w:sz="8" w:space="0" w:color="auto"/>
              <w:bottom w:val="single" w:sz="8" w:space="0" w:color="000000"/>
              <w:right w:val="nil"/>
            </w:tcBorders>
            <w:shd w:val="clear" w:color="auto" w:fill="auto"/>
            <w:noWrap/>
            <w:vAlign w:val="center"/>
            <w:hideMark/>
          </w:tcPr>
          <w:p w14:paraId="2F5379CC" w14:textId="77777777" w:rsidR="00EC74CA" w:rsidRPr="00DB7326" w:rsidRDefault="00EC74CA">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RECURSO</w:t>
            </w:r>
          </w:p>
        </w:tc>
        <w:tc>
          <w:tcPr>
            <w:tcW w:w="4494"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074412E" w14:textId="77777777" w:rsidR="00EC74CA" w:rsidRPr="00DB7326" w:rsidRDefault="00EC74CA">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LIMITE</w:t>
            </w:r>
          </w:p>
        </w:tc>
      </w:tr>
      <w:tr w:rsidR="00EC74CA" w:rsidRPr="00DB7326" w14:paraId="4D5DC387" w14:textId="77777777" w:rsidTr="00EC74CA">
        <w:trPr>
          <w:trHeight w:val="351"/>
        </w:trPr>
        <w:tc>
          <w:tcPr>
            <w:tcW w:w="4400" w:type="dxa"/>
            <w:vMerge/>
            <w:tcBorders>
              <w:top w:val="nil"/>
              <w:left w:val="single" w:sz="8" w:space="0" w:color="auto"/>
              <w:bottom w:val="single" w:sz="8" w:space="0" w:color="000000"/>
              <w:right w:val="nil"/>
            </w:tcBorders>
            <w:vAlign w:val="center"/>
            <w:hideMark/>
          </w:tcPr>
          <w:p w14:paraId="3C75B107" w14:textId="77777777" w:rsidR="00EC74CA" w:rsidRPr="00DB7326" w:rsidRDefault="00EC74CA">
            <w:pPr>
              <w:rPr>
                <w:rFonts w:ascii="Arial Narrow" w:hAnsi="Arial Narrow" w:cs="Calibri"/>
                <w:b/>
                <w:bCs/>
                <w:color w:val="000000"/>
                <w:sz w:val="22"/>
                <w:szCs w:val="22"/>
              </w:rPr>
            </w:pPr>
          </w:p>
        </w:tc>
        <w:tc>
          <w:tcPr>
            <w:tcW w:w="2483" w:type="dxa"/>
            <w:tcBorders>
              <w:top w:val="nil"/>
              <w:left w:val="single" w:sz="8" w:space="0" w:color="auto"/>
              <w:bottom w:val="single" w:sz="8" w:space="0" w:color="auto"/>
              <w:right w:val="single" w:sz="4" w:space="0" w:color="auto"/>
            </w:tcBorders>
            <w:shd w:val="clear" w:color="auto" w:fill="auto"/>
            <w:noWrap/>
            <w:vAlign w:val="bottom"/>
            <w:hideMark/>
          </w:tcPr>
          <w:p w14:paraId="0A152274" w14:textId="77777777" w:rsidR="00EC74CA" w:rsidRPr="00DB7326" w:rsidRDefault="00EC74CA">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INFERIOR</w:t>
            </w:r>
          </w:p>
        </w:tc>
        <w:tc>
          <w:tcPr>
            <w:tcW w:w="2011" w:type="dxa"/>
            <w:tcBorders>
              <w:top w:val="nil"/>
              <w:left w:val="nil"/>
              <w:bottom w:val="single" w:sz="8" w:space="0" w:color="auto"/>
              <w:right w:val="single" w:sz="8" w:space="0" w:color="auto"/>
            </w:tcBorders>
            <w:shd w:val="clear" w:color="auto" w:fill="auto"/>
            <w:noWrap/>
            <w:vAlign w:val="bottom"/>
            <w:hideMark/>
          </w:tcPr>
          <w:p w14:paraId="67D76580" w14:textId="77777777" w:rsidR="00EC74CA" w:rsidRPr="00DB7326" w:rsidRDefault="00EC74CA">
            <w:pPr>
              <w:jc w:val="center"/>
              <w:rPr>
                <w:rFonts w:ascii="Arial Narrow" w:hAnsi="Arial Narrow" w:cs="Calibri"/>
                <w:b/>
                <w:bCs/>
                <w:color w:val="000000"/>
                <w:sz w:val="22"/>
                <w:szCs w:val="22"/>
              </w:rPr>
            </w:pPr>
            <w:r w:rsidRPr="00DB7326">
              <w:rPr>
                <w:rFonts w:ascii="Arial Narrow" w:hAnsi="Arial Narrow" w:cs="Calibri"/>
                <w:b/>
                <w:bCs/>
                <w:color w:val="000000"/>
                <w:sz w:val="22"/>
                <w:szCs w:val="22"/>
              </w:rPr>
              <w:t>SUPERIOR</w:t>
            </w:r>
          </w:p>
        </w:tc>
      </w:tr>
      <w:tr w:rsidR="00EC74CA" w:rsidRPr="00DB7326" w14:paraId="033D09EA" w14:textId="77777777" w:rsidTr="00EC74CA">
        <w:trPr>
          <w:trHeight w:val="351"/>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2122FEB1" w14:textId="77777777" w:rsidR="00EC74CA" w:rsidRPr="00DB7326" w:rsidRDefault="00EC74CA">
            <w:pPr>
              <w:rPr>
                <w:rFonts w:ascii="Arial Narrow" w:hAnsi="Arial Narrow" w:cs="Arial"/>
                <w:color w:val="000000"/>
                <w:sz w:val="18"/>
                <w:szCs w:val="18"/>
              </w:rPr>
            </w:pPr>
            <w:r w:rsidRPr="00DB7326">
              <w:rPr>
                <w:rFonts w:ascii="Arial Narrow" w:hAnsi="Arial Narrow" w:cs="Arial"/>
                <w:color w:val="000000"/>
                <w:sz w:val="18"/>
                <w:szCs w:val="18"/>
              </w:rPr>
              <w:t>Residente de Administración Vial - Ingeniero Residente</w:t>
            </w:r>
          </w:p>
        </w:tc>
        <w:tc>
          <w:tcPr>
            <w:tcW w:w="2483" w:type="dxa"/>
            <w:tcBorders>
              <w:top w:val="nil"/>
              <w:left w:val="nil"/>
              <w:bottom w:val="single" w:sz="4" w:space="0" w:color="auto"/>
              <w:right w:val="single" w:sz="4" w:space="0" w:color="auto"/>
            </w:tcBorders>
            <w:shd w:val="clear" w:color="auto" w:fill="auto"/>
            <w:noWrap/>
            <w:vAlign w:val="bottom"/>
            <w:hideMark/>
          </w:tcPr>
          <w:p w14:paraId="56918E50"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6.996.000 </w:t>
            </w:r>
          </w:p>
        </w:tc>
        <w:tc>
          <w:tcPr>
            <w:tcW w:w="2011" w:type="dxa"/>
            <w:tcBorders>
              <w:top w:val="nil"/>
              <w:left w:val="nil"/>
              <w:bottom w:val="single" w:sz="4" w:space="0" w:color="auto"/>
              <w:right w:val="single" w:sz="8" w:space="0" w:color="auto"/>
            </w:tcBorders>
            <w:shd w:val="clear" w:color="auto" w:fill="auto"/>
            <w:noWrap/>
            <w:vAlign w:val="bottom"/>
            <w:hideMark/>
          </w:tcPr>
          <w:p w14:paraId="290D6DE1"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7.8</w:t>
            </w:r>
            <w:r w:rsidR="00B55ED5">
              <w:rPr>
                <w:rFonts w:ascii="Arial Narrow" w:hAnsi="Arial Narrow" w:cs="Calibri"/>
                <w:color w:val="000000"/>
                <w:sz w:val="22"/>
                <w:szCs w:val="22"/>
              </w:rPr>
              <w:t>7</w:t>
            </w:r>
            <w:r w:rsidRPr="00DB7326">
              <w:rPr>
                <w:rFonts w:ascii="Arial Narrow" w:hAnsi="Arial Narrow" w:cs="Calibri"/>
                <w:color w:val="000000"/>
                <w:sz w:val="22"/>
                <w:szCs w:val="22"/>
              </w:rPr>
              <w:t>0.</w:t>
            </w:r>
            <w:r w:rsidR="00B55ED5">
              <w:rPr>
                <w:rFonts w:ascii="Arial Narrow" w:hAnsi="Arial Narrow" w:cs="Calibri"/>
                <w:color w:val="000000"/>
                <w:sz w:val="22"/>
                <w:szCs w:val="22"/>
              </w:rPr>
              <w:t>000</w:t>
            </w:r>
            <w:r w:rsidRPr="00DB7326">
              <w:rPr>
                <w:rFonts w:ascii="Arial Narrow" w:hAnsi="Arial Narrow" w:cs="Calibri"/>
                <w:color w:val="000000"/>
                <w:sz w:val="22"/>
                <w:szCs w:val="22"/>
              </w:rPr>
              <w:t xml:space="preserve"> </w:t>
            </w:r>
          </w:p>
        </w:tc>
      </w:tr>
      <w:tr w:rsidR="00EC74CA" w:rsidRPr="00DB7326" w14:paraId="176948F2"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57B1F9D3" w14:textId="77777777" w:rsidR="00EC74CA" w:rsidRPr="00DB7326" w:rsidRDefault="00EC74CA">
            <w:pPr>
              <w:rPr>
                <w:rFonts w:ascii="Arial Narrow" w:hAnsi="Arial Narrow" w:cs="Arial"/>
                <w:b/>
                <w:bCs/>
                <w:color w:val="000000"/>
                <w:sz w:val="18"/>
                <w:szCs w:val="18"/>
              </w:rPr>
            </w:pPr>
            <w:r w:rsidRPr="00DB7326">
              <w:rPr>
                <w:rFonts w:ascii="Arial Narrow" w:hAnsi="Arial Narrow" w:cs="Arial"/>
                <w:b/>
                <w:bCs/>
                <w:color w:val="000000"/>
                <w:sz w:val="18"/>
                <w:szCs w:val="18"/>
              </w:rPr>
              <w:t>Ingeniero Auxiliar I</w:t>
            </w:r>
          </w:p>
        </w:tc>
        <w:tc>
          <w:tcPr>
            <w:tcW w:w="2483" w:type="dxa"/>
            <w:tcBorders>
              <w:top w:val="nil"/>
              <w:left w:val="nil"/>
              <w:bottom w:val="single" w:sz="4" w:space="0" w:color="auto"/>
              <w:right w:val="single" w:sz="4" w:space="0" w:color="auto"/>
            </w:tcBorders>
            <w:shd w:val="clear" w:color="auto" w:fill="auto"/>
            <w:noWrap/>
            <w:vAlign w:val="bottom"/>
            <w:hideMark/>
          </w:tcPr>
          <w:p w14:paraId="61C9E6C0"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4.452.000 </w:t>
            </w:r>
          </w:p>
        </w:tc>
        <w:tc>
          <w:tcPr>
            <w:tcW w:w="2011" w:type="dxa"/>
            <w:tcBorders>
              <w:top w:val="nil"/>
              <w:left w:val="nil"/>
              <w:bottom w:val="single" w:sz="4" w:space="0" w:color="auto"/>
              <w:right w:val="single" w:sz="8" w:space="0" w:color="auto"/>
            </w:tcBorders>
            <w:shd w:val="clear" w:color="auto" w:fill="auto"/>
            <w:noWrap/>
            <w:vAlign w:val="bottom"/>
            <w:hideMark/>
          </w:tcPr>
          <w:p w14:paraId="19A62F17"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5.0</w:t>
            </w:r>
            <w:r w:rsidR="00B55ED5">
              <w:rPr>
                <w:rFonts w:ascii="Arial Narrow" w:hAnsi="Arial Narrow" w:cs="Calibri"/>
                <w:color w:val="000000"/>
                <w:sz w:val="22"/>
                <w:szCs w:val="22"/>
              </w:rPr>
              <w:t>10.000</w:t>
            </w:r>
            <w:r w:rsidRPr="00DB7326">
              <w:rPr>
                <w:rFonts w:ascii="Arial Narrow" w:hAnsi="Arial Narrow" w:cs="Calibri"/>
                <w:color w:val="000000"/>
                <w:sz w:val="22"/>
                <w:szCs w:val="22"/>
              </w:rPr>
              <w:t xml:space="preserve"> </w:t>
            </w:r>
          </w:p>
        </w:tc>
      </w:tr>
      <w:tr w:rsidR="00EC74CA" w:rsidRPr="00DB7326" w14:paraId="214E47EE"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tcPr>
          <w:p w14:paraId="3D20193F" w14:textId="77777777" w:rsidR="00EC74CA" w:rsidRPr="00DB7326" w:rsidRDefault="00EC74CA">
            <w:pPr>
              <w:rPr>
                <w:rFonts w:ascii="Arial Narrow" w:hAnsi="Arial Narrow" w:cs="Arial"/>
                <w:b/>
                <w:bCs/>
                <w:color w:val="000000"/>
                <w:sz w:val="18"/>
                <w:szCs w:val="18"/>
              </w:rPr>
            </w:pPr>
            <w:r w:rsidRPr="00DB7326">
              <w:rPr>
                <w:rFonts w:ascii="Arial Narrow" w:hAnsi="Arial Narrow" w:cs="Arial"/>
                <w:b/>
                <w:bCs/>
                <w:color w:val="000000"/>
                <w:sz w:val="18"/>
                <w:szCs w:val="18"/>
              </w:rPr>
              <w:t>Ingeniero Auxiliar II</w:t>
            </w:r>
          </w:p>
        </w:tc>
        <w:tc>
          <w:tcPr>
            <w:tcW w:w="2483" w:type="dxa"/>
            <w:tcBorders>
              <w:top w:val="nil"/>
              <w:left w:val="nil"/>
              <w:bottom w:val="single" w:sz="4" w:space="0" w:color="auto"/>
              <w:right w:val="single" w:sz="4" w:space="0" w:color="auto"/>
            </w:tcBorders>
            <w:shd w:val="clear" w:color="auto" w:fill="auto"/>
            <w:noWrap/>
            <w:vAlign w:val="bottom"/>
          </w:tcPr>
          <w:p w14:paraId="13755B9C"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3.074.000</w:t>
            </w:r>
          </w:p>
        </w:tc>
        <w:tc>
          <w:tcPr>
            <w:tcW w:w="2011" w:type="dxa"/>
            <w:tcBorders>
              <w:top w:val="nil"/>
              <w:left w:val="nil"/>
              <w:bottom w:val="single" w:sz="4" w:space="0" w:color="auto"/>
              <w:right w:val="single" w:sz="8" w:space="0" w:color="auto"/>
            </w:tcBorders>
            <w:shd w:val="clear" w:color="auto" w:fill="auto"/>
            <w:noWrap/>
            <w:vAlign w:val="bottom"/>
          </w:tcPr>
          <w:p w14:paraId="18481B5C"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w:t>
            </w:r>
            <w:r w:rsidR="008B602E" w:rsidRPr="00DB7326">
              <w:rPr>
                <w:rFonts w:ascii="Arial Narrow" w:hAnsi="Arial Narrow" w:cs="Calibri"/>
                <w:color w:val="000000"/>
                <w:sz w:val="22"/>
                <w:szCs w:val="22"/>
              </w:rPr>
              <w:t>3.4</w:t>
            </w:r>
            <w:r w:rsidR="00B55ED5">
              <w:rPr>
                <w:rFonts w:ascii="Arial Narrow" w:hAnsi="Arial Narrow" w:cs="Calibri"/>
                <w:color w:val="000000"/>
                <w:sz w:val="22"/>
                <w:szCs w:val="22"/>
              </w:rPr>
              <w:t>6</w:t>
            </w:r>
            <w:r w:rsidR="008B602E" w:rsidRPr="00DB7326">
              <w:rPr>
                <w:rFonts w:ascii="Arial Narrow" w:hAnsi="Arial Narrow" w:cs="Calibri"/>
                <w:color w:val="000000"/>
                <w:sz w:val="22"/>
                <w:szCs w:val="22"/>
              </w:rPr>
              <w:t>3.946</w:t>
            </w:r>
          </w:p>
        </w:tc>
      </w:tr>
      <w:tr w:rsidR="00EC74CA" w:rsidRPr="00DB7326" w14:paraId="723D38E9"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532A2F14" w14:textId="77777777" w:rsidR="00EC74CA" w:rsidRPr="00DB7326" w:rsidRDefault="00EC74CA">
            <w:pPr>
              <w:rPr>
                <w:rFonts w:ascii="Arial Narrow" w:hAnsi="Arial Narrow" w:cs="Arial"/>
                <w:b/>
                <w:bCs/>
                <w:color w:val="000000"/>
                <w:sz w:val="18"/>
                <w:szCs w:val="18"/>
              </w:rPr>
            </w:pPr>
            <w:r w:rsidRPr="00DB7326">
              <w:rPr>
                <w:rFonts w:ascii="Arial Narrow" w:hAnsi="Arial Narrow" w:cs="Arial"/>
                <w:b/>
                <w:bCs/>
                <w:color w:val="000000"/>
                <w:sz w:val="18"/>
                <w:szCs w:val="18"/>
              </w:rPr>
              <w:t>Ingeniero Especialista en Estructuras</w:t>
            </w:r>
          </w:p>
        </w:tc>
        <w:tc>
          <w:tcPr>
            <w:tcW w:w="2483" w:type="dxa"/>
            <w:tcBorders>
              <w:top w:val="nil"/>
              <w:left w:val="nil"/>
              <w:bottom w:val="single" w:sz="4" w:space="0" w:color="auto"/>
              <w:right w:val="single" w:sz="4" w:space="0" w:color="auto"/>
            </w:tcBorders>
            <w:shd w:val="clear" w:color="auto" w:fill="auto"/>
            <w:noWrap/>
            <w:vAlign w:val="bottom"/>
            <w:hideMark/>
          </w:tcPr>
          <w:p w14:paraId="145D0642"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6.667.400 </w:t>
            </w:r>
          </w:p>
        </w:tc>
        <w:tc>
          <w:tcPr>
            <w:tcW w:w="2011" w:type="dxa"/>
            <w:tcBorders>
              <w:top w:val="nil"/>
              <w:left w:val="nil"/>
              <w:bottom w:val="single" w:sz="4" w:space="0" w:color="auto"/>
              <w:right w:val="single" w:sz="8" w:space="0" w:color="auto"/>
            </w:tcBorders>
            <w:shd w:val="clear" w:color="auto" w:fill="auto"/>
            <w:noWrap/>
            <w:vAlign w:val="bottom"/>
            <w:hideMark/>
          </w:tcPr>
          <w:p w14:paraId="4FC5CC58" w14:textId="77777777" w:rsidR="00EC74CA" w:rsidRPr="00DB7326" w:rsidRDefault="00EC74CA">
            <w:pPr>
              <w:rPr>
                <w:rFonts w:ascii="Arial Narrow" w:hAnsi="Arial Narrow" w:cs="Calibri"/>
                <w:color w:val="000000"/>
                <w:sz w:val="22"/>
                <w:szCs w:val="22"/>
              </w:rPr>
            </w:pPr>
            <w:r w:rsidRPr="00DB7326">
              <w:rPr>
                <w:rFonts w:ascii="Arial Narrow" w:hAnsi="Arial Narrow" w:cs="Calibri"/>
                <w:color w:val="000000"/>
                <w:sz w:val="22"/>
                <w:szCs w:val="22"/>
              </w:rPr>
              <w:t xml:space="preserve"> $        7.</w:t>
            </w:r>
            <w:r w:rsidR="00B55ED5">
              <w:rPr>
                <w:rFonts w:ascii="Arial Narrow" w:hAnsi="Arial Narrow" w:cs="Calibri"/>
                <w:color w:val="000000"/>
                <w:sz w:val="22"/>
                <w:szCs w:val="22"/>
              </w:rPr>
              <w:t>5</w:t>
            </w:r>
            <w:r w:rsidRPr="00DB7326">
              <w:rPr>
                <w:rFonts w:ascii="Arial Narrow" w:hAnsi="Arial Narrow" w:cs="Calibri"/>
                <w:color w:val="000000"/>
                <w:sz w:val="22"/>
                <w:szCs w:val="22"/>
              </w:rPr>
              <w:t xml:space="preserve">91.491 </w:t>
            </w:r>
          </w:p>
        </w:tc>
      </w:tr>
      <w:tr w:rsidR="00EC74CA" w14:paraId="105366AF"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31BD46E5" w14:textId="77777777" w:rsidR="00EC74CA" w:rsidRPr="00397EF9" w:rsidRDefault="00EC74CA">
            <w:pPr>
              <w:rPr>
                <w:rFonts w:ascii="Arial Narrow" w:hAnsi="Arial Narrow" w:cs="Arial"/>
                <w:color w:val="000000"/>
                <w:sz w:val="18"/>
                <w:szCs w:val="18"/>
              </w:rPr>
            </w:pPr>
            <w:r w:rsidRPr="00DB7326">
              <w:rPr>
                <w:rFonts w:ascii="Arial Narrow" w:hAnsi="Arial Narrow" w:cs="Arial"/>
                <w:color w:val="000000"/>
                <w:sz w:val="18"/>
                <w:szCs w:val="18"/>
              </w:rPr>
              <w:t>PERSONAL AUXILIAR</w:t>
            </w:r>
          </w:p>
        </w:tc>
        <w:tc>
          <w:tcPr>
            <w:tcW w:w="2483" w:type="dxa"/>
            <w:tcBorders>
              <w:top w:val="nil"/>
              <w:left w:val="nil"/>
              <w:bottom w:val="single" w:sz="4" w:space="0" w:color="auto"/>
              <w:right w:val="single" w:sz="4" w:space="0" w:color="auto"/>
            </w:tcBorders>
            <w:shd w:val="clear" w:color="auto" w:fill="auto"/>
            <w:noWrap/>
            <w:vAlign w:val="bottom"/>
            <w:hideMark/>
          </w:tcPr>
          <w:p w14:paraId="45558998"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w:t>
            </w:r>
          </w:p>
        </w:tc>
        <w:tc>
          <w:tcPr>
            <w:tcW w:w="2011" w:type="dxa"/>
            <w:tcBorders>
              <w:top w:val="nil"/>
              <w:left w:val="nil"/>
              <w:bottom w:val="single" w:sz="4" w:space="0" w:color="auto"/>
              <w:right w:val="single" w:sz="8" w:space="0" w:color="auto"/>
            </w:tcBorders>
            <w:shd w:val="clear" w:color="auto" w:fill="auto"/>
            <w:noWrap/>
            <w:vAlign w:val="bottom"/>
            <w:hideMark/>
          </w:tcPr>
          <w:p w14:paraId="7D8C7437"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w:t>
            </w:r>
          </w:p>
        </w:tc>
      </w:tr>
      <w:tr w:rsidR="00EC74CA" w14:paraId="57472A69"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center"/>
            <w:hideMark/>
          </w:tcPr>
          <w:p w14:paraId="6A96EF0F" w14:textId="77777777" w:rsidR="00EC74CA" w:rsidRPr="00397EF9" w:rsidRDefault="00EC74CA">
            <w:pPr>
              <w:rPr>
                <w:rFonts w:ascii="Arial Narrow" w:hAnsi="Arial Narrow" w:cs="Arial"/>
                <w:b/>
                <w:bCs/>
                <w:color w:val="000000"/>
                <w:sz w:val="18"/>
                <w:szCs w:val="18"/>
              </w:rPr>
            </w:pPr>
            <w:r w:rsidRPr="00397EF9">
              <w:rPr>
                <w:rFonts w:ascii="Arial Narrow" w:hAnsi="Arial Narrow" w:cs="Arial"/>
                <w:b/>
                <w:bCs/>
                <w:color w:val="000000"/>
                <w:sz w:val="18"/>
                <w:szCs w:val="18"/>
              </w:rPr>
              <w:t xml:space="preserve">Inspector SISO </w:t>
            </w:r>
          </w:p>
        </w:tc>
        <w:tc>
          <w:tcPr>
            <w:tcW w:w="2483" w:type="dxa"/>
            <w:tcBorders>
              <w:top w:val="nil"/>
              <w:left w:val="nil"/>
              <w:bottom w:val="single" w:sz="4" w:space="0" w:color="auto"/>
              <w:right w:val="single" w:sz="4" w:space="0" w:color="auto"/>
            </w:tcBorders>
            <w:shd w:val="clear" w:color="auto" w:fill="auto"/>
            <w:noWrap/>
            <w:vAlign w:val="bottom"/>
            <w:hideMark/>
          </w:tcPr>
          <w:p w14:paraId="3B5E0816"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2.279.000 </w:t>
            </w:r>
          </w:p>
        </w:tc>
        <w:tc>
          <w:tcPr>
            <w:tcW w:w="2011" w:type="dxa"/>
            <w:tcBorders>
              <w:top w:val="nil"/>
              <w:left w:val="nil"/>
              <w:bottom w:val="single" w:sz="4" w:space="0" w:color="auto"/>
              <w:right w:val="single" w:sz="8" w:space="0" w:color="auto"/>
            </w:tcBorders>
            <w:shd w:val="clear" w:color="auto" w:fill="auto"/>
            <w:noWrap/>
            <w:vAlign w:val="bottom"/>
            <w:hideMark/>
          </w:tcPr>
          <w:p w14:paraId="21691494"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2.5</w:t>
            </w:r>
            <w:r w:rsidR="00B55ED5">
              <w:rPr>
                <w:rFonts w:ascii="Arial Narrow" w:hAnsi="Arial Narrow" w:cs="Calibri"/>
                <w:color w:val="000000"/>
                <w:sz w:val="22"/>
                <w:szCs w:val="22"/>
              </w:rPr>
              <w:t>8</w:t>
            </w:r>
            <w:r w:rsidRPr="00397EF9">
              <w:rPr>
                <w:rFonts w:ascii="Arial Narrow" w:hAnsi="Arial Narrow" w:cs="Calibri"/>
                <w:color w:val="000000"/>
                <w:sz w:val="22"/>
                <w:szCs w:val="22"/>
              </w:rPr>
              <w:t xml:space="preserve">0.684 </w:t>
            </w:r>
          </w:p>
        </w:tc>
      </w:tr>
      <w:tr w:rsidR="00EC74CA" w14:paraId="617FB4C6" w14:textId="77777777" w:rsidTr="00EC74CA">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6032E445" w14:textId="77777777" w:rsidR="00EC74CA" w:rsidRPr="00397EF9" w:rsidRDefault="008B602E">
            <w:pPr>
              <w:rPr>
                <w:rFonts w:ascii="Arial Narrow" w:hAnsi="Arial Narrow" w:cs="Arial"/>
                <w:b/>
                <w:bCs/>
                <w:color w:val="000000"/>
                <w:sz w:val="18"/>
                <w:szCs w:val="18"/>
              </w:rPr>
            </w:pPr>
            <w:r w:rsidRPr="002C371F">
              <w:rPr>
                <w:rFonts w:ascii="Arial Narrow" w:hAnsi="Arial Narrow" w:cs="Arial"/>
                <w:sz w:val="20"/>
                <w:szCs w:val="20"/>
                <w:lang w:val="es-CO" w:eastAsia="es-CO"/>
              </w:rPr>
              <w:t>Secretaria o Auxiliar Administrativo</w:t>
            </w:r>
          </w:p>
        </w:tc>
        <w:tc>
          <w:tcPr>
            <w:tcW w:w="2483" w:type="dxa"/>
            <w:tcBorders>
              <w:top w:val="nil"/>
              <w:left w:val="nil"/>
              <w:bottom w:val="single" w:sz="4" w:space="0" w:color="auto"/>
              <w:right w:val="single" w:sz="4" w:space="0" w:color="auto"/>
            </w:tcBorders>
            <w:shd w:val="clear" w:color="auto" w:fill="auto"/>
            <w:noWrap/>
            <w:vAlign w:val="bottom"/>
            <w:hideMark/>
          </w:tcPr>
          <w:p w14:paraId="1B6C1B03"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1.</w:t>
            </w:r>
            <w:r w:rsidR="008B602E">
              <w:rPr>
                <w:rFonts w:ascii="Arial Narrow" w:hAnsi="Arial Narrow" w:cs="Calibri"/>
                <w:color w:val="000000"/>
                <w:sz w:val="22"/>
                <w:szCs w:val="22"/>
              </w:rPr>
              <w:t>437.360</w:t>
            </w:r>
          </w:p>
        </w:tc>
        <w:tc>
          <w:tcPr>
            <w:tcW w:w="2011" w:type="dxa"/>
            <w:tcBorders>
              <w:top w:val="nil"/>
              <w:left w:val="nil"/>
              <w:bottom w:val="single" w:sz="4" w:space="0" w:color="auto"/>
              <w:right w:val="single" w:sz="8" w:space="0" w:color="auto"/>
            </w:tcBorders>
            <w:shd w:val="clear" w:color="auto" w:fill="auto"/>
            <w:noWrap/>
            <w:vAlign w:val="bottom"/>
            <w:hideMark/>
          </w:tcPr>
          <w:p w14:paraId="1D5503CE"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w:t>
            </w:r>
            <w:r w:rsidR="008B602E">
              <w:rPr>
                <w:rFonts w:ascii="Arial Narrow" w:hAnsi="Arial Narrow" w:cs="Calibri"/>
                <w:color w:val="000000"/>
                <w:sz w:val="22"/>
                <w:szCs w:val="22"/>
              </w:rPr>
              <w:t>1.</w:t>
            </w:r>
            <w:r w:rsidR="00B55ED5">
              <w:rPr>
                <w:rFonts w:ascii="Arial Narrow" w:hAnsi="Arial Narrow" w:cs="Calibri"/>
                <w:color w:val="000000"/>
                <w:sz w:val="22"/>
                <w:szCs w:val="22"/>
              </w:rPr>
              <w:t>8</w:t>
            </w:r>
            <w:r w:rsidR="008B602E">
              <w:rPr>
                <w:rFonts w:ascii="Arial Narrow" w:hAnsi="Arial Narrow" w:cs="Calibri"/>
                <w:color w:val="000000"/>
                <w:sz w:val="22"/>
                <w:szCs w:val="22"/>
              </w:rPr>
              <w:t>15.018</w:t>
            </w:r>
          </w:p>
        </w:tc>
      </w:tr>
      <w:tr w:rsidR="00EC74CA" w14:paraId="5ED33048" w14:textId="77777777" w:rsidTr="00EC74CA">
        <w:trPr>
          <w:trHeight w:val="312"/>
        </w:trPr>
        <w:tc>
          <w:tcPr>
            <w:tcW w:w="4400" w:type="dxa"/>
            <w:tcBorders>
              <w:top w:val="nil"/>
              <w:left w:val="single" w:sz="8" w:space="0" w:color="auto"/>
              <w:bottom w:val="single" w:sz="8" w:space="0" w:color="auto"/>
              <w:right w:val="single" w:sz="4" w:space="0" w:color="auto"/>
            </w:tcBorders>
            <w:shd w:val="clear" w:color="auto" w:fill="auto"/>
            <w:noWrap/>
            <w:vAlign w:val="bottom"/>
            <w:hideMark/>
          </w:tcPr>
          <w:p w14:paraId="7B46FFF2" w14:textId="77777777" w:rsidR="00EC74CA" w:rsidRPr="00397EF9" w:rsidRDefault="00EC74CA">
            <w:pPr>
              <w:rPr>
                <w:rFonts w:ascii="Arial Narrow" w:hAnsi="Arial Narrow" w:cs="Arial"/>
                <w:b/>
                <w:bCs/>
                <w:color w:val="000000"/>
                <w:sz w:val="18"/>
                <w:szCs w:val="18"/>
              </w:rPr>
            </w:pPr>
            <w:r w:rsidRPr="00397EF9">
              <w:rPr>
                <w:rFonts w:ascii="Arial Narrow" w:hAnsi="Arial Narrow" w:cs="Arial"/>
                <w:b/>
                <w:bCs/>
                <w:color w:val="000000"/>
                <w:sz w:val="18"/>
                <w:szCs w:val="18"/>
              </w:rPr>
              <w:lastRenderedPageBreak/>
              <w:t>Conductor</w:t>
            </w:r>
          </w:p>
        </w:tc>
        <w:tc>
          <w:tcPr>
            <w:tcW w:w="2483" w:type="dxa"/>
            <w:tcBorders>
              <w:top w:val="nil"/>
              <w:left w:val="nil"/>
              <w:bottom w:val="single" w:sz="8" w:space="0" w:color="auto"/>
              <w:right w:val="single" w:sz="4" w:space="0" w:color="auto"/>
            </w:tcBorders>
            <w:shd w:val="clear" w:color="auto" w:fill="auto"/>
            <w:noWrap/>
            <w:vAlign w:val="bottom"/>
            <w:hideMark/>
          </w:tcPr>
          <w:p w14:paraId="6DD5D5F5"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1.498.416 </w:t>
            </w:r>
          </w:p>
        </w:tc>
        <w:tc>
          <w:tcPr>
            <w:tcW w:w="2011" w:type="dxa"/>
            <w:tcBorders>
              <w:top w:val="nil"/>
              <w:left w:val="nil"/>
              <w:bottom w:val="single" w:sz="8" w:space="0" w:color="auto"/>
              <w:right w:val="single" w:sz="8" w:space="0" w:color="auto"/>
            </w:tcBorders>
            <w:shd w:val="clear" w:color="auto" w:fill="auto"/>
            <w:noWrap/>
            <w:vAlign w:val="bottom"/>
            <w:hideMark/>
          </w:tcPr>
          <w:p w14:paraId="3F7DF956" w14:textId="77777777" w:rsidR="00EC74CA" w:rsidRPr="00397EF9" w:rsidRDefault="00EC74CA">
            <w:pPr>
              <w:rPr>
                <w:rFonts w:ascii="Arial Narrow" w:hAnsi="Arial Narrow" w:cs="Calibri"/>
                <w:color w:val="000000"/>
                <w:sz w:val="22"/>
                <w:szCs w:val="22"/>
              </w:rPr>
            </w:pPr>
            <w:r w:rsidRPr="00397EF9">
              <w:rPr>
                <w:rFonts w:ascii="Arial Narrow" w:hAnsi="Arial Narrow" w:cs="Calibri"/>
                <w:color w:val="000000"/>
                <w:sz w:val="22"/>
                <w:szCs w:val="22"/>
              </w:rPr>
              <w:t xml:space="preserve"> $        1.</w:t>
            </w:r>
            <w:r w:rsidR="00B55ED5">
              <w:rPr>
                <w:rFonts w:ascii="Arial Narrow" w:hAnsi="Arial Narrow" w:cs="Calibri"/>
                <w:color w:val="000000"/>
                <w:sz w:val="22"/>
                <w:szCs w:val="22"/>
              </w:rPr>
              <w:t>8</w:t>
            </w:r>
            <w:r w:rsidRPr="00397EF9">
              <w:rPr>
                <w:rFonts w:ascii="Arial Narrow" w:hAnsi="Arial Narrow" w:cs="Calibri"/>
                <w:color w:val="000000"/>
                <w:sz w:val="22"/>
                <w:szCs w:val="22"/>
              </w:rPr>
              <w:t xml:space="preserve">83.620 </w:t>
            </w:r>
          </w:p>
        </w:tc>
      </w:tr>
    </w:tbl>
    <w:p w14:paraId="66F02467" w14:textId="77777777" w:rsidR="00EC74CA" w:rsidRDefault="00EC74CA" w:rsidP="00B173BB">
      <w:pPr>
        <w:tabs>
          <w:tab w:val="left" w:pos="0"/>
        </w:tabs>
        <w:contextualSpacing/>
        <w:jc w:val="both"/>
        <w:rPr>
          <w:rFonts w:ascii="Arial Narrow" w:hAnsi="Arial Narrow" w:cs="Arial"/>
          <w:sz w:val="22"/>
          <w:szCs w:val="22"/>
          <w:lang w:val="es-CO" w:eastAsia="es-CO"/>
        </w:rPr>
      </w:pPr>
    </w:p>
    <w:p w14:paraId="25B172FD" w14:textId="77777777" w:rsidR="008B602E" w:rsidRDefault="008B602E" w:rsidP="008B602E">
      <w:pPr>
        <w:tabs>
          <w:tab w:val="left" w:pos="0"/>
        </w:tabs>
        <w:contextualSpacing/>
        <w:jc w:val="both"/>
        <w:rPr>
          <w:rFonts w:ascii="Arial Narrow" w:hAnsi="Arial Narrow" w:cs="Arial"/>
          <w:sz w:val="22"/>
          <w:szCs w:val="22"/>
          <w:lang w:val="es-CO" w:eastAsia="es-CO"/>
        </w:rPr>
      </w:pPr>
      <w:r w:rsidRPr="00A65507">
        <w:rPr>
          <w:rFonts w:ascii="Arial Narrow" w:hAnsi="Arial Narrow" w:cs="Arial"/>
          <w:sz w:val="22"/>
          <w:szCs w:val="22"/>
          <w:lang w:val="es-CO" w:eastAsia="es-CO"/>
        </w:rPr>
        <w:t xml:space="preserve">Los </w:t>
      </w:r>
      <w:r>
        <w:rPr>
          <w:rFonts w:ascii="Arial Narrow" w:hAnsi="Arial Narrow" w:cs="Arial"/>
          <w:sz w:val="22"/>
          <w:szCs w:val="22"/>
          <w:lang w:val="es-CO" w:eastAsia="es-CO"/>
        </w:rPr>
        <w:t xml:space="preserve">otros </w:t>
      </w:r>
      <w:r w:rsidRPr="00A65507">
        <w:rPr>
          <w:rFonts w:ascii="Arial Narrow" w:hAnsi="Arial Narrow" w:cs="Arial"/>
          <w:sz w:val="22"/>
          <w:szCs w:val="22"/>
          <w:lang w:val="es-CO" w:eastAsia="es-CO"/>
        </w:rPr>
        <w:t xml:space="preserve">costos </w:t>
      </w:r>
      <w:r>
        <w:rPr>
          <w:rFonts w:ascii="Arial Narrow" w:hAnsi="Arial Narrow" w:cs="Arial"/>
          <w:sz w:val="22"/>
          <w:szCs w:val="22"/>
          <w:lang w:val="es-CO" w:eastAsia="es-CO"/>
        </w:rPr>
        <w:t xml:space="preserve">directos, otros costos y los otros costos durante la ejecución del contrato </w:t>
      </w:r>
      <w:r w:rsidRPr="00A65507">
        <w:rPr>
          <w:rFonts w:ascii="Arial Narrow" w:hAnsi="Arial Narrow" w:cs="Arial"/>
          <w:sz w:val="22"/>
          <w:szCs w:val="22"/>
          <w:lang w:val="es-CO" w:eastAsia="es-CO"/>
        </w:rPr>
        <w:t xml:space="preserve">de la Administración Vial </w:t>
      </w:r>
      <w:r>
        <w:rPr>
          <w:rFonts w:ascii="Arial Narrow" w:hAnsi="Arial Narrow" w:cs="Arial"/>
          <w:sz w:val="22"/>
          <w:szCs w:val="22"/>
          <w:lang w:val="es-CO" w:eastAsia="es-CO"/>
        </w:rPr>
        <w:t>podrán</w:t>
      </w:r>
      <w:r w:rsidRPr="00A65507">
        <w:rPr>
          <w:rFonts w:ascii="Arial Narrow" w:hAnsi="Arial Narrow" w:cs="Arial"/>
          <w:sz w:val="22"/>
          <w:szCs w:val="22"/>
          <w:lang w:val="es-CO" w:eastAsia="es-CO"/>
        </w:rPr>
        <w:t xml:space="preserve"> estar dentro de los siguientes rangos, los cuales se deben tener como guía o referencia para la estructuración de la propuesta:</w:t>
      </w:r>
    </w:p>
    <w:p w14:paraId="23951925" w14:textId="77777777" w:rsidR="00EC74CA" w:rsidRDefault="00EC74CA" w:rsidP="00B173BB">
      <w:pPr>
        <w:tabs>
          <w:tab w:val="left" w:pos="0"/>
        </w:tabs>
        <w:contextualSpacing/>
        <w:jc w:val="both"/>
        <w:rPr>
          <w:rFonts w:ascii="Arial Narrow" w:hAnsi="Arial Narrow" w:cs="Arial"/>
          <w:sz w:val="22"/>
          <w:szCs w:val="22"/>
          <w:lang w:val="es-CO" w:eastAsia="es-CO"/>
        </w:rPr>
      </w:pPr>
    </w:p>
    <w:p w14:paraId="29F273FD" w14:textId="77777777" w:rsidR="00625B0A" w:rsidRDefault="00625B0A" w:rsidP="00B173BB">
      <w:pPr>
        <w:tabs>
          <w:tab w:val="left" w:pos="0"/>
        </w:tabs>
        <w:contextualSpacing/>
        <w:jc w:val="both"/>
        <w:rPr>
          <w:rFonts w:ascii="Arial Narrow" w:hAnsi="Arial Narrow" w:cs="Arial"/>
          <w:sz w:val="22"/>
          <w:szCs w:val="22"/>
          <w:lang w:val="es-CO" w:eastAsia="es-CO"/>
        </w:rPr>
      </w:pPr>
    </w:p>
    <w:tbl>
      <w:tblPr>
        <w:tblW w:w="8831" w:type="dxa"/>
        <w:tblInd w:w="80" w:type="dxa"/>
        <w:tblCellMar>
          <w:left w:w="70" w:type="dxa"/>
          <w:right w:w="70" w:type="dxa"/>
        </w:tblCellMar>
        <w:tblLook w:val="04A0" w:firstRow="1" w:lastRow="0" w:firstColumn="1" w:lastColumn="0" w:noHBand="0" w:noVBand="1"/>
      </w:tblPr>
      <w:tblGrid>
        <w:gridCol w:w="4886"/>
        <w:gridCol w:w="2181"/>
        <w:gridCol w:w="1764"/>
      </w:tblGrid>
      <w:tr w:rsidR="00625B0A" w14:paraId="2BBF8DFA" w14:textId="77777777">
        <w:trPr>
          <w:trHeight w:val="320"/>
        </w:trPr>
        <w:tc>
          <w:tcPr>
            <w:tcW w:w="4886" w:type="dxa"/>
            <w:vMerge w:val="restart"/>
            <w:tcBorders>
              <w:top w:val="single" w:sz="8" w:space="0" w:color="auto"/>
              <w:left w:val="single" w:sz="8" w:space="0" w:color="auto"/>
              <w:bottom w:val="single" w:sz="8" w:space="0" w:color="000000"/>
              <w:right w:val="nil"/>
            </w:tcBorders>
            <w:shd w:val="clear" w:color="auto" w:fill="auto"/>
            <w:noWrap/>
            <w:vAlign w:val="center"/>
            <w:hideMark/>
          </w:tcPr>
          <w:p w14:paraId="555878B1" w14:textId="77777777" w:rsidR="00625B0A" w:rsidRDefault="00625B0A">
            <w:pPr>
              <w:jc w:val="center"/>
              <w:rPr>
                <w:rFonts w:ascii="Arial Narrow" w:hAnsi="Arial Narrow" w:cs="Calibri"/>
                <w:b/>
                <w:bCs/>
                <w:color w:val="000000"/>
                <w:sz w:val="22"/>
                <w:szCs w:val="22"/>
                <w:lang w:val="es-CO" w:eastAsia="es-CO"/>
              </w:rPr>
            </w:pPr>
            <w:r>
              <w:rPr>
                <w:rFonts w:ascii="Arial Narrow" w:hAnsi="Arial Narrow" w:cs="Calibri"/>
                <w:b/>
                <w:bCs/>
                <w:color w:val="000000"/>
                <w:sz w:val="22"/>
                <w:szCs w:val="22"/>
              </w:rPr>
              <w:t>RECURSO</w:t>
            </w:r>
          </w:p>
        </w:tc>
        <w:tc>
          <w:tcPr>
            <w:tcW w:w="3945"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E1AF897" w14:textId="77777777" w:rsidR="00625B0A" w:rsidRDefault="00625B0A">
            <w:pPr>
              <w:jc w:val="center"/>
              <w:rPr>
                <w:rFonts w:ascii="Arial Narrow" w:hAnsi="Arial Narrow" w:cs="Calibri"/>
                <w:b/>
                <w:bCs/>
                <w:color w:val="000000"/>
                <w:sz w:val="22"/>
                <w:szCs w:val="22"/>
              </w:rPr>
            </w:pPr>
            <w:r>
              <w:rPr>
                <w:rFonts w:ascii="Arial Narrow" w:hAnsi="Arial Narrow" w:cs="Calibri"/>
                <w:b/>
                <w:bCs/>
                <w:color w:val="000000"/>
                <w:sz w:val="22"/>
                <w:szCs w:val="22"/>
              </w:rPr>
              <w:t>LIMITE</w:t>
            </w:r>
          </w:p>
        </w:tc>
      </w:tr>
      <w:tr w:rsidR="00625B0A" w14:paraId="29716F84" w14:textId="77777777">
        <w:trPr>
          <w:trHeight w:val="320"/>
        </w:trPr>
        <w:tc>
          <w:tcPr>
            <w:tcW w:w="4886" w:type="dxa"/>
            <w:vMerge/>
            <w:tcBorders>
              <w:top w:val="single" w:sz="8" w:space="0" w:color="auto"/>
              <w:left w:val="single" w:sz="8" w:space="0" w:color="auto"/>
              <w:bottom w:val="single" w:sz="8" w:space="0" w:color="000000"/>
              <w:right w:val="nil"/>
            </w:tcBorders>
            <w:vAlign w:val="center"/>
            <w:hideMark/>
          </w:tcPr>
          <w:p w14:paraId="6EB6707B" w14:textId="77777777" w:rsidR="00625B0A" w:rsidRDefault="00625B0A">
            <w:pPr>
              <w:rPr>
                <w:rFonts w:ascii="Arial Narrow" w:hAnsi="Arial Narrow" w:cs="Calibri"/>
                <w:b/>
                <w:bCs/>
                <w:color w:val="000000"/>
                <w:sz w:val="22"/>
                <w:szCs w:val="22"/>
              </w:rPr>
            </w:pPr>
          </w:p>
        </w:tc>
        <w:tc>
          <w:tcPr>
            <w:tcW w:w="2181" w:type="dxa"/>
            <w:tcBorders>
              <w:top w:val="nil"/>
              <w:left w:val="single" w:sz="8" w:space="0" w:color="auto"/>
              <w:bottom w:val="single" w:sz="8" w:space="0" w:color="auto"/>
              <w:right w:val="single" w:sz="4" w:space="0" w:color="auto"/>
            </w:tcBorders>
            <w:shd w:val="clear" w:color="auto" w:fill="auto"/>
            <w:noWrap/>
            <w:vAlign w:val="bottom"/>
            <w:hideMark/>
          </w:tcPr>
          <w:p w14:paraId="68061585" w14:textId="77777777" w:rsidR="00625B0A" w:rsidRDefault="00625B0A">
            <w:pPr>
              <w:jc w:val="center"/>
              <w:rPr>
                <w:rFonts w:ascii="Arial Narrow" w:hAnsi="Arial Narrow" w:cs="Calibri"/>
                <w:b/>
                <w:bCs/>
                <w:color w:val="000000"/>
                <w:sz w:val="22"/>
                <w:szCs w:val="22"/>
              </w:rPr>
            </w:pPr>
            <w:r>
              <w:rPr>
                <w:rFonts w:ascii="Arial Narrow" w:hAnsi="Arial Narrow" w:cs="Calibri"/>
                <w:b/>
                <w:bCs/>
                <w:color w:val="000000"/>
                <w:sz w:val="22"/>
                <w:szCs w:val="22"/>
              </w:rPr>
              <w:t>INFERIOR</w:t>
            </w:r>
          </w:p>
        </w:tc>
        <w:tc>
          <w:tcPr>
            <w:tcW w:w="1764" w:type="dxa"/>
            <w:tcBorders>
              <w:top w:val="nil"/>
              <w:left w:val="nil"/>
              <w:bottom w:val="single" w:sz="8" w:space="0" w:color="auto"/>
              <w:right w:val="single" w:sz="8" w:space="0" w:color="auto"/>
            </w:tcBorders>
            <w:shd w:val="clear" w:color="auto" w:fill="auto"/>
            <w:noWrap/>
            <w:vAlign w:val="bottom"/>
            <w:hideMark/>
          </w:tcPr>
          <w:p w14:paraId="4C746C74" w14:textId="77777777" w:rsidR="00625B0A" w:rsidRDefault="00625B0A">
            <w:pPr>
              <w:jc w:val="center"/>
              <w:rPr>
                <w:rFonts w:ascii="Arial Narrow" w:hAnsi="Arial Narrow" w:cs="Calibri"/>
                <w:b/>
                <w:bCs/>
                <w:color w:val="000000"/>
                <w:sz w:val="22"/>
                <w:szCs w:val="22"/>
              </w:rPr>
            </w:pPr>
            <w:r>
              <w:rPr>
                <w:rFonts w:ascii="Arial Narrow" w:hAnsi="Arial Narrow" w:cs="Calibri"/>
                <w:b/>
                <w:bCs/>
                <w:color w:val="000000"/>
                <w:sz w:val="22"/>
                <w:szCs w:val="22"/>
              </w:rPr>
              <w:t>SUPERIOR</w:t>
            </w:r>
          </w:p>
        </w:tc>
      </w:tr>
      <w:tr w:rsidR="00625B0A" w14:paraId="351E2EEC" w14:textId="77777777">
        <w:trPr>
          <w:trHeight w:val="32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7FCFD877" w14:textId="77777777" w:rsidR="00625B0A" w:rsidRDefault="00625B0A">
            <w:pPr>
              <w:rPr>
                <w:rFonts w:ascii="Arial Narrow" w:hAnsi="Arial Narrow" w:cs="Calibri"/>
                <w:b/>
                <w:bCs/>
                <w:color w:val="000000"/>
                <w:sz w:val="18"/>
                <w:szCs w:val="18"/>
              </w:rPr>
            </w:pPr>
            <w:r>
              <w:rPr>
                <w:rFonts w:ascii="Arial Narrow" w:hAnsi="Arial Narrow" w:cs="Calibri"/>
                <w:b/>
                <w:bCs/>
                <w:color w:val="000000"/>
                <w:sz w:val="18"/>
                <w:szCs w:val="18"/>
              </w:rPr>
              <w:t>OTROS COSTOS DIRECTOS</w:t>
            </w:r>
          </w:p>
        </w:tc>
        <w:tc>
          <w:tcPr>
            <w:tcW w:w="2181" w:type="dxa"/>
            <w:tcBorders>
              <w:top w:val="nil"/>
              <w:left w:val="nil"/>
              <w:bottom w:val="single" w:sz="4" w:space="0" w:color="auto"/>
              <w:right w:val="single" w:sz="4" w:space="0" w:color="auto"/>
            </w:tcBorders>
            <w:shd w:val="clear" w:color="auto" w:fill="auto"/>
            <w:noWrap/>
            <w:vAlign w:val="bottom"/>
            <w:hideMark/>
          </w:tcPr>
          <w:p w14:paraId="63B0524D"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7E524496"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w:t>
            </w:r>
          </w:p>
        </w:tc>
      </w:tr>
      <w:tr w:rsidR="00625B0A" w14:paraId="1C7D329C" w14:textId="77777777">
        <w:trPr>
          <w:trHeight w:val="32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61FAD419" w14:textId="77777777" w:rsidR="00625B0A" w:rsidRDefault="005530FF">
            <w:pPr>
              <w:rPr>
                <w:rFonts w:ascii="Arial Narrow" w:hAnsi="Arial Narrow" w:cs="Calibri"/>
                <w:b/>
                <w:bCs/>
                <w:color w:val="000000"/>
                <w:sz w:val="18"/>
                <w:szCs w:val="18"/>
              </w:rPr>
            </w:pPr>
            <w:r>
              <w:rPr>
                <w:rFonts w:ascii="Arial Narrow" w:hAnsi="Arial Narrow" w:cs="Calibri"/>
                <w:b/>
                <w:bCs/>
                <w:color w:val="000000"/>
                <w:sz w:val="18"/>
                <w:szCs w:val="18"/>
              </w:rPr>
              <w:t>Viáticos</w:t>
            </w:r>
            <w:r w:rsidR="00625B0A">
              <w:rPr>
                <w:rFonts w:ascii="Arial Narrow" w:hAnsi="Arial Narrow" w:cs="Calibri"/>
                <w:b/>
                <w:bCs/>
                <w:color w:val="000000"/>
                <w:sz w:val="18"/>
                <w:szCs w:val="18"/>
              </w:rPr>
              <w:t xml:space="preserve"> Ingeniero Residente</w:t>
            </w:r>
          </w:p>
        </w:tc>
        <w:tc>
          <w:tcPr>
            <w:tcW w:w="2181" w:type="dxa"/>
            <w:tcBorders>
              <w:top w:val="nil"/>
              <w:left w:val="nil"/>
              <w:bottom w:val="single" w:sz="4" w:space="0" w:color="auto"/>
              <w:right w:val="single" w:sz="4" w:space="0" w:color="auto"/>
            </w:tcBorders>
            <w:shd w:val="clear" w:color="auto" w:fill="auto"/>
            <w:noWrap/>
            <w:vAlign w:val="bottom"/>
            <w:hideMark/>
          </w:tcPr>
          <w:p w14:paraId="6EA79E0B"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256.785 </w:t>
            </w:r>
          </w:p>
        </w:tc>
        <w:tc>
          <w:tcPr>
            <w:tcW w:w="1764" w:type="dxa"/>
            <w:tcBorders>
              <w:top w:val="nil"/>
              <w:left w:val="nil"/>
              <w:bottom w:val="single" w:sz="4" w:space="0" w:color="auto"/>
              <w:right w:val="single" w:sz="8" w:space="0" w:color="auto"/>
            </w:tcBorders>
            <w:shd w:val="clear" w:color="auto" w:fill="auto"/>
            <w:noWrap/>
            <w:vAlign w:val="bottom"/>
            <w:hideMark/>
          </w:tcPr>
          <w:p w14:paraId="2F66F978"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3</w:t>
            </w:r>
            <w:r>
              <w:rPr>
                <w:rFonts w:ascii="Arial Narrow" w:hAnsi="Arial Narrow" w:cs="Calibri"/>
                <w:color w:val="000000"/>
                <w:sz w:val="22"/>
                <w:szCs w:val="22"/>
              </w:rPr>
              <w:t xml:space="preserve">88.524 </w:t>
            </w:r>
          </w:p>
        </w:tc>
      </w:tr>
      <w:tr w:rsidR="00625B0A" w14:paraId="7D253520" w14:textId="77777777">
        <w:trPr>
          <w:trHeight w:val="69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0A0B3F20" w14:textId="77777777" w:rsidR="00625B0A" w:rsidRDefault="00625B0A">
            <w:pPr>
              <w:rPr>
                <w:rFonts w:ascii="Arial Narrow" w:hAnsi="Arial Narrow" w:cs="Calibri"/>
                <w:b/>
                <w:bCs/>
                <w:color w:val="000000"/>
                <w:sz w:val="18"/>
                <w:szCs w:val="18"/>
              </w:rPr>
            </w:pPr>
            <w:r>
              <w:rPr>
                <w:rFonts w:ascii="Arial Narrow" w:hAnsi="Arial Narrow" w:cs="Calibri"/>
                <w:b/>
                <w:bCs/>
                <w:color w:val="000000"/>
                <w:sz w:val="18"/>
                <w:szCs w:val="18"/>
              </w:rPr>
              <w:t>Costos de alquiler de Equipo -</w:t>
            </w:r>
            <w:r w:rsidR="005530FF">
              <w:rPr>
                <w:rFonts w:ascii="Arial Narrow" w:hAnsi="Arial Narrow" w:cs="Calibri"/>
                <w:b/>
                <w:bCs/>
                <w:color w:val="000000"/>
                <w:sz w:val="18"/>
                <w:szCs w:val="18"/>
              </w:rPr>
              <w:t>Vehículo</w:t>
            </w:r>
            <w:r>
              <w:rPr>
                <w:rFonts w:ascii="Arial Narrow" w:hAnsi="Arial Narrow" w:cs="Calibri"/>
                <w:b/>
                <w:bCs/>
                <w:color w:val="000000"/>
                <w:sz w:val="18"/>
                <w:szCs w:val="18"/>
              </w:rPr>
              <w:t xml:space="preserve"> mayor a 2000 cc y modelo no inferior a 10 años (incluye combustible)</w:t>
            </w:r>
          </w:p>
        </w:tc>
        <w:tc>
          <w:tcPr>
            <w:tcW w:w="2181" w:type="dxa"/>
            <w:tcBorders>
              <w:top w:val="nil"/>
              <w:left w:val="nil"/>
              <w:bottom w:val="single" w:sz="4" w:space="0" w:color="auto"/>
              <w:right w:val="single" w:sz="4" w:space="0" w:color="auto"/>
            </w:tcBorders>
            <w:shd w:val="clear" w:color="auto" w:fill="auto"/>
            <w:noWrap/>
            <w:vAlign w:val="bottom"/>
            <w:hideMark/>
          </w:tcPr>
          <w:p w14:paraId="6C8167CB" w14:textId="13AC785E"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6.383.</w:t>
            </w:r>
            <w:r w:rsidR="001E2CEF">
              <w:rPr>
                <w:rFonts w:ascii="Arial Narrow" w:hAnsi="Arial Narrow" w:cs="Calibri"/>
                <w:color w:val="000000"/>
                <w:sz w:val="22"/>
                <w:szCs w:val="22"/>
              </w:rPr>
              <w:t>000</w:t>
            </w:r>
            <w:r>
              <w:rPr>
                <w:rFonts w:ascii="Arial Narrow" w:hAnsi="Arial Narrow" w:cs="Calibri"/>
                <w:color w:val="000000"/>
                <w:sz w:val="22"/>
                <w:szCs w:val="22"/>
              </w:rPr>
              <w:t xml:space="preserve"> </w:t>
            </w:r>
          </w:p>
        </w:tc>
        <w:tc>
          <w:tcPr>
            <w:tcW w:w="1764" w:type="dxa"/>
            <w:tcBorders>
              <w:top w:val="nil"/>
              <w:left w:val="nil"/>
              <w:bottom w:val="single" w:sz="4" w:space="0" w:color="auto"/>
              <w:right w:val="single" w:sz="8" w:space="0" w:color="auto"/>
            </w:tcBorders>
            <w:shd w:val="clear" w:color="auto" w:fill="auto"/>
            <w:noWrap/>
            <w:vAlign w:val="bottom"/>
            <w:hideMark/>
          </w:tcPr>
          <w:p w14:paraId="3B77C74A"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7.</w:t>
            </w:r>
            <w:r w:rsidR="00B55ED5">
              <w:rPr>
                <w:rFonts w:ascii="Arial Narrow" w:hAnsi="Arial Narrow" w:cs="Calibri"/>
                <w:color w:val="000000"/>
                <w:sz w:val="22"/>
                <w:szCs w:val="22"/>
              </w:rPr>
              <w:t>2</w:t>
            </w:r>
            <w:r>
              <w:rPr>
                <w:rFonts w:ascii="Arial Narrow" w:hAnsi="Arial Narrow" w:cs="Calibri"/>
                <w:color w:val="000000"/>
                <w:sz w:val="22"/>
                <w:szCs w:val="22"/>
              </w:rPr>
              <w:t xml:space="preserve">72.317 </w:t>
            </w:r>
          </w:p>
        </w:tc>
      </w:tr>
      <w:tr w:rsidR="00625B0A" w14:paraId="07A44B0C" w14:textId="77777777">
        <w:trPr>
          <w:trHeight w:val="31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17740543" w14:textId="77777777" w:rsidR="00625B0A" w:rsidRDefault="00625B0A">
            <w:pPr>
              <w:rPr>
                <w:rFonts w:ascii="Arial Narrow" w:hAnsi="Arial Narrow" w:cs="Calibri"/>
                <w:b/>
                <w:bCs/>
                <w:color w:val="000000"/>
                <w:sz w:val="16"/>
                <w:szCs w:val="16"/>
              </w:rPr>
            </w:pPr>
            <w:r>
              <w:rPr>
                <w:rFonts w:ascii="Arial Narrow" w:hAnsi="Arial Narrow" w:cs="Calibri"/>
                <w:b/>
                <w:bCs/>
                <w:color w:val="000000"/>
                <w:sz w:val="16"/>
                <w:szCs w:val="16"/>
              </w:rPr>
              <w:t>OTROS COSTOS</w:t>
            </w:r>
          </w:p>
        </w:tc>
        <w:tc>
          <w:tcPr>
            <w:tcW w:w="2181" w:type="dxa"/>
            <w:tcBorders>
              <w:top w:val="nil"/>
              <w:left w:val="nil"/>
              <w:bottom w:val="single" w:sz="4" w:space="0" w:color="auto"/>
              <w:right w:val="single" w:sz="4" w:space="0" w:color="auto"/>
            </w:tcBorders>
            <w:shd w:val="clear" w:color="auto" w:fill="auto"/>
            <w:noWrap/>
            <w:vAlign w:val="bottom"/>
            <w:hideMark/>
          </w:tcPr>
          <w:p w14:paraId="58FA9FE6"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21D51C1D"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   </w:t>
            </w:r>
          </w:p>
        </w:tc>
      </w:tr>
      <w:tr w:rsidR="00625B0A" w14:paraId="4D64EDDF" w14:textId="77777777">
        <w:trPr>
          <w:trHeight w:val="260"/>
        </w:trPr>
        <w:tc>
          <w:tcPr>
            <w:tcW w:w="4886" w:type="dxa"/>
            <w:tcBorders>
              <w:top w:val="nil"/>
              <w:left w:val="single" w:sz="8" w:space="0" w:color="auto"/>
              <w:bottom w:val="single" w:sz="4" w:space="0" w:color="auto"/>
              <w:right w:val="single" w:sz="4" w:space="0" w:color="auto"/>
            </w:tcBorders>
            <w:shd w:val="clear" w:color="auto" w:fill="auto"/>
            <w:noWrap/>
            <w:vAlign w:val="center"/>
            <w:hideMark/>
          </w:tcPr>
          <w:p w14:paraId="44DFBBEA"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Transportes aéreos y terrestres</w:t>
            </w:r>
          </w:p>
        </w:tc>
        <w:tc>
          <w:tcPr>
            <w:tcW w:w="2181" w:type="dxa"/>
            <w:tcBorders>
              <w:top w:val="nil"/>
              <w:left w:val="nil"/>
              <w:bottom w:val="single" w:sz="4" w:space="0" w:color="auto"/>
              <w:right w:val="single" w:sz="4" w:space="0" w:color="auto"/>
            </w:tcBorders>
            <w:shd w:val="clear" w:color="auto" w:fill="auto"/>
            <w:noWrap/>
            <w:vAlign w:val="bottom"/>
            <w:hideMark/>
          </w:tcPr>
          <w:p w14:paraId="5638CE75"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5.713.400</w:t>
            </w:r>
          </w:p>
        </w:tc>
        <w:tc>
          <w:tcPr>
            <w:tcW w:w="1764" w:type="dxa"/>
            <w:tcBorders>
              <w:top w:val="nil"/>
              <w:left w:val="nil"/>
              <w:bottom w:val="single" w:sz="4" w:space="0" w:color="auto"/>
              <w:right w:val="single" w:sz="8" w:space="0" w:color="auto"/>
            </w:tcBorders>
            <w:shd w:val="clear" w:color="auto" w:fill="auto"/>
            <w:noWrap/>
            <w:vAlign w:val="bottom"/>
            <w:hideMark/>
          </w:tcPr>
          <w:p w14:paraId="5C553F29"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6.</w:t>
            </w:r>
            <w:r w:rsidR="00B55ED5">
              <w:rPr>
                <w:rFonts w:ascii="Arial Narrow" w:hAnsi="Arial Narrow" w:cs="Calibri"/>
                <w:color w:val="000000"/>
                <w:sz w:val="22"/>
                <w:szCs w:val="22"/>
              </w:rPr>
              <w:t>5</w:t>
            </w:r>
            <w:r>
              <w:rPr>
                <w:rFonts w:ascii="Arial Narrow" w:hAnsi="Arial Narrow" w:cs="Calibri"/>
                <w:color w:val="000000"/>
                <w:sz w:val="22"/>
                <w:szCs w:val="22"/>
              </w:rPr>
              <w:t xml:space="preserve">19.576 </w:t>
            </w:r>
          </w:p>
        </w:tc>
      </w:tr>
      <w:tr w:rsidR="00625B0A" w14:paraId="4DCB871C" w14:textId="77777777">
        <w:trPr>
          <w:trHeight w:val="26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34066605"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Oficina  (incluye servicios públicos)</w:t>
            </w:r>
          </w:p>
        </w:tc>
        <w:tc>
          <w:tcPr>
            <w:tcW w:w="2181" w:type="dxa"/>
            <w:tcBorders>
              <w:top w:val="nil"/>
              <w:left w:val="nil"/>
              <w:bottom w:val="single" w:sz="4" w:space="0" w:color="auto"/>
              <w:right w:val="single" w:sz="4" w:space="0" w:color="auto"/>
            </w:tcBorders>
            <w:shd w:val="clear" w:color="auto" w:fill="auto"/>
            <w:noWrap/>
            <w:vAlign w:val="bottom"/>
            <w:hideMark/>
          </w:tcPr>
          <w:p w14:paraId="748497C5"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1.502.020</w:t>
            </w:r>
          </w:p>
        </w:tc>
        <w:tc>
          <w:tcPr>
            <w:tcW w:w="1764" w:type="dxa"/>
            <w:tcBorders>
              <w:top w:val="nil"/>
              <w:left w:val="nil"/>
              <w:bottom w:val="single" w:sz="4" w:space="0" w:color="auto"/>
              <w:right w:val="single" w:sz="8" w:space="0" w:color="auto"/>
            </w:tcBorders>
            <w:shd w:val="clear" w:color="auto" w:fill="auto"/>
            <w:noWrap/>
            <w:vAlign w:val="bottom"/>
            <w:hideMark/>
          </w:tcPr>
          <w:p w14:paraId="1DBF451F"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2</w:t>
            </w:r>
            <w:r>
              <w:rPr>
                <w:rFonts w:ascii="Arial Narrow" w:hAnsi="Arial Narrow" w:cs="Calibri"/>
                <w:color w:val="000000"/>
                <w:sz w:val="22"/>
                <w:szCs w:val="22"/>
              </w:rPr>
              <w:t>.</w:t>
            </w:r>
            <w:r w:rsidR="00B55ED5">
              <w:rPr>
                <w:rFonts w:ascii="Arial Narrow" w:hAnsi="Arial Narrow" w:cs="Calibri"/>
                <w:color w:val="000000"/>
                <w:sz w:val="22"/>
                <w:szCs w:val="22"/>
              </w:rPr>
              <w:t>4</w:t>
            </w:r>
            <w:r>
              <w:rPr>
                <w:rFonts w:ascii="Arial Narrow" w:hAnsi="Arial Narrow" w:cs="Calibri"/>
                <w:color w:val="000000"/>
                <w:sz w:val="22"/>
                <w:szCs w:val="22"/>
              </w:rPr>
              <w:t xml:space="preserve">87.670 </w:t>
            </w:r>
          </w:p>
        </w:tc>
      </w:tr>
      <w:tr w:rsidR="00625B0A" w14:paraId="6F5A75A4" w14:textId="77777777">
        <w:trPr>
          <w:trHeight w:val="26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140B16A4"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Dotación de Oficina</w:t>
            </w:r>
          </w:p>
        </w:tc>
        <w:tc>
          <w:tcPr>
            <w:tcW w:w="2181" w:type="dxa"/>
            <w:tcBorders>
              <w:top w:val="nil"/>
              <w:left w:val="nil"/>
              <w:bottom w:val="single" w:sz="4" w:space="0" w:color="auto"/>
              <w:right w:val="single" w:sz="4" w:space="0" w:color="auto"/>
            </w:tcBorders>
            <w:shd w:val="clear" w:color="auto" w:fill="auto"/>
            <w:noWrap/>
            <w:vAlign w:val="bottom"/>
            <w:hideMark/>
          </w:tcPr>
          <w:p w14:paraId="08704069"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551.200</w:t>
            </w:r>
          </w:p>
        </w:tc>
        <w:tc>
          <w:tcPr>
            <w:tcW w:w="1764" w:type="dxa"/>
            <w:tcBorders>
              <w:top w:val="nil"/>
              <w:left w:val="nil"/>
              <w:bottom w:val="single" w:sz="4" w:space="0" w:color="auto"/>
              <w:right w:val="single" w:sz="8" w:space="0" w:color="auto"/>
            </w:tcBorders>
            <w:shd w:val="clear" w:color="auto" w:fill="auto"/>
            <w:noWrap/>
            <w:vAlign w:val="bottom"/>
            <w:hideMark/>
          </w:tcPr>
          <w:p w14:paraId="5563C3C6"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74</w:t>
            </w:r>
            <w:r>
              <w:rPr>
                <w:rFonts w:ascii="Arial Narrow" w:hAnsi="Arial Narrow" w:cs="Calibri"/>
                <w:color w:val="000000"/>
                <w:sz w:val="22"/>
                <w:szCs w:val="22"/>
              </w:rPr>
              <w:t xml:space="preserve">9.328 </w:t>
            </w:r>
          </w:p>
        </w:tc>
      </w:tr>
      <w:tr w:rsidR="00625B0A" w14:paraId="4CB450B0" w14:textId="77777777">
        <w:trPr>
          <w:trHeight w:val="53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7C60184C"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Papelería, memoria extraíble , usb, edición informes, fotocopias, fotografías, etc.</w:t>
            </w:r>
          </w:p>
        </w:tc>
        <w:tc>
          <w:tcPr>
            <w:tcW w:w="2181" w:type="dxa"/>
            <w:tcBorders>
              <w:top w:val="nil"/>
              <w:left w:val="nil"/>
              <w:bottom w:val="single" w:sz="4" w:space="0" w:color="auto"/>
              <w:right w:val="single" w:sz="4" w:space="0" w:color="auto"/>
            </w:tcBorders>
            <w:shd w:val="clear" w:color="auto" w:fill="auto"/>
            <w:noWrap/>
            <w:vAlign w:val="bottom"/>
            <w:hideMark/>
          </w:tcPr>
          <w:p w14:paraId="0D912867"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184.408</w:t>
            </w:r>
          </w:p>
        </w:tc>
        <w:tc>
          <w:tcPr>
            <w:tcW w:w="1764" w:type="dxa"/>
            <w:tcBorders>
              <w:top w:val="nil"/>
              <w:left w:val="nil"/>
              <w:bottom w:val="single" w:sz="4" w:space="0" w:color="auto"/>
              <w:right w:val="single" w:sz="8" w:space="0" w:color="auto"/>
            </w:tcBorders>
            <w:shd w:val="clear" w:color="auto" w:fill="auto"/>
            <w:noWrap/>
            <w:vAlign w:val="bottom"/>
            <w:hideMark/>
          </w:tcPr>
          <w:p w14:paraId="14C7B696"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27</w:t>
            </w:r>
            <w:r w:rsidR="00B55ED5">
              <w:rPr>
                <w:rFonts w:ascii="Arial Narrow" w:hAnsi="Arial Narrow" w:cs="Calibri"/>
                <w:color w:val="000000"/>
                <w:sz w:val="22"/>
                <w:szCs w:val="22"/>
              </w:rPr>
              <w:t>0</w:t>
            </w:r>
            <w:r>
              <w:rPr>
                <w:rFonts w:ascii="Arial Narrow" w:hAnsi="Arial Narrow" w:cs="Calibri"/>
                <w:color w:val="000000"/>
                <w:sz w:val="22"/>
                <w:szCs w:val="22"/>
              </w:rPr>
              <w:t xml:space="preserve">.201 </w:t>
            </w:r>
          </w:p>
        </w:tc>
      </w:tr>
      <w:tr w:rsidR="00625B0A" w14:paraId="26AC1C6A" w14:textId="77777777">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3C88529E"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Comunicaciones</w:t>
            </w:r>
          </w:p>
        </w:tc>
        <w:tc>
          <w:tcPr>
            <w:tcW w:w="2181" w:type="dxa"/>
            <w:tcBorders>
              <w:top w:val="nil"/>
              <w:left w:val="nil"/>
              <w:bottom w:val="single" w:sz="4" w:space="0" w:color="auto"/>
              <w:right w:val="single" w:sz="4" w:space="0" w:color="auto"/>
            </w:tcBorders>
            <w:shd w:val="clear" w:color="auto" w:fill="auto"/>
            <w:noWrap/>
            <w:vAlign w:val="bottom"/>
            <w:hideMark/>
          </w:tcPr>
          <w:p w14:paraId="54D659B4"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383.000</w:t>
            </w:r>
          </w:p>
        </w:tc>
        <w:tc>
          <w:tcPr>
            <w:tcW w:w="1764" w:type="dxa"/>
            <w:tcBorders>
              <w:top w:val="nil"/>
              <w:left w:val="nil"/>
              <w:bottom w:val="single" w:sz="4" w:space="0" w:color="auto"/>
              <w:right w:val="single" w:sz="8" w:space="0" w:color="auto"/>
            </w:tcBorders>
            <w:shd w:val="clear" w:color="auto" w:fill="auto"/>
            <w:noWrap/>
            <w:vAlign w:val="bottom"/>
            <w:hideMark/>
          </w:tcPr>
          <w:p w14:paraId="3E3C3438"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58</w:t>
            </w:r>
            <w:r>
              <w:rPr>
                <w:rFonts w:ascii="Arial Narrow" w:hAnsi="Arial Narrow" w:cs="Calibri"/>
                <w:color w:val="000000"/>
                <w:sz w:val="22"/>
                <w:szCs w:val="22"/>
              </w:rPr>
              <w:t xml:space="preserve">0.339 </w:t>
            </w:r>
          </w:p>
        </w:tc>
      </w:tr>
      <w:tr w:rsidR="00625B0A" w14:paraId="3B9C58A8" w14:textId="77777777">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33CAE0B5"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Capacitación microempresas</w:t>
            </w:r>
          </w:p>
        </w:tc>
        <w:tc>
          <w:tcPr>
            <w:tcW w:w="2181" w:type="dxa"/>
            <w:tcBorders>
              <w:top w:val="nil"/>
              <w:left w:val="nil"/>
              <w:bottom w:val="single" w:sz="4" w:space="0" w:color="auto"/>
              <w:right w:val="single" w:sz="4" w:space="0" w:color="auto"/>
            </w:tcBorders>
            <w:shd w:val="clear" w:color="auto" w:fill="auto"/>
            <w:noWrap/>
            <w:vAlign w:val="bottom"/>
            <w:hideMark/>
          </w:tcPr>
          <w:p w14:paraId="091B3D33"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297.890</w:t>
            </w:r>
          </w:p>
        </w:tc>
        <w:tc>
          <w:tcPr>
            <w:tcW w:w="1764" w:type="dxa"/>
            <w:tcBorders>
              <w:top w:val="nil"/>
              <w:left w:val="nil"/>
              <w:bottom w:val="single" w:sz="4" w:space="0" w:color="auto"/>
              <w:right w:val="single" w:sz="8" w:space="0" w:color="auto"/>
            </w:tcBorders>
            <w:shd w:val="clear" w:color="auto" w:fill="auto"/>
            <w:noWrap/>
            <w:vAlign w:val="bottom"/>
            <w:hideMark/>
          </w:tcPr>
          <w:p w14:paraId="75077EE7"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5</w:t>
            </w:r>
            <w:r>
              <w:rPr>
                <w:rFonts w:ascii="Arial Narrow" w:hAnsi="Arial Narrow" w:cs="Calibri"/>
                <w:color w:val="000000"/>
                <w:sz w:val="22"/>
                <w:szCs w:val="22"/>
              </w:rPr>
              <w:t xml:space="preserve">34.709 </w:t>
            </w:r>
          </w:p>
        </w:tc>
      </w:tr>
      <w:tr w:rsidR="005C7032" w14:paraId="43282DC6" w14:textId="77777777">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7801FEDE" w14:textId="77777777" w:rsidR="005C7032" w:rsidRDefault="005C7032" w:rsidP="005C7032">
            <w:pPr>
              <w:rPr>
                <w:rFonts w:ascii="Arial Narrow" w:hAnsi="Arial Narrow" w:cs="Calibri"/>
                <w:color w:val="000000"/>
                <w:sz w:val="18"/>
                <w:szCs w:val="18"/>
              </w:rPr>
            </w:pPr>
            <w:r>
              <w:rPr>
                <w:rFonts w:ascii="Arial Narrow" w:hAnsi="Arial Narrow" w:cs="Calibri"/>
                <w:color w:val="000000"/>
                <w:sz w:val="18"/>
                <w:szCs w:val="18"/>
              </w:rPr>
              <w:t>Peajes</w:t>
            </w:r>
          </w:p>
        </w:tc>
        <w:tc>
          <w:tcPr>
            <w:tcW w:w="2181" w:type="dxa"/>
            <w:tcBorders>
              <w:top w:val="nil"/>
              <w:left w:val="nil"/>
              <w:bottom w:val="single" w:sz="4" w:space="0" w:color="auto"/>
              <w:right w:val="single" w:sz="4" w:space="0" w:color="auto"/>
            </w:tcBorders>
            <w:shd w:val="clear" w:color="auto" w:fill="auto"/>
            <w:noWrap/>
            <w:vAlign w:val="bottom"/>
            <w:hideMark/>
          </w:tcPr>
          <w:p w14:paraId="7F9B82AE" w14:textId="79D4E1FF" w:rsidR="005C7032" w:rsidRDefault="005C7032" w:rsidP="005C7032">
            <w:pPr>
              <w:jc w:val="right"/>
              <w:rPr>
                <w:rFonts w:ascii="Arial Narrow" w:hAnsi="Arial Narrow" w:cs="Calibri"/>
                <w:color w:val="000000"/>
                <w:sz w:val="22"/>
                <w:szCs w:val="22"/>
              </w:rPr>
            </w:pPr>
            <w:r>
              <w:rPr>
                <w:rFonts w:ascii="Arial Narrow" w:hAnsi="Arial Narrow" w:cs="Calibri"/>
                <w:color w:val="000000"/>
                <w:sz w:val="22"/>
                <w:szCs w:val="22"/>
              </w:rPr>
              <w:t>383.000</w:t>
            </w:r>
          </w:p>
        </w:tc>
        <w:tc>
          <w:tcPr>
            <w:tcW w:w="1764" w:type="dxa"/>
            <w:tcBorders>
              <w:top w:val="nil"/>
              <w:left w:val="nil"/>
              <w:bottom w:val="single" w:sz="4" w:space="0" w:color="auto"/>
              <w:right w:val="single" w:sz="8" w:space="0" w:color="auto"/>
            </w:tcBorders>
            <w:shd w:val="clear" w:color="auto" w:fill="auto"/>
            <w:noWrap/>
            <w:vAlign w:val="bottom"/>
            <w:hideMark/>
          </w:tcPr>
          <w:p w14:paraId="0BF14D1E" w14:textId="48ED86C4" w:rsidR="005C7032" w:rsidRDefault="005C7032" w:rsidP="005C7032">
            <w:pPr>
              <w:rPr>
                <w:rFonts w:ascii="Arial Narrow" w:hAnsi="Arial Narrow" w:cs="Calibri"/>
                <w:color w:val="000000"/>
                <w:sz w:val="22"/>
                <w:szCs w:val="22"/>
              </w:rPr>
            </w:pPr>
            <w:r>
              <w:rPr>
                <w:rFonts w:ascii="Arial Narrow" w:hAnsi="Arial Narrow" w:cs="Calibri"/>
                <w:color w:val="000000"/>
                <w:sz w:val="22"/>
                <w:szCs w:val="22"/>
              </w:rPr>
              <w:t xml:space="preserve"> $             580.339 </w:t>
            </w:r>
          </w:p>
        </w:tc>
      </w:tr>
      <w:tr w:rsidR="00625B0A" w14:paraId="0DB123C1" w14:textId="77777777">
        <w:trPr>
          <w:trHeight w:val="48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7770CF68" w14:textId="77777777" w:rsidR="00625B0A" w:rsidRDefault="00625B0A">
            <w:pPr>
              <w:rPr>
                <w:rFonts w:ascii="Arial Narrow" w:hAnsi="Arial Narrow" w:cs="Calibri"/>
                <w:b/>
                <w:bCs/>
                <w:color w:val="000000"/>
                <w:sz w:val="18"/>
                <w:szCs w:val="18"/>
              </w:rPr>
            </w:pPr>
            <w:r>
              <w:rPr>
                <w:rFonts w:ascii="Arial Narrow" w:hAnsi="Arial Narrow" w:cs="Calibri"/>
                <w:b/>
                <w:bCs/>
                <w:color w:val="000000"/>
                <w:sz w:val="18"/>
                <w:szCs w:val="18"/>
              </w:rPr>
              <w:t>OTROS COSTOS DURANTE LA EJECUCION DEL CONTRATO</w:t>
            </w:r>
          </w:p>
        </w:tc>
        <w:tc>
          <w:tcPr>
            <w:tcW w:w="2181" w:type="dxa"/>
            <w:tcBorders>
              <w:top w:val="nil"/>
              <w:left w:val="nil"/>
              <w:bottom w:val="single" w:sz="4" w:space="0" w:color="auto"/>
              <w:right w:val="single" w:sz="4" w:space="0" w:color="auto"/>
            </w:tcBorders>
            <w:shd w:val="clear" w:color="auto" w:fill="auto"/>
            <w:noWrap/>
            <w:vAlign w:val="bottom"/>
            <w:hideMark/>
          </w:tcPr>
          <w:p w14:paraId="3DD1B7C0"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31831B0A"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w:t>
            </w:r>
          </w:p>
        </w:tc>
      </w:tr>
      <w:tr w:rsidR="00625B0A" w14:paraId="174A083D" w14:textId="77777777">
        <w:trPr>
          <w:trHeight w:val="33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5FB563C6"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Señales temporales incluyendo cinta marcada, vallas</w:t>
            </w:r>
          </w:p>
        </w:tc>
        <w:tc>
          <w:tcPr>
            <w:tcW w:w="2181" w:type="dxa"/>
            <w:tcBorders>
              <w:top w:val="nil"/>
              <w:left w:val="nil"/>
              <w:bottom w:val="single" w:sz="4" w:space="0" w:color="auto"/>
              <w:right w:val="single" w:sz="4" w:space="0" w:color="auto"/>
            </w:tcBorders>
            <w:shd w:val="clear" w:color="auto" w:fill="auto"/>
            <w:noWrap/>
            <w:vAlign w:val="bottom"/>
            <w:hideMark/>
          </w:tcPr>
          <w:p w14:paraId="4CC199C4"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2.889.790</w:t>
            </w:r>
          </w:p>
        </w:tc>
        <w:tc>
          <w:tcPr>
            <w:tcW w:w="1764" w:type="dxa"/>
            <w:tcBorders>
              <w:top w:val="nil"/>
              <w:left w:val="nil"/>
              <w:bottom w:val="single" w:sz="4" w:space="0" w:color="auto"/>
              <w:right w:val="single" w:sz="8" w:space="0" w:color="auto"/>
            </w:tcBorders>
            <w:shd w:val="clear" w:color="auto" w:fill="auto"/>
            <w:noWrap/>
            <w:vAlign w:val="bottom"/>
            <w:hideMark/>
          </w:tcPr>
          <w:p w14:paraId="3A34D131"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w:t>
            </w:r>
            <w:r w:rsidR="00B55ED5">
              <w:rPr>
                <w:rFonts w:ascii="Arial Narrow" w:hAnsi="Arial Narrow" w:cs="Calibri"/>
                <w:color w:val="000000"/>
                <w:sz w:val="22"/>
                <w:szCs w:val="22"/>
              </w:rPr>
              <w:t>4</w:t>
            </w:r>
            <w:r>
              <w:rPr>
                <w:rFonts w:ascii="Arial Narrow" w:hAnsi="Arial Narrow" w:cs="Calibri"/>
                <w:color w:val="000000"/>
                <w:sz w:val="22"/>
                <w:szCs w:val="22"/>
              </w:rPr>
              <w:t>.</w:t>
            </w:r>
            <w:r w:rsidR="00B55ED5">
              <w:rPr>
                <w:rFonts w:ascii="Arial Narrow" w:hAnsi="Arial Narrow" w:cs="Calibri"/>
                <w:color w:val="000000"/>
                <w:sz w:val="22"/>
                <w:szCs w:val="22"/>
              </w:rPr>
              <w:t>0</w:t>
            </w:r>
            <w:r>
              <w:rPr>
                <w:rFonts w:ascii="Arial Narrow" w:hAnsi="Arial Narrow" w:cs="Calibri"/>
                <w:color w:val="000000"/>
                <w:sz w:val="22"/>
                <w:szCs w:val="22"/>
              </w:rPr>
              <w:t xml:space="preserve">46.968 </w:t>
            </w:r>
          </w:p>
        </w:tc>
      </w:tr>
      <w:tr w:rsidR="00625B0A" w14:paraId="3ECFC342" w14:textId="77777777">
        <w:trPr>
          <w:trHeight w:val="340"/>
        </w:trPr>
        <w:tc>
          <w:tcPr>
            <w:tcW w:w="4886" w:type="dxa"/>
            <w:tcBorders>
              <w:top w:val="nil"/>
              <w:left w:val="single" w:sz="8" w:space="0" w:color="auto"/>
              <w:bottom w:val="single" w:sz="8" w:space="0" w:color="auto"/>
              <w:right w:val="single" w:sz="4" w:space="0" w:color="auto"/>
            </w:tcBorders>
            <w:shd w:val="clear" w:color="auto" w:fill="auto"/>
            <w:vAlign w:val="bottom"/>
            <w:hideMark/>
          </w:tcPr>
          <w:p w14:paraId="0E2AD1EC" w14:textId="77777777" w:rsidR="00625B0A" w:rsidRDefault="00625B0A">
            <w:pPr>
              <w:rPr>
                <w:rFonts w:ascii="Arial Narrow" w:hAnsi="Arial Narrow" w:cs="Calibri"/>
                <w:color w:val="000000"/>
                <w:sz w:val="18"/>
                <w:szCs w:val="18"/>
              </w:rPr>
            </w:pPr>
            <w:r>
              <w:rPr>
                <w:rFonts w:ascii="Arial Narrow" w:hAnsi="Arial Narrow" w:cs="Calibri"/>
                <w:color w:val="000000"/>
                <w:sz w:val="18"/>
                <w:szCs w:val="18"/>
              </w:rPr>
              <w:t>Plegables (500 semestrales)</w:t>
            </w:r>
          </w:p>
        </w:tc>
        <w:tc>
          <w:tcPr>
            <w:tcW w:w="2181" w:type="dxa"/>
            <w:tcBorders>
              <w:top w:val="nil"/>
              <w:left w:val="nil"/>
              <w:bottom w:val="single" w:sz="8" w:space="0" w:color="auto"/>
              <w:right w:val="single" w:sz="4" w:space="0" w:color="auto"/>
            </w:tcBorders>
            <w:shd w:val="clear" w:color="auto" w:fill="auto"/>
            <w:noWrap/>
            <w:vAlign w:val="bottom"/>
            <w:hideMark/>
          </w:tcPr>
          <w:p w14:paraId="1BC40255" w14:textId="77777777" w:rsidR="00625B0A" w:rsidRDefault="00625B0A">
            <w:pPr>
              <w:jc w:val="right"/>
              <w:rPr>
                <w:rFonts w:ascii="Arial Narrow" w:hAnsi="Arial Narrow" w:cs="Calibri"/>
                <w:color w:val="000000"/>
                <w:sz w:val="22"/>
                <w:szCs w:val="22"/>
              </w:rPr>
            </w:pPr>
            <w:r>
              <w:rPr>
                <w:rFonts w:ascii="Arial Narrow" w:hAnsi="Arial Narrow" w:cs="Calibri"/>
                <w:color w:val="000000"/>
                <w:sz w:val="22"/>
                <w:szCs w:val="22"/>
              </w:rPr>
              <w:t>1.961</w:t>
            </w:r>
          </w:p>
        </w:tc>
        <w:tc>
          <w:tcPr>
            <w:tcW w:w="1764" w:type="dxa"/>
            <w:tcBorders>
              <w:top w:val="nil"/>
              <w:left w:val="nil"/>
              <w:bottom w:val="single" w:sz="8" w:space="0" w:color="auto"/>
              <w:right w:val="single" w:sz="8" w:space="0" w:color="auto"/>
            </w:tcBorders>
            <w:shd w:val="clear" w:color="auto" w:fill="auto"/>
            <w:noWrap/>
            <w:vAlign w:val="bottom"/>
            <w:hideMark/>
          </w:tcPr>
          <w:p w14:paraId="499A482D" w14:textId="77777777" w:rsidR="00625B0A" w:rsidRDefault="00625B0A">
            <w:pPr>
              <w:rPr>
                <w:rFonts w:ascii="Arial Narrow" w:hAnsi="Arial Narrow" w:cs="Calibri"/>
                <w:color w:val="000000"/>
                <w:sz w:val="22"/>
                <w:szCs w:val="22"/>
              </w:rPr>
            </w:pPr>
            <w:r>
              <w:rPr>
                <w:rFonts w:ascii="Arial Narrow" w:hAnsi="Arial Narrow" w:cs="Calibri"/>
                <w:color w:val="000000"/>
                <w:sz w:val="22"/>
                <w:szCs w:val="22"/>
              </w:rPr>
              <w:t xml:space="preserve"> $                 2.2</w:t>
            </w:r>
            <w:r w:rsidR="00B55ED5">
              <w:rPr>
                <w:rFonts w:ascii="Arial Narrow" w:hAnsi="Arial Narrow" w:cs="Calibri"/>
                <w:color w:val="000000"/>
                <w:sz w:val="22"/>
                <w:szCs w:val="22"/>
              </w:rPr>
              <w:t>60</w:t>
            </w:r>
            <w:r>
              <w:rPr>
                <w:rFonts w:ascii="Arial Narrow" w:hAnsi="Arial Narrow" w:cs="Calibri"/>
                <w:color w:val="000000"/>
                <w:sz w:val="22"/>
                <w:szCs w:val="22"/>
              </w:rPr>
              <w:t xml:space="preserve"> </w:t>
            </w:r>
          </w:p>
        </w:tc>
      </w:tr>
    </w:tbl>
    <w:p w14:paraId="43829DCF" w14:textId="77777777" w:rsidR="00EC74CA" w:rsidRDefault="00EC74CA" w:rsidP="00B173BB">
      <w:pPr>
        <w:tabs>
          <w:tab w:val="left" w:pos="0"/>
        </w:tabs>
        <w:contextualSpacing/>
        <w:jc w:val="both"/>
        <w:rPr>
          <w:rFonts w:ascii="Arial Narrow" w:hAnsi="Arial Narrow" w:cs="Arial"/>
          <w:sz w:val="22"/>
          <w:szCs w:val="22"/>
          <w:lang w:val="es-CO" w:eastAsia="es-CO"/>
        </w:rPr>
      </w:pPr>
    </w:p>
    <w:p w14:paraId="04ECD815" w14:textId="77777777" w:rsidR="00F949EE" w:rsidRDefault="00F949EE" w:rsidP="00F949EE">
      <w:pPr>
        <w:rPr>
          <w:rFonts w:ascii="Arial" w:hAnsi="Arial" w:cs="Arial"/>
          <w:lang w:val="es-CO"/>
        </w:rPr>
      </w:pPr>
    </w:p>
    <w:p w14:paraId="0D2A54DB" w14:textId="77777777" w:rsidR="008178A6" w:rsidRPr="00B04416" w:rsidRDefault="008178A6" w:rsidP="00F949EE">
      <w:pPr>
        <w:rPr>
          <w:rFonts w:ascii="Arial" w:hAnsi="Arial" w:cs="Arial"/>
          <w:lang w:val="es-CO"/>
        </w:rPr>
      </w:pPr>
    </w:p>
    <w:p w14:paraId="2C060404" w14:textId="77777777" w:rsidR="00701CF5"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7</w:t>
      </w:r>
      <w:r w:rsidR="0027146D" w:rsidRPr="00F410BD">
        <w:rPr>
          <w:rFonts w:ascii="Arial Narrow" w:hAnsi="Arial Narrow"/>
          <w:color w:val="auto"/>
          <w:sz w:val="22"/>
          <w:szCs w:val="22"/>
        </w:rPr>
        <w:t>.</w:t>
      </w:r>
      <w:r w:rsidR="000916FD">
        <w:rPr>
          <w:rFonts w:ascii="Arial Narrow" w:hAnsi="Arial Narrow"/>
          <w:color w:val="auto"/>
          <w:sz w:val="22"/>
          <w:szCs w:val="22"/>
        </w:rPr>
        <w:t>2</w:t>
      </w:r>
      <w:r w:rsidR="00203937" w:rsidRPr="00F410BD">
        <w:rPr>
          <w:rFonts w:ascii="Arial Narrow" w:hAnsi="Arial Narrow"/>
          <w:color w:val="auto"/>
          <w:sz w:val="22"/>
          <w:szCs w:val="22"/>
        </w:rPr>
        <w:t xml:space="preserve"> </w:t>
      </w:r>
      <w:r w:rsidR="006C6794" w:rsidRPr="00F410BD">
        <w:rPr>
          <w:rFonts w:ascii="Arial Narrow" w:hAnsi="Arial Narrow"/>
          <w:color w:val="auto"/>
          <w:sz w:val="22"/>
          <w:szCs w:val="22"/>
        </w:rPr>
        <w:t>REQUISITOS DEL PERSONAL</w:t>
      </w:r>
    </w:p>
    <w:p w14:paraId="7DD4D89A" w14:textId="77777777" w:rsidR="00DB7326" w:rsidRDefault="00DB7326" w:rsidP="00DB7326">
      <w:pPr>
        <w:rPr>
          <w:lang w:val="es-CO"/>
        </w:rPr>
      </w:pPr>
    </w:p>
    <w:p w14:paraId="69869343" w14:textId="77777777" w:rsidR="00DB7326" w:rsidRDefault="00DB7326" w:rsidP="00DB7326">
      <w:pPr>
        <w:jc w:val="both"/>
        <w:rPr>
          <w:rFonts w:ascii="Arial Narrow" w:hAnsi="Arial Narrow" w:cs="Arial"/>
          <w:b/>
          <w:sz w:val="22"/>
          <w:szCs w:val="22"/>
          <w:lang w:val="es-ES_tradnl"/>
        </w:rPr>
      </w:pPr>
      <w:bookmarkStart w:id="37" w:name="_Hlk120650523"/>
      <w:r w:rsidRPr="00CD0958">
        <w:rPr>
          <w:rFonts w:ascii="Arial Narrow" w:hAnsi="Arial Narrow" w:cs="Arial"/>
          <w:sz w:val="22"/>
          <w:szCs w:val="22"/>
        </w:rPr>
        <w:t>El contratista deberá acreditar y cumplir la siguiente exigencia mínima de experiencia y formación del equipo de trabajo que participe en el desarrollo del contrato:</w:t>
      </w:r>
    </w:p>
    <w:bookmarkEnd w:id="37"/>
    <w:p w14:paraId="6ACC7357" w14:textId="77777777" w:rsidR="00DB7326" w:rsidRPr="00DB7326" w:rsidRDefault="00DB7326" w:rsidP="00DB7326">
      <w:pPr>
        <w:rPr>
          <w:lang w:val="es-ES_tradnl"/>
        </w:rPr>
      </w:pPr>
    </w:p>
    <w:p w14:paraId="4071B010" w14:textId="77777777" w:rsidR="00701CF5" w:rsidRPr="00F410BD" w:rsidRDefault="00701CF5" w:rsidP="001357BC">
      <w:pPr>
        <w:autoSpaceDE w:val="0"/>
        <w:autoSpaceDN w:val="0"/>
        <w:adjustRightInd w:val="0"/>
        <w:contextualSpacing/>
        <w:jc w:val="both"/>
        <w:rPr>
          <w:rFonts w:ascii="Arial Narrow" w:hAnsi="Arial Narrow" w:cs="Arial"/>
          <w:b/>
          <w:sz w:val="22"/>
          <w:szCs w:val="22"/>
        </w:rPr>
      </w:pPr>
    </w:p>
    <w:p w14:paraId="647C3F89" w14:textId="14D11176" w:rsidR="00633BDF" w:rsidRPr="00F410BD" w:rsidRDefault="00633BDF" w:rsidP="001357BC">
      <w:pPr>
        <w:jc w:val="both"/>
        <w:rPr>
          <w:rFonts w:ascii="Arial Narrow" w:hAnsi="Arial Narrow" w:cs="Arial"/>
          <w:b/>
          <w:sz w:val="22"/>
          <w:szCs w:val="22"/>
          <w:lang w:val="es-ES_tradnl"/>
        </w:rPr>
      </w:pPr>
      <w:r w:rsidRPr="00F410BD">
        <w:rPr>
          <w:rFonts w:ascii="Arial Narrow" w:hAnsi="Arial Narrow" w:cs="Arial"/>
          <w:b/>
          <w:sz w:val="22"/>
          <w:szCs w:val="22"/>
          <w:lang w:val="es-ES_tradnl"/>
        </w:rPr>
        <w:t>7.</w:t>
      </w:r>
      <w:r w:rsidR="000916FD">
        <w:rPr>
          <w:rFonts w:ascii="Arial Narrow" w:hAnsi="Arial Narrow" w:cs="Arial"/>
          <w:b/>
          <w:sz w:val="22"/>
          <w:szCs w:val="22"/>
          <w:lang w:val="es-ES_tradnl"/>
        </w:rPr>
        <w:t>2</w:t>
      </w:r>
      <w:r w:rsidRPr="00F410BD">
        <w:rPr>
          <w:rFonts w:ascii="Arial Narrow" w:hAnsi="Arial Narrow" w:cs="Arial"/>
          <w:b/>
          <w:sz w:val="22"/>
          <w:szCs w:val="22"/>
          <w:lang w:val="es-ES_tradnl"/>
        </w:rPr>
        <w:t xml:space="preserve">.1 </w:t>
      </w:r>
      <w:r w:rsidR="00625B0A">
        <w:rPr>
          <w:rFonts w:ascii="Arial Narrow" w:hAnsi="Arial Narrow" w:cs="Arial"/>
          <w:b/>
          <w:sz w:val="22"/>
          <w:szCs w:val="22"/>
          <w:lang w:val="es-ES_tradnl"/>
        </w:rPr>
        <w:t xml:space="preserve">RESIDENTE DE ADMINISTRACION VIAL - </w:t>
      </w:r>
      <w:r w:rsidRPr="00F410BD">
        <w:rPr>
          <w:rFonts w:ascii="Arial Narrow" w:hAnsi="Arial Narrow" w:cs="Arial"/>
          <w:b/>
          <w:sz w:val="22"/>
          <w:szCs w:val="22"/>
          <w:lang w:val="es-ES_tradnl"/>
        </w:rPr>
        <w:t>INGENIERO RESIDENTE</w:t>
      </w:r>
      <w:r w:rsidR="0049159F">
        <w:rPr>
          <w:rFonts w:ascii="Arial Narrow" w:hAnsi="Arial Narrow" w:cs="Arial"/>
          <w:b/>
          <w:sz w:val="22"/>
          <w:szCs w:val="22"/>
          <w:lang w:val="es-ES_tradnl"/>
        </w:rPr>
        <w:t xml:space="preserve"> (Personal clave evaluable)</w:t>
      </w:r>
    </w:p>
    <w:p w14:paraId="0D9E4FED" w14:textId="77777777" w:rsidR="00633BDF" w:rsidRPr="00F410BD" w:rsidRDefault="00633BDF" w:rsidP="001357BC">
      <w:pPr>
        <w:jc w:val="both"/>
        <w:rPr>
          <w:rFonts w:ascii="Arial Narrow" w:hAnsi="Arial Narrow" w:cs="Arial"/>
          <w:b/>
          <w:sz w:val="22"/>
          <w:szCs w:val="22"/>
          <w:lang w:val="es-ES_tradnl"/>
        </w:rPr>
      </w:pPr>
    </w:p>
    <w:p w14:paraId="0D6CF2D2" w14:textId="77777777" w:rsidR="00633BDF" w:rsidRPr="00F410BD" w:rsidRDefault="00633BDF" w:rsidP="001357BC">
      <w:pPr>
        <w:jc w:val="both"/>
        <w:rPr>
          <w:rFonts w:ascii="Arial Narrow" w:hAnsi="Arial Narrow"/>
          <w:b/>
          <w:sz w:val="22"/>
          <w:szCs w:val="22"/>
        </w:rPr>
      </w:pPr>
      <w:r w:rsidRPr="00F410BD">
        <w:rPr>
          <w:rFonts w:ascii="Arial Narrow" w:hAnsi="Arial Narrow" w:cs="Arial"/>
          <w:b/>
          <w:sz w:val="22"/>
          <w:szCs w:val="22"/>
          <w:lang w:val="es-ES_tradnl"/>
        </w:rPr>
        <w:t>7.</w:t>
      </w:r>
      <w:r w:rsidR="000916FD">
        <w:rPr>
          <w:rFonts w:ascii="Arial Narrow" w:hAnsi="Arial Narrow" w:cs="Arial"/>
          <w:b/>
          <w:sz w:val="22"/>
          <w:szCs w:val="22"/>
          <w:lang w:val="es-ES_tradnl"/>
        </w:rPr>
        <w:t>2</w:t>
      </w:r>
      <w:r w:rsidRPr="00F410BD">
        <w:rPr>
          <w:rFonts w:ascii="Arial Narrow" w:hAnsi="Arial Narrow" w:cs="Arial"/>
          <w:b/>
          <w:sz w:val="22"/>
          <w:szCs w:val="22"/>
          <w:lang w:val="es-ES_tradnl"/>
        </w:rPr>
        <w:t>.1.1 FORMACION ACADEMICA</w:t>
      </w:r>
      <w:r w:rsidRPr="00F410BD">
        <w:rPr>
          <w:rFonts w:ascii="Arial Narrow" w:hAnsi="Arial Narrow"/>
          <w:b/>
          <w:sz w:val="22"/>
          <w:szCs w:val="22"/>
        </w:rPr>
        <w:t xml:space="preserve"> </w:t>
      </w:r>
      <w:r w:rsidR="00625B0A">
        <w:rPr>
          <w:rFonts w:ascii="Arial Narrow" w:hAnsi="Arial Narrow"/>
          <w:b/>
          <w:sz w:val="22"/>
          <w:szCs w:val="22"/>
        </w:rPr>
        <w:t>–</w:t>
      </w:r>
      <w:r w:rsidRPr="00F410BD">
        <w:rPr>
          <w:rFonts w:ascii="Arial Narrow" w:hAnsi="Arial Narrow"/>
          <w:b/>
          <w:sz w:val="22"/>
          <w:szCs w:val="22"/>
        </w:rPr>
        <w:t xml:space="preserve"> </w:t>
      </w:r>
      <w:r w:rsidR="00625B0A">
        <w:rPr>
          <w:rFonts w:ascii="Arial Narrow" w:hAnsi="Arial Narrow"/>
          <w:b/>
          <w:sz w:val="22"/>
          <w:szCs w:val="22"/>
        </w:rPr>
        <w:t xml:space="preserve">RESIDENTE DE ADMINISTRACION VIAL - </w:t>
      </w:r>
      <w:r w:rsidRPr="00F410BD">
        <w:rPr>
          <w:rFonts w:ascii="Arial Narrow" w:hAnsi="Arial Narrow"/>
          <w:b/>
          <w:sz w:val="22"/>
          <w:szCs w:val="22"/>
        </w:rPr>
        <w:t>INGENIERO RESIDENTE</w:t>
      </w:r>
    </w:p>
    <w:p w14:paraId="27AC0CDA" w14:textId="77777777" w:rsidR="00633BDF" w:rsidRPr="00F410BD" w:rsidRDefault="00633BDF" w:rsidP="001357BC">
      <w:pPr>
        <w:jc w:val="both"/>
        <w:rPr>
          <w:rFonts w:ascii="Arial Narrow" w:hAnsi="Arial Narrow" w:cs="Arial"/>
          <w:b/>
          <w:sz w:val="22"/>
          <w:szCs w:val="22"/>
          <w:lang w:val="es-ES_tradnl"/>
        </w:rPr>
      </w:pPr>
    </w:p>
    <w:p w14:paraId="0E75C145" w14:textId="77777777" w:rsidR="00633BDF" w:rsidRPr="00F410BD" w:rsidRDefault="00633BDF" w:rsidP="001357BC">
      <w:pPr>
        <w:pStyle w:val="Textoindependiente2"/>
        <w:spacing w:after="160"/>
        <w:rPr>
          <w:rFonts w:ascii="Arial Narrow" w:hAnsi="Arial Narrow" w:cs="Arial"/>
          <w:color w:val="auto"/>
          <w:spacing w:val="0"/>
          <w:sz w:val="22"/>
          <w:szCs w:val="22"/>
        </w:rPr>
      </w:pPr>
      <w:r w:rsidRPr="00F410BD">
        <w:rPr>
          <w:rFonts w:ascii="Arial Narrow" w:hAnsi="Arial Narrow" w:cs="Arial"/>
          <w:color w:val="auto"/>
          <w:spacing w:val="0"/>
          <w:sz w:val="22"/>
          <w:szCs w:val="22"/>
        </w:rPr>
        <w:t>El profesional ofrecido para el cargo de</w:t>
      </w:r>
      <w:r w:rsidR="00625B0A">
        <w:rPr>
          <w:rFonts w:ascii="Arial Narrow" w:hAnsi="Arial Narrow" w:cs="Arial"/>
          <w:color w:val="auto"/>
          <w:spacing w:val="0"/>
          <w:sz w:val="22"/>
          <w:szCs w:val="22"/>
        </w:rPr>
        <w:t xml:space="preserve"> Residente de Administración vial-</w:t>
      </w:r>
      <w:r w:rsidRPr="00F410BD">
        <w:rPr>
          <w:rFonts w:ascii="Arial Narrow" w:hAnsi="Arial Narrow" w:cs="Arial"/>
          <w:color w:val="auto"/>
          <w:spacing w:val="0"/>
          <w:sz w:val="22"/>
          <w:szCs w:val="22"/>
        </w:rPr>
        <w:t xml:space="preserve"> Ingeniero Residente debe acreditar lo siguiente:</w:t>
      </w:r>
    </w:p>
    <w:p w14:paraId="56841EC6" w14:textId="77777777" w:rsidR="00625B0A" w:rsidRDefault="00625B0A" w:rsidP="006278DF">
      <w:pPr>
        <w:pStyle w:val="toa"/>
        <w:numPr>
          <w:ilvl w:val="0"/>
          <w:numId w:val="25"/>
        </w:numPr>
        <w:tabs>
          <w:tab w:val="left" w:pos="142"/>
        </w:tabs>
        <w:spacing w:after="160"/>
        <w:jc w:val="both"/>
        <w:rPr>
          <w:rFonts w:ascii="Arial Narrow" w:hAnsi="Arial Narrow" w:cs="Arial"/>
          <w:sz w:val="22"/>
          <w:szCs w:val="22"/>
          <w:lang w:val="es-CO"/>
        </w:rPr>
      </w:pPr>
      <w:r w:rsidRPr="00F410BD">
        <w:rPr>
          <w:rFonts w:ascii="Arial Narrow" w:hAnsi="Arial Narrow" w:cs="Arial"/>
          <w:sz w:val="22"/>
          <w:szCs w:val="22"/>
          <w:lang w:val="es-CO"/>
        </w:rPr>
        <w:lastRenderedPageBreak/>
        <w:t>Matrícula profesional vigente de Ingeniero Civil o de Ingeniero de Transportes y Vías</w:t>
      </w:r>
    </w:p>
    <w:p w14:paraId="259D804D" w14:textId="77777777" w:rsidR="00625B0A" w:rsidRPr="00155606" w:rsidRDefault="00625B0A" w:rsidP="006278DF">
      <w:pPr>
        <w:pStyle w:val="toa"/>
        <w:numPr>
          <w:ilvl w:val="0"/>
          <w:numId w:val="25"/>
        </w:numPr>
        <w:tabs>
          <w:tab w:val="left" w:pos="142"/>
        </w:tabs>
        <w:spacing w:after="160"/>
        <w:jc w:val="both"/>
        <w:rPr>
          <w:rFonts w:ascii="Arial Narrow" w:hAnsi="Arial Narrow" w:cs="Arial"/>
          <w:sz w:val="22"/>
          <w:szCs w:val="22"/>
          <w:lang w:val="es-CO"/>
        </w:rPr>
      </w:pPr>
      <w:r w:rsidRPr="00155606">
        <w:rPr>
          <w:rFonts w:ascii="Arial Narrow" w:hAnsi="Arial Narrow" w:cs="Arial"/>
          <w:sz w:val="22"/>
          <w:szCs w:val="22"/>
          <w:lang w:val="es-CO"/>
        </w:rPr>
        <w:t>Experiencia General mínimo de setenta y dos meses (72) meses, contados a partir de la terminación y aprobación del pensum académico de educación superior y la fecha de cierre del plazo del presente concurso de méritos.</w:t>
      </w:r>
    </w:p>
    <w:p w14:paraId="264FD2CE" w14:textId="77777777" w:rsidR="00633BDF" w:rsidRPr="00F410BD" w:rsidRDefault="00633BDF" w:rsidP="00625B0A">
      <w:pPr>
        <w:pStyle w:val="toa"/>
        <w:tabs>
          <w:tab w:val="left" w:pos="284"/>
        </w:tabs>
        <w:spacing w:after="160"/>
        <w:ind w:left="357" w:hanging="357"/>
        <w:jc w:val="both"/>
        <w:rPr>
          <w:rFonts w:ascii="Arial Narrow" w:hAnsi="Arial Narrow" w:cs="Arial"/>
          <w:b/>
          <w:sz w:val="22"/>
          <w:szCs w:val="22"/>
          <w:lang w:val="es-CO"/>
        </w:rPr>
      </w:pPr>
    </w:p>
    <w:p w14:paraId="5F56F197" w14:textId="77777777" w:rsidR="00633BDF" w:rsidRPr="00F410BD" w:rsidRDefault="00633BDF" w:rsidP="001357BC">
      <w:pPr>
        <w:jc w:val="both"/>
        <w:rPr>
          <w:rFonts w:ascii="Arial Narrow" w:hAnsi="Arial Narrow"/>
          <w:b/>
          <w:sz w:val="22"/>
          <w:szCs w:val="22"/>
        </w:rPr>
      </w:pPr>
      <w:r w:rsidRPr="00F410BD">
        <w:rPr>
          <w:rFonts w:ascii="Arial Narrow" w:hAnsi="Arial Narrow"/>
          <w:b/>
          <w:sz w:val="22"/>
          <w:szCs w:val="22"/>
        </w:rPr>
        <w:t>7.</w:t>
      </w:r>
      <w:r w:rsidR="000916FD">
        <w:rPr>
          <w:rFonts w:ascii="Arial Narrow" w:hAnsi="Arial Narrow"/>
          <w:b/>
          <w:sz w:val="22"/>
          <w:szCs w:val="22"/>
        </w:rPr>
        <w:t>2</w:t>
      </w:r>
      <w:r w:rsidRPr="00F410BD">
        <w:rPr>
          <w:rFonts w:ascii="Arial Narrow" w:hAnsi="Arial Narrow"/>
          <w:b/>
          <w:sz w:val="22"/>
          <w:szCs w:val="22"/>
        </w:rPr>
        <w:t>.1.2 EXPERIENCIA ESPECÍFICA - I</w:t>
      </w:r>
      <w:r w:rsidR="00DB7326" w:rsidRPr="00DB7326">
        <w:rPr>
          <w:rFonts w:ascii="Arial Narrow" w:hAnsi="Arial Narrow"/>
          <w:b/>
          <w:sz w:val="22"/>
          <w:szCs w:val="22"/>
        </w:rPr>
        <w:t xml:space="preserve"> </w:t>
      </w:r>
      <w:r w:rsidR="00DB7326">
        <w:rPr>
          <w:rFonts w:ascii="Arial Narrow" w:hAnsi="Arial Narrow"/>
          <w:b/>
          <w:sz w:val="22"/>
          <w:szCs w:val="22"/>
        </w:rPr>
        <w:t>RESIDENTE ADMINISTRACION VIAL</w:t>
      </w:r>
      <w:r w:rsidR="00DB7326" w:rsidRPr="00F410BD">
        <w:rPr>
          <w:rFonts w:ascii="Arial Narrow" w:hAnsi="Arial Narrow"/>
          <w:b/>
          <w:sz w:val="22"/>
          <w:szCs w:val="22"/>
        </w:rPr>
        <w:t xml:space="preserve"> </w:t>
      </w:r>
      <w:r w:rsidR="00DB7326">
        <w:rPr>
          <w:rFonts w:ascii="Arial Narrow" w:hAnsi="Arial Narrow"/>
          <w:b/>
          <w:sz w:val="22"/>
          <w:szCs w:val="22"/>
        </w:rPr>
        <w:t xml:space="preserve">- </w:t>
      </w:r>
      <w:r w:rsidRPr="00F410BD">
        <w:rPr>
          <w:rFonts w:ascii="Arial Narrow" w:hAnsi="Arial Narrow"/>
          <w:b/>
          <w:sz w:val="22"/>
          <w:szCs w:val="22"/>
        </w:rPr>
        <w:t>NGENIERO RESIDENTE</w:t>
      </w:r>
    </w:p>
    <w:p w14:paraId="257F1602" w14:textId="77777777" w:rsidR="00633BDF" w:rsidRPr="00F410BD" w:rsidRDefault="00633BDF" w:rsidP="001357BC">
      <w:pPr>
        <w:ind w:left="720"/>
        <w:jc w:val="both"/>
        <w:rPr>
          <w:rFonts w:ascii="Arial Narrow" w:hAnsi="Arial Narrow"/>
          <w:b/>
          <w:sz w:val="22"/>
          <w:szCs w:val="22"/>
        </w:rPr>
      </w:pPr>
    </w:p>
    <w:p w14:paraId="177C10A3" w14:textId="77777777" w:rsidR="00625B0A" w:rsidRPr="00F410BD" w:rsidRDefault="00625B0A" w:rsidP="00625B0A">
      <w:pPr>
        <w:tabs>
          <w:tab w:val="left" w:pos="0"/>
        </w:tabs>
        <w:ind w:right="51"/>
        <w:jc w:val="both"/>
        <w:rPr>
          <w:rFonts w:ascii="Arial Narrow" w:hAnsi="Arial Narrow"/>
          <w:sz w:val="22"/>
          <w:szCs w:val="22"/>
        </w:rPr>
      </w:pPr>
      <w:r w:rsidRPr="00F410BD">
        <w:rPr>
          <w:rFonts w:ascii="Arial Narrow" w:hAnsi="Arial Narrow"/>
          <w:sz w:val="22"/>
          <w:szCs w:val="22"/>
        </w:rPr>
        <w:t xml:space="preserve">Acreditar mínimo </w:t>
      </w:r>
      <w:r>
        <w:rPr>
          <w:rFonts w:ascii="Arial Narrow" w:hAnsi="Arial Narrow"/>
          <w:sz w:val="22"/>
          <w:szCs w:val="22"/>
        </w:rPr>
        <w:t xml:space="preserve">cuarenta y </w:t>
      </w:r>
      <w:r w:rsidR="005530FF">
        <w:rPr>
          <w:rFonts w:ascii="Arial Narrow" w:hAnsi="Arial Narrow"/>
          <w:sz w:val="22"/>
          <w:szCs w:val="22"/>
        </w:rPr>
        <w:t xml:space="preserve">ocho </w:t>
      </w:r>
      <w:r w:rsidR="005530FF" w:rsidRPr="00F410BD">
        <w:rPr>
          <w:rFonts w:ascii="Arial Narrow" w:hAnsi="Arial Narrow"/>
          <w:sz w:val="22"/>
          <w:szCs w:val="22"/>
        </w:rPr>
        <w:t>(</w:t>
      </w:r>
      <w:r>
        <w:rPr>
          <w:rFonts w:ascii="Arial Narrow" w:hAnsi="Arial Narrow"/>
          <w:sz w:val="22"/>
          <w:szCs w:val="22"/>
        </w:rPr>
        <w:t>48</w:t>
      </w:r>
      <w:r w:rsidRPr="00F410BD">
        <w:rPr>
          <w:rFonts w:ascii="Arial Narrow" w:hAnsi="Arial Narrow"/>
          <w:sz w:val="22"/>
          <w:szCs w:val="22"/>
        </w:rPr>
        <w:t>) meses de experiencia específica, posteriores a la fecha de expedición de la tarjeta profesional y hasta la fecha de cierre del plazo del presente concurso de méritos, en cualquiera de las siguientes opciones o mediante la suma de:</w:t>
      </w:r>
    </w:p>
    <w:p w14:paraId="0D9702C0" w14:textId="77777777" w:rsidR="00625B0A" w:rsidRPr="00F410BD" w:rsidRDefault="00625B0A" w:rsidP="00625B0A">
      <w:pPr>
        <w:tabs>
          <w:tab w:val="left" w:pos="0"/>
        </w:tabs>
        <w:ind w:right="51"/>
        <w:jc w:val="both"/>
        <w:rPr>
          <w:rFonts w:ascii="Arial Narrow" w:hAnsi="Arial Narrow"/>
          <w:sz w:val="22"/>
          <w:szCs w:val="22"/>
        </w:rPr>
      </w:pPr>
    </w:p>
    <w:p w14:paraId="755148CD" w14:textId="77777777" w:rsidR="00625B0A" w:rsidRPr="00F410BD" w:rsidRDefault="00625B0A" w:rsidP="00625B0A">
      <w:pPr>
        <w:ind w:left="284" w:right="51" w:hanging="284"/>
        <w:jc w:val="both"/>
        <w:rPr>
          <w:rFonts w:ascii="Arial Narrow" w:hAnsi="Arial Narrow"/>
          <w:sz w:val="22"/>
          <w:szCs w:val="22"/>
        </w:rPr>
      </w:pPr>
      <w:r w:rsidRPr="00F410BD">
        <w:rPr>
          <w:rFonts w:ascii="Arial Narrow" w:hAnsi="Arial Narrow"/>
          <w:sz w:val="22"/>
          <w:szCs w:val="22"/>
        </w:rPr>
        <w:t>a) Ejercicio profesional en contratos de Administración de Mantenimiento Vial, y/ó, contratos de Mantenimiento Integral, y/o, contratos de construcción y/o rehabilitación y/o mantenimiento y/o mejoramiento de carreteras, y/o, contratos de estudios, de diseño y/ó interventoría de la construcción y/o rehabilitación y/o mantenimiento y/o mejoramiento de carreteras, en los cargos de:</w:t>
      </w:r>
    </w:p>
    <w:p w14:paraId="4A62E47F" w14:textId="77777777" w:rsidR="00625B0A" w:rsidRPr="00F410BD" w:rsidRDefault="00625B0A" w:rsidP="00625B0A">
      <w:pPr>
        <w:ind w:left="708"/>
        <w:jc w:val="both"/>
        <w:rPr>
          <w:rFonts w:ascii="Arial Narrow" w:hAnsi="Arial Narrow"/>
          <w:sz w:val="22"/>
          <w:szCs w:val="22"/>
        </w:rPr>
      </w:pPr>
    </w:p>
    <w:p w14:paraId="4EE4B813" w14:textId="77777777" w:rsidR="00625B0A" w:rsidRPr="00155606" w:rsidRDefault="00625B0A" w:rsidP="006278DF">
      <w:pPr>
        <w:numPr>
          <w:ilvl w:val="0"/>
          <w:numId w:val="9"/>
        </w:numPr>
        <w:tabs>
          <w:tab w:val="num" w:pos="1068"/>
        </w:tabs>
        <w:ind w:firstLine="0"/>
        <w:jc w:val="both"/>
        <w:rPr>
          <w:rFonts w:ascii="Arial Narrow" w:hAnsi="Arial Narrow"/>
          <w:sz w:val="22"/>
          <w:szCs w:val="22"/>
          <w:lang w:val="es-CO"/>
        </w:rPr>
      </w:pPr>
      <w:r w:rsidRPr="00155606">
        <w:rPr>
          <w:rFonts w:ascii="Arial Narrow" w:hAnsi="Arial Narrow"/>
          <w:sz w:val="22"/>
          <w:szCs w:val="22"/>
          <w:lang w:val="es-CO"/>
        </w:rPr>
        <w:t>Director y/o residente d</w:t>
      </w:r>
      <w:r>
        <w:rPr>
          <w:rFonts w:ascii="Arial Narrow" w:hAnsi="Arial Narrow"/>
          <w:sz w:val="22"/>
          <w:szCs w:val="22"/>
          <w:lang w:val="es-CO"/>
        </w:rPr>
        <w:t xml:space="preserve">e </w:t>
      </w:r>
      <w:r w:rsidR="005530FF">
        <w:rPr>
          <w:rFonts w:ascii="Arial Narrow" w:hAnsi="Arial Narrow"/>
          <w:sz w:val="22"/>
          <w:szCs w:val="22"/>
          <w:lang w:val="es-CO"/>
        </w:rPr>
        <w:t>consultoría</w:t>
      </w:r>
    </w:p>
    <w:p w14:paraId="377685DF" w14:textId="77777777" w:rsidR="00625B0A" w:rsidRPr="00155606" w:rsidRDefault="00625B0A" w:rsidP="006278DF">
      <w:pPr>
        <w:numPr>
          <w:ilvl w:val="0"/>
          <w:numId w:val="9"/>
        </w:numPr>
        <w:tabs>
          <w:tab w:val="num" w:pos="1068"/>
        </w:tabs>
        <w:ind w:firstLine="0"/>
        <w:jc w:val="both"/>
        <w:rPr>
          <w:rFonts w:ascii="Arial Narrow" w:hAnsi="Arial Narrow"/>
          <w:sz w:val="22"/>
          <w:szCs w:val="22"/>
          <w:lang w:val="pt-PT"/>
        </w:rPr>
      </w:pPr>
      <w:r w:rsidRPr="00155606">
        <w:rPr>
          <w:rFonts w:ascii="Arial Narrow" w:hAnsi="Arial Narrow"/>
          <w:sz w:val="22"/>
          <w:szCs w:val="22"/>
          <w:lang w:val="pt-PT"/>
        </w:rPr>
        <w:t>Director de obra o i</w:t>
      </w:r>
      <w:r>
        <w:rPr>
          <w:rFonts w:ascii="Arial Narrow" w:hAnsi="Arial Narrow"/>
          <w:sz w:val="22"/>
          <w:szCs w:val="22"/>
          <w:lang w:val="pt-PT"/>
        </w:rPr>
        <w:t>nterventoria</w:t>
      </w:r>
    </w:p>
    <w:p w14:paraId="58FA951A" w14:textId="77777777" w:rsidR="00625B0A" w:rsidRPr="00155606" w:rsidRDefault="00625B0A" w:rsidP="006278DF">
      <w:pPr>
        <w:numPr>
          <w:ilvl w:val="0"/>
          <w:numId w:val="9"/>
        </w:numPr>
        <w:tabs>
          <w:tab w:val="left" w:pos="0"/>
          <w:tab w:val="left" w:pos="1080"/>
        </w:tabs>
        <w:ind w:right="51" w:firstLine="0"/>
        <w:jc w:val="both"/>
        <w:rPr>
          <w:rFonts w:ascii="Arial Narrow" w:hAnsi="Arial Narrow"/>
          <w:sz w:val="22"/>
          <w:szCs w:val="22"/>
          <w:lang w:val="pt-PT"/>
        </w:rPr>
      </w:pPr>
      <w:r w:rsidRPr="00155606">
        <w:rPr>
          <w:rFonts w:ascii="Arial Narrow" w:hAnsi="Arial Narrow"/>
          <w:sz w:val="22"/>
          <w:szCs w:val="22"/>
          <w:lang w:val="pt-PT"/>
        </w:rPr>
        <w:t>Ingeniero residente de obra o interventoria</w:t>
      </w:r>
    </w:p>
    <w:p w14:paraId="2036DF2A" w14:textId="77777777" w:rsidR="00625B0A" w:rsidRPr="00F410BD" w:rsidRDefault="00625B0A" w:rsidP="006278DF">
      <w:pPr>
        <w:numPr>
          <w:ilvl w:val="0"/>
          <w:numId w:val="9"/>
        </w:numPr>
        <w:tabs>
          <w:tab w:val="left" w:pos="0"/>
          <w:tab w:val="left" w:pos="1080"/>
        </w:tabs>
        <w:ind w:right="51" w:firstLine="0"/>
        <w:jc w:val="both"/>
        <w:rPr>
          <w:rFonts w:ascii="Arial Narrow" w:hAnsi="Arial Narrow"/>
          <w:sz w:val="22"/>
          <w:szCs w:val="22"/>
        </w:rPr>
      </w:pPr>
      <w:r>
        <w:rPr>
          <w:rFonts w:ascii="Arial Narrow" w:hAnsi="Arial Narrow"/>
          <w:sz w:val="22"/>
          <w:szCs w:val="22"/>
        </w:rPr>
        <w:t xml:space="preserve">Administrador o </w:t>
      </w:r>
      <w:r w:rsidRPr="00F410BD">
        <w:rPr>
          <w:rFonts w:ascii="Arial Narrow" w:hAnsi="Arial Narrow"/>
          <w:sz w:val="22"/>
          <w:szCs w:val="22"/>
        </w:rPr>
        <w:t>Gestor vial</w:t>
      </w:r>
    </w:p>
    <w:p w14:paraId="741C0421" w14:textId="77777777" w:rsidR="00625B0A" w:rsidRPr="00F410BD" w:rsidRDefault="00625B0A" w:rsidP="00625B0A">
      <w:pPr>
        <w:tabs>
          <w:tab w:val="left" w:pos="0"/>
        </w:tabs>
        <w:ind w:left="720" w:right="51"/>
        <w:jc w:val="both"/>
        <w:rPr>
          <w:rFonts w:ascii="Arial Narrow" w:hAnsi="Arial Narrow"/>
          <w:sz w:val="22"/>
          <w:szCs w:val="22"/>
        </w:rPr>
      </w:pPr>
    </w:p>
    <w:p w14:paraId="71D756D4" w14:textId="77777777" w:rsidR="00625B0A" w:rsidRPr="00F410BD" w:rsidRDefault="00625B0A" w:rsidP="00625B0A">
      <w:pPr>
        <w:tabs>
          <w:tab w:val="left" w:pos="0"/>
        </w:tabs>
        <w:ind w:right="51"/>
        <w:jc w:val="both"/>
        <w:rPr>
          <w:rFonts w:ascii="Arial Narrow" w:hAnsi="Arial Narrow"/>
          <w:sz w:val="22"/>
          <w:szCs w:val="22"/>
        </w:rPr>
      </w:pPr>
      <w:r w:rsidRPr="00F410BD">
        <w:rPr>
          <w:rFonts w:ascii="Arial Narrow" w:hAnsi="Arial Narrow"/>
          <w:b/>
          <w:sz w:val="22"/>
          <w:szCs w:val="22"/>
        </w:rPr>
        <w:t>Nota:</w:t>
      </w:r>
      <w:r w:rsidRPr="00F410BD">
        <w:rPr>
          <w:rFonts w:ascii="Arial Narrow" w:hAnsi="Arial Narrow"/>
          <w:sz w:val="22"/>
          <w:szCs w:val="22"/>
        </w:rPr>
        <w:t xml:space="preserve"> En los contratos de Administración de Mantenimiento Vial sólo se reconoce de los tres cargos enunciados anteriormente el de Ingeniero residente y en los contratos de Mantenimiento Integral el de Gestor Vial.</w:t>
      </w:r>
    </w:p>
    <w:p w14:paraId="6D2AF222" w14:textId="77777777" w:rsidR="00625B0A" w:rsidRPr="00F410BD" w:rsidRDefault="00625B0A" w:rsidP="00625B0A">
      <w:pPr>
        <w:tabs>
          <w:tab w:val="left" w:pos="0"/>
        </w:tabs>
        <w:ind w:left="720" w:right="51"/>
        <w:jc w:val="both"/>
        <w:rPr>
          <w:rFonts w:ascii="Arial Narrow" w:hAnsi="Arial Narrow"/>
          <w:sz w:val="22"/>
          <w:szCs w:val="22"/>
        </w:rPr>
      </w:pPr>
    </w:p>
    <w:p w14:paraId="2397EA94" w14:textId="77777777" w:rsidR="00625B0A" w:rsidRPr="00F410BD" w:rsidRDefault="00625B0A" w:rsidP="00625B0A">
      <w:pPr>
        <w:ind w:left="284" w:right="51" w:hanging="284"/>
        <w:jc w:val="both"/>
        <w:rPr>
          <w:rFonts w:ascii="Arial Narrow" w:hAnsi="Arial Narrow"/>
          <w:sz w:val="22"/>
          <w:szCs w:val="22"/>
        </w:rPr>
      </w:pPr>
      <w:r w:rsidRPr="00F410BD">
        <w:rPr>
          <w:rFonts w:ascii="Arial Narrow" w:hAnsi="Arial Narrow"/>
          <w:sz w:val="22"/>
          <w:szCs w:val="22"/>
        </w:rPr>
        <w:t>b) Ejercicio profesional, como funcionario del nivel directivo, ejecutivo y/o profesional, siempre y cuando se haya desempeñado en actividades relacionadas con proyectos de carreteras.</w:t>
      </w:r>
    </w:p>
    <w:p w14:paraId="160EFCB8" w14:textId="77777777" w:rsidR="00625B0A" w:rsidRPr="00F410BD" w:rsidRDefault="00625B0A" w:rsidP="00625B0A">
      <w:pPr>
        <w:jc w:val="both"/>
        <w:rPr>
          <w:rFonts w:ascii="Arial Narrow" w:hAnsi="Arial Narrow"/>
          <w:sz w:val="22"/>
          <w:szCs w:val="22"/>
          <w:lang w:val="es-CO"/>
        </w:rPr>
      </w:pPr>
    </w:p>
    <w:p w14:paraId="5801E739" w14:textId="77777777" w:rsidR="00625B0A" w:rsidRPr="00F410BD" w:rsidRDefault="00625B0A" w:rsidP="00625B0A">
      <w:pPr>
        <w:ind w:left="284" w:right="51" w:hanging="284"/>
        <w:jc w:val="both"/>
        <w:rPr>
          <w:rFonts w:ascii="Arial Narrow" w:hAnsi="Arial Narrow"/>
          <w:sz w:val="22"/>
          <w:szCs w:val="22"/>
        </w:rPr>
      </w:pPr>
      <w:r w:rsidRPr="00F410BD">
        <w:rPr>
          <w:rFonts w:ascii="Arial Narrow" w:hAnsi="Arial Narrow"/>
          <w:sz w:val="22"/>
          <w:szCs w:val="22"/>
        </w:rPr>
        <w:t xml:space="preserve">c) Ejercicio profesional o experiencia como Ingeniero Auxiliar en contratos de Administración de Mantenimiento Vial y/ó de Mantenimiento Integral en el programa de Gestión Vial; para lo cual en la contabilización de la experiencia específica requerida se aplicará una equivalencia correspondiente al 75% de la experiencia adquirida como Ingeniero Auxiliar.  </w:t>
      </w:r>
    </w:p>
    <w:p w14:paraId="5C106161" w14:textId="77777777" w:rsidR="00625B0A" w:rsidRPr="00F410BD" w:rsidRDefault="00625B0A" w:rsidP="00625B0A">
      <w:pPr>
        <w:ind w:right="51"/>
        <w:jc w:val="both"/>
        <w:rPr>
          <w:rFonts w:ascii="Arial Narrow" w:hAnsi="Arial Narrow"/>
          <w:sz w:val="22"/>
          <w:szCs w:val="22"/>
        </w:rPr>
      </w:pPr>
    </w:p>
    <w:p w14:paraId="7B74A0C0" w14:textId="77777777" w:rsidR="00625B0A" w:rsidRPr="00F410BD" w:rsidRDefault="00625B0A" w:rsidP="00625B0A">
      <w:pPr>
        <w:ind w:right="51"/>
        <w:jc w:val="both"/>
        <w:rPr>
          <w:rFonts w:ascii="Arial Narrow" w:hAnsi="Arial Narrow"/>
          <w:b/>
          <w:sz w:val="22"/>
          <w:szCs w:val="22"/>
        </w:rPr>
      </w:pPr>
      <w:r w:rsidRPr="00F410BD">
        <w:rPr>
          <w:rFonts w:ascii="Arial Narrow" w:hAnsi="Arial Narrow"/>
          <w:sz w:val="22"/>
          <w:szCs w:val="22"/>
        </w:rPr>
        <w:t xml:space="preserve">Si el profesional no cumple con la experiencia específica solicitada, el proponente podrá aplicar las condiciones de homologación según lo establecido en </w:t>
      </w:r>
      <w:r>
        <w:rPr>
          <w:rFonts w:ascii="Arial Narrow" w:hAnsi="Arial Narrow"/>
          <w:sz w:val="22"/>
          <w:szCs w:val="22"/>
        </w:rPr>
        <w:t xml:space="preserve"> la Matriz 4 -Lineamientos del Personal Clave Evaluable”</w:t>
      </w:r>
      <w:r w:rsidRPr="00F410BD">
        <w:rPr>
          <w:rFonts w:ascii="Arial Narrow" w:hAnsi="Arial Narrow"/>
          <w:sz w:val="22"/>
          <w:szCs w:val="22"/>
        </w:rPr>
        <w:t xml:space="preserve">, referido a títulos de posgrado, el cual deberá ser en Vías Terrestres o Carreteras, Pavimentos, Geotecnia, Estructuras viales, puentes, tránsito y transporte o tener un título de postgrado relacionado con proyectos viales; lo cual debe constar en el respectivo diploma o acta de grado. </w:t>
      </w:r>
    </w:p>
    <w:p w14:paraId="4447CFC6" w14:textId="77777777" w:rsidR="00625B0A" w:rsidRPr="00F410BD" w:rsidRDefault="00625B0A" w:rsidP="00625B0A">
      <w:pPr>
        <w:jc w:val="both"/>
        <w:rPr>
          <w:rFonts w:ascii="Arial Narrow" w:hAnsi="Arial Narrow" w:cs="Arial"/>
          <w:sz w:val="22"/>
          <w:szCs w:val="22"/>
        </w:rPr>
      </w:pPr>
    </w:p>
    <w:p w14:paraId="11FAB9AC" w14:textId="77777777" w:rsidR="00625B0A" w:rsidRPr="00F410BD" w:rsidRDefault="00625B0A" w:rsidP="00625B0A">
      <w:pPr>
        <w:jc w:val="both"/>
        <w:rPr>
          <w:rFonts w:ascii="Arial Narrow" w:hAnsi="Arial Narrow" w:cs="Arial"/>
          <w:sz w:val="22"/>
          <w:szCs w:val="22"/>
        </w:rPr>
      </w:pPr>
      <w:r w:rsidRPr="00F410BD">
        <w:rPr>
          <w:rFonts w:ascii="Arial Narrow" w:hAnsi="Arial Narrow" w:cs="Arial"/>
          <w:sz w:val="22"/>
          <w:szCs w:val="22"/>
        </w:rPr>
        <w:t>Si el profesional incumple al menos uno de los requisitos anteriores, no será admitido para participar en la ejecución del contrato.</w:t>
      </w:r>
    </w:p>
    <w:p w14:paraId="5AB1ADAF" w14:textId="77777777" w:rsidR="00625B0A" w:rsidRPr="00F410BD" w:rsidRDefault="00625B0A" w:rsidP="00625B0A">
      <w:pPr>
        <w:jc w:val="both"/>
        <w:rPr>
          <w:rFonts w:ascii="Arial Narrow" w:hAnsi="Arial Narrow" w:cs="Arial"/>
          <w:sz w:val="22"/>
          <w:szCs w:val="22"/>
        </w:rPr>
      </w:pPr>
    </w:p>
    <w:p w14:paraId="6D61073C" w14:textId="77777777" w:rsidR="00625B0A" w:rsidRPr="00EB697A" w:rsidRDefault="00625B0A" w:rsidP="00625B0A">
      <w:pPr>
        <w:jc w:val="both"/>
        <w:rPr>
          <w:rFonts w:ascii="Arial Narrow" w:hAnsi="Arial Narrow" w:cs="Arial"/>
          <w:b/>
          <w:sz w:val="22"/>
          <w:szCs w:val="22"/>
        </w:rPr>
      </w:pPr>
      <w:r w:rsidRPr="00EB697A">
        <w:rPr>
          <w:rFonts w:ascii="Arial Narrow" w:hAnsi="Arial Narrow" w:cs="Arial"/>
          <w:b/>
          <w:sz w:val="22"/>
          <w:szCs w:val="22"/>
        </w:rPr>
        <w:t>Inicialmente será la Dirección Territorial quien apruebe la hoja de vida del profesional ofrecido como Ingeniero Residente para dar la orden de inicio respectiva.</w:t>
      </w:r>
    </w:p>
    <w:p w14:paraId="3E5F81E2" w14:textId="77777777" w:rsidR="00625B0A" w:rsidRPr="00F410BD" w:rsidRDefault="00625B0A" w:rsidP="00625B0A">
      <w:pPr>
        <w:jc w:val="both"/>
        <w:rPr>
          <w:rFonts w:ascii="Arial Narrow" w:hAnsi="Arial Narrow" w:cs="Arial"/>
          <w:sz w:val="22"/>
          <w:szCs w:val="22"/>
        </w:rPr>
      </w:pPr>
    </w:p>
    <w:p w14:paraId="710682F5" w14:textId="77777777" w:rsidR="00625B0A" w:rsidRDefault="00625B0A" w:rsidP="00625B0A">
      <w:pPr>
        <w:widowControl w:val="0"/>
        <w:tabs>
          <w:tab w:val="left" w:pos="0"/>
          <w:tab w:val="left" w:pos="567"/>
          <w:tab w:val="left" w:pos="9000"/>
          <w:tab w:val="right" w:pos="9360"/>
        </w:tabs>
        <w:suppressAutoHyphens/>
        <w:ind w:right="-1"/>
        <w:jc w:val="both"/>
        <w:rPr>
          <w:rFonts w:ascii="Arial Narrow" w:hAnsi="Arial Narrow"/>
          <w:sz w:val="22"/>
          <w:szCs w:val="22"/>
        </w:rPr>
      </w:pPr>
      <w:r w:rsidRPr="00F410BD">
        <w:rPr>
          <w:rFonts w:ascii="Arial Narrow" w:hAnsi="Arial Narrow"/>
          <w:sz w:val="22"/>
          <w:szCs w:val="22"/>
          <w:lang w:val="es-CO"/>
        </w:rPr>
        <w:t xml:space="preserve">Este profesional ofrecido podrá ser cambiado durante la vigencia del contrato, en cuyo caso </w:t>
      </w:r>
      <w:r w:rsidRPr="00F410BD">
        <w:rPr>
          <w:rFonts w:ascii="Arial Narrow" w:hAnsi="Arial Narrow"/>
          <w:b/>
          <w:sz w:val="22"/>
          <w:szCs w:val="22"/>
          <w:lang w:val="es-CO"/>
        </w:rPr>
        <w:t xml:space="preserve">EL </w:t>
      </w:r>
      <w:r w:rsidRPr="00F410BD">
        <w:rPr>
          <w:rFonts w:ascii="Arial Narrow" w:hAnsi="Arial Narrow"/>
          <w:b/>
          <w:sz w:val="22"/>
          <w:szCs w:val="22"/>
          <w:lang w:val="es-CO"/>
        </w:rPr>
        <w:lastRenderedPageBreak/>
        <w:t xml:space="preserve">REEMPLAZO QUE SE PROPONGA A LA DIRECCION TERRITORIAL Y POSTERIOR CONSIDERACIÓN DE LA SUBDIRECCIÓN </w:t>
      </w:r>
      <w:r>
        <w:rPr>
          <w:rFonts w:ascii="Arial Narrow" w:hAnsi="Arial Narrow"/>
          <w:b/>
          <w:sz w:val="22"/>
          <w:szCs w:val="22"/>
          <w:lang w:val="es-CO"/>
        </w:rPr>
        <w:t xml:space="preserve">GESTIÓN INTEGRAL </w:t>
      </w:r>
      <w:r w:rsidRPr="00F410BD">
        <w:rPr>
          <w:rFonts w:ascii="Arial Narrow" w:hAnsi="Arial Narrow"/>
          <w:b/>
          <w:sz w:val="22"/>
          <w:szCs w:val="22"/>
          <w:lang w:val="es-CO"/>
        </w:rPr>
        <w:t>DE CARRETERAS</w:t>
      </w:r>
      <w:r>
        <w:rPr>
          <w:rFonts w:ascii="Arial Narrow" w:hAnsi="Arial Narrow"/>
          <w:b/>
          <w:sz w:val="22"/>
          <w:szCs w:val="22"/>
          <w:lang w:val="es-CO"/>
        </w:rPr>
        <w:t xml:space="preserve"> NACIONALES</w:t>
      </w:r>
      <w:r w:rsidRPr="00F410BD">
        <w:rPr>
          <w:rFonts w:ascii="Arial Narrow" w:hAnsi="Arial Narrow"/>
          <w:sz w:val="22"/>
          <w:szCs w:val="22"/>
          <w:lang w:val="es-CO"/>
        </w:rPr>
        <w:t xml:space="preserve"> del Instituto Nacional de Vías, deberá</w:t>
      </w:r>
      <w:r w:rsidRPr="00F410BD">
        <w:rPr>
          <w:rFonts w:ascii="Arial Narrow" w:hAnsi="Arial Narrow"/>
          <w:sz w:val="22"/>
          <w:szCs w:val="22"/>
        </w:rPr>
        <w:t xml:space="preserve"> acreditar una experiencia igual o superior a la aquí solicitada</w:t>
      </w:r>
      <w:r w:rsidRPr="00F410BD">
        <w:rPr>
          <w:rFonts w:ascii="Arial Narrow" w:hAnsi="Arial Narrow"/>
          <w:sz w:val="22"/>
          <w:szCs w:val="22"/>
          <w:lang w:val="es-CO"/>
        </w:rPr>
        <w:t>, contabiliz</w:t>
      </w:r>
      <w:r w:rsidRPr="00F410BD">
        <w:rPr>
          <w:rFonts w:ascii="Arial Narrow" w:hAnsi="Arial Narrow"/>
          <w:sz w:val="22"/>
          <w:szCs w:val="22"/>
        </w:rPr>
        <w:t>ada desde una fecha posterior a la expedición de la tarjeta profesional y hasta la fecha de radicación de la solicitud del cambio al INVIA</w:t>
      </w:r>
    </w:p>
    <w:p w14:paraId="21DAD243" w14:textId="77777777" w:rsidR="00625B0A" w:rsidRDefault="00625B0A" w:rsidP="00625B0A">
      <w:pPr>
        <w:widowControl w:val="0"/>
        <w:tabs>
          <w:tab w:val="left" w:pos="0"/>
          <w:tab w:val="left" w:pos="567"/>
          <w:tab w:val="left" w:pos="9000"/>
          <w:tab w:val="right" w:pos="9360"/>
        </w:tabs>
        <w:suppressAutoHyphens/>
        <w:ind w:right="-1"/>
        <w:jc w:val="both"/>
        <w:rPr>
          <w:rFonts w:ascii="Arial Narrow" w:hAnsi="Arial Narrow"/>
          <w:sz w:val="22"/>
          <w:szCs w:val="22"/>
        </w:rPr>
      </w:pPr>
    </w:p>
    <w:p w14:paraId="62C1257C" w14:textId="77777777" w:rsidR="00074C1F" w:rsidRPr="00F410BD" w:rsidRDefault="00074C1F" w:rsidP="00625B0A">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 INGENIERO AUXILIAR</w:t>
      </w:r>
    </w:p>
    <w:p w14:paraId="26C7FB63"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6103C9AC"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.2.1 FORMACION ACADEMICA - INGENIERO AUXILIAR</w:t>
      </w:r>
    </w:p>
    <w:p w14:paraId="695CBAFA"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57DED73" w14:textId="77777777" w:rsidR="00625B0A" w:rsidRPr="00F410BD" w:rsidRDefault="00625B0A" w:rsidP="00625B0A">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El profesional ofrecido para el cargo de Ingeniero Auxiliar debe acreditar lo siguiente:</w:t>
      </w:r>
    </w:p>
    <w:p w14:paraId="6B0B2C71" w14:textId="77777777" w:rsidR="00625B0A" w:rsidRPr="00F410BD" w:rsidRDefault="00625B0A" w:rsidP="00625B0A">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 xml:space="preserve"> </w:t>
      </w:r>
    </w:p>
    <w:p w14:paraId="26B4D8D3" w14:textId="77777777" w:rsidR="00625B0A" w:rsidRDefault="00625B0A" w:rsidP="006278DF">
      <w:pPr>
        <w:widowControl w:val="0"/>
        <w:numPr>
          <w:ilvl w:val="0"/>
          <w:numId w:val="26"/>
        </w:numPr>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Matrícula profesional vigente de Ingeniero Civil o de Ingeniero de Transportes y Vías.</w:t>
      </w:r>
    </w:p>
    <w:p w14:paraId="02EECE2E" w14:textId="77777777" w:rsidR="00625B0A" w:rsidRDefault="00625B0A" w:rsidP="00625B0A">
      <w:pPr>
        <w:widowControl w:val="0"/>
        <w:tabs>
          <w:tab w:val="left" w:pos="0"/>
          <w:tab w:val="left" w:pos="567"/>
          <w:tab w:val="left" w:pos="9000"/>
          <w:tab w:val="right" w:pos="9360"/>
        </w:tabs>
        <w:suppressAutoHyphens/>
        <w:ind w:left="720" w:right="-1"/>
        <w:jc w:val="both"/>
        <w:rPr>
          <w:rFonts w:ascii="Arial Narrow" w:hAnsi="Arial Narrow"/>
          <w:sz w:val="22"/>
          <w:szCs w:val="22"/>
          <w:lang w:val="es-CO"/>
        </w:rPr>
      </w:pPr>
    </w:p>
    <w:p w14:paraId="1E685EAE" w14:textId="77777777" w:rsidR="00625B0A" w:rsidRPr="00397D19" w:rsidRDefault="00625B0A" w:rsidP="006278DF">
      <w:pPr>
        <w:widowControl w:val="0"/>
        <w:numPr>
          <w:ilvl w:val="0"/>
          <w:numId w:val="26"/>
        </w:numPr>
        <w:tabs>
          <w:tab w:val="left" w:pos="0"/>
          <w:tab w:val="left" w:pos="567"/>
          <w:tab w:val="left" w:pos="9000"/>
          <w:tab w:val="right" w:pos="9360"/>
        </w:tabs>
        <w:suppressAutoHyphens/>
        <w:ind w:right="-1"/>
        <w:jc w:val="both"/>
        <w:rPr>
          <w:rFonts w:ascii="Arial Narrow" w:hAnsi="Arial Narrow"/>
          <w:sz w:val="22"/>
          <w:szCs w:val="22"/>
          <w:lang w:val="es-CO"/>
        </w:rPr>
      </w:pPr>
      <w:r w:rsidRPr="00935F8C">
        <w:rPr>
          <w:rFonts w:ascii="Arial Narrow" w:hAnsi="Arial Narrow"/>
          <w:sz w:val="22"/>
          <w:szCs w:val="22"/>
          <w:lang w:val="es-CO"/>
        </w:rPr>
        <w:t xml:space="preserve">Experiencia General mínimo de  </w:t>
      </w:r>
      <w:r>
        <w:rPr>
          <w:rFonts w:ascii="Arial Narrow" w:hAnsi="Arial Narrow"/>
          <w:sz w:val="22"/>
          <w:szCs w:val="22"/>
          <w:lang w:val="es-CO"/>
        </w:rPr>
        <w:t xml:space="preserve"> cuarenta y ocho </w:t>
      </w:r>
      <w:r w:rsidRPr="00935F8C">
        <w:rPr>
          <w:rFonts w:ascii="Arial Narrow" w:hAnsi="Arial Narrow"/>
          <w:sz w:val="22"/>
          <w:szCs w:val="22"/>
          <w:lang w:val="es-CO"/>
        </w:rPr>
        <w:t>(</w:t>
      </w:r>
      <w:r>
        <w:rPr>
          <w:rFonts w:ascii="Arial Narrow" w:hAnsi="Arial Narrow"/>
          <w:sz w:val="22"/>
          <w:szCs w:val="22"/>
          <w:lang w:val="es-CO"/>
        </w:rPr>
        <w:t>48</w:t>
      </w:r>
      <w:r w:rsidRPr="00935F8C">
        <w:rPr>
          <w:rFonts w:ascii="Arial Narrow" w:hAnsi="Arial Narrow"/>
          <w:sz w:val="22"/>
          <w:szCs w:val="22"/>
          <w:lang w:val="es-CO"/>
        </w:rPr>
        <w:t>) meses, contados a partir de la terminación y aprobación del pensum académico de educación superior y la fecha de cierre del plazo del presente concurso de méritos</w:t>
      </w:r>
    </w:p>
    <w:p w14:paraId="2504F3E2"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4A0CF832"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F410BD">
        <w:rPr>
          <w:rFonts w:ascii="Arial Narrow" w:hAnsi="Arial Narrow"/>
          <w:b/>
          <w:sz w:val="22"/>
          <w:szCs w:val="22"/>
          <w:lang w:val="es-CO"/>
        </w:rPr>
        <w:t>7.</w:t>
      </w:r>
      <w:r w:rsidR="000916FD">
        <w:rPr>
          <w:rFonts w:ascii="Arial Narrow" w:hAnsi="Arial Narrow"/>
          <w:b/>
          <w:sz w:val="22"/>
          <w:szCs w:val="22"/>
          <w:lang w:val="es-CO"/>
        </w:rPr>
        <w:t>2</w:t>
      </w:r>
      <w:r w:rsidRPr="00F410BD">
        <w:rPr>
          <w:rFonts w:ascii="Arial Narrow" w:hAnsi="Arial Narrow"/>
          <w:b/>
          <w:sz w:val="22"/>
          <w:szCs w:val="22"/>
          <w:lang w:val="es-CO"/>
        </w:rPr>
        <w:t>.2.2 EXPERIENCIA ESPECÍFICA - INGENIERO AUXILIAR</w:t>
      </w:r>
      <w:r w:rsidR="00B04416">
        <w:rPr>
          <w:rFonts w:ascii="Arial Narrow" w:hAnsi="Arial Narrow"/>
          <w:b/>
          <w:sz w:val="22"/>
          <w:szCs w:val="22"/>
          <w:lang w:val="es-CO"/>
        </w:rPr>
        <w:t xml:space="preserve"> I</w:t>
      </w:r>
    </w:p>
    <w:p w14:paraId="6E9A80DC"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84E6AF0" w14:textId="77777777" w:rsidR="00813AF1" w:rsidRPr="00F410BD" w:rsidRDefault="00813AF1" w:rsidP="001357BC">
      <w:pPr>
        <w:tabs>
          <w:tab w:val="left" w:pos="0"/>
        </w:tabs>
        <w:ind w:right="51"/>
        <w:jc w:val="both"/>
        <w:rPr>
          <w:rFonts w:ascii="Arial Narrow" w:hAnsi="Arial Narrow"/>
          <w:sz w:val="22"/>
          <w:szCs w:val="22"/>
        </w:rPr>
      </w:pPr>
      <w:r w:rsidRPr="00F410BD">
        <w:rPr>
          <w:rFonts w:ascii="Arial Narrow" w:hAnsi="Arial Narrow"/>
          <w:sz w:val="22"/>
          <w:szCs w:val="22"/>
        </w:rPr>
        <w:t>Acreditar mínimo treinta y seis (36) meses de experiencia específica, posteriores a la fecha de expedición de la tarjeta profesional y hasta la fecha de cierre del plazo del presente concurso de méritos, como Ingeniero Civil o Ingeniero en Transportes y Vías, en contratos de Administración de Mantenimiento Vial, y/ó, contratos de Mantenimiento Integral, y/o, contratos de construcción y/o rehabilitación y/o mantenimiento y/o mejoramiento de carreteras, y/o, contratos de estudios, de diseño y/ó contratos de interventoría de la construcción y/o rehabilitación y/o mantenimiento y/o mejoramiento de carreteras.</w:t>
      </w:r>
    </w:p>
    <w:p w14:paraId="33694C22"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699A911C"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b/>
          <w:sz w:val="22"/>
          <w:szCs w:val="22"/>
          <w:lang w:val="es-CO"/>
        </w:rPr>
        <w:t>Nota:</w:t>
      </w:r>
      <w:r w:rsidRPr="00F410BD">
        <w:rPr>
          <w:rFonts w:ascii="Arial Narrow" w:hAnsi="Arial Narrow"/>
          <w:sz w:val="22"/>
          <w:szCs w:val="22"/>
          <w:lang w:val="es-CO"/>
        </w:rPr>
        <w:t xml:space="preserve"> En los contratos de Administración de Mantenimiento Vial sólo se reconoce la experiencia, cuando el profesional haya desempeñado los cargos de Ingeniero residente o de Ingeniero auxiliar.</w:t>
      </w:r>
    </w:p>
    <w:p w14:paraId="69BDDA6D"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3718015"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a)</w:t>
      </w:r>
      <w:r w:rsidRPr="00F410BD">
        <w:rPr>
          <w:rFonts w:ascii="Arial Narrow" w:hAnsi="Arial Narrow"/>
          <w:sz w:val="22"/>
          <w:szCs w:val="22"/>
          <w:lang w:val="es-CO"/>
        </w:rPr>
        <w:tab/>
        <w:t>Ejercicio profesional como funcionario del nivel profesional, directivo y/o ejecutivo, siempre y cuando se haya desempeñado en actividades relacionadas con proyectos de carreteras.</w:t>
      </w:r>
    </w:p>
    <w:p w14:paraId="244B8278"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FD8EB17"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 xml:space="preserve">Si el profesional no cumple con la experiencia específica solicitada, el proponente podrá aplicar las condiciones de homologación según lo establecido en el numeral 8.21.2.1. del pliego de condiciones, referido a títulos de posgrado, el cual deberá ser en Vías Terrestres o Carreteras, Pavimentos, Geotecnia, Estructuras viales, puentes, tránsito y transporte o tener un título de postgrado relacionado con proyectos viales; lo cual debe constar en el respectivo diploma o acta de grado. </w:t>
      </w:r>
    </w:p>
    <w:p w14:paraId="3FBFC5B8"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B110121"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F410BD">
        <w:rPr>
          <w:rFonts w:ascii="Arial Narrow" w:hAnsi="Arial Narrow"/>
          <w:sz w:val="22"/>
          <w:szCs w:val="22"/>
          <w:lang w:val="es-CO"/>
        </w:rPr>
        <w:t>Si el profesional incumple al menos uno de los requisitos anteriores, no será admitido para participar en la ejecución del contrato.</w:t>
      </w:r>
    </w:p>
    <w:p w14:paraId="16652E4D" w14:textId="77777777" w:rsidR="00074C1F" w:rsidRPr="00F410BD" w:rsidRDefault="00074C1F" w:rsidP="001357BC">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42ADF53F" w14:textId="77777777" w:rsidR="00B20268" w:rsidRPr="00060D68" w:rsidRDefault="00B20268" w:rsidP="00B20268">
      <w:pPr>
        <w:jc w:val="both"/>
        <w:rPr>
          <w:rFonts w:ascii="Arial Narrow" w:hAnsi="Arial Narrow" w:cs="Arial"/>
          <w:b/>
          <w:sz w:val="22"/>
          <w:szCs w:val="22"/>
        </w:rPr>
      </w:pPr>
      <w:r w:rsidRPr="00060D68">
        <w:rPr>
          <w:rFonts w:ascii="Arial Narrow" w:hAnsi="Arial Narrow" w:cs="Arial"/>
          <w:b/>
          <w:sz w:val="22"/>
          <w:szCs w:val="22"/>
        </w:rPr>
        <w:t>Inicialmente será la Dirección Territorial quien apruebe la hoja de vida del profesional ofrecido como Ingeniero Auxiliar para dar la orden de inicio respectiva.</w:t>
      </w:r>
    </w:p>
    <w:p w14:paraId="26A65159" w14:textId="77777777" w:rsidR="00B20268" w:rsidRPr="00F410BD" w:rsidRDefault="00B20268"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558B868B" w14:textId="77777777" w:rsidR="00813AF1" w:rsidRPr="00DB7326" w:rsidRDefault="00813AF1" w:rsidP="001357BC">
      <w:pPr>
        <w:pStyle w:val="toa"/>
        <w:jc w:val="both"/>
        <w:rPr>
          <w:lang w:val="es-CO"/>
        </w:rPr>
      </w:pPr>
      <w:r w:rsidRPr="00F410BD">
        <w:rPr>
          <w:rFonts w:ascii="Arial Narrow" w:hAnsi="Arial Narrow"/>
          <w:sz w:val="22"/>
          <w:szCs w:val="22"/>
          <w:lang w:val="es-CO"/>
        </w:rPr>
        <w:t xml:space="preserve">Este profesional ofrecido podrá ser cambiado durante la vigencia del contrato, en cuyo caso </w:t>
      </w:r>
      <w:r w:rsidRPr="00F410BD">
        <w:rPr>
          <w:rFonts w:ascii="Arial Narrow" w:hAnsi="Arial Narrow"/>
          <w:b/>
          <w:sz w:val="22"/>
          <w:szCs w:val="22"/>
          <w:lang w:val="es-CO"/>
        </w:rPr>
        <w:t xml:space="preserve">EL REEMPLAZO QUE SE PROPONGA A LA DIRECCION TERRITORIAL Y POSTERIOR CONSIDERACIÓN DE LA </w:t>
      </w:r>
      <w:r w:rsidRPr="00DB7326">
        <w:rPr>
          <w:rFonts w:ascii="Arial Narrow" w:hAnsi="Arial Narrow"/>
          <w:b/>
          <w:sz w:val="22"/>
          <w:szCs w:val="22"/>
          <w:lang w:val="es-CO"/>
        </w:rPr>
        <w:t xml:space="preserve">SUBDIRECCIÓN </w:t>
      </w:r>
      <w:r w:rsidR="00072172" w:rsidRPr="00DB7326">
        <w:rPr>
          <w:rFonts w:ascii="Arial Narrow" w:hAnsi="Arial Narrow"/>
          <w:b/>
          <w:sz w:val="22"/>
          <w:szCs w:val="22"/>
          <w:lang w:val="es-CO"/>
        </w:rPr>
        <w:t xml:space="preserve">GESTIÓN INTEGRAL DE </w:t>
      </w:r>
      <w:r w:rsidRPr="00DB7326">
        <w:rPr>
          <w:rFonts w:ascii="Arial Narrow" w:hAnsi="Arial Narrow"/>
          <w:b/>
          <w:sz w:val="22"/>
          <w:szCs w:val="22"/>
          <w:lang w:val="es-CO"/>
        </w:rPr>
        <w:t>CARRETERAS</w:t>
      </w:r>
      <w:r w:rsidR="00072172" w:rsidRPr="00DB7326">
        <w:rPr>
          <w:rFonts w:ascii="Arial Narrow" w:hAnsi="Arial Narrow"/>
          <w:b/>
          <w:sz w:val="22"/>
          <w:szCs w:val="22"/>
          <w:lang w:val="es-CO"/>
        </w:rPr>
        <w:t xml:space="preserve"> NACIONALES</w:t>
      </w:r>
      <w:r w:rsidRPr="00DB7326">
        <w:rPr>
          <w:rFonts w:ascii="Arial Narrow" w:hAnsi="Arial Narrow"/>
          <w:sz w:val="22"/>
          <w:szCs w:val="22"/>
          <w:lang w:val="es-CO"/>
        </w:rPr>
        <w:t xml:space="preserve"> del </w:t>
      </w:r>
      <w:r w:rsidRPr="00DB7326">
        <w:rPr>
          <w:rFonts w:ascii="Arial Narrow" w:hAnsi="Arial Narrow"/>
          <w:sz w:val="22"/>
          <w:szCs w:val="22"/>
          <w:lang w:val="es-CO"/>
        </w:rPr>
        <w:lastRenderedPageBreak/>
        <w:t>Instituto Nacional de Vías, deberá</w:t>
      </w:r>
      <w:r w:rsidRPr="00DB7326">
        <w:rPr>
          <w:rFonts w:ascii="Arial Narrow" w:hAnsi="Arial Narrow"/>
          <w:sz w:val="22"/>
          <w:szCs w:val="22"/>
        </w:rPr>
        <w:t xml:space="preserve"> acreditar una experiencia igual o superior a la aquí solicitada</w:t>
      </w:r>
      <w:r w:rsidRPr="00DB7326">
        <w:rPr>
          <w:rFonts w:ascii="Arial Narrow" w:hAnsi="Arial Narrow"/>
          <w:sz w:val="22"/>
          <w:szCs w:val="22"/>
          <w:lang w:val="es-CO"/>
        </w:rPr>
        <w:t>, contabiliz</w:t>
      </w:r>
      <w:r w:rsidRPr="00DB7326">
        <w:rPr>
          <w:rFonts w:ascii="Arial Narrow" w:hAnsi="Arial Narrow"/>
          <w:sz w:val="22"/>
          <w:szCs w:val="22"/>
        </w:rPr>
        <w:t>ada desde una fecha posterior a la expedición de la tarjeta profesional y hasta la fecha de radicación de la solicitud del cambio al INVIAS.</w:t>
      </w:r>
      <w:r w:rsidRPr="00DB7326">
        <w:t xml:space="preserve">  </w:t>
      </w:r>
    </w:p>
    <w:p w14:paraId="64B559B6" w14:textId="77777777" w:rsidR="006B0D56" w:rsidRPr="00DB7326" w:rsidRDefault="006B0D56"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1C3F8571" w14:textId="77777777" w:rsidR="00B04416" w:rsidRPr="00DB7326" w:rsidRDefault="00B04416" w:rsidP="00B0441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DB7326">
        <w:rPr>
          <w:rFonts w:ascii="Arial Narrow" w:hAnsi="Arial Narrow"/>
          <w:b/>
          <w:sz w:val="22"/>
          <w:szCs w:val="22"/>
          <w:lang w:val="es-CO"/>
        </w:rPr>
        <w:t>7.2.2.</w:t>
      </w:r>
      <w:r w:rsidR="009351F5" w:rsidRPr="00DB7326">
        <w:rPr>
          <w:rFonts w:ascii="Arial Narrow" w:hAnsi="Arial Narrow"/>
          <w:b/>
          <w:sz w:val="22"/>
          <w:szCs w:val="22"/>
          <w:lang w:val="es-CO"/>
        </w:rPr>
        <w:t>3</w:t>
      </w:r>
      <w:r w:rsidRPr="00DB7326">
        <w:rPr>
          <w:rFonts w:ascii="Arial Narrow" w:hAnsi="Arial Narrow"/>
          <w:b/>
          <w:sz w:val="22"/>
          <w:szCs w:val="22"/>
          <w:lang w:val="es-CO"/>
        </w:rPr>
        <w:t xml:space="preserve"> EXPERIENCIA ESPECÍFICA - INGENIERO AUXILIAR II</w:t>
      </w:r>
    </w:p>
    <w:p w14:paraId="2E4DD8FF" w14:textId="77777777" w:rsidR="00C3791A" w:rsidRPr="00A4698F" w:rsidRDefault="00C3791A" w:rsidP="00C3791A">
      <w:pPr>
        <w:rPr>
          <w:rFonts w:ascii="Arial Narrow" w:hAnsi="Arial Narrow"/>
          <w:sz w:val="22"/>
          <w:szCs w:val="22"/>
        </w:rPr>
      </w:pPr>
    </w:p>
    <w:p w14:paraId="7B8A72E5" w14:textId="77777777" w:rsidR="00C3791A" w:rsidRPr="00A4698F" w:rsidRDefault="00C3791A" w:rsidP="00C3791A">
      <w:pPr>
        <w:rPr>
          <w:rFonts w:ascii="Arial Narrow" w:hAnsi="Arial Narrow"/>
          <w:sz w:val="22"/>
          <w:szCs w:val="22"/>
        </w:rPr>
      </w:pPr>
    </w:p>
    <w:p w14:paraId="0966A73E" w14:textId="77777777" w:rsidR="00C3791A" w:rsidRPr="003D418E"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3D418E">
        <w:rPr>
          <w:rFonts w:ascii="Arial Narrow" w:hAnsi="Arial Narrow"/>
          <w:sz w:val="22"/>
          <w:szCs w:val="22"/>
          <w:lang w:val="es-CO"/>
        </w:rPr>
        <w:t>Título de posgrado: No aplica.</w:t>
      </w:r>
    </w:p>
    <w:p w14:paraId="422AA64D" w14:textId="77777777" w:rsidR="00C3791A" w:rsidRPr="003D418E"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93ABB53"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 xml:space="preserve">Experiencia General (años mínimos): </w:t>
      </w:r>
    </w:p>
    <w:p w14:paraId="5D3159CF"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494F4160"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Título de educación superior de ingeniero civil y/o de transportes y vías a la fecha de cierre del presente proceso de contratación.</w:t>
      </w:r>
    </w:p>
    <w:p w14:paraId="008BDE4A"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10DB6B44" w14:textId="77777777" w:rsidR="00C3791A" w:rsidRPr="00577543" w:rsidRDefault="00C3791A" w:rsidP="00C3791A">
      <w:pPr>
        <w:rPr>
          <w:rFonts w:ascii="Arial Narrow" w:hAnsi="Arial Narrow"/>
          <w:sz w:val="22"/>
          <w:szCs w:val="22"/>
        </w:rPr>
      </w:pPr>
      <w:r w:rsidRPr="00577543">
        <w:rPr>
          <w:rFonts w:ascii="Arial Narrow" w:hAnsi="Arial Narrow"/>
          <w:sz w:val="22"/>
          <w:szCs w:val="22"/>
        </w:rPr>
        <w:t xml:space="preserve">Profesional con nacionalidad colombiana que se encuentre entre los 20 y 30  años de edad </w:t>
      </w:r>
    </w:p>
    <w:p w14:paraId="4CAED3E3"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6A039C0B" w14:textId="77777777" w:rsidR="00C3791A"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Matricula profesional vigente de ingeniero civil y/o de transportes y vías o que se encuentra en trámite ante la autoridad competente.</w:t>
      </w:r>
    </w:p>
    <w:p w14:paraId="27863BCC" w14:textId="77777777" w:rsidR="00C3791A"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63B0C6DE"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r w:rsidRPr="00577543">
        <w:rPr>
          <w:rFonts w:ascii="Arial Narrow" w:hAnsi="Arial Narrow"/>
          <w:sz w:val="22"/>
          <w:szCs w:val="22"/>
        </w:rPr>
        <w:t>Experiencia Específica (años mínimos): No aplica.</w:t>
      </w:r>
    </w:p>
    <w:p w14:paraId="0FCA109D"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55EC01F8" w14:textId="77777777" w:rsidR="00C3791A" w:rsidRPr="003108E1" w:rsidRDefault="00C3791A" w:rsidP="00C3791A">
      <w:pPr>
        <w:jc w:val="both"/>
        <w:rPr>
          <w:rFonts w:ascii="Arial Narrow" w:hAnsi="Arial Narrow" w:cs="Arial"/>
          <w:b/>
          <w:sz w:val="22"/>
          <w:szCs w:val="22"/>
        </w:rPr>
      </w:pPr>
      <w:r w:rsidRPr="00577543">
        <w:rPr>
          <w:rFonts w:ascii="Arial Narrow" w:hAnsi="Arial Narrow" w:cs="Arial"/>
          <w:b/>
          <w:sz w:val="22"/>
          <w:szCs w:val="22"/>
        </w:rPr>
        <w:t>Inicialmente será la Dirección Territorial quien apruebe la hoja</w:t>
      </w:r>
      <w:r w:rsidRPr="003108E1">
        <w:rPr>
          <w:rFonts w:ascii="Arial Narrow" w:hAnsi="Arial Narrow" w:cs="Arial"/>
          <w:b/>
          <w:sz w:val="22"/>
          <w:szCs w:val="22"/>
        </w:rPr>
        <w:t xml:space="preserve"> de vida del profesional ofrecido como Ingeniero Auxiliar para dar la orden de inicio respectiva.</w:t>
      </w:r>
    </w:p>
    <w:p w14:paraId="5A146401" w14:textId="77777777" w:rsidR="00C3791A" w:rsidRPr="003108E1"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5B4D5D31" w14:textId="77777777" w:rsidR="00C3791A" w:rsidRDefault="00C3791A" w:rsidP="00C3791A">
      <w:pPr>
        <w:pStyle w:val="toa"/>
        <w:jc w:val="both"/>
      </w:pPr>
      <w:r w:rsidRPr="003108E1">
        <w:rPr>
          <w:rFonts w:ascii="Arial Narrow" w:hAnsi="Arial Narrow"/>
          <w:sz w:val="22"/>
          <w:szCs w:val="22"/>
          <w:lang w:val="es-CO"/>
        </w:rPr>
        <w:t xml:space="preserve">Este profesional ofrecido podrá ser cambiado durante la vigencia del contrato, en cuyo caso </w:t>
      </w:r>
      <w:r w:rsidRPr="003108E1">
        <w:rPr>
          <w:rFonts w:ascii="Arial Narrow" w:hAnsi="Arial Narrow"/>
          <w:b/>
          <w:sz w:val="22"/>
          <w:szCs w:val="22"/>
          <w:lang w:val="es-CO"/>
        </w:rPr>
        <w:t xml:space="preserve">EL REEMPLAZO QUE SE PROPONGA A LA DIRECCION TERRITORIAL Y POSTERIOR CONSIDERACIÓN DE LA </w:t>
      </w:r>
      <w:r w:rsidRPr="003108E1">
        <w:rPr>
          <w:rFonts w:ascii="Arial Narrow" w:hAnsi="Arial Narrow"/>
          <w:b/>
          <w:sz w:val="22"/>
          <w:szCs w:val="22"/>
        </w:rPr>
        <w:t>SUBDIRECCIÓN DE GESTIÓN INTEGRAL DE CARRETERAS</w:t>
      </w:r>
      <w:r w:rsidRPr="003108E1">
        <w:rPr>
          <w:rFonts w:ascii="Arial Narrow" w:hAnsi="Arial Narrow"/>
          <w:b/>
          <w:sz w:val="22"/>
          <w:szCs w:val="22"/>
          <w:lang w:val="es-CO"/>
        </w:rPr>
        <w:t xml:space="preserve"> </w:t>
      </w:r>
      <w:r w:rsidRPr="003108E1">
        <w:rPr>
          <w:rFonts w:ascii="Arial Narrow" w:hAnsi="Arial Narrow"/>
          <w:sz w:val="22"/>
          <w:szCs w:val="22"/>
          <w:lang w:val="es-CO"/>
        </w:rPr>
        <w:t>del Instituto Nacional de Vías, deberá</w:t>
      </w:r>
      <w:r w:rsidRPr="003108E1">
        <w:rPr>
          <w:rFonts w:ascii="Arial Narrow" w:hAnsi="Arial Narrow"/>
          <w:sz w:val="22"/>
          <w:szCs w:val="22"/>
        </w:rPr>
        <w:t xml:space="preserve"> acreditar una experiencia igual o superior a la aquí solicitada</w:t>
      </w:r>
      <w:r w:rsidRPr="003108E1">
        <w:rPr>
          <w:rFonts w:ascii="Arial Narrow" w:hAnsi="Arial Narrow"/>
          <w:sz w:val="22"/>
          <w:szCs w:val="22"/>
          <w:lang w:val="es-CO"/>
        </w:rPr>
        <w:t>, contabiliz</w:t>
      </w:r>
      <w:r w:rsidRPr="003108E1">
        <w:rPr>
          <w:rFonts w:ascii="Arial Narrow" w:hAnsi="Arial Narrow"/>
          <w:sz w:val="22"/>
          <w:szCs w:val="22"/>
        </w:rPr>
        <w:t>ada desde una fecha posterior a la expedición de la tarjeta profesional y hasta la fecha de radicación de la solicitud del cambio al INVIAS.</w:t>
      </w:r>
      <w:r w:rsidRPr="00F410BD">
        <w:t xml:space="preserve">  </w:t>
      </w:r>
    </w:p>
    <w:p w14:paraId="41FD110B" w14:textId="77777777" w:rsidR="00C3791A" w:rsidRPr="00577543" w:rsidRDefault="00C3791A" w:rsidP="00C3791A">
      <w:pPr>
        <w:widowControl w:val="0"/>
        <w:tabs>
          <w:tab w:val="left" w:pos="0"/>
          <w:tab w:val="left" w:pos="567"/>
          <w:tab w:val="left" w:pos="9000"/>
          <w:tab w:val="right" w:pos="9360"/>
        </w:tabs>
        <w:suppressAutoHyphens/>
        <w:ind w:right="-1"/>
        <w:jc w:val="both"/>
        <w:rPr>
          <w:rFonts w:ascii="Arial Narrow" w:hAnsi="Arial Narrow"/>
          <w:sz w:val="22"/>
          <w:szCs w:val="22"/>
        </w:rPr>
      </w:pPr>
    </w:p>
    <w:p w14:paraId="6B1A18F2" w14:textId="7858EB32" w:rsidR="00893A73" w:rsidRPr="00301108" w:rsidRDefault="00B173BB" w:rsidP="001F7921">
      <w:pPr>
        <w:pStyle w:val="toa"/>
        <w:jc w:val="both"/>
        <w:rPr>
          <w:rFonts w:ascii="Arial Narrow" w:hAnsi="Arial Narrow"/>
          <w:b/>
          <w:sz w:val="22"/>
          <w:szCs w:val="22"/>
          <w:lang w:val="es-CO"/>
        </w:rPr>
      </w:pPr>
      <w:r w:rsidRPr="00301108">
        <w:rPr>
          <w:rFonts w:ascii="Arial Narrow" w:hAnsi="Arial Narrow"/>
          <w:b/>
          <w:sz w:val="22"/>
          <w:szCs w:val="22"/>
          <w:lang w:val="es-CO"/>
        </w:rPr>
        <w:t>7.</w:t>
      </w:r>
      <w:r w:rsidR="000916FD">
        <w:rPr>
          <w:rFonts w:ascii="Arial Narrow" w:hAnsi="Arial Narrow"/>
          <w:b/>
          <w:sz w:val="22"/>
          <w:szCs w:val="22"/>
          <w:lang w:val="es-CO"/>
        </w:rPr>
        <w:t>2</w:t>
      </w:r>
      <w:r w:rsidRPr="00301108">
        <w:rPr>
          <w:rFonts w:ascii="Arial Narrow" w:hAnsi="Arial Narrow"/>
          <w:b/>
          <w:sz w:val="22"/>
          <w:szCs w:val="22"/>
          <w:lang w:val="es-CO"/>
        </w:rPr>
        <w:t>.3</w:t>
      </w:r>
      <w:r w:rsidR="00893A73">
        <w:rPr>
          <w:rFonts w:ascii="Arial Narrow" w:hAnsi="Arial Narrow"/>
          <w:b/>
          <w:sz w:val="22"/>
          <w:szCs w:val="22"/>
          <w:lang w:val="es-CO"/>
        </w:rPr>
        <w:t>.  ESPECIALISTA EN ESTRUCTURAS</w:t>
      </w:r>
    </w:p>
    <w:p w14:paraId="633BED6E" w14:textId="77777777" w:rsidR="00893A73" w:rsidRPr="00301108" w:rsidRDefault="00893A73" w:rsidP="00893A73">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0D1075FF" w14:textId="77777777" w:rsidR="00893A73" w:rsidRPr="00301108" w:rsidRDefault="00893A73" w:rsidP="00893A73">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Pr>
          <w:rFonts w:ascii="Arial Narrow" w:hAnsi="Arial Narrow"/>
          <w:b/>
          <w:sz w:val="22"/>
          <w:szCs w:val="22"/>
          <w:lang w:val="es-CO"/>
        </w:rPr>
        <w:t>2</w:t>
      </w:r>
      <w:r w:rsidRPr="00301108">
        <w:rPr>
          <w:rFonts w:ascii="Arial Narrow" w:hAnsi="Arial Narrow"/>
          <w:b/>
          <w:sz w:val="22"/>
          <w:szCs w:val="22"/>
          <w:lang w:val="es-CO"/>
        </w:rPr>
        <w:t>.</w:t>
      </w:r>
      <w:r>
        <w:rPr>
          <w:rFonts w:ascii="Arial Narrow" w:hAnsi="Arial Narrow"/>
          <w:b/>
          <w:sz w:val="22"/>
          <w:szCs w:val="22"/>
          <w:lang w:val="es-CO"/>
        </w:rPr>
        <w:t>3</w:t>
      </w:r>
      <w:r w:rsidRPr="00301108">
        <w:rPr>
          <w:rFonts w:ascii="Arial Narrow" w:hAnsi="Arial Narrow"/>
          <w:b/>
          <w:sz w:val="22"/>
          <w:szCs w:val="22"/>
          <w:lang w:val="es-CO"/>
        </w:rPr>
        <w:t xml:space="preserve">.1 FORMACION ACADEMICA – </w:t>
      </w:r>
      <w:r>
        <w:rPr>
          <w:rFonts w:ascii="Arial Narrow" w:hAnsi="Arial Narrow"/>
          <w:b/>
          <w:sz w:val="22"/>
          <w:szCs w:val="22"/>
          <w:lang w:val="es-CO"/>
        </w:rPr>
        <w:t>ESPECIALISTA EN ESTRUCTURAS</w:t>
      </w:r>
    </w:p>
    <w:p w14:paraId="4B8B73BB" w14:textId="77777777" w:rsidR="00893A73" w:rsidRPr="00301108" w:rsidRDefault="00893A73" w:rsidP="00893A73">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FE39A56" w14:textId="77777777" w:rsidR="00893A73" w:rsidRPr="00301108" w:rsidRDefault="00893A73" w:rsidP="00893A73">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301108">
        <w:rPr>
          <w:rFonts w:ascii="Arial Narrow" w:hAnsi="Arial Narrow"/>
          <w:sz w:val="22"/>
          <w:szCs w:val="22"/>
          <w:lang w:val="es-CO"/>
        </w:rPr>
        <w:t xml:space="preserve">El profesional ofrecido para el cargo de </w:t>
      </w:r>
      <w:r>
        <w:rPr>
          <w:rFonts w:ascii="Arial Narrow" w:hAnsi="Arial Narrow"/>
          <w:sz w:val="22"/>
          <w:szCs w:val="22"/>
          <w:lang w:val="es-CO"/>
        </w:rPr>
        <w:t xml:space="preserve"> ESPECIALISTA EN ESTRUCTURAS debe acreditar lo siguiente:</w:t>
      </w:r>
    </w:p>
    <w:p w14:paraId="19A4A113" w14:textId="77777777" w:rsidR="00893A73" w:rsidRDefault="00893A73" w:rsidP="00893A73">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5BC4027C" w14:textId="77777777" w:rsidR="00893A73" w:rsidRPr="000C585D" w:rsidRDefault="00893A73" w:rsidP="006278DF">
      <w:pPr>
        <w:widowControl w:val="0"/>
        <w:numPr>
          <w:ilvl w:val="0"/>
          <w:numId w:val="27"/>
        </w:numPr>
        <w:tabs>
          <w:tab w:val="left" w:pos="0"/>
          <w:tab w:val="left" w:pos="567"/>
          <w:tab w:val="left" w:pos="9000"/>
          <w:tab w:val="right" w:pos="9360"/>
        </w:tabs>
        <w:suppressAutoHyphens/>
        <w:ind w:right="-1"/>
        <w:jc w:val="both"/>
        <w:rPr>
          <w:rFonts w:ascii="Arial Narrow" w:hAnsi="Arial Narrow"/>
          <w:b/>
          <w:sz w:val="22"/>
          <w:szCs w:val="22"/>
          <w:lang w:val="es-CO"/>
        </w:rPr>
      </w:pPr>
      <w:r w:rsidRPr="000C585D">
        <w:rPr>
          <w:rFonts w:ascii="Arial Narrow" w:hAnsi="Arial Narrow" w:cs="Arial"/>
          <w:sz w:val="22"/>
          <w:szCs w:val="22"/>
        </w:rPr>
        <w:t>Matrícula Profesional vigente como Ingeniero Civil y/o Ingeniero de Transportes y Vías</w:t>
      </w:r>
    </w:p>
    <w:p w14:paraId="09A02BD0" w14:textId="77777777" w:rsidR="00893A73" w:rsidRPr="000C585D" w:rsidRDefault="00893A73" w:rsidP="00893A73">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60BD7917" w14:textId="77777777" w:rsidR="00893A73" w:rsidRPr="000C585D" w:rsidRDefault="00893A73" w:rsidP="006278DF">
      <w:pPr>
        <w:numPr>
          <w:ilvl w:val="0"/>
          <w:numId w:val="27"/>
        </w:numPr>
        <w:jc w:val="both"/>
        <w:rPr>
          <w:rFonts w:ascii="Arial Narrow" w:hAnsi="Arial Narrow" w:cs="Arial"/>
          <w:sz w:val="22"/>
          <w:szCs w:val="22"/>
        </w:rPr>
      </w:pPr>
      <w:r w:rsidRPr="000C585D">
        <w:rPr>
          <w:rFonts w:ascii="Arial Narrow" w:hAnsi="Arial Narrow" w:cs="Arial"/>
          <w:sz w:val="22"/>
          <w:szCs w:val="22"/>
        </w:rPr>
        <w:t>Título de posgrado en Estructuras.</w:t>
      </w:r>
    </w:p>
    <w:p w14:paraId="5FDB5FD7" w14:textId="77777777" w:rsidR="00893A73" w:rsidRPr="000C585D" w:rsidRDefault="00893A73" w:rsidP="00893A73">
      <w:pPr>
        <w:jc w:val="both"/>
        <w:rPr>
          <w:rFonts w:ascii="Arial Narrow" w:hAnsi="Arial Narrow" w:cs="Arial"/>
          <w:sz w:val="22"/>
          <w:szCs w:val="22"/>
        </w:rPr>
      </w:pPr>
    </w:p>
    <w:p w14:paraId="7DF897F0" w14:textId="77777777" w:rsidR="00893A73" w:rsidRPr="000C585D" w:rsidRDefault="00893A73" w:rsidP="00893A73">
      <w:pPr>
        <w:widowControl w:val="0"/>
        <w:tabs>
          <w:tab w:val="left" w:pos="0"/>
          <w:tab w:val="left" w:pos="567"/>
          <w:tab w:val="left" w:pos="9000"/>
          <w:tab w:val="right" w:pos="9360"/>
        </w:tabs>
        <w:suppressAutoHyphens/>
        <w:ind w:right="-1"/>
        <w:jc w:val="both"/>
        <w:rPr>
          <w:rFonts w:ascii="Arial Narrow" w:hAnsi="Arial Narrow" w:cs="Arial"/>
          <w:sz w:val="22"/>
          <w:szCs w:val="22"/>
        </w:rPr>
      </w:pPr>
      <w:r w:rsidRPr="000C585D">
        <w:rPr>
          <w:rFonts w:ascii="Arial Narrow" w:hAnsi="Arial Narrow" w:cs="Arial"/>
          <w:b/>
          <w:sz w:val="22"/>
          <w:szCs w:val="22"/>
        </w:rPr>
        <w:t>Nota</w:t>
      </w:r>
      <w:r>
        <w:rPr>
          <w:rFonts w:ascii="Arial Narrow" w:hAnsi="Arial Narrow" w:cs="Arial"/>
          <w:b/>
          <w:sz w:val="22"/>
          <w:szCs w:val="22"/>
        </w:rPr>
        <w:t xml:space="preserve"> 1</w:t>
      </w:r>
      <w:r w:rsidRPr="000C585D">
        <w:rPr>
          <w:rFonts w:ascii="Arial Narrow" w:hAnsi="Arial Narrow" w:cs="Arial"/>
          <w:b/>
          <w:sz w:val="22"/>
          <w:szCs w:val="22"/>
        </w:rPr>
        <w:t xml:space="preserve">: </w:t>
      </w:r>
      <w:r w:rsidRPr="000C585D">
        <w:rPr>
          <w:rFonts w:ascii="Arial Narrow" w:hAnsi="Arial Narrow" w:cs="Arial"/>
          <w:sz w:val="22"/>
          <w:szCs w:val="22"/>
        </w:rPr>
        <w:t>No se aceptarán estudios de tipo: diplomado, curso, seminario como un estudio de posgrado.</w:t>
      </w:r>
    </w:p>
    <w:p w14:paraId="44E9D46A" w14:textId="77777777" w:rsidR="00893A73" w:rsidRPr="000C585D" w:rsidRDefault="00893A73" w:rsidP="00893A73">
      <w:pPr>
        <w:widowControl w:val="0"/>
        <w:tabs>
          <w:tab w:val="left" w:pos="0"/>
          <w:tab w:val="left" w:pos="567"/>
          <w:tab w:val="left" w:pos="9000"/>
          <w:tab w:val="right" w:pos="9360"/>
        </w:tabs>
        <w:suppressAutoHyphens/>
        <w:ind w:right="-1"/>
        <w:jc w:val="both"/>
        <w:rPr>
          <w:rFonts w:ascii="Arial Narrow" w:hAnsi="Arial Narrow" w:cs="Arial"/>
          <w:sz w:val="22"/>
          <w:szCs w:val="22"/>
        </w:rPr>
      </w:pPr>
    </w:p>
    <w:p w14:paraId="5986B4A8" w14:textId="77777777" w:rsidR="00893A73" w:rsidRPr="000C585D" w:rsidRDefault="00893A73" w:rsidP="00893A73">
      <w:pPr>
        <w:widowControl w:val="0"/>
        <w:tabs>
          <w:tab w:val="left" w:pos="0"/>
          <w:tab w:val="left" w:pos="567"/>
          <w:tab w:val="left" w:pos="9000"/>
          <w:tab w:val="right" w:pos="9360"/>
        </w:tabs>
        <w:suppressAutoHyphens/>
        <w:ind w:right="-1"/>
        <w:jc w:val="both"/>
        <w:rPr>
          <w:rFonts w:ascii="Arial Narrow" w:hAnsi="Arial Narrow" w:cs="Arial"/>
          <w:sz w:val="22"/>
          <w:szCs w:val="22"/>
        </w:rPr>
      </w:pPr>
      <w:r w:rsidRPr="000C585D">
        <w:rPr>
          <w:rFonts w:ascii="Arial Narrow" w:hAnsi="Arial Narrow" w:cs="Arial"/>
          <w:sz w:val="22"/>
          <w:szCs w:val="22"/>
        </w:rPr>
        <w:t>Experiencia General: No menor de ocho (8) años, contados a partir de la terminación y aprobación del pensum académico de educación superior y la fecha de cierre del presente proceso de contratación.</w:t>
      </w:r>
    </w:p>
    <w:p w14:paraId="1FCD7C2E" w14:textId="77777777" w:rsidR="00893A73" w:rsidRPr="000C585D" w:rsidRDefault="00893A73" w:rsidP="00893A73">
      <w:pPr>
        <w:widowControl w:val="0"/>
        <w:tabs>
          <w:tab w:val="left" w:pos="0"/>
          <w:tab w:val="left" w:pos="567"/>
          <w:tab w:val="left" w:pos="9000"/>
          <w:tab w:val="right" w:pos="9360"/>
        </w:tabs>
        <w:suppressAutoHyphens/>
        <w:ind w:right="-1"/>
        <w:jc w:val="both"/>
        <w:rPr>
          <w:rFonts w:ascii="Arial Narrow" w:hAnsi="Arial Narrow" w:cs="Arial"/>
          <w:sz w:val="22"/>
          <w:szCs w:val="22"/>
        </w:rPr>
      </w:pPr>
    </w:p>
    <w:p w14:paraId="2921C0D0" w14:textId="77777777" w:rsidR="00893A73" w:rsidRDefault="00893A73" w:rsidP="00893A73">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0C585D">
        <w:rPr>
          <w:rFonts w:ascii="Arial Narrow" w:hAnsi="Arial Narrow" w:cs="Arial"/>
          <w:sz w:val="22"/>
          <w:szCs w:val="22"/>
        </w:rPr>
        <w:t xml:space="preserve">Experiencia Especifica: Mínimo seis (6) años de experiencia específica acumulada, dentro del período comprendido entre la fecha de graduación del posgrado, y la fecha de cierre del presente proceso de </w:t>
      </w:r>
      <w:r w:rsidRPr="000C585D">
        <w:rPr>
          <w:rFonts w:ascii="Arial Narrow" w:hAnsi="Arial Narrow" w:cs="Arial"/>
          <w:sz w:val="22"/>
          <w:szCs w:val="22"/>
        </w:rPr>
        <w:lastRenderedPageBreak/>
        <w:t>contratación, en: ejercicio profesional como especialista en Estructuras en proyectos de Obra CIVIL EN VÍAS (obra y/o Interventoría).</w:t>
      </w:r>
    </w:p>
    <w:p w14:paraId="0EEEA5B6" w14:textId="77777777" w:rsidR="00893A73" w:rsidRDefault="00893A73" w:rsidP="00893A73">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7457E8CB" w14:textId="77777777" w:rsidR="00893A73" w:rsidRDefault="00893A73" w:rsidP="00893A73">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Pr>
          <w:rFonts w:ascii="Arial Narrow" w:hAnsi="Arial Narrow"/>
          <w:b/>
          <w:sz w:val="22"/>
          <w:szCs w:val="22"/>
          <w:lang w:val="es-CO"/>
        </w:rPr>
        <w:t xml:space="preserve">NOTA 2: </w:t>
      </w:r>
      <w:r w:rsidRPr="00D15254">
        <w:rPr>
          <w:rFonts w:ascii="Arial Narrow" w:hAnsi="Arial Narrow" w:cs="Arial"/>
          <w:sz w:val="22"/>
          <w:szCs w:val="22"/>
        </w:rPr>
        <w:t>La incorporación del especialista en estructuras  a la ejecución del contrato, así como la correspondiente dedicación  se definirá de acuerdo con las necesidades del proyecto, previa autorización del respectivo Supervisor de Contrato correspondiente, con fundamento en el sueldo  mensual del  especialista, sin superar el monto total de la bolsa del Formulario No 1 , por tal razón se debe diligenciar el salario del especialista</w:t>
      </w:r>
    </w:p>
    <w:p w14:paraId="6B8A9DFE" w14:textId="77777777" w:rsidR="00893A73" w:rsidRDefault="00893A73"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3FDC08FE" w14:textId="77777777" w:rsidR="00893A73" w:rsidRDefault="00893A73"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7751CB84" w14:textId="77777777" w:rsidR="00B173BB" w:rsidRPr="00301108" w:rsidRDefault="00893A73"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Pr>
          <w:rFonts w:ascii="Arial Narrow" w:hAnsi="Arial Narrow"/>
          <w:b/>
          <w:sz w:val="22"/>
          <w:szCs w:val="22"/>
          <w:lang w:val="es-CO"/>
        </w:rPr>
        <w:t xml:space="preserve">7.2.4. </w:t>
      </w:r>
      <w:r w:rsidR="00B173BB" w:rsidRPr="00301108">
        <w:rPr>
          <w:rFonts w:ascii="Arial Narrow" w:hAnsi="Arial Narrow"/>
          <w:b/>
          <w:sz w:val="22"/>
          <w:szCs w:val="22"/>
          <w:lang w:val="es-CO"/>
        </w:rPr>
        <w:t>INSPECTOR SISO</w:t>
      </w:r>
    </w:p>
    <w:p w14:paraId="17F97F97"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59A0886A"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sidR="000916FD">
        <w:rPr>
          <w:rFonts w:ascii="Arial Narrow" w:hAnsi="Arial Narrow"/>
          <w:b/>
          <w:sz w:val="22"/>
          <w:szCs w:val="22"/>
          <w:lang w:val="es-CO"/>
        </w:rPr>
        <w:t>2</w:t>
      </w:r>
      <w:r w:rsidRPr="00301108">
        <w:rPr>
          <w:rFonts w:ascii="Arial Narrow" w:hAnsi="Arial Narrow"/>
          <w:b/>
          <w:sz w:val="22"/>
          <w:szCs w:val="22"/>
          <w:lang w:val="es-CO"/>
        </w:rPr>
        <w:t>.</w:t>
      </w:r>
      <w:r w:rsidR="00893A73">
        <w:rPr>
          <w:rFonts w:ascii="Arial Narrow" w:hAnsi="Arial Narrow"/>
          <w:b/>
          <w:sz w:val="22"/>
          <w:szCs w:val="22"/>
          <w:lang w:val="es-CO"/>
        </w:rPr>
        <w:t>4</w:t>
      </w:r>
      <w:r w:rsidRPr="00301108">
        <w:rPr>
          <w:rFonts w:ascii="Arial Narrow" w:hAnsi="Arial Narrow"/>
          <w:b/>
          <w:sz w:val="22"/>
          <w:szCs w:val="22"/>
          <w:lang w:val="es-CO"/>
        </w:rPr>
        <w:t xml:space="preserve">.1 FORMACION ACADEMICA </w:t>
      </w:r>
      <w:r w:rsidR="00996D5E" w:rsidRPr="00301108">
        <w:rPr>
          <w:rFonts w:ascii="Arial Narrow" w:hAnsi="Arial Narrow"/>
          <w:b/>
          <w:sz w:val="22"/>
          <w:szCs w:val="22"/>
          <w:lang w:val="es-CO"/>
        </w:rPr>
        <w:t>–</w:t>
      </w:r>
      <w:r w:rsidRPr="00301108">
        <w:rPr>
          <w:rFonts w:ascii="Arial Narrow" w:hAnsi="Arial Narrow"/>
          <w:b/>
          <w:sz w:val="22"/>
          <w:szCs w:val="22"/>
          <w:lang w:val="es-CO"/>
        </w:rPr>
        <w:t xml:space="preserve"> </w:t>
      </w:r>
      <w:r w:rsidR="00996D5E" w:rsidRPr="00301108">
        <w:rPr>
          <w:rFonts w:ascii="Arial Narrow" w:hAnsi="Arial Narrow"/>
          <w:b/>
          <w:sz w:val="22"/>
          <w:szCs w:val="22"/>
          <w:lang w:val="es-CO"/>
        </w:rPr>
        <w:t>INSPECTOR SISO</w:t>
      </w:r>
    </w:p>
    <w:p w14:paraId="7E9E2C10"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50D4EB0"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301108">
        <w:rPr>
          <w:rFonts w:ascii="Arial Narrow" w:hAnsi="Arial Narrow"/>
          <w:sz w:val="22"/>
          <w:szCs w:val="22"/>
          <w:lang w:val="es-CO"/>
        </w:rPr>
        <w:t xml:space="preserve">El profesional ofrecido para el cargo de </w:t>
      </w:r>
      <w:r w:rsidR="00996D5E" w:rsidRPr="00301108">
        <w:rPr>
          <w:rFonts w:ascii="Arial Narrow" w:hAnsi="Arial Narrow"/>
          <w:sz w:val="22"/>
          <w:szCs w:val="22"/>
          <w:lang w:val="es-CO"/>
        </w:rPr>
        <w:t>INSPECTOR SISO</w:t>
      </w:r>
      <w:r w:rsidR="00E275CA">
        <w:rPr>
          <w:rFonts w:ascii="Arial Narrow" w:hAnsi="Arial Narrow"/>
          <w:sz w:val="22"/>
          <w:szCs w:val="22"/>
          <w:lang w:val="es-CO"/>
        </w:rPr>
        <w:t xml:space="preserve"> debe acreditar lo siguiente:</w:t>
      </w:r>
    </w:p>
    <w:p w14:paraId="3A906691" w14:textId="77777777" w:rsidR="00E275CA" w:rsidRDefault="00E275CA"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50BB9E18" w14:textId="77777777" w:rsidR="00B173BB" w:rsidRPr="00E275CA" w:rsidRDefault="00996D5E"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E275CA">
        <w:rPr>
          <w:rFonts w:ascii="Arial Narrow" w:hAnsi="Arial Narrow"/>
          <w:sz w:val="22"/>
          <w:szCs w:val="22"/>
          <w:lang w:val="es-CO"/>
        </w:rPr>
        <w:t>Tecnólogo o técnico o profesional en Seguridad y Salud para el trabajo</w:t>
      </w:r>
      <w:r w:rsidR="00E275CA" w:rsidRPr="00E275CA">
        <w:rPr>
          <w:rFonts w:ascii="Arial Narrow" w:hAnsi="Arial Narrow"/>
          <w:sz w:val="22"/>
          <w:szCs w:val="22"/>
          <w:lang w:val="es-CO"/>
        </w:rPr>
        <w:t>.</w:t>
      </w:r>
    </w:p>
    <w:p w14:paraId="48ACDB41" w14:textId="77777777" w:rsidR="00E275CA" w:rsidRDefault="00E275CA" w:rsidP="00B173BB">
      <w:pPr>
        <w:widowControl w:val="0"/>
        <w:tabs>
          <w:tab w:val="left" w:pos="0"/>
          <w:tab w:val="left" w:pos="567"/>
          <w:tab w:val="left" w:pos="9000"/>
          <w:tab w:val="right" w:pos="9360"/>
        </w:tabs>
        <w:suppressAutoHyphens/>
        <w:ind w:right="-1"/>
        <w:jc w:val="both"/>
        <w:rPr>
          <w:rFonts w:ascii="Helvetica" w:hAnsi="Helvetica" w:cs="Helvetica"/>
          <w:sz w:val="21"/>
          <w:szCs w:val="21"/>
        </w:rPr>
      </w:pPr>
    </w:p>
    <w:p w14:paraId="2A6432F8" w14:textId="77777777" w:rsidR="00996D5E" w:rsidRPr="00301108" w:rsidRDefault="00996D5E" w:rsidP="00B173BB">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61040C37"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01108">
        <w:rPr>
          <w:rFonts w:ascii="Arial Narrow" w:hAnsi="Arial Narrow"/>
          <w:b/>
          <w:sz w:val="22"/>
          <w:szCs w:val="22"/>
          <w:lang w:val="es-CO"/>
        </w:rPr>
        <w:t>7.</w:t>
      </w:r>
      <w:r w:rsidR="000916FD">
        <w:rPr>
          <w:rFonts w:ascii="Arial Narrow" w:hAnsi="Arial Narrow"/>
          <w:b/>
          <w:sz w:val="22"/>
          <w:szCs w:val="22"/>
          <w:lang w:val="es-CO"/>
        </w:rPr>
        <w:t>2</w:t>
      </w:r>
      <w:r w:rsidRPr="00301108">
        <w:rPr>
          <w:rFonts w:ascii="Arial Narrow" w:hAnsi="Arial Narrow"/>
          <w:b/>
          <w:sz w:val="22"/>
          <w:szCs w:val="22"/>
          <w:lang w:val="es-CO"/>
        </w:rPr>
        <w:t>.</w:t>
      </w:r>
      <w:r w:rsidR="00893A73">
        <w:rPr>
          <w:rFonts w:ascii="Arial Narrow" w:hAnsi="Arial Narrow"/>
          <w:b/>
          <w:sz w:val="22"/>
          <w:szCs w:val="22"/>
          <w:lang w:val="es-CO"/>
        </w:rPr>
        <w:t>4</w:t>
      </w:r>
      <w:r w:rsidRPr="00301108">
        <w:rPr>
          <w:rFonts w:ascii="Arial Narrow" w:hAnsi="Arial Narrow"/>
          <w:b/>
          <w:sz w:val="22"/>
          <w:szCs w:val="22"/>
          <w:lang w:val="es-CO"/>
        </w:rPr>
        <w:t>.2 EXPERIENCIA ESPECÍFICA – INSPECTOR SISO</w:t>
      </w:r>
    </w:p>
    <w:p w14:paraId="735575B1" w14:textId="77777777" w:rsidR="00B173BB" w:rsidRPr="00301108" w:rsidRDefault="00B173BB" w:rsidP="00B173BB">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3090EDBB" w14:textId="77777777" w:rsidR="00B173BB" w:rsidRPr="00C3791A" w:rsidRDefault="00996D5E" w:rsidP="00B173BB">
      <w:pPr>
        <w:widowControl w:val="0"/>
        <w:tabs>
          <w:tab w:val="left" w:pos="0"/>
          <w:tab w:val="left" w:pos="567"/>
          <w:tab w:val="left" w:pos="9000"/>
          <w:tab w:val="right" w:pos="9360"/>
        </w:tabs>
        <w:suppressAutoHyphens/>
        <w:ind w:right="-1"/>
        <w:jc w:val="both"/>
        <w:rPr>
          <w:rFonts w:ascii="Arial Narrow" w:hAnsi="Arial Narrow" w:cs="Helvetica"/>
          <w:sz w:val="22"/>
          <w:szCs w:val="22"/>
        </w:rPr>
      </w:pPr>
      <w:r w:rsidRPr="00C3791A">
        <w:rPr>
          <w:rFonts w:ascii="Arial Narrow" w:hAnsi="Arial Narrow" w:cs="Helvetica"/>
          <w:sz w:val="22"/>
          <w:szCs w:val="22"/>
        </w:rPr>
        <w:t xml:space="preserve">Experiencia mínima de UN (1) año en obras de infraestructura vial e implementación de sistemas de seguridad y salud en el trabajo y salud ocupacional. </w:t>
      </w:r>
    </w:p>
    <w:p w14:paraId="42FCDE19" w14:textId="77777777" w:rsidR="00B97757" w:rsidRPr="00C3791A" w:rsidRDefault="00B97757" w:rsidP="00B173BB">
      <w:pPr>
        <w:widowControl w:val="0"/>
        <w:tabs>
          <w:tab w:val="left" w:pos="0"/>
          <w:tab w:val="left" w:pos="567"/>
          <w:tab w:val="left" w:pos="9000"/>
          <w:tab w:val="right" w:pos="9360"/>
        </w:tabs>
        <w:suppressAutoHyphens/>
        <w:ind w:right="-1"/>
        <w:jc w:val="both"/>
        <w:rPr>
          <w:rFonts w:ascii="Arial Narrow" w:hAnsi="Arial Narrow" w:cs="Helvetica"/>
          <w:sz w:val="22"/>
          <w:szCs w:val="22"/>
        </w:rPr>
      </w:pPr>
    </w:p>
    <w:p w14:paraId="79E143A3" w14:textId="77777777" w:rsidR="00B97757" w:rsidRPr="0032300B" w:rsidRDefault="00B97757" w:rsidP="00B97757">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32300B">
        <w:rPr>
          <w:rFonts w:ascii="Arial Narrow" w:hAnsi="Arial Narrow"/>
          <w:b/>
          <w:sz w:val="22"/>
          <w:szCs w:val="22"/>
          <w:lang w:val="es-CO"/>
        </w:rPr>
        <w:t>7.2.</w:t>
      </w:r>
      <w:r w:rsidR="00893A73" w:rsidRPr="0032300B">
        <w:rPr>
          <w:rFonts w:ascii="Arial Narrow" w:hAnsi="Arial Narrow"/>
          <w:b/>
          <w:sz w:val="22"/>
          <w:szCs w:val="22"/>
          <w:lang w:val="es-CO"/>
        </w:rPr>
        <w:t>4</w:t>
      </w:r>
      <w:r w:rsidRPr="0032300B">
        <w:rPr>
          <w:rFonts w:ascii="Arial Narrow" w:hAnsi="Arial Narrow"/>
          <w:b/>
          <w:sz w:val="22"/>
          <w:szCs w:val="22"/>
          <w:lang w:val="es-CO"/>
        </w:rPr>
        <w:t>.3 FUNCIONES DEL INSPECTOR SISO</w:t>
      </w:r>
    </w:p>
    <w:p w14:paraId="51ECCD42" w14:textId="77777777" w:rsidR="00B97757" w:rsidRPr="0032300B" w:rsidRDefault="00B97757" w:rsidP="00B97757">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048B3F5D" w14:textId="77777777" w:rsidR="00B97757" w:rsidRPr="0032300B" w:rsidRDefault="00B97757" w:rsidP="00B97757">
      <w:pPr>
        <w:widowControl w:val="0"/>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Las principales funciones del Inspector SISO</w:t>
      </w:r>
      <w:r w:rsidR="001943AA" w:rsidRPr="0032300B">
        <w:rPr>
          <w:rFonts w:ascii="Arial Narrow" w:hAnsi="Arial Narrow" w:cs="Helvetica"/>
          <w:sz w:val="22"/>
          <w:szCs w:val="22"/>
        </w:rPr>
        <w:t>, entre otras</w:t>
      </w:r>
      <w:r w:rsidR="00FA0A57" w:rsidRPr="0032300B">
        <w:rPr>
          <w:rFonts w:ascii="Arial Narrow" w:hAnsi="Arial Narrow" w:cs="Helvetica"/>
          <w:sz w:val="22"/>
          <w:szCs w:val="22"/>
        </w:rPr>
        <w:t>,</w:t>
      </w:r>
      <w:r w:rsidRPr="0032300B">
        <w:rPr>
          <w:rFonts w:ascii="Arial Narrow" w:hAnsi="Arial Narrow" w:cs="Helvetica"/>
          <w:sz w:val="22"/>
          <w:szCs w:val="22"/>
        </w:rPr>
        <w:t xml:space="preserve"> son:</w:t>
      </w:r>
    </w:p>
    <w:p w14:paraId="6D0A72DA" w14:textId="77777777" w:rsidR="00B97757" w:rsidRPr="0032300B" w:rsidRDefault="00B97757" w:rsidP="00B97757">
      <w:pPr>
        <w:widowControl w:val="0"/>
        <w:tabs>
          <w:tab w:val="left" w:pos="0"/>
          <w:tab w:val="left" w:pos="567"/>
          <w:tab w:val="left" w:pos="9000"/>
          <w:tab w:val="right" w:pos="9360"/>
        </w:tabs>
        <w:suppressAutoHyphens/>
        <w:ind w:right="-1"/>
        <w:jc w:val="both"/>
        <w:rPr>
          <w:rFonts w:ascii="Arial Narrow" w:hAnsi="Arial Narrow" w:cs="Helvetica"/>
          <w:sz w:val="22"/>
          <w:szCs w:val="22"/>
        </w:rPr>
      </w:pPr>
    </w:p>
    <w:p w14:paraId="44E50B82" w14:textId="77777777" w:rsidR="00B04416" w:rsidRPr="0032300B" w:rsidRDefault="00B04416"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Vigilar el cumplimiento de normas de seguridad</w:t>
      </w:r>
    </w:p>
    <w:p w14:paraId="21F74CE0"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Verificar los peligros</w:t>
      </w:r>
    </w:p>
    <w:p w14:paraId="274CEE44"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Identificar deficiencias de los equipos de trabajo</w:t>
      </w:r>
    </w:p>
    <w:p w14:paraId="4D5D65B8" w14:textId="77777777" w:rsidR="00B04416" w:rsidRPr="0032300B" w:rsidRDefault="00B04416"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Informar sobre el uso y mantenimiento correcto de equipos de trabajo</w:t>
      </w:r>
    </w:p>
    <w:p w14:paraId="13141478"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Señalar acciones inapropiadas</w:t>
      </w:r>
    </w:p>
    <w:p w14:paraId="04620428"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Detectar efectos de los cambios introducidos en los procesos</w:t>
      </w:r>
    </w:p>
    <w:p w14:paraId="3F462DBA"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Velar por el cumplimiento de las medidas de bioseguridad</w:t>
      </w:r>
    </w:p>
    <w:p w14:paraId="0254FF15"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Demostrar el compromiso asumido por la dirección</w:t>
      </w:r>
    </w:p>
    <w:p w14:paraId="11CA7930" w14:textId="77777777" w:rsidR="00B97757" w:rsidRPr="0032300B" w:rsidRDefault="00B97757"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Verificar los certificados de curso avanzado de trabajo en alturas</w:t>
      </w:r>
    </w:p>
    <w:p w14:paraId="1F97CE87" w14:textId="77777777" w:rsidR="00B97757" w:rsidRPr="0032300B" w:rsidRDefault="00893A73" w:rsidP="006278DF">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2"/>
          <w:szCs w:val="22"/>
        </w:rPr>
      </w:pPr>
      <w:r w:rsidRPr="0032300B">
        <w:rPr>
          <w:rFonts w:ascii="Arial Narrow" w:hAnsi="Arial Narrow" w:cs="Helvetica"/>
          <w:sz w:val="22"/>
          <w:szCs w:val="22"/>
        </w:rPr>
        <w:t>Todas las inherentes a lo relacionado con las exigencias que exija la Ley en la materia</w:t>
      </w:r>
    </w:p>
    <w:p w14:paraId="1DDAE258" w14:textId="77777777" w:rsidR="00B173BB" w:rsidRPr="0032300B" w:rsidRDefault="00B173BB" w:rsidP="001357BC">
      <w:pPr>
        <w:widowControl w:val="0"/>
        <w:tabs>
          <w:tab w:val="left" w:pos="0"/>
          <w:tab w:val="left" w:pos="567"/>
          <w:tab w:val="left" w:pos="9000"/>
          <w:tab w:val="right" w:pos="9360"/>
        </w:tabs>
        <w:suppressAutoHyphens/>
        <w:ind w:right="-1"/>
        <w:jc w:val="both"/>
        <w:rPr>
          <w:rFonts w:ascii="Arial Narrow" w:hAnsi="Arial Narrow"/>
          <w:sz w:val="22"/>
          <w:szCs w:val="22"/>
        </w:rPr>
      </w:pPr>
    </w:p>
    <w:p w14:paraId="712A0084" w14:textId="77777777" w:rsidR="00BF470F" w:rsidRPr="0032300B" w:rsidRDefault="00BF470F" w:rsidP="001357BC">
      <w:pPr>
        <w:jc w:val="both"/>
        <w:rPr>
          <w:rFonts w:ascii="Arial Narrow" w:hAnsi="Arial Narrow" w:cs="Arial"/>
          <w:b/>
          <w:sz w:val="22"/>
          <w:szCs w:val="22"/>
          <w:lang w:val="es-MX"/>
        </w:rPr>
      </w:pPr>
      <w:r w:rsidRPr="0032300B">
        <w:rPr>
          <w:rFonts w:ascii="Arial Narrow" w:hAnsi="Arial Narrow" w:cs="Arial"/>
          <w:b/>
          <w:sz w:val="22"/>
          <w:szCs w:val="22"/>
          <w:lang w:val="es-MX"/>
        </w:rPr>
        <w:t xml:space="preserve">8.  FACTOR MULTIPLICADOR </w:t>
      </w:r>
      <w:r w:rsidR="00EA4CD8" w:rsidRPr="0032300B">
        <w:rPr>
          <w:rFonts w:ascii="Arial Narrow" w:hAnsi="Arial Narrow" w:cs="Arial"/>
          <w:b/>
          <w:sz w:val="22"/>
          <w:szCs w:val="22"/>
          <w:lang w:val="es-MX"/>
        </w:rPr>
        <w:t xml:space="preserve">(INCLUYE </w:t>
      </w:r>
      <w:r w:rsidRPr="0032300B">
        <w:rPr>
          <w:rFonts w:ascii="Arial Narrow" w:hAnsi="Arial Narrow" w:cs="Arial"/>
          <w:b/>
          <w:sz w:val="22"/>
          <w:szCs w:val="22"/>
          <w:lang w:val="es-MX"/>
        </w:rPr>
        <w:t>FACTOR HONORARIOS</w:t>
      </w:r>
      <w:r w:rsidR="00EA4CD8" w:rsidRPr="0032300B">
        <w:rPr>
          <w:rFonts w:ascii="Arial Narrow" w:hAnsi="Arial Narrow" w:cs="Arial"/>
          <w:b/>
          <w:sz w:val="22"/>
          <w:szCs w:val="22"/>
          <w:lang w:val="es-MX"/>
        </w:rPr>
        <w:t>)</w:t>
      </w:r>
    </w:p>
    <w:p w14:paraId="7362AAC8" w14:textId="77777777" w:rsidR="006B0D56" w:rsidRPr="0032300B" w:rsidRDefault="006B0D56" w:rsidP="001357BC">
      <w:pPr>
        <w:jc w:val="both"/>
        <w:rPr>
          <w:rFonts w:ascii="Arial Narrow" w:hAnsi="Arial Narrow" w:cs="Arial"/>
          <w:b/>
          <w:sz w:val="22"/>
          <w:szCs w:val="22"/>
          <w:lang w:val="es-MX"/>
        </w:rPr>
      </w:pPr>
    </w:p>
    <w:p w14:paraId="2B3EAAFA" w14:textId="77777777" w:rsidR="00E21D67" w:rsidRPr="0032300B" w:rsidRDefault="00E21D67" w:rsidP="001357BC">
      <w:pPr>
        <w:rPr>
          <w:rFonts w:ascii="Arial Narrow" w:hAnsi="Arial Narrow" w:cs="Arial"/>
          <w:b/>
        </w:rPr>
      </w:pPr>
      <w:r w:rsidRPr="0032300B">
        <w:rPr>
          <w:rFonts w:ascii="Arial Narrow" w:hAnsi="Arial Narrow" w:cs="Arial"/>
        </w:rPr>
        <w:t xml:space="preserve">En ningún caso el valor del factor multiplicador más el factor Honorarios será superior a </w:t>
      </w:r>
      <w:r w:rsidRPr="0032300B">
        <w:rPr>
          <w:rFonts w:ascii="Arial Narrow" w:hAnsi="Arial Narrow" w:cs="Arial"/>
          <w:b/>
        </w:rPr>
        <w:fldChar w:fldCharType="begin"/>
      </w:r>
      <w:r w:rsidRPr="0032300B">
        <w:rPr>
          <w:rFonts w:ascii="Arial Narrow" w:hAnsi="Arial Narrow" w:cs="Arial"/>
          <w:b/>
        </w:rPr>
        <w:instrText xml:space="preserve"> MERGEFIELD  FACTOR_MULTIPLICADOR \* Upper  \* MERGEFORMAT </w:instrText>
      </w:r>
      <w:r w:rsidRPr="0032300B">
        <w:rPr>
          <w:rFonts w:ascii="Arial Narrow" w:hAnsi="Arial Narrow" w:cs="Arial"/>
          <w:b/>
        </w:rPr>
        <w:fldChar w:fldCharType="separate"/>
      </w:r>
      <w:r w:rsidRPr="0032300B">
        <w:rPr>
          <w:rFonts w:ascii="Arial Narrow" w:hAnsi="Arial Narrow" w:cs="Arial"/>
          <w:b/>
          <w:noProof/>
        </w:rPr>
        <w:t>DOS PUNTO CUATRO (2.4)</w:t>
      </w:r>
      <w:r w:rsidRPr="0032300B">
        <w:rPr>
          <w:rFonts w:ascii="Arial Narrow" w:hAnsi="Arial Narrow" w:cs="Arial"/>
          <w:b/>
        </w:rPr>
        <w:fldChar w:fldCharType="end"/>
      </w:r>
      <w:r w:rsidRPr="0032300B">
        <w:rPr>
          <w:rFonts w:ascii="Arial Narrow" w:hAnsi="Arial Narrow" w:cs="Arial"/>
          <w:b/>
        </w:rPr>
        <w:t xml:space="preserve">.  </w:t>
      </w:r>
    </w:p>
    <w:p w14:paraId="1E31F717" w14:textId="77777777" w:rsidR="009E4CAA" w:rsidRPr="0032300B" w:rsidRDefault="009E4CAA" w:rsidP="001357BC">
      <w:pPr>
        <w:rPr>
          <w:rFonts w:ascii="Arial Narrow" w:hAnsi="Arial Narrow" w:cs="Arial"/>
          <w:b/>
        </w:rPr>
      </w:pPr>
    </w:p>
    <w:p w14:paraId="7DE0DEA8" w14:textId="77777777" w:rsidR="00780BAA" w:rsidRPr="0032300B" w:rsidRDefault="00780BAA" w:rsidP="001357BC">
      <w:pPr>
        <w:contextualSpacing/>
        <w:jc w:val="both"/>
        <w:rPr>
          <w:rFonts w:ascii="Arial Narrow" w:hAnsi="Arial Narrow" w:cs="Arial"/>
          <w:b/>
          <w:bCs/>
          <w:sz w:val="22"/>
          <w:szCs w:val="22"/>
        </w:rPr>
      </w:pPr>
    </w:p>
    <w:p w14:paraId="36CAC0CD" w14:textId="77777777" w:rsidR="003248EB" w:rsidRPr="0032300B" w:rsidRDefault="003248EB" w:rsidP="001357BC">
      <w:pPr>
        <w:jc w:val="both"/>
        <w:rPr>
          <w:rFonts w:ascii="Arial Narrow" w:hAnsi="Arial Narrow" w:cs="Arial"/>
          <w:b/>
          <w:sz w:val="22"/>
          <w:szCs w:val="22"/>
          <w:lang w:val="es-MX"/>
        </w:rPr>
      </w:pPr>
      <w:r w:rsidRPr="0032300B">
        <w:rPr>
          <w:rFonts w:ascii="Arial Narrow" w:hAnsi="Arial Narrow" w:cs="Arial"/>
          <w:b/>
          <w:sz w:val="22"/>
          <w:szCs w:val="22"/>
          <w:lang w:val="es-MX"/>
        </w:rPr>
        <w:t>9. REQUERIMIENTOS LOGISTICOS:</w:t>
      </w:r>
    </w:p>
    <w:p w14:paraId="1B53565C" w14:textId="77777777" w:rsidR="003248EB" w:rsidRPr="0032300B" w:rsidRDefault="003248EB" w:rsidP="001357BC">
      <w:pPr>
        <w:jc w:val="both"/>
        <w:rPr>
          <w:rFonts w:ascii="Arial Narrow" w:hAnsi="Arial Narrow" w:cs="Arial"/>
          <w:b/>
          <w:sz w:val="22"/>
          <w:szCs w:val="22"/>
        </w:rPr>
      </w:pPr>
    </w:p>
    <w:p w14:paraId="6724D1C0" w14:textId="77777777" w:rsidR="003248EB" w:rsidRPr="0032300B" w:rsidRDefault="003248EB" w:rsidP="001357BC">
      <w:pPr>
        <w:jc w:val="both"/>
        <w:rPr>
          <w:rFonts w:ascii="Arial Narrow" w:hAnsi="Arial Narrow" w:cs="Arial"/>
          <w:sz w:val="22"/>
          <w:szCs w:val="22"/>
          <w:lang w:val="es-MX"/>
        </w:rPr>
      </w:pPr>
      <w:r w:rsidRPr="0032300B">
        <w:rPr>
          <w:rFonts w:ascii="Arial Narrow" w:hAnsi="Arial Narrow" w:cs="Arial"/>
          <w:sz w:val="22"/>
          <w:szCs w:val="22"/>
          <w:lang w:val="es-MX"/>
        </w:rPr>
        <w:lastRenderedPageBreak/>
        <w:t>L</w:t>
      </w:r>
      <w:r w:rsidR="00AB5C57" w:rsidRPr="0032300B">
        <w:rPr>
          <w:rFonts w:ascii="Arial Narrow" w:hAnsi="Arial Narrow" w:cs="Arial"/>
          <w:sz w:val="22"/>
          <w:szCs w:val="22"/>
          <w:lang w:val="es-MX"/>
        </w:rPr>
        <w:t>a</w:t>
      </w:r>
      <w:r w:rsidRPr="0032300B">
        <w:rPr>
          <w:rFonts w:ascii="Arial Narrow" w:hAnsi="Arial Narrow" w:cs="Arial"/>
          <w:sz w:val="22"/>
          <w:szCs w:val="22"/>
          <w:lang w:val="es-MX"/>
        </w:rPr>
        <w:t>s Administra</w:t>
      </w:r>
      <w:r w:rsidR="00AB5C57" w:rsidRPr="0032300B">
        <w:rPr>
          <w:rFonts w:ascii="Arial Narrow" w:hAnsi="Arial Narrow" w:cs="Arial"/>
          <w:sz w:val="22"/>
          <w:szCs w:val="22"/>
          <w:lang w:val="es-MX"/>
        </w:rPr>
        <w:t>ciones</w:t>
      </w:r>
      <w:r w:rsidRPr="0032300B">
        <w:rPr>
          <w:rFonts w:ascii="Arial Narrow" w:hAnsi="Arial Narrow" w:cs="Arial"/>
          <w:sz w:val="22"/>
          <w:szCs w:val="22"/>
          <w:lang w:val="es-MX"/>
        </w:rPr>
        <w:t xml:space="preserve"> Viales deben cumplir con los siguientes requerimientos mínimos:</w:t>
      </w:r>
    </w:p>
    <w:p w14:paraId="0A8F93C9" w14:textId="77777777" w:rsidR="009E4CAA" w:rsidRPr="0032300B" w:rsidRDefault="009E4CAA" w:rsidP="001357BC">
      <w:pPr>
        <w:jc w:val="both"/>
        <w:rPr>
          <w:rFonts w:ascii="Arial Narrow" w:hAnsi="Arial Narrow" w:cs="Arial"/>
          <w:sz w:val="22"/>
          <w:szCs w:val="22"/>
          <w:lang w:val="es-MX"/>
        </w:rPr>
      </w:pPr>
    </w:p>
    <w:p w14:paraId="4125421D" w14:textId="77777777" w:rsidR="009E4CAA" w:rsidRPr="0032300B" w:rsidRDefault="009E4CAA" w:rsidP="001357BC">
      <w:pPr>
        <w:jc w:val="both"/>
        <w:rPr>
          <w:rFonts w:ascii="Arial Narrow" w:hAnsi="Arial Narrow" w:cs="Arial"/>
          <w:sz w:val="22"/>
          <w:szCs w:val="22"/>
          <w:lang w:val="es-MX"/>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954"/>
      </w:tblGrid>
      <w:tr w:rsidR="003248EB" w:rsidRPr="0032300B" w14:paraId="11E0AA83" w14:textId="77777777" w:rsidTr="002C371F">
        <w:tc>
          <w:tcPr>
            <w:tcW w:w="2835" w:type="dxa"/>
          </w:tcPr>
          <w:p w14:paraId="4D661FF0" w14:textId="77777777" w:rsidR="003248EB" w:rsidRPr="0032300B" w:rsidRDefault="003248EB" w:rsidP="001357BC">
            <w:pPr>
              <w:tabs>
                <w:tab w:val="left" w:pos="567"/>
              </w:tabs>
              <w:rPr>
                <w:rFonts w:ascii="Arial Narrow" w:hAnsi="Arial Narrow"/>
                <w:b/>
                <w:i/>
                <w:sz w:val="22"/>
                <w:szCs w:val="22"/>
              </w:rPr>
            </w:pPr>
            <w:r w:rsidRPr="0032300B">
              <w:rPr>
                <w:rFonts w:ascii="Arial Narrow" w:hAnsi="Arial Narrow"/>
                <w:b/>
                <w:i/>
                <w:sz w:val="22"/>
                <w:szCs w:val="22"/>
              </w:rPr>
              <w:t>PERSONAL mínimo</w:t>
            </w:r>
          </w:p>
          <w:p w14:paraId="61E40603" w14:textId="77777777" w:rsidR="003248EB" w:rsidRPr="0032300B" w:rsidRDefault="003248EB" w:rsidP="001357BC">
            <w:pPr>
              <w:tabs>
                <w:tab w:val="left" w:pos="567"/>
              </w:tabs>
              <w:rPr>
                <w:rFonts w:ascii="Arial Narrow" w:hAnsi="Arial Narrow"/>
                <w:b/>
                <w:i/>
                <w:sz w:val="22"/>
                <w:szCs w:val="22"/>
              </w:rPr>
            </w:pPr>
          </w:p>
        </w:tc>
        <w:tc>
          <w:tcPr>
            <w:tcW w:w="5954" w:type="dxa"/>
          </w:tcPr>
          <w:p w14:paraId="03C79A67" w14:textId="77777777" w:rsidR="00364050" w:rsidRPr="0032300B" w:rsidRDefault="003248EB" w:rsidP="006278DF">
            <w:pPr>
              <w:numPr>
                <w:ilvl w:val="0"/>
                <w:numId w:val="14"/>
              </w:numPr>
              <w:ind w:right="56"/>
              <w:rPr>
                <w:rFonts w:ascii="Arial Narrow" w:hAnsi="Arial Narrow"/>
                <w:sz w:val="22"/>
                <w:szCs w:val="22"/>
              </w:rPr>
            </w:pPr>
            <w:r w:rsidRPr="0032300B">
              <w:rPr>
                <w:rFonts w:ascii="Arial Narrow" w:hAnsi="Arial Narrow"/>
                <w:sz w:val="22"/>
                <w:szCs w:val="22"/>
              </w:rPr>
              <w:t xml:space="preserve">Un (1) </w:t>
            </w:r>
            <w:r w:rsidR="009E4CAA" w:rsidRPr="0032300B">
              <w:rPr>
                <w:rFonts w:ascii="Arial Narrow" w:hAnsi="Arial Narrow"/>
                <w:sz w:val="22"/>
                <w:szCs w:val="22"/>
              </w:rPr>
              <w:t>I</w:t>
            </w:r>
            <w:r w:rsidRPr="0032300B">
              <w:rPr>
                <w:rFonts w:ascii="Arial Narrow" w:hAnsi="Arial Narrow"/>
                <w:sz w:val="22"/>
                <w:szCs w:val="22"/>
              </w:rPr>
              <w:t xml:space="preserve">ngeniero </w:t>
            </w:r>
            <w:r w:rsidR="009E4CAA" w:rsidRPr="0032300B">
              <w:rPr>
                <w:rFonts w:ascii="Arial Narrow" w:hAnsi="Arial Narrow"/>
                <w:sz w:val="22"/>
                <w:szCs w:val="22"/>
              </w:rPr>
              <w:t>R</w:t>
            </w:r>
            <w:r w:rsidRPr="0032300B">
              <w:rPr>
                <w:rFonts w:ascii="Arial Narrow" w:hAnsi="Arial Narrow"/>
                <w:sz w:val="22"/>
                <w:szCs w:val="22"/>
              </w:rPr>
              <w:t>esidente</w:t>
            </w:r>
          </w:p>
          <w:p w14:paraId="1B7B17D2" w14:textId="77777777" w:rsidR="009E4CAA" w:rsidRPr="0032300B" w:rsidRDefault="009351F5" w:rsidP="006278DF">
            <w:pPr>
              <w:numPr>
                <w:ilvl w:val="0"/>
                <w:numId w:val="14"/>
              </w:numPr>
              <w:rPr>
                <w:rFonts w:ascii="Arial Narrow" w:hAnsi="Arial Narrow"/>
                <w:sz w:val="22"/>
                <w:szCs w:val="22"/>
              </w:rPr>
            </w:pPr>
            <w:r w:rsidRPr="0032300B">
              <w:rPr>
                <w:rFonts w:ascii="Arial Narrow" w:hAnsi="Arial Narrow"/>
                <w:sz w:val="22"/>
                <w:szCs w:val="22"/>
              </w:rPr>
              <w:t>Un</w:t>
            </w:r>
            <w:r w:rsidR="00364050" w:rsidRPr="0032300B">
              <w:rPr>
                <w:rFonts w:ascii="Arial Narrow" w:hAnsi="Arial Narrow"/>
                <w:sz w:val="22"/>
                <w:szCs w:val="22"/>
              </w:rPr>
              <w:t xml:space="preserve"> (</w:t>
            </w:r>
            <w:r w:rsidRPr="0032300B">
              <w:rPr>
                <w:rFonts w:ascii="Arial Narrow" w:hAnsi="Arial Narrow"/>
                <w:sz w:val="22"/>
                <w:szCs w:val="22"/>
              </w:rPr>
              <w:t>1</w:t>
            </w:r>
            <w:r w:rsidR="00364050" w:rsidRPr="0032300B">
              <w:rPr>
                <w:rFonts w:ascii="Arial Narrow" w:hAnsi="Arial Narrow"/>
                <w:sz w:val="22"/>
                <w:szCs w:val="22"/>
              </w:rPr>
              <w:t>) Ingeniero Auxiliar</w:t>
            </w:r>
            <w:r w:rsidRPr="0032300B">
              <w:rPr>
                <w:rFonts w:ascii="Arial Narrow" w:hAnsi="Arial Narrow"/>
                <w:sz w:val="22"/>
                <w:szCs w:val="22"/>
              </w:rPr>
              <w:t xml:space="preserve"> I</w:t>
            </w:r>
          </w:p>
          <w:p w14:paraId="5C4D81D1" w14:textId="77777777" w:rsidR="009351F5" w:rsidRPr="0032300B" w:rsidRDefault="009351F5" w:rsidP="006278DF">
            <w:pPr>
              <w:numPr>
                <w:ilvl w:val="0"/>
                <w:numId w:val="14"/>
              </w:numPr>
              <w:rPr>
                <w:rFonts w:ascii="Arial Narrow" w:hAnsi="Arial Narrow"/>
                <w:sz w:val="22"/>
                <w:szCs w:val="22"/>
              </w:rPr>
            </w:pPr>
            <w:r w:rsidRPr="0032300B">
              <w:rPr>
                <w:rFonts w:ascii="Arial Narrow" w:hAnsi="Arial Narrow"/>
                <w:sz w:val="22"/>
                <w:szCs w:val="22"/>
              </w:rPr>
              <w:t>Un (1) Ingeniero Auxiliar II</w:t>
            </w:r>
          </w:p>
          <w:p w14:paraId="247A276A" w14:textId="77777777" w:rsidR="00364050" w:rsidRPr="0032300B" w:rsidRDefault="009E4CAA" w:rsidP="006278DF">
            <w:pPr>
              <w:numPr>
                <w:ilvl w:val="0"/>
                <w:numId w:val="14"/>
              </w:numPr>
              <w:rPr>
                <w:rFonts w:ascii="Arial Narrow" w:hAnsi="Arial Narrow"/>
                <w:sz w:val="22"/>
                <w:szCs w:val="22"/>
              </w:rPr>
            </w:pPr>
            <w:r w:rsidRPr="0032300B">
              <w:rPr>
                <w:rFonts w:ascii="Arial Narrow" w:hAnsi="Arial Narrow"/>
                <w:sz w:val="22"/>
                <w:szCs w:val="22"/>
              </w:rPr>
              <w:t>Un (1) Inspector SISO</w:t>
            </w:r>
            <w:r w:rsidR="00364050" w:rsidRPr="0032300B">
              <w:rPr>
                <w:rFonts w:ascii="Arial Narrow" w:hAnsi="Arial Narrow"/>
                <w:sz w:val="22"/>
                <w:szCs w:val="22"/>
              </w:rPr>
              <w:t xml:space="preserve"> </w:t>
            </w:r>
          </w:p>
          <w:p w14:paraId="7D46C3FA" w14:textId="77777777" w:rsidR="003248EB" w:rsidRPr="0032300B" w:rsidRDefault="00ED1515" w:rsidP="006278DF">
            <w:pPr>
              <w:numPr>
                <w:ilvl w:val="0"/>
                <w:numId w:val="14"/>
              </w:numPr>
              <w:rPr>
                <w:rFonts w:ascii="Arial Narrow" w:hAnsi="Arial Narrow"/>
                <w:sz w:val="22"/>
                <w:szCs w:val="22"/>
              </w:rPr>
            </w:pPr>
            <w:r w:rsidRPr="0032300B">
              <w:rPr>
                <w:rFonts w:ascii="Arial Narrow" w:hAnsi="Arial Narrow"/>
                <w:sz w:val="22"/>
                <w:szCs w:val="22"/>
              </w:rPr>
              <w:t>Una secretaria ó auxiliar administrativo</w:t>
            </w:r>
          </w:p>
          <w:p w14:paraId="1ED9500C" w14:textId="77777777" w:rsidR="003248EB" w:rsidRPr="0032300B" w:rsidRDefault="00297E51" w:rsidP="006278DF">
            <w:pPr>
              <w:numPr>
                <w:ilvl w:val="0"/>
                <w:numId w:val="14"/>
              </w:numPr>
              <w:rPr>
                <w:rFonts w:ascii="Arial Narrow" w:hAnsi="Arial Narrow"/>
                <w:b/>
                <w:i/>
                <w:sz w:val="22"/>
                <w:szCs w:val="22"/>
              </w:rPr>
            </w:pPr>
            <w:r w:rsidRPr="0032300B">
              <w:rPr>
                <w:rFonts w:ascii="Arial Narrow" w:hAnsi="Arial Narrow"/>
                <w:sz w:val="22"/>
                <w:szCs w:val="22"/>
              </w:rPr>
              <w:t>Dos (2)</w:t>
            </w:r>
            <w:r w:rsidR="003248EB" w:rsidRPr="0032300B">
              <w:rPr>
                <w:rFonts w:ascii="Arial Narrow" w:hAnsi="Arial Narrow"/>
                <w:sz w:val="22"/>
                <w:szCs w:val="22"/>
              </w:rPr>
              <w:t xml:space="preserve"> conductor</w:t>
            </w:r>
            <w:r w:rsidRPr="0032300B">
              <w:rPr>
                <w:rFonts w:ascii="Arial Narrow" w:hAnsi="Arial Narrow"/>
                <w:sz w:val="22"/>
                <w:szCs w:val="22"/>
              </w:rPr>
              <w:t>es</w:t>
            </w:r>
          </w:p>
        </w:tc>
      </w:tr>
      <w:tr w:rsidR="003248EB" w:rsidRPr="0032300B" w14:paraId="3FF735A5" w14:textId="77777777" w:rsidTr="002C371F">
        <w:tc>
          <w:tcPr>
            <w:tcW w:w="2835" w:type="dxa"/>
          </w:tcPr>
          <w:p w14:paraId="72FA285F" w14:textId="77777777" w:rsidR="003248EB" w:rsidRPr="0032300B" w:rsidRDefault="003248EB" w:rsidP="001357BC">
            <w:pPr>
              <w:tabs>
                <w:tab w:val="left" w:pos="567"/>
              </w:tabs>
              <w:rPr>
                <w:rFonts w:ascii="Arial Narrow" w:hAnsi="Arial Narrow"/>
                <w:b/>
                <w:i/>
                <w:sz w:val="22"/>
                <w:szCs w:val="22"/>
              </w:rPr>
            </w:pPr>
            <w:r w:rsidRPr="0032300B">
              <w:rPr>
                <w:rFonts w:ascii="Arial Narrow" w:hAnsi="Arial Narrow"/>
                <w:b/>
                <w:i/>
                <w:sz w:val="22"/>
                <w:szCs w:val="22"/>
              </w:rPr>
              <w:t>Equipo de Cómputo</w:t>
            </w:r>
          </w:p>
        </w:tc>
        <w:tc>
          <w:tcPr>
            <w:tcW w:w="5954" w:type="dxa"/>
          </w:tcPr>
          <w:p w14:paraId="01EBBAFA" w14:textId="77777777" w:rsidR="003248EB" w:rsidRPr="0032300B" w:rsidRDefault="003248EB" w:rsidP="006278DF">
            <w:pPr>
              <w:numPr>
                <w:ilvl w:val="0"/>
                <w:numId w:val="13"/>
              </w:numPr>
              <w:rPr>
                <w:rFonts w:ascii="Arial Narrow" w:hAnsi="Arial Narrow"/>
                <w:sz w:val="22"/>
                <w:szCs w:val="22"/>
                <w:lang w:val="es-ES_tradnl"/>
              </w:rPr>
            </w:pPr>
            <w:r w:rsidRPr="0032300B">
              <w:rPr>
                <w:rFonts w:ascii="Arial Narrow" w:hAnsi="Arial Narrow"/>
                <w:sz w:val="22"/>
                <w:szCs w:val="22"/>
                <w:lang w:val="es-ES_tradnl"/>
              </w:rPr>
              <w:t xml:space="preserve">Computador </w:t>
            </w:r>
            <w:r w:rsidR="006D74CD" w:rsidRPr="0032300B">
              <w:rPr>
                <w:rFonts w:ascii="Arial Narrow" w:hAnsi="Arial Narrow"/>
                <w:sz w:val="22"/>
                <w:szCs w:val="22"/>
                <w:lang w:val="es-ES_tradnl"/>
              </w:rPr>
              <w:t xml:space="preserve">con máximo un año de antigüedad, </w:t>
            </w:r>
            <w:r w:rsidRPr="0032300B">
              <w:rPr>
                <w:rFonts w:ascii="Arial Narrow" w:hAnsi="Arial Narrow"/>
                <w:sz w:val="22"/>
                <w:szCs w:val="22"/>
                <w:lang w:val="es-ES_tradnl"/>
              </w:rPr>
              <w:t>dotado del software necesario</w:t>
            </w:r>
          </w:p>
          <w:p w14:paraId="4B70C30A" w14:textId="77777777" w:rsidR="003248EB" w:rsidRPr="0032300B" w:rsidRDefault="003248EB" w:rsidP="006278DF">
            <w:pPr>
              <w:numPr>
                <w:ilvl w:val="0"/>
                <w:numId w:val="11"/>
              </w:numPr>
              <w:tabs>
                <w:tab w:val="left" w:pos="71"/>
              </w:tabs>
              <w:rPr>
                <w:rFonts w:ascii="Arial Narrow" w:hAnsi="Arial Narrow"/>
                <w:b/>
                <w:sz w:val="22"/>
                <w:szCs w:val="22"/>
              </w:rPr>
            </w:pPr>
            <w:r w:rsidRPr="0032300B">
              <w:rPr>
                <w:rFonts w:ascii="Arial Narrow" w:hAnsi="Arial Narrow"/>
                <w:sz w:val="22"/>
                <w:szCs w:val="22"/>
              </w:rPr>
              <w:t>Impresora</w:t>
            </w:r>
            <w:r w:rsidR="006D74CD" w:rsidRPr="0032300B">
              <w:rPr>
                <w:rFonts w:ascii="Arial Narrow" w:hAnsi="Arial Narrow"/>
                <w:sz w:val="22"/>
                <w:szCs w:val="22"/>
              </w:rPr>
              <w:t xml:space="preserve"> laser</w:t>
            </w:r>
          </w:p>
        </w:tc>
      </w:tr>
      <w:tr w:rsidR="003248EB" w:rsidRPr="0032300B" w14:paraId="44874DD0" w14:textId="77777777" w:rsidTr="002C371F">
        <w:tc>
          <w:tcPr>
            <w:tcW w:w="2835" w:type="dxa"/>
          </w:tcPr>
          <w:p w14:paraId="09D1D1B6" w14:textId="77777777" w:rsidR="003248EB" w:rsidRPr="0032300B" w:rsidRDefault="003248EB" w:rsidP="001357BC">
            <w:pPr>
              <w:tabs>
                <w:tab w:val="left" w:pos="567"/>
              </w:tabs>
              <w:rPr>
                <w:rFonts w:ascii="Arial Narrow" w:hAnsi="Arial Narrow"/>
                <w:b/>
                <w:i/>
                <w:sz w:val="22"/>
                <w:szCs w:val="22"/>
              </w:rPr>
            </w:pPr>
            <w:r w:rsidRPr="0032300B">
              <w:rPr>
                <w:rFonts w:ascii="Arial Narrow" w:hAnsi="Arial Narrow"/>
                <w:b/>
                <w:i/>
                <w:sz w:val="22"/>
                <w:szCs w:val="22"/>
              </w:rPr>
              <w:t>Equipo de apoyo logístico</w:t>
            </w:r>
          </w:p>
        </w:tc>
        <w:tc>
          <w:tcPr>
            <w:tcW w:w="5954" w:type="dxa"/>
            <w:shd w:val="clear" w:color="auto" w:fill="auto"/>
          </w:tcPr>
          <w:p w14:paraId="5166F3A1" w14:textId="77777777" w:rsidR="00813AF1" w:rsidRPr="0032300B" w:rsidRDefault="00301108" w:rsidP="006278DF">
            <w:pPr>
              <w:pStyle w:val="toa"/>
              <w:numPr>
                <w:ilvl w:val="0"/>
                <w:numId w:val="12"/>
              </w:numPr>
              <w:tabs>
                <w:tab w:val="left" w:pos="71"/>
              </w:tabs>
              <w:suppressAutoHyphens/>
              <w:autoSpaceDE/>
              <w:autoSpaceDN/>
              <w:adjustRightInd/>
              <w:jc w:val="both"/>
              <w:rPr>
                <w:rFonts w:ascii="Arial Narrow" w:hAnsi="Arial Narrow"/>
                <w:lang w:val="es-ES_tradnl"/>
              </w:rPr>
            </w:pPr>
            <w:r w:rsidRPr="0032300B">
              <w:rPr>
                <w:rFonts w:ascii="Arial Narrow" w:hAnsi="Arial Narrow"/>
                <w:lang w:val="es-ES_tradnl"/>
              </w:rPr>
              <w:t>Escáner</w:t>
            </w:r>
          </w:p>
          <w:p w14:paraId="759D5063" w14:textId="77777777" w:rsidR="00813AF1" w:rsidRPr="0032300B" w:rsidRDefault="00813AF1" w:rsidP="006278DF">
            <w:pPr>
              <w:pStyle w:val="toa"/>
              <w:numPr>
                <w:ilvl w:val="0"/>
                <w:numId w:val="12"/>
              </w:numPr>
              <w:tabs>
                <w:tab w:val="left" w:pos="71"/>
              </w:tabs>
              <w:suppressAutoHyphens/>
              <w:autoSpaceDE/>
              <w:autoSpaceDN/>
              <w:adjustRightInd/>
              <w:jc w:val="both"/>
              <w:rPr>
                <w:rFonts w:ascii="Arial Narrow" w:hAnsi="Arial Narrow"/>
                <w:lang w:val="es-ES_tradnl"/>
              </w:rPr>
            </w:pPr>
            <w:r w:rsidRPr="0032300B">
              <w:rPr>
                <w:rFonts w:ascii="Arial Narrow" w:hAnsi="Arial Narrow"/>
                <w:lang w:val="es-ES_tradnl"/>
              </w:rPr>
              <w:t>Teléfonos celulares (Cantidad estimada según la longitud del sector)</w:t>
            </w:r>
          </w:p>
          <w:p w14:paraId="2F21CB32" w14:textId="77777777" w:rsidR="00813AF1" w:rsidRPr="0032300B" w:rsidRDefault="00813AF1" w:rsidP="006278DF">
            <w:pPr>
              <w:numPr>
                <w:ilvl w:val="0"/>
                <w:numId w:val="12"/>
              </w:numPr>
              <w:tabs>
                <w:tab w:val="left" w:pos="71"/>
              </w:tabs>
              <w:suppressAutoHyphens/>
              <w:jc w:val="both"/>
              <w:rPr>
                <w:rFonts w:ascii="Arial Narrow" w:hAnsi="Arial Narrow"/>
                <w:lang w:val="es-ES_tradnl"/>
              </w:rPr>
            </w:pPr>
            <w:r w:rsidRPr="0032300B">
              <w:rPr>
                <w:rFonts w:ascii="Arial Narrow" w:hAnsi="Arial Narrow"/>
                <w:lang w:val="es-ES_tradnl"/>
              </w:rPr>
              <w:t>Cámara de video de alta definición</w:t>
            </w:r>
          </w:p>
          <w:p w14:paraId="3E7CFFED" w14:textId="77777777" w:rsidR="004D4118" w:rsidRPr="0032300B" w:rsidRDefault="004D4118" w:rsidP="006278DF">
            <w:pPr>
              <w:numPr>
                <w:ilvl w:val="0"/>
                <w:numId w:val="12"/>
              </w:numPr>
              <w:rPr>
                <w:lang w:val="es-ES_tradnl"/>
              </w:rPr>
            </w:pPr>
            <w:r w:rsidRPr="0032300B">
              <w:rPr>
                <w:rFonts w:ascii="Arial Narrow" w:hAnsi="Arial Narrow"/>
                <w:lang w:val="es-ES_tradnl"/>
              </w:rPr>
              <w:t>Un GPS de precisión sub métrica</w:t>
            </w:r>
          </w:p>
          <w:p w14:paraId="5C72FADE" w14:textId="77777777" w:rsidR="00813AF1" w:rsidRPr="0032300B" w:rsidRDefault="00813AF1" w:rsidP="006278DF">
            <w:pPr>
              <w:numPr>
                <w:ilvl w:val="0"/>
                <w:numId w:val="12"/>
              </w:numPr>
              <w:rPr>
                <w:rFonts w:ascii="Arial Narrow" w:hAnsi="Arial Narrow"/>
                <w:spacing w:val="-2"/>
                <w:szCs w:val="20"/>
                <w:lang w:val="es-ES_tradnl"/>
              </w:rPr>
            </w:pPr>
            <w:r w:rsidRPr="0032300B">
              <w:rPr>
                <w:rFonts w:ascii="Arial Narrow" w:hAnsi="Arial Narrow"/>
                <w:spacing w:val="-2"/>
                <w:szCs w:val="20"/>
                <w:lang w:val="es-ES_tradnl"/>
              </w:rPr>
              <w:t>Tablet tipo Android 4.2 (Jelly Bean) o posterior con procesador ARMv7 o posterior, o bien x86; Compatibilidad con OpenGL ES 2.0 y Soporte de ubicación precisa (GPS y basada en red); Windows 10.</w:t>
            </w:r>
          </w:p>
          <w:p w14:paraId="420EF356" w14:textId="77777777" w:rsidR="00813AF1" w:rsidRPr="0032300B" w:rsidRDefault="00813AF1" w:rsidP="006278DF">
            <w:pPr>
              <w:pStyle w:val="toa"/>
              <w:numPr>
                <w:ilvl w:val="0"/>
                <w:numId w:val="12"/>
              </w:numPr>
              <w:tabs>
                <w:tab w:val="left" w:pos="71"/>
              </w:tabs>
              <w:suppressAutoHyphens/>
              <w:autoSpaceDE/>
              <w:autoSpaceDN/>
              <w:adjustRightInd/>
              <w:jc w:val="both"/>
              <w:rPr>
                <w:rFonts w:ascii="Arial Narrow" w:hAnsi="Arial Narrow"/>
                <w:lang w:val="es-ES_tradnl"/>
              </w:rPr>
            </w:pPr>
            <w:r w:rsidRPr="0032300B">
              <w:rPr>
                <w:rFonts w:ascii="Arial Narrow" w:hAnsi="Arial Narrow"/>
                <w:lang w:val="es-ES_tradnl"/>
              </w:rPr>
              <w:t>Cámara fotográfica</w:t>
            </w:r>
          </w:p>
          <w:p w14:paraId="5299F82B" w14:textId="77777777" w:rsidR="00813AF1" w:rsidRPr="0032300B" w:rsidRDefault="00813AF1" w:rsidP="006278DF">
            <w:pPr>
              <w:pStyle w:val="toa"/>
              <w:numPr>
                <w:ilvl w:val="0"/>
                <w:numId w:val="12"/>
              </w:numPr>
              <w:tabs>
                <w:tab w:val="left" w:pos="71"/>
              </w:tabs>
              <w:suppressAutoHyphens/>
              <w:autoSpaceDE/>
              <w:autoSpaceDN/>
              <w:adjustRightInd/>
              <w:jc w:val="both"/>
              <w:rPr>
                <w:rFonts w:ascii="Arial Narrow" w:hAnsi="Arial Narrow"/>
                <w:lang w:val="es-ES_tradnl"/>
              </w:rPr>
            </w:pPr>
            <w:r w:rsidRPr="0032300B">
              <w:rPr>
                <w:rFonts w:ascii="Arial Narrow" w:hAnsi="Arial Narrow"/>
                <w:lang w:val="es-ES_tradnl"/>
              </w:rPr>
              <w:t>Elementos menores de medición (flexómetro, cinta, ciclómetro, otros)</w:t>
            </w:r>
          </w:p>
          <w:p w14:paraId="77D25FDC" w14:textId="77777777" w:rsidR="00813AF1" w:rsidRPr="0032300B" w:rsidRDefault="00813AF1" w:rsidP="006278DF">
            <w:pPr>
              <w:numPr>
                <w:ilvl w:val="0"/>
                <w:numId w:val="12"/>
              </w:numPr>
              <w:tabs>
                <w:tab w:val="left" w:pos="851"/>
              </w:tabs>
              <w:rPr>
                <w:rFonts w:ascii="Arial Narrow" w:hAnsi="Arial Narrow"/>
              </w:rPr>
            </w:pPr>
            <w:r w:rsidRPr="0032300B">
              <w:rPr>
                <w:rFonts w:ascii="Arial Narrow" w:hAnsi="Arial Narrow"/>
              </w:rPr>
              <w:t>Juego de señales:</w:t>
            </w:r>
          </w:p>
          <w:p w14:paraId="5CB47DBF"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 xml:space="preserve">20 conos </w:t>
            </w:r>
            <w:r w:rsidR="00ED55F9" w:rsidRPr="0032300B">
              <w:rPr>
                <w:rFonts w:ascii="Arial Narrow" w:hAnsi="Arial Narrow"/>
                <w:sz w:val="22"/>
                <w:szCs w:val="22"/>
              </w:rPr>
              <w:t xml:space="preserve">mínimo </w:t>
            </w:r>
            <w:r w:rsidRPr="0032300B">
              <w:rPr>
                <w:rFonts w:ascii="Arial Narrow" w:hAnsi="Arial Narrow"/>
                <w:sz w:val="22"/>
                <w:szCs w:val="22"/>
              </w:rPr>
              <w:t>de 70 cms</w:t>
            </w:r>
          </w:p>
          <w:p w14:paraId="1348E7EC"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12 señales informativas y preventivas</w:t>
            </w:r>
          </w:p>
          <w:p w14:paraId="6EF612E9"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8 barricadas</w:t>
            </w:r>
          </w:p>
          <w:p w14:paraId="71406E1A"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6 canecas según especificaciones de los dispositivos de canalización del Manual de Señalización Vial Vigente</w:t>
            </w:r>
          </w:p>
          <w:p w14:paraId="4FCCC638"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6 juegos de señales manuales de pare y siga</w:t>
            </w:r>
          </w:p>
          <w:p w14:paraId="7DDD2609"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Señales luminosas</w:t>
            </w:r>
          </w:p>
          <w:p w14:paraId="2809235A"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10 rollos de cinta marcada de 50</w:t>
            </w:r>
            <w:r w:rsidR="00ED55F9" w:rsidRPr="0032300B">
              <w:rPr>
                <w:rFonts w:ascii="Arial Narrow" w:hAnsi="Arial Narrow"/>
                <w:sz w:val="22"/>
                <w:szCs w:val="22"/>
              </w:rPr>
              <w:t>0</w:t>
            </w:r>
            <w:r w:rsidRPr="0032300B">
              <w:rPr>
                <w:rFonts w:ascii="Arial Narrow" w:hAnsi="Arial Narrow"/>
                <w:sz w:val="22"/>
                <w:szCs w:val="22"/>
              </w:rPr>
              <w:t xml:space="preserve"> mts cada uno</w:t>
            </w:r>
          </w:p>
          <w:p w14:paraId="019E05BF" w14:textId="77777777" w:rsidR="00147521" w:rsidRPr="0032300B" w:rsidRDefault="00147521" w:rsidP="006278DF">
            <w:pPr>
              <w:numPr>
                <w:ilvl w:val="0"/>
                <w:numId w:val="12"/>
              </w:numPr>
              <w:tabs>
                <w:tab w:val="left" w:pos="851"/>
              </w:tabs>
              <w:rPr>
                <w:rFonts w:ascii="Arial Narrow" w:hAnsi="Arial Narrow"/>
                <w:sz w:val="22"/>
                <w:szCs w:val="22"/>
              </w:rPr>
            </w:pPr>
            <w:r w:rsidRPr="0032300B">
              <w:rPr>
                <w:rFonts w:ascii="Arial Narrow" w:hAnsi="Arial Narrow"/>
                <w:sz w:val="22"/>
                <w:szCs w:val="22"/>
              </w:rPr>
              <w:t>4 chalecos reflectivos</w:t>
            </w:r>
          </w:p>
          <w:p w14:paraId="264F1FE5" w14:textId="77777777" w:rsidR="003248EB" w:rsidRPr="0032300B" w:rsidRDefault="00147521" w:rsidP="006278DF">
            <w:pPr>
              <w:numPr>
                <w:ilvl w:val="0"/>
                <w:numId w:val="12"/>
              </w:numPr>
              <w:tabs>
                <w:tab w:val="left" w:pos="71"/>
              </w:tabs>
              <w:rPr>
                <w:rFonts w:ascii="Arial Narrow" w:hAnsi="Arial Narrow"/>
                <w:sz w:val="22"/>
                <w:szCs w:val="22"/>
                <w:lang w:val="es-ES_tradnl"/>
              </w:rPr>
            </w:pPr>
            <w:r w:rsidRPr="0032300B">
              <w:rPr>
                <w:rFonts w:ascii="Arial Narrow" w:hAnsi="Arial Narrow"/>
                <w:sz w:val="22"/>
                <w:szCs w:val="22"/>
              </w:rPr>
              <w:t>6 linternas</w:t>
            </w:r>
          </w:p>
        </w:tc>
      </w:tr>
      <w:tr w:rsidR="00CC0CED" w:rsidRPr="0032300B" w14:paraId="2A7FF732" w14:textId="77777777" w:rsidTr="002C371F">
        <w:trPr>
          <w:trHeight w:val="97"/>
        </w:trPr>
        <w:tc>
          <w:tcPr>
            <w:tcW w:w="2835" w:type="dxa"/>
            <w:shd w:val="clear" w:color="auto" w:fill="auto"/>
          </w:tcPr>
          <w:p w14:paraId="15C0FDB1" w14:textId="77777777" w:rsidR="00CC0CED" w:rsidRPr="0032300B" w:rsidRDefault="00CC0CED" w:rsidP="001357BC">
            <w:pPr>
              <w:tabs>
                <w:tab w:val="left" w:pos="567"/>
              </w:tabs>
              <w:rPr>
                <w:rFonts w:ascii="Arial Narrow" w:hAnsi="Arial Narrow"/>
                <w:b/>
                <w:i/>
                <w:sz w:val="22"/>
                <w:szCs w:val="22"/>
              </w:rPr>
            </w:pPr>
            <w:r w:rsidRPr="0032300B">
              <w:rPr>
                <w:rFonts w:ascii="Arial Narrow" w:hAnsi="Arial Narrow"/>
                <w:b/>
                <w:i/>
                <w:sz w:val="22"/>
                <w:szCs w:val="22"/>
              </w:rPr>
              <w:t>GPS</w:t>
            </w:r>
          </w:p>
        </w:tc>
        <w:tc>
          <w:tcPr>
            <w:tcW w:w="5954" w:type="dxa"/>
          </w:tcPr>
          <w:p w14:paraId="27D13848"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sz w:val="22"/>
                <w:szCs w:val="22"/>
              </w:rPr>
            </w:pPr>
            <w:r w:rsidRPr="0032300B">
              <w:rPr>
                <w:rFonts w:ascii="Arial Narrow" w:hAnsi="Arial Narrow"/>
                <w:b/>
                <w:bCs/>
                <w:sz w:val="22"/>
                <w:szCs w:val="22"/>
              </w:rPr>
              <w:t>Precisión</w:t>
            </w:r>
            <w:r w:rsidR="005C37D3" w:rsidRPr="0032300B">
              <w:rPr>
                <w:rFonts w:ascii="Arial Narrow" w:hAnsi="Arial Narrow"/>
                <w:b/>
                <w:bCs/>
                <w:sz w:val="22"/>
                <w:szCs w:val="22"/>
              </w:rPr>
              <w:t xml:space="preserve">: </w:t>
            </w:r>
            <w:r w:rsidRPr="0032300B">
              <w:rPr>
                <w:rFonts w:ascii="Arial Narrow" w:hAnsi="Arial Narrow"/>
                <w:sz w:val="22"/>
                <w:szCs w:val="22"/>
              </w:rPr>
              <w:t>Precisión sub métrica en tiempo real con un mínimo de 50 cm en Horizontal y 85 cm en vertical</w:t>
            </w:r>
          </w:p>
          <w:p w14:paraId="2068F8DA"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sz w:val="22"/>
                <w:szCs w:val="22"/>
              </w:rPr>
            </w:pPr>
            <w:r w:rsidRPr="0032300B">
              <w:rPr>
                <w:rFonts w:ascii="Arial Narrow" w:hAnsi="Arial Narrow"/>
                <w:b/>
                <w:bCs/>
                <w:sz w:val="22"/>
                <w:szCs w:val="22"/>
              </w:rPr>
              <w:t>Sistema operativo:</w:t>
            </w:r>
            <w:r w:rsidR="00811F07" w:rsidRPr="0032300B">
              <w:rPr>
                <w:rFonts w:ascii="Arial Narrow" w:hAnsi="Arial Narrow"/>
                <w:b/>
                <w:bCs/>
                <w:sz w:val="22"/>
                <w:szCs w:val="22"/>
              </w:rPr>
              <w:t xml:space="preserve"> </w:t>
            </w:r>
            <w:r w:rsidRPr="0032300B">
              <w:rPr>
                <w:rFonts w:ascii="Arial Narrow" w:hAnsi="Arial Narrow"/>
                <w:sz w:val="22"/>
                <w:szCs w:val="22"/>
              </w:rPr>
              <w:t>Mínimo Android 6.0 (con homologación Google), el GPS debe soportar aplicativos de la casa ESRI tales como Collector, Survey 123 y Workforce y demás desarrollado en ese sistema operativo.</w:t>
            </w:r>
          </w:p>
          <w:p w14:paraId="761F7CBD"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sz w:val="22"/>
                <w:szCs w:val="22"/>
              </w:rPr>
            </w:pPr>
            <w:r w:rsidRPr="0032300B">
              <w:rPr>
                <w:rFonts w:ascii="Arial Narrow" w:hAnsi="Arial Narrow"/>
                <w:b/>
                <w:bCs/>
                <w:sz w:val="22"/>
                <w:szCs w:val="22"/>
              </w:rPr>
              <w:t>Memoria y almacenamiento:</w:t>
            </w:r>
            <w:r w:rsidR="00811F07" w:rsidRPr="0032300B">
              <w:rPr>
                <w:rFonts w:ascii="Arial Narrow" w:hAnsi="Arial Narrow"/>
                <w:b/>
                <w:bCs/>
                <w:sz w:val="22"/>
                <w:szCs w:val="22"/>
              </w:rPr>
              <w:t xml:space="preserve"> </w:t>
            </w:r>
            <w:r w:rsidRPr="0032300B">
              <w:rPr>
                <w:rFonts w:ascii="Arial Narrow" w:hAnsi="Arial Narrow"/>
                <w:sz w:val="22"/>
                <w:szCs w:val="22"/>
              </w:rPr>
              <w:t>Mínimo 2 GB de SDRAM y de almacenamiento mínimo: 16 GB (no volátil).</w:t>
            </w:r>
          </w:p>
          <w:p w14:paraId="31014BAF"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b/>
                <w:bCs/>
                <w:sz w:val="22"/>
                <w:szCs w:val="22"/>
              </w:rPr>
            </w:pPr>
            <w:r w:rsidRPr="0032300B">
              <w:rPr>
                <w:rFonts w:ascii="Arial Narrow" w:hAnsi="Arial Narrow"/>
                <w:b/>
                <w:bCs/>
                <w:sz w:val="22"/>
                <w:szCs w:val="22"/>
              </w:rPr>
              <w:t>Comunicación:</w:t>
            </w:r>
            <w:r w:rsidRPr="0032300B">
              <w:rPr>
                <w:rFonts w:ascii="Arial Narrow" w:hAnsi="Arial Narrow"/>
                <w:sz w:val="22"/>
                <w:szCs w:val="22"/>
              </w:rPr>
              <w:t xml:space="preserve">Mínimo debe contar con: </w:t>
            </w:r>
          </w:p>
          <w:p w14:paraId="19C13724" w14:textId="77777777" w:rsidR="00CC0CED" w:rsidRPr="0032300B" w:rsidRDefault="00CC0CED" w:rsidP="00CC0CED">
            <w:pPr>
              <w:jc w:val="both"/>
              <w:rPr>
                <w:rFonts w:ascii="Arial Narrow" w:hAnsi="Arial Narrow"/>
                <w:sz w:val="22"/>
                <w:szCs w:val="22"/>
              </w:rPr>
            </w:pPr>
            <w:r w:rsidRPr="0032300B">
              <w:rPr>
                <w:rFonts w:ascii="Arial Narrow" w:hAnsi="Arial Narrow"/>
                <w:sz w:val="22"/>
                <w:szCs w:val="22"/>
              </w:rPr>
              <w:t>•</w:t>
            </w:r>
            <w:r w:rsidRPr="0032300B">
              <w:rPr>
                <w:rFonts w:ascii="Arial Narrow" w:hAnsi="Arial Narrow"/>
                <w:sz w:val="22"/>
                <w:szCs w:val="22"/>
              </w:rPr>
              <w:tab/>
              <w:t xml:space="preserve">Wi-Fi </w:t>
            </w:r>
          </w:p>
          <w:p w14:paraId="246D2D42" w14:textId="77777777" w:rsidR="00CC0CED" w:rsidRPr="0032300B" w:rsidRDefault="00CC0CED" w:rsidP="00CC0CED">
            <w:pPr>
              <w:jc w:val="both"/>
              <w:rPr>
                <w:rFonts w:ascii="Arial Narrow" w:hAnsi="Arial Narrow"/>
                <w:sz w:val="22"/>
                <w:szCs w:val="22"/>
              </w:rPr>
            </w:pPr>
            <w:r w:rsidRPr="0032300B">
              <w:rPr>
                <w:rFonts w:ascii="Arial Narrow" w:hAnsi="Arial Narrow"/>
                <w:sz w:val="22"/>
                <w:szCs w:val="22"/>
              </w:rPr>
              <w:t>•</w:t>
            </w:r>
            <w:r w:rsidRPr="0032300B">
              <w:rPr>
                <w:rFonts w:ascii="Arial Narrow" w:hAnsi="Arial Narrow"/>
                <w:sz w:val="22"/>
                <w:szCs w:val="22"/>
              </w:rPr>
              <w:tab/>
              <w:t xml:space="preserve">Bluetooth® </w:t>
            </w:r>
          </w:p>
          <w:p w14:paraId="0B6DF3E7"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sz w:val="22"/>
                <w:szCs w:val="22"/>
              </w:rPr>
            </w:pPr>
            <w:r w:rsidRPr="0032300B">
              <w:rPr>
                <w:rFonts w:ascii="Arial Narrow" w:hAnsi="Arial Narrow"/>
                <w:b/>
                <w:bCs/>
                <w:sz w:val="22"/>
                <w:szCs w:val="22"/>
              </w:rPr>
              <w:lastRenderedPageBreak/>
              <w:t xml:space="preserve">Características de alimentación: </w:t>
            </w:r>
            <w:r w:rsidRPr="0032300B">
              <w:rPr>
                <w:rFonts w:ascii="Arial Narrow" w:hAnsi="Arial Narrow"/>
                <w:sz w:val="22"/>
                <w:szCs w:val="22"/>
              </w:rPr>
              <w:t xml:space="preserve">Batería mínimo de   5.000 mAh de una duración aproximada de 7 h con GNSS activado </w:t>
            </w:r>
          </w:p>
          <w:p w14:paraId="14329DDE" w14:textId="77777777" w:rsidR="00CC0CED" w:rsidRPr="0032300B" w:rsidRDefault="00CC0CED" w:rsidP="006278DF">
            <w:pPr>
              <w:pStyle w:val="toa"/>
              <w:numPr>
                <w:ilvl w:val="0"/>
                <w:numId w:val="12"/>
              </w:numPr>
              <w:tabs>
                <w:tab w:val="left" w:pos="71"/>
              </w:tabs>
              <w:suppressAutoHyphens/>
              <w:autoSpaceDE/>
              <w:autoSpaceDN/>
              <w:adjustRightInd/>
              <w:jc w:val="both"/>
              <w:rPr>
                <w:rFonts w:ascii="Arial Narrow" w:hAnsi="Arial Narrow"/>
                <w:sz w:val="22"/>
                <w:szCs w:val="22"/>
              </w:rPr>
            </w:pPr>
            <w:r w:rsidRPr="0032300B">
              <w:rPr>
                <w:rFonts w:ascii="Arial Narrow" w:hAnsi="Arial Narrow"/>
                <w:b/>
                <w:bCs/>
                <w:sz w:val="22"/>
                <w:szCs w:val="22"/>
              </w:rPr>
              <w:t>Multimedia y sensores:</w:t>
            </w:r>
            <w:r w:rsidR="0044365E" w:rsidRPr="0032300B">
              <w:rPr>
                <w:rFonts w:ascii="Arial Narrow" w:hAnsi="Arial Narrow"/>
                <w:b/>
                <w:bCs/>
                <w:sz w:val="22"/>
                <w:szCs w:val="22"/>
              </w:rPr>
              <w:t xml:space="preserve"> </w:t>
            </w:r>
            <w:r w:rsidRPr="0032300B">
              <w:rPr>
                <w:rFonts w:ascii="Arial Narrow" w:hAnsi="Arial Narrow"/>
                <w:sz w:val="22"/>
                <w:szCs w:val="22"/>
              </w:rPr>
              <w:t xml:space="preserve">Cámara trasera de mínimo  6 MP </w:t>
            </w:r>
          </w:p>
          <w:p w14:paraId="74DF02EB" w14:textId="77777777" w:rsidR="00CC0CED" w:rsidRPr="0032300B" w:rsidRDefault="00CC0CED" w:rsidP="006278DF">
            <w:pPr>
              <w:pStyle w:val="toa"/>
              <w:numPr>
                <w:ilvl w:val="0"/>
                <w:numId w:val="12"/>
              </w:numPr>
              <w:tabs>
                <w:tab w:val="left" w:pos="71"/>
              </w:tabs>
              <w:suppressAutoHyphens/>
              <w:autoSpaceDE/>
              <w:autoSpaceDN/>
              <w:adjustRightInd/>
              <w:jc w:val="both"/>
              <w:rPr>
                <w:lang w:val="es-ES_tradnl"/>
              </w:rPr>
            </w:pPr>
            <w:r w:rsidRPr="0032300B">
              <w:rPr>
                <w:rFonts w:ascii="Arial Narrow" w:hAnsi="Arial Narrow"/>
                <w:b/>
                <w:bCs/>
                <w:sz w:val="22"/>
                <w:szCs w:val="22"/>
              </w:rPr>
              <w:t>Modos de operación:</w:t>
            </w:r>
            <w:r w:rsidR="007062B6" w:rsidRPr="0032300B">
              <w:rPr>
                <w:rFonts w:ascii="Arial Narrow" w:hAnsi="Arial Narrow"/>
                <w:sz w:val="22"/>
                <w:szCs w:val="22"/>
              </w:rPr>
              <w:t xml:space="preserve"> </w:t>
            </w:r>
            <w:r w:rsidRPr="0032300B">
              <w:rPr>
                <w:rFonts w:ascii="Arial Narrow" w:hAnsi="Arial Narrow"/>
                <w:sz w:val="22"/>
                <w:szCs w:val="22"/>
              </w:rPr>
              <w:t xml:space="preserve">Corrección en Tiempo real satelital: Debe soportar tecnología de corrección diferencial satelital que garantice una precisión en campo de hasta 50 cm en condiciones óptimas, con cobertura en todo el territorio nacional. Esta señal debe permitir adquisición sin necesidad de tener internet en campo o cualquier elemento adicional o radio, esta señal debe ser compatible con aplicaciones de múltiples fabricantes. </w:t>
            </w:r>
          </w:p>
        </w:tc>
      </w:tr>
      <w:tr w:rsidR="00813AF1" w:rsidRPr="0032300B" w14:paraId="3F43187C" w14:textId="77777777" w:rsidTr="002C371F">
        <w:tc>
          <w:tcPr>
            <w:tcW w:w="2835" w:type="dxa"/>
            <w:shd w:val="clear" w:color="auto" w:fill="auto"/>
          </w:tcPr>
          <w:p w14:paraId="0A3AFC87" w14:textId="77777777" w:rsidR="00813AF1" w:rsidRPr="0032300B" w:rsidRDefault="00813AF1" w:rsidP="001357BC">
            <w:pPr>
              <w:tabs>
                <w:tab w:val="left" w:pos="567"/>
              </w:tabs>
              <w:rPr>
                <w:rFonts w:ascii="Arial Narrow" w:hAnsi="Arial Narrow"/>
                <w:b/>
                <w:i/>
                <w:sz w:val="22"/>
                <w:szCs w:val="22"/>
              </w:rPr>
            </w:pPr>
            <w:r w:rsidRPr="0032300B">
              <w:rPr>
                <w:rFonts w:ascii="Arial Narrow" w:hAnsi="Arial Narrow"/>
                <w:b/>
                <w:i/>
                <w:sz w:val="22"/>
                <w:szCs w:val="22"/>
              </w:rPr>
              <w:lastRenderedPageBreak/>
              <w:t>DRON multirotor</w:t>
            </w:r>
          </w:p>
        </w:tc>
        <w:tc>
          <w:tcPr>
            <w:tcW w:w="5954" w:type="dxa"/>
          </w:tcPr>
          <w:p w14:paraId="13F685D6" w14:textId="77777777" w:rsidR="00813AF1" w:rsidRPr="0032300B" w:rsidRDefault="00813AF1" w:rsidP="006278DF">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Un DRON multirotor con las siguientes especificaciones mínimas:</w:t>
            </w:r>
          </w:p>
          <w:p w14:paraId="73791E75" w14:textId="77777777" w:rsidR="00813AF1" w:rsidRPr="0032300B" w:rsidRDefault="00813AF1" w:rsidP="006278DF">
            <w:pPr>
              <w:numPr>
                <w:ilvl w:val="0"/>
                <w:numId w:val="10"/>
              </w:numPr>
              <w:tabs>
                <w:tab w:val="left" w:pos="851"/>
              </w:tabs>
              <w:rPr>
                <w:rFonts w:ascii="Arial Narrow" w:hAnsi="Arial Narrow"/>
                <w:sz w:val="22"/>
                <w:szCs w:val="22"/>
              </w:rPr>
            </w:pPr>
            <w:r w:rsidRPr="0032300B">
              <w:rPr>
                <w:rFonts w:ascii="Arial Narrow" w:hAnsi="Arial Narrow"/>
                <w:sz w:val="22"/>
                <w:szCs w:val="22"/>
              </w:rPr>
              <w:t>Funcionalidad: Monitoreo de zonas.</w:t>
            </w:r>
          </w:p>
          <w:p w14:paraId="089265CB" w14:textId="77777777" w:rsidR="00813AF1" w:rsidRPr="0032300B" w:rsidRDefault="00813AF1"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Autonomía: mínima de 30 minutos.</w:t>
            </w:r>
          </w:p>
          <w:p w14:paraId="7357D6D0" w14:textId="77777777" w:rsidR="00813AF1" w:rsidRPr="0032300B" w:rsidRDefault="00813AF1"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Batería: recargable.</w:t>
            </w:r>
          </w:p>
          <w:p w14:paraId="0BD8E100" w14:textId="77777777" w:rsidR="00813AF1" w:rsidRPr="0032300B" w:rsidRDefault="00813AF1"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Cámara con resolución mínima de 10 megapíxeles.</w:t>
            </w:r>
          </w:p>
          <w:p w14:paraId="1A3C8529" w14:textId="77777777" w:rsidR="00813AF1" w:rsidRPr="0032300B" w:rsidRDefault="00813AF1" w:rsidP="006278DF">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Sistema de funcionamiento satelital: GPS / GLONASS.</w:t>
            </w:r>
          </w:p>
          <w:p w14:paraId="1ECD264D" w14:textId="77777777" w:rsidR="00147521" w:rsidRPr="0032300B" w:rsidRDefault="00147521" w:rsidP="006278DF">
            <w:pPr>
              <w:pStyle w:val="toa"/>
              <w:numPr>
                <w:ilvl w:val="0"/>
                <w:numId w:val="10"/>
              </w:numPr>
              <w:tabs>
                <w:tab w:val="left" w:pos="71"/>
              </w:tabs>
              <w:suppressAutoHyphens/>
              <w:autoSpaceDE/>
              <w:autoSpaceDN/>
              <w:adjustRightInd/>
              <w:jc w:val="both"/>
              <w:rPr>
                <w:lang w:val="es-ES_tradnl"/>
              </w:rPr>
            </w:pPr>
            <w:r w:rsidRPr="0032300B">
              <w:rPr>
                <w:rFonts w:ascii="Arial Narrow" w:hAnsi="Arial Narrow"/>
                <w:sz w:val="22"/>
                <w:szCs w:val="22"/>
                <w:lang w:val="es-ES_tradnl"/>
              </w:rPr>
              <w:t>Todas las demás que requieran las autoridades aeronáuticas</w:t>
            </w:r>
          </w:p>
        </w:tc>
      </w:tr>
      <w:tr w:rsidR="00AB5C57" w:rsidRPr="0032300B" w14:paraId="53DC9940" w14:textId="77777777" w:rsidTr="002C371F">
        <w:tc>
          <w:tcPr>
            <w:tcW w:w="2835" w:type="dxa"/>
          </w:tcPr>
          <w:p w14:paraId="0C0F35F3" w14:textId="77777777" w:rsidR="00AB5C57" w:rsidRPr="0032300B" w:rsidRDefault="00AB5C57" w:rsidP="001357BC">
            <w:pPr>
              <w:tabs>
                <w:tab w:val="left" w:pos="567"/>
              </w:tabs>
              <w:rPr>
                <w:rFonts w:ascii="Arial Narrow" w:hAnsi="Arial Narrow"/>
                <w:b/>
                <w:i/>
                <w:sz w:val="22"/>
                <w:szCs w:val="22"/>
              </w:rPr>
            </w:pPr>
            <w:r w:rsidRPr="0032300B">
              <w:rPr>
                <w:rFonts w:ascii="Arial Narrow" w:hAnsi="Arial Narrow"/>
                <w:b/>
                <w:i/>
                <w:sz w:val="22"/>
                <w:szCs w:val="22"/>
              </w:rPr>
              <w:t>Metro Laser Portable</w:t>
            </w:r>
          </w:p>
        </w:tc>
        <w:tc>
          <w:tcPr>
            <w:tcW w:w="5954" w:type="dxa"/>
          </w:tcPr>
          <w:p w14:paraId="3E956A25" w14:textId="77777777" w:rsidR="00AB5C57" w:rsidRPr="0032300B" w:rsidRDefault="00AB5C57" w:rsidP="006278DF">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Un METRO LASER PORTABLE con las siguientes especificaciones mínimas:</w:t>
            </w:r>
          </w:p>
          <w:p w14:paraId="0515D022" w14:textId="77777777" w:rsidR="00AB5C57" w:rsidRPr="0032300B" w:rsidRDefault="00AB5C57" w:rsidP="006278DF">
            <w:pPr>
              <w:numPr>
                <w:ilvl w:val="0"/>
                <w:numId w:val="10"/>
              </w:numPr>
              <w:tabs>
                <w:tab w:val="left" w:pos="851"/>
              </w:tabs>
              <w:rPr>
                <w:rFonts w:ascii="Arial Narrow" w:hAnsi="Arial Narrow"/>
                <w:sz w:val="22"/>
                <w:szCs w:val="22"/>
              </w:rPr>
            </w:pPr>
            <w:r w:rsidRPr="0032300B">
              <w:rPr>
                <w:rFonts w:ascii="Arial Narrow" w:hAnsi="Arial Narrow"/>
                <w:sz w:val="22"/>
                <w:szCs w:val="22"/>
              </w:rPr>
              <w:t>Rango de medición 0,05…100 m.</w:t>
            </w:r>
          </w:p>
          <w:p w14:paraId="30DE4ECB" w14:textId="77777777" w:rsidR="00AB5C57" w:rsidRPr="0032300B" w:rsidRDefault="00AB5C57"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Precisión  ± 2 mm.</w:t>
            </w:r>
          </w:p>
          <w:p w14:paraId="5B817C30" w14:textId="77777777" w:rsidR="00AB5C57" w:rsidRPr="0032300B" w:rsidRDefault="00AB5C57"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Resolución  1 mm.</w:t>
            </w:r>
          </w:p>
          <w:p w14:paraId="1186315B" w14:textId="77777777" w:rsidR="00AB5C57" w:rsidRPr="0032300B" w:rsidRDefault="009762EA"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Memoria de valores 19 valores</w:t>
            </w:r>
            <w:r w:rsidR="00AB5C57" w:rsidRPr="0032300B">
              <w:rPr>
                <w:rFonts w:ascii="Arial Narrow" w:hAnsi="Arial Narrow"/>
                <w:sz w:val="22"/>
                <w:szCs w:val="22"/>
              </w:rPr>
              <w:t>.</w:t>
            </w:r>
          </w:p>
          <w:p w14:paraId="64202375" w14:textId="77777777" w:rsidR="00AB5C57" w:rsidRPr="0032300B" w:rsidRDefault="009762EA" w:rsidP="006278DF">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Laser clase 2.</w:t>
            </w:r>
          </w:p>
          <w:p w14:paraId="3FFD3092" w14:textId="77777777" w:rsidR="009762EA" w:rsidRPr="0032300B" w:rsidRDefault="009762EA"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Diámetro del punto laser en mm x metros 6 mm a 10 m, 30 mm a 50 m, 60 mm a 100 m.</w:t>
            </w:r>
          </w:p>
          <w:p w14:paraId="6F3D2E8C" w14:textId="77777777" w:rsidR="009762EA" w:rsidRPr="0032300B" w:rsidRDefault="00073B8E" w:rsidP="006278DF">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Protección  IP 54</w:t>
            </w:r>
            <w:r w:rsidR="009762EA" w:rsidRPr="0032300B">
              <w:rPr>
                <w:rFonts w:ascii="Arial Narrow" w:hAnsi="Arial Narrow"/>
                <w:sz w:val="22"/>
                <w:szCs w:val="22"/>
                <w:lang w:val="es-ES_tradnl"/>
              </w:rPr>
              <w:t>.</w:t>
            </w:r>
          </w:p>
          <w:p w14:paraId="192FA513" w14:textId="77777777" w:rsidR="00AB5C57" w:rsidRPr="0032300B" w:rsidRDefault="00073B8E" w:rsidP="006278DF">
            <w:pPr>
              <w:pStyle w:val="toa"/>
              <w:numPr>
                <w:ilvl w:val="0"/>
                <w:numId w:val="10"/>
              </w:numPr>
              <w:tabs>
                <w:tab w:val="left" w:pos="71"/>
              </w:tabs>
              <w:suppressAutoHyphens/>
              <w:autoSpaceDE/>
              <w:autoSpaceDN/>
              <w:adjustRightInd/>
              <w:jc w:val="both"/>
              <w:rPr>
                <w:lang w:val="es-ES_tradnl"/>
              </w:rPr>
            </w:pPr>
            <w:r w:rsidRPr="0032300B">
              <w:rPr>
                <w:rFonts w:ascii="Arial Narrow" w:hAnsi="Arial Narrow"/>
                <w:sz w:val="22"/>
                <w:szCs w:val="22"/>
                <w:lang w:val="es-ES_tradnl"/>
              </w:rPr>
              <w:t>Normas IEC825, EN60825-1 (635 nm)</w:t>
            </w:r>
          </w:p>
        </w:tc>
      </w:tr>
      <w:tr w:rsidR="00DF0110" w:rsidRPr="0032300B" w14:paraId="72394317" w14:textId="77777777" w:rsidTr="002C371F">
        <w:tc>
          <w:tcPr>
            <w:tcW w:w="2835" w:type="dxa"/>
          </w:tcPr>
          <w:p w14:paraId="50F013CD" w14:textId="77777777" w:rsidR="00DF0110" w:rsidRPr="0032300B" w:rsidRDefault="00915689" w:rsidP="001357BC">
            <w:pPr>
              <w:tabs>
                <w:tab w:val="left" w:pos="567"/>
              </w:tabs>
              <w:rPr>
                <w:rFonts w:ascii="Arial Narrow" w:hAnsi="Arial Narrow"/>
                <w:b/>
                <w:i/>
                <w:sz w:val="22"/>
                <w:szCs w:val="22"/>
              </w:rPr>
            </w:pPr>
            <w:r w:rsidRPr="0032300B">
              <w:rPr>
                <w:rFonts w:ascii="Arial Narrow" w:hAnsi="Arial Narrow"/>
                <w:b/>
                <w:i/>
                <w:sz w:val="22"/>
                <w:szCs w:val="22"/>
              </w:rPr>
              <w:t>Odómetro</w:t>
            </w:r>
          </w:p>
        </w:tc>
        <w:tc>
          <w:tcPr>
            <w:tcW w:w="5954" w:type="dxa"/>
          </w:tcPr>
          <w:p w14:paraId="25347A5D" w14:textId="77777777" w:rsidR="00DF0110" w:rsidRPr="0032300B" w:rsidRDefault="00DF0110" w:rsidP="006278DF">
            <w:pPr>
              <w:pStyle w:val="toa"/>
              <w:numPr>
                <w:ilvl w:val="0"/>
                <w:numId w:val="12"/>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Un ODOMETRO con las siguientes especificaciones mínimas:</w:t>
            </w:r>
          </w:p>
          <w:p w14:paraId="694701EC" w14:textId="77777777" w:rsidR="00DF0110" w:rsidRPr="0032300B" w:rsidRDefault="00DF0110" w:rsidP="006278DF">
            <w:pPr>
              <w:numPr>
                <w:ilvl w:val="0"/>
                <w:numId w:val="10"/>
              </w:numPr>
              <w:tabs>
                <w:tab w:val="left" w:pos="851"/>
              </w:tabs>
              <w:rPr>
                <w:rFonts w:ascii="Arial Narrow" w:hAnsi="Arial Narrow"/>
                <w:sz w:val="22"/>
                <w:szCs w:val="22"/>
              </w:rPr>
            </w:pPr>
            <w:r w:rsidRPr="0032300B">
              <w:rPr>
                <w:rFonts w:ascii="Arial Narrow" w:hAnsi="Arial Narrow"/>
                <w:sz w:val="22"/>
                <w:szCs w:val="22"/>
              </w:rPr>
              <w:t>Capacidad máxima de medición 9,999.9  m.</w:t>
            </w:r>
          </w:p>
          <w:p w14:paraId="6421A727" w14:textId="77777777" w:rsidR="00DF0110" w:rsidRPr="0032300B" w:rsidRDefault="00DF0110"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Altura total 1 m.</w:t>
            </w:r>
          </w:p>
          <w:p w14:paraId="7A167D00" w14:textId="77777777" w:rsidR="00DF0110" w:rsidRPr="0032300B" w:rsidRDefault="00DF0110"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Diámetro de la rueda 12” (32 cm).</w:t>
            </w:r>
          </w:p>
          <w:p w14:paraId="4BC6502D" w14:textId="77777777" w:rsidR="00DF0110" w:rsidRPr="0032300B" w:rsidRDefault="00BA77A9" w:rsidP="006278DF">
            <w:pPr>
              <w:numPr>
                <w:ilvl w:val="0"/>
                <w:numId w:val="10"/>
              </w:numPr>
              <w:tabs>
                <w:tab w:val="left" w:pos="71"/>
              </w:tabs>
              <w:rPr>
                <w:rFonts w:ascii="Arial Narrow" w:hAnsi="Arial Narrow"/>
                <w:sz w:val="22"/>
                <w:szCs w:val="22"/>
              </w:rPr>
            </w:pPr>
            <w:r w:rsidRPr="0032300B">
              <w:rPr>
                <w:rFonts w:ascii="Arial Narrow" w:hAnsi="Arial Narrow"/>
                <w:sz w:val="22"/>
                <w:szCs w:val="22"/>
              </w:rPr>
              <w:t>Ancho de la rueda 2.7 cm</w:t>
            </w:r>
            <w:r w:rsidR="00DF0110" w:rsidRPr="0032300B">
              <w:rPr>
                <w:rFonts w:ascii="Arial Narrow" w:hAnsi="Arial Narrow"/>
                <w:sz w:val="22"/>
                <w:szCs w:val="22"/>
              </w:rPr>
              <w:t>.</w:t>
            </w:r>
          </w:p>
          <w:p w14:paraId="11FEACD6" w14:textId="77777777" w:rsidR="00DF0110" w:rsidRPr="0032300B" w:rsidRDefault="00532BBE" w:rsidP="006278DF">
            <w:pPr>
              <w:pStyle w:val="toa"/>
              <w:numPr>
                <w:ilvl w:val="0"/>
                <w:numId w:val="10"/>
              </w:numPr>
              <w:tabs>
                <w:tab w:val="left" w:pos="71"/>
              </w:tabs>
              <w:suppressAutoHyphens/>
              <w:autoSpaceDE/>
              <w:autoSpaceDN/>
              <w:adjustRightInd/>
              <w:jc w:val="both"/>
              <w:rPr>
                <w:rFonts w:ascii="Arial Narrow" w:hAnsi="Arial Narrow"/>
                <w:sz w:val="22"/>
                <w:szCs w:val="22"/>
                <w:lang w:val="es-ES_tradnl"/>
              </w:rPr>
            </w:pPr>
            <w:r w:rsidRPr="0032300B">
              <w:rPr>
                <w:rFonts w:ascii="Arial Narrow" w:hAnsi="Arial Narrow"/>
                <w:sz w:val="22"/>
                <w:szCs w:val="22"/>
                <w:lang w:val="es-ES_tradnl"/>
              </w:rPr>
              <w:t>Peso 1.8 kg</w:t>
            </w:r>
            <w:r w:rsidR="00DF0110" w:rsidRPr="0032300B">
              <w:rPr>
                <w:rFonts w:ascii="Arial Narrow" w:hAnsi="Arial Narrow"/>
                <w:sz w:val="22"/>
                <w:szCs w:val="22"/>
                <w:lang w:val="es-ES_tradnl"/>
              </w:rPr>
              <w:t>.</w:t>
            </w:r>
          </w:p>
        </w:tc>
      </w:tr>
      <w:tr w:rsidR="00A30152" w:rsidRPr="0032300B" w14:paraId="7FDDF6A1" w14:textId="77777777" w:rsidTr="002C371F">
        <w:tc>
          <w:tcPr>
            <w:tcW w:w="2835" w:type="dxa"/>
          </w:tcPr>
          <w:p w14:paraId="19CFAFC9" w14:textId="77777777" w:rsidR="00A30152" w:rsidRPr="0032300B" w:rsidRDefault="00A30152" w:rsidP="001357BC">
            <w:pPr>
              <w:tabs>
                <w:tab w:val="left" w:pos="567"/>
              </w:tabs>
              <w:rPr>
                <w:rFonts w:ascii="Arial Narrow" w:hAnsi="Arial Narrow"/>
                <w:b/>
                <w:i/>
                <w:sz w:val="22"/>
                <w:szCs w:val="22"/>
              </w:rPr>
            </w:pPr>
            <w:r w:rsidRPr="0032300B">
              <w:rPr>
                <w:rFonts w:ascii="Arial Narrow" w:hAnsi="Arial Narrow"/>
                <w:b/>
                <w:i/>
                <w:sz w:val="22"/>
                <w:szCs w:val="22"/>
              </w:rPr>
              <w:t>Medidor de anchura de grietas</w:t>
            </w:r>
          </w:p>
        </w:tc>
        <w:tc>
          <w:tcPr>
            <w:tcW w:w="5954" w:type="dxa"/>
          </w:tcPr>
          <w:p w14:paraId="4F97712F" w14:textId="77777777" w:rsidR="00A30152" w:rsidRPr="0032300B" w:rsidRDefault="00A30152" w:rsidP="00A30152">
            <w:pPr>
              <w:pStyle w:val="toa"/>
              <w:tabs>
                <w:tab w:val="left" w:pos="71"/>
              </w:tabs>
              <w:jc w:val="both"/>
              <w:rPr>
                <w:rFonts w:ascii="Arial Narrow" w:hAnsi="Arial Narrow"/>
                <w:sz w:val="22"/>
                <w:szCs w:val="22"/>
                <w:lang w:val="es-ES_tradnl"/>
              </w:rPr>
            </w:pPr>
            <w:r w:rsidRPr="0032300B">
              <w:rPr>
                <w:rFonts w:ascii="Arial Narrow" w:hAnsi="Arial Narrow"/>
                <w:sz w:val="22"/>
                <w:szCs w:val="22"/>
                <w:lang w:val="es-ES_tradnl"/>
              </w:rPr>
              <w:t>Un MEDIDOR DE ANCHURA DE GRIETAS de un tamaño similar a una tarjeta de crédito, marcado con un rango de líneas graduadas, para determinar la anchura de una grieta en hormigón u otros materiales de construcción.</w:t>
            </w:r>
          </w:p>
        </w:tc>
      </w:tr>
      <w:tr w:rsidR="003248EB" w:rsidRPr="0032300B" w14:paraId="662A61D1" w14:textId="77777777" w:rsidTr="002C371F">
        <w:tc>
          <w:tcPr>
            <w:tcW w:w="2835" w:type="dxa"/>
          </w:tcPr>
          <w:p w14:paraId="014B8789" w14:textId="77777777" w:rsidR="003248EB" w:rsidRPr="0032300B" w:rsidRDefault="003248EB" w:rsidP="001357BC">
            <w:pPr>
              <w:tabs>
                <w:tab w:val="left" w:pos="567"/>
              </w:tabs>
              <w:rPr>
                <w:rFonts w:ascii="Arial Narrow" w:hAnsi="Arial Narrow"/>
                <w:b/>
                <w:i/>
                <w:sz w:val="22"/>
                <w:szCs w:val="22"/>
              </w:rPr>
            </w:pPr>
            <w:r w:rsidRPr="0032300B">
              <w:rPr>
                <w:rFonts w:ascii="Arial Narrow" w:hAnsi="Arial Narrow"/>
                <w:b/>
                <w:i/>
                <w:sz w:val="22"/>
                <w:szCs w:val="22"/>
              </w:rPr>
              <w:t>Valla</w:t>
            </w:r>
          </w:p>
        </w:tc>
        <w:tc>
          <w:tcPr>
            <w:tcW w:w="5954" w:type="dxa"/>
          </w:tcPr>
          <w:p w14:paraId="499B4EC9" w14:textId="77777777" w:rsidR="003248EB" w:rsidRPr="0032300B" w:rsidRDefault="003248EB" w:rsidP="001357BC">
            <w:pPr>
              <w:pStyle w:val="toa"/>
              <w:tabs>
                <w:tab w:val="left" w:pos="71"/>
              </w:tabs>
              <w:jc w:val="both"/>
              <w:rPr>
                <w:rFonts w:ascii="Arial Narrow" w:hAnsi="Arial Narrow"/>
                <w:sz w:val="22"/>
                <w:szCs w:val="22"/>
                <w:lang w:val="es-ES_tradnl"/>
              </w:rPr>
            </w:pPr>
            <w:r w:rsidRPr="0032300B">
              <w:rPr>
                <w:rFonts w:ascii="Arial Narrow" w:hAnsi="Arial Narrow"/>
                <w:sz w:val="22"/>
                <w:szCs w:val="22"/>
                <w:lang w:val="es-ES_tradnl"/>
              </w:rPr>
              <w:t xml:space="preserve">Valla informativa en frente de la oficina ó en la vía a cargo, según características descritas en el pliego de condiciones, la cual será aprobada por </w:t>
            </w:r>
            <w:smartTag w:uri="urn:schemas-microsoft-com:office:smarttags" w:element="PersonName">
              <w:smartTagPr>
                <w:attr w:name="ProductID" w:val="la Subdirecci￳n"/>
              </w:smartTagPr>
              <w:r w:rsidRPr="0032300B">
                <w:rPr>
                  <w:rFonts w:ascii="Arial Narrow" w:hAnsi="Arial Narrow"/>
                  <w:sz w:val="22"/>
                  <w:szCs w:val="22"/>
                  <w:lang w:val="es-ES_tradnl"/>
                </w:rPr>
                <w:t>la Subdirección</w:t>
              </w:r>
            </w:smartTag>
            <w:r w:rsidRPr="0032300B">
              <w:rPr>
                <w:rFonts w:ascii="Arial Narrow" w:hAnsi="Arial Narrow"/>
                <w:sz w:val="22"/>
                <w:szCs w:val="22"/>
                <w:lang w:val="es-ES_tradnl"/>
              </w:rPr>
              <w:t xml:space="preserve"> </w:t>
            </w:r>
            <w:r w:rsidR="006558EC" w:rsidRPr="0032300B">
              <w:rPr>
                <w:rFonts w:ascii="Arial Narrow" w:hAnsi="Arial Narrow"/>
                <w:sz w:val="22"/>
                <w:szCs w:val="22"/>
                <w:lang w:val="es-ES_tradnl"/>
              </w:rPr>
              <w:t>Gestión Integral de Carreteras Nacionales</w:t>
            </w:r>
            <w:r w:rsidRPr="0032300B">
              <w:rPr>
                <w:rFonts w:ascii="Arial Narrow" w:hAnsi="Arial Narrow"/>
                <w:sz w:val="22"/>
                <w:szCs w:val="22"/>
                <w:lang w:val="es-ES_tradnl"/>
              </w:rPr>
              <w:t>.</w:t>
            </w:r>
            <w:r w:rsidR="00E72DEA" w:rsidRPr="0032300B">
              <w:rPr>
                <w:rFonts w:ascii="Arial Narrow" w:hAnsi="Arial Narrow"/>
                <w:sz w:val="22"/>
                <w:szCs w:val="22"/>
                <w:lang w:val="es-ES_tradnl"/>
              </w:rPr>
              <w:t xml:space="preserve"> </w:t>
            </w:r>
            <w:r w:rsidR="00E72DEA" w:rsidRPr="0032300B">
              <w:rPr>
                <w:rFonts w:ascii="Arial Narrow" w:hAnsi="Arial Narrow"/>
                <w:b/>
                <w:sz w:val="22"/>
                <w:szCs w:val="22"/>
                <w:lang w:val="es-ES_tradnl"/>
              </w:rPr>
              <w:t>Son de cargo del proponente favorecido todos los costos requeridos para colocar y mantener la valla informativa y, una vez finalizado el contrato, deberá retirarla.</w:t>
            </w:r>
          </w:p>
        </w:tc>
      </w:tr>
      <w:tr w:rsidR="003248EB" w:rsidRPr="0032300B" w14:paraId="5C713278" w14:textId="77777777" w:rsidTr="002C371F">
        <w:tc>
          <w:tcPr>
            <w:tcW w:w="2835" w:type="dxa"/>
          </w:tcPr>
          <w:p w14:paraId="02F76A58" w14:textId="77777777" w:rsidR="003248EB" w:rsidRPr="0032300B" w:rsidRDefault="003248EB" w:rsidP="001357BC">
            <w:pPr>
              <w:tabs>
                <w:tab w:val="left" w:pos="567"/>
              </w:tabs>
              <w:rPr>
                <w:rFonts w:ascii="Arial Narrow" w:hAnsi="Arial Narrow"/>
                <w:b/>
                <w:i/>
                <w:sz w:val="22"/>
                <w:szCs w:val="22"/>
              </w:rPr>
            </w:pPr>
            <w:r w:rsidRPr="0032300B">
              <w:rPr>
                <w:rFonts w:ascii="Arial Narrow" w:hAnsi="Arial Narrow"/>
                <w:b/>
                <w:i/>
                <w:sz w:val="22"/>
                <w:szCs w:val="22"/>
              </w:rPr>
              <w:t>Vehículo</w:t>
            </w:r>
          </w:p>
        </w:tc>
        <w:tc>
          <w:tcPr>
            <w:tcW w:w="5954" w:type="dxa"/>
          </w:tcPr>
          <w:p w14:paraId="68B75628" w14:textId="77777777" w:rsidR="003248EB" w:rsidRPr="0032300B" w:rsidRDefault="00E52198" w:rsidP="001357BC">
            <w:pPr>
              <w:pStyle w:val="toa"/>
              <w:tabs>
                <w:tab w:val="left" w:pos="71"/>
              </w:tabs>
              <w:jc w:val="both"/>
              <w:rPr>
                <w:rFonts w:ascii="Arial Narrow" w:hAnsi="Arial Narrow"/>
                <w:i/>
                <w:sz w:val="22"/>
                <w:szCs w:val="22"/>
                <w:lang w:val="es-ES_tradnl"/>
              </w:rPr>
            </w:pPr>
            <w:r w:rsidRPr="0032300B">
              <w:rPr>
                <w:rFonts w:ascii="Arial Narrow" w:hAnsi="Arial Narrow"/>
                <w:lang w:val="es-ES_tradnl"/>
              </w:rPr>
              <w:t xml:space="preserve">Dos (2) vehículos tipo campero ó camioneta </w:t>
            </w:r>
            <w:r w:rsidRPr="0032300B">
              <w:rPr>
                <w:rFonts w:ascii="Arial Narrow" w:hAnsi="Arial Narrow"/>
                <w:b/>
                <w:lang w:val="es-ES_tradnl"/>
              </w:rPr>
              <w:t>de color gris platino</w:t>
            </w:r>
            <w:r w:rsidR="00072B8D" w:rsidRPr="0032300B">
              <w:rPr>
                <w:rFonts w:ascii="Arial Narrow" w:hAnsi="Arial Narrow"/>
                <w:b/>
                <w:lang w:val="es-ES_tradnl"/>
              </w:rPr>
              <w:t>, o sea gris claro,</w:t>
            </w:r>
            <w:r w:rsidRPr="0032300B">
              <w:rPr>
                <w:rFonts w:ascii="Arial Narrow" w:hAnsi="Arial Narrow"/>
                <w:lang w:val="es-ES_tradnl"/>
              </w:rPr>
              <w:t xml:space="preserve"> no menor de 2.000 c.c.</w:t>
            </w:r>
            <w:r w:rsidR="00925AB3" w:rsidRPr="0032300B">
              <w:rPr>
                <w:rFonts w:ascii="Arial Narrow" w:hAnsi="Arial Narrow"/>
                <w:lang w:val="es-ES_tradnl"/>
              </w:rPr>
              <w:t xml:space="preserve"> (incluye combustible)</w:t>
            </w:r>
            <w:r w:rsidRPr="0032300B">
              <w:rPr>
                <w:rFonts w:ascii="Arial Narrow" w:hAnsi="Arial Narrow"/>
                <w:lang w:val="es-ES_tradnl"/>
              </w:rPr>
              <w:t xml:space="preserve"> y </w:t>
            </w:r>
            <w:r w:rsidR="00324C0F" w:rsidRPr="0032300B">
              <w:rPr>
                <w:rFonts w:ascii="Arial Narrow" w:hAnsi="Arial Narrow"/>
                <w:lang w:val="es-ES_tradnl"/>
              </w:rPr>
              <w:lastRenderedPageBreak/>
              <w:t xml:space="preserve">cuyo modelo sea hasta </w:t>
            </w:r>
            <w:r w:rsidRPr="0032300B">
              <w:rPr>
                <w:rFonts w:ascii="Arial Narrow" w:hAnsi="Arial Narrow"/>
                <w:lang w:val="es-ES_tradnl"/>
              </w:rPr>
              <w:t xml:space="preserve">diez (10) años </w:t>
            </w:r>
            <w:r w:rsidR="00324C0F" w:rsidRPr="0032300B">
              <w:rPr>
                <w:rFonts w:ascii="Arial Narrow" w:hAnsi="Arial Narrow"/>
                <w:lang w:val="es-ES_tradnl"/>
              </w:rPr>
              <w:t>anteriores al año</w:t>
            </w:r>
            <w:r w:rsidRPr="0032300B">
              <w:rPr>
                <w:rFonts w:ascii="Arial Narrow" w:hAnsi="Arial Narrow"/>
                <w:lang w:val="es-ES_tradnl"/>
              </w:rPr>
              <w:t xml:space="preserve"> de suscripción del contrato.</w:t>
            </w:r>
          </w:p>
        </w:tc>
      </w:tr>
    </w:tbl>
    <w:p w14:paraId="7DAA12B0" w14:textId="77777777" w:rsidR="006212A4" w:rsidRPr="0032300B" w:rsidRDefault="006212A4" w:rsidP="001357BC">
      <w:pPr>
        <w:contextualSpacing/>
        <w:rPr>
          <w:rFonts w:ascii="Arial Narrow" w:hAnsi="Arial Narrow" w:cs="Arial"/>
          <w:sz w:val="22"/>
          <w:szCs w:val="22"/>
        </w:rPr>
      </w:pPr>
    </w:p>
    <w:p w14:paraId="009BD5C3" w14:textId="77777777" w:rsidR="0077113E" w:rsidRPr="0032300B" w:rsidRDefault="0077113E" w:rsidP="001357BC">
      <w:pPr>
        <w:jc w:val="both"/>
        <w:rPr>
          <w:rFonts w:ascii="Arial Narrow" w:hAnsi="Arial Narrow" w:cs="Arial"/>
          <w:b/>
          <w:sz w:val="22"/>
          <w:szCs w:val="22"/>
        </w:rPr>
      </w:pPr>
      <w:r w:rsidRPr="0032300B">
        <w:rPr>
          <w:rFonts w:ascii="Arial Narrow" w:hAnsi="Arial Narrow" w:cs="Arial"/>
          <w:b/>
          <w:sz w:val="22"/>
          <w:szCs w:val="22"/>
        </w:rPr>
        <w:t xml:space="preserve">NOTA: </w:t>
      </w:r>
      <w:r w:rsidRPr="0032300B">
        <w:rPr>
          <w:rFonts w:ascii="Arial Narrow" w:hAnsi="Arial Narrow" w:cs="Arial"/>
          <w:sz w:val="22"/>
          <w:szCs w:val="22"/>
          <w:lang w:val="es-CO" w:eastAsia="x-none"/>
        </w:rPr>
        <w:t xml:space="preserve">Los equipos y requerimientos técnicos solicitados se requieren como una herramienta de trabajo, así como lo son el equipo de cómputo, los celulares, la Tablet, el dron, </w:t>
      </w:r>
      <w:r w:rsidR="00E436D5" w:rsidRPr="0032300B">
        <w:rPr>
          <w:rFonts w:ascii="Arial Narrow" w:hAnsi="Arial Narrow" w:cs="Arial"/>
          <w:sz w:val="22"/>
          <w:szCs w:val="22"/>
          <w:lang w:val="es-CO" w:eastAsia="x-none"/>
        </w:rPr>
        <w:t xml:space="preserve">el GPS, </w:t>
      </w:r>
      <w:r w:rsidR="00044996" w:rsidRPr="0032300B">
        <w:rPr>
          <w:rFonts w:ascii="Arial Narrow" w:hAnsi="Arial Narrow" w:cs="Arial"/>
          <w:sz w:val="22"/>
          <w:szCs w:val="22"/>
          <w:lang w:val="es-CO" w:eastAsia="x-none"/>
        </w:rPr>
        <w:t>el metro laser portable</w:t>
      </w:r>
      <w:r w:rsidR="00752D80" w:rsidRPr="0032300B">
        <w:rPr>
          <w:rFonts w:ascii="Arial Narrow" w:hAnsi="Arial Narrow" w:cs="Arial"/>
          <w:sz w:val="22"/>
          <w:szCs w:val="22"/>
          <w:lang w:val="es-CO" w:eastAsia="x-none"/>
        </w:rPr>
        <w:t>, el odómetro</w:t>
      </w:r>
      <w:r w:rsidR="00044996" w:rsidRPr="0032300B">
        <w:rPr>
          <w:rFonts w:ascii="Arial Narrow" w:hAnsi="Arial Narrow" w:cs="Arial"/>
          <w:sz w:val="22"/>
          <w:szCs w:val="22"/>
          <w:lang w:val="es-CO" w:eastAsia="x-none"/>
        </w:rPr>
        <w:t>,</w:t>
      </w:r>
      <w:r w:rsidR="00752D80" w:rsidRPr="0032300B">
        <w:rPr>
          <w:rFonts w:ascii="Arial Narrow" w:hAnsi="Arial Narrow" w:cs="Arial"/>
          <w:sz w:val="22"/>
          <w:szCs w:val="22"/>
          <w:lang w:val="es-CO" w:eastAsia="x-none"/>
        </w:rPr>
        <w:t xml:space="preserve"> el medidor de anchura de grietas,</w:t>
      </w:r>
      <w:r w:rsidR="00044996" w:rsidRPr="0032300B">
        <w:rPr>
          <w:rFonts w:ascii="Arial Narrow" w:hAnsi="Arial Narrow" w:cs="Arial"/>
          <w:sz w:val="22"/>
          <w:szCs w:val="22"/>
          <w:lang w:val="es-CO" w:eastAsia="x-none"/>
        </w:rPr>
        <w:t xml:space="preserve"> </w:t>
      </w:r>
      <w:r w:rsidRPr="0032300B">
        <w:rPr>
          <w:rFonts w:ascii="Arial Narrow" w:hAnsi="Arial Narrow" w:cs="Arial"/>
          <w:sz w:val="22"/>
          <w:szCs w:val="22"/>
          <w:lang w:val="es-CO" w:eastAsia="x-none"/>
        </w:rPr>
        <w:t xml:space="preserve">etc., por lo cual debe tenerlos el consultor y son de su propiedad para el desarrollo de sus actividades y se reconocen sus servicios al Invias dentro del ítem de “Dotación de oficina”. Respecto del juego de señales, se pagan contra comprobante de pago en el ítem “Señales temporales incluyendo cinta marcada, vallas” y por tanto estos elementos son de propiedad del Invias y deben ser entregados a la Dirección Territorial correspondiente, una vez finalizado el contrato. Se aclara que en este ítem el término vallas hace referencia a las señales que deban colocarse en la vía para avisos tales como pasos restringidos, obreros en la vía, etc., diferente a la valla informativa.  </w:t>
      </w:r>
    </w:p>
    <w:p w14:paraId="75645C00" w14:textId="77777777" w:rsidR="00EA4CD8" w:rsidRPr="0032300B" w:rsidRDefault="00EA4CD8" w:rsidP="001357BC">
      <w:pPr>
        <w:pStyle w:val="Sangradetextonormal"/>
        <w:ind w:left="0" w:firstLine="0"/>
        <w:rPr>
          <w:rFonts w:ascii="Arial Narrow" w:hAnsi="Arial Narrow"/>
          <w:sz w:val="22"/>
          <w:szCs w:val="22"/>
          <w:lang w:val="es-ES"/>
        </w:rPr>
      </w:pPr>
    </w:p>
    <w:p w14:paraId="262A54C1" w14:textId="77777777" w:rsidR="00E52198" w:rsidRPr="0032300B" w:rsidRDefault="00E52198" w:rsidP="001357BC">
      <w:pPr>
        <w:pStyle w:val="Sangradetextonormal"/>
        <w:ind w:left="0" w:firstLine="0"/>
        <w:rPr>
          <w:rFonts w:ascii="Arial Narrow" w:hAnsi="Arial Narrow"/>
          <w:b/>
          <w:sz w:val="22"/>
          <w:szCs w:val="22"/>
        </w:rPr>
      </w:pPr>
      <w:r w:rsidRPr="0032300B">
        <w:rPr>
          <w:rFonts w:ascii="Arial Narrow" w:hAnsi="Arial Narrow"/>
          <w:sz w:val="22"/>
          <w:szCs w:val="22"/>
        </w:rPr>
        <w:t xml:space="preserve">La oficina del Administrador Vial deberá estar situada en un primer piso dentro del sector atendido, en alguna de las vías a cargo de </w:t>
      </w:r>
      <w:smartTag w:uri="urn:schemas-microsoft-com:office:smarttags" w:element="PersonName">
        <w:smartTagPr>
          <w:attr w:name="ProductID" w:val="la Administraci￳n Vial."/>
        </w:smartTagPr>
        <w:smartTag w:uri="urn:schemas-microsoft-com:office:smarttags" w:element="PersonName">
          <w:smartTagPr>
            <w:attr w:name="ProductID" w:val="la Administraci￳n"/>
          </w:smartTagPr>
          <w:r w:rsidRPr="0032300B">
            <w:rPr>
              <w:rFonts w:ascii="Arial Narrow" w:hAnsi="Arial Narrow"/>
              <w:sz w:val="22"/>
              <w:szCs w:val="22"/>
            </w:rPr>
            <w:t>la Administración</w:t>
          </w:r>
        </w:smartTag>
        <w:r w:rsidRPr="0032300B">
          <w:rPr>
            <w:rFonts w:ascii="Arial Narrow" w:hAnsi="Arial Narrow"/>
            <w:sz w:val="22"/>
            <w:szCs w:val="22"/>
          </w:rPr>
          <w:t xml:space="preserve"> Vial.</w:t>
        </w:r>
      </w:smartTag>
      <w:r w:rsidRPr="0032300B">
        <w:rPr>
          <w:rFonts w:ascii="Arial Narrow" w:hAnsi="Arial Narrow"/>
          <w:sz w:val="22"/>
          <w:szCs w:val="22"/>
        </w:rPr>
        <w:t xml:space="preserve"> Esta oficina deberá estar adecuada de forma tal que pueda brindar una adecuada atención al público y mantenga en alto el nombre de la Entidad, ésta será aprobada por El Director Territorial y </w:t>
      </w:r>
      <w:r w:rsidRPr="0032300B">
        <w:rPr>
          <w:rFonts w:ascii="Arial Narrow" w:hAnsi="Arial Narrow"/>
          <w:b/>
          <w:sz w:val="22"/>
          <w:szCs w:val="22"/>
        </w:rPr>
        <w:t xml:space="preserve">por </w:t>
      </w:r>
      <w:smartTag w:uri="urn:schemas-microsoft-com:office:smarttags" w:element="PersonName">
        <w:smartTagPr>
          <w:attr w:name="ProductID" w:val="la Subdirecci￳n"/>
        </w:smartTagPr>
        <w:r w:rsidRPr="0032300B">
          <w:rPr>
            <w:rFonts w:ascii="Arial Narrow" w:hAnsi="Arial Narrow"/>
            <w:b/>
            <w:sz w:val="22"/>
            <w:szCs w:val="22"/>
          </w:rPr>
          <w:t>la Subdirección</w:t>
        </w:r>
      </w:smartTag>
      <w:r w:rsidRPr="0032300B">
        <w:rPr>
          <w:rFonts w:ascii="Arial Narrow" w:hAnsi="Arial Narrow"/>
          <w:b/>
          <w:sz w:val="22"/>
          <w:szCs w:val="22"/>
        </w:rPr>
        <w:t xml:space="preserve"> </w:t>
      </w:r>
      <w:r w:rsidR="00497CA6" w:rsidRPr="0032300B">
        <w:rPr>
          <w:rFonts w:ascii="Arial Narrow" w:hAnsi="Arial Narrow"/>
          <w:b/>
          <w:sz w:val="22"/>
          <w:szCs w:val="22"/>
        </w:rPr>
        <w:t>Gestión Integral de Carreteras Nacionales</w:t>
      </w:r>
      <w:r w:rsidRPr="0032300B">
        <w:rPr>
          <w:rFonts w:ascii="Arial Narrow" w:hAnsi="Arial Narrow"/>
          <w:b/>
          <w:sz w:val="22"/>
          <w:szCs w:val="22"/>
        </w:rPr>
        <w:t xml:space="preserve"> – Coordinación de Administradores Viales y Mantenimiento Rutinario</w:t>
      </w:r>
      <w:r w:rsidRPr="0032300B">
        <w:rPr>
          <w:rFonts w:ascii="Arial Narrow" w:hAnsi="Arial Narrow"/>
          <w:sz w:val="22"/>
          <w:szCs w:val="22"/>
        </w:rPr>
        <w:t>.</w:t>
      </w:r>
      <w:r w:rsidRPr="0032300B">
        <w:rPr>
          <w:rFonts w:ascii="Arial Narrow" w:hAnsi="Arial Narrow"/>
          <w:b/>
          <w:sz w:val="22"/>
          <w:szCs w:val="22"/>
        </w:rPr>
        <w:t xml:space="preserve"> El INVIAS se reserva el derecho de suministrar la locación que posea, bajo las condiciones estipuladas por la entidad, para su uso como oficina de la Administración Vial, lo cual deberá aceptar el consultor, caso en el cual la entidad no le reconocerá el pago por alquiler de oficina.</w:t>
      </w:r>
    </w:p>
    <w:p w14:paraId="41022C95" w14:textId="77777777" w:rsidR="00BB6AC7" w:rsidRPr="0032300B" w:rsidRDefault="00BB6AC7" w:rsidP="001357BC">
      <w:pPr>
        <w:pStyle w:val="Sangradetextonormal"/>
        <w:rPr>
          <w:rFonts w:ascii="Arial Narrow" w:hAnsi="Arial Narrow"/>
          <w:sz w:val="22"/>
          <w:szCs w:val="22"/>
        </w:rPr>
      </w:pPr>
    </w:p>
    <w:p w14:paraId="0B751A03" w14:textId="77777777" w:rsidR="00BB6AC7" w:rsidRPr="0032300B" w:rsidRDefault="00BB6AC7" w:rsidP="001357BC">
      <w:pPr>
        <w:pStyle w:val="Sangradetextonormal"/>
        <w:ind w:left="0" w:firstLine="0"/>
        <w:rPr>
          <w:rFonts w:ascii="Arial Narrow" w:hAnsi="Arial Narrow"/>
          <w:sz w:val="22"/>
          <w:szCs w:val="22"/>
        </w:rPr>
      </w:pPr>
      <w:r w:rsidRPr="0032300B">
        <w:rPr>
          <w:rFonts w:ascii="Arial Narrow" w:hAnsi="Arial Narrow"/>
          <w:sz w:val="22"/>
          <w:szCs w:val="22"/>
        </w:rPr>
        <w:t>La oficina debe brindar servicios de información, como estado de la vía, ubicación de servicios telefónicos, de atención al desvare, servicios médicos, de restaurantes, turística, de combustible y todas las demás que se consideren útiles a los usuarios.</w:t>
      </w:r>
    </w:p>
    <w:p w14:paraId="26739C50" w14:textId="77777777" w:rsidR="00D9156E" w:rsidRPr="0032300B" w:rsidRDefault="00D9156E" w:rsidP="001357BC">
      <w:pPr>
        <w:pStyle w:val="Sangradetextonormal"/>
        <w:ind w:left="0" w:firstLine="0"/>
        <w:rPr>
          <w:rFonts w:ascii="Arial Narrow" w:hAnsi="Arial Narrow"/>
          <w:sz w:val="22"/>
          <w:szCs w:val="22"/>
        </w:rPr>
      </w:pPr>
    </w:p>
    <w:p w14:paraId="3C407DE2" w14:textId="77777777" w:rsidR="00D9156E" w:rsidRPr="0032300B" w:rsidRDefault="00D9156E" w:rsidP="001357BC">
      <w:pPr>
        <w:pStyle w:val="Sangradetextonormal"/>
        <w:ind w:left="0" w:firstLine="0"/>
        <w:rPr>
          <w:rFonts w:ascii="Arial Narrow" w:hAnsi="Arial Narrow"/>
          <w:sz w:val="22"/>
          <w:szCs w:val="22"/>
        </w:rPr>
      </w:pPr>
      <w:r w:rsidRPr="0032300B">
        <w:rPr>
          <w:rFonts w:ascii="Arial Narrow" w:hAnsi="Arial Narrow"/>
          <w:sz w:val="22"/>
          <w:szCs w:val="22"/>
        </w:rPr>
        <w:t xml:space="preserve">Cada Administración Vial está obligada a contar con un teléfono fijo o celular en la oficina, un teléfono celular para cada Ingeniero Residente y un teléfono celular para cada Ingeniero Auxiliar, cuyos números son los oficiales en el contrato, los cuales deben ser utilizados para las labores de la Administración Vial y están obligados a contestarlos para atender a la ciudadanía en general. NO se aceptan teléfonos personales para ser utilizados en sus actividades del contrato. </w:t>
      </w:r>
    </w:p>
    <w:p w14:paraId="112A1242" w14:textId="77777777" w:rsidR="00BB6AC7" w:rsidRPr="0032300B" w:rsidRDefault="00BB6AC7" w:rsidP="001357BC">
      <w:pPr>
        <w:pStyle w:val="Sangradetextonormal"/>
        <w:ind w:left="0" w:firstLine="0"/>
        <w:rPr>
          <w:rFonts w:ascii="Arial Narrow" w:hAnsi="Arial Narrow"/>
          <w:sz w:val="22"/>
          <w:szCs w:val="22"/>
        </w:rPr>
      </w:pPr>
    </w:p>
    <w:p w14:paraId="160B2893" w14:textId="77777777" w:rsidR="00BB6AC7" w:rsidRPr="0032300B" w:rsidRDefault="00BB6AC7" w:rsidP="001357BC">
      <w:pPr>
        <w:pStyle w:val="Sangradetextonormal"/>
        <w:ind w:left="0" w:firstLine="0"/>
        <w:rPr>
          <w:rFonts w:ascii="Arial Narrow" w:hAnsi="Arial Narrow"/>
          <w:sz w:val="22"/>
          <w:szCs w:val="22"/>
        </w:rPr>
      </w:pPr>
      <w:r w:rsidRPr="0032300B">
        <w:rPr>
          <w:rFonts w:ascii="Arial Narrow" w:hAnsi="Arial Narrow"/>
          <w:sz w:val="22"/>
          <w:szCs w:val="22"/>
          <w:lang w:val="es-ES"/>
        </w:rPr>
        <w:t xml:space="preserve">Los vehículos serán aprobados por el Director Territorial </w:t>
      </w:r>
      <w:r w:rsidRPr="0032300B">
        <w:rPr>
          <w:rFonts w:ascii="Arial Narrow" w:hAnsi="Arial Narrow"/>
          <w:b/>
          <w:snapToGrid w:val="0"/>
          <w:sz w:val="22"/>
          <w:szCs w:val="22"/>
        </w:rPr>
        <w:t xml:space="preserve">y por </w:t>
      </w:r>
      <w:smartTag w:uri="urn:schemas-microsoft-com:office:smarttags" w:element="PersonName">
        <w:smartTagPr>
          <w:attr w:name="ProductID" w:val="la Subdirecci￳n"/>
        </w:smartTagPr>
        <w:r w:rsidRPr="0032300B">
          <w:rPr>
            <w:rFonts w:ascii="Arial Narrow" w:hAnsi="Arial Narrow"/>
            <w:b/>
            <w:snapToGrid w:val="0"/>
            <w:sz w:val="22"/>
            <w:szCs w:val="22"/>
          </w:rPr>
          <w:t>la Subdirección</w:t>
        </w:r>
      </w:smartTag>
      <w:r w:rsidRPr="0032300B">
        <w:rPr>
          <w:rFonts w:ascii="Arial Narrow" w:hAnsi="Arial Narrow"/>
          <w:b/>
          <w:snapToGrid w:val="0"/>
          <w:sz w:val="22"/>
          <w:szCs w:val="22"/>
        </w:rPr>
        <w:t xml:space="preserve"> </w:t>
      </w:r>
      <w:r w:rsidR="00333AB0" w:rsidRPr="0032300B">
        <w:rPr>
          <w:rFonts w:ascii="Arial Narrow" w:hAnsi="Arial Narrow"/>
          <w:b/>
          <w:snapToGrid w:val="0"/>
          <w:sz w:val="22"/>
          <w:szCs w:val="22"/>
        </w:rPr>
        <w:t xml:space="preserve">Gestión Integral </w:t>
      </w:r>
      <w:r w:rsidR="00DC0C3B" w:rsidRPr="0032300B">
        <w:rPr>
          <w:rFonts w:ascii="Arial Narrow" w:hAnsi="Arial Narrow"/>
          <w:b/>
          <w:snapToGrid w:val="0"/>
          <w:sz w:val="22"/>
          <w:szCs w:val="22"/>
        </w:rPr>
        <w:t>de Carreteras</w:t>
      </w:r>
      <w:r w:rsidR="00333AB0" w:rsidRPr="0032300B">
        <w:rPr>
          <w:rFonts w:ascii="Arial Narrow" w:hAnsi="Arial Narrow"/>
          <w:b/>
          <w:snapToGrid w:val="0"/>
          <w:sz w:val="22"/>
          <w:szCs w:val="22"/>
        </w:rPr>
        <w:t xml:space="preserve"> Nacionales</w:t>
      </w:r>
      <w:r w:rsidRPr="0032300B">
        <w:rPr>
          <w:rFonts w:ascii="Arial Narrow" w:hAnsi="Arial Narrow"/>
          <w:b/>
          <w:snapToGrid w:val="0"/>
          <w:sz w:val="22"/>
          <w:szCs w:val="22"/>
        </w:rPr>
        <w:t xml:space="preserve"> – Coordinación de Administradores Viales y </w:t>
      </w:r>
      <w:r w:rsidRPr="0032300B">
        <w:rPr>
          <w:rFonts w:ascii="Arial Narrow" w:hAnsi="Arial Narrow"/>
          <w:b/>
          <w:sz w:val="22"/>
          <w:szCs w:val="22"/>
        </w:rPr>
        <w:t>Mantenimiento Rutinario</w:t>
      </w:r>
      <w:r w:rsidRPr="0032300B">
        <w:rPr>
          <w:rFonts w:ascii="Arial Narrow" w:hAnsi="Arial Narrow"/>
          <w:b/>
          <w:snapToGrid w:val="0"/>
          <w:sz w:val="22"/>
          <w:szCs w:val="22"/>
        </w:rPr>
        <w:t>.</w:t>
      </w:r>
      <w:r w:rsidR="005B1147" w:rsidRPr="0032300B">
        <w:rPr>
          <w:rFonts w:ascii="Arial Narrow" w:hAnsi="Arial Narrow"/>
          <w:b/>
          <w:snapToGrid w:val="0"/>
          <w:sz w:val="22"/>
          <w:szCs w:val="22"/>
        </w:rPr>
        <w:t xml:space="preserve"> La Dirección Territorial deberá llevar el control mensual de la utilización de los vehículos y aprobará su pago respecto a su uso.</w:t>
      </w:r>
    </w:p>
    <w:p w14:paraId="45204487" w14:textId="77777777" w:rsidR="00EA4CD8" w:rsidRPr="0032300B" w:rsidRDefault="00EA4CD8" w:rsidP="001357BC">
      <w:pPr>
        <w:pStyle w:val="Sangradetextonormal"/>
        <w:ind w:left="0" w:firstLine="0"/>
        <w:rPr>
          <w:rFonts w:ascii="Arial Narrow" w:hAnsi="Arial Narrow"/>
          <w:sz w:val="22"/>
          <w:szCs w:val="22"/>
        </w:rPr>
      </w:pPr>
    </w:p>
    <w:p w14:paraId="01F1C092" w14:textId="77777777" w:rsidR="00BB6AC7" w:rsidRPr="0032300B" w:rsidRDefault="00BB6AC7" w:rsidP="001357BC">
      <w:pPr>
        <w:pStyle w:val="Sangradetextonormal"/>
        <w:ind w:left="0" w:firstLine="0"/>
        <w:rPr>
          <w:rFonts w:ascii="Arial Narrow" w:hAnsi="Arial Narrow"/>
          <w:sz w:val="22"/>
          <w:szCs w:val="22"/>
        </w:rPr>
      </w:pPr>
      <w:r w:rsidRPr="0032300B">
        <w:rPr>
          <w:rFonts w:ascii="Arial Narrow" w:hAnsi="Arial Narrow"/>
          <w:sz w:val="22"/>
          <w:szCs w:val="22"/>
        </w:rPr>
        <w:t>El Administrador Vial deberá permanecer identificado con un chaleco color azul oscuro con ribetes naranja y franja horizontal gris reflectiva e identificada en la espalda en semicírculo con la leyenda “ADMINISTRACION VIAL – TERRITORIAL</w:t>
      </w:r>
      <w:r w:rsidR="0076134D" w:rsidRPr="0032300B">
        <w:rPr>
          <w:rFonts w:ascii="Arial Narrow" w:hAnsi="Arial Narrow"/>
          <w:sz w:val="22"/>
          <w:szCs w:val="22"/>
        </w:rPr>
        <w:t xml:space="preserve"> XXXXXXX</w:t>
      </w:r>
      <w:r w:rsidRPr="0032300B">
        <w:rPr>
          <w:rFonts w:ascii="Arial Narrow" w:hAnsi="Arial Narrow"/>
          <w:sz w:val="22"/>
          <w:szCs w:val="22"/>
        </w:rPr>
        <w:t>” y escudo del INVIAS en el pecho - costado izquierdo.</w:t>
      </w:r>
    </w:p>
    <w:p w14:paraId="32754621" w14:textId="77777777" w:rsidR="008D5633" w:rsidRPr="0032300B" w:rsidRDefault="008D5633" w:rsidP="001357BC">
      <w:pPr>
        <w:pStyle w:val="Sangradetextonormal"/>
        <w:ind w:left="0" w:firstLine="0"/>
        <w:rPr>
          <w:rFonts w:ascii="Arial Narrow" w:hAnsi="Arial Narrow"/>
          <w:sz w:val="22"/>
          <w:szCs w:val="22"/>
        </w:rPr>
      </w:pPr>
    </w:p>
    <w:p w14:paraId="58103675" w14:textId="77777777" w:rsidR="00E52198" w:rsidRPr="0032300B" w:rsidRDefault="00E52198" w:rsidP="001357BC">
      <w:pPr>
        <w:contextualSpacing/>
        <w:jc w:val="both"/>
        <w:rPr>
          <w:rFonts w:ascii="Arial Narrow" w:hAnsi="Arial Narrow" w:cs="Arial"/>
          <w:b/>
          <w:sz w:val="22"/>
          <w:szCs w:val="22"/>
        </w:rPr>
      </w:pPr>
      <w:r w:rsidRPr="0032300B">
        <w:rPr>
          <w:rFonts w:ascii="Arial Narrow" w:hAnsi="Arial Narrow" w:cs="Arial"/>
          <w:b/>
          <w:sz w:val="22"/>
          <w:szCs w:val="22"/>
        </w:rPr>
        <w:t xml:space="preserve">El </w:t>
      </w:r>
      <w:r w:rsidR="00E42953" w:rsidRPr="0032300B">
        <w:rPr>
          <w:rFonts w:ascii="Arial Narrow" w:hAnsi="Arial Narrow" w:cs="Arial"/>
          <w:b/>
          <w:sz w:val="22"/>
          <w:szCs w:val="22"/>
        </w:rPr>
        <w:t>A</w:t>
      </w:r>
      <w:r w:rsidRPr="0032300B">
        <w:rPr>
          <w:rFonts w:ascii="Arial Narrow" w:hAnsi="Arial Narrow" w:cs="Arial"/>
          <w:b/>
          <w:sz w:val="22"/>
          <w:szCs w:val="22"/>
        </w:rPr>
        <w:t>dministrador Vial debe dar cumplimiento a la Resolución 1409 de julio 23 de 2012, emanada del Ministerio de Trabajo, “POR LA CUAL SE ESTABLECE EL REGLAMENTO DE SEGURIDAD PARA PROTECCIÓN CONTRA CAÍDAS EN TRABAJO EN ALTURAS”</w:t>
      </w:r>
      <w:r w:rsidR="007B5D5D" w:rsidRPr="0032300B">
        <w:rPr>
          <w:rFonts w:ascii="Arial Narrow" w:hAnsi="Arial Narrow" w:cs="Arial"/>
          <w:b/>
          <w:sz w:val="22"/>
          <w:szCs w:val="22"/>
        </w:rPr>
        <w:t xml:space="preserve"> y los ingenieros deberán estar certificados en trabajo en alturas y tener los kits respectivos para cuando lo requieran sus trabajos</w:t>
      </w:r>
      <w:r w:rsidRPr="0032300B">
        <w:rPr>
          <w:rFonts w:ascii="Arial Narrow" w:hAnsi="Arial Narrow" w:cs="Arial"/>
          <w:b/>
          <w:sz w:val="22"/>
          <w:szCs w:val="22"/>
        </w:rPr>
        <w:t>.</w:t>
      </w:r>
    </w:p>
    <w:p w14:paraId="01060884" w14:textId="77777777" w:rsidR="00CA4246" w:rsidRPr="0032300B" w:rsidRDefault="00CA4246" w:rsidP="001357BC">
      <w:pPr>
        <w:contextualSpacing/>
        <w:jc w:val="both"/>
        <w:rPr>
          <w:rFonts w:ascii="Arial Narrow" w:hAnsi="Arial Narrow" w:cs="Arial"/>
          <w:b/>
          <w:sz w:val="22"/>
          <w:szCs w:val="22"/>
        </w:rPr>
      </w:pPr>
    </w:p>
    <w:p w14:paraId="5F81538B" w14:textId="77777777" w:rsidR="00CA4246" w:rsidRPr="0032300B" w:rsidRDefault="00CA4246" w:rsidP="001357BC">
      <w:pPr>
        <w:contextualSpacing/>
        <w:jc w:val="both"/>
        <w:rPr>
          <w:rFonts w:ascii="Arial Narrow" w:hAnsi="Arial Narrow" w:cs="Arial"/>
          <w:b/>
          <w:sz w:val="22"/>
          <w:szCs w:val="22"/>
        </w:rPr>
      </w:pPr>
      <w:r w:rsidRPr="0032300B">
        <w:rPr>
          <w:rFonts w:ascii="Arial Narrow" w:hAnsi="Arial Narrow" w:cs="Arial"/>
          <w:b/>
          <w:sz w:val="22"/>
          <w:szCs w:val="22"/>
        </w:rPr>
        <w:lastRenderedPageBreak/>
        <w:t xml:space="preserve">El </w:t>
      </w:r>
      <w:r w:rsidR="00567947" w:rsidRPr="0032300B">
        <w:rPr>
          <w:rFonts w:ascii="Arial Narrow" w:hAnsi="Arial Narrow" w:cs="Arial"/>
          <w:b/>
          <w:sz w:val="22"/>
          <w:szCs w:val="22"/>
        </w:rPr>
        <w:t>ADMINISTRADOR VIAL</w:t>
      </w:r>
      <w:r w:rsidRPr="0032300B">
        <w:rPr>
          <w:rFonts w:ascii="Arial Narrow" w:hAnsi="Arial Narrow" w:cs="Arial"/>
          <w:b/>
          <w:sz w:val="22"/>
          <w:szCs w:val="22"/>
        </w:rPr>
        <w:t xml:space="preserve"> dará estricto cumplimiento </w:t>
      </w:r>
      <w:r w:rsidR="00E42953" w:rsidRPr="0032300B">
        <w:rPr>
          <w:rFonts w:ascii="Arial Narrow" w:hAnsi="Arial Narrow" w:cs="Arial"/>
          <w:b/>
          <w:sz w:val="22"/>
          <w:szCs w:val="22"/>
        </w:rPr>
        <w:t>de</w:t>
      </w:r>
      <w:r w:rsidRPr="0032300B">
        <w:rPr>
          <w:rFonts w:ascii="Arial Narrow" w:hAnsi="Arial Narrow" w:cs="Arial"/>
          <w:b/>
          <w:sz w:val="22"/>
          <w:szCs w:val="22"/>
        </w:rPr>
        <w:t xml:space="preserve"> los Protocolos de Bioseguridad, así como </w:t>
      </w:r>
      <w:r w:rsidR="00567947" w:rsidRPr="0032300B">
        <w:rPr>
          <w:rFonts w:ascii="Arial Narrow" w:hAnsi="Arial Narrow" w:cs="Arial"/>
          <w:b/>
          <w:sz w:val="22"/>
          <w:szCs w:val="22"/>
        </w:rPr>
        <w:t>del</w:t>
      </w:r>
      <w:r w:rsidRPr="0032300B">
        <w:rPr>
          <w:rFonts w:ascii="Arial Narrow" w:hAnsi="Arial Narrow" w:cs="Arial"/>
          <w:b/>
          <w:sz w:val="22"/>
          <w:szCs w:val="22"/>
        </w:rPr>
        <w:t xml:space="preserve"> Decreto 531 de 2020, la Resolución 666 de 2020, la Resolución 312 de 2019 y la Resolución 1443 de 2014.</w:t>
      </w:r>
    </w:p>
    <w:p w14:paraId="7F6EE00C" w14:textId="77777777" w:rsidR="003A6425" w:rsidRPr="0032300B" w:rsidRDefault="003A6425" w:rsidP="001357BC">
      <w:pPr>
        <w:contextualSpacing/>
        <w:jc w:val="both"/>
        <w:rPr>
          <w:rFonts w:ascii="Arial Narrow" w:hAnsi="Arial Narrow" w:cs="Arial"/>
          <w:b/>
          <w:sz w:val="22"/>
          <w:szCs w:val="22"/>
        </w:rPr>
      </w:pPr>
    </w:p>
    <w:p w14:paraId="5B962EE2" w14:textId="77777777" w:rsidR="003A6425" w:rsidRPr="0032300B" w:rsidRDefault="003A6425" w:rsidP="001357BC">
      <w:pPr>
        <w:contextualSpacing/>
        <w:jc w:val="both"/>
        <w:rPr>
          <w:rFonts w:ascii="Arial Narrow" w:hAnsi="Arial Narrow" w:cs="Arial"/>
          <w:b/>
          <w:sz w:val="22"/>
          <w:szCs w:val="22"/>
        </w:rPr>
      </w:pPr>
      <w:bookmarkStart w:id="38" w:name="_Hlk105066918"/>
      <w:r w:rsidRPr="0032300B">
        <w:rPr>
          <w:rFonts w:ascii="Arial Narrow" w:hAnsi="Arial Narrow" w:cs="Arial"/>
          <w:b/>
          <w:sz w:val="22"/>
          <w:szCs w:val="22"/>
        </w:rPr>
        <w:t>Igualmente</w:t>
      </w:r>
      <w:r w:rsidR="00412745" w:rsidRPr="0032300B">
        <w:rPr>
          <w:rFonts w:ascii="Arial Narrow" w:hAnsi="Arial Narrow" w:cs="Arial"/>
          <w:b/>
          <w:sz w:val="22"/>
          <w:szCs w:val="22"/>
        </w:rPr>
        <w:t>,</w:t>
      </w:r>
      <w:r w:rsidRPr="0032300B">
        <w:rPr>
          <w:rFonts w:ascii="Arial Narrow" w:hAnsi="Arial Narrow" w:cs="Arial"/>
          <w:b/>
          <w:sz w:val="22"/>
          <w:szCs w:val="22"/>
        </w:rPr>
        <w:t xml:space="preserve"> el </w:t>
      </w:r>
      <w:r w:rsidR="00E42953" w:rsidRPr="0032300B">
        <w:rPr>
          <w:rFonts w:ascii="Arial Narrow" w:hAnsi="Arial Narrow" w:cs="Arial"/>
          <w:b/>
          <w:sz w:val="22"/>
          <w:szCs w:val="22"/>
        </w:rPr>
        <w:t>A</w:t>
      </w:r>
      <w:r w:rsidRPr="0032300B">
        <w:rPr>
          <w:rFonts w:ascii="Arial Narrow" w:hAnsi="Arial Narrow" w:cs="Arial"/>
          <w:b/>
          <w:sz w:val="22"/>
          <w:szCs w:val="22"/>
        </w:rPr>
        <w:t xml:space="preserve">dministrador </w:t>
      </w:r>
      <w:r w:rsidR="00E42953" w:rsidRPr="0032300B">
        <w:rPr>
          <w:rFonts w:ascii="Arial Narrow" w:hAnsi="Arial Narrow" w:cs="Arial"/>
          <w:b/>
          <w:sz w:val="22"/>
          <w:szCs w:val="22"/>
        </w:rPr>
        <w:t>V</w:t>
      </w:r>
      <w:r w:rsidRPr="0032300B">
        <w:rPr>
          <w:rFonts w:ascii="Arial Narrow" w:hAnsi="Arial Narrow" w:cs="Arial"/>
          <w:b/>
          <w:sz w:val="22"/>
          <w:szCs w:val="22"/>
        </w:rPr>
        <w:t xml:space="preserve">ial dará cumplimiento a la Circular </w:t>
      </w:r>
      <w:r w:rsidR="00271D93" w:rsidRPr="0032300B">
        <w:rPr>
          <w:rFonts w:ascii="Arial Narrow" w:hAnsi="Arial Narrow" w:cs="Arial"/>
          <w:b/>
          <w:sz w:val="22"/>
          <w:szCs w:val="22"/>
        </w:rPr>
        <w:t xml:space="preserve">Reglamentaria No. 002 del 03 de </w:t>
      </w:r>
      <w:r w:rsidR="00DC0C3B" w:rsidRPr="0032300B">
        <w:rPr>
          <w:rFonts w:ascii="Arial Narrow" w:hAnsi="Arial Narrow" w:cs="Arial"/>
          <w:b/>
          <w:sz w:val="22"/>
          <w:szCs w:val="22"/>
        </w:rPr>
        <w:t>septiembre</w:t>
      </w:r>
      <w:r w:rsidR="00271D93" w:rsidRPr="0032300B">
        <w:rPr>
          <w:rFonts w:ascii="Arial Narrow" w:hAnsi="Arial Narrow" w:cs="Arial"/>
          <w:b/>
          <w:sz w:val="22"/>
          <w:szCs w:val="22"/>
        </w:rPr>
        <w:t xml:space="preserve"> de 2015, o la normatividad vigente dispuesta por la Aeronáutica Civil referida a los requisitos generales de aeronavegabilidad y operaciones para RPS</w:t>
      </w:r>
      <w:r w:rsidR="00E538E1" w:rsidRPr="0032300B">
        <w:rPr>
          <w:rFonts w:ascii="Arial Narrow" w:hAnsi="Arial Narrow" w:cs="Arial"/>
          <w:b/>
          <w:sz w:val="22"/>
          <w:szCs w:val="22"/>
        </w:rPr>
        <w:t>.</w:t>
      </w:r>
      <w:r w:rsidR="00DB6E73" w:rsidRPr="0032300B">
        <w:rPr>
          <w:rFonts w:ascii="Arial Narrow" w:hAnsi="Arial Narrow" w:cs="Arial"/>
          <w:b/>
          <w:sz w:val="22"/>
          <w:szCs w:val="22"/>
        </w:rPr>
        <w:t xml:space="preserve"> Las funciones principales </w:t>
      </w:r>
      <w:r w:rsidR="00BD3773" w:rsidRPr="0032300B">
        <w:rPr>
          <w:rFonts w:ascii="Arial Narrow" w:hAnsi="Arial Narrow" w:cs="Arial"/>
          <w:b/>
          <w:sz w:val="22"/>
          <w:szCs w:val="22"/>
        </w:rPr>
        <w:t xml:space="preserve">para la utilización </w:t>
      </w:r>
      <w:r w:rsidR="00DB6E73" w:rsidRPr="0032300B">
        <w:rPr>
          <w:rFonts w:ascii="Arial Narrow" w:hAnsi="Arial Narrow" w:cs="Arial"/>
          <w:b/>
          <w:sz w:val="22"/>
          <w:szCs w:val="22"/>
        </w:rPr>
        <w:t xml:space="preserve">del Dron, entre otras, será </w:t>
      </w:r>
      <w:r w:rsidR="00BD3773" w:rsidRPr="0032300B">
        <w:rPr>
          <w:rFonts w:ascii="Arial Narrow" w:hAnsi="Arial Narrow" w:cs="Arial"/>
          <w:b/>
          <w:sz w:val="22"/>
          <w:szCs w:val="22"/>
        </w:rPr>
        <w:t>la de</w:t>
      </w:r>
      <w:r w:rsidR="00DB6E73" w:rsidRPr="0032300B">
        <w:rPr>
          <w:rFonts w:ascii="Arial Narrow" w:hAnsi="Arial Narrow" w:cs="Arial"/>
          <w:b/>
          <w:sz w:val="22"/>
          <w:szCs w:val="22"/>
        </w:rPr>
        <w:t xml:space="preserve"> la inspección de puentes, para la evaluación y seguimiento de sitios críticos, para la evaluación del estado de la red vial.    </w:t>
      </w:r>
    </w:p>
    <w:p w14:paraId="2B917E20" w14:textId="77777777" w:rsidR="003248EB" w:rsidRPr="0032300B" w:rsidRDefault="003248EB" w:rsidP="001357BC">
      <w:pPr>
        <w:contextualSpacing/>
        <w:rPr>
          <w:rFonts w:ascii="Arial Narrow" w:hAnsi="Arial Narrow" w:cs="Arial"/>
          <w:sz w:val="22"/>
          <w:szCs w:val="22"/>
        </w:rPr>
      </w:pPr>
    </w:p>
    <w:p w14:paraId="07A06C4B" w14:textId="77777777" w:rsidR="00893A73" w:rsidRPr="0032300B" w:rsidRDefault="00893A73" w:rsidP="00893A73">
      <w:pPr>
        <w:contextualSpacing/>
        <w:rPr>
          <w:rFonts w:ascii="Arial Narrow" w:hAnsi="Arial Narrow" w:cs="Arial"/>
          <w:b/>
          <w:sz w:val="22"/>
          <w:szCs w:val="22"/>
          <w:lang w:val="es-MX"/>
        </w:rPr>
      </w:pPr>
      <w:r w:rsidRPr="0032300B">
        <w:rPr>
          <w:rFonts w:ascii="Arial Narrow" w:hAnsi="Arial Narrow" w:cs="Arial"/>
          <w:b/>
          <w:sz w:val="22"/>
          <w:szCs w:val="22"/>
          <w:lang w:val="es-MX"/>
        </w:rPr>
        <w:t>10.  FORMA DE PAGO</w:t>
      </w:r>
    </w:p>
    <w:p w14:paraId="3067247B" w14:textId="77777777" w:rsidR="00893A73" w:rsidRPr="0032300B" w:rsidRDefault="00893A73" w:rsidP="00893A73">
      <w:pPr>
        <w:contextualSpacing/>
        <w:rPr>
          <w:rFonts w:ascii="Arial Narrow" w:hAnsi="Arial Narrow" w:cs="Arial"/>
          <w:sz w:val="22"/>
          <w:szCs w:val="22"/>
        </w:rPr>
      </w:pPr>
    </w:p>
    <w:p w14:paraId="7FEF551A"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El INSTITUTO pagará al CONSULTOR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previa presentación y aprobación del informe mensual de avance del trabajo, por parte del Supervisor designado para el efecto, acompañadas de los recibos de pago de los aportes a seguridad social y parafiscales del respectivo periodo a facturar.</w:t>
      </w:r>
    </w:p>
    <w:p w14:paraId="1BA0BF28" w14:textId="77777777" w:rsidR="00893A73" w:rsidRPr="0032300B" w:rsidRDefault="00893A73" w:rsidP="00893A73">
      <w:pPr>
        <w:tabs>
          <w:tab w:val="left" w:pos="851"/>
        </w:tabs>
        <w:jc w:val="both"/>
        <w:rPr>
          <w:rFonts w:ascii="Arial Narrow" w:hAnsi="Arial Narrow" w:cs="Arial"/>
          <w:sz w:val="22"/>
          <w:szCs w:val="22"/>
        </w:rPr>
      </w:pPr>
    </w:p>
    <w:p w14:paraId="00D22CFD"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Las actas de costos deben ser refrendadas por el representante del Consultor y el Supervisor de contrato. En todo caso tales pagos del contrato deberán corresponder a los recursos realmente invertidos por el Consultor en el proyecto durante el periodo a facturar, de acuerdo con la programación establecida y aprobada por el INSTITUTO a través del Supervisor, y las modificaciones propias del desarrollo del contrato avaladas por el INSTITUTO.</w:t>
      </w:r>
    </w:p>
    <w:p w14:paraId="1A149604" w14:textId="77777777" w:rsidR="00893A73" w:rsidRPr="0032300B" w:rsidRDefault="00893A73" w:rsidP="00893A73">
      <w:pPr>
        <w:tabs>
          <w:tab w:val="left" w:pos="851"/>
        </w:tabs>
        <w:jc w:val="both"/>
        <w:rPr>
          <w:rFonts w:ascii="Arial Narrow" w:hAnsi="Arial Narrow" w:cs="Arial"/>
          <w:sz w:val="22"/>
          <w:szCs w:val="22"/>
        </w:rPr>
      </w:pPr>
    </w:p>
    <w:p w14:paraId="22CBE276"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w:t>
      </w:r>
    </w:p>
    <w:p w14:paraId="02BB8108" w14:textId="77777777" w:rsidR="00893A73" w:rsidRPr="0032300B" w:rsidRDefault="00893A73" w:rsidP="00893A73">
      <w:pPr>
        <w:tabs>
          <w:tab w:val="left" w:pos="851"/>
        </w:tabs>
        <w:jc w:val="both"/>
        <w:rPr>
          <w:rFonts w:ascii="Arial Narrow" w:hAnsi="Arial Narrow" w:cs="Arial"/>
          <w:sz w:val="22"/>
          <w:szCs w:val="22"/>
        </w:rPr>
      </w:pPr>
    </w:p>
    <w:p w14:paraId="6E51B58E"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 xml:space="preserve">En caso de mora en el pago, el INSTITUTO reconocerá al CONSULTOR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w:t>
      </w:r>
    </w:p>
    <w:p w14:paraId="4FAF0023" w14:textId="77777777" w:rsidR="00893A73" w:rsidRPr="0032300B" w:rsidRDefault="00893A73" w:rsidP="00893A73">
      <w:pPr>
        <w:tabs>
          <w:tab w:val="left" w:pos="851"/>
        </w:tabs>
        <w:jc w:val="both"/>
        <w:rPr>
          <w:rFonts w:ascii="Arial Narrow" w:hAnsi="Arial Narrow" w:cs="Arial"/>
          <w:sz w:val="22"/>
          <w:szCs w:val="22"/>
        </w:rPr>
      </w:pPr>
    </w:p>
    <w:p w14:paraId="07A5151C"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 xml:space="preserve">El CONSULTOR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CONSULTOR no cumple con la anterior obligación, se establece como fecha de pago la fecha de disponibilidad del cheque en la caja de la División de Tesorería. </w:t>
      </w:r>
    </w:p>
    <w:p w14:paraId="63279734" w14:textId="77777777" w:rsidR="00893A73" w:rsidRPr="0032300B" w:rsidRDefault="00893A73" w:rsidP="00893A73">
      <w:pPr>
        <w:tabs>
          <w:tab w:val="left" w:pos="851"/>
        </w:tabs>
        <w:jc w:val="both"/>
        <w:rPr>
          <w:rFonts w:ascii="Arial Narrow" w:hAnsi="Arial Narrow" w:cs="Arial"/>
          <w:sz w:val="22"/>
          <w:szCs w:val="22"/>
        </w:rPr>
      </w:pPr>
    </w:p>
    <w:p w14:paraId="00E0A366"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lastRenderedPageBreak/>
        <w:t xml:space="preserve">De conformidad con lo establecido en la Resolución No. 3662 de 2007, si el CONSULTOR no presenta la factura del acta dentro de los términos establecidos en el contrato, se aplicará una sanción equivalente al 2.5% del valor del acta. </w:t>
      </w:r>
    </w:p>
    <w:p w14:paraId="44E93D0C" w14:textId="77777777" w:rsidR="00893A73" w:rsidRPr="0032300B" w:rsidRDefault="00893A73" w:rsidP="00893A73">
      <w:pPr>
        <w:tabs>
          <w:tab w:val="left" w:pos="851"/>
        </w:tabs>
        <w:jc w:val="both"/>
        <w:rPr>
          <w:rFonts w:ascii="Arial Narrow" w:hAnsi="Arial Narrow" w:cs="Arial"/>
          <w:sz w:val="22"/>
          <w:szCs w:val="22"/>
        </w:rPr>
      </w:pPr>
    </w:p>
    <w:p w14:paraId="42D7C9A8" w14:textId="77777777" w:rsidR="00893A73" w:rsidRPr="0032300B" w:rsidRDefault="00893A73" w:rsidP="00893A73">
      <w:pPr>
        <w:tabs>
          <w:tab w:val="left" w:pos="851"/>
        </w:tabs>
        <w:jc w:val="both"/>
        <w:rPr>
          <w:rFonts w:ascii="Arial Narrow" w:hAnsi="Arial Narrow" w:cs="Arial"/>
          <w:sz w:val="22"/>
          <w:szCs w:val="22"/>
        </w:rPr>
      </w:pPr>
      <w:r w:rsidRPr="0032300B">
        <w:rPr>
          <w:rFonts w:ascii="Arial Narrow" w:hAnsi="Arial Narrow" w:cs="Arial"/>
          <w:sz w:val="22"/>
          <w:szCs w:val="22"/>
        </w:rPr>
        <w:t>El Instituto verificará a través del Supervisor de Contrato de Administración Vial que los costos de personal pagados por INVÍAS correspondan a los efectivamente pagados al personal vinculado al proyecto.</w:t>
      </w:r>
    </w:p>
    <w:p w14:paraId="6B5FFE3B" w14:textId="77777777" w:rsidR="00893A73" w:rsidRPr="0032300B" w:rsidRDefault="00893A73" w:rsidP="00893A73">
      <w:pPr>
        <w:contextualSpacing/>
        <w:rPr>
          <w:rFonts w:ascii="Arial Narrow" w:hAnsi="Arial Narrow" w:cs="Arial"/>
          <w:sz w:val="22"/>
          <w:szCs w:val="22"/>
        </w:rPr>
      </w:pPr>
    </w:p>
    <w:p w14:paraId="5CA91338" w14:textId="77777777" w:rsidR="00893A73" w:rsidRPr="0032300B" w:rsidRDefault="00893A73" w:rsidP="001357BC">
      <w:pPr>
        <w:contextualSpacing/>
        <w:rPr>
          <w:rFonts w:ascii="Arial Narrow" w:hAnsi="Arial Narrow" w:cs="Arial"/>
          <w:sz w:val="22"/>
          <w:szCs w:val="22"/>
        </w:rPr>
      </w:pPr>
    </w:p>
    <w:bookmarkEnd w:id="38"/>
    <w:p w14:paraId="5D5339DD" w14:textId="77777777" w:rsidR="00E23FA9" w:rsidRPr="0032300B" w:rsidRDefault="00E23FA9" w:rsidP="001357BC">
      <w:pPr>
        <w:pStyle w:val="Ttulo2"/>
        <w:contextualSpacing/>
        <w:rPr>
          <w:color w:val="auto"/>
          <w:lang w:val="es-MX"/>
        </w:rPr>
      </w:pPr>
    </w:p>
    <w:p w14:paraId="5CDFAA0D" w14:textId="77777777" w:rsidR="00701CF5" w:rsidRPr="0032300B" w:rsidRDefault="00701CF5" w:rsidP="001357BC">
      <w:pPr>
        <w:pStyle w:val="Ttulo2"/>
        <w:contextualSpacing/>
        <w:rPr>
          <w:color w:val="auto"/>
          <w:lang w:val="es-MX"/>
        </w:rPr>
      </w:pPr>
      <w:r w:rsidRPr="0032300B">
        <w:rPr>
          <w:color w:val="auto"/>
          <w:lang w:val="es-MX"/>
        </w:rPr>
        <w:t xml:space="preserve">VI. </w:t>
      </w:r>
      <w:r w:rsidR="00B173BB" w:rsidRPr="0032300B">
        <w:rPr>
          <w:color w:val="auto"/>
          <w:lang w:val="es-MX"/>
        </w:rPr>
        <w:t xml:space="preserve">DETERMINACIÓN DE LA </w:t>
      </w:r>
      <w:r w:rsidRPr="0032300B">
        <w:rPr>
          <w:color w:val="auto"/>
          <w:lang w:val="es-MX"/>
        </w:rPr>
        <w:t>PROPUESTA TÉCNICA.</w:t>
      </w:r>
    </w:p>
    <w:p w14:paraId="0B8B9B9A" w14:textId="77777777" w:rsidR="00C53A44" w:rsidRPr="0032300B" w:rsidRDefault="00C53A44" w:rsidP="001357BC">
      <w:pPr>
        <w:contextualSpacing/>
        <w:rPr>
          <w:rFonts w:ascii="Arial Narrow" w:hAnsi="Arial Narrow" w:cs="Arial"/>
          <w:b/>
          <w:bCs/>
          <w:sz w:val="22"/>
          <w:szCs w:val="22"/>
          <w:lang w:val="es-MX"/>
        </w:rPr>
      </w:pPr>
    </w:p>
    <w:p w14:paraId="05DD257C" w14:textId="77777777" w:rsidR="006A1981" w:rsidRPr="0032300B" w:rsidRDefault="006A1981" w:rsidP="006A1981">
      <w:pPr>
        <w:pStyle w:val="Sinespaciado"/>
        <w:jc w:val="both"/>
        <w:rPr>
          <w:rFonts w:ascii="Arial Narrow" w:hAnsi="Arial Narrow" w:cs="Arial"/>
          <w:iCs/>
        </w:rPr>
      </w:pPr>
      <w:r w:rsidRPr="0032300B">
        <w:rPr>
          <w:rFonts w:ascii="Arial Narrow" w:hAnsi="Arial Narrow" w:cs="Arial"/>
          <w:iCs/>
        </w:rPr>
        <w:t>Para efectos de la propuesta técnica, la metodología y el plan de cargas se pueden ver en archivo anexo, el cual hace parte de este documento.</w:t>
      </w:r>
    </w:p>
    <w:p w14:paraId="0FF3C4EA" w14:textId="77777777" w:rsidR="00E23FA9" w:rsidRPr="0032300B" w:rsidRDefault="00E23FA9" w:rsidP="00B173BB">
      <w:pPr>
        <w:rPr>
          <w:lang w:val="es-MX"/>
        </w:rPr>
      </w:pPr>
    </w:p>
    <w:p w14:paraId="15D607B2" w14:textId="77777777" w:rsidR="00E23FA9" w:rsidRPr="0032300B" w:rsidRDefault="00E23FA9" w:rsidP="001357BC">
      <w:pPr>
        <w:pStyle w:val="Ttulo2"/>
        <w:contextualSpacing/>
        <w:rPr>
          <w:color w:val="auto"/>
          <w:lang w:val="es-MX"/>
        </w:rPr>
      </w:pPr>
    </w:p>
    <w:p w14:paraId="4EF20477" w14:textId="77777777" w:rsidR="00701CF5" w:rsidRPr="0032300B" w:rsidRDefault="00701CF5" w:rsidP="001357BC">
      <w:pPr>
        <w:pStyle w:val="Ttulo2"/>
        <w:contextualSpacing/>
        <w:rPr>
          <w:color w:val="auto"/>
          <w:lang w:val="es-MX"/>
        </w:rPr>
      </w:pPr>
      <w:r w:rsidRPr="0032300B">
        <w:rPr>
          <w:color w:val="auto"/>
          <w:lang w:val="es-MX"/>
        </w:rPr>
        <w:t>VII. NOTAS:</w:t>
      </w:r>
    </w:p>
    <w:p w14:paraId="35A22A0A" w14:textId="77777777" w:rsidR="00C8260C" w:rsidRPr="0032300B" w:rsidRDefault="00C8260C" w:rsidP="001357BC">
      <w:pPr>
        <w:rPr>
          <w:sz w:val="22"/>
          <w:szCs w:val="22"/>
          <w:lang w:val="es-MX"/>
        </w:rPr>
      </w:pPr>
    </w:p>
    <w:p w14:paraId="29338F2F" w14:textId="77777777" w:rsidR="00E52198" w:rsidRPr="0032300B" w:rsidRDefault="00372173" w:rsidP="001357BC">
      <w:pPr>
        <w:autoSpaceDE w:val="0"/>
        <w:autoSpaceDN w:val="0"/>
        <w:adjustRightInd w:val="0"/>
        <w:jc w:val="both"/>
        <w:rPr>
          <w:rFonts w:ascii="Arial Narrow" w:hAnsi="Arial Narrow" w:cs="Arial"/>
          <w:sz w:val="22"/>
          <w:szCs w:val="22"/>
          <w:lang w:val="es-CO" w:eastAsia="es-CO"/>
        </w:rPr>
      </w:pPr>
      <w:r w:rsidRPr="0032300B">
        <w:rPr>
          <w:rFonts w:ascii="Arial Narrow" w:hAnsi="Arial Narrow" w:cs="Arial"/>
          <w:sz w:val="22"/>
          <w:szCs w:val="22"/>
          <w:lang w:val="es-CO" w:eastAsia="es-CO"/>
        </w:rPr>
        <w:t xml:space="preserve">1. </w:t>
      </w:r>
      <w:r w:rsidR="00E52198" w:rsidRPr="0032300B">
        <w:rPr>
          <w:rFonts w:ascii="Arial Narrow" w:hAnsi="Arial Narrow" w:cs="Arial"/>
          <w:sz w:val="22"/>
          <w:szCs w:val="22"/>
          <w:lang w:val="es-CO" w:eastAsia="es-CO"/>
        </w:rPr>
        <w:t xml:space="preserve">Las hojas de vida del personal para la Administración Vial, deben allegarse al INVIAS una vez adjudicado el contrato. </w:t>
      </w:r>
    </w:p>
    <w:p w14:paraId="3A08D7D7" w14:textId="77777777" w:rsidR="00E52198" w:rsidRPr="0032300B" w:rsidRDefault="00E52198" w:rsidP="001357BC">
      <w:pPr>
        <w:autoSpaceDE w:val="0"/>
        <w:autoSpaceDN w:val="0"/>
        <w:adjustRightInd w:val="0"/>
        <w:jc w:val="both"/>
        <w:rPr>
          <w:rFonts w:ascii="Arial Narrow" w:hAnsi="Arial Narrow" w:cs="Arial"/>
          <w:sz w:val="22"/>
          <w:szCs w:val="22"/>
          <w:lang w:val="es-CO" w:eastAsia="es-CO"/>
        </w:rPr>
      </w:pPr>
    </w:p>
    <w:p w14:paraId="004D1DD0" w14:textId="77777777" w:rsidR="00E52198" w:rsidRPr="0032300B" w:rsidRDefault="00E52198" w:rsidP="001357BC">
      <w:pPr>
        <w:autoSpaceDE w:val="0"/>
        <w:autoSpaceDN w:val="0"/>
        <w:adjustRightInd w:val="0"/>
        <w:jc w:val="both"/>
        <w:rPr>
          <w:rFonts w:ascii="Arial Narrow" w:hAnsi="Arial Narrow" w:cs="Arial"/>
          <w:sz w:val="22"/>
          <w:szCs w:val="22"/>
          <w:lang w:val="es-CO" w:eastAsia="es-CO"/>
        </w:rPr>
      </w:pPr>
      <w:r w:rsidRPr="0032300B">
        <w:rPr>
          <w:rFonts w:ascii="Arial Narrow" w:hAnsi="Arial Narrow" w:cs="Arial"/>
          <w:sz w:val="22"/>
          <w:szCs w:val="22"/>
          <w:lang w:val="es-CO" w:eastAsia="es-CO"/>
        </w:rPr>
        <w:t xml:space="preserve">2. Se hará una reunión inicial </w:t>
      </w:r>
      <w:r w:rsidR="00B173BB" w:rsidRPr="0032300B">
        <w:rPr>
          <w:rFonts w:ascii="Arial Narrow" w:hAnsi="Arial Narrow" w:cs="Arial"/>
          <w:sz w:val="22"/>
          <w:szCs w:val="22"/>
          <w:lang w:val="es-CO" w:eastAsia="es-CO"/>
        </w:rPr>
        <w:t xml:space="preserve">(Kick off meeting) </w:t>
      </w:r>
      <w:r w:rsidRPr="0032300B">
        <w:rPr>
          <w:rFonts w:ascii="Arial Narrow" w:hAnsi="Arial Narrow" w:cs="Arial"/>
          <w:sz w:val="22"/>
          <w:szCs w:val="22"/>
          <w:lang w:val="es-CO" w:eastAsia="es-CO"/>
        </w:rPr>
        <w:t xml:space="preserve">dentro de los tres (3) primeros días hábiles de impartida la orden de iniciación del contrato, con la participación de la Entidad y del contratista, con el fin de tratar los aspectos pertinentes a la iniciación de la ejecución del proyecto. </w:t>
      </w:r>
    </w:p>
    <w:p w14:paraId="297D6BB6" w14:textId="77777777" w:rsidR="00E52198" w:rsidRPr="0032300B" w:rsidRDefault="00E52198" w:rsidP="001357BC">
      <w:pPr>
        <w:jc w:val="both"/>
        <w:rPr>
          <w:rFonts w:ascii="Arial Narrow" w:hAnsi="Arial Narrow"/>
          <w:sz w:val="22"/>
          <w:szCs w:val="22"/>
          <w:lang w:val="es-CO"/>
        </w:rPr>
      </w:pPr>
    </w:p>
    <w:p w14:paraId="4B99F2F8" w14:textId="77777777" w:rsidR="00E52198" w:rsidRPr="0032300B" w:rsidRDefault="00E52198" w:rsidP="001357BC">
      <w:pPr>
        <w:autoSpaceDE w:val="0"/>
        <w:autoSpaceDN w:val="0"/>
        <w:adjustRightInd w:val="0"/>
        <w:jc w:val="both"/>
        <w:rPr>
          <w:rFonts w:ascii="Arial Narrow" w:hAnsi="Arial Narrow" w:cs="Arial"/>
          <w:sz w:val="22"/>
          <w:szCs w:val="22"/>
          <w:lang w:val="es-CO" w:eastAsia="es-CO"/>
        </w:rPr>
      </w:pPr>
      <w:r w:rsidRPr="0032300B">
        <w:rPr>
          <w:rFonts w:ascii="Arial Narrow" w:hAnsi="Arial Narrow" w:cs="Arial"/>
          <w:sz w:val="22"/>
          <w:szCs w:val="22"/>
          <w:lang w:val="es-CO" w:eastAsia="es-CO"/>
        </w:rPr>
        <w:t xml:space="preserve">3. El Contratista conjuntamente con el Supervisor,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6C0AF1C0" w14:textId="77777777" w:rsidR="00E52198" w:rsidRPr="0032300B" w:rsidRDefault="00E52198" w:rsidP="001357BC">
      <w:pPr>
        <w:autoSpaceDE w:val="0"/>
        <w:autoSpaceDN w:val="0"/>
        <w:adjustRightInd w:val="0"/>
        <w:jc w:val="both"/>
        <w:rPr>
          <w:rFonts w:ascii="Arial Narrow" w:hAnsi="Arial Narrow" w:cs="Arial"/>
          <w:sz w:val="22"/>
          <w:szCs w:val="22"/>
          <w:lang w:val="es-CO" w:eastAsia="es-CO"/>
        </w:rPr>
      </w:pPr>
    </w:p>
    <w:p w14:paraId="7AE954E6" w14:textId="77777777" w:rsidR="00E52198" w:rsidRPr="0032300B" w:rsidRDefault="00E52198" w:rsidP="001357BC">
      <w:pPr>
        <w:autoSpaceDE w:val="0"/>
        <w:autoSpaceDN w:val="0"/>
        <w:adjustRightInd w:val="0"/>
        <w:jc w:val="both"/>
        <w:rPr>
          <w:rFonts w:ascii="Arial Narrow" w:hAnsi="Arial Narrow" w:cs="Arial"/>
          <w:szCs w:val="20"/>
          <w:lang w:val="es-MX"/>
        </w:rPr>
      </w:pPr>
      <w:r w:rsidRPr="0032300B">
        <w:rPr>
          <w:rFonts w:ascii="Arial Narrow" w:hAnsi="Arial Narrow" w:cs="Arial"/>
          <w:sz w:val="22"/>
          <w:szCs w:val="22"/>
          <w:lang w:val="es-CO" w:eastAsia="es-CO"/>
        </w:rPr>
        <w:t xml:space="preserve">4. </w:t>
      </w:r>
      <w:r w:rsidRPr="0032300B">
        <w:rPr>
          <w:rFonts w:ascii="Arial Narrow" w:hAnsi="Arial Narrow" w:cs="Arial"/>
          <w:szCs w:val="20"/>
          <w:lang w:val="es-MX"/>
        </w:rPr>
        <w:t>Tanto los costos de personal como los siguientes ítems se reconocerán de acuerdo con su utilización real, sin superar los topes máximos fijados en la propuesta económica que sirve de base para la adjudicación de la contratación.</w:t>
      </w:r>
    </w:p>
    <w:p w14:paraId="646AE906" w14:textId="77777777" w:rsidR="00E23FA9" w:rsidRPr="0032300B" w:rsidRDefault="00E23FA9" w:rsidP="001357BC">
      <w:pPr>
        <w:autoSpaceDE w:val="0"/>
        <w:autoSpaceDN w:val="0"/>
        <w:adjustRightInd w:val="0"/>
        <w:jc w:val="both"/>
        <w:rPr>
          <w:rFonts w:ascii="Arial Narrow" w:hAnsi="Arial Narrow" w:cs="Arial"/>
          <w:szCs w:val="20"/>
          <w:lang w:val="es-MX"/>
        </w:rPr>
      </w:pPr>
    </w:p>
    <w:p w14:paraId="747A738D" w14:textId="77777777" w:rsidR="00E23FA9" w:rsidRPr="0032300B" w:rsidRDefault="00E23FA9" w:rsidP="001357BC">
      <w:pPr>
        <w:autoSpaceDE w:val="0"/>
        <w:autoSpaceDN w:val="0"/>
        <w:adjustRightInd w:val="0"/>
        <w:jc w:val="both"/>
        <w:rPr>
          <w:rFonts w:ascii="Arial Narrow" w:hAnsi="Arial Narrow" w:cs="Arial"/>
          <w:szCs w:val="20"/>
          <w:lang w:val="es-MX"/>
        </w:rPr>
      </w:pPr>
    </w:p>
    <w:tbl>
      <w:tblPr>
        <w:tblW w:w="8767" w:type="dxa"/>
        <w:jc w:val="center"/>
        <w:tblCellMar>
          <w:left w:w="0" w:type="dxa"/>
          <w:right w:w="0" w:type="dxa"/>
        </w:tblCellMar>
        <w:tblLook w:val="0000" w:firstRow="0" w:lastRow="0" w:firstColumn="0" w:lastColumn="0" w:noHBand="0" w:noVBand="0"/>
      </w:tblPr>
      <w:tblGrid>
        <w:gridCol w:w="6950"/>
        <w:gridCol w:w="1833"/>
      </w:tblGrid>
      <w:tr w:rsidR="002A55FF" w:rsidRPr="0032300B" w14:paraId="3A70E409" w14:textId="77777777" w:rsidTr="0077146C">
        <w:trPr>
          <w:trHeight w:val="255"/>
          <w:jc w:val="center"/>
        </w:trPr>
        <w:tc>
          <w:tcPr>
            <w:tcW w:w="6942" w:type="dxa"/>
            <w:tcBorders>
              <w:top w:val="single" w:sz="4" w:space="0" w:color="auto"/>
              <w:left w:val="single" w:sz="4" w:space="0" w:color="auto"/>
              <w:bottom w:val="single" w:sz="4" w:space="0" w:color="auto"/>
              <w:right w:val="nil"/>
            </w:tcBorders>
            <w:noWrap/>
            <w:vAlign w:val="bottom"/>
          </w:tcPr>
          <w:p w14:paraId="18AFE967" w14:textId="77777777" w:rsidR="002A55FF" w:rsidRPr="0032300B" w:rsidRDefault="002A55FF" w:rsidP="001357BC">
            <w:pPr>
              <w:pStyle w:val="Encabezado"/>
              <w:widowControl/>
              <w:tabs>
                <w:tab w:val="clear" w:pos="4419"/>
                <w:tab w:val="clear" w:pos="8838"/>
              </w:tabs>
              <w:rPr>
                <w:rFonts w:ascii="Arial Narrow" w:eastAsia="Arial Unicode MS" w:hAnsi="Arial Narrow" w:cs="Arial"/>
                <w:snapToGrid/>
                <w:szCs w:val="18"/>
                <w:lang w:val="es-ES"/>
              </w:rPr>
            </w:pPr>
            <w:r w:rsidRPr="0032300B">
              <w:rPr>
                <w:rFonts w:ascii="Arial Narrow" w:hAnsi="Arial Narrow" w:cs="Arial"/>
                <w:snapToGrid/>
                <w:szCs w:val="18"/>
                <w:lang w:val="es-ES"/>
              </w:rPr>
              <w:t>VIÁTICOS</w:t>
            </w:r>
            <w:r w:rsidR="00EE5350" w:rsidRPr="0032300B">
              <w:rPr>
                <w:rFonts w:ascii="Arial Narrow" w:hAnsi="Arial Narrow" w:cs="Arial"/>
                <w:snapToGrid/>
                <w:szCs w:val="18"/>
                <w:lang w:val="es-ES"/>
              </w:rPr>
              <w:t xml:space="preserve"> </w:t>
            </w:r>
            <w:r w:rsidR="00EB44DD" w:rsidRPr="0032300B">
              <w:rPr>
                <w:rFonts w:ascii="Arial Narrow" w:hAnsi="Arial Narrow" w:cs="Arial"/>
                <w:snapToGrid/>
                <w:szCs w:val="18"/>
                <w:lang w:val="es-ES"/>
              </w:rPr>
              <w:t>(</w:t>
            </w:r>
            <w:r w:rsidR="00EE5350" w:rsidRPr="0032300B">
              <w:rPr>
                <w:rFonts w:ascii="Arial Narrow" w:hAnsi="Arial Narrow" w:cs="Arial"/>
                <w:snapToGrid/>
                <w:szCs w:val="18"/>
                <w:lang w:val="es-ES"/>
              </w:rPr>
              <w:t>solamente para las reuniones de inducción y de evaluación</w:t>
            </w:r>
            <w:r w:rsidR="00EB44DD" w:rsidRPr="0032300B">
              <w:rPr>
                <w:rFonts w:ascii="Arial Narrow" w:hAnsi="Arial Narrow" w:cs="Arial"/>
                <w:snapToGrid/>
                <w:szCs w:val="18"/>
                <w:lang w:val="es-ES"/>
              </w:rPr>
              <w:t>)</w:t>
            </w:r>
          </w:p>
        </w:tc>
        <w:tc>
          <w:tcPr>
            <w:tcW w:w="1825" w:type="dxa"/>
            <w:tcBorders>
              <w:top w:val="single" w:sz="4" w:space="0" w:color="auto"/>
              <w:left w:val="nil"/>
              <w:bottom w:val="single" w:sz="4" w:space="0" w:color="auto"/>
              <w:right w:val="single" w:sz="4" w:space="0" w:color="auto"/>
            </w:tcBorders>
            <w:noWrap/>
            <w:vAlign w:val="bottom"/>
          </w:tcPr>
          <w:p w14:paraId="2F99CD97"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 </w:t>
            </w:r>
          </w:p>
        </w:tc>
      </w:tr>
      <w:tr w:rsidR="002A55FF" w:rsidRPr="0032300B" w14:paraId="3B2D93B3" w14:textId="77777777" w:rsidTr="0077146C">
        <w:trPr>
          <w:trHeight w:val="240"/>
          <w:jc w:val="center"/>
        </w:trPr>
        <w:tc>
          <w:tcPr>
            <w:tcW w:w="6942" w:type="dxa"/>
            <w:tcBorders>
              <w:top w:val="nil"/>
              <w:left w:val="single" w:sz="4" w:space="0" w:color="auto"/>
              <w:bottom w:val="single" w:sz="4" w:space="0" w:color="auto"/>
              <w:right w:val="single" w:sz="4" w:space="0" w:color="auto"/>
            </w:tcBorders>
            <w:noWrap/>
            <w:vAlign w:val="bottom"/>
          </w:tcPr>
          <w:p w14:paraId="17E9005E" w14:textId="77777777" w:rsidR="002A55FF" w:rsidRPr="0032300B" w:rsidRDefault="00893A73" w:rsidP="001357BC">
            <w:pPr>
              <w:rPr>
                <w:rFonts w:ascii="Arial Narrow" w:eastAsia="Arial Unicode MS" w:hAnsi="Arial Narrow" w:cs="Arial"/>
                <w:sz w:val="20"/>
                <w:szCs w:val="18"/>
              </w:rPr>
            </w:pPr>
            <w:r w:rsidRPr="0032300B">
              <w:rPr>
                <w:rFonts w:ascii="Arial Narrow" w:hAnsi="Arial Narrow" w:cs="Arial"/>
                <w:sz w:val="20"/>
                <w:szCs w:val="18"/>
              </w:rPr>
              <w:t>Residente de administración vial - Ingeniero Residente</w:t>
            </w:r>
          </w:p>
        </w:tc>
        <w:tc>
          <w:tcPr>
            <w:tcW w:w="1825" w:type="dxa"/>
            <w:tcBorders>
              <w:top w:val="nil"/>
              <w:left w:val="nil"/>
              <w:bottom w:val="single" w:sz="4" w:space="0" w:color="auto"/>
              <w:right w:val="single" w:sz="4" w:space="0" w:color="auto"/>
            </w:tcBorders>
            <w:noWrap/>
            <w:vAlign w:val="bottom"/>
          </w:tcPr>
          <w:p w14:paraId="60BFDA7B" w14:textId="77777777" w:rsidR="002A55FF" w:rsidRPr="0032300B" w:rsidRDefault="002A55FF" w:rsidP="001357BC">
            <w:pPr>
              <w:jc w:val="center"/>
              <w:rPr>
                <w:rFonts w:ascii="Arial Narrow" w:eastAsia="Arial Unicode MS" w:hAnsi="Arial Narrow" w:cs="Arial"/>
                <w:sz w:val="20"/>
                <w:szCs w:val="18"/>
              </w:rPr>
            </w:pPr>
            <w:r w:rsidRPr="0032300B">
              <w:rPr>
                <w:rFonts w:ascii="Arial Narrow" w:hAnsi="Arial Narrow" w:cs="Arial"/>
                <w:sz w:val="20"/>
                <w:szCs w:val="18"/>
              </w:rPr>
              <w:t>Día</w:t>
            </w:r>
          </w:p>
        </w:tc>
      </w:tr>
      <w:tr w:rsidR="002A55FF" w:rsidRPr="0032300B" w14:paraId="1E649459" w14:textId="77777777" w:rsidTr="0077146C">
        <w:trPr>
          <w:trHeight w:val="255"/>
          <w:jc w:val="center"/>
        </w:trPr>
        <w:tc>
          <w:tcPr>
            <w:tcW w:w="6942" w:type="dxa"/>
            <w:tcBorders>
              <w:top w:val="nil"/>
              <w:left w:val="single" w:sz="4" w:space="0" w:color="auto"/>
              <w:bottom w:val="single" w:sz="4" w:space="0" w:color="auto"/>
              <w:right w:val="nil"/>
            </w:tcBorders>
            <w:noWrap/>
            <w:vAlign w:val="bottom"/>
          </w:tcPr>
          <w:p w14:paraId="5E880CE6" w14:textId="77777777" w:rsidR="002A55FF" w:rsidRPr="0032300B" w:rsidRDefault="002A55FF" w:rsidP="001357BC">
            <w:pPr>
              <w:rPr>
                <w:rFonts w:ascii="Arial Narrow" w:eastAsia="Arial Unicode MS" w:hAnsi="Arial Narrow" w:cs="Arial"/>
                <w:sz w:val="20"/>
                <w:szCs w:val="16"/>
              </w:rPr>
            </w:pPr>
            <w:r w:rsidRPr="0032300B">
              <w:rPr>
                <w:rFonts w:ascii="Arial Narrow" w:hAnsi="Arial Narrow" w:cs="Arial"/>
                <w:sz w:val="20"/>
                <w:szCs w:val="16"/>
              </w:rPr>
              <w:t>COSTOS DE ALQUILER DE EQUIPOS</w:t>
            </w:r>
          </w:p>
        </w:tc>
        <w:tc>
          <w:tcPr>
            <w:tcW w:w="1825" w:type="dxa"/>
            <w:tcBorders>
              <w:top w:val="single" w:sz="4" w:space="0" w:color="auto"/>
              <w:left w:val="nil"/>
              <w:bottom w:val="single" w:sz="4" w:space="0" w:color="auto"/>
              <w:right w:val="single" w:sz="4" w:space="0" w:color="auto"/>
            </w:tcBorders>
            <w:noWrap/>
            <w:vAlign w:val="bottom"/>
          </w:tcPr>
          <w:p w14:paraId="2463A959" w14:textId="77777777" w:rsidR="002A55FF" w:rsidRPr="0032300B" w:rsidRDefault="002A55FF" w:rsidP="001357BC">
            <w:pPr>
              <w:rPr>
                <w:rFonts w:ascii="Arial Narrow" w:eastAsia="Arial Unicode MS" w:hAnsi="Arial Narrow" w:cs="Arial"/>
                <w:sz w:val="20"/>
                <w:szCs w:val="20"/>
              </w:rPr>
            </w:pPr>
            <w:r w:rsidRPr="0032300B">
              <w:rPr>
                <w:rFonts w:ascii="Arial Narrow" w:hAnsi="Arial Narrow" w:cs="Arial"/>
                <w:sz w:val="20"/>
                <w:szCs w:val="20"/>
              </w:rPr>
              <w:t> </w:t>
            </w:r>
          </w:p>
        </w:tc>
      </w:tr>
      <w:tr w:rsidR="002A55FF" w:rsidRPr="0032300B" w14:paraId="61AB133A"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139BEC15" w14:textId="77777777" w:rsidR="002A55FF" w:rsidRPr="0032300B" w:rsidRDefault="00A42780" w:rsidP="001357BC">
            <w:pPr>
              <w:rPr>
                <w:rFonts w:ascii="Arial Narrow" w:eastAsia="Arial Unicode MS" w:hAnsi="Arial Narrow" w:cs="Arial"/>
                <w:sz w:val="20"/>
                <w:szCs w:val="18"/>
              </w:rPr>
            </w:pPr>
            <w:r w:rsidRPr="0032300B">
              <w:rPr>
                <w:rFonts w:ascii="Arial Narrow" w:hAnsi="Arial Narrow" w:cs="Arial"/>
                <w:sz w:val="20"/>
                <w:szCs w:val="18"/>
              </w:rPr>
              <w:t>Ve</w:t>
            </w:r>
            <w:r w:rsidR="00946EBD" w:rsidRPr="0032300B">
              <w:rPr>
                <w:rFonts w:ascii="Arial Narrow" w:hAnsi="Arial Narrow" w:cs="Arial"/>
                <w:sz w:val="20"/>
                <w:szCs w:val="18"/>
              </w:rPr>
              <w:t>hículo (incluye combustible)</w:t>
            </w:r>
            <w:r w:rsidR="0077146C" w:rsidRPr="0032300B">
              <w:rPr>
                <w:rFonts w:ascii="Arial Narrow" w:hAnsi="Arial Narrow" w:cs="Arial"/>
                <w:sz w:val="20"/>
                <w:szCs w:val="18"/>
              </w:rPr>
              <w:t>. La Dirección Territorial deberá llevar el control mensual de la utilización de los vehículos y aprobará su pago respecto a su uso.</w:t>
            </w:r>
          </w:p>
        </w:tc>
        <w:tc>
          <w:tcPr>
            <w:tcW w:w="1825" w:type="dxa"/>
            <w:tcBorders>
              <w:top w:val="single" w:sz="4" w:space="0" w:color="auto"/>
              <w:left w:val="nil"/>
              <w:bottom w:val="single" w:sz="4" w:space="0" w:color="auto"/>
              <w:right w:val="single" w:sz="4" w:space="0" w:color="auto"/>
            </w:tcBorders>
            <w:noWrap/>
            <w:vAlign w:val="center"/>
          </w:tcPr>
          <w:p w14:paraId="5FBC9B9F" w14:textId="77777777" w:rsidR="002A55FF" w:rsidRPr="0032300B" w:rsidRDefault="002A55FF" w:rsidP="001357BC">
            <w:pPr>
              <w:jc w:val="center"/>
              <w:rPr>
                <w:rFonts w:ascii="Arial Narrow" w:eastAsia="Arial Unicode MS" w:hAnsi="Arial Narrow" w:cs="Arial"/>
                <w:sz w:val="20"/>
                <w:szCs w:val="18"/>
              </w:rPr>
            </w:pPr>
            <w:r w:rsidRPr="0032300B">
              <w:rPr>
                <w:rFonts w:ascii="Arial Narrow" w:hAnsi="Arial Narrow" w:cs="Arial"/>
                <w:sz w:val="20"/>
                <w:szCs w:val="18"/>
              </w:rPr>
              <w:t>Mes</w:t>
            </w:r>
          </w:p>
        </w:tc>
      </w:tr>
      <w:tr w:rsidR="002A55FF" w:rsidRPr="0032300B" w14:paraId="22D117EC" w14:textId="77777777" w:rsidTr="0077146C">
        <w:trPr>
          <w:trHeight w:val="255"/>
          <w:jc w:val="center"/>
        </w:trPr>
        <w:tc>
          <w:tcPr>
            <w:tcW w:w="6942" w:type="dxa"/>
            <w:tcBorders>
              <w:top w:val="single" w:sz="4" w:space="0" w:color="auto"/>
              <w:left w:val="single" w:sz="4" w:space="0" w:color="auto"/>
              <w:bottom w:val="single" w:sz="4" w:space="0" w:color="auto"/>
              <w:right w:val="nil"/>
            </w:tcBorders>
            <w:noWrap/>
            <w:vAlign w:val="bottom"/>
          </w:tcPr>
          <w:p w14:paraId="7B0D8A8F" w14:textId="77777777" w:rsidR="002A55FF" w:rsidRPr="0032300B" w:rsidRDefault="002A55FF" w:rsidP="001357BC">
            <w:pPr>
              <w:rPr>
                <w:rFonts w:ascii="Arial Narrow" w:eastAsia="Arial Unicode MS" w:hAnsi="Arial Narrow" w:cs="Arial"/>
                <w:sz w:val="20"/>
                <w:szCs w:val="16"/>
              </w:rPr>
            </w:pPr>
            <w:r w:rsidRPr="0032300B">
              <w:rPr>
                <w:rFonts w:ascii="Arial Narrow" w:hAnsi="Arial Narrow" w:cs="Arial"/>
                <w:sz w:val="20"/>
                <w:szCs w:val="16"/>
              </w:rPr>
              <w:t>OTROS COSTOS</w:t>
            </w:r>
          </w:p>
        </w:tc>
        <w:tc>
          <w:tcPr>
            <w:tcW w:w="1825" w:type="dxa"/>
            <w:tcBorders>
              <w:top w:val="single" w:sz="4" w:space="0" w:color="auto"/>
              <w:left w:val="nil"/>
              <w:bottom w:val="single" w:sz="4" w:space="0" w:color="auto"/>
              <w:right w:val="single" w:sz="4" w:space="0" w:color="auto"/>
            </w:tcBorders>
            <w:noWrap/>
            <w:vAlign w:val="bottom"/>
          </w:tcPr>
          <w:p w14:paraId="51897EC4" w14:textId="77777777" w:rsidR="002A55FF" w:rsidRPr="0032300B" w:rsidRDefault="002A55FF" w:rsidP="001357BC">
            <w:pPr>
              <w:rPr>
                <w:rFonts w:ascii="Arial Narrow" w:eastAsia="Arial Unicode MS" w:hAnsi="Arial Narrow" w:cs="Arial"/>
                <w:sz w:val="20"/>
                <w:szCs w:val="20"/>
              </w:rPr>
            </w:pPr>
            <w:r w:rsidRPr="0032300B">
              <w:rPr>
                <w:rFonts w:ascii="Arial Narrow" w:hAnsi="Arial Narrow" w:cs="Arial"/>
                <w:sz w:val="20"/>
                <w:szCs w:val="20"/>
              </w:rPr>
              <w:t> </w:t>
            </w:r>
          </w:p>
        </w:tc>
      </w:tr>
      <w:tr w:rsidR="002A55FF" w:rsidRPr="0032300B" w14:paraId="4C8BD222" w14:textId="77777777" w:rsidTr="0077146C">
        <w:trPr>
          <w:trHeight w:val="255"/>
          <w:jc w:val="center"/>
        </w:trPr>
        <w:tc>
          <w:tcPr>
            <w:tcW w:w="6942" w:type="dxa"/>
            <w:tcBorders>
              <w:top w:val="nil"/>
              <w:left w:val="single" w:sz="4" w:space="0" w:color="auto"/>
              <w:bottom w:val="single" w:sz="4" w:space="0" w:color="auto"/>
              <w:right w:val="single" w:sz="4" w:space="0" w:color="auto"/>
            </w:tcBorders>
            <w:vAlign w:val="bottom"/>
          </w:tcPr>
          <w:p w14:paraId="4A8F6FBB" w14:textId="77777777" w:rsidR="002A55FF" w:rsidRPr="0032300B" w:rsidRDefault="00946EBD" w:rsidP="001357BC">
            <w:pPr>
              <w:rPr>
                <w:rFonts w:ascii="Arial Narrow" w:eastAsia="Arial Unicode MS" w:hAnsi="Arial Narrow" w:cs="Arial"/>
                <w:sz w:val="20"/>
                <w:szCs w:val="18"/>
              </w:rPr>
            </w:pPr>
            <w:r w:rsidRPr="0032300B">
              <w:rPr>
                <w:rFonts w:ascii="Arial Narrow" w:hAnsi="Arial Narrow" w:cs="Arial"/>
                <w:sz w:val="20"/>
                <w:szCs w:val="18"/>
              </w:rPr>
              <w:t>Insumos como pintura, cemento, concreto, malla para gaviones, materiales para postes de referencia. etc., para la realización de obras menores con mano de obra de los trabajadores de mantenimiento rutinario.</w:t>
            </w:r>
          </w:p>
        </w:tc>
        <w:tc>
          <w:tcPr>
            <w:tcW w:w="1825" w:type="dxa"/>
            <w:tcBorders>
              <w:top w:val="nil"/>
              <w:left w:val="nil"/>
              <w:bottom w:val="single" w:sz="4" w:space="0" w:color="auto"/>
              <w:right w:val="single" w:sz="4" w:space="0" w:color="auto"/>
            </w:tcBorders>
            <w:noWrap/>
            <w:vAlign w:val="center"/>
          </w:tcPr>
          <w:p w14:paraId="7BBE3F35"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Según comprobante</w:t>
            </w:r>
          </w:p>
        </w:tc>
      </w:tr>
      <w:tr w:rsidR="002A55FF" w:rsidRPr="0032300B" w14:paraId="45151399"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2B094230" w14:textId="77777777" w:rsidR="002A55FF" w:rsidRPr="0032300B" w:rsidRDefault="002A55FF" w:rsidP="001357BC">
            <w:pPr>
              <w:jc w:val="both"/>
              <w:rPr>
                <w:rFonts w:ascii="Arial Narrow" w:eastAsia="Arial Unicode MS" w:hAnsi="Arial Narrow" w:cs="Arial"/>
                <w:sz w:val="20"/>
                <w:szCs w:val="18"/>
              </w:rPr>
            </w:pPr>
            <w:r w:rsidRPr="0032300B">
              <w:rPr>
                <w:rFonts w:ascii="Arial Narrow" w:hAnsi="Arial Narrow" w:cs="Arial"/>
                <w:sz w:val="20"/>
                <w:szCs w:val="18"/>
              </w:rPr>
              <w:t>Transportes Aéreos y terrestres</w:t>
            </w:r>
            <w:r w:rsidR="00EB44DD" w:rsidRPr="0032300B">
              <w:rPr>
                <w:rFonts w:ascii="Arial Narrow" w:hAnsi="Arial Narrow" w:cs="Arial"/>
                <w:sz w:val="20"/>
                <w:szCs w:val="18"/>
              </w:rPr>
              <w:t xml:space="preserve"> (solamente para las reuniones de inducción y de evaluación)</w:t>
            </w:r>
          </w:p>
        </w:tc>
        <w:tc>
          <w:tcPr>
            <w:tcW w:w="1825" w:type="dxa"/>
            <w:tcBorders>
              <w:top w:val="single" w:sz="4" w:space="0" w:color="auto"/>
              <w:left w:val="nil"/>
              <w:bottom w:val="single" w:sz="4" w:space="0" w:color="auto"/>
              <w:right w:val="single" w:sz="4" w:space="0" w:color="auto"/>
            </w:tcBorders>
            <w:noWrap/>
            <w:vAlign w:val="bottom"/>
          </w:tcPr>
          <w:p w14:paraId="1D3CEB21"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Según comprobante</w:t>
            </w:r>
          </w:p>
        </w:tc>
      </w:tr>
      <w:tr w:rsidR="002A55FF" w:rsidRPr="0032300B" w14:paraId="775F92E1" w14:textId="77777777" w:rsidTr="0077146C">
        <w:trPr>
          <w:trHeight w:val="213"/>
          <w:jc w:val="center"/>
        </w:trPr>
        <w:tc>
          <w:tcPr>
            <w:tcW w:w="6942" w:type="dxa"/>
            <w:tcBorders>
              <w:top w:val="nil"/>
              <w:left w:val="single" w:sz="4" w:space="0" w:color="auto"/>
              <w:bottom w:val="single" w:sz="4" w:space="0" w:color="auto"/>
              <w:right w:val="single" w:sz="4" w:space="0" w:color="auto"/>
            </w:tcBorders>
            <w:noWrap/>
            <w:vAlign w:val="bottom"/>
          </w:tcPr>
          <w:p w14:paraId="549DC0C7" w14:textId="77777777" w:rsidR="002A55FF" w:rsidRPr="0032300B" w:rsidRDefault="002A55FF" w:rsidP="001357BC">
            <w:pPr>
              <w:jc w:val="both"/>
              <w:rPr>
                <w:rFonts w:ascii="Arial Narrow" w:eastAsia="Arial Unicode MS" w:hAnsi="Arial Narrow" w:cs="Arial"/>
                <w:sz w:val="20"/>
                <w:szCs w:val="18"/>
              </w:rPr>
            </w:pPr>
            <w:r w:rsidRPr="0032300B">
              <w:rPr>
                <w:rFonts w:ascii="Arial Narrow" w:hAnsi="Arial Narrow" w:cs="Arial"/>
                <w:sz w:val="20"/>
                <w:szCs w:val="18"/>
              </w:rPr>
              <w:t>Oficina (incluye servicios públicos)</w:t>
            </w:r>
          </w:p>
        </w:tc>
        <w:tc>
          <w:tcPr>
            <w:tcW w:w="1825" w:type="dxa"/>
            <w:tcBorders>
              <w:top w:val="nil"/>
              <w:left w:val="nil"/>
              <w:bottom w:val="single" w:sz="4" w:space="0" w:color="auto"/>
              <w:right w:val="single" w:sz="4" w:space="0" w:color="auto"/>
            </w:tcBorders>
            <w:noWrap/>
            <w:vAlign w:val="bottom"/>
          </w:tcPr>
          <w:p w14:paraId="42F97739"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Según comprobante</w:t>
            </w:r>
          </w:p>
        </w:tc>
      </w:tr>
      <w:tr w:rsidR="002A55FF" w:rsidRPr="0032300B" w14:paraId="42B6A6F0" w14:textId="77777777" w:rsidTr="0077146C">
        <w:trPr>
          <w:trHeight w:val="155"/>
          <w:jc w:val="center"/>
        </w:trPr>
        <w:tc>
          <w:tcPr>
            <w:tcW w:w="6942" w:type="dxa"/>
            <w:tcBorders>
              <w:top w:val="nil"/>
              <w:left w:val="single" w:sz="4" w:space="0" w:color="auto"/>
              <w:bottom w:val="single" w:sz="4" w:space="0" w:color="auto"/>
              <w:right w:val="single" w:sz="4" w:space="0" w:color="auto"/>
            </w:tcBorders>
            <w:vAlign w:val="bottom"/>
          </w:tcPr>
          <w:p w14:paraId="2892C564" w14:textId="77777777" w:rsidR="002A55FF" w:rsidRPr="0032300B" w:rsidRDefault="002A55FF" w:rsidP="001357BC">
            <w:pPr>
              <w:rPr>
                <w:rFonts w:ascii="Arial Narrow" w:hAnsi="Arial Narrow" w:cs="Arial"/>
                <w:sz w:val="20"/>
                <w:szCs w:val="18"/>
              </w:rPr>
            </w:pPr>
            <w:r w:rsidRPr="0032300B">
              <w:rPr>
                <w:rFonts w:ascii="Arial Narrow" w:hAnsi="Arial Narrow" w:cs="Arial"/>
                <w:sz w:val="20"/>
                <w:szCs w:val="18"/>
              </w:rPr>
              <w:t>Dotación de Oficina</w:t>
            </w:r>
          </w:p>
        </w:tc>
        <w:tc>
          <w:tcPr>
            <w:tcW w:w="1825" w:type="dxa"/>
            <w:tcBorders>
              <w:top w:val="nil"/>
              <w:left w:val="nil"/>
              <w:bottom w:val="single" w:sz="4" w:space="0" w:color="auto"/>
              <w:right w:val="single" w:sz="4" w:space="0" w:color="auto"/>
            </w:tcBorders>
            <w:noWrap/>
            <w:vAlign w:val="bottom"/>
          </w:tcPr>
          <w:p w14:paraId="21AB465A" w14:textId="77777777" w:rsidR="002A55FF" w:rsidRPr="0032300B" w:rsidRDefault="002A55FF" w:rsidP="001357BC">
            <w:pPr>
              <w:jc w:val="center"/>
              <w:rPr>
                <w:rFonts w:ascii="Arial Narrow" w:hAnsi="Arial Narrow" w:cs="Arial"/>
                <w:sz w:val="20"/>
                <w:szCs w:val="16"/>
              </w:rPr>
            </w:pPr>
            <w:r w:rsidRPr="0032300B">
              <w:rPr>
                <w:rFonts w:ascii="Arial Narrow" w:hAnsi="Arial Narrow" w:cs="Arial"/>
                <w:sz w:val="20"/>
                <w:szCs w:val="16"/>
              </w:rPr>
              <w:t>Según comprobante</w:t>
            </w:r>
          </w:p>
        </w:tc>
      </w:tr>
      <w:tr w:rsidR="002A55FF" w:rsidRPr="0032300B" w14:paraId="3F755A55" w14:textId="77777777" w:rsidTr="0077146C">
        <w:trPr>
          <w:trHeight w:val="255"/>
          <w:jc w:val="center"/>
        </w:trPr>
        <w:tc>
          <w:tcPr>
            <w:tcW w:w="6942" w:type="dxa"/>
            <w:tcBorders>
              <w:top w:val="nil"/>
              <w:left w:val="single" w:sz="4" w:space="0" w:color="auto"/>
              <w:bottom w:val="single" w:sz="4" w:space="0" w:color="auto"/>
              <w:right w:val="single" w:sz="4" w:space="0" w:color="auto"/>
            </w:tcBorders>
            <w:vAlign w:val="bottom"/>
          </w:tcPr>
          <w:p w14:paraId="742F2086" w14:textId="77777777" w:rsidR="002A55FF" w:rsidRPr="0032300B" w:rsidRDefault="00946EBD" w:rsidP="001357BC">
            <w:pPr>
              <w:rPr>
                <w:rFonts w:ascii="Arial Narrow" w:eastAsia="Arial Unicode MS" w:hAnsi="Arial Narrow" w:cs="Arial"/>
                <w:sz w:val="20"/>
                <w:szCs w:val="18"/>
              </w:rPr>
            </w:pPr>
            <w:r w:rsidRPr="0032300B">
              <w:rPr>
                <w:rFonts w:ascii="Arial Narrow" w:hAnsi="Arial Narrow" w:cs="Arial"/>
                <w:sz w:val="20"/>
                <w:szCs w:val="18"/>
              </w:rPr>
              <w:t xml:space="preserve">Papelería, </w:t>
            </w:r>
            <w:r w:rsidR="00DC0C3B" w:rsidRPr="0032300B">
              <w:rPr>
                <w:rFonts w:ascii="Arial Narrow" w:hAnsi="Arial Narrow" w:cs="Arial"/>
                <w:sz w:val="20"/>
                <w:szCs w:val="18"/>
              </w:rPr>
              <w:t>memorias extraíbles</w:t>
            </w:r>
            <w:r w:rsidR="00893A73" w:rsidRPr="0032300B">
              <w:rPr>
                <w:rFonts w:ascii="Arial Narrow" w:hAnsi="Arial Narrow" w:cs="Arial"/>
                <w:sz w:val="20"/>
                <w:szCs w:val="18"/>
              </w:rPr>
              <w:t xml:space="preserve">, </w:t>
            </w:r>
            <w:r w:rsidR="00DC0C3B" w:rsidRPr="0032300B">
              <w:rPr>
                <w:rFonts w:ascii="Arial Narrow" w:hAnsi="Arial Narrow" w:cs="Arial"/>
                <w:sz w:val="20"/>
                <w:szCs w:val="18"/>
              </w:rPr>
              <w:t>USB</w:t>
            </w:r>
            <w:r w:rsidRPr="0032300B">
              <w:rPr>
                <w:rFonts w:ascii="Arial Narrow" w:hAnsi="Arial Narrow" w:cs="Arial"/>
                <w:sz w:val="20"/>
                <w:szCs w:val="18"/>
              </w:rPr>
              <w:t>, edición informes, fotocopias, fotografías, etc.</w:t>
            </w:r>
          </w:p>
        </w:tc>
        <w:tc>
          <w:tcPr>
            <w:tcW w:w="1825" w:type="dxa"/>
            <w:tcBorders>
              <w:top w:val="nil"/>
              <w:left w:val="nil"/>
              <w:bottom w:val="single" w:sz="4" w:space="0" w:color="auto"/>
              <w:right w:val="single" w:sz="4" w:space="0" w:color="auto"/>
            </w:tcBorders>
            <w:noWrap/>
            <w:vAlign w:val="bottom"/>
          </w:tcPr>
          <w:p w14:paraId="4EFF9EA1"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Según comprobante</w:t>
            </w:r>
          </w:p>
        </w:tc>
      </w:tr>
      <w:tr w:rsidR="002A55FF" w:rsidRPr="0032300B" w14:paraId="141CAD06"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14175289" w14:textId="77777777" w:rsidR="002A55FF" w:rsidRPr="0032300B" w:rsidRDefault="002A55FF" w:rsidP="001357BC">
            <w:pPr>
              <w:rPr>
                <w:rFonts w:ascii="Arial Narrow" w:eastAsia="Arial Unicode MS" w:hAnsi="Arial Narrow" w:cs="Arial"/>
                <w:sz w:val="20"/>
                <w:szCs w:val="18"/>
              </w:rPr>
            </w:pPr>
            <w:r w:rsidRPr="0032300B">
              <w:rPr>
                <w:rFonts w:ascii="Arial Narrow" w:hAnsi="Arial Narrow" w:cs="Arial"/>
                <w:sz w:val="20"/>
                <w:szCs w:val="18"/>
              </w:rPr>
              <w:lastRenderedPageBreak/>
              <w:t>Comunicaciones (teléfono, fax, correo, etc.)</w:t>
            </w:r>
          </w:p>
        </w:tc>
        <w:tc>
          <w:tcPr>
            <w:tcW w:w="1825" w:type="dxa"/>
            <w:tcBorders>
              <w:top w:val="single" w:sz="4" w:space="0" w:color="auto"/>
              <w:left w:val="nil"/>
              <w:bottom w:val="single" w:sz="4" w:space="0" w:color="auto"/>
              <w:right w:val="single" w:sz="4" w:space="0" w:color="auto"/>
            </w:tcBorders>
            <w:noWrap/>
            <w:vAlign w:val="bottom"/>
          </w:tcPr>
          <w:p w14:paraId="5DC61B93" w14:textId="77777777" w:rsidR="002A55FF" w:rsidRPr="0032300B" w:rsidRDefault="002A55FF" w:rsidP="001357BC">
            <w:pPr>
              <w:jc w:val="center"/>
              <w:rPr>
                <w:rFonts w:ascii="Arial Narrow" w:eastAsia="Arial Unicode MS" w:hAnsi="Arial Narrow" w:cs="Arial"/>
                <w:sz w:val="20"/>
                <w:szCs w:val="16"/>
              </w:rPr>
            </w:pPr>
            <w:r w:rsidRPr="0032300B">
              <w:rPr>
                <w:rFonts w:ascii="Arial Narrow" w:hAnsi="Arial Narrow" w:cs="Arial"/>
                <w:sz w:val="20"/>
                <w:szCs w:val="16"/>
              </w:rPr>
              <w:t>Según comprobante</w:t>
            </w:r>
          </w:p>
        </w:tc>
      </w:tr>
      <w:tr w:rsidR="002A55FF" w:rsidRPr="0032300B" w14:paraId="41B5A418"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2B2671C2" w14:textId="77777777" w:rsidR="002A55FF" w:rsidRPr="0032300B" w:rsidRDefault="002A55FF" w:rsidP="001357BC">
            <w:pPr>
              <w:rPr>
                <w:rFonts w:ascii="Arial Narrow" w:hAnsi="Arial Narrow" w:cs="Arial"/>
                <w:sz w:val="20"/>
                <w:szCs w:val="18"/>
              </w:rPr>
            </w:pPr>
            <w:r w:rsidRPr="0032300B">
              <w:rPr>
                <w:rFonts w:ascii="Arial Narrow" w:hAnsi="Arial Narrow" w:cs="Arial"/>
                <w:sz w:val="20"/>
                <w:szCs w:val="18"/>
              </w:rPr>
              <w:t>Capacitación Trabajadores de Mantenimiento Rutinario</w:t>
            </w:r>
          </w:p>
        </w:tc>
        <w:tc>
          <w:tcPr>
            <w:tcW w:w="1825" w:type="dxa"/>
            <w:tcBorders>
              <w:top w:val="single" w:sz="4" w:space="0" w:color="auto"/>
              <w:left w:val="nil"/>
              <w:bottom w:val="single" w:sz="4" w:space="0" w:color="auto"/>
              <w:right w:val="single" w:sz="4" w:space="0" w:color="auto"/>
            </w:tcBorders>
            <w:noWrap/>
            <w:vAlign w:val="bottom"/>
          </w:tcPr>
          <w:p w14:paraId="7CE6EA40" w14:textId="77777777" w:rsidR="002A55FF" w:rsidRPr="0032300B" w:rsidRDefault="002A55FF" w:rsidP="001357BC">
            <w:pPr>
              <w:jc w:val="center"/>
              <w:rPr>
                <w:rFonts w:ascii="Arial Narrow" w:hAnsi="Arial Narrow" w:cs="Arial"/>
                <w:sz w:val="20"/>
                <w:szCs w:val="16"/>
              </w:rPr>
            </w:pPr>
            <w:r w:rsidRPr="0032300B">
              <w:rPr>
                <w:rFonts w:ascii="Arial Narrow" w:hAnsi="Arial Narrow" w:cs="Arial"/>
                <w:sz w:val="20"/>
                <w:szCs w:val="16"/>
              </w:rPr>
              <w:t>Según comprobante</w:t>
            </w:r>
          </w:p>
        </w:tc>
      </w:tr>
      <w:tr w:rsidR="002A55FF" w:rsidRPr="0032300B" w14:paraId="2BD2C18D"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7064F685" w14:textId="77777777" w:rsidR="002A55FF" w:rsidRPr="0032300B" w:rsidRDefault="002A55FF" w:rsidP="001357BC">
            <w:pPr>
              <w:rPr>
                <w:rFonts w:ascii="Arial Narrow" w:hAnsi="Arial Narrow" w:cs="Arial"/>
                <w:sz w:val="20"/>
                <w:szCs w:val="18"/>
              </w:rPr>
            </w:pPr>
            <w:r w:rsidRPr="0032300B">
              <w:rPr>
                <w:rFonts w:ascii="Arial Narrow" w:hAnsi="Arial Narrow" w:cs="Arial"/>
                <w:sz w:val="20"/>
                <w:szCs w:val="18"/>
              </w:rPr>
              <w:t>Peajes</w:t>
            </w:r>
          </w:p>
        </w:tc>
        <w:tc>
          <w:tcPr>
            <w:tcW w:w="1825" w:type="dxa"/>
            <w:tcBorders>
              <w:top w:val="single" w:sz="4" w:space="0" w:color="auto"/>
              <w:left w:val="nil"/>
              <w:bottom w:val="single" w:sz="4" w:space="0" w:color="auto"/>
              <w:right w:val="single" w:sz="4" w:space="0" w:color="auto"/>
            </w:tcBorders>
            <w:noWrap/>
            <w:vAlign w:val="bottom"/>
          </w:tcPr>
          <w:p w14:paraId="6C52494B" w14:textId="77777777" w:rsidR="002A55FF" w:rsidRPr="0032300B" w:rsidRDefault="002A55FF" w:rsidP="001357BC">
            <w:pPr>
              <w:jc w:val="center"/>
              <w:rPr>
                <w:rFonts w:ascii="Arial Narrow" w:hAnsi="Arial Narrow" w:cs="Arial"/>
                <w:sz w:val="20"/>
                <w:szCs w:val="16"/>
              </w:rPr>
            </w:pPr>
            <w:r w:rsidRPr="0032300B">
              <w:rPr>
                <w:rFonts w:ascii="Arial Narrow" w:hAnsi="Arial Narrow" w:cs="Arial"/>
                <w:sz w:val="20"/>
                <w:szCs w:val="16"/>
              </w:rPr>
              <w:t>Según comprobante</w:t>
            </w:r>
          </w:p>
        </w:tc>
      </w:tr>
      <w:tr w:rsidR="00DF34D7" w:rsidRPr="0032300B" w14:paraId="48B0874E" w14:textId="77777777" w:rsidTr="0077146C">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4F580913" w14:textId="77777777" w:rsidR="00DF34D7" w:rsidRPr="0032300B" w:rsidRDefault="00DF34D7" w:rsidP="001357BC">
            <w:pPr>
              <w:rPr>
                <w:rFonts w:ascii="Arial Narrow" w:hAnsi="Arial Narrow" w:cs="Arial"/>
                <w:sz w:val="20"/>
                <w:szCs w:val="18"/>
                <w:lang w:val="pt-PT"/>
              </w:rPr>
            </w:pPr>
            <w:r w:rsidRPr="0032300B">
              <w:rPr>
                <w:rFonts w:ascii="Arial Narrow" w:hAnsi="Arial Narrow" w:cs="Arial"/>
                <w:sz w:val="20"/>
                <w:szCs w:val="18"/>
                <w:lang w:val="pt-PT"/>
              </w:rPr>
              <w:t>Elementos e Insumos Protocolo de Bioseguridad</w:t>
            </w:r>
          </w:p>
        </w:tc>
        <w:tc>
          <w:tcPr>
            <w:tcW w:w="1825" w:type="dxa"/>
            <w:tcBorders>
              <w:top w:val="single" w:sz="4" w:space="0" w:color="auto"/>
              <w:left w:val="nil"/>
              <w:bottom w:val="single" w:sz="4" w:space="0" w:color="auto"/>
              <w:right w:val="single" w:sz="4" w:space="0" w:color="auto"/>
            </w:tcBorders>
            <w:noWrap/>
            <w:vAlign w:val="bottom"/>
          </w:tcPr>
          <w:p w14:paraId="7F610959" w14:textId="77777777" w:rsidR="00DF34D7" w:rsidRPr="0032300B" w:rsidRDefault="00DF34D7" w:rsidP="001357BC">
            <w:pPr>
              <w:jc w:val="center"/>
              <w:rPr>
                <w:rFonts w:ascii="Arial Narrow" w:hAnsi="Arial Narrow" w:cs="Arial"/>
                <w:sz w:val="20"/>
                <w:szCs w:val="16"/>
              </w:rPr>
            </w:pPr>
            <w:r w:rsidRPr="0032300B">
              <w:rPr>
                <w:rFonts w:ascii="Arial Narrow" w:hAnsi="Arial Narrow" w:cs="Arial"/>
                <w:sz w:val="20"/>
                <w:szCs w:val="16"/>
              </w:rPr>
              <w:t>Según comprobante</w:t>
            </w:r>
          </w:p>
        </w:tc>
      </w:tr>
    </w:tbl>
    <w:p w14:paraId="37438B6F" w14:textId="77777777" w:rsidR="002A55FF" w:rsidRPr="0032300B" w:rsidRDefault="002A55FF" w:rsidP="001357BC">
      <w:pPr>
        <w:autoSpaceDE w:val="0"/>
        <w:autoSpaceDN w:val="0"/>
        <w:adjustRightInd w:val="0"/>
        <w:jc w:val="both"/>
        <w:rPr>
          <w:rFonts w:ascii="Arial Narrow" w:hAnsi="Arial Narrow" w:cs="Arial"/>
          <w:szCs w:val="20"/>
          <w:lang w:val="es-MX"/>
        </w:rPr>
      </w:pPr>
    </w:p>
    <w:p w14:paraId="354901D5" w14:textId="77777777" w:rsidR="009D71A3" w:rsidRDefault="009D71A3" w:rsidP="009D71A3">
      <w:pPr>
        <w:autoSpaceDE w:val="0"/>
        <w:autoSpaceDN w:val="0"/>
        <w:adjustRightInd w:val="0"/>
        <w:jc w:val="both"/>
        <w:rPr>
          <w:rFonts w:ascii="Arial Narrow" w:hAnsi="Arial Narrow" w:cs="Arial"/>
          <w:b/>
          <w:szCs w:val="20"/>
          <w:lang w:val="es-MX"/>
        </w:rPr>
      </w:pPr>
      <w:r>
        <w:rPr>
          <w:rFonts w:ascii="Arial Narrow" w:hAnsi="Arial Narrow" w:cs="Arial"/>
          <w:b/>
          <w:szCs w:val="20"/>
          <w:lang w:val="es-MX"/>
        </w:rPr>
        <w:t xml:space="preserve">PROVISION </w:t>
      </w:r>
    </w:p>
    <w:p w14:paraId="4CD8206B" w14:textId="77777777" w:rsidR="009D71A3" w:rsidRDefault="009D71A3" w:rsidP="009D71A3">
      <w:pPr>
        <w:autoSpaceDE w:val="0"/>
        <w:autoSpaceDN w:val="0"/>
        <w:adjustRightInd w:val="0"/>
        <w:jc w:val="both"/>
        <w:rPr>
          <w:rFonts w:ascii="Arial Narrow" w:hAnsi="Arial Narrow" w:cs="Arial"/>
          <w:b/>
          <w:szCs w:val="20"/>
          <w:lang w:val="es-MX"/>
        </w:rPr>
      </w:pPr>
    </w:p>
    <w:p w14:paraId="1A60931F" w14:textId="77777777" w:rsidR="009D71A3" w:rsidRDefault="009D71A3" w:rsidP="009D71A3">
      <w:pPr>
        <w:autoSpaceDE w:val="0"/>
        <w:autoSpaceDN w:val="0"/>
        <w:adjustRightInd w:val="0"/>
        <w:jc w:val="both"/>
        <w:rPr>
          <w:rFonts w:ascii="Arial Narrow" w:hAnsi="Arial Narrow" w:cs="Arial"/>
          <w:bCs/>
          <w:sz w:val="22"/>
          <w:szCs w:val="22"/>
          <w:lang w:val="es-MX"/>
        </w:rPr>
      </w:pPr>
      <w:r w:rsidRPr="00BC7A6D">
        <w:rPr>
          <w:rFonts w:ascii="Arial Narrow" w:hAnsi="Arial Narrow" w:cs="Arial"/>
          <w:bCs/>
          <w:sz w:val="22"/>
          <w:szCs w:val="22"/>
          <w:lang w:val="es-MX"/>
        </w:rPr>
        <w:t>Dicha bolsa</w:t>
      </w:r>
      <w:r>
        <w:rPr>
          <w:rFonts w:ascii="Arial Narrow" w:hAnsi="Arial Narrow" w:cs="Arial"/>
          <w:bCs/>
          <w:sz w:val="22"/>
          <w:szCs w:val="22"/>
          <w:lang w:val="es-MX"/>
        </w:rPr>
        <w:t xml:space="preserve"> solo será utilizada para los siguientes casos:</w:t>
      </w:r>
    </w:p>
    <w:p w14:paraId="05F8D578" w14:textId="77777777" w:rsidR="009D71A3" w:rsidRDefault="009D71A3" w:rsidP="009D71A3">
      <w:pPr>
        <w:autoSpaceDE w:val="0"/>
        <w:autoSpaceDN w:val="0"/>
        <w:adjustRightInd w:val="0"/>
        <w:jc w:val="both"/>
        <w:rPr>
          <w:rFonts w:ascii="Arial Narrow" w:hAnsi="Arial Narrow" w:cs="Arial"/>
          <w:bCs/>
          <w:sz w:val="22"/>
          <w:szCs w:val="22"/>
          <w:lang w:val="es-MX"/>
        </w:rPr>
      </w:pPr>
    </w:p>
    <w:p w14:paraId="362221D4" w14:textId="77777777" w:rsidR="009D71A3" w:rsidRPr="00830D5D" w:rsidRDefault="009D71A3" w:rsidP="006278DF">
      <w:pPr>
        <w:numPr>
          <w:ilvl w:val="0"/>
          <w:numId w:val="28"/>
        </w:numPr>
        <w:autoSpaceDE w:val="0"/>
        <w:autoSpaceDN w:val="0"/>
        <w:adjustRightInd w:val="0"/>
        <w:jc w:val="both"/>
        <w:rPr>
          <w:rFonts w:ascii="Arial Narrow" w:hAnsi="Arial Narrow" w:cs="Arial"/>
          <w:bCs/>
          <w:sz w:val="22"/>
          <w:szCs w:val="22"/>
        </w:rPr>
      </w:pPr>
      <w:r>
        <w:rPr>
          <w:rFonts w:ascii="Arial Narrow" w:hAnsi="Arial Narrow" w:cs="Arial"/>
          <w:bCs/>
          <w:sz w:val="22"/>
          <w:szCs w:val="22"/>
          <w:lang w:val="es-MX"/>
        </w:rPr>
        <w:t>En el caso que los valores del formulario No 1, superen los incrementos ya proyectados por anualidad en el presente proceso, el cual corresponde aproximadamente al 6%, aplicado en cada año durante el plazo. D</w:t>
      </w:r>
      <w:r w:rsidRPr="00830D5D">
        <w:rPr>
          <w:rFonts w:ascii="Arial Narrow" w:hAnsi="Arial Narrow" w:cs="Arial"/>
          <w:bCs/>
          <w:sz w:val="22"/>
          <w:szCs w:val="22"/>
          <w:lang w:val="es-MX"/>
        </w:rPr>
        <w:t xml:space="preserve">icha provisión será calculada, proyectada, revisada y aprobada por </w:t>
      </w:r>
      <w:r w:rsidR="00DC0C3B" w:rsidRPr="00830D5D">
        <w:rPr>
          <w:rFonts w:ascii="Arial Narrow" w:hAnsi="Arial Narrow" w:cs="Arial"/>
          <w:bCs/>
          <w:sz w:val="22"/>
          <w:szCs w:val="22"/>
          <w:lang w:val="es-MX"/>
        </w:rPr>
        <w:t>la dirección</w:t>
      </w:r>
      <w:r w:rsidRPr="00830D5D">
        <w:rPr>
          <w:rFonts w:ascii="Arial Narrow" w:hAnsi="Arial Narrow" w:cs="Arial"/>
          <w:bCs/>
          <w:sz w:val="22"/>
          <w:szCs w:val="22"/>
          <w:lang w:val="es-MX"/>
        </w:rPr>
        <w:t xml:space="preserve"> Territorial correspondiente, con un valor máximo de referencia del IPC</w:t>
      </w:r>
      <w:r>
        <w:rPr>
          <w:rFonts w:ascii="Arial Narrow" w:hAnsi="Arial Narrow" w:cs="Arial"/>
          <w:bCs/>
          <w:sz w:val="22"/>
          <w:szCs w:val="22"/>
        </w:rPr>
        <w:t>, se aclara también que dicho incremento adicional solo será</w:t>
      </w:r>
      <w:r w:rsidRPr="00830D5D">
        <w:rPr>
          <w:rFonts w:ascii="Arial Narrow" w:hAnsi="Arial Narrow" w:cs="Arial"/>
          <w:bCs/>
          <w:sz w:val="22"/>
          <w:szCs w:val="22"/>
          <w:lang w:val="es-MX"/>
        </w:rPr>
        <w:t>aplicable a salarios y/o arrendamientos de oficina.</w:t>
      </w:r>
    </w:p>
    <w:p w14:paraId="5678958F" w14:textId="77777777" w:rsidR="009D71A3" w:rsidRPr="002760F9" w:rsidRDefault="009D71A3" w:rsidP="006278DF">
      <w:pPr>
        <w:numPr>
          <w:ilvl w:val="0"/>
          <w:numId w:val="28"/>
        </w:numPr>
        <w:autoSpaceDE w:val="0"/>
        <w:autoSpaceDN w:val="0"/>
        <w:adjustRightInd w:val="0"/>
        <w:jc w:val="both"/>
        <w:rPr>
          <w:rFonts w:ascii="Arial Narrow" w:hAnsi="Arial Narrow" w:cs="Arial"/>
          <w:bCs/>
          <w:sz w:val="22"/>
          <w:szCs w:val="22"/>
        </w:rPr>
      </w:pPr>
      <w:r>
        <w:rPr>
          <w:rFonts w:ascii="Arial Narrow" w:hAnsi="Arial Narrow" w:cs="Arial"/>
          <w:bCs/>
          <w:sz w:val="22"/>
          <w:szCs w:val="22"/>
          <w:lang w:val="es-MX"/>
        </w:rPr>
        <w:t>En caso de ser necesario, esta provisión puede ser utilizada para ajustes por modificaciones de cantidades que surjan durante la ejecución del contrato.</w:t>
      </w:r>
    </w:p>
    <w:p w14:paraId="7B69EE25" w14:textId="77777777" w:rsidR="002760F9" w:rsidRDefault="002760F9" w:rsidP="002760F9">
      <w:pPr>
        <w:autoSpaceDE w:val="0"/>
        <w:autoSpaceDN w:val="0"/>
        <w:adjustRightInd w:val="0"/>
        <w:jc w:val="both"/>
        <w:rPr>
          <w:rFonts w:ascii="Arial Narrow" w:hAnsi="Arial Narrow" w:cs="Arial"/>
          <w:bCs/>
          <w:sz w:val="22"/>
          <w:szCs w:val="22"/>
          <w:lang w:val="es-MX"/>
        </w:rPr>
      </w:pPr>
    </w:p>
    <w:p w14:paraId="5DC21022" w14:textId="77777777" w:rsidR="002760F9" w:rsidRDefault="002760F9" w:rsidP="002760F9">
      <w:pPr>
        <w:autoSpaceDE w:val="0"/>
        <w:autoSpaceDN w:val="0"/>
        <w:adjustRightInd w:val="0"/>
        <w:jc w:val="both"/>
        <w:rPr>
          <w:rFonts w:ascii="Arial Narrow" w:hAnsi="Arial Narrow" w:cs="Arial"/>
          <w:bCs/>
          <w:sz w:val="22"/>
          <w:szCs w:val="22"/>
          <w:lang w:val="es-MX"/>
        </w:rPr>
      </w:pPr>
    </w:p>
    <w:p w14:paraId="706E240B" w14:textId="77777777" w:rsidR="002760F9" w:rsidRDefault="002760F9" w:rsidP="002760F9">
      <w:pPr>
        <w:autoSpaceDE w:val="0"/>
        <w:autoSpaceDN w:val="0"/>
        <w:adjustRightInd w:val="0"/>
        <w:jc w:val="both"/>
        <w:rPr>
          <w:rFonts w:ascii="Arial Narrow" w:hAnsi="Arial Narrow" w:cs="Arial"/>
          <w:bCs/>
          <w:sz w:val="22"/>
          <w:szCs w:val="22"/>
          <w:lang w:val="es-MX"/>
        </w:rPr>
      </w:pPr>
    </w:p>
    <w:p w14:paraId="0E724FC7" w14:textId="77777777" w:rsidR="002760F9" w:rsidRDefault="002760F9" w:rsidP="002760F9">
      <w:pPr>
        <w:autoSpaceDE w:val="0"/>
        <w:autoSpaceDN w:val="0"/>
        <w:adjustRightInd w:val="0"/>
        <w:jc w:val="both"/>
        <w:rPr>
          <w:rFonts w:ascii="Arial Narrow" w:hAnsi="Arial Narrow" w:cs="Arial"/>
          <w:bCs/>
          <w:sz w:val="22"/>
          <w:szCs w:val="22"/>
          <w:lang w:val="es-MX"/>
        </w:rPr>
      </w:pPr>
    </w:p>
    <w:p w14:paraId="25E1DC02" w14:textId="153737AC" w:rsidR="009D71A3" w:rsidRPr="00A3735A" w:rsidRDefault="007F4615" w:rsidP="009D71A3">
      <w:pPr>
        <w:autoSpaceDE w:val="0"/>
        <w:autoSpaceDN w:val="0"/>
        <w:adjustRightInd w:val="0"/>
        <w:jc w:val="both"/>
        <w:rPr>
          <w:rFonts w:ascii="Arial Narrow" w:hAnsi="Arial Narrow" w:cs="Arial"/>
          <w:b/>
          <w:szCs w:val="20"/>
          <w:lang w:val="es-MX"/>
        </w:rPr>
      </w:pPr>
      <w:r>
        <w:rPr>
          <w:rFonts w:ascii="Arial Narrow" w:hAnsi="Arial Narrow" w:cs="Arial"/>
          <w:bCs/>
          <w:sz w:val="22"/>
          <w:szCs w:val="22"/>
          <w:lang w:val="es-MX"/>
        </w:rPr>
        <w:br w:type="page"/>
      </w:r>
      <w:r w:rsidR="009D71A3" w:rsidRPr="00F410BD">
        <w:rPr>
          <w:rFonts w:ascii="Arial Narrow" w:hAnsi="Arial Narrow" w:cs="Arial"/>
          <w:b/>
          <w:szCs w:val="20"/>
          <w:lang w:val="es-MX"/>
        </w:rPr>
        <w:lastRenderedPageBreak/>
        <w:t xml:space="preserve">VER LAS NOTAS </w:t>
      </w:r>
      <w:r w:rsidR="009D71A3" w:rsidRPr="00A3735A">
        <w:rPr>
          <w:rFonts w:ascii="Arial Narrow" w:hAnsi="Arial Narrow" w:cs="Arial"/>
          <w:b/>
          <w:szCs w:val="20"/>
          <w:lang w:val="es-MX"/>
        </w:rPr>
        <w:t>RELACIONADAS EN EL FORMULARIO No. 1:</w:t>
      </w:r>
    </w:p>
    <w:p w14:paraId="64C20DEB" w14:textId="77777777" w:rsidR="009D71A3" w:rsidRPr="00A3735A" w:rsidRDefault="009D71A3" w:rsidP="009D71A3">
      <w:pPr>
        <w:autoSpaceDE w:val="0"/>
        <w:autoSpaceDN w:val="0"/>
        <w:adjustRightInd w:val="0"/>
        <w:jc w:val="both"/>
        <w:rPr>
          <w:rFonts w:ascii="Arial Narrow" w:hAnsi="Arial Narrow" w:cs="Arial"/>
          <w:b/>
          <w:szCs w:val="20"/>
          <w:lang w:val="es-MX"/>
        </w:rPr>
      </w:pPr>
    </w:p>
    <w:tbl>
      <w:tblPr>
        <w:tblW w:w="9655" w:type="dxa"/>
        <w:tblInd w:w="80" w:type="dxa"/>
        <w:tblCellMar>
          <w:left w:w="70" w:type="dxa"/>
          <w:right w:w="70" w:type="dxa"/>
        </w:tblCellMar>
        <w:tblLook w:val="04A0" w:firstRow="1" w:lastRow="0" w:firstColumn="1" w:lastColumn="0" w:noHBand="0" w:noVBand="1"/>
      </w:tblPr>
      <w:tblGrid>
        <w:gridCol w:w="9655"/>
      </w:tblGrid>
      <w:tr w:rsidR="008D14CF" w:rsidRPr="008D14CF" w14:paraId="77511F16" w14:textId="77777777" w:rsidTr="009E4AD7">
        <w:trPr>
          <w:trHeight w:val="44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0762E0A7" w14:textId="7F256A1E" w:rsidR="008D14CF" w:rsidRPr="008D14CF" w:rsidRDefault="008D14CF" w:rsidP="009E4AD7">
            <w:pPr>
              <w:jc w:val="both"/>
              <w:rPr>
                <w:rFonts w:ascii="Arial Narrow" w:hAnsi="Arial Narrow" w:cs="Arial"/>
                <w:sz w:val="20"/>
                <w:szCs w:val="20"/>
                <w:lang w:val="es-CO" w:eastAsia="es-CO"/>
              </w:rPr>
            </w:pPr>
            <w:bookmarkStart w:id="39" w:name="_Hlk149008660"/>
            <w:r w:rsidRPr="008D14CF">
              <w:rPr>
                <w:rFonts w:ascii="Arial Narrow" w:hAnsi="Arial Narrow" w:cs="Arial"/>
                <w:sz w:val="20"/>
                <w:szCs w:val="20"/>
              </w:rPr>
              <w:t>1. La prima regional solo será reconocida únicamente para los profesionales que no sean de la zona donde se desarrolla el contrato. ESTOS VALORES NO PODRAN SER MODIFICADOS</w:t>
            </w:r>
          </w:p>
        </w:tc>
      </w:tr>
      <w:tr w:rsidR="008D14CF" w:rsidRPr="008D14CF" w14:paraId="0D91B1B6" w14:textId="77777777" w:rsidTr="009E4AD7">
        <w:trPr>
          <w:trHeight w:val="713"/>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7E228693" w14:textId="63BBFACE"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 xml:space="preserve">2. Los </w:t>
            </w:r>
            <w:r w:rsidRPr="008D14CF">
              <w:rPr>
                <w:rFonts w:ascii="Arial Narrow" w:hAnsi="Arial Narrow" w:cs="Arial"/>
                <w:sz w:val="20"/>
                <w:szCs w:val="20"/>
                <w:u w:val="single"/>
              </w:rPr>
              <w:t>viáticos</w:t>
            </w:r>
            <w:r w:rsidRPr="008D14CF">
              <w:rPr>
                <w:rFonts w:ascii="Arial Narrow" w:hAnsi="Arial Narrow" w:cs="Arial"/>
                <w:sz w:val="20"/>
                <w:szCs w:val="20"/>
              </w:rPr>
              <w:t xml:space="preserve"> se reconocerán según su utilización real y sin superar los topes fijados en la resolución que el Instituto a tal fecha tenga vigente. </w:t>
            </w:r>
            <w:r w:rsidRPr="008D14CF">
              <w:rPr>
                <w:rFonts w:ascii="Arial Narrow" w:hAnsi="Arial Narrow" w:cs="Arial"/>
                <w:b/>
                <w:bCs/>
                <w:sz w:val="20"/>
                <w:szCs w:val="20"/>
              </w:rPr>
              <w:t xml:space="preserve"> Su utilización será solamente para las reuniones de inducción y de evaluación.</w:t>
            </w:r>
            <w:r w:rsidRPr="008D14CF">
              <w:rPr>
                <w:rFonts w:ascii="Arial Narrow" w:hAnsi="Arial Narrow" w:cs="Arial"/>
                <w:sz w:val="20"/>
                <w:szCs w:val="20"/>
              </w:rPr>
              <w:t xml:space="preserve"> Se reconocerán los viáticos al ingeniero residente y especialista previa autorización del supervisor del contrato.</w:t>
            </w:r>
          </w:p>
        </w:tc>
      </w:tr>
      <w:tr w:rsidR="008D14CF" w:rsidRPr="008D14CF" w14:paraId="2FA9F021" w14:textId="77777777" w:rsidTr="009E4AD7">
        <w:trPr>
          <w:trHeight w:val="50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295B53C8" w14:textId="77777777"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3. El Vehículo incluye el combustible. La Dirección Territorial deberá llevar el control mensual de la utilización de los vehículos y aprobará su pago respecto a su uso.</w:t>
            </w:r>
          </w:p>
        </w:tc>
      </w:tr>
      <w:tr w:rsidR="008D14CF" w:rsidRPr="008D14CF" w14:paraId="07DB8042" w14:textId="77777777" w:rsidTr="009E4AD7">
        <w:trPr>
          <w:trHeight w:val="44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256DFEFA" w14:textId="5024732F"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 xml:space="preserve">4.  La oficina (incluye servicios públicos), transportes aéreos y/o terrestres, peajes, edición de informes, papelería, reproducción de documentos, planos, fotografías, comunicaciones (telefonía fija y/o celular, correo, internet, etc., se reembolsarán según su costo real contra presentación de facturas soportes. </w:t>
            </w:r>
          </w:p>
        </w:tc>
      </w:tr>
      <w:tr w:rsidR="008D14CF" w:rsidRPr="008D14CF" w14:paraId="0851EF43" w14:textId="77777777" w:rsidTr="009E4AD7">
        <w:trPr>
          <w:trHeight w:val="431"/>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0AD429BD" w14:textId="16508031"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5. Los Transportes Aéreos y terrestres corresponden a los gastos de pasajes cuando son citados a capacitación ó reuniones de evaluación fuera de la sede de trabajo.</w:t>
            </w:r>
          </w:p>
        </w:tc>
      </w:tr>
      <w:tr w:rsidR="008D14CF" w:rsidRPr="008D14CF" w14:paraId="27FCC258" w14:textId="77777777" w:rsidTr="009E4AD7">
        <w:trPr>
          <w:trHeight w:val="59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4A548846" w14:textId="24CDCEAC"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6. Los valores que aparecen fijos e inmodificables, no podrán alterarse, será causal de rechazo, siempre y cuando no sea subsanado.</w:t>
            </w:r>
          </w:p>
        </w:tc>
      </w:tr>
      <w:tr w:rsidR="008D14CF" w:rsidRPr="008D14CF" w14:paraId="0B3EA092" w14:textId="77777777" w:rsidTr="009E4AD7">
        <w:trPr>
          <w:trHeight w:val="56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26B86670" w14:textId="77777777"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 xml:space="preserve">7. Para el caso del reembolso de los costos globales, es responsabilidad de la Administración Vial el gasto racional de estos recursos, de acuerdo con las necesidades del proyecto dentro del plazo contractual   Y aprobación de la supervisión </w:t>
            </w:r>
          </w:p>
        </w:tc>
      </w:tr>
      <w:tr w:rsidR="008D14CF" w:rsidRPr="008D14CF" w14:paraId="0983B72A" w14:textId="77777777" w:rsidTr="009E4AD7">
        <w:trPr>
          <w:trHeight w:val="58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7CA2B842" w14:textId="3C436330"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8. Las participaciones de los costos directos de personal y el tiempo de utilización de los otros costos directos, se pagarán mensualmente, de conformidad con la programación de recursos aprobada por el Gestor del Contrato, previa verificación de su participación y utilización real en el contrato.</w:t>
            </w:r>
          </w:p>
        </w:tc>
      </w:tr>
      <w:tr w:rsidR="008D14CF" w:rsidRPr="008D14CF" w14:paraId="00158C52" w14:textId="77777777" w:rsidTr="009E4AD7">
        <w:trPr>
          <w:trHeight w:val="758"/>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1D166B0D" w14:textId="77777777"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9. Los gastos de peajes solo se reconocerán aquellos que se originen por el desplazamiento del personal en la zona del proyecto.</w:t>
            </w:r>
          </w:p>
        </w:tc>
      </w:tr>
      <w:tr w:rsidR="008D14CF" w:rsidRPr="008D14CF" w14:paraId="163F1489" w14:textId="77777777" w:rsidTr="009E4AD7">
        <w:trPr>
          <w:trHeight w:val="817"/>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55B4DAEA" w14:textId="77777777" w:rsidR="008D14CF" w:rsidRPr="008D14CF" w:rsidRDefault="008D14CF" w:rsidP="009E4AD7">
            <w:pPr>
              <w:rPr>
                <w:rFonts w:ascii="Arial Narrow" w:hAnsi="Arial Narrow" w:cs="Arial"/>
                <w:color w:val="000000"/>
                <w:sz w:val="20"/>
                <w:szCs w:val="20"/>
              </w:rPr>
            </w:pPr>
            <w:r w:rsidRPr="008D14CF">
              <w:rPr>
                <w:rFonts w:ascii="Arial Narrow" w:hAnsi="Arial Narrow" w:cs="Arial"/>
                <w:color w:val="000000"/>
                <w:sz w:val="20"/>
                <w:szCs w:val="20"/>
              </w:rPr>
              <w:t>10. El proponente no podrá modificar, adicionar o suprimir, los ítems que la entidad ha establecido para costos Directos de Personal, Otros Costos Directos y Otros Costos, ni las participaciones (h-mes), ni modificar, adicionar o suprimir las cantidades de los ítems del Formulario 1.  Se recomienda estructurar su propuesta económica con el Formulario 1 publicado por la Entidad en definitivo para el presente proceso de selección</w:t>
            </w:r>
          </w:p>
        </w:tc>
      </w:tr>
      <w:tr w:rsidR="008D14CF" w:rsidRPr="008D14CF" w14:paraId="5A18A6DA" w14:textId="77777777" w:rsidTr="009E4AD7">
        <w:trPr>
          <w:trHeight w:val="56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0D037E80" w14:textId="77777777" w:rsidR="008D14CF" w:rsidRPr="008D14CF" w:rsidRDefault="008D14CF" w:rsidP="009E4AD7">
            <w:pPr>
              <w:rPr>
                <w:rFonts w:ascii="Arial Narrow" w:hAnsi="Arial Narrow" w:cs="Arial"/>
                <w:color w:val="000000"/>
                <w:sz w:val="20"/>
                <w:szCs w:val="20"/>
              </w:rPr>
            </w:pPr>
            <w:r w:rsidRPr="008D14CF">
              <w:rPr>
                <w:rFonts w:ascii="Arial Narrow" w:hAnsi="Arial Narrow" w:cs="Arial"/>
                <w:color w:val="000000"/>
                <w:sz w:val="20"/>
                <w:szCs w:val="20"/>
              </w:rPr>
              <w:t>11. Para aquellos costos que tengan como unidad "Según comprobante por mes", los mismos se reembolsarán según su costo real, contra la prestación de facturas y soportes respectivos</w:t>
            </w:r>
          </w:p>
        </w:tc>
      </w:tr>
      <w:tr w:rsidR="008D14CF" w:rsidRPr="008D14CF" w14:paraId="0699CDCF" w14:textId="77777777" w:rsidTr="009E4AD7">
        <w:trPr>
          <w:trHeight w:val="48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7EC5D56E" w14:textId="30EB844F" w:rsidR="008D14CF" w:rsidRPr="008D14CF" w:rsidRDefault="008D14CF" w:rsidP="009E4AD7">
            <w:pPr>
              <w:rPr>
                <w:rFonts w:ascii="Arial Narrow" w:hAnsi="Arial Narrow" w:cs="Calibri"/>
                <w:color w:val="000000"/>
                <w:sz w:val="20"/>
                <w:szCs w:val="20"/>
              </w:rPr>
            </w:pPr>
            <w:r w:rsidRPr="008D14CF">
              <w:rPr>
                <w:rFonts w:ascii="Arial Narrow" w:hAnsi="Arial Narrow" w:cs="Calibri"/>
                <w:color w:val="000000"/>
                <w:sz w:val="20"/>
                <w:szCs w:val="20"/>
              </w:rPr>
              <w:t>12.La incorporación del especialista en estructuras a la ejecución del contrato, así como la correspondiente dedicación se definirá de acuerdo con las necesidades del proyecto, previa autorización del respectivo Supervisor de Contrato correspondiente, con fundamento en el sueldo mensual del especialista, sin superar el monto total establecido en el Formulario No 1 , por tal razón se debe diligenciar el salario del especialista</w:t>
            </w:r>
          </w:p>
        </w:tc>
      </w:tr>
      <w:tr w:rsidR="008D14CF" w:rsidRPr="008D14CF" w14:paraId="22E42902" w14:textId="77777777" w:rsidTr="009E4AD7">
        <w:trPr>
          <w:trHeight w:val="891"/>
        </w:trPr>
        <w:tc>
          <w:tcPr>
            <w:tcW w:w="9655" w:type="dxa"/>
            <w:tcBorders>
              <w:top w:val="single" w:sz="4" w:space="0" w:color="auto"/>
              <w:left w:val="single" w:sz="8" w:space="0" w:color="auto"/>
              <w:bottom w:val="single" w:sz="8" w:space="0" w:color="auto"/>
              <w:right w:val="single" w:sz="8" w:space="0" w:color="000000"/>
            </w:tcBorders>
            <w:shd w:val="clear" w:color="000000" w:fill="E2EFDA"/>
            <w:vAlign w:val="center"/>
            <w:hideMark/>
          </w:tcPr>
          <w:p w14:paraId="55792097" w14:textId="56A57980" w:rsidR="008D14CF" w:rsidRPr="008D14CF" w:rsidRDefault="008D14CF" w:rsidP="009E4AD7">
            <w:pPr>
              <w:jc w:val="both"/>
              <w:rPr>
                <w:rFonts w:ascii="Arial Narrow" w:hAnsi="Arial Narrow" w:cs="Arial"/>
                <w:sz w:val="20"/>
                <w:szCs w:val="20"/>
              </w:rPr>
            </w:pPr>
            <w:r w:rsidRPr="008D14CF">
              <w:rPr>
                <w:rFonts w:ascii="Arial Narrow" w:hAnsi="Arial Narrow" w:cs="Arial"/>
                <w:sz w:val="20"/>
                <w:szCs w:val="20"/>
              </w:rPr>
              <w:t>13. La provisión En el caso que los valores del formulario No 1, superen los incrementos ya proyectados por anualidad en el presente proceso, el cual corresponde aproximadamente al 6%, aplicado en cada año durante el plazo. Dicha provisión será calculada, proyectada, revisada y aprobada por la dirección Territorial correspondiente, con un valor máximo de referencia del IPC, se aclara también que dicho incremento adicional solo será aplicable a salarios y/o arrendamientos de oficina. En caso de ser necesario, esta provisión puede ser utilizada para ajustes por modificaciones de cantidades que surjan durante la ejecución del contrato</w:t>
            </w:r>
          </w:p>
        </w:tc>
      </w:tr>
      <w:bookmarkEnd w:id="39"/>
    </w:tbl>
    <w:p w14:paraId="7363C2D1" w14:textId="77777777" w:rsidR="009D71A3" w:rsidRDefault="009D71A3" w:rsidP="009D71A3">
      <w:pPr>
        <w:jc w:val="both"/>
        <w:outlineLvl w:val="0"/>
        <w:rPr>
          <w:rFonts w:ascii="Arial Narrow" w:hAnsi="Arial Narrow" w:cs="Arial"/>
          <w:b/>
        </w:rPr>
      </w:pPr>
    </w:p>
    <w:p w14:paraId="5535B918" w14:textId="777458CC" w:rsidR="00E93CCC" w:rsidRDefault="00E93CCC" w:rsidP="009D71A3">
      <w:pPr>
        <w:autoSpaceDE w:val="0"/>
        <w:autoSpaceDN w:val="0"/>
        <w:adjustRightInd w:val="0"/>
        <w:jc w:val="both"/>
        <w:rPr>
          <w:rFonts w:ascii="Arial Narrow" w:hAnsi="Arial Narrow" w:cs="Arial"/>
          <w:b/>
        </w:rPr>
      </w:pPr>
    </w:p>
    <w:sectPr w:rsidR="00E93CCC" w:rsidSect="00DD30FC">
      <w:headerReference w:type="even" r:id="rId8"/>
      <w:headerReference w:type="default" r:id="rId9"/>
      <w:footerReference w:type="even" r:id="rId10"/>
      <w:footerReference w:type="default" r:id="rId11"/>
      <w:headerReference w:type="first" r:id="rId12"/>
      <w:footerReference w:type="first" r:id="rId13"/>
      <w:pgSz w:w="12242" w:h="15842" w:code="1"/>
      <w:pgMar w:top="1715" w:right="1894" w:bottom="899" w:left="1871" w:header="68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1D29D" w14:textId="77777777" w:rsidR="00966548" w:rsidRDefault="00966548">
      <w:r>
        <w:separator/>
      </w:r>
    </w:p>
  </w:endnote>
  <w:endnote w:type="continuationSeparator" w:id="0">
    <w:p w14:paraId="3833656B" w14:textId="77777777" w:rsidR="00966548" w:rsidRDefault="00966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A9909" w14:textId="77777777" w:rsidR="005A5571" w:rsidRDefault="005A557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693CF" w14:textId="3AA9759E" w:rsidR="00523FF2" w:rsidRDefault="007B2599" w:rsidP="009A1425">
    <w:pPr>
      <w:pStyle w:val="CM4"/>
      <w:jc w:val="center"/>
      <w:rPr>
        <w:rFonts w:ascii="Times New Roman" w:hAnsi="Times New Roman" w:cs="Times New Roman"/>
        <w:color w:val="7F7F7F"/>
        <w:sz w:val="23"/>
        <w:szCs w:val="23"/>
      </w:rPr>
    </w:pPr>
    <w:r>
      <w:rPr>
        <w:rFonts w:ascii="Arial Narrow" w:hAnsi="Arial Narrow" w:cs="Arial Narrow"/>
        <w:noProof/>
        <w:color w:val="808080"/>
      </w:rPr>
      <mc:AlternateContent>
        <mc:Choice Requires="wps">
          <w:drawing>
            <wp:anchor distT="0" distB="0" distL="114300" distR="114300" simplePos="0" relativeHeight="251658240" behindDoc="0" locked="0" layoutInCell="1" allowOverlap="1" wp14:anchorId="2AD8F0FD" wp14:editId="48C4A2E1">
              <wp:simplePos x="0" y="0"/>
              <wp:positionH relativeFrom="column">
                <wp:posOffset>-114300</wp:posOffset>
              </wp:positionH>
              <wp:positionV relativeFrom="paragraph">
                <wp:posOffset>62230</wp:posOffset>
              </wp:positionV>
              <wp:extent cx="5939790" cy="0"/>
              <wp:effectExtent l="19050" t="24130" r="22860" b="23495"/>
              <wp:wrapNone/>
              <wp:docPr id="68545427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78AF4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9pt" to="45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" strokecolor="#969696" strokeweight="3pt">
              <v:stroke linestyle="thinThin"/>
            </v:line>
          </w:pict>
        </mc:Fallback>
      </mc:AlternateContent>
    </w:r>
  </w:p>
  <w:p w14:paraId="1C812BF7" w14:textId="77777777" w:rsidR="00523FF2" w:rsidRPr="009A1425" w:rsidRDefault="00523FF2" w:rsidP="00816376">
    <w:pPr>
      <w:pStyle w:val="CM4"/>
      <w:ind w:left="-284"/>
      <w:jc w:val="center"/>
      <w:rPr>
        <w:rFonts w:ascii="Times New Roman" w:hAnsi="Times New Roman" w:cs="Times New Roman"/>
        <w:color w:val="7F7F7F"/>
        <w:sz w:val="23"/>
        <w:szCs w:val="23"/>
      </w:rPr>
    </w:pPr>
    <w:r w:rsidRPr="000205E4">
      <w:rPr>
        <w:rFonts w:ascii="Times New Roman" w:hAnsi="Times New Roman" w:cs="Times New Roman"/>
        <w:color w:val="7F7F7F"/>
        <w:sz w:val="23"/>
        <w:szCs w:val="23"/>
      </w:rPr>
      <w:t xml:space="preserve">SUBDIRECCION </w:t>
    </w:r>
    <w:r w:rsidR="0037082B">
      <w:rPr>
        <w:rFonts w:ascii="Times New Roman" w:hAnsi="Times New Roman" w:cs="Times New Roman"/>
        <w:color w:val="7F7F7F"/>
        <w:sz w:val="23"/>
        <w:szCs w:val="23"/>
      </w:rPr>
      <w:t xml:space="preserve">GESTIÓN INTEGRAL DE </w:t>
    </w:r>
    <w:r>
      <w:rPr>
        <w:rFonts w:ascii="Times New Roman" w:hAnsi="Times New Roman" w:cs="Times New Roman"/>
        <w:color w:val="7F7F7F"/>
        <w:sz w:val="23"/>
        <w:szCs w:val="23"/>
      </w:rPr>
      <w:t>CARRETERAS</w:t>
    </w:r>
    <w:r w:rsidR="0037082B">
      <w:rPr>
        <w:rFonts w:ascii="Times New Roman" w:hAnsi="Times New Roman" w:cs="Times New Roman"/>
        <w:color w:val="7F7F7F"/>
        <w:sz w:val="23"/>
        <w:szCs w:val="23"/>
      </w:rPr>
      <w:t xml:space="preserve"> </w:t>
    </w:r>
    <w:r w:rsidR="00FC5449">
      <w:rPr>
        <w:rFonts w:ascii="Times New Roman" w:hAnsi="Times New Roman" w:cs="Times New Roman"/>
        <w:color w:val="7F7F7F"/>
        <w:sz w:val="23"/>
        <w:szCs w:val="23"/>
      </w:rPr>
      <w:t>N</w:t>
    </w:r>
    <w:r w:rsidR="0037082B">
      <w:rPr>
        <w:rFonts w:ascii="Times New Roman" w:hAnsi="Times New Roman" w:cs="Times New Roman"/>
        <w:color w:val="7F7F7F"/>
        <w:sz w:val="23"/>
        <w:szCs w:val="23"/>
      </w:rPr>
      <w:t>ACIONALES</w:t>
    </w:r>
  </w:p>
  <w:p w14:paraId="22806C50" w14:textId="77777777" w:rsidR="00523FF2" w:rsidRPr="009A1425" w:rsidRDefault="00523FF2" w:rsidP="00816376">
    <w:pPr>
      <w:pStyle w:val="CM4"/>
      <w:ind w:left="-284"/>
      <w:jc w:val="center"/>
      <w:rPr>
        <w:rFonts w:ascii="Times New Roman" w:hAnsi="Times New Roman" w:cs="Times New Roman"/>
        <w:color w:val="7F7F7F"/>
        <w:sz w:val="23"/>
        <w:szCs w:val="23"/>
      </w:rPr>
    </w:pPr>
    <w:r w:rsidRPr="009A1425">
      <w:rPr>
        <w:rFonts w:ascii="Times New Roman" w:hAnsi="Times New Roman" w:cs="Times New Roman"/>
        <w:color w:val="7F7F7F"/>
        <w:sz w:val="23"/>
        <w:szCs w:val="23"/>
      </w:rPr>
      <w:t>INSTITUTO NACIONAL DE VIAS</w:t>
    </w:r>
  </w:p>
  <w:p w14:paraId="33C7FAC7" w14:textId="77777777" w:rsidR="00523FF2" w:rsidRPr="009A1425" w:rsidRDefault="00523FF2" w:rsidP="00816376">
    <w:pPr>
      <w:pStyle w:val="CM4"/>
      <w:jc w:val="center"/>
      <w:rPr>
        <w:rFonts w:ascii="Times New Roman" w:hAnsi="Times New Roman" w:cs="Times New Roman"/>
        <w:color w:val="7F7F7F"/>
        <w:sz w:val="23"/>
        <w:szCs w:val="23"/>
      </w:rPr>
    </w:pPr>
    <w:r w:rsidRPr="009A1425">
      <w:rPr>
        <w:rFonts w:ascii="Times New Roman" w:hAnsi="Times New Roman" w:cs="Times New Roman"/>
        <w:i/>
        <w:iCs/>
        <w:color w:val="7F7F7F"/>
        <w:sz w:val="23"/>
        <w:szCs w:val="23"/>
      </w:rPr>
      <w:t>“</w:t>
    </w:r>
    <w:r>
      <w:rPr>
        <w:rFonts w:ascii="Times New Roman" w:hAnsi="Times New Roman" w:cs="Times New Roman"/>
        <w:i/>
        <w:iCs/>
        <w:color w:val="7F7F7F"/>
        <w:sz w:val="23"/>
        <w:szCs w:val="23"/>
      </w:rPr>
      <w:t>Gestión Pública con Calidad</w:t>
    </w:r>
    <w:r w:rsidRPr="009A1425">
      <w:rPr>
        <w:rFonts w:ascii="Times New Roman" w:hAnsi="Times New Roman" w:cs="Times New Roman"/>
        <w:i/>
        <w:iCs/>
        <w:color w:val="7F7F7F"/>
        <w:sz w:val="23"/>
        <w:szCs w:val="23"/>
      </w:rPr>
      <w:t xml:space="preserve">” </w:t>
    </w:r>
  </w:p>
  <w:p w14:paraId="19EC633C" w14:textId="77777777" w:rsidR="00523FF2" w:rsidRPr="009A1425" w:rsidRDefault="00523FF2">
    <w:pPr>
      <w:pStyle w:val="Piedepgina"/>
      <w:rPr>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3B76D" w14:textId="77777777" w:rsidR="005A5571" w:rsidRDefault="005A55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82CA5" w14:textId="77777777" w:rsidR="00966548" w:rsidRDefault="00966548">
      <w:r>
        <w:separator/>
      </w:r>
    </w:p>
  </w:footnote>
  <w:footnote w:type="continuationSeparator" w:id="0">
    <w:p w14:paraId="380CB828" w14:textId="77777777" w:rsidR="00966548" w:rsidRDefault="009665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A2DC" w14:textId="77777777" w:rsidR="00523FF2" w:rsidRDefault="00523FF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BAC250" w14:textId="77777777" w:rsidR="00523FF2" w:rsidRDefault="00523FF2">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86"/>
      <w:gridCol w:w="4461"/>
      <w:gridCol w:w="889"/>
      <w:gridCol w:w="1892"/>
    </w:tblGrid>
    <w:tr w:rsidR="005A5571" w14:paraId="4A6CA43A" w14:textId="77777777" w:rsidTr="005A5571">
      <w:trPr>
        <w:trHeight w:val="138"/>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60D5676" w14:textId="77777777" w:rsidR="005A5571" w:rsidRDefault="005A5571" w:rsidP="005A5571">
          <w:pPr>
            <w:ind w:left="11" w:hanging="11"/>
            <w:jc w:val="center"/>
            <w:rPr>
              <w:rFonts w:ascii="Arial" w:eastAsia="Calibri" w:hAnsi="Arial" w:cs="Arial"/>
              <w:b/>
              <w:sz w:val="16"/>
              <w:szCs w:val="16"/>
              <w:lang w:eastAsia="en-US"/>
            </w:rPr>
          </w:pPr>
          <w:r>
            <w:rPr>
              <w:rFonts w:ascii="Arial" w:eastAsia="Calibri" w:hAnsi="Arial" w:cs="Arial"/>
              <w:b/>
              <w:sz w:val="16"/>
              <w:szCs w:val="16"/>
              <w:lang w:eastAsia="en-US"/>
            </w:rPr>
            <w:t xml:space="preserve">ANEXO 1 — ANEXO TÉCNICO </w:t>
          </w:r>
        </w:p>
        <w:p w14:paraId="18BA9ED9" w14:textId="77777777" w:rsidR="005A5571" w:rsidRDefault="005A5571" w:rsidP="005A5571">
          <w:pPr>
            <w:ind w:left="11" w:hanging="11"/>
            <w:jc w:val="center"/>
            <w:rPr>
              <w:rFonts w:ascii="Arial" w:eastAsia="Calibri" w:hAnsi="Arial" w:cs="Arial"/>
              <w:b/>
              <w:sz w:val="16"/>
              <w:szCs w:val="16"/>
              <w:lang w:eastAsia="en-US"/>
            </w:rPr>
          </w:pPr>
          <w:r>
            <w:rPr>
              <w:rFonts w:ascii="Arial" w:eastAsia="Calibri" w:hAnsi="Arial" w:cs="Arial"/>
              <w:b/>
              <w:sz w:val="16"/>
              <w:szCs w:val="16"/>
              <w:lang w:eastAsia="en-US"/>
            </w:rPr>
            <w:t>CONSULTORÍA DE ESTUDIOS DE INGENIERÍA DE INFRAESTRUCTURA DE TRANSPORTE</w:t>
          </w:r>
        </w:p>
      </w:tc>
    </w:tr>
    <w:tr w:rsidR="005A5571" w14:paraId="086D2DC1" w14:textId="77777777" w:rsidTr="005A5571">
      <w:trPr>
        <w:trHeight w:val="220"/>
        <w:jc w:val="center"/>
      </w:trPr>
      <w:tc>
        <w:tcPr>
          <w:tcW w:w="599" w:type="pct"/>
          <w:tcBorders>
            <w:top w:val="dotted" w:sz="4" w:space="0" w:color="auto"/>
            <w:left w:val="dotted" w:sz="4" w:space="0" w:color="auto"/>
            <w:bottom w:val="dotted" w:sz="4" w:space="0" w:color="auto"/>
            <w:right w:val="dotted" w:sz="4" w:space="0" w:color="auto"/>
          </w:tcBorders>
          <w:vAlign w:val="center"/>
          <w:hideMark/>
        </w:tcPr>
        <w:p w14:paraId="44E52428" w14:textId="77777777" w:rsidR="005A5571" w:rsidRDefault="005A5571" w:rsidP="005A5571">
          <w:pPr>
            <w:spacing w:after="4" w:line="244" w:lineRule="auto"/>
            <w:ind w:left="10" w:hanging="10"/>
            <w:jc w:val="both"/>
            <w:rPr>
              <w:rFonts w:ascii="Arial" w:eastAsia="Calibri" w:hAnsi="Arial" w:cs="Arial"/>
              <w:b/>
              <w:sz w:val="16"/>
              <w:szCs w:val="16"/>
              <w:lang w:val="es-CO" w:eastAsia="es-CO"/>
            </w:rPr>
          </w:pPr>
          <w:r>
            <w:rPr>
              <w:rFonts w:ascii="Arial" w:eastAsia="Calibri" w:hAnsi="Arial" w:cs="Arial"/>
              <w:b/>
              <w:sz w:val="16"/>
              <w:szCs w:val="16"/>
              <w:lang w:val="es-CO" w:eastAsia="en-US"/>
            </w:rPr>
            <w:t>Código</w:t>
          </w:r>
        </w:p>
      </w:tc>
      <w:tc>
        <w:tcPr>
          <w:tcW w:w="2711" w:type="pct"/>
          <w:tcBorders>
            <w:top w:val="dotted" w:sz="4" w:space="0" w:color="auto"/>
            <w:left w:val="dotted" w:sz="4" w:space="0" w:color="auto"/>
            <w:bottom w:val="dotted" w:sz="4" w:space="0" w:color="auto"/>
            <w:right w:val="dotted" w:sz="4" w:space="0" w:color="auto"/>
          </w:tcBorders>
          <w:vAlign w:val="center"/>
          <w:hideMark/>
        </w:tcPr>
        <w:p w14:paraId="25A8D944" w14:textId="77777777" w:rsidR="005A5571" w:rsidRDefault="005A5571" w:rsidP="005A5571">
          <w:pPr>
            <w:spacing w:after="4" w:line="244" w:lineRule="auto"/>
            <w:jc w:val="both"/>
            <w:rPr>
              <w:rFonts w:ascii="Arial" w:eastAsia="Calibri" w:hAnsi="Arial" w:cs="Arial"/>
              <w:sz w:val="16"/>
              <w:szCs w:val="16"/>
              <w:lang w:val="es-CO" w:eastAsia="es-CO"/>
            </w:rPr>
          </w:pPr>
          <w:r>
            <w:rPr>
              <w:rFonts w:ascii="Arial" w:eastAsia="Calibri" w:hAnsi="Arial" w:cs="Arial"/>
              <w:sz w:val="16"/>
              <w:szCs w:val="16"/>
              <w:shd w:val="clear" w:color="auto" w:fill="FFFFFF"/>
              <w:lang w:val="es-CO" w:eastAsia="en-US"/>
            </w:rPr>
            <w:t>CCE-EICP-IDI-27</w:t>
          </w:r>
        </w:p>
      </w:tc>
      <w:tc>
        <w:tcPr>
          <w:tcW w:w="540" w:type="pct"/>
          <w:tcBorders>
            <w:top w:val="dotted" w:sz="4" w:space="0" w:color="auto"/>
            <w:left w:val="dotted" w:sz="4" w:space="0" w:color="auto"/>
            <w:bottom w:val="dotted" w:sz="4" w:space="0" w:color="auto"/>
            <w:right w:val="dotted" w:sz="4" w:space="0" w:color="auto"/>
          </w:tcBorders>
          <w:vAlign w:val="center"/>
          <w:hideMark/>
        </w:tcPr>
        <w:p w14:paraId="59A3CB29" w14:textId="77777777" w:rsidR="005A5571" w:rsidRDefault="005A5571" w:rsidP="005A5571">
          <w:pPr>
            <w:spacing w:after="4"/>
            <w:ind w:left="11" w:hanging="11"/>
            <w:jc w:val="center"/>
            <w:rPr>
              <w:rFonts w:ascii="Arial" w:eastAsia="Calibri" w:hAnsi="Arial" w:cs="Arial"/>
              <w:b/>
              <w:sz w:val="16"/>
              <w:szCs w:val="16"/>
              <w:lang w:val="es-CO" w:eastAsia="es-CO"/>
            </w:rPr>
          </w:pPr>
          <w:r>
            <w:rPr>
              <w:rFonts w:ascii="Arial" w:eastAsia="Calibri" w:hAnsi="Arial" w:cs="Arial"/>
              <w:b/>
              <w:sz w:val="16"/>
              <w:szCs w:val="16"/>
              <w:lang w:val="es-CO" w:eastAsia="en-US"/>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7BB5CC57" w14:textId="77777777" w:rsidR="005A5571" w:rsidRDefault="005A5571" w:rsidP="005A5571">
          <w:pPr>
            <w:spacing w:after="4" w:line="244" w:lineRule="auto"/>
            <w:ind w:left="10" w:hanging="10"/>
            <w:jc w:val="both"/>
            <w:rPr>
              <w:rFonts w:ascii="Arial" w:eastAsia="Calibri" w:hAnsi="Arial" w:cs="Arial"/>
              <w:sz w:val="16"/>
              <w:szCs w:val="16"/>
              <w:lang w:val="es-CO" w:eastAsia="es-CO"/>
            </w:rPr>
          </w:pPr>
          <w:r>
            <w:rPr>
              <w:rFonts w:ascii="Arial" w:eastAsia="Calibri" w:hAnsi="Arial" w:cs="Arial"/>
              <w:sz w:val="16"/>
              <w:szCs w:val="16"/>
              <w:lang w:val="es-CO" w:eastAsia="en-US"/>
            </w:rPr>
            <w:fldChar w:fldCharType="begin"/>
          </w:r>
          <w:r>
            <w:rPr>
              <w:rFonts w:ascii="Arial" w:eastAsia="Calibri" w:hAnsi="Arial" w:cs="Arial"/>
              <w:sz w:val="16"/>
              <w:szCs w:val="16"/>
              <w:lang w:val="es-CO" w:eastAsia="en-US"/>
            </w:rPr>
            <w:instrText xml:space="preserve"> PAGE </w:instrText>
          </w:r>
          <w:r>
            <w:rPr>
              <w:rFonts w:ascii="Arial" w:eastAsia="Calibri" w:hAnsi="Arial" w:cs="Arial"/>
              <w:sz w:val="16"/>
              <w:szCs w:val="16"/>
              <w:lang w:val="es-CO" w:eastAsia="en-US"/>
            </w:rPr>
            <w:fldChar w:fldCharType="separate"/>
          </w:r>
          <w:r>
            <w:rPr>
              <w:rFonts w:ascii="Arial" w:eastAsia="Calibri" w:hAnsi="Arial" w:cs="Arial"/>
              <w:noProof/>
              <w:sz w:val="16"/>
              <w:szCs w:val="16"/>
              <w:lang w:val="es-CO" w:eastAsia="en-US"/>
            </w:rPr>
            <w:t>21</w:t>
          </w:r>
          <w:r>
            <w:rPr>
              <w:rFonts w:ascii="Arial" w:eastAsia="Calibri" w:hAnsi="Arial" w:cs="Arial"/>
              <w:sz w:val="16"/>
              <w:szCs w:val="16"/>
              <w:lang w:val="es-CO" w:eastAsia="en-US"/>
            </w:rPr>
            <w:fldChar w:fldCharType="end"/>
          </w:r>
          <w:r>
            <w:rPr>
              <w:rFonts w:ascii="Arial" w:eastAsia="Calibri" w:hAnsi="Arial" w:cs="Arial"/>
              <w:sz w:val="16"/>
              <w:szCs w:val="16"/>
              <w:lang w:val="es-CO" w:eastAsia="en-US"/>
            </w:rPr>
            <w:t xml:space="preserve"> de </w:t>
          </w:r>
          <w:r>
            <w:rPr>
              <w:rFonts w:ascii="Arial" w:eastAsia="Calibri" w:hAnsi="Arial" w:cs="Arial"/>
              <w:sz w:val="16"/>
              <w:szCs w:val="16"/>
              <w:lang w:val="es-CO" w:eastAsia="en-US"/>
            </w:rPr>
            <w:fldChar w:fldCharType="begin"/>
          </w:r>
          <w:r>
            <w:rPr>
              <w:rFonts w:ascii="Arial" w:eastAsia="Calibri" w:hAnsi="Arial" w:cs="Arial"/>
              <w:sz w:val="16"/>
              <w:szCs w:val="16"/>
              <w:lang w:val="es-CO" w:eastAsia="en-US"/>
            </w:rPr>
            <w:instrText xml:space="preserve"> NUMPAGES </w:instrText>
          </w:r>
          <w:r>
            <w:rPr>
              <w:rFonts w:ascii="Arial" w:eastAsia="Calibri" w:hAnsi="Arial" w:cs="Arial"/>
              <w:sz w:val="16"/>
              <w:szCs w:val="16"/>
              <w:lang w:val="es-CO" w:eastAsia="en-US"/>
            </w:rPr>
            <w:fldChar w:fldCharType="separate"/>
          </w:r>
          <w:r>
            <w:rPr>
              <w:rFonts w:ascii="Arial" w:eastAsia="Calibri" w:hAnsi="Arial" w:cs="Arial"/>
              <w:noProof/>
              <w:sz w:val="16"/>
              <w:szCs w:val="16"/>
              <w:lang w:val="es-CO" w:eastAsia="en-US"/>
            </w:rPr>
            <w:t>27</w:t>
          </w:r>
          <w:r>
            <w:rPr>
              <w:rFonts w:ascii="Arial" w:eastAsia="Calibri" w:hAnsi="Arial" w:cs="Arial"/>
              <w:sz w:val="16"/>
              <w:szCs w:val="16"/>
              <w:lang w:val="es-CO" w:eastAsia="en-US"/>
            </w:rPr>
            <w:fldChar w:fldCharType="end"/>
          </w:r>
        </w:p>
      </w:tc>
    </w:tr>
    <w:tr w:rsidR="005A5571" w14:paraId="6F555006" w14:textId="77777777" w:rsidTr="005A5571">
      <w:trPr>
        <w:trHeight w:val="91"/>
        <w:jc w:val="center"/>
      </w:trPr>
      <w:tc>
        <w:tcPr>
          <w:tcW w:w="599" w:type="pct"/>
          <w:tcBorders>
            <w:top w:val="dotted" w:sz="4" w:space="0" w:color="auto"/>
            <w:left w:val="dotted" w:sz="4" w:space="0" w:color="auto"/>
            <w:bottom w:val="dotted" w:sz="4" w:space="0" w:color="auto"/>
            <w:right w:val="dotted" w:sz="4" w:space="0" w:color="auto"/>
          </w:tcBorders>
          <w:vAlign w:val="center"/>
          <w:hideMark/>
        </w:tcPr>
        <w:p w14:paraId="5F80FA3C" w14:textId="77777777" w:rsidR="005A5571" w:rsidRDefault="005A5571" w:rsidP="005A5571">
          <w:pPr>
            <w:spacing w:after="4" w:line="244" w:lineRule="auto"/>
            <w:ind w:left="10" w:hanging="10"/>
            <w:jc w:val="both"/>
            <w:rPr>
              <w:rFonts w:ascii="Arial" w:eastAsia="Calibri" w:hAnsi="Arial" w:cs="Arial"/>
              <w:b/>
              <w:sz w:val="16"/>
              <w:szCs w:val="16"/>
              <w:lang w:val="es-CO" w:eastAsia="es-CO"/>
            </w:rPr>
          </w:pPr>
          <w:r>
            <w:rPr>
              <w:rFonts w:ascii="Arial" w:eastAsia="Calibri" w:hAnsi="Arial" w:cs="Arial"/>
              <w:b/>
              <w:sz w:val="16"/>
              <w:szCs w:val="16"/>
              <w:lang w:val="es-CO" w:eastAsia="en-US"/>
            </w:rPr>
            <w:t>Versión No.</w:t>
          </w:r>
        </w:p>
      </w:tc>
      <w:tc>
        <w:tcPr>
          <w:tcW w:w="4401" w:type="pct"/>
          <w:gridSpan w:val="3"/>
          <w:tcBorders>
            <w:top w:val="dotted" w:sz="4" w:space="0" w:color="auto"/>
            <w:left w:val="dotted" w:sz="4" w:space="0" w:color="auto"/>
            <w:bottom w:val="dotted" w:sz="4" w:space="0" w:color="auto"/>
            <w:right w:val="dotted" w:sz="4" w:space="0" w:color="auto"/>
          </w:tcBorders>
          <w:vAlign w:val="center"/>
          <w:hideMark/>
        </w:tcPr>
        <w:p w14:paraId="720CC7AE" w14:textId="77777777" w:rsidR="005A5571" w:rsidRDefault="005A5571" w:rsidP="005A5571">
          <w:pPr>
            <w:spacing w:after="4"/>
            <w:ind w:left="11" w:hanging="11"/>
            <w:jc w:val="both"/>
            <w:rPr>
              <w:rFonts w:ascii="Arial" w:eastAsia="Calibri" w:hAnsi="Arial" w:cs="Arial"/>
              <w:sz w:val="16"/>
              <w:szCs w:val="16"/>
              <w:lang w:val="es-CO" w:eastAsia="es-CO"/>
            </w:rPr>
          </w:pPr>
          <w:r>
            <w:rPr>
              <w:rFonts w:ascii="Arial" w:eastAsia="Calibri" w:hAnsi="Arial" w:cs="Arial"/>
              <w:sz w:val="16"/>
              <w:szCs w:val="16"/>
              <w:lang w:val="es-CO" w:eastAsia="en-US"/>
            </w:rPr>
            <w:t>1</w:t>
          </w:r>
        </w:p>
      </w:tc>
    </w:tr>
  </w:tbl>
  <w:p w14:paraId="1996063D" w14:textId="2F54427C" w:rsidR="00523FF2" w:rsidRDefault="007B2599" w:rsidP="00DE02FB">
    <w:pPr>
      <w:pStyle w:val="Encabezado"/>
      <w:tabs>
        <w:tab w:val="clear" w:pos="4419"/>
        <w:tab w:val="left" w:pos="0"/>
        <w:tab w:val="right" w:pos="8480"/>
      </w:tabs>
      <w:ind w:right="360"/>
      <w:jc w:val="both"/>
      <w:rPr>
        <w:sz w:val="18"/>
      </w:rPr>
    </w:pPr>
    <w:r>
      <w:rPr>
        <w:rFonts w:ascii="Arial Narrow" w:hAnsi="Arial Narrow" w:cs="Arial"/>
        <w:b/>
        <w:noProof/>
        <w:color w:val="A6A6A6"/>
        <w:sz w:val="18"/>
      </w:rPr>
      <mc:AlternateContent>
        <mc:Choice Requires="wps">
          <w:drawing>
            <wp:anchor distT="0" distB="0" distL="114300" distR="114300" simplePos="0" relativeHeight="251657216" behindDoc="0" locked="0" layoutInCell="1" allowOverlap="1" wp14:anchorId="0857C97A" wp14:editId="439E69F9">
              <wp:simplePos x="0" y="0"/>
              <wp:positionH relativeFrom="column">
                <wp:posOffset>-78740</wp:posOffset>
              </wp:positionH>
              <wp:positionV relativeFrom="paragraph">
                <wp:posOffset>21590</wp:posOffset>
              </wp:positionV>
              <wp:extent cx="5904230" cy="0"/>
              <wp:effectExtent l="26035" t="21590" r="22860" b="26035"/>
              <wp:wrapNone/>
              <wp:docPr id="158766537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4230" cy="0"/>
                      </a:xfrm>
                      <a:prstGeom prst="line">
                        <a:avLst/>
                      </a:prstGeom>
                      <a:noFill/>
                      <a:ln w="38100" cmpd="thinThick">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2936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pt,1.7pt" to="458.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" strokecolor="#969696" strokeweight="3pt">
              <v:stroke linestyle="thinThick"/>
            </v:line>
          </w:pict>
        </mc:Fallback>
      </mc:AlternateContent>
    </w:r>
    <w:r w:rsidR="00523FF2">
      <w:rPr>
        <w:sz w:val="18"/>
      </w:rPr>
      <w:tab/>
    </w:r>
    <w:r w:rsidR="00523FF2" w:rsidRPr="005F2777">
      <w:rPr>
        <w:rFonts w:ascii="Arial Narrow" w:hAnsi="Arial Narrow" w:cs="Arial"/>
        <w:b/>
        <w:color w:val="A6A6A6"/>
        <w:sz w:val="16"/>
        <w:szCs w:val="16"/>
        <w:lang w:val="es-MX"/>
      </w:rPr>
      <w:t>.</w:t>
    </w:r>
    <w:r w:rsidR="00523FF2">
      <w:rPr>
        <w:sz w:val="18"/>
      </w:rPr>
      <w:tab/>
    </w:r>
    <w:r w:rsidR="00523FF2">
      <w:rPr>
        <w:sz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106F1" w14:textId="77777777" w:rsidR="005A5571" w:rsidRDefault="005A55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7.6pt;height:176.9pt" o:bullet="t">
        <v:imagedata r:id="rId1" o:title=""/>
      </v:shape>
    </w:pict>
  </w:numPicBullet>
  <w:abstractNum w:abstractNumId="0" w15:restartNumberingAfterBreak="0">
    <w:nsid w:val="02E83486"/>
    <w:multiLevelType w:val="singleLevel"/>
    <w:tmpl w:val="0C0A000B"/>
    <w:lvl w:ilvl="0">
      <w:start w:val="1"/>
      <w:numFmt w:val="bullet"/>
      <w:pStyle w:val="Normalvieta"/>
      <w:lvlText w:val=""/>
      <w:lvlJc w:val="left"/>
      <w:pPr>
        <w:tabs>
          <w:tab w:val="num" w:pos="360"/>
        </w:tabs>
        <w:ind w:left="360" w:hanging="360"/>
      </w:pPr>
      <w:rPr>
        <w:rFonts w:ascii="Wingdings" w:hAnsi="Wingdings" w:hint="default"/>
      </w:rPr>
    </w:lvl>
  </w:abstractNum>
  <w:abstractNum w:abstractNumId="1" w15:restartNumberingAfterBreak="0">
    <w:nsid w:val="071612A1"/>
    <w:multiLevelType w:val="hybridMultilevel"/>
    <w:tmpl w:val="BD1EA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B10E53"/>
    <w:multiLevelType w:val="hybridMultilevel"/>
    <w:tmpl w:val="1060B0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EF0879"/>
    <w:multiLevelType w:val="hybridMultilevel"/>
    <w:tmpl w:val="8CA62BB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6609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8" w15:restartNumberingAfterBreak="0">
    <w:nsid w:val="1F0239A5"/>
    <w:multiLevelType w:val="hybridMultilevel"/>
    <w:tmpl w:val="8204477A"/>
    <w:lvl w:ilvl="0" w:tplc="209444F2">
      <w:start w:val="1"/>
      <w:numFmt w:val="lowerLetter"/>
      <w:lvlText w:val="%1."/>
      <w:lvlJc w:val="left"/>
      <w:pPr>
        <w:ind w:left="720" w:hanging="360"/>
      </w:pPr>
      <w:rPr>
        <w:rFonts w:cs="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0"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6E5AE4"/>
    <w:multiLevelType w:val="hybridMultilevel"/>
    <w:tmpl w:val="379E306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11D6F8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38F3B79"/>
    <w:multiLevelType w:val="hybridMultilevel"/>
    <w:tmpl w:val="9FFE571E"/>
    <w:lvl w:ilvl="0" w:tplc="42BEC20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B3245C"/>
    <w:multiLevelType w:val="hybridMultilevel"/>
    <w:tmpl w:val="3B885ED0"/>
    <w:lvl w:ilvl="0" w:tplc="A8F073C0">
      <w:start w:val="6"/>
      <w:numFmt w:val="decimal"/>
      <w:lvlText w:val="%1."/>
      <w:lvlJc w:val="left"/>
      <w:pPr>
        <w:ind w:left="720" w:hanging="360"/>
      </w:pPr>
      <w:rPr>
        <w:rFonts w:ascii="Arial" w:hAnsi="Arial" w:cs="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D8796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BA57223"/>
    <w:multiLevelType w:val="hybridMultilevel"/>
    <w:tmpl w:val="324CF70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0954B2B"/>
    <w:multiLevelType w:val="multilevel"/>
    <w:tmpl w:val="2ED877DA"/>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E37520"/>
    <w:multiLevelType w:val="hybridMultilevel"/>
    <w:tmpl w:val="43AED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242481"/>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4B070177"/>
    <w:multiLevelType w:val="hybridMultilevel"/>
    <w:tmpl w:val="E27A14F4"/>
    <w:lvl w:ilvl="0" w:tplc="240A0001">
      <w:start w:val="1"/>
      <w:numFmt w:val="bullet"/>
      <w:lvlText w:val=""/>
      <w:lvlJc w:val="left"/>
      <w:pPr>
        <w:ind w:left="1470" w:hanging="360"/>
      </w:pPr>
      <w:rPr>
        <w:rFonts w:ascii="Symbol" w:hAnsi="Symbol" w:hint="default"/>
      </w:rPr>
    </w:lvl>
    <w:lvl w:ilvl="1" w:tplc="240A0003" w:tentative="1">
      <w:start w:val="1"/>
      <w:numFmt w:val="bullet"/>
      <w:lvlText w:val="o"/>
      <w:lvlJc w:val="left"/>
      <w:pPr>
        <w:ind w:left="2190" w:hanging="360"/>
      </w:pPr>
      <w:rPr>
        <w:rFonts w:ascii="Courier New" w:hAnsi="Courier New" w:cs="Courier New" w:hint="default"/>
      </w:rPr>
    </w:lvl>
    <w:lvl w:ilvl="2" w:tplc="240A0005" w:tentative="1">
      <w:start w:val="1"/>
      <w:numFmt w:val="bullet"/>
      <w:lvlText w:val=""/>
      <w:lvlJc w:val="left"/>
      <w:pPr>
        <w:ind w:left="2910" w:hanging="360"/>
      </w:pPr>
      <w:rPr>
        <w:rFonts w:ascii="Wingdings" w:hAnsi="Wingdings" w:hint="default"/>
      </w:rPr>
    </w:lvl>
    <w:lvl w:ilvl="3" w:tplc="240A0001" w:tentative="1">
      <w:start w:val="1"/>
      <w:numFmt w:val="bullet"/>
      <w:lvlText w:val=""/>
      <w:lvlJc w:val="left"/>
      <w:pPr>
        <w:ind w:left="3630" w:hanging="360"/>
      </w:pPr>
      <w:rPr>
        <w:rFonts w:ascii="Symbol" w:hAnsi="Symbol" w:hint="default"/>
      </w:rPr>
    </w:lvl>
    <w:lvl w:ilvl="4" w:tplc="240A0003" w:tentative="1">
      <w:start w:val="1"/>
      <w:numFmt w:val="bullet"/>
      <w:lvlText w:val="o"/>
      <w:lvlJc w:val="left"/>
      <w:pPr>
        <w:ind w:left="4350" w:hanging="360"/>
      </w:pPr>
      <w:rPr>
        <w:rFonts w:ascii="Courier New" w:hAnsi="Courier New" w:cs="Courier New" w:hint="default"/>
      </w:rPr>
    </w:lvl>
    <w:lvl w:ilvl="5" w:tplc="240A0005" w:tentative="1">
      <w:start w:val="1"/>
      <w:numFmt w:val="bullet"/>
      <w:lvlText w:val=""/>
      <w:lvlJc w:val="left"/>
      <w:pPr>
        <w:ind w:left="5070" w:hanging="360"/>
      </w:pPr>
      <w:rPr>
        <w:rFonts w:ascii="Wingdings" w:hAnsi="Wingdings" w:hint="default"/>
      </w:rPr>
    </w:lvl>
    <w:lvl w:ilvl="6" w:tplc="240A0001" w:tentative="1">
      <w:start w:val="1"/>
      <w:numFmt w:val="bullet"/>
      <w:lvlText w:val=""/>
      <w:lvlJc w:val="left"/>
      <w:pPr>
        <w:ind w:left="5790" w:hanging="360"/>
      </w:pPr>
      <w:rPr>
        <w:rFonts w:ascii="Symbol" w:hAnsi="Symbol" w:hint="default"/>
      </w:rPr>
    </w:lvl>
    <w:lvl w:ilvl="7" w:tplc="240A0003" w:tentative="1">
      <w:start w:val="1"/>
      <w:numFmt w:val="bullet"/>
      <w:lvlText w:val="o"/>
      <w:lvlJc w:val="left"/>
      <w:pPr>
        <w:ind w:left="6510" w:hanging="360"/>
      </w:pPr>
      <w:rPr>
        <w:rFonts w:ascii="Courier New" w:hAnsi="Courier New" w:cs="Courier New" w:hint="default"/>
      </w:rPr>
    </w:lvl>
    <w:lvl w:ilvl="8" w:tplc="240A0005" w:tentative="1">
      <w:start w:val="1"/>
      <w:numFmt w:val="bullet"/>
      <w:lvlText w:val=""/>
      <w:lvlJc w:val="left"/>
      <w:pPr>
        <w:ind w:left="7230" w:hanging="360"/>
      </w:pPr>
      <w:rPr>
        <w:rFonts w:ascii="Wingdings" w:hAnsi="Wingdings" w:hint="default"/>
      </w:rPr>
    </w:lvl>
  </w:abstractNum>
  <w:abstractNum w:abstractNumId="21"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4E93109"/>
    <w:multiLevelType w:val="singleLevel"/>
    <w:tmpl w:val="9514B3CC"/>
    <w:lvl w:ilvl="0">
      <w:start w:val="1"/>
      <w:numFmt w:val="decimal"/>
      <w:lvlText w:val="%1."/>
      <w:lvlJc w:val="left"/>
      <w:pPr>
        <w:tabs>
          <w:tab w:val="num" w:pos="360"/>
        </w:tabs>
        <w:ind w:left="360" w:hanging="360"/>
      </w:pPr>
      <w:rPr>
        <w:rFonts w:ascii="Times New Roman" w:eastAsia="Times New Roman" w:hAnsi="Times New Roman" w:cs="Times New Roman"/>
        <w:b w:val="0"/>
        <w:sz w:val="22"/>
        <w:szCs w:val="22"/>
      </w:rPr>
    </w:lvl>
  </w:abstractNum>
  <w:abstractNum w:abstractNumId="23" w15:restartNumberingAfterBreak="0">
    <w:nsid w:val="574A0B7C"/>
    <w:multiLevelType w:val="hybridMultilevel"/>
    <w:tmpl w:val="B4B4C9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9A69CF"/>
    <w:multiLevelType w:val="hybridMultilevel"/>
    <w:tmpl w:val="FA5AE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77DC7DB6"/>
    <w:multiLevelType w:val="multilevel"/>
    <w:tmpl w:val="BED0C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27"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48782950">
    <w:abstractNumId w:val="9"/>
  </w:num>
  <w:num w:numId="2" w16cid:durableId="1641225529">
    <w:abstractNumId w:val="17"/>
  </w:num>
  <w:num w:numId="3" w16cid:durableId="1223129542">
    <w:abstractNumId w:val="7"/>
  </w:num>
  <w:num w:numId="4" w16cid:durableId="1833329739">
    <w:abstractNumId w:val="26"/>
  </w:num>
  <w:num w:numId="5" w16cid:durableId="680552408">
    <w:abstractNumId w:val="22"/>
  </w:num>
  <w:num w:numId="6" w16cid:durableId="67851850">
    <w:abstractNumId w:val="11"/>
  </w:num>
  <w:num w:numId="7" w16cid:durableId="348259371">
    <w:abstractNumId w:val="24"/>
  </w:num>
  <w:num w:numId="8" w16cid:durableId="134415081">
    <w:abstractNumId w:val="20"/>
  </w:num>
  <w:num w:numId="9" w16cid:durableId="1604025556">
    <w:abstractNumId w:val="4"/>
  </w:num>
  <w:num w:numId="10" w16cid:durableId="1720788314">
    <w:abstractNumId w:val="5"/>
  </w:num>
  <w:num w:numId="11" w16cid:durableId="971595353">
    <w:abstractNumId w:val="0"/>
  </w:num>
  <w:num w:numId="12" w16cid:durableId="1361930017">
    <w:abstractNumId w:val="15"/>
  </w:num>
  <w:num w:numId="13" w16cid:durableId="2126001778">
    <w:abstractNumId w:val="19"/>
  </w:num>
  <w:num w:numId="14" w16cid:durableId="1828091382">
    <w:abstractNumId w:val="12"/>
  </w:num>
  <w:num w:numId="15" w16cid:durableId="1146822999">
    <w:abstractNumId w:val="18"/>
  </w:num>
  <w:num w:numId="16" w16cid:durableId="1676031746">
    <w:abstractNumId w:val="13"/>
  </w:num>
  <w:num w:numId="17" w16cid:durableId="1285117916">
    <w:abstractNumId w:val="10"/>
  </w:num>
  <w:num w:numId="18" w16cid:durableId="1733650315">
    <w:abstractNumId w:val="21"/>
  </w:num>
  <w:num w:numId="19" w16cid:durableId="144124449">
    <w:abstractNumId w:val="6"/>
  </w:num>
  <w:num w:numId="20" w16cid:durableId="501241709">
    <w:abstractNumId w:val="25"/>
  </w:num>
  <w:num w:numId="21" w16cid:durableId="1209491159">
    <w:abstractNumId w:val="27"/>
  </w:num>
  <w:num w:numId="22" w16cid:durableId="865754636">
    <w:abstractNumId w:val="3"/>
  </w:num>
  <w:num w:numId="23" w16cid:durableId="1209305">
    <w:abstractNumId w:val="23"/>
  </w:num>
  <w:num w:numId="24" w16cid:durableId="502361158">
    <w:abstractNumId w:val="14"/>
  </w:num>
  <w:num w:numId="25" w16cid:durableId="1976327607">
    <w:abstractNumId w:val="2"/>
  </w:num>
  <w:num w:numId="26" w16cid:durableId="44530683">
    <w:abstractNumId w:val="16"/>
  </w:num>
  <w:num w:numId="27" w16cid:durableId="56905026">
    <w:abstractNumId w:val="8"/>
  </w:num>
  <w:num w:numId="28" w16cid:durableId="239215919">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0" w:nlCheck="1" w:checkStyle="0"/>
  <w:activeWritingStyle w:appName="MSWord" w:lang="pt-PT"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7A7"/>
    <w:rsid w:val="0000008D"/>
    <w:rsid w:val="000020EC"/>
    <w:rsid w:val="000026D2"/>
    <w:rsid w:val="00002DFE"/>
    <w:rsid w:val="00004C39"/>
    <w:rsid w:val="00005674"/>
    <w:rsid w:val="00005BD3"/>
    <w:rsid w:val="00005E9D"/>
    <w:rsid w:val="00007730"/>
    <w:rsid w:val="00010265"/>
    <w:rsid w:val="00010487"/>
    <w:rsid w:val="00011511"/>
    <w:rsid w:val="00011E65"/>
    <w:rsid w:val="000123DC"/>
    <w:rsid w:val="00012898"/>
    <w:rsid w:val="00012B89"/>
    <w:rsid w:val="00012F32"/>
    <w:rsid w:val="00013040"/>
    <w:rsid w:val="000138BD"/>
    <w:rsid w:val="00013CAB"/>
    <w:rsid w:val="00014885"/>
    <w:rsid w:val="00017264"/>
    <w:rsid w:val="00021160"/>
    <w:rsid w:val="000219D6"/>
    <w:rsid w:val="00021A64"/>
    <w:rsid w:val="00022525"/>
    <w:rsid w:val="00022E14"/>
    <w:rsid w:val="0002515D"/>
    <w:rsid w:val="000256B9"/>
    <w:rsid w:val="00030A32"/>
    <w:rsid w:val="00033A4D"/>
    <w:rsid w:val="00034153"/>
    <w:rsid w:val="000341FB"/>
    <w:rsid w:val="00035BFC"/>
    <w:rsid w:val="000405D2"/>
    <w:rsid w:val="00040671"/>
    <w:rsid w:val="0004189F"/>
    <w:rsid w:val="00042911"/>
    <w:rsid w:val="00043777"/>
    <w:rsid w:val="00044996"/>
    <w:rsid w:val="0005033B"/>
    <w:rsid w:val="000530E9"/>
    <w:rsid w:val="00053970"/>
    <w:rsid w:val="00053C86"/>
    <w:rsid w:val="00054356"/>
    <w:rsid w:val="000557C7"/>
    <w:rsid w:val="00055E71"/>
    <w:rsid w:val="00056181"/>
    <w:rsid w:val="0005680E"/>
    <w:rsid w:val="0005742E"/>
    <w:rsid w:val="0006003A"/>
    <w:rsid w:val="00060D68"/>
    <w:rsid w:val="00063045"/>
    <w:rsid w:val="000640AD"/>
    <w:rsid w:val="000644B0"/>
    <w:rsid w:val="00064BCA"/>
    <w:rsid w:val="000662A6"/>
    <w:rsid w:val="000666A1"/>
    <w:rsid w:val="0006722C"/>
    <w:rsid w:val="000701A2"/>
    <w:rsid w:val="0007067F"/>
    <w:rsid w:val="00071475"/>
    <w:rsid w:val="00072172"/>
    <w:rsid w:val="00072319"/>
    <w:rsid w:val="00072B8D"/>
    <w:rsid w:val="00073B8E"/>
    <w:rsid w:val="0007467D"/>
    <w:rsid w:val="00074C1F"/>
    <w:rsid w:val="00076587"/>
    <w:rsid w:val="00081595"/>
    <w:rsid w:val="000865F7"/>
    <w:rsid w:val="0008772D"/>
    <w:rsid w:val="00087FAE"/>
    <w:rsid w:val="00090747"/>
    <w:rsid w:val="00090912"/>
    <w:rsid w:val="000916FD"/>
    <w:rsid w:val="0009418E"/>
    <w:rsid w:val="000947ED"/>
    <w:rsid w:val="00096385"/>
    <w:rsid w:val="000970BA"/>
    <w:rsid w:val="0009750C"/>
    <w:rsid w:val="000A0C6E"/>
    <w:rsid w:val="000A156E"/>
    <w:rsid w:val="000A2D43"/>
    <w:rsid w:val="000A310E"/>
    <w:rsid w:val="000A4AA6"/>
    <w:rsid w:val="000B2E64"/>
    <w:rsid w:val="000B33CE"/>
    <w:rsid w:val="000B4067"/>
    <w:rsid w:val="000B5207"/>
    <w:rsid w:val="000B67B2"/>
    <w:rsid w:val="000B686B"/>
    <w:rsid w:val="000B6EFE"/>
    <w:rsid w:val="000B71AD"/>
    <w:rsid w:val="000C14C5"/>
    <w:rsid w:val="000C1F9B"/>
    <w:rsid w:val="000C2E77"/>
    <w:rsid w:val="000C4364"/>
    <w:rsid w:val="000C442F"/>
    <w:rsid w:val="000C6AF9"/>
    <w:rsid w:val="000C747B"/>
    <w:rsid w:val="000C782C"/>
    <w:rsid w:val="000C7B3D"/>
    <w:rsid w:val="000C7FA7"/>
    <w:rsid w:val="000D3150"/>
    <w:rsid w:val="000D31B5"/>
    <w:rsid w:val="000D3D0A"/>
    <w:rsid w:val="000D58BB"/>
    <w:rsid w:val="000D5904"/>
    <w:rsid w:val="000E0673"/>
    <w:rsid w:val="000E1C92"/>
    <w:rsid w:val="000E26F6"/>
    <w:rsid w:val="000E29F8"/>
    <w:rsid w:val="000E4986"/>
    <w:rsid w:val="000E544E"/>
    <w:rsid w:val="000E5BEE"/>
    <w:rsid w:val="000E605D"/>
    <w:rsid w:val="000E615B"/>
    <w:rsid w:val="000E64DE"/>
    <w:rsid w:val="000E6995"/>
    <w:rsid w:val="000E711B"/>
    <w:rsid w:val="000E7D62"/>
    <w:rsid w:val="000F0098"/>
    <w:rsid w:val="000F209A"/>
    <w:rsid w:val="000F2510"/>
    <w:rsid w:val="000F3C5C"/>
    <w:rsid w:val="001009A4"/>
    <w:rsid w:val="00101348"/>
    <w:rsid w:val="00101FA6"/>
    <w:rsid w:val="00102248"/>
    <w:rsid w:val="00103C45"/>
    <w:rsid w:val="00105C56"/>
    <w:rsid w:val="00105D4B"/>
    <w:rsid w:val="00105FE4"/>
    <w:rsid w:val="00106910"/>
    <w:rsid w:val="00106B35"/>
    <w:rsid w:val="001073D9"/>
    <w:rsid w:val="00110C77"/>
    <w:rsid w:val="00110FFF"/>
    <w:rsid w:val="0011155A"/>
    <w:rsid w:val="0011418E"/>
    <w:rsid w:val="001175D6"/>
    <w:rsid w:val="00120C2F"/>
    <w:rsid w:val="00121643"/>
    <w:rsid w:val="001219ED"/>
    <w:rsid w:val="00121BA5"/>
    <w:rsid w:val="00121CF5"/>
    <w:rsid w:val="001254E1"/>
    <w:rsid w:val="00125A6A"/>
    <w:rsid w:val="0012657C"/>
    <w:rsid w:val="00126EA9"/>
    <w:rsid w:val="0012717F"/>
    <w:rsid w:val="00130885"/>
    <w:rsid w:val="001308FB"/>
    <w:rsid w:val="0013572E"/>
    <w:rsid w:val="001357BC"/>
    <w:rsid w:val="001357F3"/>
    <w:rsid w:val="00140EE9"/>
    <w:rsid w:val="00141522"/>
    <w:rsid w:val="001417F4"/>
    <w:rsid w:val="00143B89"/>
    <w:rsid w:val="001451F5"/>
    <w:rsid w:val="00145834"/>
    <w:rsid w:val="00145A26"/>
    <w:rsid w:val="00145E54"/>
    <w:rsid w:val="00147521"/>
    <w:rsid w:val="0015076B"/>
    <w:rsid w:val="00150E39"/>
    <w:rsid w:val="001512BA"/>
    <w:rsid w:val="00152B6A"/>
    <w:rsid w:val="00153422"/>
    <w:rsid w:val="00154326"/>
    <w:rsid w:val="001546D0"/>
    <w:rsid w:val="0015488F"/>
    <w:rsid w:val="00154B68"/>
    <w:rsid w:val="001567E5"/>
    <w:rsid w:val="0015728D"/>
    <w:rsid w:val="001600C8"/>
    <w:rsid w:val="001637CC"/>
    <w:rsid w:val="00166C5D"/>
    <w:rsid w:val="0016703D"/>
    <w:rsid w:val="0016748A"/>
    <w:rsid w:val="00167EA8"/>
    <w:rsid w:val="00170CAE"/>
    <w:rsid w:val="001720D5"/>
    <w:rsid w:val="00172F63"/>
    <w:rsid w:val="00173AF0"/>
    <w:rsid w:val="001758A6"/>
    <w:rsid w:val="00175D46"/>
    <w:rsid w:val="00176F96"/>
    <w:rsid w:val="00181930"/>
    <w:rsid w:val="00182EA5"/>
    <w:rsid w:val="00190216"/>
    <w:rsid w:val="001916AC"/>
    <w:rsid w:val="00193C15"/>
    <w:rsid w:val="0019402E"/>
    <w:rsid w:val="001943AA"/>
    <w:rsid w:val="00195B65"/>
    <w:rsid w:val="001974AF"/>
    <w:rsid w:val="001A04F6"/>
    <w:rsid w:val="001A0D6E"/>
    <w:rsid w:val="001A5491"/>
    <w:rsid w:val="001B0C1E"/>
    <w:rsid w:val="001B17BA"/>
    <w:rsid w:val="001B47B4"/>
    <w:rsid w:val="001B6592"/>
    <w:rsid w:val="001B6FE7"/>
    <w:rsid w:val="001B7A75"/>
    <w:rsid w:val="001C0397"/>
    <w:rsid w:val="001C0B49"/>
    <w:rsid w:val="001C2ABB"/>
    <w:rsid w:val="001C3A6B"/>
    <w:rsid w:val="001C5C4E"/>
    <w:rsid w:val="001C5D4C"/>
    <w:rsid w:val="001C5F03"/>
    <w:rsid w:val="001C5FAD"/>
    <w:rsid w:val="001C61C4"/>
    <w:rsid w:val="001C79DC"/>
    <w:rsid w:val="001D115E"/>
    <w:rsid w:val="001D22A1"/>
    <w:rsid w:val="001D2C46"/>
    <w:rsid w:val="001D3119"/>
    <w:rsid w:val="001D3633"/>
    <w:rsid w:val="001D4436"/>
    <w:rsid w:val="001D4ACA"/>
    <w:rsid w:val="001D671D"/>
    <w:rsid w:val="001D71B3"/>
    <w:rsid w:val="001E0AC5"/>
    <w:rsid w:val="001E10B9"/>
    <w:rsid w:val="001E2CEF"/>
    <w:rsid w:val="001E4E35"/>
    <w:rsid w:val="001E5536"/>
    <w:rsid w:val="001E5DCA"/>
    <w:rsid w:val="001E6032"/>
    <w:rsid w:val="001E62A6"/>
    <w:rsid w:val="001E68D5"/>
    <w:rsid w:val="001F1966"/>
    <w:rsid w:val="001F4448"/>
    <w:rsid w:val="001F450B"/>
    <w:rsid w:val="001F4A0A"/>
    <w:rsid w:val="001F4A77"/>
    <w:rsid w:val="001F505C"/>
    <w:rsid w:val="001F5645"/>
    <w:rsid w:val="001F6137"/>
    <w:rsid w:val="001F7921"/>
    <w:rsid w:val="00200A30"/>
    <w:rsid w:val="0020166C"/>
    <w:rsid w:val="002017A8"/>
    <w:rsid w:val="00202FBF"/>
    <w:rsid w:val="00203937"/>
    <w:rsid w:val="00205986"/>
    <w:rsid w:val="0021119F"/>
    <w:rsid w:val="002115A7"/>
    <w:rsid w:val="00211AA2"/>
    <w:rsid w:val="00211BF8"/>
    <w:rsid w:val="0021225D"/>
    <w:rsid w:val="00213EAC"/>
    <w:rsid w:val="00214106"/>
    <w:rsid w:val="002147EB"/>
    <w:rsid w:val="00215B9F"/>
    <w:rsid w:val="002177B0"/>
    <w:rsid w:val="00224651"/>
    <w:rsid w:val="00225290"/>
    <w:rsid w:val="00225F47"/>
    <w:rsid w:val="00227A22"/>
    <w:rsid w:val="00230CA3"/>
    <w:rsid w:val="00232F17"/>
    <w:rsid w:val="0023553A"/>
    <w:rsid w:val="00236725"/>
    <w:rsid w:val="00237522"/>
    <w:rsid w:val="00237EDB"/>
    <w:rsid w:val="002418E7"/>
    <w:rsid w:val="0024406D"/>
    <w:rsid w:val="002444D1"/>
    <w:rsid w:val="00244EE1"/>
    <w:rsid w:val="002476C3"/>
    <w:rsid w:val="00250BA8"/>
    <w:rsid w:val="00250D72"/>
    <w:rsid w:val="00251693"/>
    <w:rsid w:val="00251ED1"/>
    <w:rsid w:val="00254FDF"/>
    <w:rsid w:val="00255699"/>
    <w:rsid w:val="00256A15"/>
    <w:rsid w:val="002576FA"/>
    <w:rsid w:val="00257F18"/>
    <w:rsid w:val="0026074C"/>
    <w:rsid w:val="00261292"/>
    <w:rsid w:val="00262E61"/>
    <w:rsid w:val="002662B8"/>
    <w:rsid w:val="0027083F"/>
    <w:rsid w:val="0027146D"/>
    <w:rsid w:val="00271D93"/>
    <w:rsid w:val="002739C1"/>
    <w:rsid w:val="002747F7"/>
    <w:rsid w:val="00274864"/>
    <w:rsid w:val="002760F9"/>
    <w:rsid w:val="0027618D"/>
    <w:rsid w:val="00282755"/>
    <w:rsid w:val="00286B45"/>
    <w:rsid w:val="00290A1E"/>
    <w:rsid w:val="002930A1"/>
    <w:rsid w:val="002939BF"/>
    <w:rsid w:val="00295910"/>
    <w:rsid w:val="0029658D"/>
    <w:rsid w:val="00296594"/>
    <w:rsid w:val="00297E51"/>
    <w:rsid w:val="002A0480"/>
    <w:rsid w:val="002A080A"/>
    <w:rsid w:val="002A0D88"/>
    <w:rsid w:val="002A1EBB"/>
    <w:rsid w:val="002A2706"/>
    <w:rsid w:val="002A2B13"/>
    <w:rsid w:val="002A2C02"/>
    <w:rsid w:val="002A3846"/>
    <w:rsid w:val="002A3B79"/>
    <w:rsid w:val="002A46D5"/>
    <w:rsid w:val="002A5344"/>
    <w:rsid w:val="002A55FF"/>
    <w:rsid w:val="002A5747"/>
    <w:rsid w:val="002A64BE"/>
    <w:rsid w:val="002A7E75"/>
    <w:rsid w:val="002B0ED1"/>
    <w:rsid w:val="002B1C19"/>
    <w:rsid w:val="002B3A81"/>
    <w:rsid w:val="002B4E6F"/>
    <w:rsid w:val="002B5690"/>
    <w:rsid w:val="002B6152"/>
    <w:rsid w:val="002C05E8"/>
    <w:rsid w:val="002C0B30"/>
    <w:rsid w:val="002C18E0"/>
    <w:rsid w:val="002C2690"/>
    <w:rsid w:val="002C2A61"/>
    <w:rsid w:val="002C371F"/>
    <w:rsid w:val="002C396E"/>
    <w:rsid w:val="002C39C9"/>
    <w:rsid w:val="002D01D4"/>
    <w:rsid w:val="002D39A8"/>
    <w:rsid w:val="002D6460"/>
    <w:rsid w:val="002D679A"/>
    <w:rsid w:val="002D6B21"/>
    <w:rsid w:val="002D6E49"/>
    <w:rsid w:val="002E1458"/>
    <w:rsid w:val="002E3A64"/>
    <w:rsid w:val="002E4BEF"/>
    <w:rsid w:val="002E51A2"/>
    <w:rsid w:val="002E59A6"/>
    <w:rsid w:val="002E5AD0"/>
    <w:rsid w:val="002F46EB"/>
    <w:rsid w:val="002F5046"/>
    <w:rsid w:val="002F5BB2"/>
    <w:rsid w:val="002F5FC8"/>
    <w:rsid w:val="00301108"/>
    <w:rsid w:val="00302B67"/>
    <w:rsid w:val="003045A5"/>
    <w:rsid w:val="00304AF9"/>
    <w:rsid w:val="003059BC"/>
    <w:rsid w:val="00307ED6"/>
    <w:rsid w:val="003119C9"/>
    <w:rsid w:val="0031437D"/>
    <w:rsid w:val="00314908"/>
    <w:rsid w:val="00317098"/>
    <w:rsid w:val="00317C19"/>
    <w:rsid w:val="003202C8"/>
    <w:rsid w:val="00321C5E"/>
    <w:rsid w:val="00322227"/>
    <w:rsid w:val="0032300B"/>
    <w:rsid w:val="00323D2E"/>
    <w:rsid w:val="00324347"/>
    <w:rsid w:val="003248EB"/>
    <w:rsid w:val="00324C0F"/>
    <w:rsid w:val="003258F5"/>
    <w:rsid w:val="00331C4C"/>
    <w:rsid w:val="00331CA3"/>
    <w:rsid w:val="00333AB0"/>
    <w:rsid w:val="00337554"/>
    <w:rsid w:val="0034018F"/>
    <w:rsid w:val="00341954"/>
    <w:rsid w:val="00342FAE"/>
    <w:rsid w:val="003436C7"/>
    <w:rsid w:val="00345D51"/>
    <w:rsid w:val="003504A0"/>
    <w:rsid w:val="00354B68"/>
    <w:rsid w:val="00355743"/>
    <w:rsid w:val="003600CB"/>
    <w:rsid w:val="00361F75"/>
    <w:rsid w:val="00363B4B"/>
    <w:rsid w:val="00364050"/>
    <w:rsid w:val="00367594"/>
    <w:rsid w:val="0037082B"/>
    <w:rsid w:val="0037150E"/>
    <w:rsid w:val="00372173"/>
    <w:rsid w:val="00372FA6"/>
    <w:rsid w:val="00373450"/>
    <w:rsid w:val="00373C82"/>
    <w:rsid w:val="00380AEB"/>
    <w:rsid w:val="003816C6"/>
    <w:rsid w:val="003824E5"/>
    <w:rsid w:val="0038466A"/>
    <w:rsid w:val="0038590D"/>
    <w:rsid w:val="00385AF8"/>
    <w:rsid w:val="00387F85"/>
    <w:rsid w:val="0039077D"/>
    <w:rsid w:val="00390AF0"/>
    <w:rsid w:val="00391DCF"/>
    <w:rsid w:val="003930AB"/>
    <w:rsid w:val="003938BF"/>
    <w:rsid w:val="00394340"/>
    <w:rsid w:val="00394A61"/>
    <w:rsid w:val="00394BF7"/>
    <w:rsid w:val="00396478"/>
    <w:rsid w:val="00396BDD"/>
    <w:rsid w:val="00396BF7"/>
    <w:rsid w:val="003972F1"/>
    <w:rsid w:val="00397538"/>
    <w:rsid w:val="003975AD"/>
    <w:rsid w:val="003976DD"/>
    <w:rsid w:val="00397FBB"/>
    <w:rsid w:val="003A0C15"/>
    <w:rsid w:val="003A1DC6"/>
    <w:rsid w:val="003A3BC8"/>
    <w:rsid w:val="003A6007"/>
    <w:rsid w:val="003A6425"/>
    <w:rsid w:val="003A6970"/>
    <w:rsid w:val="003B007A"/>
    <w:rsid w:val="003B15F6"/>
    <w:rsid w:val="003B4585"/>
    <w:rsid w:val="003B464E"/>
    <w:rsid w:val="003B4A96"/>
    <w:rsid w:val="003B6403"/>
    <w:rsid w:val="003B6675"/>
    <w:rsid w:val="003C078F"/>
    <w:rsid w:val="003C2AD4"/>
    <w:rsid w:val="003C3977"/>
    <w:rsid w:val="003C5C6C"/>
    <w:rsid w:val="003C7542"/>
    <w:rsid w:val="003C78C2"/>
    <w:rsid w:val="003C7CD2"/>
    <w:rsid w:val="003D02B2"/>
    <w:rsid w:val="003D09DC"/>
    <w:rsid w:val="003D0B12"/>
    <w:rsid w:val="003D33EB"/>
    <w:rsid w:val="003D418E"/>
    <w:rsid w:val="003D45BF"/>
    <w:rsid w:val="003D53EC"/>
    <w:rsid w:val="003D62E9"/>
    <w:rsid w:val="003D694F"/>
    <w:rsid w:val="003E0676"/>
    <w:rsid w:val="003E1FDF"/>
    <w:rsid w:val="003E2D47"/>
    <w:rsid w:val="003E34BF"/>
    <w:rsid w:val="003E421B"/>
    <w:rsid w:val="003E513A"/>
    <w:rsid w:val="003E6710"/>
    <w:rsid w:val="003E6838"/>
    <w:rsid w:val="003E6A29"/>
    <w:rsid w:val="003E7DE0"/>
    <w:rsid w:val="003F04EC"/>
    <w:rsid w:val="003F3119"/>
    <w:rsid w:val="003F32BB"/>
    <w:rsid w:val="003F3FB9"/>
    <w:rsid w:val="003F43B0"/>
    <w:rsid w:val="003F60AE"/>
    <w:rsid w:val="003F6685"/>
    <w:rsid w:val="0040042A"/>
    <w:rsid w:val="00406612"/>
    <w:rsid w:val="00411387"/>
    <w:rsid w:val="0041190A"/>
    <w:rsid w:val="00412745"/>
    <w:rsid w:val="004129BA"/>
    <w:rsid w:val="0041469B"/>
    <w:rsid w:val="0042030E"/>
    <w:rsid w:val="00420FB7"/>
    <w:rsid w:val="00423F1E"/>
    <w:rsid w:val="00425422"/>
    <w:rsid w:val="0042606F"/>
    <w:rsid w:val="00426FF9"/>
    <w:rsid w:val="00427A22"/>
    <w:rsid w:val="00431347"/>
    <w:rsid w:val="00434937"/>
    <w:rsid w:val="00435AB3"/>
    <w:rsid w:val="004366EA"/>
    <w:rsid w:val="00440F00"/>
    <w:rsid w:val="00441F36"/>
    <w:rsid w:val="0044365E"/>
    <w:rsid w:val="004469A7"/>
    <w:rsid w:val="0044796A"/>
    <w:rsid w:val="00450640"/>
    <w:rsid w:val="00450654"/>
    <w:rsid w:val="004535AB"/>
    <w:rsid w:val="00453CAD"/>
    <w:rsid w:val="00453D41"/>
    <w:rsid w:val="00456EE5"/>
    <w:rsid w:val="004607B0"/>
    <w:rsid w:val="00461C3A"/>
    <w:rsid w:val="0046205E"/>
    <w:rsid w:val="00462A76"/>
    <w:rsid w:val="00463100"/>
    <w:rsid w:val="00463760"/>
    <w:rsid w:val="00465182"/>
    <w:rsid w:val="0046577B"/>
    <w:rsid w:val="00465D5D"/>
    <w:rsid w:val="00465F37"/>
    <w:rsid w:val="004729F5"/>
    <w:rsid w:val="00472E7C"/>
    <w:rsid w:val="004737A3"/>
    <w:rsid w:val="00473E1B"/>
    <w:rsid w:val="004820F7"/>
    <w:rsid w:val="004852C5"/>
    <w:rsid w:val="00487B7B"/>
    <w:rsid w:val="00490E2D"/>
    <w:rsid w:val="0049159F"/>
    <w:rsid w:val="0049392F"/>
    <w:rsid w:val="00495DBF"/>
    <w:rsid w:val="00496A16"/>
    <w:rsid w:val="00496E1C"/>
    <w:rsid w:val="00497359"/>
    <w:rsid w:val="00497BBB"/>
    <w:rsid w:val="00497C90"/>
    <w:rsid w:val="00497CA6"/>
    <w:rsid w:val="00497E7F"/>
    <w:rsid w:val="004A0EB0"/>
    <w:rsid w:val="004A6FDF"/>
    <w:rsid w:val="004B02B1"/>
    <w:rsid w:val="004B1186"/>
    <w:rsid w:val="004B1A8B"/>
    <w:rsid w:val="004B2AAE"/>
    <w:rsid w:val="004B3171"/>
    <w:rsid w:val="004B4428"/>
    <w:rsid w:val="004B46DF"/>
    <w:rsid w:val="004B4FF2"/>
    <w:rsid w:val="004B5887"/>
    <w:rsid w:val="004B7D5D"/>
    <w:rsid w:val="004C1076"/>
    <w:rsid w:val="004C194F"/>
    <w:rsid w:val="004C2F19"/>
    <w:rsid w:val="004C44A8"/>
    <w:rsid w:val="004C5430"/>
    <w:rsid w:val="004C5474"/>
    <w:rsid w:val="004C6E76"/>
    <w:rsid w:val="004C7B05"/>
    <w:rsid w:val="004D0E13"/>
    <w:rsid w:val="004D118A"/>
    <w:rsid w:val="004D1622"/>
    <w:rsid w:val="004D3175"/>
    <w:rsid w:val="004D31A7"/>
    <w:rsid w:val="004D4118"/>
    <w:rsid w:val="004D63AE"/>
    <w:rsid w:val="004D6593"/>
    <w:rsid w:val="004E043D"/>
    <w:rsid w:val="004E0B86"/>
    <w:rsid w:val="004E16AC"/>
    <w:rsid w:val="004E2156"/>
    <w:rsid w:val="004E378A"/>
    <w:rsid w:val="004E48B7"/>
    <w:rsid w:val="004E5087"/>
    <w:rsid w:val="004E53A5"/>
    <w:rsid w:val="004F119D"/>
    <w:rsid w:val="004F219F"/>
    <w:rsid w:val="004F3941"/>
    <w:rsid w:val="004F6E65"/>
    <w:rsid w:val="004F7856"/>
    <w:rsid w:val="004F7AE2"/>
    <w:rsid w:val="004F7FEB"/>
    <w:rsid w:val="00500286"/>
    <w:rsid w:val="00501D8E"/>
    <w:rsid w:val="00502302"/>
    <w:rsid w:val="00503E92"/>
    <w:rsid w:val="00504D1D"/>
    <w:rsid w:val="0050593F"/>
    <w:rsid w:val="00507D32"/>
    <w:rsid w:val="00510144"/>
    <w:rsid w:val="00510B22"/>
    <w:rsid w:val="00512363"/>
    <w:rsid w:val="00512999"/>
    <w:rsid w:val="00512A4A"/>
    <w:rsid w:val="00514043"/>
    <w:rsid w:val="00514BE8"/>
    <w:rsid w:val="00514CAD"/>
    <w:rsid w:val="0051575F"/>
    <w:rsid w:val="0051595E"/>
    <w:rsid w:val="005167BD"/>
    <w:rsid w:val="00517EBA"/>
    <w:rsid w:val="00523FF2"/>
    <w:rsid w:val="005248C2"/>
    <w:rsid w:val="00524A72"/>
    <w:rsid w:val="00526ABA"/>
    <w:rsid w:val="00526C36"/>
    <w:rsid w:val="005275D7"/>
    <w:rsid w:val="00531DC9"/>
    <w:rsid w:val="005324D9"/>
    <w:rsid w:val="00532BBE"/>
    <w:rsid w:val="00534117"/>
    <w:rsid w:val="005341C2"/>
    <w:rsid w:val="00535F22"/>
    <w:rsid w:val="00536352"/>
    <w:rsid w:val="00537050"/>
    <w:rsid w:val="005374C3"/>
    <w:rsid w:val="00537BE7"/>
    <w:rsid w:val="00540F02"/>
    <w:rsid w:val="00541DBA"/>
    <w:rsid w:val="00542E77"/>
    <w:rsid w:val="005449A2"/>
    <w:rsid w:val="00544C87"/>
    <w:rsid w:val="00545105"/>
    <w:rsid w:val="00547974"/>
    <w:rsid w:val="005502F5"/>
    <w:rsid w:val="005530FF"/>
    <w:rsid w:val="005544FF"/>
    <w:rsid w:val="005559D9"/>
    <w:rsid w:val="00556325"/>
    <w:rsid w:val="00557297"/>
    <w:rsid w:val="005609FB"/>
    <w:rsid w:val="00565422"/>
    <w:rsid w:val="0056615F"/>
    <w:rsid w:val="005664B4"/>
    <w:rsid w:val="005672E5"/>
    <w:rsid w:val="00567745"/>
    <w:rsid w:val="00567947"/>
    <w:rsid w:val="00572DFB"/>
    <w:rsid w:val="00573F81"/>
    <w:rsid w:val="00575FE7"/>
    <w:rsid w:val="005762A2"/>
    <w:rsid w:val="0058049B"/>
    <w:rsid w:val="00580900"/>
    <w:rsid w:val="00581042"/>
    <w:rsid w:val="00582813"/>
    <w:rsid w:val="00584F08"/>
    <w:rsid w:val="00585196"/>
    <w:rsid w:val="005858B4"/>
    <w:rsid w:val="00586067"/>
    <w:rsid w:val="00586547"/>
    <w:rsid w:val="0058686C"/>
    <w:rsid w:val="00586F5D"/>
    <w:rsid w:val="00587AE5"/>
    <w:rsid w:val="005923C5"/>
    <w:rsid w:val="0059326E"/>
    <w:rsid w:val="005A19E2"/>
    <w:rsid w:val="005A31BF"/>
    <w:rsid w:val="005A35B9"/>
    <w:rsid w:val="005A5571"/>
    <w:rsid w:val="005A744D"/>
    <w:rsid w:val="005B0782"/>
    <w:rsid w:val="005B1147"/>
    <w:rsid w:val="005B3B75"/>
    <w:rsid w:val="005B3C88"/>
    <w:rsid w:val="005B47AB"/>
    <w:rsid w:val="005B5DA4"/>
    <w:rsid w:val="005B7035"/>
    <w:rsid w:val="005B7146"/>
    <w:rsid w:val="005C37D3"/>
    <w:rsid w:val="005C41CE"/>
    <w:rsid w:val="005C48F9"/>
    <w:rsid w:val="005C7032"/>
    <w:rsid w:val="005D15E6"/>
    <w:rsid w:val="005D1C07"/>
    <w:rsid w:val="005D3768"/>
    <w:rsid w:val="005D5C6D"/>
    <w:rsid w:val="005D60D3"/>
    <w:rsid w:val="005D6F7C"/>
    <w:rsid w:val="005D76FF"/>
    <w:rsid w:val="005E038B"/>
    <w:rsid w:val="005E06AA"/>
    <w:rsid w:val="005E0BBA"/>
    <w:rsid w:val="005E0F6F"/>
    <w:rsid w:val="005E1249"/>
    <w:rsid w:val="005E1777"/>
    <w:rsid w:val="005E4B67"/>
    <w:rsid w:val="005E7522"/>
    <w:rsid w:val="005F028F"/>
    <w:rsid w:val="005F0510"/>
    <w:rsid w:val="005F138B"/>
    <w:rsid w:val="005F2777"/>
    <w:rsid w:val="005F4184"/>
    <w:rsid w:val="005F4CC6"/>
    <w:rsid w:val="00600F9B"/>
    <w:rsid w:val="00604968"/>
    <w:rsid w:val="0060712B"/>
    <w:rsid w:val="00607237"/>
    <w:rsid w:val="0060776D"/>
    <w:rsid w:val="0061062F"/>
    <w:rsid w:val="006110C7"/>
    <w:rsid w:val="0061140E"/>
    <w:rsid w:val="006136DD"/>
    <w:rsid w:val="00614B88"/>
    <w:rsid w:val="00615385"/>
    <w:rsid w:val="00615E5F"/>
    <w:rsid w:val="00617415"/>
    <w:rsid w:val="006212A4"/>
    <w:rsid w:val="00621784"/>
    <w:rsid w:val="0062211D"/>
    <w:rsid w:val="00623E9C"/>
    <w:rsid w:val="00624F48"/>
    <w:rsid w:val="00625B0A"/>
    <w:rsid w:val="006270BF"/>
    <w:rsid w:val="006278DF"/>
    <w:rsid w:val="00631342"/>
    <w:rsid w:val="00631387"/>
    <w:rsid w:val="00631859"/>
    <w:rsid w:val="00631FFF"/>
    <w:rsid w:val="006323FC"/>
    <w:rsid w:val="0063395C"/>
    <w:rsid w:val="00633BDF"/>
    <w:rsid w:val="00634B2C"/>
    <w:rsid w:val="00635550"/>
    <w:rsid w:val="00637270"/>
    <w:rsid w:val="00637742"/>
    <w:rsid w:val="00640EFB"/>
    <w:rsid w:val="006420CA"/>
    <w:rsid w:val="0064621D"/>
    <w:rsid w:val="006462DE"/>
    <w:rsid w:val="006467FE"/>
    <w:rsid w:val="0065008A"/>
    <w:rsid w:val="00651167"/>
    <w:rsid w:val="006526CF"/>
    <w:rsid w:val="00652879"/>
    <w:rsid w:val="00655869"/>
    <w:rsid w:val="006558EC"/>
    <w:rsid w:val="00655DBD"/>
    <w:rsid w:val="00656631"/>
    <w:rsid w:val="00656D70"/>
    <w:rsid w:val="006600A1"/>
    <w:rsid w:val="0066294C"/>
    <w:rsid w:val="0066316D"/>
    <w:rsid w:val="006638C3"/>
    <w:rsid w:val="00663D56"/>
    <w:rsid w:val="006647D0"/>
    <w:rsid w:val="00665751"/>
    <w:rsid w:val="006703ED"/>
    <w:rsid w:val="0067173F"/>
    <w:rsid w:val="00672338"/>
    <w:rsid w:val="00675212"/>
    <w:rsid w:val="00677944"/>
    <w:rsid w:val="00677A4E"/>
    <w:rsid w:val="006817CA"/>
    <w:rsid w:val="00683478"/>
    <w:rsid w:val="006848B3"/>
    <w:rsid w:val="0069020E"/>
    <w:rsid w:val="006909A6"/>
    <w:rsid w:val="00692C96"/>
    <w:rsid w:val="00692E9E"/>
    <w:rsid w:val="00693C44"/>
    <w:rsid w:val="00695784"/>
    <w:rsid w:val="006A1981"/>
    <w:rsid w:val="006A3267"/>
    <w:rsid w:val="006A6B6D"/>
    <w:rsid w:val="006A6BDF"/>
    <w:rsid w:val="006B0D56"/>
    <w:rsid w:val="006B0DC0"/>
    <w:rsid w:val="006B1D35"/>
    <w:rsid w:val="006B1F32"/>
    <w:rsid w:val="006B27EB"/>
    <w:rsid w:val="006B3290"/>
    <w:rsid w:val="006B6EFE"/>
    <w:rsid w:val="006B6F86"/>
    <w:rsid w:val="006C01B7"/>
    <w:rsid w:val="006C44B7"/>
    <w:rsid w:val="006C4D4B"/>
    <w:rsid w:val="006C6794"/>
    <w:rsid w:val="006C7FD7"/>
    <w:rsid w:val="006D3A11"/>
    <w:rsid w:val="006D54CF"/>
    <w:rsid w:val="006D5705"/>
    <w:rsid w:val="006D74CD"/>
    <w:rsid w:val="006E018F"/>
    <w:rsid w:val="006E051F"/>
    <w:rsid w:val="006E0C1B"/>
    <w:rsid w:val="006E7CE1"/>
    <w:rsid w:val="006F0415"/>
    <w:rsid w:val="006F0A89"/>
    <w:rsid w:val="006F10A5"/>
    <w:rsid w:val="006F3282"/>
    <w:rsid w:val="006F33D8"/>
    <w:rsid w:val="006F3DBD"/>
    <w:rsid w:val="006F6224"/>
    <w:rsid w:val="006F66E4"/>
    <w:rsid w:val="006F70E3"/>
    <w:rsid w:val="006F7293"/>
    <w:rsid w:val="006F7881"/>
    <w:rsid w:val="00701CF5"/>
    <w:rsid w:val="007042CB"/>
    <w:rsid w:val="007062B6"/>
    <w:rsid w:val="0070755B"/>
    <w:rsid w:val="00710743"/>
    <w:rsid w:val="007109DB"/>
    <w:rsid w:val="0071301B"/>
    <w:rsid w:val="00713EA2"/>
    <w:rsid w:val="007155D7"/>
    <w:rsid w:val="0071680F"/>
    <w:rsid w:val="007200EB"/>
    <w:rsid w:val="00721E17"/>
    <w:rsid w:val="0072328D"/>
    <w:rsid w:val="007235E4"/>
    <w:rsid w:val="007248A1"/>
    <w:rsid w:val="007270B8"/>
    <w:rsid w:val="00727418"/>
    <w:rsid w:val="00727F43"/>
    <w:rsid w:val="007306FF"/>
    <w:rsid w:val="00730798"/>
    <w:rsid w:val="0073097C"/>
    <w:rsid w:val="00731010"/>
    <w:rsid w:val="00731388"/>
    <w:rsid w:val="00731965"/>
    <w:rsid w:val="00733470"/>
    <w:rsid w:val="0073491B"/>
    <w:rsid w:val="00737B89"/>
    <w:rsid w:val="00740092"/>
    <w:rsid w:val="00740125"/>
    <w:rsid w:val="007413C6"/>
    <w:rsid w:val="00742B36"/>
    <w:rsid w:val="00743CFD"/>
    <w:rsid w:val="0074605F"/>
    <w:rsid w:val="00746A2B"/>
    <w:rsid w:val="00750975"/>
    <w:rsid w:val="00750AF0"/>
    <w:rsid w:val="00751F8E"/>
    <w:rsid w:val="00752D80"/>
    <w:rsid w:val="0075325E"/>
    <w:rsid w:val="00753342"/>
    <w:rsid w:val="00753B49"/>
    <w:rsid w:val="00755CE6"/>
    <w:rsid w:val="00756189"/>
    <w:rsid w:val="007562C1"/>
    <w:rsid w:val="007569D7"/>
    <w:rsid w:val="00756E4B"/>
    <w:rsid w:val="00757CD0"/>
    <w:rsid w:val="00757EC8"/>
    <w:rsid w:val="007607F1"/>
    <w:rsid w:val="0076134D"/>
    <w:rsid w:val="007674A0"/>
    <w:rsid w:val="00767CDE"/>
    <w:rsid w:val="00770CCE"/>
    <w:rsid w:val="0077113E"/>
    <w:rsid w:val="0077146C"/>
    <w:rsid w:val="00771788"/>
    <w:rsid w:val="00775E49"/>
    <w:rsid w:val="00776580"/>
    <w:rsid w:val="00777BD7"/>
    <w:rsid w:val="00780BAA"/>
    <w:rsid w:val="00780F7B"/>
    <w:rsid w:val="007825E8"/>
    <w:rsid w:val="00782C24"/>
    <w:rsid w:val="007830E7"/>
    <w:rsid w:val="00784541"/>
    <w:rsid w:val="00785DF3"/>
    <w:rsid w:val="00786836"/>
    <w:rsid w:val="00786FB6"/>
    <w:rsid w:val="00787B52"/>
    <w:rsid w:val="00791206"/>
    <w:rsid w:val="007913B8"/>
    <w:rsid w:val="00791A82"/>
    <w:rsid w:val="00792C30"/>
    <w:rsid w:val="007938AC"/>
    <w:rsid w:val="00794950"/>
    <w:rsid w:val="00794F3E"/>
    <w:rsid w:val="00797D19"/>
    <w:rsid w:val="00797F8B"/>
    <w:rsid w:val="00797FD0"/>
    <w:rsid w:val="007A0256"/>
    <w:rsid w:val="007A0D47"/>
    <w:rsid w:val="007A23F2"/>
    <w:rsid w:val="007A4A78"/>
    <w:rsid w:val="007A5DF7"/>
    <w:rsid w:val="007A663A"/>
    <w:rsid w:val="007A6EEC"/>
    <w:rsid w:val="007A7D7A"/>
    <w:rsid w:val="007A7FD9"/>
    <w:rsid w:val="007B00C1"/>
    <w:rsid w:val="007B0B42"/>
    <w:rsid w:val="007B2599"/>
    <w:rsid w:val="007B420E"/>
    <w:rsid w:val="007B5D5D"/>
    <w:rsid w:val="007B668F"/>
    <w:rsid w:val="007B74B0"/>
    <w:rsid w:val="007B7B4B"/>
    <w:rsid w:val="007C0A22"/>
    <w:rsid w:val="007C19FB"/>
    <w:rsid w:val="007C2E94"/>
    <w:rsid w:val="007C308E"/>
    <w:rsid w:val="007C32F5"/>
    <w:rsid w:val="007C4F7C"/>
    <w:rsid w:val="007C5342"/>
    <w:rsid w:val="007C54B7"/>
    <w:rsid w:val="007D0BD4"/>
    <w:rsid w:val="007D178E"/>
    <w:rsid w:val="007D3594"/>
    <w:rsid w:val="007D5E05"/>
    <w:rsid w:val="007D7573"/>
    <w:rsid w:val="007E098C"/>
    <w:rsid w:val="007E183C"/>
    <w:rsid w:val="007E1B29"/>
    <w:rsid w:val="007E1F1B"/>
    <w:rsid w:val="007E3897"/>
    <w:rsid w:val="007E4092"/>
    <w:rsid w:val="007E4394"/>
    <w:rsid w:val="007E56D1"/>
    <w:rsid w:val="007E5735"/>
    <w:rsid w:val="007E6832"/>
    <w:rsid w:val="007E7EB4"/>
    <w:rsid w:val="007F1086"/>
    <w:rsid w:val="007F3749"/>
    <w:rsid w:val="007F4615"/>
    <w:rsid w:val="007F5401"/>
    <w:rsid w:val="007F6006"/>
    <w:rsid w:val="007F7D37"/>
    <w:rsid w:val="00803B3E"/>
    <w:rsid w:val="00810286"/>
    <w:rsid w:val="008103B3"/>
    <w:rsid w:val="00811F07"/>
    <w:rsid w:val="00812CA9"/>
    <w:rsid w:val="00813AF1"/>
    <w:rsid w:val="0081481D"/>
    <w:rsid w:val="00814DAA"/>
    <w:rsid w:val="00814F94"/>
    <w:rsid w:val="00816376"/>
    <w:rsid w:val="008178A6"/>
    <w:rsid w:val="008210C1"/>
    <w:rsid w:val="00822ECF"/>
    <w:rsid w:val="00824374"/>
    <w:rsid w:val="008300BE"/>
    <w:rsid w:val="0083354F"/>
    <w:rsid w:val="00834052"/>
    <w:rsid w:val="008351B3"/>
    <w:rsid w:val="0083625E"/>
    <w:rsid w:val="008372C0"/>
    <w:rsid w:val="008374DE"/>
    <w:rsid w:val="00837623"/>
    <w:rsid w:val="008416A8"/>
    <w:rsid w:val="00842898"/>
    <w:rsid w:val="0084528D"/>
    <w:rsid w:val="00845C10"/>
    <w:rsid w:val="00847622"/>
    <w:rsid w:val="008501BF"/>
    <w:rsid w:val="008505DD"/>
    <w:rsid w:val="008511C4"/>
    <w:rsid w:val="0085179D"/>
    <w:rsid w:val="00851950"/>
    <w:rsid w:val="00852B17"/>
    <w:rsid w:val="00854BBA"/>
    <w:rsid w:val="00855CE5"/>
    <w:rsid w:val="00860743"/>
    <w:rsid w:val="00862147"/>
    <w:rsid w:val="00862AF9"/>
    <w:rsid w:val="00864C3F"/>
    <w:rsid w:val="008677D3"/>
    <w:rsid w:val="00873915"/>
    <w:rsid w:val="00873B29"/>
    <w:rsid w:val="00874454"/>
    <w:rsid w:val="00882400"/>
    <w:rsid w:val="00883BFC"/>
    <w:rsid w:val="00884F75"/>
    <w:rsid w:val="00885E50"/>
    <w:rsid w:val="008875A1"/>
    <w:rsid w:val="008938BB"/>
    <w:rsid w:val="00893A73"/>
    <w:rsid w:val="00894B01"/>
    <w:rsid w:val="008950DA"/>
    <w:rsid w:val="008961E9"/>
    <w:rsid w:val="00897B4C"/>
    <w:rsid w:val="008A2CA1"/>
    <w:rsid w:val="008A349F"/>
    <w:rsid w:val="008A5016"/>
    <w:rsid w:val="008A5585"/>
    <w:rsid w:val="008A6CDB"/>
    <w:rsid w:val="008A75F6"/>
    <w:rsid w:val="008B0F3E"/>
    <w:rsid w:val="008B1082"/>
    <w:rsid w:val="008B13B6"/>
    <w:rsid w:val="008B3226"/>
    <w:rsid w:val="008B3F74"/>
    <w:rsid w:val="008B4CEE"/>
    <w:rsid w:val="008B5944"/>
    <w:rsid w:val="008B602E"/>
    <w:rsid w:val="008B60BC"/>
    <w:rsid w:val="008B6497"/>
    <w:rsid w:val="008B6A86"/>
    <w:rsid w:val="008B762D"/>
    <w:rsid w:val="008C144B"/>
    <w:rsid w:val="008C379E"/>
    <w:rsid w:val="008C39AE"/>
    <w:rsid w:val="008C45A3"/>
    <w:rsid w:val="008C4A7B"/>
    <w:rsid w:val="008C6C68"/>
    <w:rsid w:val="008C71CA"/>
    <w:rsid w:val="008C77A3"/>
    <w:rsid w:val="008C77E6"/>
    <w:rsid w:val="008C7E15"/>
    <w:rsid w:val="008D14CF"/>
    <w:rsid w:val="008D1E93"/>
    <w:rsid w:val="008D5633"/>
    <w:rsid w:val="008D5FE0"/>
    <w:rsid w:val="008D609D"/>
    <w:rsid w:val="008D75AD"/>
    <w:rsid w:val="008E04AA"/>
    <w:rsid w:val="008E08B2"/>
    <w:rsid w:val="008E1504"/>
    <w:rsid w:val="008E2876"/>
    <w:rsid w:val="008E4A17"/>
    <w:rsid w:val="008E50D7"/>
    <w:rsid w:val="008E56D8"/>
    <w:rsid w:val="008E5EED"/>
    <w:rsid w:val="008E6DF2"/>
    <w:rsid w:val="008E792F"/>
    <w:rsid w:val="008E793E"/>
    <w:rsid w:val="008F2433"/>
    <w:rsid w:val="008F2B48"/>
    <w:rsid w:val="008F3363"/>
    <w:rsid w:val="008F33B6"/>
    <w:rsid w:val="008F37E0"/>
    <w:rsid w:val="008F4CAB"/>
    <w:rsid w:val="008F7CA6"/>
    <w:rsid w:val="009004FC"/>
    <w:rsid w:val="00907058"/>
    <w:rsid w:val="00912458"/>
    <w:rsid w:val="00913373"/>
    <w:rsid w:val="00915689"/>
    <w:rsid w:val="00917507"/>
    <w:rsid w:val="009200DD"/>
    <w:rsid w:val="00920D36"/>
    <w:rsid w:val="00921315"/>
    <w:rsid w:val="0092181F"/>
    <w:rsid w:val="0092261E"/>
    <w:rsid w:val="00922720"/>
    <w:rsid w:val="009245AF"/>
    <w:rsid w:val="00925AB3"/>
    <w:rsid w:val="009265A9"/>
    <w:rsid w:val="0092762F"/>
    <w:rsid w:val="0092771B"/>
    <w:rsid w:val="00930420"/>
    <w:rsid w:val="00931049"/>
    <w:rsid w:val="009351F5"/>
    <w:rsid w:val="00935B8A"/>
    <w:rsid w:val="00937282"/>
    <w:rsid w:val="009419B5"/>
    <w:rsid w:val="00942B23"/>
    <w:rsid w:val="00945679"/>
    <w:rsid w:val="00946AA5"/>
    <w:rsid w:val="00946EBD"/>
    <w:rsid w:val="00952A2F"/>
    <w:rsid w:val="00957C19"/>
    <w:rsid w:val="0096097F"/>
    <w:rsid w:val="009609D9"/>
    <w:rsid w:val="00961FF9"/>
    <w:rsid w:val="00962D78"/>
    <w:rsid w:val="00963313"/>
    <w:rsid w:val="009635DE"/>
    <w:rsid w:val="00963723"/>
    <w:rsid w:val="0096422A"/>
    <w:rsid w:val="00966548"/>
    <w:rsid w:val="009666E6"/>
    <w:rsid w:val="00966D64"/>
    <w:rsid w:val="009673E7"/>
    <w:rsid w:val="00972647"/>
    <w:rsid w:val="00972770"/>
    <w:rsid w:val="00973A38"/>
    <w:rsid w:val="009742F9"/>
    <w:rsid w:val="009743F3"/>
    <w:rsid w:val="009744EE"/>
    <w:rsid w:val="009762EA"/>
    <w:rsid w:val="00976934"/>
    <w:rsid w:val="0098020E"/>
    <w:rsid w:val="0098200E"/>
    <w:rsid w:val="00983207"/>
    <w:rsid w:val="0098339E"/>
    <w:rsid w:val="009835C6"/>
    <w:rsid w:val="009838AC"/>
    <w:rsid w:val="009845CE"/>
    <w:rsid w:val="009845F9"/>
    <w:rsid w:val="00984CBE"/>
    <w:rsid w:val="00984DB6"/>
    <w:rsid w:val="0098660B"/>
    <w:rsid w:val="00986D49"/>
    <w:rsid w:val="00986F20"/>
    <w:rsid w:val="00986F5C"/>
    <w:rsid w:val="00990035"/>
    <w:rsid w:val="00991F1F"/>
    <w:rsid w:val="00992116"/>
    <w:rsid w:val="009922FB"/>
    <w:rsid w:val="00992980"/>
    <w:rsid w:val="00993454"/>
    <w:rsid w:val="00995297"/>
    <w:rsid w:val="009967A7"/>
    <w:rsid w:val="00996D5E"/>
    <w:rsid w:val="009976A5"/>
    <w:rsid w:val="009A1425"/>
    <w:rsid w:val="009A3D06"/>
    <w:rsid w:val="009A597F"/>
    <w:rsid w:val="009A6A26"/>
    <w:rsid w:val="009B080C"/>
    <w:rsid w:val="009B1F16"/>
    <w:rsid w:val="009B2400"/>
    <w:rsid w:val="009B2A03"/>
    <w:rsid w:val="009B2BCB"/>
    <w:rsid w:val="009B3451"/>
    <w:rsid w:val="009B3D26"/>
    <w:rsid w:val="009B423A"/>
    <w:rsid w:val="009B6734"/>
    <w:rsid w:val="009B7947"/>
    <w:rsid w:val="009C18A8"/>
    <w:rsid w:val="009C1F4F"/>
    <w:rsid w:val="009C3299"/>
    <w:rsid w:val="009C4FA5"/>
    <w:rsid w:val="009C55F7"/>
    <w:rsid w:val="009C61B4"/>
    <w:rsid w:val="009C6D76"/>
    <w:rsid w:val="009C6F5C"/>
    <w:rsid w:val="009C775C"/>
    <w:rsid w:val="009D006F"/>
    <w:rsid w:val="009D158E"/>
    <w:rsid w:val="009D30F1"/>
    <w:rsid w:val="009D58C5"/>
    <w:rsid w:val="009D71A3"/>
    <w:rsid w:val="009D724B"/>
    <w:rsid w:val="009D79E3"/>
    <w:rsid w:val="009E04CD"/>
    <w:rsid w:val="009E3EFB"/>
    <w:rsid w:val="009E43F9"/>
    <w:rsid w:val="009E4767"/>
    <w:rsid w:val="009E4CAA"/>
    <w:rsid w:val="009F060F"/>
    <w:rsid w:val="009F36BB"/>
    <w:rsid w:val="009F6B74"/>
    <w:rsid w:val="009F7656"/>
    <w:rsid w:val="009F7CD8"/>
    <w:rsid w:val="00A02754"/>
    <w:rsid w:val="00A04BF1"/>
    <w:rsid w:val="00A04D60"/>
    <w:rsid w:val="00A04E27"/>
    <w:rsid w:val="00A057AF"/>
    <w:rsid w:val="00A05DAD"/>
    <w:rsid w:val="00A05F35"/>
    <w:rsid w:val="00A11AB2"/>
    <w:rsid w:val="00A12FCC"/>
    <w:rsid w:val="00A13FF4"/>
    <w:rsid w:val="00A14A97"/>
    <w:rsid w:val="00A150E2"/>
    <w:rsid w:val="00A1573B"/>
    <w:rsid w:val="00A15DC4"/>
    <w:rsid w:val="00A1648E"/>
    <w:rsid w:val="00A165D9"/>
    <w:rsid w:val="00A17D07"/>
    <w:rsid w:val="00A24043"/>
    <w:rsid w:val="00A27365"/>
    <w:rsid w:val="00A2760A"/>
    <w:rsid w:val="00A30152"/>
    <w:rsid w:val="00A31BAE"/>
    <w:rsid w:val="00A32525"/>
    <w:rsid w:val="00A33047"/>
    <w:rsid w:val="00A33AEC"/>
    <w:rsid w:val="00A34FAD"/>
    <w:rsid w:val="00A37F85"/>
    <w:rsid w:val="00A40510"/>
    <w:rsid w:val="00A42780"/>
    <w:rsid w:val="00A42D1A"/>
    <w:rsid w:val="00A43688"/>
    <w:rsid w:val="00A436D9"/>
    <w:rsid w:val="00A43EEE"/>
    <w:rsid w:val="00A50301"/>
    <w:rsid w:val="00A51AA4"/>
    <w:rsid w:val="00A5704E"/>
    <w:rsid w:val="00A5709F"/>
    <w:rsid w:val="00A60A58"/>
    <w:rsid w:val="00A612AD"/>
    <w:rsid w:val="00A62304"/>
    <w:rsid w:val="00A63B67"/>
    <w:rsid w:val="00A65507"/>
    <w:rsid w:val="00A66C73"/>
    <w:rsid w:val="00A67AA9"/>
    <w:rsid w:val="00A7049B"/>
    <w:rsid w:val="00A713F5"/>
    <w:rsid w:val="00A71935"/>
    <w:rsid w:val="00A72DB5"/>
    <w:rsid w:val="00A74F83"/>
    <w:rsid w:val="00A7601D"/>
    <w:rsid w:val="00A7624B"/>
    <w:rsid w:val="00A810C1"/>
    <w:rsid w:val="00A82208"/>
    <w:rsid w:val="00A84265"/>
    <w:rsid w:val="00A84D20"/>
    <w:rsid w:val="00A90C44"/>
    <w:rsid w:val="00A912C3"/>
    <w:rsid w:val="00A9166C"/>
    <w:rsid w:val="00A919D8"/>
    <w:rsid w:val="00A92838"/>
    <w:rsid w:val="00A93BE5"/>
    <w:rsid w:val="00A952E8"/>
    <w:rsid w:val="00A9718B"/>
    <w:rsid w:val="00A97B6A"/>
    <w:rsid w:val="00A97BD8"/>
    <w:rsid w:val="00AA3080"/>
    <w:rsid w:val="00AA3E7F"/>
    <w:rsid w:val="00AA4EBC"/>
    <w:rsid w:val="00AA5DDC"/>
    <w:rsid w:val="00AA6E6D"/>
    <w:rsid w:val="00AA7135"/>
    <w:rsid w:val="00AB03AE"/>
    <w:rsid w:val="00AB1FC2"/>
    <w:rsid w:val="00AB28C9"/>
    <w:rsid w:val="00AB2A2C"/>
    <w:rsid w:val="00AB5C57"/>
    <w:rsid w:val="00AB65B5"/>
    <w:rsid w:val="00AC477F"/>
    <w:rsid w:val="00AC5727"/>
    <w:rsid w:val="00AD043F"/>
    <w:rsid w:val="00AD124B"/>
    <w:rsid w:val="00AD16BE"/>
    <w:rsid w:val="00AD1F19"/>
    <w:rsid w:val="00AD32D1"/>
    <w:rsid w:val="00AD3672"/>
    <w:rsid w:val="00AD3EFD"/>
    <w:rsid w:val="00AD7617"/>
    <w:rsid w:val="00AD7DD7"/>
    <w:rsid w:val="00AE046E"/>
    <w:rsid w:val="00AE26C6"/>
    <w:rsid w:val="00AE324B"/>
    <w:rsid w:val="00AE3B80"/>
    <w:rsid w:val="00AE47EB"/>
    <w:rsid w:val="00AF2BC2"/>
    <w:rsid w:val="00AF3622"/>
    <w:rsid w:val="00AF38B3"/>
    <w:rsid w:val="00B01196"/>
    <w:rsid w:val="00B016F3"/>
    <w:rsid w:val="00B01F2B"/>
    <w:rsid w:val="00B04416"/>
    <w:rsid w:val="00B04ACB"/>
    <w:rsid w:val="00B04FFC"/>
    <w:rsid w:val="00B05E67"/>
    <w:rsid w:val="00B075DA"/>
    <w:rsid w:val="00B1019E"/>
    <w:rsid w:val="00B104A1"/>
    <w:rsid w:val="00B10BAF"/>
    <w:rsid w:val="00B1104F"/>
    <w:rsid w:val="00B11688"/>
    <w:rsid w:val="00B13DA4"/>
    <w:rsid w:val="00B169B7"/>
    <w:rsid w:val="00B173BB"/>
    <w:rsid w:val="00B20268"/>
    <w:rsid w:val="00B21422"/>
    <w:rsid w:val="00B21566"/>
    <w:rsid w:val="00B217A0"/>
    <w:rsid w:val="00B22A1F"/>
    <w:rsid w:val="00B23C0E"/>
    <w:rsid w:val="00B2559F"/>
    <w:rsid w:val="00B26951"/>
    <w:rsid w:val="00B27426"/>
    <w:rsid w:val="00B317AD"/>
    <w:rsid w:val="00B37229"/>
    <w:rsid w:val="00B372DE"/>
    <w:rsid w:val="00B4012A"/>
    <w:rsid w:val="00B4159E"/>
    <w:rsid w:val="00B417E1"/>
    <w:rsid w:val="00B4290C"/>
    <w:rsid w:val="00B434DF"/>
    <w:rsid w:val="00B44AB5"/>
    <w:rsid w:val="00B45923"/>
    <w:rsid w:val="00B55ED5"/>
    <w:rsid w:val="00B56BD6"/>
    <w:rsid w:val="00B5779C"/>
    <w:rsid w:val="00B6053B"/>
    <w:rsid w:val="00B61196"/>
    <w:rsid w:val="00B611DE"/>
    <w:rsid w:val="00B62F68"/>
    <w:rsid w:val="00B638D4"/>
    <w:rsid w:val="00B647E8"/>
    <w:rsid w:val="00B653C1"/>
    <w:rsid w:val="00B65671"/>
    <w:rsid w:val="00B70A19"/>
    <w:rsid w:val="00B70EAF"/>
    <w:rsid w:val="00B722AC"/>
    <w:rsid w:val="00B7270E"/>
    <w:rsid w:val="00B75656"/>
    <w:rsid w:val="00B81746"/>
    <w:rsid w:val="00B821A1"/>
    <w:rsid w:val="00B83622"/>
    <w:rsid w:val="00B837E0"/>
    <w:rsid w:val="00B853BD"/>
    <w:rsid w:val="00B8793A"/>
    <w:rsid w:val="00B901E5"/>
    <w:rsid w:val="00B907E1"/>
    <w:rsid w:val="00B916C6"/>
    <w:rsid w:val="00B924CC"/>
    <w:rsid w:val="00B92687"/>
    <w:rsid w:val="00B927EB"/>
    <w:rsid w:val="00B92E08"/>
    <w:rsid w:val="00B954CE"/>
    <w:rsid w:val="00B97591"/>
    <w:rsid w:val="00B97757"/>
    <w:rsid w:val="00BA1802"/>
    <w:rsid w:val="00BA396D"/>
    <w:rsid w:val="00BA3D42"/>
    <w:rsid w:val="00BA44B5"/>
    <w:rsid w:val="00BA6728"/>
    <w:rsid w:val="00BA77A9"/>
    <w:rsid w:val="00BB05AE"/>
    <w:rsid w:val="00BB192F"/>
    <w:rsid w:val="00BB1D70"/>
    <w:rsid w:val="00BB2ADA"/>
    <w:rsid w:val="00BB2DD9"/>
    <w:rsid w:val="00BB3E3F"/>
    <w:rsid w:val="00BB4426"/>
    <w:rsid w:val="00BB4581"/>
    <w:rsid w:val="00BB4B1A"/>
    <w:rsid w:val="00BB6AC7"/>
    <w:rsid w:val="00BC1407"/>
    <w:rsid w:val="00BC1A68"/>
    <w:rsid w:val="00BC293E"/>
    <w:rsid w:val="00BC4FA1"/>
    <w:rsid w:val="00BC521D"/>
    <w:rsid w:val="00BC739F"/>
    <w:rsid w:val="00BD01AC"/>
    <w:rsid w:val="00BD3773"/>
    <w:rsid w:val="00BD3E80"/>
    <w:rsid w:val="00BD42FC"/>
    <w:rsid w:val="00BD484B"/>
    <w:rsid w:val="00BD6998"/>
    <w:rsid w:val="00BE0ABC"/>
    <w:rsid w:val="00BE0D1A"/>
    <w:rsid w:val="00BE23BB"/>
    <w:rsid w:val="00BE3DB6"/>
    <w:rsid w:val="00BE42A2"/>
    <w:rsid w:val="00BE4C3A"/>
    <w:rsid w:val="00BE69BE"/>
    <w:rsid w:val="00BE788A"/>
    <w:rsid w:val="00BF01C1"/>
    <w:rsid w:val="00BF3C99"/>
    <w:rsid w:val="00BF3CF4"/>
    <w:rsid w:val="00BF470F"/>
    <w:rsid w:val="00BF5980"/>
    <w:rsid w:val="00BF5EB9"/>
    <w:rsid w:val="00BF6307"/>
    <w:rsid w:val="00BF72E9"/>
    <w:rsid w:val="00BF785D"/>
    <w:rsid w:val="00C0051C"/>
    <w:rsid w:val="00C00CF0"/>
    <w:rsid w:val="00C032E2"/>
    <w:rsid w:val="00C07A55"/>
    <w:rsid w:val="00C1138F"/>
    <w:rsid w:val="00C118A4"/>
    <w:rsid w:val="00C11AC9"/>
    <w:rsid w:val="00C128B5"/>
    <w:rsid w:val="00C12B8C"/>
    <w:rsid w:val="00C13D29"/>
    <w:rsid w:val="00C14E11"/>
    <w:rsid w:val="00C162AF"/>
    <w:rsid w:val="00C17E7F"/>
    <w:rsid w:val="00C206C9"/>
    <w:rsid w:val="00C2203F"/>
    <w:rsid w:val="00C22A8B"/>
    <w:rsid w:val="00C26771"/>
    <w:rsid w:val="00C2755D"/>
    <w:rsid w:val="00C27711"/>
    <w:rsid w:val="00C3001C"/>
    <w:rsid w:val="00C30A81"/>
    <w:rsid w:val="00C30D51"/>
    <w:rsid w:val="00C319AD"/>
    <w:rsid w:val="00C31AEB"/>
    <w:rsid w:val="00C33326"/>
    <w:rsid w:val="00C35C24"/>
    <w:rsid w:val="00C3791A"/>
    <w:rsid w:val="00C37E01"/>
    <w:rsid w:val="00C37FFC"/>
    <w:rsid w:val="00C406E9"/>
    <w:rsid w:val="00C41676"/>
    <w:rsid w:val="00C42985"/>
    <w:rsid w:val="00C507DA"/>
    <w:rsid w:val="00C50C2A"/>
    <w:rsid w:val="00C51AF3"/>
    <w:rsid w:val="00C53A44"/>
    <w:rsid w:val="00C54D5E"/>
    <w:rsid w:val="00C55250"/>
    <w:rsid w:val="00C57D8E"/>
    <w:rsid w:val="00C60B47"/>
    <w:rsid w:val="00C62FD7"/>
    <w:rsid w:val="00C64615"/>
    <w:rsid w:val="00C65369"/>
    <w:rsid w:val="00C65394"/>
    <w:rsid w:val="00C706ED"/>
    <w:rsid w:val="00C719B4"/>
    <w:rsid w:val="00C71ED8"/>
    <w:rsid w:val="00C80EF4"/>
    <w:rsid w:val="00C81857"/>
    <w:rsid w:val="00C8237E"/>
    <w:rsid w:val="00C8244E"/>
    <w:rsid w:val="00C8260C"/>
    <w:rsid w:val="00C82AD7"/>
    <w:rsid w:val="00C83004"/>
    <w:rsid w:val="00C85B0B"/>
    <w:rsid w:val="00C8714A"/>
    <w:rsid w:val="00C8722E"/>
    <w:rsid w:val="00C90B61"/>
    <w:rsid w:val="00C90F28"/>
    <w:rsid w:val="00C9454A"/>
    <w:rsid w:val="00C94EA0"/>
    <w:rsid w:val="00C95ADA"/>
    <w:rsid w:val="00C97A3D"/>
    <w:rsid w:val="00CA14C8"/>
    <w:rsid w:val="00CA1EBE"/>
    <w:rsid w:val="00CA4246"/>
    <w:rsid w:val="00CA4B0F"/>
    <w:rsid w:val="00CA53A2"/>
    <w:rsid w:val="00CA5BAC"/>
    <w:rsid w:val="00CA74D8"/>
    <w:rsid w:val="00CB0CA4"/>
    <w:rsid w:val="00CB1213"/>
    <w:rsid w:val="00CB3B20"/>
    <w:rsid w:val="00CB3F8E"/>
    <w:rsid w:val="00CB4D59"/>
    <w:rsid w:val="00CB5007"/>
    <w:rsid w:val="00CB5AC3"/>
    <w:rsid w:val="00CB5EB4"/>
    <w:rsid w:val="00CB641B"/>
    <w:rsid w:val="00CB6ADC"/>
    <w:rsid w:val="00CB6F79"/>
    <w:rsid w:val="00CB76AA"/>
    <w:rsid w:val="00CC0CED"/>
    <w:rsid w:val="00CC0E5F"/>
    <w:rsid w:val="00CC107F"/>
    <w:rsid w:val="00CC301B"/>
    <w:rsid w:val="00CC3BDF"/>
    <w:rsid w:val="00CC60F6"/>
    <w:rsid w:val="00CC69B9"/>
    <w:rsid w:val="00CC71CD"/>
    <w:rsid w:val="00CC79D4"/>
    <w:rsid w:val="00CD09E7"/>
    <w:rsid w:val="00CD1B3F"/>
    <w:rsid w:val="00CD1CAD"/>
    <w:rsid w:val="00CD21E3"/>
    <w:rsid w:val="00CD35D1"/>
    <w:rsid w:val="00CD3965"/>
    <w:rsid w:val="00CE0397"/>
    <w:rsid w:val="00CE2111"/>
    <w:rsid w:val="00CE30E7"/>
    <w:rsid w:val="00CE6319"/>
    <w:rsid w:val="00CE6338"/>
    <w:rsid w:val="00CE6403"/>
    <w:rsid w:val="00CE6E60"/>
    <w:rsid w:val="00CF3951"/>
    <w:rsid w:val="00CF4BDB"/>
    <w:rsid w:val="00CF581F"/>
    <w:rsid w:val="00CF622E"/>
    <w:rsid w:val="00CF705C"/>
    <w:rsid w:val="00CF725A"/>
    <w:rsid w:val="00CF74E9"/>
    <w:rsid w:val="00D00D7E"/>
    <w:rsid w:val="00D04137"/>
    <w:rsid w:val="00D045D1"/>
    <w:rsid w:val="00D0538C"/>
    <w:rsid w:val="00D054DD"/>
    <w:rsid w:val="00D06331"/>
    <w:rsid w:val="00D07096"/>
    <w:rsid w:val="00D118A3"/>
    <w:rsid w:val="00D119A8"/>
    <w:rsid w:val="00D1350C"/>
    <w:rsid w:val="00D1465B"/>
    <w:rsid w:val="00D1479A"/>
    <w:rsid w:val="00D157BF"/>
    <w:rsid w:val="00D163FB"/>
    <w:rsid w:val="00D166C2"/>
    <w:rsid w:val="00D176D6"/>
    <w:rsid w:val="00D20033"/>
    <w:rsid w:val="00D213B6"/>
    <w:rsid w:val="00D22BC6"/>
    <w:rsid w:val="00D259EE"/>
    <w:rsid w:val="00D2764E"/>
    <w:rsid w:val="00D302F8"/>
    <w:rsid w:val="00D30460"/>
    <w:rsid w:val="00D308B7"/>
    <w:rsid w:val="00D332A1"/>
    <w:rsid w:val="00D33D6B"/>
    <w:rsid w:val="00D34412"/>
    <w:rsid w:val="00D349DD"/>
    <w:rsid w:val="00D362E1"/>
    <w:rsid w:val="00D36F16"/>
    <w:rsid w:val="00D40CCF"/>
    <w:rsid w:val="00D41A6E"/>
    <w:rsid w:val="00D41C03"/>
    <w:rsid w:val="00D42E84"/>
    <w:rsid w:val="00D443FF"/>
    <w:rsid w:val="00D469DF"/>
    <w:rsid w:val="00D4709C"/>
    <w:rsid w:val="00D471BA"/>
    <w:rsid w:val="00D5001E"/>
    <w:rsid w:val="00D511A8"/>
    <w:rsid w:val="00D51914"/>
    <w:rsid w:val="00D54EDB"/>
    <w:rsid w:val="00D56D8B"/>
    <w:rsid w:val="00D57470"/>
    <w:rsid w:val="00D57FD0"/>
    <w:rsid w:val="00D60EBE"/>
    <w:rsid w:val="00D719DD"/>
    <w:rsid w:val="00D71EFB"/>
    <w:rsid w:val="00D739D0"/>
    <w:rsid w:val="00D76B31"/>
    <w:rsid w:val="00D829EF"/>
    <w:rsid w:val="00D82BC1"/>
    <w:rsid w:val="00D83118"/>
    <w:rsid w:val="00D854E8"/>
    <w:rsid w:val="00D85B58"/>
    <w:rsid w:val="00D8733F"/>
    <w:rsid w:val="00D87682"/>
    <w:rsid w:val="00D9156E"/>
    <w:rsid w:val="00D92D39"/>
    <w:rsid w:val="00D93C6E"/>
    <w:rsid w:val="00D94368"/>
    <w:rsid w:val="00DA16E3"/>
    <w:rsid w:val="00DA1FC6"/>
    <w:rsid w:val="00DA39EE"/>
    <w:rsid w:val="00DA5E51"/>
    <w:rsid w:val="00DB1B42"/>
    <w:rsid w:val="00DB600F"/>
    <w:rsid w:val="00DB638F"/>
    <w:rsid w:val="00DB677F"/>
    <w:rsid w:val="00DB6E73"/>
    <w:rsid w:val="00DB7326"/>
    <w:rsid w:val="00DC062A"/>
    <w:rsid w:val="00DC0C3B"/>
    <w:rsid w:val="00DC2409"/>
    <w:rsid w:val="00DC54E7"/>
    <w:rsid w:val="00DC6604"/>
    <w:rsid w:val="00DC792B"/>
    <w:rsid w:val="00DD1873"/>
    <w:rsid w:val="00DD1CCC"/>
    <w:rsid w:val="00DD1F66"/>
    <w:rsid w:val="00DD28F9"/>
    <w:rsid w:val="00DD30FC"/>
    <w:rsid w:val="00DD31F7"/>
    <w:rsid w:val="00DD4D4D"/>
    <w:rsid w:val="00DD55B6"/>
    <w:rsid w:val="00DE02FB"/>
    <w:rsid w:val="00DE0A1F"/>
    <w:rsid w:val="00DE11C3"/>
    <w:rsid w:val="00DE4E20"/>
    <w:rsid w:val="00DE5616"/>
    <w:rsid w:val="00DF0110"/>
    <w:rsid w:val="00DF2825"/>
    <w:rsid w:val="00DF2F68"/>
    <w:rsid w:val="00DF34D7"/>
    <w:rsid w:val="00DF3533"/>
    <w:rsid w:val="00DF423A"/>
    <w:rsid w:val="00DF4EE0"/>
    <w:rsid w:val="00DF6092"/>
    <w:rsid w:val="00DF68D3"/>
    <w:rsid w:val="00E01868"/>
    <w:rsid w:val="00E02571"/>
    <w:rsid w:val="00E02CD9"/>
    <w:rsid w:val="00E03956"/>
    <w:rsid w:val="00E0443D"/>
    <w:rsid w:val="00E168CB"/>
    <w:rsid w:val="00E1739E"/>
    <w:rsid w:val="00E175A2"/>
    <w:rsid w:val="00E17DEE"/>
    <w:rsid w:val="00E20511"/>
    <w:rsid w:val="00E21132"/>
    <w:rsid w:val="00E21D67"/>
    <w:rsid w:val="00E237FB"/>
    <w:rsid w:val="00E23BE9"/>
    <w:rsid w:val="00E23FA9"/>
    <w:rsid w:val="00E2491B"/>
    <w:rsid w:val="00E25829"/>
    <w:rsid w:val="00E25E4B"/>
    <w:rsid w:val="00E275CA"/>
    <w:rsid w:val="00E27898"/>
    <w:rsid w:val="00E27F04"/>
    <w:rsid w:val="00E304FE"/>
    <w:rsid w:val="00E31791"/>
    <w:rsid w:val="00E32290"/>
    <w:rsid w:val="00E3378D"/>
    <w:rsid w:val="00E364F6"/>
    <w:rsid w:val="00E36ADE"/>
    <w:rsid w:val="00E413B7"/>
    <w:rsid w:val="00E42953"/>
    <w:rsid w:val="00E436D5"/>
    <w:rsid w:val="00E44800"/>
    <w:rsid w:val="00E45E01"/>
    <w:rsid w:val="00E45E12"/>
    <w:rsid w:val="00E50354"/>
    <w:rsid w:val="00E5107C"/>
    <w:rsid w:val="00E51D3E"/>
    <w:rsid w:val="00E52198"/>
    <w:rsid w:val="00E52877"/>
    <w:rsid w:val="00E52E47"/>
    <w:rsid w:val="00E538E1"/>
    <w:rsid w:val="00E5443A"/>
    <w:rsid w:val="00E546E8"/>
    <w:rsid w:val="00E54B59"/>
    <w:rsid w:val="00E55965"/>
    <w:rsid w:val="00E56521"/>
    <w:rsid w:val="00E565F1"/>
    <w:rsid w:val="00E56BA3"/>
    <w:rsid w:val="00E603EF"/>
    <w:rsid w:val="00E61700"/>
    <w:rsid w:val="00E63EC8"/>
    <w:rsid w:val="00E64C26"/>
    <w:rsid w:val="00E65808"/>
    <w:rsid w:val="00E67D8A"/>
    <w:rsid w:val="00E72DEA"/>
    <w:rsid w:val="00E7344D"/>
    <w:rsid w:val="00E765CE"/>
    <w:rsid w:val="00E80B79"/>
    <w:rsid w:val="00E828C0"/>
    <w:rsid w:val="00E85AA2"/>
    <w:rsid w:val="00E8728D"/>
    <w:rsid w:val="00E90C25"/>
    <w:rsid w:val="00E92F06"/>
    <w:rsid w:val="00E92FB0"/>
    <w:rsid w:val="00E92FD6"/>
    <w:rsid w:val="00E93CCC"/>
    <w:rsid w:val="00EA00EA"/>
    <w:rsid w:val="00EA3168"/>
    <w:rsid w:val="00EA34E1"/>
    <w:rsid w:val="00EA3E41"/>
    <w:rsid w:val="00EA410C"/>
    <w:rsid w:val="00EA4CD8"/>
    <w:rsid w:val="00EA7C1B"/>
    <w:rsid w:val="00EA7FB6"/>
    <w:rsid w:val="00EB04D3"/>
    <w:rsid w:val="00EB3D94"/>
    <w:rsid w:val="00EB44DD"/>
    <w:rsid w:val="00EB5F34"/>
    <w:rsid w:val="00EB697A"/>
    <w:rsid w:val="00EC0D91"/>
    <w:rsid w:val="00EC1166"/>
    <w:rsid w:val="00EC1C67"/>
    <w:rsid w:val="00EC27F7"/>
    <w:rsid w:val="00EC2B48"/>
    <w:rsid w:val="00EC327F"/>
    <w:rsid w:val="00EC4573"/>
    <w:rsid w:val="00EC6738"/>
    <w:rsid w:val="00EC6963"/>
    <w:rsid w:val="00EC74CA"/>
    <w:rsid w:val="00EC7CAD"/>
    <w:rsid w:val="00ED1515"/>
    <w:rsid w:val="00ED2A50"/>
    <w:rsid w:val="00ED55F9"/>
    <w:rsid w:val="00ED5847"/>
    <w:rsid w:val="00ED6F8A"/>
    <w:rsid w:val="00ED7F1F"/>
    <w:rsid w:val="00EE37AF"/>
    <w:rsid w:val="00EE3D6A"/>
    <w:rsid w:val="00EE5350"/>
    <w:rsid w:val="00EE5A25"/>
    <w:rsid w:val="00EE5B11"/>
    <w:rsid w:val="00EE5DDB"/>
    <w:rsid w:val="00EE7D01"/>
    <w:rsid w:val="00EF3D8A"/>
    <w:rsid w:val="00EF63B7"/>
    <w:rsid w:val="00EF6573"/>
    <w:rsid w:val="00EF6FBD"/>
    <w:rsid w:val="00EF7EE5"/>
    <w:rsid w:val="00F003EB"/>
    <w:rsid w:val="00F00F8B"/>
    <w:rsid w:val="00F0235C"/>
    <w:rsid w:val="00F06256"/>
    <w:rsid w:val="00F0668B"/>
    <w:rsid w:val="00F07F8F"/>
    <w:rsid w:val="00F10775"/>
    <w:rsid w:val="00F14572"/>
    <w:rsid w:val="00F14CFD"/>
    <w:rsid w:val="00F17A9B"/>
    <w:rsid w:val="00F203B6"/>
    <w:rsid w:val="00F2082E"/>
    <w:rsid w:val="00F2279C"/>
    <w:rsid w:val="00F23642"/>
    <w:rsid w:val="00F255CB"/>
    <w:rsid w:val="00F266E6"/>
    <w:rsid w:val="00F300D0"/>
    <w:rsid w:val="00F318B4"/>
    <w:rsid w:val="00F3266A"/>
    <w:rsid w:val="00F34199"/>
    <w:rsid w:val="00F347D3"/>
    <w:rsid w:val="00F34C28"/>
    <w:rsid w:val="00F410BD"/>
    <w:rsid w:val="00F41956"/>
    <w:rsid w:val="00F43800"/>
    <w:rsid w:val="00F46063"/>
    <w:rsid w:val="00F462A5"/>
    <w:rsid w:val="00F46EF8"/>
    <w:rsid w:val="00F472B5"/>
    <w:rsid w:val="00F47A81"/>
    <w:rsid w:val="00F5359B"/>
    <w:rsid w:val="00F56902"/>
    <w:rsid w:val="00F56E1B"/>
    <w:rsid w:val="00F57661"/>
    <w:rsid w:val="00F60140"/>
    <w:rsid w:val="00F646AB"/>
    <w:rsid w:val="00F750B7"/>
    <w:rsid w:val="00F76401"/>
    <w:rsid w:val="00F7747B"/>
    <w:rsid w:val="00F7767A"/>
    <w:rsid w:val="00F81A23"/>
    <w:rsid w:val="00F82F1D"/>
    <w:rsid w:val="00F831FD"/>
    <w:rsid w:val="00F849FF"/>
    <w:rsid w:val="00F84B6A"/>
    <w:rsid w:val="00F85B42"/>
    <w:rsid w:val="00F85B4E"/>
    <w:rsid w:val="00F85C5F"/>
    <w:rsid w:val="00F91955"/>
    <w:rsid w:val="00F91F38"/>
    <w:rsid w:val="00F949EE"/>
    <w:rsid w:val="00F96E64"/>
    <w:rsid w:val="00FA0226"/>
    <w:rsid w:val="00FA0A57"/>
    <w:rsid w:val="00FA2889"/>
    <w:rsid w:val="00FA34F7"/>
    <w:rsid w:val="00FA3BE1"/>
    <w:rsid w:val="00FA4653"/>
    <w:rsid w:val="00FA7095"/>
    <w:rsid w:val="00FA7C90"/>
    <w:rsid w:val="00FB4E26"/>
    <w:rsid w:val="00FB7252"/>
    <w:rsid w:val="00FC23EF"/>
    <w:rsid w:val="00FC36B0"/>
    <w:rsid w:val="00FC5449"/>
    <w:rsid w:val="00FC6135"/>
    <w:rsid w:val="00FC63A1"/>
    <w:rsid w:val="00FD231D"/>
    <w:rsid w:val="00FD2EA4"/>
    <w:rsid w:val="00FD3130"/>
    <w:rsid w:val="00FD40B8"/>
    <w:rsid w:val="00FD67D8"/>
    <w:rsid w:val="00FD7342"/>
    <w:rsid w:val="00FD778F"/>
    <w:rsid w:val="00FE120E"/>
    <w:rsid w:val="00FE1AE1"/>
    <w:rsid w:val="00FE3875"/>
    <w:rsid w:val="00FE3D7C"/>
    <w:rsid w:val="00FE45C6"/>
    <w:rsid w:val="00FE4954"/>
    <w:rsid w:val="00FE4A10"/>
    <w:rsid w:val="00FE4F7A"/>
    <w:rsid w:val="00FE504E"/>
    <w:rsid w:val="00FF01FD"/>
    <w:rsid w:val="00FF2D20"/>
    <w:rsid w:val="00FF3D7C"/>
    <w:rsid w:val="00FF5416"/>
    <w:rsid w:val="00FF6084"/>
    <w:rsid w:val="00FF65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5FF7821D"/>
  <w15:docId w15:val="{BBC2ABC1-0544-4CDA-90EA-152999151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8A6"/>
    <w:rPr>
      <w:sz w:val="24"/>
      <w:szCs w:val="24"/>
      <w:lang w:val="es-ES" w:eastAsia="es-ES"/>
    </w:rPr>
  </w:style>
  <w:style w:type="paragraph" w:styleId="Ttulo1">
    <w:name w:val="heading 1"/>
    <w:basedOn w:val="Normal"/>
    <w:next w:val="Normal"/>
    <w:link w:val="Ttulo1Car"/>
    <w:qFormat/>
    <w:rsid w:val="0016748A"/>
    <w:pPr>
      <w:keepNext/>
      <w:spacing w:before="240" w:after="60"/>
      <w:ind w:left="432" w:hanging="432"/>
      <w:jc w:val="center"/>
      <w:outlineLvl w:val="0"/>
    </w:pPr>
    <w:rPr>
      <w:rFonts w:ascii="Arial" w:hAnsi="Arial"/>
      <w:b/>
      <w:kern w:val="28"/>
      <w:szCs w:val="20"/>
      <w:lang w:val="x-none"/>
    </w:rPr>
  </w:style>
  <w:style w:type="paragraph" w:styleId="Ttulo2">
    <w:name w:val="heading 2"/>
    <w:basedOn w:val="Normal"/>
    <w:next w:val="Normal"/>
    <w:link w:val="Ttulo2Car"/>
    <w:qFormat/>
    <w:pPr>
      <w:keepNext/>
      <w:jc w:val="both"/>
      <w:outlineLvl w:val="1"/>
    </w:pPr>
    <w:rPr>
      <w:rFonts w:ascii="Arial Narrow" w:hAnsi="Arial Narrow"/>
      <w:b/>
      <w:bCs/>
      <w:color w:val="000000"/>
      <w:spacing w:val="-3"/>
      <w:sz w:val="22"/>
      <w:szCs w:val="22"/>
    </w:rPr>
  </w:style>
  <w:style w:type="paragraph" w:styleId="Ttulo3">
    <w:name w:val="heading 3"/>
    <w:basedOn w:val="Normal"/>
    <w:next w:val="Normal"/>
    <w:link w:val="Ttulo3Car"/>
    <w:qFormat/>
    <w:pPr>
      <w:keepNext/>
      <w:jc w:val="both"/>
      <w:outlineLvl w:val="2"/>
    </w:pPr>
    <w:rPr>
      <w:b/>
      <w:bCs/>
      <w:color w:val="000000"/>
      <w:szCs w:val="20"/>
      <w:lang w:val="es-CO"/>
    </w:rPr>
  </w:style>
  <w:style w:type="paragraph" w:styleId="Ttulo4">
    <w:name w:val="heading 4"/>
    <w:basedOn w:val="Normal"/>
    <w:next w:val="Normal"/>
    <w:link w:val="Ttulo4Car"/>
    <w:qFormat/>
    <w:rsid w:val="0016748A"/>
    <w:pPr>
      <w:keepNext/>
      <w:spacing w:before="240" w:after="60"/>
      <w:ind w:left="864" w:hanging="864"/>
      <w:jc w:val="both"/>
      <w:outlineLvl w:val="3"/>
    </w:pPr>
    <w:rPr>
      <w:rFonts w:ascii="Arial" w:hAnsi="Arial"/>
      <w:b/>
      <w:i/>
      <w:szCs w:val="20"/>
      <w:lang w:val="x-none"/>
    </w:rPr>
  </w:style>
  <w:style w:type="paragraph" w:styleId="Ttulo5">
    <w:name w:val="heading 5"/>
    <w:basedOn w:val="Normal"/>
    <w:next w:val="Normal"/>
    <w:link w:val="Ttulo5Car"/>
    <w:qFormat/>
    <w:rsid w:val="0016748A"/>
    <w:pPr>
      <w:spacing w:before="240" w:after="60"/>
      <w:ind w:left="1008" w:hanging="1008"/>
      <w:jc w:val="both"/>
      <w:outlineLvl w:val="4"/>
    </w:pPr>
    <w:rPr>
      <w:rFonts w:ascii="Arial" w:hAnsi="Arial"/>
      <w:b/>
      <w:szCs w:val="20"/>
      <w:lang w:val="x-none"/>
    </w:rPr>
  </w:style>
  <w:style w:type="paragraph" w:styleId="Ttulo6">
    <w:name w:val="heading 6"/>
    <w:basedOn w:val="Normal"/>
    <w:next w:val="Normal"/>
    <w:link w:val="Ttulo6Car"/>
    <w:qFormat/>
    <w:rsid w:val="0016748A"/>
    <w:pPr>
      <w:spacing w:before="240" w:after="60"/>
      <w:ind w:left="1152" w:hanging="1152"/>
      <w:jc w:val="both"/>
      <w:outlineLvl w:val="5"/>
    </w:pPr>
    <w:rPr>
      <w:rFonts w:ascii="Arial" w:hAnsi="Arial"/>
      <w:i/>
      <w:sz w:val="22"/>
      <w:szCs w:val="20"/>
      <w:lang w:val="x-none"/>
    </w:rPr>
  </w:style>
  <w:style w:type="paragraph" w:styleId="Ttulo7">
    <w:name w:val="heading 7"/>
    <w:basedOn w:val="Normal"/>
    <w:next w:val="Normal"/>
    <w:link w:val="Ttulo7Car"/>
    <w:qFormat/>
    <w:rsid w:val="0016748A"/>
    <w:pPr>
      <w:spacing w:before="240" w:after="60"/>
      <w:ind w:left="1296" w:hanging="1296"/>
      <w:jc w:val="both"/>
      <w:outlineLvl w:val="6"/>
    </w:pPr>
    <w:rPr>
      <w:rFonts w:ascii="Arial" w:hAnsi="Arial"/>
      <w:szCs w:val="20"/>
      <w:lang w:val="x-none"/>
    </w:rPr>
  </w:style>
  <w:style w:type="paragraph" w:styleId="Ttulo8">
    <w:name w:val="heading 8"/>
    <w:basedOn w:val="Normal"/>
    <w:next w:val="Normal"/>
    <w:link w:val="Ttulo8Car"/>
    <w:qFormat/>
    <w:rsid w:val="0016748A"/>
    <w:pPr>
      <w:spacing w:before="240" w:after="60"/>
      <w:ind w:left="1440" w:hanging="1440"/>
      <w:jc w:val="both"/>
      <w:outlineLvl w:val="7"/>
    </w:pPr>
    <w:rPr>
      <w:rFonts w:ascii="Arial" w:hAnsi="Arial"/>
      <w:i/>
      <w:szCs w:val="20"/>
      <w:lang w:val="x-none"/>
    </w:rPr>
  </w:style>
  <w:style w:type="paragraph" w:styleId="Ttulo9">
    <w:name w:val="heading 9"/>
    <w:basedOn w:val="Normal"/>
    <w:next w:val="Normal"/>
    <w:link w:val="Ttulo9Car"/>
    <w:unhideWhenUsed/>
    <w:qFormat/>
    <w:rsid w:val="006F6224"/>
    <w:pPr>
      <w:keepNext/>
      <w:keepLines/>
      <w:spacing w:before="40" w:line="276" w:lineRule="auto"/>
      <w:outlineLvl w:val="8"/>
    </w:pPr>
    <w:rPr>
      <w:rFonts w:ascii="Calibri Light" w:hAnsi="Calibri Light"/>
      <w:i/>
      <w:iCs/>
      <w:color w:val="272727"/>
      <w:sz w:val="21"/>
      <w:szCs w:val="2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pPr>
      <w:widowControl w:val="0"/>
      <w:autoSpaceDE w:val="0"/>
      <w:autoSpaceDN w:val="0"/>
      <w:adjustRightInd w:val="0"/>
    </w:pPr>
    <w:rPr>
      <w:rFonts w:ascii="Arial" w:hAnsi="Arial" w:cs="Arial"/>
      <w:color w:val="000000"/>
      <w:sz w:val="24"/>
      <w:szCs w:val="24"/>
      <w:lang w:val="es-ES" w:eastAsia="es-ES"/>
    </w:rPr>
  </w:style>
  <w:style w:type="paragraph" w:styleId="Sangradetextonormal">
    <w:name w:val="Body Text Indent"/>
    <w:basedOn w:val="Normal"/>
    <w:link w:val="SangradetextonormalCar"/>
    <w:pPr>
      <w:ind w:left="360" w:hanging="360"/>
      <w:jc w:val="both"/>
    </w:pPr>
    <w:rPr>
      <w:lang w:val="es-CO" w:eastAsia="es-CO"/>
    </w:rPr>
  </w:style>
  <w:style w:type="paragraph" w:styleId="Textoindependiente">
    <w:name w:val="Body Text"/>
    <w:aliases w:val="Subsection Body Text,TextindepT2,bt,body text"/>
    <w:basedOn w:val="Normal"/>
    <w:link w:val="TextoindependienteCar"/>
    <w:pPr>
      <w:jc w:val="both"/>
    </w:pPr>
    <w:rPr>
      <w:lang w:val="es-CO" w:eastAsia="es-CO"/>
    </w:rPr>
  </w:style>
  <w:style w:type="paragraph" w:styleId="Textoindependiente2">
    <w:name w:val="Body Text 2"/>
    <w:basedOn w:val="Normal"/>
    <w:link w:val="Textoindependiente2Car"/>
    <w:pPr>
      <w:jc w:val="both"/>
    </w:pPr>
    <w:rPr>
      <w:rFonts w:ascii="Arial" w:hAnsi="Arial"/>
      <w:color w:val="000000"/>
      <w:spacing w:val="-3"/>
      <w:szCs w:val="40"/>
    </w:rPr>
  </w:style>
  <w:style w:type="paragraph" w:styleId="Textoindependiente3">
    <w:name w:val="Body Text 3"/>
    <w:basedOn w:val="Normal"/>
    <w:link w:val="Textoindependiente3Car"/>
    <w:pPr>
      <w:ind w:right="-261"/>
      <w:jc w:val="both"/>
    </w:pPr>
    <w:rPr>
      <w:rFonts w:ascii="Arial" w:hAnsi="Arial" w:cs="Arial"/>
      <w:szCs w:val="22"/>
    </w:rPr>
  </w:style>
  <w:style w:type="paragraph" w:styleId="NormalWeb">
    <w:name w:val="Normal (Web)"/>
    <w:basedOn w:val="Normal"/>
    <w:semiHidden/>
    <w:rPr>
      <w:rFonts w:ascii="Verdana" w:hAnsi="Verdana"/>
      <w:color w:val="000000"/>
      <w:sz w:val="15"/>
      <w:szCs w:val="15"/>
    </w:rPr>
  </w:style>
  <w:style w:type="paragraph" w:customStyle="1" w:styleId="toa">
    <w:name w:val="toa"/>
    <w:basedOn w:val="Normal"/>
    <w:next w:val="Normal"/>
    <w:pPr>
      <w:autoSpaceDE w:val="0"/>
      <w:autoSpaceDN w:val="0"/>
      <w:adjustRightInd w:val="0"/>
    </w:pPr>
  </w:style>
  <w:style w:type="paragraph" w:styleId="Sangra2detindependiente">
    <w:name w:val="Body Text Indent 2"/>
    <w:basedOn w:val="Normal"/>
    <w:link w:val="Sangra2detindependienteCar"/>
    <w:pPr>
      <w:ind w:left="360"/>
      <w:jc w:val="both"/>
    </w:pPr>
    <w:rPr>
      <w:rFonts w:ascii="Arial Narrow" w:hAnsi="Arial Narrow"/>
      <w:color w:val="000000"/>
      <w:spacing w:val="-3"/>
      <w:sz w:val="22"/>
      <w:szCs w:val="22"/>
    </w:rPr>
  </w:style>
  <w:style w:type="paragraph" w:styleId="Sangra3detindependiente">
    <w:name w:val="Body Text Indent 3"/>
    <w:basedOn w:val="Normal"/>
    <w:link w:val="Sangra3detindependienteCar"/>
    <w:pPr>
      <w:spacing w:after="120"/>
      <w:ind w:left="283"/>
    </w:pPr>
    <w:rPr>
      <w:sz w:val="16"/>
      <w:szCs w:val="16"/>
      <w:lang w:val="es-CO" w:eastAsia="es-CO"/>
    </w:rPr>
  </w:style>
  <w:style w:type="paragraph" w:styleId="Encabezado">
    <w:name w:val="header"/>
    <w:aliases w:val="h,h8,h9,h10,h18,encabezado,Car"/>
    <w:basedOn w:val="Normal"/>
    <w:link w:val="EncabezadoCar"/>
    <w:pPr>
      <w:widowControl w:val="0"/>
      <w:tabs>
        <w:tab w:val="center" w:pos="4419"/>
        <w:tab w:val="right" w:pos="8838"/>
      </w:tabs>
    </w:pPr>
    <w:rPr>
      <w:rFonts w:ascii="Arial" w:hAnsi="Arial"/>
      <w:snapToGrid w:val="0"/>
      <w:sz w:val="20"/>
      <w:szCs w:val="20"/>
      <w:lang w:val="x-none"/>
    </w:rPr>
  </w:style>
  <w:style w:type="paragraph" w:styleId="Textodebloque">
    <w:name w:val="Block Text"/>
    <w:basedOn w:val="Normal"/>
    <w:pPr>
      <w:widowControl w:val="0"/>
      <w:ind w:left="709" w:right="-1" w:hanging="283"/>
      <w:jc w:val="both"/>
    </w:pPr>
    <w:rPr>
      <w:snapToGrid w:val="0"/>
      <w:szCs w:val="20"/>
      <w:lang w:val="es-CO"/>
    </w:rPr>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customStyle="1" w:styleId="aanormalcar">
    <w:name w:val="aanormalcar"/>
    <w:basedOn w:val="Normal"/>
    <w:pPr>
      <w:spacing w:line="360" w:lineRule="auto"/>
      <w:jc w:val="both"/>
    </w:pPr>
    <w:rPr>
      <w:rFonts w:ascii="Arial" w:hAnsi="Arial" w:cs="Arial"/>
      <w:sz w:val="22"/>
      <w:szCs w:val="22"/>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rPr>
      <w:sz w:val="20"/>
      <w:szCs w:val="20"/>
    </w:rPr>
  </w:style>
  <w:style w:type="paragraph" w:styleId="Asuntodelcomentario">
    <w:name w:val="annotation subject"/>
    <w:basedOn w:val="Textocomentario"/>
    <w:next w:val="Textocomentario"/>
    <w:link w:val="AsuntodelcomentarioCar"/>
    <w:uiPriority w:val="99"/>
    <w:semiHidden/>
    <w:rPr>
      <w:b/>
      <w:bCs/>
    </w:rPr>
  </w:style>
  <w:style w:type="paragraph" w:styleId="Textodeglobo">
    <w:name w:val="Balloon Text"/>
    <w:basedOn w:val="Normal"/>
    <w:link w:val="TextodegloboCar"/>
    <w:semiHidden/>
    <w:rPr>
      <w:rFonts w:ascii="Tahoma" w:hAnsi="Tahoma" w:cs="Tahoma"/>
      <w:sz w:val="16"/>
      <w:szCs w:val="16"/>
    </w:rPr>
  </w:style>
  <w:style w:type="paragraph" w:styleId="Mapadeldocumento">
    <w:name w:val="Document Map"/>
    <w:basedOn w:val="Normal"/>
    <w:link w:val="MapadeldocumentoCar"/>
    <w:pPr>
      <w:shd w:val="clear" w:color="auto" w:fill="000080"/>
    </w:pPr>
    <w:rPr>
      <w:rFonts w:ascii="Tahoma" w:hAnsi="Tahoma" w:cs="Tahoma"/>
      <w:sz w:val="20"/>
      <w:szCs w:val="20"/>
    </w:rPr>
  </w:style>
  <w:style w:type="paragraph" w:customStyle="1" w:styleId="Invias-VietaNumerada">
    <w:name w:val="Invias-Viñeta Numerada"/>
    <w:next w:val="Normal"/>
    <w:pPr>
      <w:spacing w:before="240" w:after="120"/>
      <w:ind w:left="700" w:hanging="360"/>
      <w:jc w:val="both"/>
    </w:pPr>
    <w:rPr>
      <w:rFonts w:ascii="Arial" w:hAnsi="Arial"/>
      <w:sz w:val="22"/>
      <w:szCs w:val="24"/>
      <w:lang w:eastAsia="es-ES"/>
    </w:rPr>
  </w:style>
  <w:style w:type="character" w:customStyle="1" w:styleId="Invias-VietaNumeradaCar">
    <w:name w:val="Invias-Viñeta Numerada Car"/>
    <w:rPr>
      <w:rFonts w:ascii="Arial" w:hAnsi="Arial"/>
      <w:sz w:val="22"/>
      <w:szCs w:val="24"/>
      <w:lang w:val="es-CO" w:eastAsia="es-ES" w:bidi="ar-SA"/>
    </w:rPr>
  </w:style>
  <w:style w:type="paragraph" w:customStyle="1" w:styleId="default0">
    <w:name w:val="default"/>
    <w:basedOn w:val="Normal"/>
    <w:rsid w:val="00150E39"/>
    <w:pPr>
      <w:autoSpaceDE w:val="0"/>
      <w:autoSpaceDN w:val="0"/>
    </w:pPr>
    <w:rPr>
      <w:rFonts w:ascii="Arial" w:hAnsi="Arial" w:cs="Arial"/>
      <w:color w:val="000000"/>
    </w:rPr>
  </w:style>
  <w:style w:type="table" w:styleId="Tablaconcuadrcula">
    <w:name w:val="Table Grid"/>
    <w:basedOn w:val="Tablanormal"/>
    <w:uiPriority w:val="99"/>
    <w:rsid w:val="00F82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1">
    <w:name w:val="CM21"/>
    <w:basedOn w:val="Default"/>
    <w:next w:val="Default"/>
    <w:uiPriority w:val="99"/>
    <w:rsid w:val="00176F96"/>
    <w:rPr>
      <w:color w:val="auto"/>
      <w:lang w:val="es-CO" w:eastAsia="es-CO"/>
    </w:rPr>
  </w:style>
  <w:style w:type="paragraph" w:styleId="Prrafodelista">
    <w:name w:val="List Paragraph"/>
    <w:aliases w:val="List Paragraph,Fotografía"/>
    <w:basedOn w:val="Normal"/>
    <w:link w:val="PrrafodelistaCar"/>
    <w:qFormat/>
    <w:rsid w:val="00737B89"/>
    <w:pPr>
      <w:ind w:left="708"/>
    </w:pPr>
  </w:style>
  <w:style w:type="paragraph" w:customStyle="1" w:styleId="CM14">
    <w:name w:val="CM14"/>
    <w:basedOn w:val="Default"/>
    <w:next w:val="Default"/>
    <w:uiPriority w:val="99"/>
    <w:rsid w:val="008D75AD"/>
    <w:rPr>
      <w:color w:val="auto"/>
      <w:lang w:val="es-CO" w:eastAsia="es-CO"/>
    </w:rPr>
  </w:style>
  <w:style w:type="character" w:customStyle="1" w:styleId="apple-style-span">
    <w:name w:val="apple-style-span"/>
    <w:basedOn w:val="Fuentedeprrafopredeter"/>
    <w:rsid w:val="00012898"/>
  </w:style>
  <w:style w:type="paragraph" w:customStyle="1" w:styleId="msolistparagraph0">
    <w:name w:val="msolistparagraph"/>
    <w:basedOn w:val="Normal"/>
    <w:rsid w:val="00367594"/>
    <w:pPr>
      <w:spacing w:after="200" w:line="276" w:lineRule="auto"/>
      <w:ind w:left="720"/>
    </w:pPr>
    <w:rPr>
      <w:rFonts w:ascii="Calibri" w:hAnsi="Calibri"/>
      <w:sz w:val="22"/>
      <w:szCs w:val="22"/>
    </w:rPr>
  </w:style>
  <w:style w:type="character" w:customStyle="1" w:styleId="TextocomentarioCar">
    <w:name w:val="Texto comentario Car"/>
    <w:basedOn w:val="Fuentedeprrafopredeter"/>
    <w:link w:val="Textocomentario"/>
    <w:uiPriority w:val="99"/>
    <w:rsid w:val="00F14572"/>
  </w:style>
  <w:style w:type="paragraph" w:customStyle="1" w:styleId="Invias-Titulo2">
    <w:name w:val="Invias-Titulo 2"/>
    <w:next w:val="Normal"/>
    <w:link w:val="Invias-Titulo2Car"/>
    <w:autoRedefine/>
    <w:uiPriority w:val="99"/>
    <w:qFormat/>
    <w:rsid w:val="008B0F3E"/>
    <w:pPr>
      <w:spacing w:before="360" w:after="320"/>
      <w:ind w:left="708"/>
      <w:jc w:val="both"/>
      <w:outlineLvl w:val="1"/>
    </w:pPr>
    <w:rPr>
      <w:rFonts w:ascii="Arial" w:hAnsi="Arial" w:cs="Arial"/>
      <w:b/>
      <w:sz w:val="22"/>
      <w:szCs w:val="22"/>
      <w:lang w:eastAsia="es-ES"/>
    </w:rPr>
  </w:style>
  <w:style w:type="character" w:customStyle="1" w:styleId="Invias-Titulo2Car">
    <w:name w:val="Invias-Titulo 2 Car"/>
    <w:link w:val="Invias-Titulo2"/>
    <w:uiPriority w:val="99"/>
    <w:rsid w:val="008B0F3E"/>
    <w:rPr>
      <w:rFonts w:ascii="Arial" w:hAnsi="Arial" w:cs="Arial"/>
      <w:b/>
      <w:sz w:val="22"/>
      <w:szCs w:val="22"/>
      <w:lang w:val="es-CO" w:eastAsia="es-ES" w:bidi="ar-SA"/>
    </w:rPr>
  </w:style>
  <w:style w:type="paragraph" w:customStyle="1" w:styleId="InviasNormal">
    <w:name w:val="Invias Normal"/>
    <w:basedOn w:val="Normal"/>
    <w:link w:val="InviasNormalCar"/>
    <w:qFormat/>
    <w:rsid w:val="00A11AB2"/>
    <w:pPr>
      <w:tabs>
        <w:tab w:val="left" w:pos="-142"/>
      </w:tabs>
      <w:autoSpaceDE w:val="0"/>
      <w:autoSpaceDN w:val="0"/>
      <w:adjustRightInd w:val="0"/>
      <w:spacing w:before="120" w:after="240"/>
      <w:jc w:val="both"/>
    </w:pPr>
    <w:rPr>
      <w:rFonts w:ascii="Arial" w:hAnsi="Arial"/>
      <w:sz w:val="22"/>
      <w:lang w:val="es-CO" w:eastAsia="x-none"/>
    </w:rPr>
  </w:style>
  <w:style w:type="character" w:customStyle="1" w:styleId="InviasNormalCar">
    <w:name w:val="Invias Normal Car"/>
    <w:link w:val="InviasNormal"/>
    <w:rsid w:val="00A11AB2"/>
    <w:rPr>
      <w:rFonts w:ascii="Arial" w:hAnsi="Arial" w:cs="Arial"/>
      <w:sz w:val="22"/>
      <w:szCs w:val="24"/>
      <w:lang w:val="es-CO"/>
    </w:rPr>
  </w:style>
  <w:style w:type="paragraph" w:styleId="Sinespaciado">
    <w:name w:val="No Spacing"/>
    <w:uiPriority w:val="1"/>
    <w:qFormat/>
    <w:rsid w:val="00396BF7"/>
    <w:rPr>
      <w:rFonts w:ascii="Calibri" w:hAnsi="Calibri"/>
      <w:sz w:val="22"/>
      <w:szCs w:val="22"/>
    </w:rPr>
  </w:style>
  <w:style w:type="paragraph" w:customStyle="1" w:styleId="CM4">
    <w:name w:val="CM4"/>
    <w:basedOn w:val="Default"/>
    <w:next w:val="Default"/>
    <w:uiPriority w:val="99"/>
    <w:rsid w:val="009A1425"/>
    <w:rPr>
      <w:color w:val="auto"/>
      <w:lang w:val="es-CO" w:eastAsia="es-CO"/>
    </w:rPr>
  </w:style>
  <w:style w:type="character" w:customStyle="1" w:styleId="TextoindependienteCar">
    <w:name w:val="Texto independiente Car"/>
    <w:aliases w:val="Subsection Body Text Car,TextindepT2 Car,bt Car,body text Car"/>
    <w:link w:val="Textoindependiente"/>
    <w:locked/>
    <w:rsid w:val="00EA3168"/>
    <w:rPr>
      <w:sz w:val="24"/>
      <w:szCs w:val="24"/>
      <w:lang w:val="es-CO" w:eastAsia="es-CO"/>
    </w:rPr>
  </w:style>
  <w:style w:type="paragraph" w:styleId="Encabezadodenota">
    <w:name w:val="Note Heading"/>
    <w:basedOn w:val="Normal"/>
    <w:next w:val="Normal"/>
    <w:link w:val="EncabezadodenotaCar"/>
    <w:rsid w:val="008B6497"/>
    <w:rPr>
      <w:lang w:val="x-none" w:eastAsia="x-none"/>
    </w:rPr>
  </w:style>
  <w:style w:type="character" w:customStyle="1" w:styleId="EncabezadodenotaCar">
    <w:name w:val="Encabezado de nota Car"/>
    <w:link w:val="Encabezadodenota"/>
    <w:rsid w:val="008B6497"/>
    <w:rPr>
      <w:sz w:val="24"/>
      <w:szCs w:val="24"/>
    </w:rPr>
  </w:style>
  <w:style w:type="paragraph" w:customStyle="1" w:styleId="Invias-VietaAlfabetica">
    <w:name w:val="Invias-Viñeta Alfabetica"/>
    <w:uiPriority w:val="99"/>
    <w:qFormat/>
    <w:rsid w:val="00B97591"/>
    <w:pPr>
      <w:numPr>
        <w:numId w:val="1"/>
      </w:numPr>
      <w:spacing w:before="120" w:after="120"/>
      <w:jc w:val="both"/>
    </w:pPr>
    <w:rPr>
      <w:rFonts w:ascii="Arial Narrow" w:hAnsi="Arial Narrow"/>
      <w:sz w:val="24"/>
      <w:szCs w:val="24"/>
      <w:lang w:eastAsia="es-ES"/>
    </w:rPr>
  </w:style>
  <w:style w:type="paragraph" w:styleId="Revisin">
    <w:name w:val="Revision"/>
    <w:hidden/>
    <w:uiPriority w:val="99"/>
    <w:semiHidden/>
    <w:rsid w:val="00BF3CF4"/>
    <w:rPr>
      <w:sz w:val="24"/>
      <w:szCs w:val="24"/>
      <w:lang w:val="es-ES" w:eastAsia="es-ES"/>
    </w:rPr>
  </w:style>
  <w:style w:type="paragraph" w:customStyle="1" w:styleId="Invias-TextoCuadros">
    <w:name w:val="Invias-Texto Cuadros"/>
    <w:next w:val="InviasNormal"/>
    <w:autoRedefine/>
    <w:qFormat/>
    <w:rsid w:val="00DD30FC"/>
    <w:pPr>
      <w:jc w:val="center"/>
    </w:pPr>
    <w:rPr>
      <w:rFonts w:ascii="Arial Narrow" w:hAnsi="Arial Narrow" w:cs="Tahoma"/>
      <w:b/>
      <w:bCs/>
      <w:noProof/>
      <w:szCs w:val="18"/>
    </w:rPr>
  </w:style>
  <w:style w:type="paragraph" w:customStyle="1" w:styleId="Invias-Capitulo">
    <w:name w:val="Invias-Capitulo"/>
    <w:next w:val="InviasNormal"/>
    <w:autoRedefine/>
    <w:uiPriority w:val="99"/>
    <w:qFormat/>
    <w:rsid w:val="005F4184"/>
    <w:pPr>
      <w:keepNext/>
      <w:pageBreakBefore/>
      <w:numPr>
        <w:numId w:val="2"/>
      </w:numPr>
      <w:spacing w:before="600" w:after="360"/>
      <w:jc w:val="center"/>
      <w:outlineLvl w:val="0"/>
    </w:pPr>
    <w:rPr>
      <w:rFonts w:ascii="Arial" w:hAnsi="Arial" w:cs="Arial"/>
      <w:b/>
      <w:smallCaps/>
      <w:sz w:val="22"/>
      <w:szCs w:val="22"/>
      <w:lang w:eastAsia="es-ES"/>
    </w:rPr>
  </w:style>
  <w:style w:type="paragraph" w:customStyle="1" w:styleId="Invias-Titulo1">
    <w:name w:val="Invias-Titulo 1"/>
    <w:next w:val="InviasNormal"/>
    <w:link w:val="Invias-Titulo1Car"/>
    <w:autoRedefine/>
    <w:uiPriority w:val="99"/>
    <w:qFormat/>
    <w:rsid w:val="00E21132"/>
    <w:pPr>
      <w:spacing w:before="480" w:after="360"/>
      <w:ind w:left="709" w:hanging="709"/>
      <w:jc w:val="center"/>
      <w:outlineLvl w:val="1"/>
    </w:pPr>
    <w:rPr>
      <w:rFonts w:ascii="Arial" w:hAnsi="Arial"/>
      <w:b/>
      <w:sz w:val="22"/>
      <w:szCs w:val="22"/>
    </w:rPr>
  </w:style>
  <w:style w:type="character" w:customStyle="1" w:styleId="Invias-Titulo1Car">
    <w:name w:val="Invias-Titulo 1 Car"/>
    <w:link w:val="Invias-Titulo1"/>
    <w:uiPriority w:val="99"/>
    <w:rsid w:val="00E21132"/>
    <w:rPr>
      <w:rFonts w:ascii="Arial" w:hAnsi="Arial"/>
      <w:b/>
      <w:sz w:val="22"/>
      <w:szCs w:val="22"/>
      <w:lang w:bidi="ar-SA"/>
    </w:rPr>
  </w:style>
  <w:style w:type="paragraph" w:customStyle="1" w:styleId="Invias-VietalogoINV">
    <w:name w:val="Invias-Viñeta logo INV"/>
    <w:next w:val="Normal"/>
    <w:uiPriority w:val="99"/>
    <w:qFormat/>
    <w:rsid w:val="00121BA5"/>
    <w:pPr>
      <w:numPr>
        <w:numId w:val="3"/>
      </w:numPr>
      <w:spacing w:before="240" w:after="240"/>
      <w:jc w:val="both"/>
    </w:pPr>
    <w:rPr>
      <w:rFonts w:ascii="Arial Narrow" w:hAnsi="Arial Narrow"/>
      <w:sz w:val="24"/>
      <w:szCs w:val="24"/>
      <w:lang w:eastAsia="es-ES"/>
    </w:rPr>
  </w:style>
  <w:style w:type="character" w:customStyle="1" w:styleId="EncabezadoCar">
    <w:name w:val="Encabezado Car"/>
    <w:aliases w:val="h Car,h8 Car,h9 Car,h10 Car,h18 Car,encabezado Car,Car Car"/>
    <w:link w:val="Encabezado"/>
    <w:rsid w:val="00A34FAD"/>
    <w:rPr>
      <w:rFonts w:ascii="Arial" w:hAnsi="Arial"/>
      <w:snapToGrid w:val="0"/>
      <w:lang w:eastAsia="es-ES"/>
    </w:rPr>
  </w:style>
  <w:style w:type="character" w:customStyle="1" w:styleId="PrrafodelistaCar">
    <w:name w:val="Párrafo de lista Car"/>
    <w:aliases w:val="List Paragraph Car,Fotografía Car"/>
    <w:link w:val="Prrafodelista"/>
    <w:locked/>
    <w:rsid w:val="00A34FAD"/>
    <w:rPr>
      <w:sz w:val="24"/>
      <w:szCs w:val="24"/>
      <w:lang w:val="es-ES" w:eastAsia="es-ES"/>
    </w:rPr>
  </w:style>
  <w:style w:type="character" w:customStyle="1" w:styleId="Ttulo9Car">
    <w:name w:val="Título 9 Car"/>
    <w:link w:val="Ttulo9"/>
    <w:rsid w:val="006F6224"/>
    <w:rPr>
      <w:rFonts w:ascii="Calibri Light" w:hAnsi="Calibri Light"/>
      <w:i/>
      <w:iCs/>
      <w:color w:val="272727"/>
      <w:sz w:val="21"/>
      <w:szCs w:val="21"/>
    </w:rPr>
  </w:style>
  <w:style w:type="character" w:customStyle="1" w:styleId="Ttulo2Car">
    <w:name w:val="Título 2 Car"/>
    <w:link w:val="Ttulo2"/>
    <w:rsid w:val="00C57D8E"/>
    <w:rPr>
      <w:rFonts w:ascii="Arial Narrow" w:hAnsi="Arial Narrow"/>
      <w:b/>
      <w:bCs/>
      <w:color w:val="000000"/>
      <w:spacing w:val="-3"/>
      <w:sz w:val="22"/>
      <w:szCs w:val="22"/>
      <w:lang w:val="es-ES" w:eastAsia="es-ES"/>
    </w:rPr>
  </w:style>
  <w:style w:type="character" w:customStyle="1" w:styleId="Ttulo3Car">
    <w:name w:val="Título 3 Car"/>
    <w:link w:val="Ttulo3"/>
    <w:rsid w:val="00C57D8E"/>
    <w:rPr>
      <w:b/>
      <w:bCs/>
      <w:color w:val="000000"/>
      <w:sz w:val="24"/>
      <w:lang w:eastAsia="es-ES"/>
    </w:rPr>
  </w:style>
  <w:style w:type="character" w:customStyle="1" w:styleId="Ttulo1Car">
    <w:name w:val="Título 1 Car"/>
    <w:link w:val="Ttulo1"/>
    <w:rsid w:val="0016748A"/>
    <w:rPr>
      <w:rFonts w:ascii="Arial" w:hAnsi="Arial"/>
      <w:b/>
      <w:kern w:val="28"/>
      <w:sz w:val="24"/>
      <w:lang w:val="x-none" w:eastAsia="es-ES"/>
    </w:rPr>
  </w:style>
  <w:style w:type="character" w:customStyle="1" w:styleId="Ttulo4Car">
    <w:name w:val="Título 4 Car"/>
    <w:link w:val="Ttulo4"/>
    <w:rsid w:val="0016748A"/>
    <w:rPr>
      <w:rFonts w:ascii="Arial" w:hAnsi="Arial"/>
      <w:b/>
      <w:i/>
      <w:sz w:val="24"/>
      <w:lang w:val="x-none" w:eastAsia="es-ES"/>
    </w:rPr>
  </w:style>
  <w:style w:type="character" w:customStyle="1" w:styleId="Ttulo5Car">
    <w:name w:val="Título 5 Car"/>
    <w:link w:val="Ttulo5"/>
    <w:rsid w:val="0016748A"/>
    <w:rPr>
      <w:rFonts w:ascii="Arial" w:hAnsi="Arial"/>
      <w:b/>
      <w:sz w:val="24"/>
      <w:lang w:val="x-none" w:eastAsia="es-ES"/>
    </w:rPr>
  </w:style>
  <w:style w:type="character" w:customStyle="1" w:styleId="Ttulo6Car">
    <w:name w:val="Título 6 Car"/>
    <w:link w:val="Ttulo6"/>
    <w:rsid w:val="0016748A"/>
    <w:rPr>
      <w:rFonts w:ascii="Arial" w:hAnsi="Arial"/>
      <w:i/>
      <w:sz w:val="22"/>
      <w:lang w:val="x-none" w:eastAsia="es-ES"/>
    </w:rPr>
  </w:style>
  <w:style w:type="character" w:customStyle="1" w:styleId="Ttulo7Car">
    <w:name w:val="Título 7 Car"/>
    <w:link w:val="Ttulo7"/>
    <w:rsid w:val="0016748A"/>
    <w:rPr>
      <w:rFonts w:ascii="Arial" w:hAnsi="Arial"/>
      <w:sz w:val="24"/>
      <w:lang w:val="x-none" w:eastAsia="es-ES"/>
    </w:rPr>
  </w:style>
  <w:style w:type="character" w:customStyle="1" w:styleId="Ttulo8Car">
    <w:name w:val="Título 8 Car"/>
    <w:link w:val="Ttulo8"/>
    <w:rsid w:val="0016748A"/>
    <w:rPr>
      <w:rFonts w:ascii="Arial" w:hAnsi="Arial"/>
      <w:i/>
      <w:sz w:val="24"/>
      <w:lang w:val="x-none" w:eastAsia="es-ES"/>
    </w:rPr>
  </w:style>
  <w:style w:type="numbering" w:customStyle="1" w:styleId="Sinlista1">
    <w:name w:val="Sin lista1"/>
    <w:next w:val="Sinlista"/>
    <w:uiPriority w:val="99"/>
    <w:semiHidden/>
    <w:unhideWhenUsed/>
    <w:rsid w:val="0016748A"/>
  </w:style>
  <w:style w:type="paragraph" w:customStyle="1" w:styleId="CM28">
    <w:name w:val="CM28"/>
    <w:basedOn w:val="Default"/>
    <w:next w:val="Default"/>
    <w:uiPriority w:val="99"/>
    <w:rsid w:val="0016748A"/>
    <w:pPr>
      <w:widowControl/>
      <w:spacing w:after="268"/>
    </w:pPr>
    <w:rPr>
      <w:rFonts w:ascii="Times New Roman" w:hAnsi="Times New Roman" w:cs="Times New Roman"/>
      <w:color w:val="auto"/>
    </w:rPr>
  </w:style>
  <w:style w:type="paragraph" w:customStyle="1" w:styleId="CM1">
    <w:name w:val="CM1"/>
    <w:basedOn w:val="Default"/>
    <w:next w:val="Default"/>
    <w:uiPriority w:val="99"/>
    <w:rsid w:val="0016748A"/>
    <w:pPr>
      <w:widowControl/>
      <w:spacing w:line="278" w:lineRule="atLeast"/>
    </w:pPr>
    <w:rPr>
      <w:rFonts w:ascii="Times New Roman" w:hAnsi="Times New Roman" w:cs="Times New Roman"/>
      <w:color w:val="auto"/>
    </w:rPr>
  </w:style>
  <w:style w:type="paragraph" w:customStyle="1" w:styleId="CM29">
    <w:name w:val="CM29"/>
    <w:basedOn w:val="Default"/>
    <w:next w:val="Default"/>
    <w:uiPriority w:val="99"/>
    <w:rsid w:val="0016748A"/>
    <w:pPr>
      <w:widowControl/>
      <w:spacing w:after="550"/>
    </w:pPr>
    <w:rPr>
      <w:rFonts w:ascii="Times New Roman" w:hAnsi="Times New Roman" w:cs="Times New Roman"/>
      <w:color w:val="auto"/>
    </w:rPr>
  </w:style>
  <w:style w:type="paragraph" w:customStyle="1" w:styleId="CM2">
    <w:name w:val="CM2"/>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6">
    <w:name w:val="CM6"/>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8">
    <w:name w:val="CM8"/>
    <w:basedOn w:val="Default"/>
    <w:next w:val="Default"/>
    <w:uiPriority w:val="99"/>
    <w:rsid w:val="0016748A"/>
    <w:pPr>
      <w:widowControl/>
      <w:spacing w:line="160" w:lineRule="atLeast"/>
    </w:pPr>
    <w:rPr>
      <w:rFonts w:ascii="Times New Roman" w:hAnsi="Times New Roman" w:cs="Times New Roman"/>
      <w:color w:val="auto"/>
    </w:rPr>
  </w:style>
  <w:style w:type="paragraph" w:customStyle="1" w:styleId="CM9">
    <w:name w:val="CM9"/>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12">
    <w:name w:val="CM12"/>
    <w:basedOn w:val="Default"/>
    <w:next w:val="Default"/>
    <w:uiPriority w:val="99"/>
    <w:rsid w:val="0016748A"/>
    <w:pPr>
      <w:widowControl/>
    </w:pPr>
    <w:rPr>
      <w:rFonts w:ascii="Times New Roman" w:hAnsi="Times New Roman" w:cs="Times New Roman"/>
      <w:color w:val="auto"/>
    </w:rPr>
  </w:style>
  <w:style w:type="paragraph" w:customStyle="1" w:styleId="CM13">
    <w:name w:val="CM13"/>
    <w:basedOn w:val="Default"/>
    <w:next w:val="Default"/>
    <w:uiPriority w:val="99"/>
    <w:rsid w:val="0016748A"/>
    <w:pPr>
      <w:widowControl/>
      <w:spacing w:line="160" w:lineRule="atLeast"/>
    </w:pPr>
    <w:rPr>
      <w:rFonts w:ascii="Times New Roman" w:hAnsi="Times New Roman" w:cs="Times New Roman"/>
      <w:color w:val="auto"/>
    </w:rPr>
  </w:style>
  <w:style w:type="paragraph" w:customStyle="1" w:styleId="CM30">
    <w:name w:val="CM30"/>
    <w:basedOn w:val="Default"/>
    <w:next w:val="Default"/>
    <w:uiPriority w:val="99"/>
    <w:rsid w:val="0016748A"/>
    <w:pPr>
      <w:widowControl/>
      <w:spacing w:after="398"/>
    </w:pPr>
    <w:rPr>
      <w:rFonts w:ascii="Times New Roman" w:hAnsi="Times New Roman" w:cs="Times New Roman"/>
      <w:color w:val="auto"/>
    </w:rPr>
  </w:style>
  <w:style w:type="paragraph" w:customStyle="1" w:styleId="CM15">
    <w:name w:val="CM15"/>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16">
    <w:name w:val="CM16"/>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19">
    <w:name w:val="CM19"/>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22">
    <w:name w:val="CM22"/>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23">
    <w:name w:val="CM23"/>
    <w:basedOn w:val="Default"/>
    <w:next w:val="Default"/>
    <w:uiPriority w:val="99"/>
    <w:rsid w:val="0016748A"/>
    <w:pPr>
      <w:widowControl/>
      <w:spacing w:line="276" w:lineRule="atLeast"/>
    </w:pPr>
    <w:rPr>
      <w:rFonts w:ascii="Times New Roman" w:hAnsi="Times New Roman" w:cs="Times New Roman"/>
      <w:color w:val="auto"/>
    </w:rPr>
  </w:style>
  <w:style w:type="paragraph" w:customStyle="1" w:styleId="CM33">
    <w:name w:val="CM33"/>
    <w:basedOn w:val="Default"/>
    <w:next w:val="Default"/>
    <w:uiPriority w:val="99"/>
    <w:rsid w:val="0016748A"/>
    <w:pPr>
      <w:widowControl/>
      <w:spacing w:after="218"/>
    </w:pPr>
    <w:rPr>
      <w:rFonts w:ascii="Times New Roman" w:hAnsi="Times New Roman" w:cs="Times New Roman"/>
      <w:color w:val="auto"/>
    </w:rPr>
  </w:style>
  <w:style w:type="paragraph" w:customStyle="1" w:styleId="CM26">
    <w:name w:val="CM26"/>
    <w:basedOn w:val="Default"/>
    <w:next w:val="Default"/>
    <w:uiPriority w:val="99"/>
    <w:rsid w:val="0016748A"/>
    <w:pPr>
      <w:widowControl/>
    </w:pPr>
    <w:rPr>
      <w:rFonts w:ascii="Times New Roman" w:hAnsi="Times New Roman" w:cs="Times New Roman"/>
      <w:color w:val="auto"/>
    </w:rPr>
  </w:style>
  <w:style w:type="paragraph" w:customStyle="1" w:styleId="CM24">
    <w:name w:val="CM24"/>
    <w:basedOn w:val="Default"/>
    <w:next w:val="Default"/>
    <w:uiPriority w:val="99"/>
    <w:rsid w:val="0016748A"/>
    <w:pPr>
      <w:widowControl/>
    </w:pPr>
    <w:rPr>
      <w:rFonts w:ascii="Times New Roman" w:hAnsi="Times New Roman" w:cs="Times New Roman"/>
      <w:color w:val="auto"/>
    </w:rPr>
  </w:style>
  <w:style w:type="paragraph" w:customStyle="1" w:styleId="CM27">
    <w:name w:val="CM27"/>
    <w:basedOn w:val="Default"/>
    <w:next w:val="Default"/>
    <w:uiPriority w:val="99"/>
    <w:rsid w:val="0016748A"/>
    <w:pPr>
      <w:widowControl/>
    </w:pPr>
    <w:rPr>
      <w:rFonts w:ascii="Times New Roman" w:hAnsi="Times New Roman" w:cs="Times New Roman"/>
      <w:color w:val="auto"/>
    </w:rPr>
  </w:style>
  <w:style w:type="paragraph" w:customStyle="1" w:styleId="CM34">
    <w:name w:val="CM34"/>
    <w:basedOn w:val="Default"/>
    <w:next w:val="Default"/>
    <w:uiPriority w:val="99"/>
    <w:rsid w:val="0016748A"/>
    <w:pPr>
      <w:widowControl/>
      <w:spacing w:after="1103"/>
    </w:pPr>
    <w:rPr>
      <w:rFonts w:ascii="Times New Roman" w:hAnsi="Times New Roman" w:cs="Times New Roman"/>
      <w:color w:val="auto"/>
    </w:rPr>
  </w:style>
  <w:style w:type="character" w:customStyle="1" w:styleId="MapadeldocumentoCar">
    <w:name w:val="Mapa del documento Car"/>
    <w:link w:val="Mapadeldocumento"/>
    <w:rsid w:val="0016748A"/>
    <w:rPr>
      <w:rFonts w:ascii="Tahoma" w:hAnsi="Tahoma" w:cs="Tahoma"/>
      <w:shd w:val="clear" w:color="auto" w:fill="000080"/>
      <w:lang w:val="es-ES" w:eastAsia="es-ES"/>
    </w:rPr>
  </w:style>
  <w:style w:type="paragraph" w:customStyle="1" w:styleId="BodyText21">
    <w:name w:val="Body Text 21"/>
    <w:basedOn w:val="Normal"/>
    <w:rsid w:val="0016748A"/>
    <w:pPr>
      <w:widowControl w:val="0"/>
      <w:suppressAutoHyphens/>
      <w:spacing w:before="120" w:after="120"/>
      <w:jc w:val="both"/>
    </w:pPr>
    <w:rPr>
      <w:rFonts w:ascii="Century Gothic" w:hAnsi="Century Gothic"/>
      <w:sz w:val="22"/>
      <w:szCs w:val="20"/>
      <w:lang w:val="es-ES_tradnl"/>
    </w:rPr>
  </w:style>
  <w:style w:type="paragraph" w:customStyle="1" w:styleId="BodyText22">
    <w:name w:val="Body Text 22"/>
    <w:basedOn w:val="Normal"/>
    <w:rsid w:val="0016748A"/>
    <w:pPr>
      <w:widowControl w:val="0"/>
      <w:suppressAutoHyphens/>
      <w:spacing w:before="120" w:after="120"/>
      <w:jc w:val="both"/>
    </w:pPr>
    <w:rPr>
      <w:rFonts w:ascii="Arial" w:hAnsi="Arial"/>
      <w:szCs w:val="20"/>
      <w:lang w:val="es-ES_tradnl"/>
    </w:rPr>
  </w:style>
  <w:style w:type="paragraph" w:customStyle="1" w:styleId="BodyTextIndent21">
    <w:name w:val="Body Text Indent 21"/>
    <w:basedOn w:val="Normal"/>
    <w:rsid w:val="0016748A"/>
    <w:pPr>
      <w:widowControl w:val="0"/>
      <w:suppressAutoHyphens/>
      <w:spacing w:before="120" w:after="120"/>
      <w:ind w:left="1418" w:hanging="1418"/>
      <w:jc w:val="both"/>
    </w:pPr>
    <w:rPr>
      <w:rFonts w:ascii="Arial" w:hAnsi="Arial"/>
      <w:szCs w:val="20"/>
      <w:lang w:val="es-ES_tradnl"/>
    </w:rPr>
  </w:style>
  <w:style w:type="paragraph" w:styleId="Ttulo">
    <w:name w:val="Title"/>
    <w:basedOn w:val="Normal"/>
    <w:link w:val="TtuloCar"/>
    <w:qFormat/>
    <w:rsid w:val="0016748A"/>
    <w:pPr>
      <w:spacing w:before="240" w:after="240"/>
      <w:jc w:val="center"/>
    </w:pPr>
    <w:rPr>
      <w:rFonts w:ascii="Calibri" w:hAnsi="Calibri"/>
      <w:b/>
      <w:kern w:val="28"/>
      <w:szCs w:val="20"/>
      <w:lang w:val="x-none"/>
    </w:rPr>
  </w:style>
  <w:style w:type="character" w:customStyle="1" w:styleId="TtuloCar">
    <w:name w:val="Título Car"/>
    <w:link w:val="Ttulo"/>
    <w:rsid w:val="0016748A"/>
    <w:rPr>
      <w:rFonts w:ascii="Calibri" w:hAnsi="Calibri"/>
      <w:b/>
      <w:kern w:val="28"/>
      <w:sz w:val="24"/>
      <w:lang w:val="x-none" w:eastAsia="es-ES"/>
    </w:rPr>
  </w:style>
  <w:style w:type="paragraph" w:customStyle="1" w:styleId="TituloVolumen">
    <w:name w:val="Titulo Volumen"/>
    <w:basedOn w:val="Ttulo"/>
    <w:qFormat/>
    <w:rsid w:val="0016748A"/>
    <w:pPr>
      <w:numPr>
        <w:numId w:val="17"/>
      </w:numPr>
    </w:pPr>
  </w:style>
  <w:style w:type="paragraph" w:customStyle="1" w:styleId="TituloCapitulo">
    <w:name w:val="Titulo Capitulo"/>
    <w:basedOn w:val="TituloVolumen"/>
    <w:qFormat/>
    <w:rsid w:val="0016748A"/>
    <w:pPr>
      <w:numPr>
        <w:numId w:val="18"/>
      </w:numPr>
      <w:jc w:val="left"/>
      <w:outlineLvl w:val="0"/>
    </w:pPr>
    <w:rPr>
      <w:b w:val="0"/>
      <w:szCs w:val="24"/>
    </w:rPr>
  </w:style>
  <w:style w:type="paragraph" w:customStyle="1" w:styleId="CapituloVolIXparaCAPITULOIV">
    <w:name w:val="Capitulo Vol IX para CAPITULO IV"/>
    <w:basedOn w:val="Ttulo2"/>
    <w:rsid w:val="0016748A"/>
    <w:pPr>
      <w:numPr>
        <w:ilvl w:val="1"/>
      </w:numPr>
      <w:tabs>
        <w:tab w:val="num" w:pos="576"/>
      </w:tabs>
      <w:ind w:left="576" w:hanging="576"/>
    </w:pPr>
    <w:rPr>
      <w:rFonts w:ascii="Calibri" w:hAnsi="Calibri"/>
      <w:bCs w:val="0"/>
      <w:i/>
      <w:color w:val="auto"/>
      <w:spacing w:val="0"/>
      <w:kern w:val="28"/>
      <w:sz w:val="24"/>
      <w:szCs w:val="24"/>
      <w:lang w:eastAsia="x-none"/>
    </w:rPr>
  </w:style>
  <w:style w:type="paragraph" w:customStyle="1" w:styleId="EstiloArial12ptNegritaJustificado">
    <w:name w:val="Estilo Arial 12 pt Negrita Justificado"/>
    <w:basedOn w:val="Normal"/>
    <w:rsid w:val="0016748A"/>
    <w:pPr>
      <w:spacing w:before="120" w:after="120"/>
      <w:jc w:val="both"/>
    </w:pPr>
    <w:rPr>
      <w:rFonts w:ascii="Arial" w:hAnsi="Arial"/>
      <w:b/>
      <w:bCs/>
      <w:szCs w:val="20"/>
    </w:rPr>
  </w:style>
  <w:style w:type="paragraph" w:customStyle="1" w:styleId="CapituloVOLUMENXIparaCAPITULOIV">
    <w:name w:val="Capitulo VOLUMEN  XI para CAPITULO IV"/>
    <w:basedOn w:val="EstiloArial12ptNegritaJustificado"/>
    <w:rsid w:val="0016748A"/>
  </w:style>
  <w:style w:type="numbering" w:customStyle="1" w:styleId="Capitulos">
    <w:name w:val="Capitulos"/>
    <w:rsid w:val="0016748A"/>
    <w:pPr>
      <w:numPr>
        <w:numId w:val="19"/>
      </w:numPr>
    </w:pPr>
  </w:style>
  <w:style w:type="paragraph" w:customStyle="1" w:styleId="CENTRADO">
    <w:name w:val="CENTRADO"/>
    <w:rsid w:val="0016748A"/>
    <w:pPr>
      <w:widowControl w:val="0"/>
      <w:jc w:val="center"/>
    </w:pPr>
    <w:rPr>
      <w:rFonts w:ascii="Courier" w:hAnsi="Courier"/>
      <w:snapToGrid w:val="0"/>
      <w:sz w:val="24"/>
      <w:lang w:val="es-ES_tradnl" w:eastAsia="es-ES"/>
    </w:rPr>
  </w:style>
  <w:style w:type="paragraph" w:styleId="Cierre">
    <w:name w:val="Closing"/>
    <w:basedOn w:val="Normal"/>
    <w:link w:val="CierreCar"/>
    <w:rsid w:val="0016748A"/>
    <w:pPr>
      <w:spacing w:before="120" w:after="120"/>
      <w:ind w:left="4252"/>
      <w:jc w:val="both"/>
    </w:pPr>
    <w:rPr>
      <w:rFonts w:ascii="Calibri" w:hAnsi="Calibri"/>
      <w:szCs w:val="20"/>
      <w:lang w:val="x-none"/>
    </w:rPr>
  </w:style>
  <w:style w:type="character" w:customStyle="1" w:styleId="CierreCar">
    <w:name w:val="Cierre Car"/>
    <w:link w:val="Cierre"/>
    <w:rsid w:val="0016748A"/>
    <w:rPr>
      <w:rFonts w:ascii="Calibri" w:hAnsi="Calibri"/>
      <w:sz w:val="24"/>
      <w:lang w:val="x-none" w:eastAsia="es-ES"/>
    </w:rPr>
  </w:style>
  <w:style w:type="paragraph" w:customStyle="1" w:styleId="Contenidodelatabla">
    <w:name w:val="Contenido de la tabla"/>
    <w:basedOn w:val="Textoindependiente"/>
    <w:rsid w:val="0016748A"/>
    <w:pPr>
      <w:suppressLineNumbers/>
      <w:suppressAutoHyphens/>
      <w:spacing w:before="120"/>
    </w:pPr>
    <w:rPr>
      <w:rFonts w:ascii="Arial" w:hAnsi="Arial"/>
      <w:sz w:val="22"/>
      <w:szCs w:val="20"/>
      <w:lang w:val="es-ES_tradnl" w:eastAsia="es-ES"/>
    </w:rPr>
  </w:style>
  <w:style w:type="paragraph" w:customStyle="1" w:styleId="Contenidodelmarco">
    <w:name w:val="Contenido del marco"/>
    <w:basedOn w:val="Textoindependiente"/>
    <w:rsid w:val="0016748A"/>
    <w:pPr>
      <w:suppressAutoHyphens/>
      <w:spacing w:before="120"/>
    </w:pPr>
    <w:rPr>
      <w:rFonts w:ascii="Arial" w:hAnsi="Arial"/>
      <w:sz w:val="22"/>
      <w:szCs w:val="20"/>
      <w:lang w:val="es-ES_tradnl" w:eastAsia="es-ES"/>
    </w:rPr>
  </w:style>
  <w:style w:type="paragraph" w:styleId="Continuarlista">
    <w:name w:val="List Continue"/>
    <w:basedOn w:val="Normal"/>
    <w:rsid w:val="0016748A"/>
    <w:pPr>
      <w:spacing w:before="120" w:after="120"/>
      <w:ind w:left="283"/>
      <w:jc w:val="both"/>
    </w:pPr>
    <w:rPr>
      <w:rFonts w:ascii="Arial" w:hAnsi="Arial"/>
      <w:szCs w:val="20"/>
      <w:lang w:val="es-CO"/>
    </w:rPr>
  </w:style>
  <w:style w:type="paragraph" w:styleId="Continuarlista2">
    <w:name w:val="List Continue 2"/>
    <w:basedOn w:val="Normal"/>
    <w:rsid w:val="0016748A"/>
    <w:pPr>
      <w:spacing w:before="120" w:after="120"/>
      <w:ind w:left="566"/>
      <w:jc w:val="both"/>
    </w:pPr>
    <w:rPr>
      <w:rFonts w:ascii="Arial" w:hAnsi="Arial"/>
      <w:szCs w:val="20"/>
      <w:lang w:val="es-CO"/>
    </w:rPr>
  </w:style>
  <w:style w:type="paragraph" w:customStyle="1" w:styleId="Cuadro2">
    <w:name w:val="Cuadro2"/>
    <w:basedOn w:val="Normal"/>
    <w:next w:val="Normal"/>
    <w:rsid w:val="0016748A"/>
    <w:pPr>
      <w:widowControl w:val="0"/>
      <w:tabs>
        <w:tab w:val="left" w:pos="1800"/>
      </w:tabs>
      <w:spacing w:before="240" w:after="120"/>
      <w:jc w:val="both"/>
    </w:pPr>
    <w:rPr>
      <w:rFonts w:ascii="Arial" w:hAnsi="Arial"/>
      <w:szCs w:val="20"/>
      <w:lang w:val="es-CO"/>
    </w:rPr>
  </w:style>
  <w:style w:type="paragraph" w:customStyle="1" w:styleId="Encabezadodelatabla">
    <w:name w:val="Encabezado de la tabla"/>
    <w:basedOn w:val="Contenidodelatabla"/>
    <w:rsid w:val="0016748A"/>
    <w:pPr>
      <w:jc w:val="center"/>
    </w:pPr>
    <w:rPr>
      <w:b/>
      <w:i/>
    </w:rPr>
  </w:style>
  <w:style w:type="paragraph" w:customStyle="1" w:styleId="epgrafe">
    <w:name w:val="epígrafe"/>
    <w:basedOn w:val="Normal"/>
    <w:rsid w:val="0016748A"/>
    <w:pPr>
      <w:spacing w:before="120" w:after="120"/>
      <w:jc w:val="both"/>
    </w:pPr>
    <w:rPr>
      <w:rFonts w:ascii="Tahoma" w:hAnsi="Tahoma"/>
      <w:szCs w:val="20"/>
      <w:lang w:val="es-ES_tradnl"/>
    </w:rPr>
  </w:style>
  <w:style w:type="paragraph" w:customStyle="1" w:styleId="EstiloTitulo3VolIIIzquierda0cmPrimeralnea0cm">
    <w:name w:val="Estilo Titulo 3 Vol II + Izquierda:  0 cm Primera línea:  0 cm"/>
    <w:basedOn w:val="Normal"/>
    <w:rsid w:val="0016748A"/>
    <w:pPr>
      <w:spacing w:before="120" w:after="120"/>
      <w:jc w:val="both"/>
    </w:pPr>
    <w:rPr>
      <w:rFonts w:ascii="Arial" w:hAnsi="Arial"/>
      <w:b/>
      <w:bCs/>
      <w:i/>
    </w:rPr>
  </w:style>
  <w:style w:type="paragraph" w:customStyle="1" w:styleId="Etiqueta">
    <w:name w:val="Etiqueta"/>
    <w:basedOn w:val="Normal"/>
    <w:rsid w:val="0016748A"/>
    <w:pPr>
      <w:suppressLineNumbers/>
      <w:suppressAutoHyphens/>
      <w:spacing w:before="120" w:after="120"/>
      <w:jc w:val="both"/>
    </w:pPr>
    <w:rPr>
      <w:rFonts w:ascii="Arial" w:hAnsi="Arial"/>
      <w:i/>
      <w:szCs w:val="20"/>
      <w:lang w:val="es-ES_tradnl"/>
    </w:rPr>
  </w:style>
  <w:style w:type="paragraph" w:styleId="Fecha">
    <w:name w:val="Date"/>
    <w:basedOn w:val="Normal"/>
    <w:link w:val="FechaCar"/>
    <w:rsid w:val="0016748A"/>
    <w:pPr>
      <w:spacing w:before="120" w:after="120"/>
      <w:jc w:val="both"/>
    </w:pPr>
    <w:rPr>
      <w:rFonts w:ascii="Calibri" w:hAnsi="Calibri"/>
      <w:szCs w:val="20"/>
      <w:lang w:val="x-none"/>
    </w:rPr>
  </w:style>
  <w:style w:type="character" w:customStyle="1" w:styleId="FechaCar">
    <w:name w:val="Fecha Car"/>
    <w:link w:val="Fecha"/>
    <w:rsid w:val="0016748A"/>
    <w:rPr>
      <w:rFonts w:ascii="Calibri" w:hAnsi="Calibri"/>
      <w:sz w:val="24"/>
      <w:lang w:val="x-none" w:eastAsia="es-ES"/>
    </w:rPr>
  </w:style>
  <w:style w:type="paragraph" w:styleId="Firma">
    <w:name w:val="Signature"/>
    <w:basedOn w:val="Normal"/>
    <w:link w:val="FirmaCar"/>
    <w:rsid w:val="0016748A"/>
    <w:pPr>
      <w:spacing w:before="120" w:after="120"/>
      <w:ind w:left="4252"/>
      <w:jc w:val="both"/>
    </w:pPr>
    <w:rPr>
      <w:rFonts w:ascii="Calibri" w:hAnsi="Calibri"/>
      <w:szCs w:val="20"/>
      <w:lang w:val="x-none"/>
    </w:rPr>
  </w:style>
  <w:style w:type="character" w:customStyle="1" w:styleId="FirmaCar">
    <w:name w:val="Firma Car"/>
    <w:link w:val="Firma"/>
    <w:rsid w:val="0016748A"/>
    <w:rPr>
      <w:rFonts w:ascii="Calibri" w:hAnsi="Calibri"/>
      <w:sz w:val="24"/>
      <w:lang w:val="x-none" w:eastAsia="es-ES"/>
    </w:rPr>
  </w:style>
  <w:style w:type="character" w:styleId="Hipervnculo">
    <w:name w:val="Hyperlink"/>
    <w:uiPriority w:val="99"/>
    <w:rsid w:val="0016748A"/>
    <w:rPr>
      <w:color w:val="0000FF"/>
      <w:u w:val="single"/>
    </w:rPr>
  </w:style>
  <w:style w:type="character" w:styleId="Hipervnculovisitado">
    <w:name w:val="FollowedHyperlink"/>
    <w:rsid w:val="0016748A"/>
    <w:rPr>
      <w:color w:val="800080"/>
      <w:u w:val="single"/>
    </w:rPr>
  </w:style>
  <w:style w:type="paragraph" w:customStyle="1" w:styleId="ndice">
    <w:name w:val="Índice"/>
    <w:basedOn w:val="Normal"/>
    <w:rsid w:val="0016748A"/>
    <w:pPr>
      <w:suppressLineNumbers/>
      <w:suppressAutoHyphens/>
      <w:spacing w:before="120" w:after="120"/>
      <w:jc w:val="both"/>
    </w:pPr>
    <w:rPr>
      <w:rFonts w:ascii="Arial" w:hAnsi="Arial"/>
      <w:szCs w:val="20"/>
      <w:lang w:val="es-ES_tradnl"/>
    </w:rPr>
  </w:style>
  <w:style w:type="paragraph" w:styleId="ndice1">
    <w:name w:val="index 1"/>
    <w:basedOn w:val="Normal"/>
    <w:next w:val="Normal"/>
    <w:autoRedefine/>
    <w:semiHidden/>
    <w:rsid w:val="0016748A"/>
    <w:pPr>
      <w:spacing w:before="120" w:after="120"/>
      <w:ind w:left="200" w:hanging="200"/>
      <w:jc w:val="both"/>
    </w:pPr>
    <w:rPr>
      <w:rFonts w:ascii="Arial" w:hAnsi="Arial"/>
      <w:szCs w:val="20"/>
    </w:rPr>
  </w:style>
  <w:style w:type="paragraph" w:styleId="Lista2">
    <w:name w:val="List 2"/>
    <w:basedOn w:val="Normal"/>
    <w:rsid w:val="0016748A"/>
    <w:pPr>
      <w:spacing w:before="120" w:after="120"/>
      <w:ind w:left="566" w:hanging="283"/>
      <w:jc w:val="both"/>
    </w:pPr>
    <w:rPr>
      <w:rFonts w:ascii="Arial" w:hAnsi="Arial"/>
      <w:szCs w:val="20"/>
      <w:lang w:val="es-CO"/>
    </w:rPr>
  </w:style>
  <w:style w:type="paragraph" w:customStyle="1" w:styleId="ListaCc">
    <w:name w:val="Lista Cc."/>
    <w:basedOn w:val="Normal"/>
    <w:rsid w:val="0016748A"/>
    <w:pPr>
      <w:spacing w:before="120" w:after="120"/>
      <w:jc w:val="both"/>
    </w:pPr>
    <w:rPr>
      <w:rFonts w:ascii="Arial" w:hAnsi="Arial"/>
      <w:szCs w:val="20"/>
      <w:lang w:val="es-CO"/>
    </w:rPr>
  </w:style>
  <w:style w:type="paragraph" w:styleId="Listaconvietas">
    <w:name w:val="List Bullet"/>
    <w:basedOn w:val="Normal"/>
    <w:autoRedefine/>
    <w:rsid w:val="0016748A"/>
    <w:pPr>
      <w:spacing w:before="120" w:after="120"/>
      <w:ind w:left="283" w:hanging="283"/>
      <w:jc w:val="both"/>
    </w:pPr>
    <w:rPr>
      <w:rFonts w:ascii="Arial" w:hAnsi="Arial"/>
      <w:szCs w:val="20"/>
      <w:lang w:val="es-CO"/>
    </w:rPr>
  </w:style>
  <w:style w:type="paragraph" w:styleId="Listaconvietas2">
    <w:name w:val="List Bullet 2"/>
    <w:basedOn w:val="Normal"/>
    <w:autoRedefine/>
    <w:rsid w:val="0016748A"/>
    <w:pPr>
      <w:spacing w:before="120" w:after="120"/>
      <w:ind w:left="566" w:hanging="283"/>
      <w:jc w:val="both"/>
    </w:pPr>
    <w:rPr>
      <w:rFonts w:ascii="Arial" w:hAnsi="Arial"/>
      <w:szCs w:val="20"/>
      <w:lang w:val="es-CO"/>
    </w:rPr>
  </w:style>
  <w:style w:type="paragraph" w:styleId="Listaconvietas3">
    <w:name w:val="List Bullet 3"/>
    <w:basedOn w:val="Normal"/>
    <w:autoRedefine/>
    <w:rsid w:val="0016748A"/>
    <w:pPr>
      <w:spacing w:before="120" w:after="120"/>
      <w:ind w:left="849" w:hanging="283"/>
      <w:jc w:val="both"/>
    </w:pPr>
    <w:rPr>
      <w:rFonts w:ascii="Arial" w:hAnsi="Arial"/>
      <w:szCs w:val="20"/>
      <w:lang w:val="es-CO"/>
    </w:rPr>
  </w:style>
  <w:style w:type="paragraph" w:customStyle="1" w:styleId="marthacle">
    <w:name w:val="martha cle"/>
    <w:basedOn w:val="Normal"/>
    <w:rsid w:val="0016748A"/>
    <w:pPr>
      <w:ind w:left="840" w:hanging="840"/>
      <w:jc w:val="both"/>
    </w:pPr>
    <w:rPr>
      <w:rFonts w:ascii="Arial" w:hAnsi="Arial"/>
      <w:b/>
      <w:szCs w:val="20"/>
    </w:rPr>
  </w:style>
  <w:style w:type="character" w:customStyle="1" w:styleId="PiedepginaCar">
    <w:name w:val="Pie de página Car"/>
    <w:link w:val="Piedepgina"/>
    <w:rsid w:val="0016748A"/>
    <w:rPr>
      <w:sz w:val="24"/>
      <w:szCs w:val="24"/>
      <w:lang w:val="es-ES" w:eastAsia="es-ES"/>
    </w:rPr>
  </w:style>
  <w:style w:type="character" w:styleId="Refdenotaalpie">
    <w:name w:val="footnote reference"/>
    <w:semiHidden/>
    <w:rsid w:val="0016748A"/>
    <w:rPr>
      <w:rFonts w:ascii="Book Antiqua" w:hAnsi="Book Antiqua"/>
      <w:sz w:val="24"/>
      <w:vertAlign w:val="superscript"/>
    </w:rPr>
  </w:style>
  <w:style w:type="character" w:customStyle="1" w:styleId="Sangra2detindependienteCar">
    <w:name w:val="Sangría 2 de t. independiente Car"/>
    <w:link w:val="Sangra2detindependiente"/>
    <w:rsid w:val="0016748A"/>
    <w:rPr>
      <w:rFonts w:ascii="Arial Narrow" w:hAnsi="Arial Narrow"/>
      <w:color w:val="000000"/>
      <w:spacing w:val="-3"/>
      <w:sz w:val="22"/>
      <w:szCs w:val="22"/>
      <w:lang w:val="es-ES" w:eastAsia="es-ES"/>
    </w:rPr>
  </w:style>
  <w:style w:type="character" w:customStyle="1" w:styleId="Sangra3detindependienteCar">
    <w:name w:val="Sangría 3 de t. independiente Car"/>
    <w:link w:val="Sangra3detindependiente"/>
    <w:rsid w:val="0016748A"/>
    <w:rPr>
      <w:sz w:val="16"/>
      <w:szCs w:val="16"/>
    </w:rPr>
  </w:style>
  <w:style w:type="character" w:customStyle="1" w:styleId="SangradetextonormalCar">
    <w:name w:val="Sangría de texto normal Car"/>
    <w:link w:val="Sangradetextonormal"/>
    <w:rsid w:val="0016748A"/>
    <w:rPr>
      <w:sz w:val="24"/>
      <w:szCs w:val="24"/>
    </w:rPr>
  </w:style>
  <w:style w:type="paragraph" w:customStyle="1" w:styleId="Style1">
    <w:name w:val="Style1"/>
    <w:basedOn w:val="Ttulo2"/>
    <w:next w:val="Normal"/>
    <w:rsid w:val="0016748A"/>
    <w:pPr>
      <w:pageBreakBefore/>
      <w:spacing w:before="120" w:after="120"/>
    </w:pPr>
    <w:rPr>
      <w:rFonts w:ascii="Times New Roman" w:hAnsi="Times New Roman"/>
      <w:b w:val="0"/>
      <w:bCs w:val="0"/>
      <w:color w:val="auto"/>
      <w:spacing w:val="0"/>
      <w:kern w:val="28"/>
      <w:sz w:val="24"/>
      <w:szCs w:val="24"/>
      <w:lang w:val="es-AR" w:eastAsia="x-none"/>
    </w:rPr>
  </w:style>
  <w:style w:type="paragraph" w:styleId="Subttulo">
    <w:name w:val="Subtitle"/>
    <w:basedOn w:val="Normal"/>
    <w:link w:val="SubttuloCar"/>
    <w:qFormat/>
    <w:rsid w:val="0016748A"/>
    <w:pPr>
      <w:spacing w:before="120" w:after="60"/>
      <w:jc w:val="center"/>
    </w:pPr>
    <w:rPr>
      <w:rFonts w:ascii="Arial" w:hAnsi="Arial"/>
      <w:i/>
      <w:szCs w:val="20"/>
      <w:lang w:val="x-none"/>
    </w:rPr>
  </w:style>
  <w:style w:type="character" w:customStyle="1" w:styleId="SubttuloCar">
    <w:name w:val="Subtítulo Car"/>
    <w:link w:val="Subttulo"/>
    <w:rsid w:val="0016748A"/>
    <w:rPr>
      <w:rFonts w:ascii="Arial" w:hAnsi="Arial"/>
      <w:i/>
      <w:sz w:val="24"/>
      <w:lang w:val="x-none" w:eastAsia="es-ES"/>
    </w:rPr>
  </w:style>
  <w:style w:type="paragraph" w:customStyle="1" w:styleId="Subttulo2">
    <w:name w:val="Subtítulo 2"/>
    <w:basedOn w:val="Subttulo"/>
    <w:next w:val="Normal"/>
    <w:rsid w:val="0016748A"/>
    <w:pPr>
      <w:tabs>
        <w:tab w:val="left" w:pos="567"/>
      </w:tabs>
      <w:spacing w:after="0"/>
      <w:ind w:left="567" w:hanging="737"/>
      <w:jc w:val="both"/>
      <w:outlineLvl w:val="1"/>
    </w:pPr>
    <w:rPr>
      <w:b/>
      <w:i w:val="0"/>
      <w:color w:val="000000"/>
      <w:sz w:val="20"/>
    </w:rPr>
  </w:style>
  <w:style w:type="paragraph" w:customStyle="1" w:styleId="t1">
    <w:name w:val="t1"/>
    <w:basedOn w:val="Normal"/>
    <w:rsid w:val="0016748A"/>
    <w:pPr>
      <w:widowControl w:val="0"/>
      <w:suppressAutoHyphens/>
      <w:spacing w:before="120" w:after="240"/>
      <w:ind w:left="720"/>
      <w:jc w:val="both"/>
    </w:pPr>
    <w:rPr>
      <w:rFonts w:ascii="Arial" w:hAnsi="Arial"/>
      <w:szCs w:val="20"/>
      <w:lang w:val="es-ES_tradnl"/>
    </w:rPr>
  </w:style>
  <w:style w:type="paragraph" w:customStyle="1" w:styleId="t2">
    <w:name w:val="t2"/>
    <w:basedOn w:val="Normal"/>
    <w:rsid w:val="0016748A"/>
    <w:pPr>
      <w:widowControl w:val="0"/>
      <w:tabs>
        <w:tab w:val="left" w:pos="1728"/>
      </w:tabs>
      <w:suppressAutoHyphens/>
      <w:spacing w:before="120" w:after="240"/>
      <w:ind w:left="1728" w:hanging="1008"/>
      <w:jc w:val="both"/>
    </w:pPr>
    <w:rPr>
      <w:rFonts w:ascii="Arial" w:hAnsi="Arial"/>
      <w:szCs w:val="20"/>
      <w:lang w:val="es-ES_tradnl"/>
    </w:rPr>
  </w:style>
  <w:style w:type="paragraph" w:customStyle="1" w:styleId="t3">
    <w:name w:val="t3"/>
    <w:basedOn w:val="t2"/>
    <w:rsid w:val="0016748A"/>
    <w:pPr>
      <w:tabs>
        <w:tab w:val="left" w:pos="2736"/>
      </w:tabs>
      <w:ind w:left="2736" w:hanging="851"/>
    </w:pPr>
  </w:style>
  <w:style w:type="paragraph" w:styleId="TDC1">
    <w:name w:val="toc 1"/>
    <w:basedOn w:val="Normal"/>
    <w:next w:val="Normal"/>
    <w:autoRedefine/>
    <w:uiPriority w:val="39"/>
    <w:qFormat/>
    <w:rsid w:val="0016748A"/>
    <w:pPr>
      <w:spacing w:before="120"/>
    </w:pPr>
    <w:rPr>
      <w:rFonts w:ascii="Calibri" w:hAnsi="Calibri"/>
      <w:b/>
      <w:bCs/>
      <w:i/>
      <w:iCs/>
    </w:rPr>
  </w:style>
  <w:style w:type="paragraph" w:styleId="TDC2">
    <w:name w:val="toc 2"/>
    <w:basedOn w:val="Normal"/>
    <w:next w:val="Normal"/>
    <w:autoRedefine/>
    <w:uiPriority w:val="39"/>
    <w:qFormat/>
    <w:rsid w:val="0016748A"/>
    <w:pPr>
      <w:spacing w:before="120"/>
      <w:ind w:left="240"/>
    </w:pPr>
    <w:rPr>
      <w:rFonts w:ascii="Calibri" w:hAnsi="Calibri"/>
      <w:b/>
      <w:bCs/>
      <w:sz w:val="22"/>
      <w:szCs w:val="22"/>
    </w:rPr>
  </w:style>
  <w:style w:type="paragraph" w:customStyle="1" w:styleId="tdc3">
    <w:name w:val="tdc 3"/>
    <w:rsid w:val="0016748A"/>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16748A"/>
    <w:pPr>
      <w:ind w:left="480"/>
    </w:pPr>
    <w:rPr>
      <w:rFonts w:ascii="Calibri" w:hAnsi="Calibri"/>
      <w:sz w:val="20"/>
      <w:szCs w:val="20"/>
    </w:rPr>
  </w:style>
  <w:style w:type="paragraph" w:styleId="TDC4">
    <w:name w:val="toc 4"/>
    <w:basedOn w:val="Normal"/>
    <w:next w:val="Normal"/>
    <w:autoRedefine/>
    <w:uiPriority w:val="39"/>
    <w:rsid w:val="0016748A"/>
    <w:pPr>
      <w:ind w:left="720"/>
    </w:pPr>
    <w:rPr>
      <w:rFonts w:ascii="Calibri" w:hAnsi="Calibri"/>
      <w:sz w:val="20"/>
      <w:szCs w:val="20"/>
    </w:rPr>
  </w:style>
  <w:style w:type="paragraph" w:styleId="TDC5">
    <w:name w:val="toc 5"/>
    <w:basedOn w:val="Normal"/>
    <w:next w:val="Normal"/>
    <w:autoRedefine/>
    <w:uiPriority w:val="39"/>
    <w:rsid w:val="0016748A"/>
    <w:pPr>
      <w:ind w:left="960"/>
    </w:pPr>
    <w:rPr>
      <w:rFonts w:ascii="Calibri" w:hAnsi="Calibri"/>
      <w:sz w:val="20"/>
      <w:szCs w:val="20"/>
    </w:rPr>
  </w:style>
  <w:style w:type="paragraph" w:styleId="TDC6">
    <w:name w:val="toc 6"/>
    <w:basedOn w:val="Normal"/>
    <w:next w:val="Normal"/>
    <w:autoRedefine/>
    <w:uiPriority w:val="39"/>
    <w:unhideWhenUsed/>
    <w:rsid w:val="0016748A"/>
    <w:pPr>
      <w:ind w:left="1200"/>
    </w:pPr>
    <w:rPr>
      <w:rFonts w:ascii="Calibri" w:hAnsi="Calibri"/>
      <w:sz w:val="20"/>
      <w:szCs w:val="20"/>
    </w:rPr>
  </w:style>
  <w:style w:type="paragraph" w:styleId="TDC7">
    <w:name w:val="toc 7"/>
    <w:basedOn w:val="Normal"/>
    <w:next w:val="Normal"/>
    <w:autoRedefine/>
    <w:uiPriority w:val="39"/>
    <w:unhideWhenUsed/>
    <w:rsid w:val="0016748A"/>
    <w:pPr>
      <w:ind w:left="1440"/>
    </w:pPr>
    <w:rPr>
      <w:rFonts w:ascii="Calibri" w:hAnsi="Calibri"/>
      <w:sz w:val="20"/>
      <w:szCs w:val="20"/>
    </w:rPr>
  </w:style>
  <w:style w:type="paragraph" w:styleId="TDC8">
    <w:name w:val="toc 8"/>
    <w:basedOn w:val="Normal"/>
    <w:next w:val="Normal"/>
    <w:autoRedefine/>
    <w:uiPriority w:val="39"/>
    <w:unhideWhenUsed/>
    <w:rsid w:val="0016748A"/>
    <w:pPr>
      <w:ind w:left="1680"/>
    </w:pPr>
    <w:rPr>
      <w:rFonts w:ascii="Calibri" w:hAnsi="Calibri"/>
      <w:sz w:val="20"/>
      <w:szCs w:val="20"/>
    </w:rPr>
  </w:style>
  <w:style w:type="paragraph" w:styleId="TDC9">
    <w:name w:val="toc 9"/>
    <w:basedOn w:val="Normal"/>
    <w:next w:val="Normal"/>
    <w:autoRedefine/>
    <w:uiPriority w:val="39"/>
    <w:unhideWhenUsed/>
    <w:rsid w:val="0016748A"/>
    <w:pPr>
      <w:ind w:left="1920"/>
    </w:pPr>
    <w:rPr>
      <w:rFonts w:ascii="Calibri" w:hAnsi="Calibri"/>
      <w:sz w:val="20"/>
      <w:szCs w:val="20"/>
    </w:rPr>
  </w:style>
  <w:style w:type="character" w:customStyle="1" w:styleId="TextodegloboCar">
    <w:name w:val="Texto de globo Car"/>
    <w:link w:val="Textodeglobo"/>
    <w:semiHidden/>
    <w:rsid w:val="0016748A"/>
    <w:rPr>
      <w:rFonts w:ascii="Tahoma" w:hAnsi="Tahoma" w:cs="Tahoma"/>
      <w:sz w:val="16"/>
      <w:szCs w:val="16"/>
      <w:lang w:val="es-ES" w:eastAsia="es-ES"/>
    </w:rPr>
  </w:style>
  <w:style w:type="character" w:customStyle="1" w:styleId="Textoindependiente2Car">
    <w:name w:val="Texto independiente 2 Car"/>
    <w:link w:val="Textoindependiente2"/>
    <w:rsid w:val="0016748A"/>
    <w:rPr>
      <w:rFonts w:ascii="Arial" w:hAnsi="Arial"/>
      <w:color w:val="000000"/>
      <w:spacing w:val="-3"/>
      <w:sz w:val="24"/>
      <w:szCs w:val="40"/>
      <w:lang w:val="es-ES" w:eastAsia="es-ES"/>
    </w:rPr>
  </w:style>
  <w:style w:type="paragraph" w:customStyle="1" w:styleId="Textoindependiente21">
    <w:name w:val="Texto independiente 21"/>
    <w:basedOn w:val="Normal"/>
    <w:rsid w:val="0016748A"/>
    <w:pPr>
      <w:widowControl w:val="0"/>
      <w:spacing w:before="120" w:after="120"/>
      <w:jc w:val="both"/>
    </w:pPr>
    <w:rPr>
      <w:rFonts w:ascii="Arial" w:hAnsi="Arial"/>
      <w:sz w:val="22"/>
      <w:szCs w:val="20"/>
    </w:rPr>
  </w:style>
  <w:style w:type="character" w:customStyle="1" w:styleId="Textoindependiente3Car">
    <w:name w:val="Texto independiente 3 Car"/>
    <w:link w:val="Textoindependiente3"/>
    <w:rsid w:val="0016748A"/>
    <w:rPr>
      <w:rFonts w:ascii="Arial" w:hAnsi="Arial" w:cs="Arial"/>
      <w:sz w:val="24"/>
      <w:szCs w:val="22"/>
      <w:lang w:val="es-ES" w:eastAsia="es-ES"/>
    </w:rPr>
  </w:style>
  <w:style w:type="paragraph" w:customStyle="1" w:styleId="Textoindependiente31">
    <w:name w:val="Texto independiente 31"/>
    <w:basedOn w:val="Normal"/>
    <w:rsid w:val="0016748A"/>
    <w:pPr>
      <w:spacing w:before="120" w:after="120" w:line="240" w:lineRule="exact"/>
      <w:jc w:val="both"/>
    </w:pPr>
    <w:rPr>
      <w:rFonts w:ascii="Arial" w:hAnsi="Arial"/>
      <w:color w:val="0000FF"/>
      <w:szCs w:val="20"/>
      <w:lang w:val="es-ES_tradnl"/>
    </w:rPr>
  </w:style>
  <w:style w:type="paragraph" w:styleId="Textonotapie">
    <w:name w:val="footnote text"/>
    <w:basedOn w:val="Normal"/>
    <w:link w:val="TextonotapieCar"/>
    <w:semiHidden/>
    <w:rsid w:val="0016748A"/>
    <w:pPr>
      <w:spacing w:before="120" w:after="120"/>
      <w:jc w:val="both"/>
    </w:pPr>
    <w:rPr>
      <w:rFonts w:ascii="Courier New" w:hAnsi="Courier New"/>
      <w:szCs w:val="20"/>
      <w:lang w:val="x-none"/>
    </w:rPr>
  </w:style>
  <w:style w:type="character" w:customStyle="1" w:styleId="TextonotapieCar">
    <w:name w:val="Texto nota pie Car"/>
    <w:link w:val="Textonotapie"/>
    <w:semiHidden/>
    <w:rsid w:val="0016748A"/>
    <w:rPr>
      <w:rFonts w:ascii="Courier New" w:hAnsi="Courier New"/>
      <w:sz w:val="24"/>
      <w:lang w:val="x-none" w:eastAsia="es-ES"/>
    </w:rPr>
  </w:style>
  <w:style w:type="paragraph" w:customStyle="1" w:styleId="Textopredeterminado">
    <w:name w:val="Texto predeterminado"/>
    <w:basedOn w:val="Normal"/>
    <w:rsid w:val="0016748A"/>
    <w:pPr>
      <w:spacing w:before="120" w:after="120"/>
      <w:jc w:val="both"/>
    </w:pPr>
    <w:rPr>
      <w:rFonts w:ascii="Arial" w:hAnsi="Arial"/>
      <w:szCs w:val="20"/>
      <w:lang w:val="en-US"/>
    </w:rPr>
  </w:style>
  <w:style w:type="paragraph" w:customStyle="1" w:styleId="Textosinformato1">
    <w:name w:val="Texto sin formato1"/>
    <w:basedOn w:val="Normal"/>
    <w:rsid w:val="0016748A"/>
    <w:pPr>
      <w:widowControl w:val="0"/>
      <w:spacing w:before="120" w:after="120"/>
      <w:jc w:val="both"/>
    </w:pPr>
    <w:rPr>
      <w:rFonts w:ascii="Courier New" w:hAnsi="Courier New"/>
      <w:szCs w:val="20"/>
      <w:lang w:val="es-CO"/>
    </w:rPr>
  </w:style>
  <w:style w:type="paragraph" w:styleId="Ttulodendice">
    <w:name w:val="index heading"/>
    <w:basedOn w:val="Normal"/>
    <w:next w:val="Normal"/>
    <w:semiHidden/>
    <w:rsid w:val="0016748A"/>
    <w:pPr>
      <w:spacing w:before="120" w:after="120"/>
      <w:jc w:val="both"/>
    </w:pPr>
    <w:rPr>
      <w:rFonts w:ascii="Arial" w:hAnsi="Arial"/>
      <w:szCs w:val="20"/>
      <w:lang w:val="es-CO"/>
    </w:rPr>
  </w:style>
  <w:style w:type="paragraph" w:customStyle="1" w:styleId="TtuloTDC1">
    <w:name w:val="Título TDC1"/>
    <w:basedOn w:val="Ttulo1"/>
    <w:next w:val="Normal"/>
    <w:uiPriority w:val="39"/>
    <w:semiHidden/>
    <w:unhideWhenUsed/>
    <w:qFormat/>
    <w:rsid w:val="0016748A"/>
    <w:pPr>
      <w:keepLines/>
      <w:spacing w:before="480" w:after="0" w:line="276" w:lineRule="auto"/>
      <w:ind w:left="0" w:firstLine="0"/>
      <w:jc w:val="left"/>
      <w:outlineLvl w:val="9"/>
    </w:pPr>
    <w:rPr>
      <w:rFonts w:ascii="Cambria" w:hAnsi="Cambria"/>
      <w:bCs/>
      <w:color w:val="365F91"/>
      <w:kern w:val="0"/>
      <w:szCs w:val="28"/>
      <w:lang w:val="es-ES" w:eastAsia="en-US"/>
    </w:rPr>
  </w:style>
  <w:style w:type="paragraph" w:customStyle="1" w:styleId="Uno">
    <w:name w:val="Uno"/>
    <w:basedOn w:val="Normal"/>
    <w:rsid w:val="0016748A"/>
    <w:pPr>
      <w:suppressAutoHyphens/>
      <w:spacing w:before="120" w:after="120"/>
      <w:jc w:val="both"/>
    </w:pPr>
    <w:rPr>
      <w:rFonts w:ascii="Verdana" w:hAnsi="Verdana"/>
      <w:szCs w:val="20"/>
      <w:lang w:val="es-CO"/>
    </w:rPr>
  </w:style>
  <w:style w:type="paragraph" w:customStyle="1" w:styleId="WW-Epgrafe">
    <w:name w:val="WW-Epígrafe"/>
    <w:basedOn w:val="Normal"/>
    <w:next w:val="Normal"/>
    <w:rsid w:val="0016748A"/>
    <w:pPr>
      <w:suppressAutoHyphens/>
      <w:spacing w:before="120" w:after="120"/>
      <w:jc w:val="both"/>
    </w:pPr>
    <w:rPr>
      <w:rFonts w:ascii="Arial" w:hAnsi="Arial"/>
      <w:b/>
      <w:szCs w:val="20"/>
      <w:lang w:val="es-ES_tradnl"/>
    </w:rPr>
  </w:style>
  <w:style w:type="paragraph" w:customStyle="1" w:styleId="WW-Mapadeldocumento">
    <w:name w:val="WW-Mapa del documento"/>
    <w:basedOn w:val="Normal"/>
    <w:rsid w:val="0016748A"/>
    <w:pPr>
      <w:shd w:val="clear" w:color="auto" w:fill="000080"/>
      <w:suppressAutoHyphens/>
      <w:spacing w:before="120" w:after="120"/>
      <w:jc w:val="both"/>
    </w:pPr>
    <w:rPr>
      <w:rFonts w:ascii="Tahoma" w:hAnsi="Tahoma"/>
      <w:szCs w:val="20"/>
      <w:lang w:val="es-ES_tradnl"/>
    </w:rPr>
  </w:style>
  <w:style w:type="paragraph" w:customStyle="1" w:styleId="WW-Sangra2detindependiente">
    <w:name w:val="WW-Sangría 2 de t. independiente"/>
    <w:basedOn w:val="Normal"/>
    <w:rsid w:val="0016748A"/>
    <w:pPr>
      <w:suppressAutoHyphens/>
      <w:spacing w:before="120" w:after="120" w:line="480" w:lineRule="auto"/>
      <w:ind w:left="360"/>
      <w:jc w:val="both"/>
    </w:pPr>
    <w:rPr>
      <w:rFonts w:ascii="Arial" w:hAnsi="Arial"/>
      <w:szCs w:val="20"/>
      <w:lang w:val="es-ES_tradnl"/>
    </w:rPr>
  </w:style>
  <w:style w:type="paragraph" w:customStyle="1" w:styleId="WW-Tabladeilustraciones">
    <w:name w:val="WW-Tabla de ilustraciones"/>
    <w:basedOn w:val="Normal"/>
    <w:next w:val="Normal"/>
    <w:rsid w:val="0016748A"/>
    <w:pPr>
      <w:suppressAutoHyphens/>
      <w:spacing w:before="120" w:after="120"/>
      <w:ind w:left="480" w:hanging="480"/>
      <w:jc w:val="both"/>
    </w:pPr>
    <w:rPr>
      <w:rFonts w:ascii="Arial" w:hAnsi="Arial"/>
      <w:szCs w:val="20"/>
      <w:lang w:val="es-ES_tradnl"/>
    </w:rPr>
  </w:style>
  <w:style w:type="paragraph" w:customStyle="1" w:styleId="WW-Textocomentario">
    <w:name w:val="WW-Texto comentario"/>
    <w:basedOn w:val="Normal"/>
    <w:rsid w:val="0016748A"/>
    <w:pPr>
      <w:widowControl w:val="0"/>
      <w:suppressAutoHyphens/>
      <w:spacing w:before="120" w:after="120" w:line="360" w:lineRule="auto"/>
      <w:jc w:val="both"/>
    </w:pPr>
    <w:rPr>
      <w:rFonts w:ascii="Arial" w:hAnsi="Arial"/>
      <w:szCs w:val="20"/>
      <w:lang w:val="es-ES_tradnl"/>
    </w:rPr>
  </w:style>
  <w:style w:type="paragraph" w:customStyle="1" w:styleId="WW-Textodebloque">
    <w:name w:val="WW-Texto de bloque"/>
    <w:basedOn w:val="Normal"/>
    <w:rsid w:val="0016748A"/>
    <w:pPr>
      <w:suppressAutoHyphens/>
      <w:spacing w:before="120" w:after="120"/>
      <w:ind w:left="426" w:right="332"/>
      <w:jc w:val="both"/>
    </w:pPr>
    <w:rPr>
      <w:rFonts w:ascii="Arial" w:hAnsi="Arial"/>
      <w:b/>
      <w:szCs w:val="20"/>
      <w:lang w:val="es-CO"/>
    </w:rPr>
  </w:style>
  <w:style w:type="paragraph" w:customStyle="1" w:styleId="WW-Textodeglobo">
    <w:name w:val="WW-Texto de globo"/>
    <w:basedOn w:val="Normal"/>
    <w:rsid w:val="0016748A"/>
    <w:pPr>
      <w:suppressAutoHyphens/>
      <w:spacing w:before="120" w:after="120"/>
      <w:jc w:val="both"/>
    </w:pPr>
    <w:rPr>
      <w:rFonts w:ascii="Tahoma" w:hAnsi="Tahoma"/>
      <w:sz w:val="16"/>
      <w:szCs w:val="20"/>
      <w:lang w:val="es-ES_tradnl"/>
    </w:rPr>
  </w:style>
  <w:style w:type="paragraph" w:customStyle="1" w:styleId="WW-Textoindependiente2">
    <w:name w:val="WW-Texto independiente 2"/>
    <w:basedOn w:val="Normal"/>
    <w:rsid w:val="0016748A"/>
    <w:pPr>
      <w:suppressAutoHyphens/>
      <w:spacing w:before="120" w:after="120"/>
      <w:ind w:right="-345"/>
      <w:jc w:val="both"/>
    </w:pPr>
    <w:rPr>
      <w:rFonts w:ascii="Arial" w:hAnsi="Arial"/>
      <w:b/>
      <w:szCs w:val="20"/>
      <w:lang w:val="es-ES_tradnl"/>
    </w:rPr>
  </w:style>
  <w:style w:type="paragraph" w:customStyle="1" w:styleId="WW-Textoindependiente3">
    <w:name w:val="WW-Texto independiente 3"/>
    <w:basedOn w:val="Normal"/>
    <w:rsid w:val="0016748A"/>
    <w:pPr>
      <w:suppressAutoHyphens/>
      <w:spacing w:before="120" w:after="120"/>
      <w:jc w:val="both"/>
    </w:pPr>
    <w:rPr>
      <w:rFonts w:ascii="Arial" w:hAnsi="Arial"/>
      <w:szCs w:val="20"/>
      <w:lang w:val="es-ES_tradnl"/>
    </w:rPr>
  </w:style>
  <w:style w:type="paragraph" w:customStyle="1" w:styleId="xl24">
    <w:name w:val="xl24"/>
    <w:basedOn w:val="Normal"/>
    <w:rsid w:val="0016748A"/>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5">
    <w:name w:val="xl25"/>
    <w:basedOn w:val="Normal"/>
    <w:rsid w:val="0016748A"/>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6">
    <w:name w:val="xl26"/>
    <w:basedOn w:val="Normal"/>
    <w:rsid w:val="0016748A"/>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val="es-CO"/>
    </w:rPr>
  </w:style>
  <w:style w:type="paragraph" w:customStyle="1" w:styleId="xl27">
    <w:name w:val="xl27"/>
    <w:basedOn w:val="Normal"/>
    <w:rsid w:val="0016748A"/>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8">
    <w:name w:val="xl28"/>
    <w:basedOn w:val="Normal"/>
    <w:rsid w:val="0016748A"/>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9">
    <w:name w:val="xl29"/>
    <w:basedOn w:val="Normal"/>
    <w:rsid w:val="0016748A"/>
    <w:pPr>
      <w:pBdr>
        <w:top w:val="single" w:sz="1" w:space="0" w:color="000000"/>
        <w:left w:val="single" w:sz="1" w:space="0" w:color="000000"/>
        <w:bottom w:val="single" w:sz="1" w:space="0" w:color="000000"/>
        <w:right w:val="single" w:sz="1" w:space="0" w:color="000000"/>
      </w:pBdr>
      <w:suppressAutoHyphens/>
      <w:spacing w:before="280" w:after="280"/>
      <w:jc w:val="both"/>
    </w:pPr>
    <w:rPr>
      <w:rFonts w:ascii="Arial Unicode MS" w:eastAsia="Arial Unicode MS" w:hAnsi="Arial Unicode MS"/>
      <w:szCs w:val="20"/>
      <w:lang w:val="es-CO"/>
    </w:rPr>
  </w:style>
  <w:style w:type="paragraph" w:customStyle="1" w:styleId="xl30">
    <w:name w:val="xl30"/>
    <w:basedOn w:val="Normal"/>
    <w:rsid w:val="0016748A"/>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szCs w:val="20"/>
      <w:lang w:val="es-CO"/>
    </w:rPr>
  </w:style>
  <w:style w:type="paragraph" w:customStyle="1" w:styleId="xl31">
    <w:name w:val="xl31"/>
    <w:basedOn w:val="Normal"/>
    <w:rsid w:val="0016748A"/>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szCs w:val="20"/>
      <w:lang w:val="es-CO"/>
    </w:rPr>
  </w:style>
  <w:style w:type="paragraph" w:customStyle="1" w:styleId="xl32">
    <w:name w:val="xl32"/>
    <w:basedOn w:val="Normal"/>
    <w:rsid w:val="0016748A"/>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szCs w:val="20"/>
      <w:lang w:val="es-CO"/>
    </w:rPr>
  </w:style>
  <w:style w:type="paragraph" w:customStyle="1" w:styleId="xl33">
    <w:name w:val="xl33"/>
    <w:basedOn w:val="Normal"/>
    <w:rsid w:val="0016748A"/>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szCs w:val="20"/>
      <w:lang w:val="es-CO"/>
    </w:rPr>
  </w:style>
  <w:style w:type="paragraph" w:customStyle="1" w:styleId="xl34">
    <w:name w:val="xl34"/>
    <w:basedOn w:val="Normal"/>
    <w:rsid w:val="0016748A"/>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5">
    <w:name w:val="xl35"/>
    <w:basedOn w:val="Normal"/>
    <w:rsid w:val="0016748A"/>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6">
    <w:name w:val="xl36"/>
    <w:basedOn w:val="Normal"/>
    <w:rsid w:val="0016748A"/>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37">
    <w:name w:val="xl37"/>
    <w:basedOn w:val="Normal"/>
    <w:rsid w:val="0016748A"/>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38">
    <w:name w:val="xl38"/>
    <w:basedOn w:val="Normal"/>
    <w:rsid w:val="0016748A"/>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9">
    <w:name w:val="xl39"/>
    <w:basedOn w:val="Normal"/>
    <w:rsid w:val="0016748A"/>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40">
    <w:name w:val="xl40"/>
    <w:basedOn w:val="Normal"/>
    <w:rsid w:val="0016748A"/>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41">
    <w:name w:val="xl41"/>
    <w:basedOn w:val="Normal"/>
    <w:rsid w:val="0016748A"/>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CM5">
    <w:name w:val="CM5"/>
    <w:basedOn w:val="Default"/>
    <w:next w:val="Default"/>
    <w:uiPriority w:val="99"/>
    <w:rsid w:val="0016748A"/>
    <w:pPr>
      <w:spacing w:line="276" w:lineRule="atLeast"/>
    </w:pPr>
    <w:rPr>
      <w:color w:val="auto"/>
    </w:rPr>
  </w:style>
  <w:style w:type="table" w:customStyle="1" w:styleId="Tablaconcuadrcula1">
    <w:name w:val="Tabla con cuadrícula1"/>
    <w:basedOn w:val="Tablanormal"/>
    <w:next w:val="Tablaconcuadrcula"/>
    <w:uiPriority w:val="59"/>
    <w:rsid w:val="0016748A"/>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16748A"/>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AsuntodelcomentarioCar">
    <w:name w:val="Asunto del comentario Car"/>
    <w:link w:val="Asuntodelcomentario"/>
    <w:uiPriority w:val="99"/>
    <w:semiHidden/>
    <w:rsid w:val="0016748A"/>
    <w:rPr>
      <w:b/>
      <w:bCs/>
      <w:lang w:val="es-ES" w:eastAsia="es-ES"/>
    </w:rPr>
  </w:style>
  <w:style w:type="table" w:customStyle="1" w:styleId="Sombreadomedio1-nfasis11">
    <w:name w:val="Sombreado medio 1 - Énfasis 11"/>
    <w:basedOn w:val="Tablanormal"/>
    <w:uiPriority w:val="63"/>
    <w:rsid w:val="0016748A"/>
    <w:rPr>
      <w:rFonts w:ascii="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16748A"/>
    <w:pPr>
      <w:numPr>
        <w:numId w:val="20"/>
      </w:numPr>
      <w:spacing w:after="60"/>
      <w:jc w:val="left"/>
      <w:outlineLvl w:val="0"/>
    </w:pPr>
    <w:rPr>
      <w:rFonts w:ascii="Arial Narrow" w:hAnsi="Arial Narrow"/>
      <w:bCs/>
      <w:szCs w:val="24"/>
    </w:rPr>
  </w:style>
  <w:style w:type="paragraph" w:customStyle="1" w:styleId="Estilo2">
    <w:name w:val="Estilo2"/>
    <w:basedOn w:val="CLAUSULAS"/>
    <w:link w:val="Estilo2Car"/>
    <w:qFormat/>
    <w:rsid w:val="0016748A"/>
    <w:pPr>
      <w:numPr>
        <w:ilvl w:val="1"/>
      </w:numPr>
    </w:pPr>
    <w:rPr>
      <w:lang w:eastAsia="x-none"/>
    </w:rPr>
  </w:style>
  <w:style w:type="character" w:customStyle="1" w:styleId="Estilo2Car">
    <w:name w:val="Estilo2 Car"/>
    <w:link w:val="Estilo2"/>
    <w:locked/>
    <w:rsid w:val="0016748A"/>
    <w:rPr>
      <w:rFonts w:ascii="Arial Narrow" w:hAnsi="Arial Narrow"/>
      <w:b/>
      <w:bCs/>
      <w:kern w:val="28"/>
      <w:sz w:val="24"/>
      <w:szCs w:val="24"/>
      <w:lang w:val="x-none" w:eastAsia="x-none"/>
    </w:rPr>
  </w:style>
  <w:style w:type="paragraph" w:customStyle="1" w:styleId="Estilo3">
    <w:name w:val="Estilo3"/>
    <w:basedOn w:val="Estilo2"/>
    <w:qFormat/>
    <w:rsid w:val="0016748A"/>
    <w:pPr>
      <w:numPr>
        <w:ilvl w:val="2"/>
      </w:numPr>
      <w:tabs>
        <w:tab w:val="num" w:pos="360"/>
      </w:tabs>
      <w:ind w:left="2160" w:hanging="180"/>
    </w:pPr>
  </w:style>
  <w:style w:type="paragraph" w:customStyle="1" w:styleId="Estilo4">
    <w:name w:val="Estilo4"/>
    <w:basedOn w:val="Estilo2"/>
    <w:qFormat/>
    <w:rsid w:val="0016748A"/>
    <w:pPr>
      <w:numPr>
        <w:ilvl w:val="3"/>
      </w:numPr>
      <w:tabs>
        <w:tab w:val="num" w:pos="360"/>
      </w:tabs>
      <w:ind w:left="2880" w:hanging="360"/>
    </w:pPr>
  </w:style>
  <w:style w:type="paragraph" w:customStyle="1" w:styleId="Estilo5">
    <w:name w:val="Estilo5"/>
    <w:basedOn w:val="Estilo2"/>
    <w:qFormat/>
    <w:rsid w:val="0016748A"/>
    <w:pPr>
      <w:numPr>
        <w:ilvl w:val="4"/>
      </w:numPr>
      <w:tabs>
        <w:tab w:val="num" w:pos="360"/>
      </w:tabs>
      <w:ind w:left="3600" w:hanging="360"/>
    </w:pPr>
  </w:style>
  <w:style w:type="paragraph" w:customStyle="1" w:styleId="Estiloa">
    <w:name w:val="Estilo(a)"/>
    <w:basedOn w:val="Textoindependiente"/>
    <w:link w:val="EstiloaCar"/>
    <w:qFormat/>
    <w:rsid w:val="0016748A"/>
    <w:pPr>
      <w:numPr>
        <w:numId w:val="21"/>
      </w:numPr>
      <w:tabs>
        <w:tab w:val="left" w:pos="540"/>
      </w:tabs>
      <w:spacing w:after="120"/>
    </w:pPr>
    <w:rPr>
      <w:rFonts w:eastAsia="Calibri"/>
      <w:b/>
      <w:lang w:val="x-none" w:eastAsia="x-none"/>
    </w:rPr>
  </w:style>
  <w:style w:type="character" w:customStyle="1" w:styleId="EstiloaCar">
    <w:name w:val="Estilo(a) Car"/>
    <w:link w:val="Estiloa"/>
    <w:rsid w:val="0016748A"/>
    <w:rPr>
      <w:rFonts w:eastAsia="Calibri"/>
      <w:b/>
      <w:sz w:val="24"/>
      <w:szCs w:val="24"/>
      <w:lang w:val="x-none" w:eastAsia="x-none"/>
    </w:rPr>
  </w:style>
  <w:style w:type="paragraph" w:customStyle="1" w:styleId="Invias-Titulo3">
    <w:name w:val="Invias-Titulo 3"/>
    <w:next w:val="Normal"/>
    <w:link w:val="Invias-Titulo3Car"/>
    <w:autoRedefine/>
    <w:qFormat/>
    <w:rsid w:val="0016748A"/>
    <w:pPr>
      <w:tabs>
        <w:tab w:val="left" w:pos="567"/>
      </w:tabs>
      <w:spacing w:before="360" w:after="240"/>
      <w:ind w:left="284" w:hanging="284"/>
      <w:jc w:val="both"/>
      <w:outlineLvl w:val="3"/>
    </w:pPr>
    <w:rPr>
      <w:rFonts w:ascii="Arial" w:hAnsi="Arial"/>
      <w:b/>
      <w:sz w:val="22"/>
      <w:szCs w:val="24"/>
    </w:rPr>
  </w:style>
  <w:style w:type="character" w:customStyle="1" w:styleId="Invias-Titulo3Car">
    <w:name w:val="Invias-Titulo 3 Car"/>
    <w:link w:val="Invias-Titulo3"/>
    <w:rsid w:val="0016748A"/>
    <w:rPr>
      <w:rFonts w:ascii="Arial" w:hAnsi="Arial"/>
      <w:b/>
      <w:sz w:val="22"/>
      <w:szCs w:val="24"/>
    </w:rPr>
  </w:style>
  <w:style w:type="paragraph" w:customStyle="1" w:styleId="Normalvieta">
    <w:name w:val="Normal viñeta"/>
    <w:basedOn w:val="Normal"/>
    <w:rsid w:val="0016748A"/>
    <w:pPr>
      <w:numPr>
        <w:numId w:val="11"/>
      </w:numPr>
    </w:pPr>
  </w:style>
  <w:style w:type="paragraph" w:customStyle="1" w:styleId="Invias-Titulo4">
    <w:name w:val="Invias-Titulo 4"/>
    <w:next w:val="InviasNormal"/>
    <w:autoRedefine/>
    <w:uiPriority w:val="99"/>
    <w:qFormat/>
    <w:rsid w:val="0016748A"/>
    <w:pPr>
      <w:keepNext/>
      <w:tabs>
        <w:tab w:val="left" w:pos="851"/>
      </w:tabs>
      <w:spacing w:before="240" w:after="120"/>
      <w:ind w:left="1080" w:hanging="1080"/>
      <w:jc w:val="both"/>
      <w:outlineLvl w:val="4"/>
    </w:pPr>
    <w:rPr>
      <w:rFonts w:ascii="Arial Narrow" w:hAnsi="Arial Narrow"/>
      <w:b/>
      <w:sz w:val="24"/>
      <w:szCs w:val="24"/>
      <w:lang w:val="es-ES" w:eastAsia="es-ES"/>
    </w:rPr>
  </w:style>
  <w:style w:type="paragraph" w:customStyle="1" w:styleId="Invias-VietaPunto">
    <w:name w:val="Invias-Viñeta Punto"/>
    <w:uiPriority w:val="99"/>
    <w:qFormat/>
    <w:rsid w:val="0016748A"/>
    <w:pPr>
      <w:numPr>
        <w:numId w:val="22"/>
      </w:numPr>
      <w:spacing w:before="120" w:after="120"/>
      <w:jc w:val="both"/>
    </w:pPr>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74290">
      <w:bodyDiv w:val="1"/>
      <w:marLeft w:val="0"/>
      <w:marRight w:val="0"/>
      <w:marTop w:val="0"/>
      <w:marBottom w:val="0"/>
      <w:divBdr>
        <w:top w:val="none" w:sz="0" w:space="0" w:color="auto"/>
        <w:left w:val="none" w:sz="0" w:space="0" w:color="auto"/>
        <w:bottom w:val="none" w:sz="0" w:space="0" w:color="auto"/>
        <w:right w:val="none" w:sz="0" w:space="0" w:color="auto"/>
      </w:divBdr>
    </w:div>
    <w:div w:id="248270781">
      <w:bodyDiv w:val="1"/>
      <w:marLeft w:val="0"/>
      <w:marRight w:val="0"/>
      <w:marTop w:val="0"/>
      <w:marBottom w:val="0"/>
      <w:divBdr>
        <w:top w:val="none" w:sz="0" w:space="0" w:color="auto"/>
        <w:left w:val="none" w:sz="0" w:space="0" w:color="auto"/>
        <w:bottom w:val="none" w:sz="0" w:space="0" w:color="auto"/>
        <w:right w:val="none" w:sz="0" w:space="0" w:color="auto"/>
      </w:divBdr>
    </w:div>
    <w:div w:id="269974846">
      <w:bodyDiv w:val="1"/>
      <w:marLeft w:val="0"/>
      <w:marRight w:val="0"/>
      <w:marTop w:val="0"/>
      <w:marBottom w:val="0"/>
      <w:divBdr>
        <w:top w:val="none" w:sz="0" w:space="0" w:color="auto"/>
        <w:left w:val="none" w:sz="0" w:space="0" w:color="auto"/>
        <w:bottom w:val="none" w:sz="0" w:space="0" w:color="auto"/>
        <w:right w:val="none" w:sz="0" w:space="0" w:color="auto"/>
      </w:divBdr>
    </w:div>
    <w:div w:id="274993237">
      <w:bodyDiv w:val="1"/>
      <w:marLeft w:val="0"/>
      <w:marRight w:val="0"/>
      <w:marTop w:val="0"/>
      <w:marBottom w:val="0"/>
      <w:divBdr>
        <w:top w:val="none" w:sz="0" w:space="0" w:color="auto"/>
        <w:left w:val="none" w:sz="0" w:space="0" w:color="auto"/>
        <w:bottom w:val="none" w:sz="0" w:space="0" w:color="auto"/>
        <w:right w:val="none" w:sz="0" w:space="0" w:color="auto"/>
      </w:divBdr>
    </w:div>
    <w:div w:id="331219661">
      <w:bodyDiv w:val="1"/>
      <w:marLeft w:val="0"/>
      <w:marRight w:val="0"/>
      <w:marTop w:val="0"/>
      <w:marBottom w:val="0"/>
      <w:divBdr>
        <w:top w:val="none" w:sz="0" w:space="0" w:color="auto"/>
        <w:left w:val="none" w:sz="0" w:space="0" w:color="auto"/>
        <w:bottom w:val="none" w:sz="0" w:space="0" w:color="auto"/>
        <w:right w:val="none" w:sz="0" w:space="0" w:color="auto"/>
      </w:divBdr>
    </w:div>
    <w:div w:id="477647662">
      <w:bodyDiv w:val="1"/>
      <w:marLeft w:val="0"/>
      <w:marRight w:val="0"/>
      <w:marTop w:val="0"/>
      <w:marBottom w:val="0"/>
      <w:divBdr>
        <w:top w:val="none" w:sz="0" w:space="0" w:color="auto"/>
        <w:left w:val="none" w:sz="0" w:space="0" w:color="auto"/>
        <w:bottom w:val="none" w:sz="0" w:space="0" w:color="auto"/>
        <w:right w:val="none" w:sz="0" w:space="0" w:color="auto"/>
      </w:divBdr>
    </w:div>
    <w:div w:id="484708612">
      <w:bodyDiv w:val="1"/>
      <w:marLeft w:val="0"/>
      <w:marRight w:val="0"/>
      <w:marTop w:val="0"/>
      <w:marBottom w:val="0"/>
      <w:divBdr>
        <w:top w:val="none" w:sz="0" w:space="0" w:color="auto"/>
        <w:left w:val="none" w:sz="0" w:space="0" w:color="auto"/>
        <w:bottom w:val="none" w:sz="0" w:space="0" w:color="auto"/>
        <w:right w:val="none" w:sz="0" w:space="0" w:color="auto"/>
      </w:divBdr>
    </w:div>
    <w:div w:id="517425676">
      <w:bodyDiv w:val="1"/>
      <w:marLeft w:val="0"/>
      <w:marRight w:val="0"/>
      <w:marTop w:val="0"/>
      <w:marBottom w:val="0"/>
      <w:divBdr>
        <w:top w:val="none" w:sz="0" w:space="0" w:color="auto"/>
        <w:left w:val="none" w:sz="0" w:space="0" w:color="auto"/>
        <w:bottom w:val="none" w:sz="0" w:space="0" w:color="auto"/>
        <w:right w:val="none" w:sz="0" w:space="0" w:color="auto"/>
      </w:divBdr>
    </w:div>
    <w:div w:id="530727096">
      <w:bodyDiv w:val="1"/>
      <w:marLeft w:val="0"/>
      <w:marRight w:val="0"/>
      <w:marTop w:val="0"/>
      <w:marBottom w:val="0"/>
      <w:divBdr>
        <w:top w:val="none" w:sz="0" w:space="0" w:color="auto"/>
        <w:left w:val="none" w:sz="0" w:space="0" w:color="auto"/>
        <w:bottom w:val="none" w:sz="0" w:space="0" w:color="auto"/>
        <w:right w:val="none" w:sz="0" w:space="0" w:color="auto"/>
      </w:divBdr>
    </w:div>
    <w:div w:id="554201569">
      <w:bodyDiv w:val="1"/>
      <w:marLeft w:val="0"/>
      <w:marRight w:val="0"/>
      <w:marTop w:val="0"/>
      <w:marBottom w:val="0"/>
      <w:divBdr>
        <w:top w:val="none" w:sz="0" w:space="0" w:color="auto"/>
        <w:left w:val="none" w:sz="0" w:space="0" w:color="auto"/>
        <w:bottom w:val="none" w:sz="0" w:space="0" w:color="auto"/>
        <w:right w:val="none" w:sz="0" w:space="0" w:color="auto"/>
      </w:divBdr>
    </w:div>
    <w:div w:id="588392849">
      <w:bodyDiv w:val="1"/>
      <w:marLeft w:val="0"/>
      <w:marRight w:val="0"/>
      <w:marTop w:val="0"/>
      <w:marBottom w:val="0"/>
      <w:divBdr>
        <w:top w:val="none" w:sz="0" w:space="0" w:color="auto"/>
        <w:left w:val="none" w:sz="0" w:space="0" w:color="auto"/>
        <w:bottom w:val="none" w:sz="0" w:space="0" w:color="auto"/>
        <w:right w:val="none" w:sz="0" w:space="0" w:color="auto"/>
      </w:divBdr>
    </w:div>
    <w:div w:id="625695555">
      <w:bodyDiv w:val="1"/>
      <w:marLeft w:val="0"/>
      <w:marRight w:val="0"/>
      <w:marTop w:val="0"/>
      <w:marBottom w:val="0"/>
      <w:divBdr>
        <w:top w:val="none" w:sz="0" w:space="0" w:color="auto"/>
        <w:left w:val="none" w:sz="0" w:space="0" w:color="auto"/>
        <w:bottom w:val="none" w:sz="0" w:space="0" w:color="auto"/>
        <w:right w:val="none" w:sz="0" w:space="0" w:color="auto"/>
      </w:divBdr>
    </w:div>
    <w:div w:id="627972440">
      <w:bodyDiv w:val="1"/>
      <w:marLeft w:val="0"/>
      <w:marRight w:val="0"/>
      <w:marTop w:val="0"/>
      <w:marBottom w:val="0"/>
      <w:divBdr>
        <w:top w:val="none" w:sz="0" w:space="0" w:color="auto"/>
        <w:left w:val="none" w:sz="0" w:space="0" w:color="auto"/>
        <w:bottom w:val="none" w:sz="0" w:space="0" w:color="auto"/>
        <w:right w:val="none" w:sz="0" w:space="0" w:color="auto"/>
      </w:divBdr>
    </w:div>
    <w:div w:id="665790573">
      <w:bodyDiv w:val="1"/>
      <w:marLeft w:val="0"/>
      <w:marRight w:val="0"/>
      <w:marTop w:val="0"/>
      <w:marBottom w:val="0"/>
      <w:divBdr>
        <w:top w:val="none" w:sz="0" w:space="0" w:color="auto"/>
        <w:left w:val="none" w:sz="0" w:space="0" w:color="auto"/>
        <w:bottom w:val="none" w:sz="0" w:space="0" w:color="auto"/>
        <w:right w:val="none" w:sz="0" w:space="0" w:color="auto"/>
      </w:divBdr>
    </w:div>
    <w:div w:id="677465708">
      <w:bodyDiv w:val="1"/>
      <w:marLeft w:val="0"/>
      <w:marRight w:val="0"/>
      <w:marTop w:val="0"/>
      <w:marBottom w:val="0"/>
      <w:divBdr>
        <w:top w:val="none" w:sz="0" w:space="0" w:color="auto"/>
        <w:left w:val="none" w:sz="0" w:space="0" w:color="auto"/>
        <w:bottom w:val="none" w:sz="0" w:space="0" w:color="auto"/>
        <w:right w:val="none" w:sz="0" w:space="0" w:color="auto"/>
      </w:divBdr>
    </w:div>
    <w:div w:id="702704461">
      <w:bodyDiv w:val="1"/>
      <w:marLeft w:val="0"/>
      <w:marRight w:val="0"/>
      <w:marTop w:val="0"/>
      <w:marBottom w:val="0"/>
      <w:divBdr>
        <w:top w:val="none" w:sz="0" w:space="0" w:color="auto"/>
        <w:left w:val="none" w:sz="0" w:space="0" w:color="auto"/>
        <w:bottom w:val="none" w:sz="0" w:space="0" w:color="auto"/>
        <w:right w:val="none" w:sz="0" w:space="0" w:color="auto"/>
      </w:divBdr>
    </w:div>
    <w:div w:id="779104015">
      <w:bodyDiv w:val="1"/>
      <w:marLeft w:val="0"/>
      <w:marRight w:val="0"/>
      <w:marTop w:val="0"/>
      <w:marBottom w:val="0"/>
      <w:divBdr>
        <w:top w:val="none" w:sz="0" w:space="0" w:color="auto"/>
        <w:left w:val="none" w:sz="0" w:space="0" w:color="auto"/>
        <w:bottom w:val="none" w:sz="0" w:space="0" w:color="auto"/>
        <w:right w:val="none" w:sz="0" w:space="0" w:color="auto"/>
      </w:divBdr>
    </w:div>
    <w:div w:id="779373069">
      <w:bodyDiv w:val="1"/>
      <w:marLeft w:val="0"/>
      <w:marRight w:val="0"/>
      <w:marTop w:val="0"/>
      <w:marBottom w:val="0"/>
      <w:divBdr>
        <w:top w:val="none" w:sz="0" w:space="0" w:color="auto"/>
        <w:left w:val="none" w:sz="0" w:space="0" w:color="auto"/>
        <w:bottom w:val="none" w:sz="0" w:space="0" w:color="auto"/>
        <w:right w:val="none" w:sz="0" w:space="0" w:color="auto"/>
      </w:divBdr>
    </w:div>
    <w:div w:id="789785542">
      <w:bodyDiv w:val="1"/>
      <w:marLeft w:val="0"/>
      <w:marRight w:val="0"/>
      <w:marTop w:val="0"/>
      <w:marBottom w:val="0"/>
      <w:divBdr>
        <w:top w:val="none" w:sz="0" w:space="0" w:color="auto"/>
        <w:left w:val="none" w:sz="0" w:space="0" w:color="auto"/>
        <w:bottom w:val="none" w:sz="0" w:space="0" w:color="auto"/>
        <w:right w:val="none" w:sz="0" w:space="0" w:color="auto"/>
      </w:divBdr>
    </w:div>
    <w:div w:id="849174782">
      <w:bodyDiv w:val="1"/>
      <w:marLeft w:val="0"/>
      <w:marRight w:val="0"/>
      <w:marTop w:val="0"/>
      <w:marBottom w:val="0"/>
      <w:divBdr>
        <w:top w:val="none" w:sz="0" w:space="0" w:color="auto"/>
        <w:left w:val="none" w:sz="0" w:space="0" w:color="auto"/>
        <w:bottom w:val="none" w:sz="0" w:space="0" w:color="auto"/>
        <w:right w:val="none" w:sz="0" w:space="0" w:color="auto"/>
      </w:divBdr>
    </w:div>
    <w:div w:id="860245340">
      <w:bodyDiv w:val="1"/>
      <w:marLeft w:val="0"/>
      <w:marRight w:val="0"/>
      <w:marTop w:val="0"/>
      <w:marBottom w:val="0"/>
      <w:divBdr>
        <w:top w:val="none" w:sz="0" w:space="0" w:color="auto"/>
        <w:left w:val="none" w:sz="0" w:space="0" w:color="auto"/>
        <w:bottom w:val="none" w:sz="0" w:space="0" w:color="auto"/>
        <w:right w:val="none" w:sz="0" w:space="0" w:color="auto"/>
      </w:divBdr>
    </w:div>
    <w:div w:id="954410175">
      <w:bodyDiv w:val="1"/>
      <w:marLeft w:val="0"/>
      <w:marRight w:val="0"/>
      <w:marTop w:val="0"/>
      <w:marBottom w:val="0"/>
      <w:divBdr>
        <w:top w:val="none" w:sz="0" w:space="0" w:color="auto"/>
        <w:left w:val="none" w:sz="0" w:space="0" w:color="auto"/>
        <w:bottom w:val="none" w:sz="0" w:space="0" w:color="auto"/>
        <w:right w:val="none" w:sz="0" w:space="0" w:color="auto"/>
      </w:divBdr>
    </w:div>
    <w:div w:id="1021510103">
      <w:bodyDiv w:val="1"/>
      <w:marLeft w:val="0"/>
      <w:marRight w:val="0"/>
      <w:marTop w:val="0"/>
      <w:marBottom w:val="0"/>
      <w:divBdr>
        <w:top w:val="none" w:sz="0" w:space="0" w:color="auto"/>
        <w:left w:val="none" w:sz="0" w:space="0" w:color="auto"/>
        <w:bottom w:val="none" w:sz="0" w:space="0" w:color="auto"/>
        <w:right w:val="none" w:sz="0" w:space="0" w:color="auto"/>
      </w:divBdr>
    </w:div>
    <w:div w:id="1098789452">
      <w:bodyDiv w:val="1"/>
      <w:marLeft w:val="0"/>
      <w:marRight w:val="0"/>
      <w:marTop w:val="0"/>
      <w:marBottom w:val="0"/>
      <w:divBdr>
        <w:top w:val="none" w:sz="0" w:space="0" w:color="auto"/>
        <w:left w:val="none" w:sz="0" w:space="0" w:color="auto"/>
        <w:bottom w:val="none" w:sz="0" w:space="0" w:color="auto"/>
        <w:right w:val="none" w:sz="0" w:space="0" w:color="auto"/>
      </w:divBdr>
    </w:div>
    <w:div w:id="1177889086">
      <w:bodyDiv w:val="1"/>
      <w:marLeft w:val="0"/>
      <w:marRight w:val="0"/>
      <w:marTop w:val="0"/>
      <w:marBottom w:val="0"/>
      <w:divBdr>
        <w:top w:val="none" w:sz="0" w:space="0" w:color="auto"/>
        <w:left w:val="none" w:sz="0" w:space="0" w:color="auto"/>
        <w:bottom w:val="none" w:sz="0" w:space="0" w:color="auto"/>
        <w:right w:val="none" w:sz="0" w:space="0" w:color="auto"/>
      </w:divBdr>
    </w:div>
    <w:div w:id="1232078668">
      <w:bodyDiv w:val="1"/>
      <w:marLeft w:val="0"/>
      <w:marRight w:val="0"/>
      <w:marTop w:val="0"/>
      <w:marBottom w:val="0"/>
      <w:divBdr>
        <w:top w:val="none" w:sz="0" w:space="0" w:color="auto"/>
        <w:left w:val="none" w:sz="0" w:space="0" w:color="auto"/>
        <w:bottom w:val="none" w:sz="0" w:space="0" w:color="auto"/>
        <w:right w:val="none" w:sz="0" w:space="0" w:color="auto"/>
      </w:divBdr>
    </w:div>
    <w:div w:id="1299458458">
      <w:bodyDiv w:val="1"/>
      <w:marLeft w:val="0"/>
      <w:marRight w:val="0"/>
      <w:marTop w:val="0"/>
      <w:marBottom w:val="0"/>
      <w:divBdr>
        <w:top w:val="none" w:sz="0" w:space="0" w:color="auto"/>
        <w:left w:val="none" w:sz="0" w:space="0" w:color="auto"/>
        <w:bottom w:val="none" w:sz="0" w:space="0" w:color="auto"/>
        <w:right w:val="none" w:sz="0" w:space="0" w:color="auto"/>
      </w:divBdr>
    </w:div>
    <w:div w:id="1303079786">
      <w:bodyDiv w:val="1"/>
      <w:marLeft w:val="0"/>
      <w:marRight w:val="0"/>
      <w:marTop w:val="0"/>
      <w:marBottom w:val="0"/>
      <w:divBdr>
        <w:top w:val="none" w:sz="0" w:space="0" w:color="auto"/>
        <w:left w:val="none" w:sz="0" w:space="0" w:color="auto"/>
        <w:bottom w:val="none" w:sz="0" w:space="0" w:color="auto"/>
        <w:right w:val="none" w:sz="0" w:space="0" w:color="auto"/>
      </w:divBdr>
    </w:div>
    <w:div w:id="1322201751">
      <w:bodyDiv w:val="1"/>
      <w:marLeft w:val="0"/>
      <w:marRight w:val="0"/>
      <w:marTop w:val="0"/>
      <w:marBottom w:val="0"/>
      <w:divBdr>
        <w:top w:val="none" w:sz="0" w:space="0" w:color="auto"/>
        <w:left w:val="none" w:sz="0" w:space="0" w:color="auto"/>
        <w:bottom w:val="none" w:sz="0" w:space="0" w:color="auto"/>
        <w:right w:val="none" w:sz="0" w:space="0" w:color="auto"/>
      </w:divBdr>
    </w:div>
    <w:div w:id="1334334767">
      <w:bodyDiv w:val="1"/>
      <w:marLeft w:val="0"/>
      <w:marRight w:val="0"/>
      <w:marTop w:val="0"/>
      <w:marBottom w:val="0"/>
      <w:divBdr>
        <w:top w:val="none" w:sz="0" w:space="0" w:color="auto"/>
        <w:left w:val="none" w:sz="0" w:space="0" w:color="auto"/>
        <w:bottom w:val="none" w:sz="0" w:space="0" w:color="auto"/>
        <w:right w:val="none" w:sz="0" w:space="0" w:color="auto"/>
      </w:divBdr>
    </w:div>
    <w:div w:id="1347244004">
      <w:bodyDiv w:val="1"/>
      <w:marLeft w:val="0"/>
      <w:marRight w:val="0"/>
      <w:marTop w:val="0"/>
      <w:marBottom w:val="0"/>
      <w:divBdr>
        <w:top w:val="none" w:sz="0" w:space="0" w:color="auto"/>
        <w:left w:val="none" w:sz="0" w:space="0" w:color="auto"/>
        <w:bottom w:val="none" w:sz="0" w:space="0" w:color="auto"/>
        <w:right w:val="none" w:sz="0" w:space="0" w:color="auto"/>
      </w:divBdr>
    </w:div>
    <w:div w:id="1392382503">
      <w:bodyDiv w:val="1"/>
      <w:marLeft w:val="0"/>
      <w:marRight w:val="0"/>
      <w:marTop w:val="0"/>
      <w:marBottom w:val="0"/>
      <w:divBdr>
        <w:top w:val="none" w:sz="0" w:space="0" w:color="auto"/>
        <w:left w:val="none" w:sz="0" w:space="0" w:color="auto"/>
        <w:bottom w:val="none" w:sz="0" w:space="0" w:color="auto"/>
        <w:right w:val="none" w:sz="0" w:space="0" w:color="auto"/>
      </w:divBdr>
    </w:div>
    <w:div w:id="1508591900">
      <w:bodyDiv w:val="1"/>
      <w:marLeft w:val="0"/>
      <w:marRight w:val="0"/>
      <w:marTop w:val="0"/>
      <w:marBottom w:val="0"/>
      <w:divBdr>
        <w:top w:val="none" w:sz="0" w:space="0" w:color="auto"/>
        <w:left w:val="none" w:sz="0" w:space="0" w:color="auto"/>
        <w:bottom w:val="none" w:sz="0" w:space="0" w:color="auto"/>
        <w:right w:val="none" w:sz="0" w:space="0" w:color="auto"/>
      </w:divBdr>
    </w:div>
    <w:div w:id="1530945935">
      <w:bodyDiv w:val="1"/>
      <w:marLeft w:val="0"/>
      <w:marRight w:val="0"/>
      <w:marTop w:val="0"/>
      <w:marBottom w:val="0"/>
      <w:divBdr>
        <w:top w:val="none" w:sz="0" w:space="0" w:color="auto"/>
        <w:left w:val="none" w:sz="0" w:space="0" w:color="auto"/>
        <w:bottom w:val="none" w:sz="0" w:space="0" w:color="auto"/>
        <w:right w:val="none" w:sz="0" w:space="0" w:color="auto"/>
      </w:divBdr>
    </w:div>
    <w:div w:id="1571504860">
      <w:bodyDiv w:val="1"/>
      <w:marLeft w:val="0"/>
      <w:marRight w:val="0"/>
      <w:marTop w:val="0"/>
      <w:marBottom w:val="0"/>
      <w:divBdr>
        <w:top w:val="none" w:sz="0" w:space="0" w:color="auto"/>
        <w:left w:val="none" w:sz="0" w:space="0" w:color="auto"/>
        <w:bottom w:val="none" w:sz="0" w:space="0" w:color="auto"/>
        <w:right w:val="none" w:sz="0" w:space="0" w:color="auto"/>
      </w:divBdr>
    </w:div>
    <w:div w:id="1594435959">
      <w:bodyDiv w:val="1"/>
      <w:marLeft w:val="0"/>
      <w:marRight w:val="0"/>
      <w:marTop w:val="0"/>
      <w:marBottom w:val="0"/>
      <w:divBdr>
        <w:top w:val="none" w:sz="0" w:space="0" w:color="auto"/>
        <w:left w:val="none" w:sz="0" w:space="0" w:color="auto"/>
        <w:bottom w:val="none" w:sz="0" w:space="0" w:color="auto"/>
        <w:right w:val="none" w:sz="0" w:space="0" w:color="auto"/>
      </w:divBdr>
    </w:div>
    <w:div w:id="1640570509">
      <w:bodyDiv w:val="1"/>
      <w:marLeft w:val="0"/>
      <w:marRight w:val="0"/>
      <w:marTop w:val="0"/>
      <w:marBottom w:val="0"/>
      <w:divBdr>
        <w:top w:val="none" w:sz="0" w:space="0" w:color="auto"/>
        <w:left w:val="none" w:sz="0" w:space="0" w:color="auto"/>
        <w:bottom w:val="none" w:sz="0" w:space="0" w:color="auto"/>
        <w:right w:val="none" w:sz="0" w:space="0" w:color="auto"/>
      </w:divBdr>
    </w:div>
    <w:div w:id="1643075657">
      <w:bodyDiv w:val="1"/>
      <w:marLeft w:val="0"/>
      <w:marRight w:val="0"/>
      <w:marTop w:val="0"/>
      <w:marBottom w:val="0"/>
      <w:divBdr>
        <w:top w:val="none" w:sz="0" w:space="0" w:color="auto"/>
        <w:left w:val="none" w:sz="0" w:space="0" w:color="auto"/>
        <w:bottom w:val="none" w:sz="0" w:space="0" w:color="auto"/>
        <w:right w:val="none" w:sz="0" w:space="0" w:color="auto"/>
      </w:divBdr>
    </w:div>
    <w:div w:id="1782145673">
      <w:bodyDiv w:val="1"/>
      <w:marLeft w:val="0"/>
      <w:marRight w:val="0"/>
      <w:marTop w:val="0"/>
      <w:marBottom w:val="0"/>
      <w:divBdr>
        <w:top w:val="none" w:sz="0" w:space="0" w:color="auto"/>
        <w:left w:val="none" w:sz="0" w:space="0" w:color="auto"/>
        <w:bottom w:val="none" w:sz="0" w:space="0" w:color="auto"/>
        <w:right w:val="none" w:sz="0" w:space="0" w:color="auto"/>
      </w:divBdr>
    </w:div>
    <w:div w:id="1831672173">
      <w:bodyDiv w:val="1"/>
      <w:marLeft w:val="0"/>
      <w:marRight w:val="0"/>
      <w:marTop w:val="0"/>
      <w:marBottom w:val="0"/>
      <w:divBdr>
        <w:top w:val="none" w:sz="0" w:space="0" w:color="auto"/>
        <w:left w:val="none" w:sz="0" w:space="0" w:color="auto"/>
        <w:bottom w:val="none" w:sz="0" w:space="0" w:color="auto"/>
        <w:right w:val="none" w:sz="0" w:space="0" w:color="auto"/>
      </w:divBdr>
    </w:div>
    <w:div w:id="1863787665">
      <w:bodyDiv w:val="1"/>
      <w:marLeft w:val="0"/>
      <w:marRight w:val="0"/>
      <w:marTop w:val="0"/>
      <w:marBottom w:val="0"/>
      <w:divBdr>
        <w:top w:val="none" w:sz="0" w:space="0" w:color="auto"/>
        <w:left w:val="none" w:sz="0" w:space="0" w:color="auto"/>
        <w:bottom w:val="none" w:sz="0" w:space="0" w:color="auto"/>
        <w:right w:val="none" w:sz="0" w:space="0" w:color="auto"/>
      </w:divBdr>
    </w:div>
    <w:div w:id="1892955608">
      <w:bodyDiv w:val="1"/>
      <w:marLeft w:val="0"/>
      <w:marRight w:val="0"/>
      <w:marTop w:val="0"/>
      <w:marBottom w:val="0"/>
      <w:divBdr>
        <w:top w:val="none" w:sz="0" w:space="0" w:color="auto"/>
        <w:left w:val="none" w:sz="0" w:space="0" w:color="auto"/>
        <w:bottom w:val="none" w:sz="0" w:space="0" w:color="auto"/>
        <w:right w:val="none" w:sz="0" w:space="0" w:color="auto"/>
      </w:divBdr>
    </w:div>
    <w:div w:id="1963802282">
      <w:bodyDiv w:val="1"/>
      <w:marLeft w:val="0"/>
      <w:marRight w:val="0"/>
      <w:marTop w:val="0"/>
      <w:marBottom w:val="0"/>
      <w:divBdr>
        <w:top w:val="none" w:sz="0" w:space="0" w:color="auto"/>
        <w:left w:val="none" w:sz="0" w:space="0" w:color="auto"/>
        <w:bottom w:val="none" w:sz="0" w:space="0" w:color="auto"/>
        <w:right w:val="none" w:sz="0" w:space="0" w:color="auto"/>
      </w:divBdr>
    </w:div>
    <w:div w:id="1975333859">
      <w:bodyDiv w:val="1"/>
      <w:marLeft w:val="0"/>
      <w:marRight w:val="0"/>
      <w:marTop w:val="0"/>
      <w:marBottom w:val="0"/>
      <w:divBdr>
        <w:top w:val="none" w:sz="0" w:space="0" w:color="auto"/>
        <w:left w:val="none" w:sz="0" w:space="0" w:color="auto"/>
        <w:bottom w:val="none" w:sz="0" w:space="0" w:color="auto"/>
        <w:right w:val="none" w:sz="0" w:space="0" w:color="auto"/>
      </w:divBdr>
    </w:div>
    <w:div w:id="1991251056">
      <w:bodyDiv w:val="1"/>
      <w:marLeft w:val="0"/>
      <w:marRight w:val="0"/>
      <w:marTop w:val="0"/>
      <w:marBottom w:val="0"/>
      <w:divBdr>
        <w:top w:val="none" w:sz="0" w:space="0" w:color="auto"/>
        <w:left w:val="none" w:sz="0" w:space="0" w:color="auto"/>
        <w:bottom w:val="none" w:sz="0" w:space="0" w:color="auto"/>
        <w:right w:val="none" w:sz="0" w:space="0" w:color="auto"/>
      </w:divBdr>
    </w:div>
    <w:div w:id="2022538159">
      <w:bodyDiv w:val="1"/>
      <w:marLeft w:val="0"/>
      <w:marRight w:val="0"/>
      <w:marTop w:val="0"/>
      <w:marBottom w:val="0"/>
      <w:divBdr>
        <w:top w:val="none" w:sz="0" w:space="0" w:color="auto"/>
        <w:left w:val="none" w:sz="0" w:space="0" w:color="auto"/>
        <w:bottom w:val="none" w:sz="0" w:space="0" w:color="auto"/>
        <w:right w:val="none" w:sz="0" w:space="0" w:color="auto"/>
      </w:divBdr>
    </w:div>
    <w:div w:id="2041079719">
      <w:bodyDiv w:val="1"/>
      <w:marLeft w:val="0"/>
      <w:marRight w:val="0"/>
      <w:marTop w:val="0"/>
      <w:marBottom w:val="0"/>
      <w:divBdr>
        <w:top w:val="none" w:sz="0" w:space="0" w:color="auto"/>
        <w:left w:val="none" w:sz="0" w:space="0" w:color="auto"/>
        <w:bottom w:val="none" w:sz="0" w:space="0" w:color="auto"/>
        <w:right w:val="none" w:sz="0" w:space="0" w:color="auto"/>
      </w:divBdr>
    </w:div>
    <w:div w:id="2108305670">
      <w:bodyDiv w:val="1"/>
      <w:marLeft w:val="0"/>
      <w:marRight w:val="0"/>
      <w:marTop w:val="0"/>
      <w:marBottom w:val="0"/>
      <w:divBdr>
        <w:top w:val="none" w:sz="0" w:space="0" w:color="auto"/>
        <w:left w:val="none" w:sz="0" w:space="0" w:color="auto"/>
        <w:bottom w:val="none" w:sz="0" w:space="0" w:color="auto"/>
        <w:right w:val="none" w:sz="0" w:space="0" w:color="auto"/>
      </w:divBdr>
    </w:div>
    <w:div w:id="2136217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90761-2001-4A7D-8220-35C25AB37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13917</Words>
  <Characters>76544</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ANEXO TÉCNICO DEL PROYECTO “MEJORAMIENTO Y MANTENIMIENTO DE LAS  CARRETERAS DE LAS CARRETERAS CARRETO – CALAMAR – PONEDERA – P</vt:lpstr>
    </vt:vector>
  </TitlesOfParts>
  <Company>INSTITUTO NACIONAL DE VIAS</Company>
  <LinksUpToDate>false</LinksUpToDate>
  <CharactersWithSpaces>90281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 DEL PROYECTO “MEJORAMIENTO Y MANTENIMIENTO DE LAS  CARRETERAS DE LAS CARRETERAS CARRETO – CALAMAR – PONEDERA – P</dc:title>
  <dc:subject/>
  <dc:creator>npalencia</dc:creator>
  <cp:keywords/>
  <dc:description/>
  <cp:lastModifiedBy>Sandra Liliana Baron Becerra</cp:lastModifiedBy>
  <cp:revision>6</cp:revision>
  <cp:lastPrinted>2017-06-29T21:13:00Z</cp:lastPrinted>
  <dcterms:created xsi:type="dcterms:W3CDTF">2023-10-27T04:08:00Z</dcterms:created>
  <dcterms:modified xsi:type="dcterms:W3CDTF">2023-10-31T00:50:00Z</dcterms:modified>
</cp:coreProperties>
</file>