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B360E" w14:textId="7F4EEB75" w:rsidR="007617F5" w:rsidRPr="007617F5" w:rsidRDefault="007617F5" w:rsidP="007617F5">
      <w:pPr>
        <w:pStyle w:val="Ttulo5"/>
        <w:rPr>
          <w:rFonts w:ascii="Arial" w:hAnsi="Arial" w:cs="Arial"/>
          <w:b/>
          <w:color w:val="auto"/>
        </w:rPr>
      </w:pPr>
      <w:r w:rsidRPr="007617F5">
        <w:rPr>
          <w:rFonts w:ascii="Arial" w:hAnsi="Arial" w:cs="Arial"/>
          <w:b/>
          <w:color w:val="auto"/>
        </w:rPr>
        <w:t xml:space="preserve">CONTRATO </w:t>
      </w:r>
      <w:r w:rsidRPr="00AB057D">
        <w:rPr>
          <w:rFonts w:ascii="Calibri" w:hAnsi="Calibri" w:cs="Calibri"/>
          <w:b/>
          <w:color w:val="auto"/>
          <w:sz w:val="24"/>
          <w:szCs w:val="24"/>
        </w:rPr>
        <w:t>No</w:t>
      </w:r>
      <w:r w:rsidR="00AB057D" w:rsidRPr="00AB057D">
        <w:rPr>
          <w:rFonts w:ascii="Calibri" w:hAnsi="Calibri" w:cs="Calibri"/>
          <w:color w:val="000000"/>
          <w:sz w:val="24"/>
          <w:szCs w:val="24"/>
          <w:shd w:val="clear" w:color="auto" w:fill="FFFFFF"/>
        </w:rPr>
        <w:t xml:space="preserve"> </w:t>
      </w:r>
      <w:r w:rsidR="00AB057D" w:rsidRPr="00AB057D">
        <w:rPr>
          <w:rFonts w:ascii="Calibri" w:hAnsi="Calibri" w:cs="Calibri"/>
          <w:b/>
          <w:bCs/>
          <w:color w:val="000000"/>
          <w:sz w:val="24"/>
          <w:szCs w:val="24"/>
          <w:shd w:val="clear" w:color="auto" w:fill="FFFFFF"/>
        </w:rPr>
        <w:t>CO1.PCCNTR.4593747</w:t>
      </w:r>
      <w:r w:rsidRPr="00AB057D">
        <w:rPr>
          <w:rFonts w:ascii="Calibri" w:eastAsia="Arial" w:hAnsi="Calibri" w:cs="Calibri"/>
          <w:b/>
          <w:bCs/>
          <w:color w:val="auto"/>
          <w:sz w:val="24"/>
          <w:szCs w:val="24"/>
        </w:rPr>
        <w:t>del</w:t>
      </w:r>
      <w:r w:rsidRPr="00AB057D">
        <w:rPr>
          <w:rFonts w:ascii="Calibri" w:eastAsia="Arial" w:hAnsi="Calibri" w:cs="Calibri"/>
          <w:color w:val="auto"/>
          <w:sz w:val="24"/>
          <w:szCs w:val="24"/>
        </w:rPr>
        <w:t xml:space="preserve"> </w:t>
      </w:r>
      <w:r w:rsidRPr="00AB057D">
        <w:rPr>
          <w:rFonts w:ascii="Calibri" w:eastAsia="Arial" w:hAnsi="Calibri" w:cs="Calibri"/>
          <w:b/>
          <w:bCs/>
          <w:color w:val="auto"/>
          <w:sz w:val="24"/>
          <w:szCs w:val="24"/>
        </w:rPr>
        <w:t>año 2023</w:t>
      </w:r>
    </w:p>
    <w:p w14:paraId="36E584DD" w14:textId="665ED205" w:rsidR="007617F5" w:rsidRDefault="007617F5" w:rsidP="007617F5">
      <w:pPr>
        <w:rPr>
          <w:rFonts w:ascii="Arial" w:hAnsi="Arial" w:cs="Arial"/>
          <w:bCs/>
        </w:rPr>
      </w:pPr>
      <w:r>
        <w:rPr>
          <w:rFonts w:ascii="Arial" w:hAnsi="Arial" w:cs="Arial"/>
          <w:b/>
        </w:rPr>
        <w:t xml:space="preserve">NOMBRE DEL CONTRATISTA: </w:t>
      </w:r>
      <w:r w:rsidR="00AB057D">
        <w:rPr>
          <w:rFonts w:ascii="Arial" w:hAnsi="Arial" w:cs="Arial"/>
          <w:bCs/>
        </w:rPr>
        <w:t>ANA ZULMEIRA LATORRE CALVO</w:t>
      </w:r>
    </w:p>
    <w:p w14:paraId="1E26DA98" w14:textId="77822E80" w:rsidR="007617F5" w:rsidRDefault="007617F5" w:rsidP="007617F5">
      <w:pPr>
        <w:rPr>
          <w:rFonts w:ascii="Arial" w:hAnsi="Arial" w:cs="Arial"/>
        </w:rPr>
      </w:pPr>
      <w:r>
        <w:rPr>
          <w:rFonts w:ascii="Arial" w:hAnsi="Arial" w:cs="Arial"/>
          <w:b/>
        </w:rPr>
        <w:t>IDENTIFICACION DEL CONTRATISTA</w:t>
      </w:r>
      <w:r>
        <w:rPr>
          <w:rFonts w:ascii="Arial" w:hAnsi="Arial" w:cs="Arial"/>
        </w:rPr>
        <w:t>: Cedula de ciudadanía 3</w:t>
      </w:r>
      <w:r w:rsidR="00AB057D">
        <w:rPr>
          <w:rFonts w:ascii="Arial" w:hAnsi="Arial" w:cs="Arial"/>
        </w:rPr>
        <w:t>1655508</w:t>
      </w:r>
      <w:r>
        <w:rPr>
          <w:rFonts w:ascii="Arial" w:hAnsi="Arial" w:cs="Arial"/>
        </w:rPr>
        <w:t xml:space="preserve"> de Buga</w:t>
      </w:r>
    </w:p>
    <w:p w14:paraId="539CB78F" w14:textId="77777777" w:rsidR="007617F5" w:rsidRDefault="007617F5" w:rsidP="007617F5">
      <w:pPr>
        <w:spacing w:after="0" w:line="240" w:lineRule="auto"/>
        <w:rPr>
          <w:rFonts w:ascii="Arial" w:hAnsi="Arial" w:cs="Arial"/>
        </w:rPr>
      </w:pPr>
      <w:r>
        <w:rPr>
          <w:rFonts w:ascii="Arial" w:hAnsi="Arial" w:cs="Arial"/>
          <w:b/>
          <w:bCs/>
        </w:rPr>
        <w:t xml:space="preserve">OBJETO DEL CONTRATO </w:t>
      </w:r>
      <w:r>
        <w:rPr>
          <w:rFonts w:ascii="Arial" w:hAnsi="Arial" w:cs="Arial"/>
        </w:rPr>
        <w:t xml:space="preserve"> </w:t>
      </w:r>
    </w:p>
    <w:p w14:paraId="3E3AC796" w14:textId="77777777" w:rsidR="007617F5" w:rsidRDefault="007617F5" w:rsidP="007617F5">
      <w:pPr>
        <w:spacing w:after="0" w:line="240" w:lineRule="auto"/>
        <w:rPr>
          <w:rFonts w:ascii="Arial" w:hAnsi="Arial" w:cs="Arial"/>
          <w:color w:val="000000"/>
        </w:rPr>
      </w:pPr>
    </w:p>
    <w:p w14:paraId="700788C6" w14:textId="77777777" w:rsidR="007617F5" w:rsidRDefault="007617F5" w:rsidP="007617F5">
      <w:pPr>
        <w:spacing w:after="0" w:line="240" w:lineRule="auto"/>
        <w:jc w:val="both"/>
        <w:rPr>
          <w:rFonts w:ascii="Arial" w:hAnsi="Arial" w:cs="Arial"/>
        </w:rPr>
      </w:pPr>
      <w:r>
        <w:rPr>
          <w:rFonts w:ascii="Arial" w:hAnsi="Arial" w:cs="Arial"/>
        </w:rPr>
        <w:t>Prestación de servicios de carácter temporal orientando formación profesional integral como</w:t>
      </w:r>
      <w:r>
        <w:rPr>
          <w:rFonts w:ascii="Arial" w:hAnsi="Arial" w:cs="Arial"/>
          <w:spacing w:val="1"/>
        </w:rPr>
        <w:t xml:space="preserve"> </w:t>
      </w:r>
      <w:r>
        <w:rPr>
          <w:rFonts w:ascii="Arial" w:hAnsi="Arial" w:cs="Arial"/>
        </w:rPr>
        <w:t>instructor Sena del programa de articulación con la educación media técnica del Centro</w:t>
      </w:r>
      <w:r>
        <w:rPr>
          <w:rFonts w:ascii="Arial" w:hAnsi="Arial" w:cs="Arial"/>
          <w:spacing w:val="1"/>
        </w:rPr>
        <w:t xml:space="preserve"> </w:t>
      </w:r>
      <w:r>
        <w:rPr>
          <w:rFonts w:ascii="Arial" w:hAnsi="Arial" w:cs="Arial"/>
        </w:rPr>
        <w:t>Agropecuario</w:t>
      </w:r>
      <w:r>
        <w:rPr>
          <w:rFonts w:ascii="Arial" w:hAnsi="Arial" w:cs="Arial"/>
          <w:spacing w:val="-1"/>
        </w:rPr>
        <w:t xml:space="preserve"> </w:t>
      </w:r>
      <w:r>
        <w:rPr>
          <w:rFonts w:ascii="Arial" w:hAnsi="Arial" w:cs="Arial"/>
        </w:rPr>
        <w:t>de Buga.</w:t>
      </w:r>
    </w:p>
    <w:p w14:paraId="6C17187A" w14:textId="77777777" w:rsidR="007617F5" w:rsidRDefault="007617F5" w:rsidP="007617F5">
      <w:pPr>
        <w:spacing w:after="0" w:line="240" w:lineRule="auto"/>
        <w:jc w:val="both"/>
        <w:rPr>
          <w:rFonts w:ascii="Arial" w:hAnsi="Arial" w:cs="Arial"/>
          <w:color w:val="000000"/>
        </w:rPr>
      </w:pPr>
    </w:p>
    <w:p w14:paraId="4D12E699" w14:textId="77777777" w:rsidR="007617F5" w:rsidRDefault="007617F5" w:rsidP="007617F5">
      <w:pPr>
        <w:rPr>
          <w:rFonts w:ascii="Arial" w:hAnsi="Arial" w:cs="Arial"/>
          <w:bCs/>
        </w:rPr>
      </w:pPr>
      <w:r>
        <w:rPr>
          <w:rFonts w:ascii="Arial" w:hAnsi="Arial" w:cs="Arial"/>
          <w:b/>
          <w:bCs/>
        </w:rPr>
        <w:t xml:space="preserve">OBLIGACIONES DEL CONTRATISTA: </w:t>
      </w:r>
    </w:p>
    <w:p w14:paraId="6925532C" w14:textId="77777777" w:rsidR="007617F5" w:rsidRDefault="007617F5" w:rsidP="007617F5">
      <w:pPr>
        <w:pStyle w:val="Prrafodelista"/>
        <w:widowControl w:val="0"/>
        <w:numPr>
          <w:ilvl w:val="6"/>
          <w:numId w:val="15"/>
        </w:numPr>
        <w:tabs>
          <w:tab w:val="left" w:pos="844"/>
        </w:tabs>
        <w:autoSpaceDE w:val="0"/>
        <w:autoSpaceDN w:val="0"/>
        <w:spacing w:before="1" w:after="0" w:line="240" w:lineRule="auto"/>
        <w:ind w:right="785"/>
        <w:contextualSpacing w:val="0"/>
        <w:jc w:val="both"/>
        <w:rPr>
          <w:rFonts w:ascii="Arial" w:hAnsi="Arial" w:cs="Arial"/>
        </w:rPr>
      </w:pPr>
      <w:r>
        <w:rPr>
          <w:rFonts w:ascii="Arial" w:hAnsi="Arial" w:cs="Arial"/>
        </w:rPr>
        <w:t>Impartir</w:t>
      </w:r>
      <w:r>
        <w:rPr>
          <w:rFonts w:ascii="Arial" w:hAnsi="Arial" w:cs="Arial"/>
          <w:spacing w:val="-13"/>
        </w:rPr>
        <w:t xml:space="preserve"> </w:t>
      </w:r>
      <w:r>
        <w:rPr>
          <w:rFonts w:ascii="Arial" w:hAnsi="Arial" w:cs="Arial"/>
        </w:rPr>
        <w:t>formación</w:t>
      </w:r>
      <w:r>
        <w:rPr>
          <w:rFonts w:ascii="Arial" w:hAnsi="Arial" w:cs="Arial"/>
          <w:spacing w:val="-10"/>
        </w:rPr>
        <w:t xml:space="preserve"> </w:t>
      </w:r>
      <w:r>
        <w:rPr>
          <w:rFonts w:ascii="Arial" w:hAnsi="Arial" w:cs="Arial"/>
        </w:rPr>
        <w:t>a</w:t>
      </w:r>
      <w:r>
        <w:rPr>
          <w:rFonts w:ascii="Arial" w:hAnsi="Arial" w:cs="Arial"/>
          <w:spacing w:val="-11"/>
        </w:rPr>
        <w:t xml:space="preserve"> </w:t>
      </w:r>
      <w:r>
        <w:rPr>
          <w:rFonts w:ascii="Arial" w:hAnsi="Arial" w:cs="Arial"/>
        </w:rPr>
        <w:t>aprendices</w:t>
      </w:r>
      <w:r>
        <w:rPr>
          <w:rFonts w:ascii="Arial" w:hAnsi="Arial" w:cs="Arial"/>
          <w:spacing w:val="-9"/>
        </w:rPr>
        <w:t xml:space="preserve"> </w:t>
      </w:r>
      <w:r>
        <w:rPr>
          <w:rFonts w:ascii="Arial" w:hAnsi="Arial" w:cs="Arial"/>
        </w:rPr>
        <w:t>en</w:t>
      </w:r>
      <w:r>
        <w:rPr>
          <w:rFonts w:ascii="Arial" w:hAnsi="Arial" w:cs="Arial"/>
          <w:spacing w:val="-11"/>
        </w:rPr>
        <w:t xml:space="preserve"> </w:t>
      </w:r>
      <w:r>
        <w:rPr>
          <w:rFonts w:ascii="Arial" w:hAnsi="Arial" w:cs="Arial"/>
        </w:rPr>
        <w:t>el</w:t>
      </w:r>
      <w:r>
        <w:rPr>
          <w:rFonts w:ascii="Arial" w:hAnsi="Arial" w:cs="Arial"/>
          <w:spacing w:val="-10"/>
        </w:rPr>
        <w:t xml:space="preserve"> </w:t>
      </w:r>
      <w:r>
        <w:rPr>
          <w:rFonts w:ascii="Arial" w:hAnsi="Arial" w:cs="Arial"/>
        </w:rPr>
        <w:t>programa</w:t>
      </w:r>
      <w:r>
        <w:rPr>
          <w:rFonts w:ascii="Arial" w:hAnsi="Arial" w:cs="Arial"/>
          <w:spacing w:val="-12"/>
        </w:rPr>
        <w:t xml:space="preserve"> </w:t>
      </w:r>
      <w:r>
        <w:rPr>
          <w:rFonts w:ascii="Arial" w:hAnsi="Arial" w:cs="Arial"/>
        </w:rPr>
        <w:t>de</w:t>
      </w:r>
      <w:r>
        <w:rPr>
          <w:rFonts w:ascii="Arial" w:hAnsi="Arial" w:cs="Arial"/>
          <w:spacing w:val="-11"/>
        </w:rPr>
        <w:t xml:space="preserve"> </w:t>
      </w:r>
      <w:r>
        <w:rPr>
          <w:rFonts w:ascii="Arial" w:hAnsi="Arial" w:cs="Arial"/>
        </w:rPr>
        <w:t>formación</w:t>
      </w:r>
      <w:r>
        <w:rPr>
          <w:rFonts w:ascii="Arial" w:hAnsi="Arial" w:cs="Arial"/>
          <w:spacing w:val="-10"/>
        </w:rPr>
        <w:t xml:space="preserve"> </w:t>
      </w:r>
      <w:r>
        <w:rPr>
          <w:rFonts w:ascii="Arial" w:hAnsi="Arial" w:cs="Arial"/>
        </w:rPr>
        <w:t>presencial</w:t>
      </w:r>
      <w:r>
        <w:rPr>
          <w:rFonts w:ascii="Arial" w:hAnsi="Arial" w:cs="Arial"/>
          <w:spacing w:val="-10"/>
        </w:rPr>
        <w:t xml:space="preserve"> </w:t>
      </w:r>
      <w:r>
        <w:rPr>
          <w:rFonts w:ascii="Arial" w:hAnsi="Arial" w:cs="Arial"/>
        </w:rPr>
        <w:t>y</w:t>
      </w:r>
      <w:r>
        <w:rPr>
          <w:rFonts w:ascii="Arial" w:hAnsi="Arial" w:cs="Arial"/>
          <w:spacing w:val="-11"/>
        </w:rPr>
        <w:t xml:space="preserve"> </w:t>
      </w:r>
      <w:r>
        <w:rPr>
          <w:rFonts w:ascii="Arial" w:hAnsi="Arial" w:cs="Arial"/>
        </w:rPr>
        <w:t>con</w:t>
      </w:r>
      <w:r>
        <w:rPr>
          <w:rFonts w:ascii="Arial" w:hAnsi="Arial" w:cs="Arial"/>
          <w:spacing w:val="-10"/>
        </w:rPr>
        <w:t xml:space="preserve"> </w:t>
      </w:r>
      <w:r>
        <w:rPr>
          <w:rFonts w:ascii="Arial" w:hAnsi="Arial" w:cs="Arial"/>
        </w:rPr>
        <w:t>el</w:t>
      </w:r>
      <w:r>
        <w:rPr>
          <w:rFonts w:ascii="Arial" w:hAnsi="Arial" w:cs="Arial"/>
          <w:spacing w:val="-9"/>
        </w:rPr>
        <w:t xml:space="preserve"> </w:t>
      </w:r>
      <w:r>
        <w:rPr>
          <w:rFonts w:ascii="Arial" w:hAnsi="Arial" w:cs="Arial"/>
        </w:rPr>
        <w:t>apoyo</w:t>
      </w:r>
      <w:r>
        <w:rPr>
          <w:rFonts w:ascii="Arial" w:hAnsi="Arial" w:cs="Arial"/>
          <w:spacing w:val="-59"/>
        </w:rPr>
        <w:t xml:space="preserve"> </w:t>
      </w:r>
      <w:r>
        <w:rPr>
          <w:rFonts w:ascii="Arial" w:hAnsi="Arial" w:cs="Arial"/>
        </w:rPr>
        <w:t>de</w:t>
      </w:r>
      <w:r>
        <w:rPr>
          <w:rFonts w:ascii="Arial" w:hAnsi="Arial" w:cs="Arial"/>
          <w:spacing w:val="-7"/>
        </w:rPr>
        <w:t xml:space="preserve"> </w:t>
      </w:r>
      <w:r>
        <w:rPr>
          <w:rFonts w:ascii="Arial" w:hAnsi="Arial" w:cs="Arial"/>
        </w:rPr>
        <w:t>las</w:t>
      </w:r>
      <w:r>
        <w:rPr>
          <w:rFonts w:ascii="Arial" w:hAnsi="Arial" w:cs="Arial"/>
          <w:spacing w:val="-7"/>
        </w:rPr>
        <w:t xml:space="preserve"> </w:t>
      </w:r>
      <w:r>
        <w:rPr>
          <w:rFonts w:ascii="Arial" w:hAnsi="Arial" w:cs="Arial"/>
        </w:rPr>
        <w:t>plataformas</w:t>
      </w:r>
      <w:r>
        <w:rPr>
          <w:rFonts w:ascii="Arial" w:hAnsi="Arial" w:cs="Arial"/>
          <w:spacing w:val="-8"/>
        </w:rPr>
        <w:t xml:space="preserve"> </w:t>
      </w:r>
      <w:r>
        <w:rPr>
          <w:rFonts w:ascii="Arial" w:hAnsi="Arial" w:cs="Arial"/>
        </w:rPr>
        <w:t>dispuestas</w:t>
      </w:r>
      <w:r>
        <w:rPr>
          <w:rFonts w:ascii="Arial" w:hAnsi="Arial" w:cs="Arial"/>
          <w:spacing w:val="-9"/>
        </w:rPr>
        <w:t xml:space="preserve"> </w:t>
      </w:r>
      <w:r>
        <w:rPr>
          <w:rFonts w:ascii="Arial" w:hAnsi="Arial" w:cs="Arial"/>
        </w:rPr>
        <w:t>por</w:t>
      </w:r>
      <w:r>
        <w:rPr>
          <w:rFonts w:ascii="Arial" w:hAnsi="Arial" w:cs="Arial"/>
          <w:spacing w:val="-9"/>
        </w:rPr>
        <w:t xml:space="preserve"> </w:t>
      </w:r>
      <w:r>
        <w:rPr>
          <w:rFonts w:ascii="Arial" w:hAnsi="Arial" w:cs="Arial"/>
        </w:rPr>
        <w:t>la</w:t>
      </w:r>
      <w:r>
        <w:rPr>
          <w:rFonts w:ascii="Arial" w:hAnsi="Arial" w:cs="Arial"/>
          <w:spacing w:val="-6"/>
        </w:rPr>
        <w:t xml:space="preserve"> </w:t>
      </w:r>
      <w:r>
        <w:rPr>
          <w:rFonts w:ascii="Arial" w:hAnsi="Arial" w:cs="Arial"/>
        </w:rPr>
        <w:t>entidad</w:t>
      </w:r>
      <w:r>
        <w:rPr>
          <w:rFonts w:ascii="Arial" w:hAnsi="Arial" w:cs="Arial"/>
          <w:spacing w:val="-7"/>
        </w:rPr>
        <w:t xml:space="preserve"> </w:t>
      </w:r>
      <w:r>
        <w:rPr>
          <w:rFonts w:ascii="Arial" w:hAnsi="Arial" w:cs="Arial"/>
        </w:rPr>
        <w:t>según</w:t>
      </w:r>
      <w:r>
        <w:rPr>
          <w:rFonts w:ascii="Arial" w:hAnsi="Arial" w:cs="Arial"/>
          <w:spacing w:val="-7"/>
        </w:rPr>
        <w:t xml:space="preserve"> </w:t>
      </w:r>
      <w:r>
        <w:rPr>
          <w:rFonts w:ascii="Arial" w:hAnsi="Arial" w:cs="Arial"/>
        </w:rPr>
        <w:t>el</w:t>
      </w:r>
      <w:r>
        <w:rPr>
          <w:rFonts w:ascii="Arial" w:hAnsi="Arial" w:cs="Arial"/>
          <w:spacing w:val="-7"/>
        </w:rPr>
        <w:t xml:space="preserve"> </w:t>
      </w:r>
      <w:r>
        <w:rPr>
          <w:rFonts w:ascii="Arial" w:hAnsi="Arial" w:cs="Arial"/>
        </w:rPr>
        <w:t>procedimiento</w:t>
      </w:r>
      <w:r>
        <w:rPr>
          <w:rFonts w:ascii="Arial" w:hAnsi="Arial" w:cs="Arial"/>
          <w:spacing w:val="-10"/>
        </w:rPr>
        <w:t xml:space="preserve"> </w:t>
      </w:r>
      <w:r>
        <w:rPr>
          <w:rFonts w:ascii="Arial" w:hAnsi="Arial" w:cs="Arial"/>
        </w:rPr>
        <w:t>de</w:t>
      </w:r>
      <w:r>
        <w:rPr>
          <w:rFonts w:ascii="Arial" w:hAnsi="Arial" w:cs="Arial"/>
          <w:spacing w:val="-9"/>
        </w:rPr>
        <w:t xml:space="preserve"> </w:t>
      </w:r>
      <w:r>
        <w:rPr>
          <w:rFonts w:ascii="Arial" w:hAnsi="Arial" w:cs="Arial"/>
        </w:rPr>
        <w:t>ejecución</w:t>
      </w:r>
      <w:r>
        <w:rPr>
          <w:rFonts w:ascii="Arial" w:hAnsi="Arial" w:cs="Arial"/>
          <w:spacing w:val="-7"/>
        </w:rPr>
        <w:t xml:space="preserve"> </w:t>
      </w:r>
      <w:r>
        <w:rPr>
          <w:rFonts w:ascii="Arial" w:hAnsi="Arial" w:cs="Arial"/>
        </w:rPr>
        <w:t>de</w:t>
      </w:r>
      <w:r>
        <w:rPr>
          <w:rFonts w:ascii="Arial" w:hAnsi="Arial" w:cs="Arial"/>
          <w:spacing w:val="-7"/>
        </w:rPr>
        <w:t xml:space="preserve"> </w:t>
      </w:r>
      <w:r>
        <w:rPr>
          <w:rFonts w:ascii="Arial" w:hAnsi="Arial" w:cs="Arial"/>
        </w:rPr>
        <w:t>la</w:t>
      </w:r>
      <w:r>
        <w:rPr>
          <w:rFonts w:ascii="Arial" w:hAnsi="Arial" w:cs="Arial"/>
          <w:spacing w:val="-58"/>
        </w:rPr>
        <w:t xml:space="preserve"> </w:t>
      </w:r>
      <w:r>
        <w:rPr>
          <w:rFonts w:ascii="Arial" w:hAnsi="Arial" w:cs="Arial"/>
        </w:rPr>
        <w:t>formación.</w:t>
      </w:r>
    </w:p>
    <w:p w14:paraId="57F4A5C9"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3"/>
        <w:contextualSpacing w:val="0"/>
        <w:jc w:val="both"/>
        <w:rPr>
          <w:rFonts w:ascii="Arial" w:hAnsi="Arial" w:cs="Arial"/>
        </w:rPr>
      </w:pPr>
      <w:r>
        <w:rPr>
          <w:rFonts w:ascii="Arial" w:hAnsi="Arial" w:cs="Arial"/>
        </w:rPr>
        <w:t>Asistir y participar en reuniones, y encuentros de los equipos de desarrollo curricular</w:t>
      </w:r>
      <w:r>
        <w:rPr>
          <w:rFonts w:ascii="Arial" w:hAnsi="Arial" w:cs="Arial"/>
          <w:spacing w:val="1"/>
        </w:rPr>
        <w:t xml:space="preserve"> </w:t>
      </w:r>
      <w:r>
        <w:rPr>
          <w:rFonts w:ascii="Arial" w:hAnsi="Arial" w:cs="Arial"/>
        </w:rPr>
        <w:t>interdisciplinarios conformados por programa y/o conjunto de programas y/o redes</w:t>
      </w:r>
      <w:r>
        <w:rPr>
          <w:rFonts w:ascii="Arial" w:hAnsi="Arial" w:cs="Arial"/>
          <w:spacing w:val="1"/>
        </w:rPr>
        <w:t xml:space="preserve"> </w:t>
      </w:r>
      <w:r>
        <w:rPr>
          <w:rFonts w:ascii="Arial" w:hAnsi="Arial" w:cs="Arial"/>
        </w:rPr>
        <w:t>tecnológicas,</w:t>
      </w:r>
      <w:r>
        <w:rPr>
          <w:rFonts w:ascii="Arial" w:hAnsi="Arial" w:cs="Arial"/>
          <w:spacing w:val="-7"/>
        </w:rPr>
        <w:t xml:space="preserve"> </w:t>
      </w:r>
      <w:r>
        <w:rPr>
          <w:rFonts w:ascii="Arial" w:hAnsi="Arial" w:cs="Arial"/>
        </w:rPr>
        <w:t>para</w:t>
      </w:r>
      <w:r>
        <w:rPr>
          <w:rFonts w:ascii="Arial" w:hAnsi="Arial" w:cs="Arial"/>
          <w:spacing w:val="-8"/>
        </w:rPr>
        <w:t xml:space="preserve"> </w:t>
      </w:r>
      <w:r>
        <w:rPr>
          <w:rFonts w:ascii="Arial" w:hAnsi="Arial" w:cs="Arial"/>
        </w:rPr>
        <w:t>garantizar</w:t>
      </w:r>
      <w:r>
        <w:rPr>
          <w:rFonts w:ascii="Arial" w:hAnsi="Arial" w:cs="Arial"/>
          <w:spacing w:val="-7"/>
        </w:rPr>
        <w:t xml:space="preserve"> </w:t>
      </w:r>
      <w:r>
        <w:rPr>
          <w:rFonts w:ascii="Arial" w:hAnsi="Arial" w:cs="Arial"/>
        </w:rPr>
        <w:t>integralidad</w:t>
      </w:r>
      <w:r>
        <w:rPr>
          <w:rFonts w:ascii="Arial" w:hAnsi="Arial" w:cs="Arial"/>
          <w:spacing w:val="-7"/>
        </w:rPr>
        <w:t xml:space="preserve"> </w:t>
      </w:r>
      <w:r>
        <w:rPr>
          <w:rFonts w:ascii="Arial" w:hAnsi="Arial" w:cs="Arial"/>
        </w:rPr>
        <w:t>en</w:t>
      </w:r>
      <w:r>
        <w:rPr>
          <w:rFonts w:ascii="Arial" w:hAnsi="Arial" w:cs="Arial"/>
          <w:spacing w:val="-8"/>
        </w:rPr>
        <w:t xml:space="preserve"> </w:t>
      </w:r>
      <w:r>
        <w:rPr>
          <w:rFonts w:ascii="Arial" w:hAnsi="Arial" w:cs="Arial"/>
        </w:rPr>
        <w:t>la</w:t>
      </w:r>
      <w:r>
        <w:rPr>
          <w:rFonts w:ascii="Arial" w:hAnsi="Arial" w:cs="Arial"/>
          <w:spacing w:val="-8"/>
        </w:rPr>
        <w:t xml:space="preserve"> </w:t>
      </w:r>
      <w:r>
        <w:rPr>
          <w:rFonts w:ascii="Arial" w:hAnsi="Arial" w:cs="Arial"/>
        </w:rPr>
        <w:t>formulación</w:t>
      </w:r>
      <w:r>
        <w:rPr>
          <w:rFonts w:ascii="Arial" w:hAnsi="Arial" w:cs="Arial"/>
          <w:spacing w:val="-7"/>
        </w:rPr>
        <w:t xml:space="preserve"> </w:t>
      </w:r>
      <w:r>
        <w:rPr>
          <w:rFonts w:ascii="Arial" w:hAnsi="Arial" w:cs="Arial"/>
        </w:rPr>
        <w:t>de</w:t>
      </w:r>
      <w:r>
        <w:rPr>
          <w:rFonts w:ascii="Arial" w:hAnsi="Arial" w:cs="Arial"/>
          <w:spacing w:val="-8"/>
        </w:rPr>
        <w:t xml:space="preserve"> </w:t>
      </w:r>
      <w:r>
        <w:rPr>
          <w:rFonts w:ascii="Arial" w:hAnsi="Arial" w:cs="Arial"/>
        </w:rPr>
        <w:t>proyectos</w:t>
      </w:r>
      <w:r>
        <w:rPr>
          <w:rFonts w:ascii="Arial" w:hAnsi="Arial" w:cs="Arial"/>
          <w:spacing w:val="-10"/>
        </w:rPr>
        <w:t xml:space="preserve"> </w:t>
      </w:r>
      <w:r>
        <w:rPr>
          <w:rFonts w:ascii="Arial" w:hAnsi="Arial" w:cs="Arial"/>
        </w:rPr>
        <w:t>formativos,</w:t>
      </w:r>
      <w:r>
        <w:rPr>
          <w:rFonts w:ascii="Arial" w:hAnsi="Arial" w:cs="Arial"/>
          <w:spacing w:val="-6"/>
        </w:rPr>
        <w:t xml:space="preserve"> </w:t>
      </w:r>
      <w:r>
        <w:rPr>
          <w:rFonts w:ascii="Arial" w:hAnsi="Arial" w:cs="Arial"/>
        </w:rPr>
        <w:t>la</w:t>
      </w:r>
      <w:r>
        <w:rPr>
          <w:rFonts w:ascii="Arial" w:hAnsi="Arial" w:cs="Arial"/>
          <w:spacing w:val="-59"/>
        </w:rPr>
        <w:t xml:space="preserve"> </w:t>
      </w:r>
      <w:r>
        <w:rPr>
          <w:rFonts w:ascii="Arial" w:hAnsi="Arial" w:cs="Arial"/>
        </w:rPr>
        <w:t>elaboración de planeaciones pedagógicas, el instrumento de evaluación, material de</w:t>
      </w:r>
      <w:r>
        <w:rPr>
          <w:rFonts w:ascii="Arial" w:hAnsi="Arial" w:cs="Arial"/>
          <w:spacing w:val="-59"/>
        </w:rPr>
        <w:t xml:space="preserve"> </w:t>
      </w:r>
      <w:r>
        <w:rPr>
          <w:rFonts w:ascii="Arial" w:hAnsi="Arial" w:cs="Arial"/>
        </w:rPr>
        <w:t>apoyo, y demás ítems necesarios para la planeación y ejecución de la formación</w:t>
      </w:r>
      <w:r>
        <w:rPr>
          <w:rFonts w:ascii="Arial" w:hAnsi="Arial" w:cs="Arial"/>
          <w:spacing w:val="1"/>
        </w:rPr>
        <w:t xml:space="preserve"> </w:t>
      </w:r>
      <w:r>
        <w:rPr>
          <w:rFonts w:ascii="Arial" w:hAnsi="Arial" w:cs="Arial"/>
        </w:rPr>
        <w:t>profesional</w:t>
      </w:r>
      <w:r>
        <w:rPr>
          <w:rFonts w:ascii="Arial" w:hAnsi="Arial" w:cs="Arial"/>
          <w:spacing w:val="-1"/>
        </w:rPr>
        <w:t xml:space="preserve"> </w:t>
      </w:r>
      <w:r>
        <w:rPr>
          <w:rFonts w:ascii="Arial" w:hAnsi="Arial" w:cs="Arial"/>
        </w:rPr>
        <w:t>integral</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acuerdo</w:t>
      </w:r>
      <w:r>
        <w:rPr>
          <w:rFonts w:ascii="Arial" w:hAnsi="Arial" w:cs="Arial"/>
          <w:spacing w:val="-1"/>
        </w:rPr>
        <w:t xml:space="preserve"> </w:t>
      </w:r>
      <w:r>
        <w:rPr>
          <w:rFonts w:ascii="Arial" w:hAnsi="Arial" w:cs="Arial"/>
        </w:rPr>
        <w:t>con</w:t>
      </w:r>
      <w:r>
        <w:rPr>
          <w:rFonts w:ascii="Arial" w:hAnsi="Arial" w:cs="Arial"/>
          <w:spacing w:val="-3"/>
        </w:rPr>
        <w:t xml:space="preserve"> </w:t>
      </w:r>
      <w:r>
        <w:rPr>
          <w:rFonts w:ascii="Arial" w:hAnsi="Arial" w:cs="Arial"/>
        </w:rPr>
        <w:t>los lineamientos institucionales.</w:t>
      </w:r>
    </w:p>
    <w:p w14:paraId="5F88F1F3"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3"/>
        <w:contextualSpacing w:val="0"/>
        <w:jc w:val="both"/>
        <w:rPr>
          <w:rFonts w:ascii="Arial" w:hAnsi="Arial" w:cs="Arial"/>
        </w:rPr>
      </w:pPr>
      <w:r>
        <w:rPr>
          <w:rFonts w:ascii="Arial" w:hAnsi="Arial" w:cs="Arial"/>
        </w:rPr>
        <w:t>Participar</w:t>
      </w:r>
      <w:r>
        <w:rPr>
          <w:rFonts w:ascii="Arial" w:hAnsi="Arial" w:cs="Arial"/>
          <w:spacing w:val="1"/>
        </w:rPr>
        <w:t xml:space="preserve"> </w:t>
      </w:r>
      <w:r>
        <w:rPr>
          <w:rFonts w:ascii="Arial" w:hAnsi="Arial" w:cs="Arial"/>
        </w:rPr>
        <w:t>en</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programación</w:t>
      </w:r>
      <w:r>
        <w:rPr>
          <w:rFonts w:ascii="Arial" w:hAnsi="Arial" w:cs="Arial"/>
          <w:spacing w:val="1"/>
        </w:rPr>
        <w:t xml:space="preserve"> </w:t>
      </w:r>
      <w:r>
        <w:rPr>
          <w:rFonts w:ascii="Arial" w:hAnsi="Arial" w:cs="Arial"/>
        </w:rPr>
        <w:t>y</w:t>
      </w:r>
      <w:r>
        <w:rPr>
          <w:rFonts w:ascii="Arial" w:hAnsi="Arial" w:cs="Arial"/>
          <w:spacing w:val="1"/>
        </w:rPr>
        <w:t xml:space="preserve"> </w:t>
      </w:r>
      <w:r>
        <w:rPr>
          <w:rFonts w:ascii="Arial" w:hAnsi="Arial" w:cs="Arial"/>
        </w:rPr>
        <w:t>ejecución del proceso de inducción</w:t>
      </w:r>
      <w:r>
        <w:rPr>
          <w:rFonts w:ascii="Arial" w:hAnsi="Arial" w:cs="Arial"/>
          <w:spacing w:val="1"/>
        </w:rPr>
        <w:t xml:space="preserve"> </w:t>
      </w:r>
      <w:r>
        <w:rPr>
          <w:rFonts w:ascii="Arial" w:hAnsi="Arial" w:cs="Arial"/>
        </w:rPr>
        <w:t>de</w:t>
      </w:r>
      <w:r>
        <w:rPr>
          <w:rFonts w:ascii="Arial" w:hAnsi="Arial" w:cs="Arial"/>
          <w:spacing w:val="-13"/>
        </w:rPr>
        <w:t xml:space="preserve"> </w:t>
      </w:r>
      <w:r>
        <w:rPr>
          <w:rFonts w:ascii="Arial" w:hAnsi="Arial" w:cs="Arial"/>
        </w:rPr>
        <w:t>aprendices</w:t>
      </w:r>
      <w:r>
        <w:rPr>
          <w:rFonts w:ascii="Arial" w:hAnsi="Arial" w:cs="Arial"/>
          <w:spacing w:val="-12"/>
        </w:rPr>
        <w:t xml:space="preserve"> </w:t>
      </w:r>
      <w:r>
        <w:rPr>
          <w:rFonts w:ascii="Arial" w:hAnsi="Arial" w:cs="Arial"/>
        </w:rPr>
        <w:t>de</w:t>
      </w:r>
      <w:r>
        <w:rPr>
          <w:rFonts w:ascii="Arial" w:hAnsi="Arial" w:cs="Arial"/>
          <w:spacing w:val="-15"/>
        </w:rPr>
        <w:t xml:space="preserve"> </w:t>
      </w:r>
      <w:r>
        <w:rPr>
          <w:rFonts w:ascii="Arial" w:hAnsi="Arial" w:cs="Arial"/>
        </w:rPr>
        <w:t>formación</w:t>
      </w:r>
      <w:r>
        <w:rPr>
          <w:rFonts w:ascii="Arial" w:hAnsi="Arial" w:cs="Arial"/>
          <w:spacing w:val="-13"/>
        </w:rPr>
        <w:t xml:space="preserve"> </w:t>
      </w:r>
      <w:r>
        <w:rPr>
          <w:rFonts w:ascii="Arial" w:hAnsi="Arial" w:cs="Arial"/>
        </w:rPr>
        <w:t>titulada</w:t>
      </w:r>
      <w:r>
        <w:rPr>
          <w:rFonts w:ascii="Arial" w:hAnsi="Arial" w:cs="Arial"/>
          <w:spacing w:val="-12"/>
        </w:rPr>
        <w:t xml:space="preserve"> </w:t>
      </w:r>
      <w:r>
        <w:rPr>
          <w:rFonts w:ascii="Arial" w:hAnsi="Arial" w:cs="Arial"/>
        </w:rPr>
        <w:t>y</w:t>
      </w:r>
      <w:r>
        <w:rPr>
          <w:rFonts w:ascii="Arial" w:hAnsi="Arial" w:cs="Arial"/>
          <w:spacing w:val="-58"/>
        </w:rPr>
        <w:t xml:space="preserve"> </w:t>
      </w:r>
      <w:r>
        <w:rPr>
          <w:rFonts w:ascii="Arial" w:hAnsi="Arial" w:cs="Arial"/>
        </w:rPr>
        <w:t>el</w:t>
      </w:r>
      <w:r>
        <w:rPr>
          <w:rFonts w:ascii="Arial" w:hAnsi="Arial" w:cs="Arial"/>
          <w:spacing w:val="1"/>
        </w:rPr>
        <w:t xml:space="preserve"> </w:t>
      </w:r>
      <w:r>
        <w:rPr>
          <w:rFonts w:ascii="Arial" w:hAnsi="Arial" w:cs="Arial"/>
        </w:rPr>
        <w:t>reconocimiento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aprendizajes</w:t>
      </w:r>
      <w:r>
        <w:rPr>
          <w:rFonts w:ascii="Arial" w:hAnsi="Arial" w:cs="Arial"/>
          <w:spacing w:val="1"/>
        </w:rPr>
        <w:t xml:space="preserve"> </w:t>
      </w:r>
      <w:r>
        <w:rPr>
          <w:rFonts w:ascii="Arial" w:hAnsi="Arial" w:cs="Arial"/>
        </w:rPr>
        <w:t>previos</w:t>
      </w:r>
      <w:r>
        <w:rPr>
          <w:rFonts w:ascii="Arial" w:hAnsi="Arial" w:cs="Arial"/>
          <w:spacing w:val="4"/>
        </w:rPr>
        <w:t xml:space="preserve"> </w:t>
      </w:r>
      <w:r>
        <w:rPr>
          <w:rFonts w:ascii="Arial" w:hAnsi="Arial" w:cs="Arial"/>
        </w:rPr>
        <w:t>de</w:t>
      </w:r>
      <w:r>
        <w:rPr>
          <w:rFonts w:ascii="Arial" w:hAnsi="Arial" w:cs="Arial"/>
          <w:spacing w:val="2"/>
        </w:rPr>
        <w:t xml:space="preserve"> </w:t>
      </w:r>
      <w:r>
        <w:rPr>
          <w:rFonts w:ascii="Arial" w:hAnsi="Arial" w:cs="Arial"/>
        </w:rPr>
        <w:t>acuerdo</w:t>
      </w:r>
      <w:r>
        <w:rPr>
          <w:rFonts w:ascii="Arial" w:hAnsi="Arial" w:cs="Arial"/>
          <w:spacing w:val="2"/>
        </w:rPr>
        <w:t xml:space="preserve"> </w:t>
      </w:r>
      <w:r>
        <w:rPr>
          <w:rFonts w:ascii="Arial" w:hAnsi="Arial" w:cs="Arial"/>
        </w:rPr>
        <w:t>con</w:t>
      </w:r>
      <w:r>
        <w:rPr>
          <w:rFonts w:ascii="Arial" w:hAnsi="Arial" w:cs="Arial"/>
          <w:spacing w:val="2"/>
        </w:rPr>
        <w:t xml:space="preserve"> </w:t>
      </w:r>
      <w:r>
        <w:rPr>
          <w:rFonts w:ascii="Arial" w:hAnsi="Arial" w:cs="Arial"/>
        </w:rPr>
        <w:t>lineamientos institucionales</w:t>
      </w:r>
      <w:r>
        <w:rPr>
          <w:rFonts w:ascii="Arial" w:hAnsi="Arial" w:cs="Arial"/>
          <w:spacing w:val="1"/>
        </w:rPr>
        <w:t xml:space="preserve"> </w:t>
      </w:r>
      <w:r>
        <w:rPr>
          <w:rFonts w:ascii="Arial" w:hAnsi="Arial" w:cs="Arial"/>
        </w:rPr>
        <w:t>y</w:t>
      </w:r>
      <w:r>
        <w:rPr>
          <w:rFonts w:ascii="Arial" w:hAnsi="Arial" w:cs="Arial"/>
          <w:spacing w:val="1"/>
        </w:rPr>
        <w:t xml:space="preserve"> </w:t>
      </w:r>
      <w:r>
        <w:rPr>
          <w:rFonts w:ascii="Arial" w:hAnsi="Arial" w:cs="Arial"/>
        </w:rPr>
        <w:t>necesidades</w:t>
      </w:r>
      <w:r>
        <w:rPr>
          <w:rFonts w:ascii="Arial" w:hAnsi="Arial" w:cs="Arial"/>
          <w:spacing w:val="1"/>
        </w:rPr>
        <w:t xml:space="preserve"> </w:t>
      </w:r>
      <w:r>
        <w:rPr>
          <w:rFonts w:ascii="Arial" w:hAnsi="Arial" w:cs="Arial"/>
        </w:rPr>
        <w:t>del</w:t>
      </w:r>
      <w:r>
        <w:rPr>
          <w:rFonts w:ascii="Arial" w:hAnsi="Arial" w:cs="Arial"/>
          <w:spacing w:val="-59"/>
        </w:rPr>
        <w:t xml:space="preserve"> </w:t>
      </w:r>
      <w:r>
        <w:rPr>
          <w:rFonts w:ascii="Arial" w:hAnsi="Arial" w:cs="Arial"/>
        </w:rPr>
        <w:t xml:space="preserve">Centro. </w:t>
      </w:r>
    </w:p>
    <w:p w14:paraId="23B6E0A1"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3"/>
        <w:contextualSpacing w:val="0"/>
        <w:jc w:val="both"/>
        <w:rPr>
          <w:rFonts w:ascii="Arial" w:hAnsi="Arial" w:cs="Arial"/>
        </w:rPr>
      </w:pPr>
      <w:r>
        <w:rPr>
          <w:rFonts w:ascii="Arial" w:hAnsi="Arial" w:cs="Arial"/>
        </w:rPr>
        <w:t>Realizar seguimiento de la etapa</w:t>
      </w:r>
      <w:r>
        <w:rPr>
          <w:rFonts w:ascii="Arial" w:hAnsi="Arial" w:cs="Arial"/>
          <w:spacing w:val="1"/>
        </w:rPr>
        <w:t xml:space="preserve"> </w:t>
      </w:r>
      <w:r>
        <w:rPr>
          <w:rFonts w:ascii="Arial" w:hAnsi="Arial" w:cs="Arial"/>
        </w:rPr>
        <w:t>productiva</w:t>
      </w:r>
      <w:r>
        <w:rPr>
          <w:rFonts w:ascii="Arial" w:hAnsi="Arial" w:cs="Arial"/>
          <w:spacing w:val="-9"/>
        </w:rPr>
        <w:t xml:space="preserve"> </w:t>
      </w:r>
      <w:r>
        <w:rPr>
          <w:rFonts w:ascii="Arial" w:hAnsi="Arial" w:cs="Arial"/>
        </w:rPr>
        <w:t>a</w:t>
      </w:r>
      <w:r>
        <w:rPr>
          <w:rFonts w:ascii="Arial" w:hAnsi="Arial" w:cs="Arial"/>
          <w:spacing w:val="-9"/>
        </w:rPr>
        <w:t xml:space="preserve"> </w:t>
      </w:r>
      <w:r>
        <w:rPr>
          <w:rFonts w:ascii="Arial" w:hAnsi="Arial" w:cs="Arial"/>
        </w:rPr>
        <w:t>los</w:t>
      </w:r>
      <w:r>
        <w:rPr>
          <w:rFonts w:ascii="Arial" w:hAnsi="Arial" w:cs="Arial"/>
          <w:spacing w:val="-5"/>
        </w:rPr>
        <w:t xml:space="preserve"> </w:t>
      </w:r>
      <w:r>
        <w:rPr>
          <w:rFonts w:ascii="Arial" w:hAnsi="Arial" w:cs="Arial"/>
        </w:rPr>
        <w:t>a</w:t>
      </w:r>
      <w:r>
        <w:rPr>
          <w:rFonts w:ascii="Arial" w:hAnsi="Arial" w:cs="Arial"/>
          <w:spacing w:val="-9"/>
        </w:rPr>
        <w:t xml:space="preserve"> </w:t>
      </w:r>
      <w:r>
        <w:rPr>
          <w:rFonts w:ascii="Arial" w:hAnsi="Arial" w:cs="Arial"/>
        </w:rPr>
        <w:t>los</w:t>
      </w:r>
      <w:r>
        <w:rPr>
          <w:rFonts w:ascii="Arial" w:hAnsi="Arial" w:cs="Arial"/>
          <w:spacing w:val="-8"/>
        </w:rPr>
        <w:t xml:space="preserve"> </w:t>
      </w:r>
      <w:r>
        <w:rPr>
          <w:rFonts w:ascii="Arial" w:hAnsi="Arial" w:cs="Arial"/>
        </w:rPr>
        <w:t>aprendices</w:t>
      </w:r>
      <w:r>
        <w:rPr>
          <w:rFonts w:ascii="Arial" w:hAnsi="Arial" w:cs="Arial"/>
          <w:spacing w:val="-6"/>
        </w:rPr>
        <w:t xml:space="preserve"> </w:t>
      </w:r>
      <w:r>
        <w:rPr>
          <w:rFonts w:ascii="Arial" w:hAnsi="Arial" w:cs="Arial"/>
        </w:rPr>
        <w:t>que</w:t>
      </w:r>
      <w:r>
        <w:rPr>
          <w:rFonts w:ascii="Arial" w:hAnsi="Arial" w:cs="Arial"/>
          <w:spacing w:val="-59"/>
        </w:rPr>
        <w:t xml:space="preserve"> </w:t>
      </w:r>
      <w:r>
        <w:rPr>
          <w:rFonts w:ascii="Arial" w:hAnsi="Arial" w:cs="Arial"/>
        </w:rPr>
        <w:t>le sean asignados de acuerdo con</w:t>
      </w:r>
      <w:r>
        <w:rPr>
          <w:rFonts w:ascii="Arial" w:hAnsi="Arial" w:cs="Arial"/>
          <w:spacing w:val="1"/>
        </w:rPr>
        <w:t xml:space="preserve"> </w:t>
      </w:r>
      <w:r>
        <w:rPr>
          <w:rFonts w:ascii="Arial" w:hAnsi="Arial" w:cs="Arial"/>
        </w:rPr>
        <w:t>los</w:t>
      </w:r>
      <w:r>
        <w:rPr>
          <w:rFonts w:ascii="Arial" w:hAnsi="Arial" w:cs="Arial"/>
          <w:spacing w:val="-1"/>
        </w:rPr>
        <w:t xml:space="preserve"> </w:t>
      </w:r>
      <w:r>
        <w:rPr>
          <w:rFonts w:ascii="Arial" w:hAnsi="Arial" w:cs="Arial"/>
        </w:rPr>
        <w:t>lineamientos establecidos</w:t>
      </w:r>
    </w:p>
    <w:p w14:paraId="39D442CD"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8"/>
        <w:contextualSpacing w:val="0"/>
        <w:jc w:val="both"/>
        <w:rPr>
          <w:rFonts w:ascii="Arial" w:hAnsi="Arial" w:cs="Arial"/>
        </w:rPr>
      </w:pPr>
      <w:r>
        <w:rPr>
          <w:rFonts w:ascii="Arial" w:hAnsi="Arial" w:cs="Arial"/>
        </w:rPr>
        <w:t>Registrar</w:t>
      </w:r>
      <w:r>
        <w:rPr>
          <w:rFonts w:ascii="Arial" w:hAnsi="Arial" w:cs="Arial"/>
          <w:spacing w:val="1"/>
        </w:rPr>
        <w:t xml:space="preserve"> </w:t>
      </w:r>
      <w:r>
        <w:rPr>
          <w:rFonts w:ascii="Arial" w:hAnsi="Arial" w:cs="Arial"/>
        </w:rPr>
        <w:t>mensualmente</w:t>
      </w:r>
      <w:r>
        <w:rPr>
          <w:rFonts w:ascii="Arial" w:hAnsi="Arial" w:cs="Arial"/>
          <w:spacing w:val="1"/>
        </w:rPr>
        <w:t xml:space="preserve"> </w:t>
      </w:r>
      <w:r>
        <w:rPr>
          <w:rFonts w:ascii="Arial" w:hAnsi="Arial" w:cs="Arial"/>
        </w:rPr>
        <w:t>las</w:t>
      </w:r>
      <w:r>
        <w:rPr>
          <w:rFonts w:ascii="Arial" w:hAnsi="Arial" w:cs="Arial"/>
          <w:spacing w:val="-59"/>
        </w:rPr>
        <w:t xml:space="preserve"> </w:t>
      </w:r>
      <w:r>
        <w:rPr>
          <w:rFonts w:ascii="Arial" w:hAnsi="Arial" w:cs="Arial"/>
        </w:rPr>
        <w:t>actividades</w:t>
      </w:r>
      <w:r>
        <w:rPr>
          <w:rFonts w:ascii="Arial" w:hAnsi="Arial" w:cs="Arial"/>
          <w:spacing w:val="1"/>
        </w:rPr>
        <w:t xml:space="preserve"> </w:t>
      </w:r>
      <w:r>
        <w:rPr>
          <w:rFonts w:ascii="Arial" w:hAnsi="Arial" w:cs="Arial"/>
        </w:rPr>
        <w:t>en</w:t>
      </w:r>
      <w:r>
        <w:rPr>
          <w:rFonts w:ascii="Arial" w:hAnsi="Arial" w:cs="Arial"/>
          <w:spacing w:val="1"/>
        </w:rPr>
        <w:t xml:space="preserve"> </w:t>
      </w:r>
      <w:r>
        <w:rPr>
          <w:rFonts w:ascii="Arial" w:hAnsi="Arial" w:cs="Arial"/>
        </w:rPr>
        <w:t>las</w:t>
      </w:r>
      <w:r>
        <w:rPr>
          <w:rFonts w:ascii="Arial" w:hAnsi="Arial" w:cs="Arial"/>
          <w:spacing w:val="1"/>
        </w:rPr>
        <w:t xml:space="preserve"> </w:t>
      </w:r>
      <w:r>
        <w:rPr>
          <w:rFonts w:ascii="Arial" w:hAnsi="Arial" w:cs="Arial"/>
        </w:rPr>
        <w:t>plataformas</w:t>
      </w:r>
      <w:r>
        <w:rPr>
          <w:rFonts w:ascii="Arial" w:hAnsi="Arial" w:cs="Arial"/>
          <w:spacing w:val="1"/>
        </w:rPr>
        <w:t xml:space="preserve"> </w:t>
      </w:r>
      <w:r>
        <w:rPr>
          <w:rFonts w:ascii="Arial" w:hAnsi="Arial" w:cs="Arial"/>
        </w:rPr>
        <w:t>establecidas por la entidad para el</w:t>
      </w:r>
      <w:r>
        <w:rPr>
          <w:rFonts w:ascii="Arial" w:hAnsi="Arial" w:cs="Arial"/>
          <w:spacing w:val="1"/>
        </w:rPr>
        <w:t xml:space="preserve"> </w:t>
      </w:r>
      <w:r>
        <w:rPr>
          <w:rFonts w:ascii="Arial" w:hAnsi="Arial" w:cs="Arial"/>
        </w:rPr>
        <w:t>Procedimiento de la Ejecución de la</w:t>
      </w:r>
      <w:r>
        <w:rPr>
          <w:rFonts w:ascii="Arial" w:hAnsi="Arial" w:cs="Arial"/>
          <w:spacing w:val="1"/>
        </w:rPr>
        <w:t xml:space="preserve"> </w:t>
      </w:r>
      <w:r>
        <w:rPr>
          <w:rFonts w:ascii="Arial" w:hAnsi="Arial" w:cs="Arial"/>
        </w:rPr>
        <w:t>Formación</w:t>
      </w:r>
      <w:r>
        <w:rPr>
          <w:rFonts w:ascii="Arial" w:hAnsi="Arial" w:cs="Arial"/>
          <w:spacing w:val="1"/>
        </w:rPr>
        <w:t xml:space="preserve"> </w:t>
      </w:r>
      <w:r>
        <w:rPr>
          <w:rFonts w:ascii="Arial" w:hAnsi="Arial" w:cs="Arial"/>
        </w:rPr>
        <w:t>Profesional</w:t>
      </w:r>
      <w:r>
        <w:rPr>
          <w:rFonts w:ascii="Arial" w:hAnsi="Arial" w:cs="Arial"/>
          <w:spacing w:val="1"/>
        </w:rPr>
        <w:t xml:space="preserve"> </w:t>
      </w:r>
      <w:r>
        <w:rPr>
          <w:rFonts w:ascii="Arial" w:hAnsi="Arial" w:cs="Arial"/>
        </w:rPr>
        <w:t>Integral,</w:t>
      </w:r>
      <w:r>
        <w:rPr>
          <w:rFonts w:ascii="Arial" w:hAnsi="Arial" w:cs="Arial"/>
          <w:spacing w:val="-59"/>
        </w:rPr>
        <w:t xml:space="preserve"> </w:t>
      </w:r>
      <w:r>
        <w:rPr>
          <w:rFonts w:ascii="Arial" w:hAnsi="Arial" w:cs="Arial"/>
        </w:rPr>
        <w:t>verificado</w:t>
      </w:r>
      <w:r>
        <w:rPr>
          <w:rFonts w:ascii="Arial" w:hAnsi="Arial" w:cs="Arial"/>
          <w:spacing w:val="1"/>
        </w:rPr>
        <w:t xml:space="preserve"> </w:t>
      </w:r>
      <w:r>
        <w:rPr>
          <w:rFonts w:ascii="Arial" w:hAnsi="Arial" w:cs="Arial"/>
        </w:rPr>
        <w:t>mediante</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gestión</w:t>
      </w:r>
      <w:r>
        <w:rPr>
          <w:rFonts w:ascii="Arial" w:hAnsi="Arial" w:cs="Arial"/>
          <w:spacing w:val="1"/>
        </w:rPr>
        <w:t xml:space="preserve"> </w:t>
      </w:r>
      <w:r>
        <w:rPr>
          <w:rFonts w:ascii="Arial" w:hAnsi="Arial" w:cs="Arial"/>
        </w:rPr>
        <w:t>del</w:t>
      </w:r>
      <w:r>
        <w:rPr>
          <w:rFonts w:ascii="Arial" w:hAnsi="Arial" w:cs="Arial"/>
          <w:spacing w:val="1"/>
        </w:rPr>
        <w:t xml:space="preserve"> </w:t>
      </w:r>
      <w:r>
        <w:rPr>
          <w:rFonts w:ascii="Arial" w:hAnsi="Arial" w:cs="Arial"/>
        </w:rPr>
        <w:t>portafolio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evidencias</w:t>
      </w:r>
      <w:r>
        <w:rPr>
          <w:rFonts w:ascii="Arial" w:hAnsi="Arial" w:cs="Arial"/>
          <w:spacing w:val="1"/>
        </w:rPr>
        <w:t xml:space="preserve"> </w:t>
      </w:r>
      <w:r>
        <w:rPr>
          <w:rFonts w:ascii="Arial" w:hAnsi="Arial" w:cs="Arial"/>
        </w:rPr>
        <w:t>del</w:t>
      </w:r>
      <w:r>
        <w:rPr>
          <w:rFonts w:ascii="Arial" w:hAnsi="Arial" w:cs="Arial"/>
          <w:spacing w:val="-59"/>
        </w:rPr>
        <w:t xml:space="preserve"> </w:t>
      </w:r>
      <w:r>
        <w:rPr>
          <w:rFonts w:ascii="Arial" w:hAnsi="Arial" w:cs="Arial"/>
        </w:rPr>
        <w:t>instructor</w:t>
      </w:r>
    </w:p>
    <w:p w14:paraId="1F1382CC"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8"/>
        <w:contextualSpacing w:val="0"/>
        <w:jc w:val="both"/>
        <w:rPr>
          <w:rFonts w:ascii="Arial" w:hAnsi="Arial" w:cs="Arial"/>
        </w:rPr>
      </w:pPr>
      <w:r>
        <w:rPr>
          <w:rFonts w:ascii="Arial" w:hAnsi="Arial" w:cs="Arial"/>
        </w:rPr>
        <w:t>Generar estrategias que permitan</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permanencia</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los</w:t>
      </w:r>
      <w:r>
        <w:rPr>
          <w:rFonts w:ascii="Arial" w:hAnsi="Arial" w:cs="Arial"/>
          <w:spacing w:val="1"/>
        </w:rPr>
        <w:t xml:space="preserve"> </w:t>
      </w:r>
      <w:r>
        <w:rPr>
          <w:rFonts w:ascii="Arial" w:hAnsi="Arial" w:cs="Arial"/>
        </w:rPr>
        <w:t>aprendices</w:t>
      </w:r>
      <w:r>
        <w:rPr>
          <w:rFonts w:ascii="Arial" w:hAnsi="Arial" w:cs="Arial"/>
          <w:spacing w:val="1"/>
        </w:rPr>
        <w:t xml:space="preserve"> </w:t>
      </w:r>
      <w:r>
        <w:rPr>
          <w:rFonts w:ascii="Arial" w:hAnsi="Arial" w:cs="Arial"/>
        </w:rPr>
        <w:t>durante</w:t>
      </w:r>
      <w:r>
        <w:rPr>
          <w:rFonts w:ascii="Arial" w:hAnsi="Arial" w:cs="Arial"/>
          <w:spacing w:val="1"/>
        </w:rPr>
        <w:t xml:space="preserve"> </w:t>
      </w:r>
      <w:r>
        <w:rPr>
          <w:rFonts w:ascii="Arial" w:hAnsi="Arial" w:cs="Arial"/>
        </w:rPr>
        <w:t>el</w:t>
      </w:r>
      <w:r>
        <w:rPr>
          <w:rFonts w:ascii="Arial" w:hAnsi="Arial" w:cs="Arial"/>
          <w:spacing w:val="1"/>
        </w:rPr>
        <w:t xml:space="preserve"> </w:t>
      </w:r>
      <w:r>
        <w:rPr>
          <w:rFonts w:ascii="Arial" w:hAnsi="Arial" w:cs="Arial"/>
        </w:rPr>
        <w:t>tiempo</w:t>
      </w:r>
      <w:r>
        <w:rPr>
          <w:rFonts w:ascii="Arial" w:hAnsi="Arial" w:cs="Arial"/>
          <w:spacing w:val="1"/>
        </w:rPr>
        <w:t xml:space="preserve"> </w:t>
      </w:r>
      <w:r>
        <w:rPr>
          <w:rFonts w:ascii="Arial" w:hAnsi="Arial" w:cs="Arial"/>
        </w:rPr>
        <w:t>total</w:t>
      </w:r>
      <w:r>
        <w:rPr>
          <w:rFonts w:ascii="Arial" w:hAnsi="Arial" w:cs="Arial"/>
          <w:spacing w:val="1"/>
        </w:rPr>
        <w:t xml:space="preserve"> </w:t>
      </w:r>
      <w:r>
        <w:rPr>
          <w:rFonts w:ascii="Arial" w:hAnsi="Arial" w:cs="Arial"/>
        </w:rPr>
        <w:t>del</w:t>
      </w:r>
      <w:r>
        <w:rPr>
          <w:rFonts w:ascii="Arial" w:hAnsi="Arial" w:cs="Arial"/>
          <w:spacing w:val="1"/>
        </w:rPr>
        <w:t xml:space="preserve"> </w:t>
      </w:r>
      <w:r>
        <w:rPr>
          <w:rFonts w:ascii="Arial" w:hAnsi="Arial" w:cs="Arial"/>
        </w:rPr>
        <w:t>curso,</w:t>
      </w:r>
      <w:r>
        <w:rPr>
          <w:rFonts w:ascii="Arial" w:hAnsi="Arial" w:cs="Arial"/>
          <w:spacing w:val="1"/>
        </w:rPr>
        <w:t xml:space="preserve"> </w:t>
      </w:r>
      <w:r>
        <w:rPr>
          <w:rFonts w:ascii="Arial" w:hAnsi="Arial" w:cs="Arial"/>
        </w:rPr>
        <w:t>dejando</w:t>
      </w:r>
      <w:r>
        <w:rPr>
          <w:rFonts w:ascii="Arial" w:hAnsi="Arial" w:cs="Arial"/>
          <w:spacing w:val="1"/>
        </w:rPr>
        <w:t xml:space="preserve"> </w:t>
      </w:r>
      <w:r>
        <w:rPr>
          <w:rFonts w:ascii="Arial" w:hAnsi="Arial" w:cs="Arial"/>
        </w:rPr>
        <w:t>evidencia</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la</w:t>
      </w:r>
      <w:r>
        <w:rPr>
          <w:rFonts w:ascii="Arial" w:hAnsi="Arial" w:cs="Arial"/>
          <w:spacing w:val="-59"/>
        </w:rPr>
        <w:t xml:space="preserve"> </w:t>
      </w:r>
      <w:r>
        <w:rPr>
          <w:rFonts w:ascii="Arial" w:hAnsi="Arial" w:cs="Arial"/>
        </w:rPr>
        <w:t>implementación</w:t>
      </w:r>
      <w:r>
        <w:rPr>
          <w:rFonts w:ascii="Arial" w:hAnsi="Arial" w:cs="Arial"/>
          <w:spacing w:val="35"/>
        </w:rPr>
        <w:t xml:space="preserve"> </w:t>
      </w:r>
      <w:r>
        <w:rPr>
          <w:rFonts w:ascii="Arial" w:hAnsi="Arial" w:cs="Arial"/>
        </w:rPr>
        <w:t>y</w:t>
      </w:r>
      <w:r>
        <w:rPr>
          <w:rFonts w:ascii="Arial" w:hAnsi="Arial" w:cs="Arial"/>
          <w:spacing w:val="36"/>
        </w:rPr>
        <w:t xml:space="preserve"> </w:t>
      </w:r>
      <w:r>
        <w:rPr>
          <w:rFonts w:ascii="Arial" w:hAnsi="Arial" w:cs="Arial"/>
        </w:rPr>
        <w:t>resultados obtenidos.</w:t>
      </w:r>
    </w:p>
    <w:p w14:paraId="4A8D9B29"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8"/>
        <w:contextualSpacing w:val="0"/>
        <w:jc w:val="both"/>
        <w:rPr>
          <w:rFonts w:ascii="Arial" w:hAnsi="Arial" w:cs="Arial"/>
        </w:rPr>
      </w:pPr>
      <w:r>
        <w:rPr>
          <w:rFonts w:ascii="Arial" w:hAnsi="Arial" w:cs="Arial"/>
          <w:spacing w:val="-1"/>
        </w:rPr>
        <w:t>Acompañar</w:t>
      </w:r>
      <w:r>
        <w:rPr>
          <w:rFonts w:ascii="Arial" w:hAnsi="Arial" w:cs="Arial"/>
          <w:spacing w:val="-15"/>
        </w:rPr>
        <w:t xml:space="preserve"> </w:t>
      </w:r>
      <w:r>
        <w:rPr>
          <w:rFonts w:ascii="Arial" w:hAnsi="Arial" w:cs="Arial"/>
        </w:rPr>
        <w:t>a</w:t>
      </w:r>
      <w:r>
        <w:rPr>
          <w:rFonts w:ascii="Arial" w:hAnsi="Arial" w:cs="Arial"/>
          <w:spacing w:val="-13"/>
        </w:rPr>
        <w:t xml:space="preserve"> </w:t>
      </w:r>
      <w:r>
        <w:rPr>
          <w:rFonts w:ascii="Arial" w:hAnsi="Arial" w:cs="Arial"/>
        </w:rPr>
        <w:t>los</w:t>
      </w:r>
      <w:r>
        <w:rPr>
          <w:rFonts w:ascii="Arial" w:hAnsi="Arial" w:cs="Arial"/>
          <w:spacing w:val="-13"/>
        </w:rPr>
        <w:t xml:space="preserve"> </w:t>
      </w:r>
      <w:r>
        <w:rPr>
          <w:rFonts w:ascii="Arial" w:hAnsi="Arial" w:cs="Arial"/>
        </w:rPr>
        <w:t>aprendices</w:t>
      </w:r>
      <w:r>
        <w:rPr>
          <w:rFonts w:ascii="Arial" w:hAnsi="Arial" w:cs="Arial"/>
          <w:spacing w:val="-13"/>
        </w:rPr>
        <w:t xml:space="preserve"> </w:t>
      </w:r>
      <w:r>
        <w:rPr>
          <w:rFonts w:ascii="Arial" w:hAnsi="Arial" w:cs="Arial"/>
        </w:rPr>
        <w:t>en</w:t>
      </w:r>
      <w:r>
        <w:rPr>
          <w:rFonts w:ascii="Arial" w:hAnsi="Arial" w:cs="Arial"/>
          <w:spacing w:val="-13"/>
        </w:rPr>
        <w:t xml:space="preserve"> </w:t>
      </w:r>
      <w:r>
        <w:rPr>
          <w:rFonts w:ascii="Arial" w:hAnsi="Arial" w:cs="Arial"/>
        </w:rPr>
        <w:t>las</w:t>
      </w:r>
      <w:r>
        <w:rPr>
          <w:rFonts w:ascii="Arial" w:hAnsi="Arial" w:cs="Arial"/>
          <w:spacing w:val="-59"/>
        </w:rPr>
        <w:t xml:space="preserve"> </w:t>
      </w:r>
      <w:r>
        <w:rPr>
          <w:rFonts w:ascii="Arial" w:hAnsi="Arial" w:cs="Arial"/>
        </w:rPr>
        <w:t>actividades</w:t>
      </w:r>
      <w:r>
        <w:rPr>
          <w:rFonts w:ascii="Arial" w:hAnsi="Arial" w:cs="Arial"/>
          <w:spacing w:val="1"/>
        </w:rPr>
        <w:t xml:space="preserve"> </w:t>
      </w:r>
      <w:r>
        <w:rPr>
          <w:rFonts w:ascii="Arial" w:hAnsi="Arial" w:cs="Arial"/>
        </w:rPr>
        <w:t>que</w:t>
      </w:r>
      <w:r>
        <w:rPr>
          <w:rFonts w:ascii="Arial" w:hAnsi="Arial" w:cs="Arial"/>
          <w:spacing w:val="1"/>
        </w:rPr>
        <w:t xml:space="preserve"> </w:t>
      </w:r>
      <w:r>
        <w:rPr>
          <w:rFonts w:ascii="Arial" w:hAnsi="Arial" w:cs="Arial"/>
        </w:rPr>
        <w:t>se</w:t>
      </w:r>
      <w:r>
        <w:rPr>
          <w:rFonts w:ascii="Arial" w:hAnsi="Arial" w:cs="Arial"/>
          <w:spacing w:val="1"/>
        </w:rPr>
        <w:t xml:space="preserve"> </w:t>
      </w:r>
      <w:r>
        <w:rPr>
          <w:rFonts w:ascii="Arial" w:hAnsi="Arial" w:cs="Arial"/>
        </w:rPr>
        <w:t>encuentren</w:t>
      </w:r>
      <w:r>
        <w:rPr>
          <w:rFonts w:ascii="Arial" w:hAnsi="Arial" w:cs="Arial"/>
          <w:spacing w:val="1"/>
        </w:rPr>
        <w:t xml:space="preserve"> </w:t>
      </w:r>
      <w:r>
        <w:rPr>
          <w:rFonts w:ascii="Arial" w:hAnsi="Arial" w:cs="Arial"/>
        </w:rPr>
        <w:t>planeadas</w:t>
      </w:r>
      <w:r>
        <w:rPr>
          <w:rFonts w:ascii="Arial" w:hAnsi="Arial" w:cs="Arial"/>
          <w:spacing w:val="-10"/>
        </w:rPr>
        <w:t xml:space="preserve"> </w:t>
      </w:r>
      <w:r>
        <w:rPr>
          <w:rFonts w:ascii="Arial" w:hAnsi="Arial" w:cs="Arial"/>
        </w:rPr>
        <w:t>por</w:t>
      </w:r>
      <w:r>
        <w:rPr>
          <w:rFonts w:ascii="Arial" w:hAnsi="Arial" w:cs="Arial"/>
          <w:spacing w:val="-8"/>
        </w:rPr>
        <w:t xml:space="preserve"> </w:t>
      </w:r>
      <w:r>
        <w:rPr>
          <w:rFonts w:ascii="Arial" w:hAnsi="Arial" w:cs="Arial"/>
        </w:rPr>
        <w:t>el</w:t>
      </w:r>
      <w:r>
        <w:rPr>
          <w:rFonts w:ascii="Arial" w:hAnsi="Arial" w:cs="Arial"/>
          <w:spacing w:val="-10"/>
        </w:rPr>
        <w:t xml:space="preserve"> </w:t>
      </w:r>
      <w:r>
        <w:rPr>
          <w:rFonts w:ascii="Arial" w:hAnsi="Arial" w:cs="Arial"/>
        </w:rPr>
        <w:t>equipo</w:t>
      </w:r>
      <w:r>
        <w:rPr>
          <w:rFonts w:ascii="Arial" w:hAnsi="Arial" w:cs="Arial"/>
          <w:spacing w:val="-13"/>
        </w:rPr>
        <w:t xml:space="preserve"> </w:t>
      </w:r>
      <w:r>
        <w:rPr>
          <w:rFonts w:ascii="Arial" w:hAnsi="Arial" w:cs="Arial"/>
        </w:rPr>
        <w:t>de</w:t>
      </w:r>
      <w:r>
        <w:rPr>
          <w:rFonts w:ascii="Arial" w:hAnsi="Arial" w:cs="Arial"/>
          <w:spacing w:val="-10"/>
        </w:rPr>
        <w:t xml:space="preserve"> </w:t>
      </w:r>
      <w:r>
        <w:rPr>
          <w:rFonts w:ascii="Arial" w:hAnsi="Arial" w:cs="Arial"/>
        </w:rPr>
        <w:t>Bienestar</w:t>
      </w:r>
      <w:r>
        <w:rPr>
          <w:rFonts w:ascii="Arial" w:hAnsi="Arial" w:cs="Arial"/>
          <w:spacing w:val="-59"/>
        </w:rPr>
        <w:t xml:space="preserve"> </w:t>
      </w:r>
      <w:r>
        <w:rPr>
          <w:rFonts w:ascii="Arial" w:hAnsi="Arial" w:cs="Arial"/>
        </w:rPr>
        <w:t>al Aprendiz del centro y promover la</w:t>
      </w:r>
      <w:r>
        <w:rPr>
          <w:rFonts w:ascii="Arial" w:hAnsi="Arial" w:cs="Arial"/>
          <w:spacing w:val="1"/>
        </w:rPr>
        <w:t xml:space="preserve"> </w:t>
      </w:r>
      <w:r>
        <w:rPr>
          <w:rFonts w:ascii="Arial" w:hAnsi="Arial" w:cs="Arial"/>
        </w:rPr>
        <w:t>participación</w:t>
      </w:r>
      <w:r>
        <w:rPr>
          <w:rFonts w:ascii="Arial" w:hAnsi="Arial" w:cs="Arial"/>
          <w:spacing w:val="56"/>
        </w:rPr>
        <w:t xml:space="preserve"> </w:t>
      </w:r>
      <w:r>
        <w:rPr>
          <w:rFonts w:ascii="Arial" w:hAnsi="Arial" w:cs="Arial"/>
        </w:rPr>
        <w:t>de</w:t>
      </w:r>
      <w:r>
        <w:rPr>
          <w:rFonts w:ascii="Arial" w:hAnsi="Arial" w:cs="Arial"/>
          <w:spacing w:val="54"/>
        </w:rPr>
        <w:t xml:space="preserve"> </w:t>
      </w:r>
      <w:r>
        <w:rPr>
          <w:rFonts w:ascii="Arial" w:hAnsi="Arial" w:cs="Arial"/>
        </w:rPr>
        <w:t>estos</w:t>
      </w:r>
      <w:r>
        <w:rPr>
          <w:rFonts w:ascii="Arial" w:hAnsi="Arial" w:cs="Arial"/>
          <w:spacing w:val="54"/>
        </w:rPr>
        <w:t xml:space="preserve"> </w:t>
      </w:r>
      <w:r>
        <w:rPr>
          <w:rFonts w:ascii="Arial" w:hAnsi="Arial" w:cs="Arial"/>
        </w:rPr>
        <w:t>en</w:t>
      </w:r>
      <w:r>
        <w:rPr>
          <w:rFonts w:ascii="Arial" w:hAnsi="Arial" w:cs="Arial"/>
          <w:spacing w:val="54"/>
        </w:rPr>
        <w:t xml:space="preserve"> </w:t>
      </w:r>
      <w:r>
        <w:rPr>
          <w:rFonts w:ascii="Arial" w:hAnsi="Arial" w:cs="Arial"/>
        </w:rPr>
        <w:t xml:space="preserve">dichas actividades. </w:t>
      </w:r>
    </w:p>
    <w:p w14:paraId="35863F93" w14:textId="77777777" w:rsidR="007617F5" w:rsidRDefault="007617F5" w:rsidP="007617F5">
      <w:pPr>
        <w:pStyle w:val="Prrafodelista"/>
        <w:widowControl w:val="0"/>
        <w:numPr>
          <w:ilvl w:val="6"/>
          <w:numId w:val="15"/>
        </w:numPr>
        <w:tabs>
          <w:tab w:val="left" w:pos="906"/>
        </w:tabs>
        <w:autoSpaceDE w:val="0"/>
        <w:autoSpaceDN w:val="0"/>
        <w:spacing w:after="0" w:line="240" w:lineRule="auto"/>
        <w:ind w:right="784"/>
        <w:contextualSpacing w:val="0"/>
        <w:jc w:val="both"/>
        <w:rPr>
          <w:rFonts w:ascii="Arial" w:hAnsi="Arial" w:cs="Arial"/>
        </w:rPr>
      </w:pPr>
      <w:r>
        <w:rPr>
          <w:rFonts w:ascii="Arial" w:hAnsi="Arial" w:cs="Arial"/>
        </w:rPr>
        <w:t>Realizar entrega de los informes mensuales de ejecución en las fechas estipuladas</w:t>
      </w:r>
      <w:r>
        <w:rPr>
          <w:rFonts w:ascii="Arial" w:hAnsi="Arial" w:cs="Arial"/>
          <w:spacing w:val="1"/>
        </w:rPr>
        <w:t xml:space="preserve"> </w:t>
      </w:r>
      <w:r>
        <w:rPr>
          <w:rFonts w:ascii="Arial" w:hAnsi="Arial" w:cs="Arial"/>
        </w:rPr>
        <w:t>por el supervisor del contrato, en los formatos y medios solicitados,</w:t>
      </w:r>
      <w:r>
        <w:rPr>
          <w:rFonts w:ascii="Arial" w:hAnsi="Arial" w:cs="Arial"/>
          <w:spacing w:val="1"/>
        </w:rPr>
        <w:t xml:space="preserve"> </w:t>
      </w:r>
      <w:r>
        <w:rPr>
          <w:rFonts w:ascii="Arial" w:hAnsi="Arial" w:cs="Arial"/>
        </w:rPr>
        <w:t>así como del</w:t>
      </w:r>
      <w:r>
        <w:rPr>
          <w:rFonts w:ascii="Arial" w:hAnsi="Arial" w:cs="Arial"/>
          <w:spacing w:val="1"/>
        </w:rPr>
        <w:t xml:space="preserve"> </w:t>
      </w:r>
      <w:r>
        <w:rPr>
          <w:rFonts w:ascii="Arial" w:hAnsi="Arial" w:cs="Arial"/>
        </w:rPr>
        <w:t>informe final</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gestión</w:t>
      </w:r>
      <w:r>
        <w:rPr>
          <w:rFonts w:ascii="Arial" w:hAnsi="Arial" w:cs="Arial"/>
          <w:spacing w:val="1"/>
        </w:rPr>
        <w:t xml:space="preserve"> </w:t>
      </w:r>
      <w:r>
        <w:rPr>
          <w:rFonts w:ascii="Arial" w:hAnsi="Arial" w:cs="Arial"/>
        </w:rPr>
        <w:t>y</w:t>
      </w:r>
      <w:r>
        <w:rPr>
          <w:rFonts w:ascii="Arial" w:hAnsi="Arial" w:cs="Arial"/>
          <w:spacing w:val="1"/>
        </w:rPr>
        <w:t xml:space="preserve"> </w:t>
      </w:r>
      <w:r>
        <w:rPr>
          <w:rFonts w:ascii="Arial" w:hAnsi="Arial" w:cs="Arial"/>
        </w:rPr>
        <w:t>demás</w:t>
      </w:r>
      <w:r>
        <w:rPr>
          <w:rFonts w:ascii="Arial" w:hAnsi="Arial" w:cs="Arial"/>
          <w:spacing w:val="1"/>
        </w:rPr>
        <w:t xml:space="preserve"> </w:t>
      </w:r>
      <w:r>
        <w:rPr>
          <w:rFonts w:ascii="Arial" w:hAnsi="Arial" w:cs="Arial"/>
        </w:rPr>
        <w:t>documentos necesarios</w:t>
      </w:r>
      <w:r>
        <w:rPr>
          <w:rFonts w:ascii="Arial" w:hAnsi="Arial" w:cs="Arial"/>
          <w:spacing w:val="1"/>
        </w:rPr>
        <w:t xml:space="preserve"> </w:t>
      </w:r>
      <w:r>
        <w:rPr>
          <w:rFonts w:ascii="Arial" w:hAnsi="Arial" w:cs="Arial"/>
        </w:rPr>
        <w:t>para</w:t>
      </w:r>
      <w:r>
        <w:rPr>
          <w:rFonts w:ascii="Arial" w:hAnsi="Arial" w:cs="Arial"/>
          <w:spacing w:val="1"/>
        </w:rPr>
        <w:t xml:space="preserve"> </w:t>
      </w:r>
      <w:r>
        <w:rPr>
          <w:rFonts w:ascii="Arial" w:hAnsi="Arial" w:cs="Arial"/>
        </w:rPr>
        <w:t>la</w:t>
      </w:r>
      <w:r>
        <w:rPr>
          <w:rFonts w:ascii="Arial" w:hAnsi="Arial" w:cs="Arial"/>
          <w:spacing w:val="1"/>
        </w:rPr>
        <w:t xml:space="preserve"> </w:t>
      </w:r>
      <w:r>
        <w:rPr>
          <w:rFonts w:ascii="Arial" w:hAnsi="Arial" w:cs="Arial"/>
        </w:rPr>
        <w:t>liquidación</w:t>
      </w:r>
      <w:r>
        <w:rPr>
          <w:rFonts w:ascii="Arial" w:hAnsi="Arial" w:cs="Arial"/>
          <w:spacing w:val="1"/>
        </w:rPr>
        <w:t xml:space="preserve"> </w:t>
      </w:r>
      <w:r>
        <w:rPr>
          <w:rFonts w:ascii="Arial" w:hAnsi="Arial" w:cs="Arial"/>
        </w:rPr>
        <w:t>del</w:t>
      </w:r>
      <w:r>
        <w:rPr>
          <w:rFonts w:ascii="Arial" w:hAnsi="Arial" w:cs="Arial"/>
          <w:spacing w:val="1"/>
        </w:rPr>
        <w:t xml:space="preserve"> </w:t>
      </w:r>
      <w:r>
        <w:rPr>
          <w:rFonts w:ascii="Arial" w:hAnsi="Arial" w:cs="Arial"/>
        </w:rPr>
        <w:t>contrato.</w:t>
      </w:r>
    </w:p>
    <w:p w14:paraId="7A41AF68"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7" w:hanging="361"/>
        <w:contextualSpacing w:val="0"/>
        <w:rPr>
          <w:rFonts w:ascii="Arial" w:hAnsi="Arial" w:cs="Arial"/>
        </w:rPr>
      </w:pPr>
      <w:r>
        <w:rPr>
          <w:rFonts w:ascii="Arial" w:hAnsi="Arial" w:cs="Arial"/>
        </w:rPr>
        <w:t>Aplicar</w:t>
      </w:r>
      <w:r>
        <w:rPr>
          <w:rFonts w:ascii="Arial" w:hAnsi="Arial" w:cs="Arial"/>
          <w:spacing w:val="-4"/>
        </w:rPr>
        <w:t xml:space="preserve"> </w:t>
      </w:r>
      <w:r>
        <w:rPr>
          <w:rFonts w:ascii="Arial" w:hAnsi="Arial" w:cs="Arial"/>
        </w:rPr>
        <w:t>y</w:t>
      </w:r>
      <w:r>
        <w:rPr>
          <w:rFonts w:ascii="Arial" w:hAnsi="Arial" w:cs="Arial"/>
          <w:spacing w:val="-4"/>
        </w:rPr>
        <w:t xml:space="preserve"> </w:t>
      </w:r>
      <w:r>
        <w:rPr>
          <w:rFonts w:ascii="Arial" w:hAnsi="Arial" w:cs="Arial"/>
        </w:rPr>
        <w:t>hacer</w:t>
      </w:r>
      <w:r>
        <w:rPr>
          <w:rFonts w:ascii="Arial" w:hAnsi="Arial" w:cs="Arial"/>
          <w:spacing w:val="-3"/>
        </w:rPr>
        <w:t xml:space="preserve"> </w:t>
      </w:r>
      <w:r>
        <w:rPr>
          <w:rFonts w:ascii="Arial" w:hAnsi="Arial" w:cs="Arial"/>
        </w:rPr>
        <w:t>cumplir</w:t>
      </w:r>
      <w:r>
        <w:rPr>
          <w:rFonts w:ascii="Arial" w:hAnsi="Arial" w:cs="Arial"/>
          <w:spacing w:val="-3"/>
        </w:rPr>
        <w:t xml:space="preserve"> </w:t>
      </w:r>
      <w:r>
        <w:rPr>
          <w:rFonts w:ascii="Arial" w:hAnsi="Arial" w:cs="Arial"/>
        </w:rPr>
        <w:t>el</w:t>
      </w:r>
      <w:r>
        <w:rPr>
          <w:rFonts w:ascii="Arial" w:hAnsi="Arial" w:cs="Arial"/>
          <w:spacing w:val="-5"/>
        </w:rPr>
        <w:t xml:space="preserve"> </w:t>
      </w:r>
      <w:r>
        <w:rPr>
          <w:rFonts w:ascii="Arial" w:hAnsi="Arial" w:cs="Arial"/>
        </w:rPr>
        <w:t>reglamento</w:t>
      </w:r>
      <w:r>
        <w:rPr>
          <w:rFonts w:ascii="Arial" w:hAnsi="Arial" w:cs="Arial"/>
          <w:spacing w:val="-5"/>
        </w:rPr>
        <w:t xml:space="preserve"> </w:t>
      </w:r>
      <w:r>
        <w:rPr>
          <w:rFonts w:ascii="Arial" w:hAnsi="Arial" w:cs="Arial"/>
        </w:rPr>
        <w:t>del</w:t>
      </w:r>
      <w:r>
        <w:rPr>
          <w:rFonts w:ascii="Arial" w:hAnsi="Arial" w:cs="Arial"/>
          <w:spacing w:val="-5"/>
        </w:rPr>
        <w:t xml:space="preserve"> </w:t>
      </w:r>
      <w:r>
        <w:rPr>
          <w:rFonts w:ascii="Arial" w:hAnsi="Arial" w:cs="Arial"/>
        </w:rPr>
        <w:t>aprendiz,</w:t>
      </w:r>
      <w:r>
        <w:rPr>
          <w:rFonts w:ascii="Arial" w:hAnsi="Arial" w:cs="Arial"/>
          <w:spacing w:val="-3"/>
        </w:rPr>
        <w:t xml:space="preserve"> </w:t>
      </w:r>
      <w:r>
        <w:rPr>
          <w:rFonts w:ascii="Arial" w:hAnsi="Arial" w:cs="Arial"/>
        </w:rPr>
        <w:t>así</w:t>
      </w:r>
      <w:r>
        <w:rPr>
          <w:rFonts w:ascii="Arial" w:hAnsi="Arial" w:cs="Arial"/>
          <w:spacing w:val="-5"/>
        </w:rPr>
        <w:t xml:space="preserve"> </w:t>
      </w:r>
      <w:r>
        <w:rPr>
          <w:rFonts w:ascii="Arial" w:hAnsi="Arial" w:cs="Arial"/>
        </w:rPr>
        <w:t>como</w:t>
      </w:r>
      <w:r>
        <w:rPr>
          <w:rFonts w:ascii="Arial" w:hAnsi="Arial" w:cs="Arial"/>
          <w:spacing w:val="-4"/>
        </w:rPr>
        <w:t xml:space="preserve"> </w:t>
      </w:r>
      <w:r>
        <w:rPr>
          <w:rFonts w:ascii="Arial" w:hAnsi="Arial" w:cs="Arial"/>
        </w:rPr>
        <w:t>el</w:t>
      </w:r>
      <w:r>
        <w:rPr>
          <w:rFonts w:ascii="Arial" w:hAnsi="Arial" w:cs="Arial"/>
          <w:spacing w:val="-7"/>
        </w:rPr>
        <w:t xml:space="preserve"> </w:t>
      </w:r>
      <w:r>
        <w:rPr>
          <w:rFonts w:ascii="Arial" w:hAnsi="Arial" w:cs="Arial"/>
        </w:rPr>
        <w:t>manual</w:t>
      </w:r>
      <w:r>
        <w:rPr>
          <w:rFonts w:ascii="Arial" w:hAnsi="Arial" w:cs="Arial"/>
          <w:spacing w:val="-5"/>
        </w:rPr>
        <w:t xml:space="preserve"> </w:t>
      </w:r>
      <w:r>
        <w:rPr>
          <w:rFonts w:ascii="Arial" w:hAnsi="Arial" w:cs="Arial"/>
        </w:rPr>
        <w:t>de</w:t>
      </w:r>
      <w:r>
        <w:rPr>
          <w:rFonts w:ascii="Arial" w:hAnsi="Arial" w:cs="Arial"/>
          <w:spacing w:val="-7"/>
        </w:rPr>
        <w:t xml:space="preserve"> </w:t>
      </w:r>
      <w:r>
        <w:rPr>
          <w:rFonts w:ascii="Arial" w:hAnsi="Arial" w:cs="Arial"/>
        </w:rPr>
        <w:t>convivencia</w:t>
      </w:r>
      <w:r>
        <w:rPr>
          <w:rFonts w:ascii="Arial" w:hAnsi="Arial" w:cs="Arial"/>
          <w:spacing w:val="-58"/>
        </w:rPr>
        <w:t xml:space="preserve"> </w:t>
      </w:r>
      <w:r>
        <w:rPr>
          <w:rFonts w:ascii="Arial" w:hAnsi="Arial" w:cs="Arial"/>
        </w:rPr>
        <w:t>del</w:t>
      </w:r>
      <w:r>
        <w:rPr>
          <w:rFonts w:ascii="Arial" w:hAnsi="Arial" w:cs="Arial"/>
          <w:spacing w:val="-1"/>
        </w:rPr>
        <w:t xml:space="preserve"> </w:t>
      </w:r>
      <w:r>
        <w:rPr>
          <w:rFonts w:ascii="Arial" w:hAnsi="Arial" w:cs="Arial"/>
        </w:rPr>
        <w:t>Centro</w:t>
      </w:r>
      <w:r>
        <w:rPr>
          <w:rFonts w:ascii="Arial" w:hAnsi="Arial" w:cs="Arial"/>
          <w:spacing w:val="-2"/>
        </w:rPr>
        <w:t xml:space="preserve"> </w:t>
      </w:r>
      <w:r>
        <w:rPr>
          <w:rFonts w:ascii="Arial" w:hAnsi="Arial" w:cs="Arial"/>
        </w:rPr>
        <w:t>de Formación.</w:t>
      </w:r>
    </w:p>
    <w:p w14:paraId="44F33426"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8"/>
        <w:contextualSpacing w:val="0"/>
        <w:rPr>
          <w:rFonts w:ascii="Arial" w:hAnsi="Arial" w:cs="Arial"/>
        </w:rPr>
      </w:pPr>
      <w:r>
        <w:rPr>
          <w:rFonts w:ascii="Arial" w:hAnsi="Arial" w:cs="Arial"/>
        </w:rPr>
        <w:t>Acatar</w:t>
      </w:r>
      <w:r>
        <w:rPr>
          <w:rFonts w:ascii="Arial" w:hAnsi="Arial" w:cs="Arial"/>
          <w:spacing w:val="13"/>
        </w:rPr>
        <w:t xml:space="preserve"> </w:t>
      </w:r>
      <w:r>
        <w:rPr>
          <w:rFonts w:ascii="Arial" w:hAnsi="Arial" w:cs="Arial"/>
        </w:rPr>
        <w:t>los</w:t>
      </w:r>
      <w:r>
        <w:rPr>
          <w:rFonts w:ascii="Arial" w:hAnsi="Arial" w:cs="Arial"/>
          <w:spacing w:val="11"/>
        </w:rPr>
        <w:t xml:space="preserve"> </w:t>
      </w:r>
      <w:r>
        <w:rPr>
          <w:rFonts w:ascii="Arial" w:hAnsi="Arial" w:cs="Arial"/>
        </w:rPr>
        <w:t>lineamientos</w:t>
      </w:r>
      <w:r>
        <w:rPr>
          <w:rFonts w:ascii="Arial" w:hAnsi="Arial" w:cs="Arial"/>
          <w:spacing w:val="11"/>
        </w:rPr>
        <w:t xml:space="preserve"> </w:t>
      </w:r>
      <w:r>
        <w:rPr>
          <w:rFonts w:ascii="Arial" w:hAnsi="Arial" w:cs="Arial"/>
        </w:rPr>
        <w:t>del</w:t>
      </w:r>
      <w:r>
        <w:rPr>
          <w:rFonts w:ascii="Arial" w:hAnsi="Arial" w:cs="Arial"/>
          <w:spacing w:val="12"/>
        </w:rPr>
        <w:t xml:space="preserve"> </w:t>
      </w:r>
      <w:r>
        <w:rPr>
          <w:rFonts w:ascii="Arial" w:hAnsi="Arial" w:cs="Arial"/>
        </w:rPr>
        <w:t>Sistema</w:t>
      </w:r>
      <w:r>
        <w:rPr>
          <w:rFonts w:ascii="Arial" w:hAnsi="Arial" w:cs="Arial"/>
          <w:spacing w:val="10"/>
        </w:rPr>
        <w:t xml:space="preserve"> </w:t>
      </w:r>
      <w:r>
        <w:rPr>
          <w:rFonts w:ascii="Arial" w:hAnsi="Arial" w:cs="Arial"/>
        </w:rPr>
        <w:t>Integrado</w:t>
      </w:r>
      <w:r>
        <w:rPr>
          <w:rFonts w:ascii="Arial" w:hAnsi="Arial" w:cs="Arial"/>
          <w:spacing w:val="13"/>
        </w:rPr>
        <w:t xml:space="preserve"> </w:t>
      </w:r>
      <w:r>
        <w:rPr>
          <w:rFonts w:ascii="Arial" w:hAnsi="Arial" w:cs="Arial"/>
        </w:rPr>
        <w:t>de</w:t>
      </w:r>
      <w:r>
        <w:rPr>
          <w:rFonts w:ascii="Arial" w:hAnsi="Arial" w:cs="Arial"/>
          <w:spacing w:val="13"/>
        </w:rPr>
        <w:t xml:space="preserve"> </w:t>
      </w:r>
      <w:r>
        <w:rPr>
          <w:rFonts w:ascii="Arial" w:hAnsi="Arial" w:cs="Arial"/>
        </w:rPr>
        <w:t>Gestión</w:t>
      </w:r>
      <w:r>
        <w:rPr>
          <w:rFonts w:ascii="Arial" w:hAnsi="Arial" w:cs="Arial"/>
          <w:spacing w:val="12"/>
        </w:rPr>
        <w:t xml:space="preserve"> </w:t>
      </w:r>
      <w:r>
        <w:rPr>
          <w:rFonts w:ascii="Arial" w:hAnsi="Arial" w:cs="Arial"/>
        </w:rPr>
        <w:t>y</w:t>
      </w:r>
      <w:r>
        <w:rPr>
          <w:rFonts w:ascii="Arial" w:hAnsi="Arial" w:cs="Arial"/>
          <w:spacing w:val="13"/>
        </w:rPr>
        <w:t xml:space="preserve"> </w:t>
      </w:r>
      <w:r>
        <w:rPr>
          <w:rFonts w:ascii="Arial" w:hAnsi="Arial" w:cs="Arial"/>
        </w:rPr>
        <w:t>el</w:t>
      </w:r>
      <w:r>
        <w:rPr>
          <w:rFonts w:ascii="Arial" w:hAnsi="Arial" w:cs="Arial"/>
          <w:spacing w:val="12"/>
        </w:rPr>
        <w:t xml:space="preserve"> </w:t>
      </w:r>
      <w:r>
        <w:rPr>
          <w:rFonts w:ascii="Arial" w:hAnsi="Arial" w:cs="Arial"/>
        </w:rPr>
        <w:t>Sistema</w:t>
      </w:r>
      <w:r>
        <w:rPr>
          <w:rFonts w:ascii="Arial" w:hAnsi="Arial" w:cs="Arial"/>
          <w:spacing w:val="8"/>
        </w:rPr>
        <w:t xml:space="preserve"> </w:t>
      </w:r>
      <w:r>
        <w:rPr>
          <w:rFonts w:ascii="Arial" w:hAnsi="Arial" w:cs="Arial"/>
        </w:rPr>
        <w:t>de</w:t>
      </w:r>
      <w:r>
        <w:rPr>
          <w:rFonts w:ascii="Arial" w:hAnsi="Arial" w:cs="Arial"/>
          <w:spacing w:val="13"/>
        </w:rPr>
        <w:t xml:space="preserve"> </w:t>
      </w:r>
      <w:r>
        <w:rPr>
          <w:rFonts w:ascii="Arial" w:hAnsi="Arial" w:cs="Arial"/>
        </w:rPr>
        <w:t>Seguridad</w:t>
      </w:r>
      <w:r>
        <w:rPr>
          <w:rFonts w:ascii="Arial" w:hAnsi="Arial" w:cs="Arial"/>
          <w:spacing w:val="-58"/>
        </w:rPr>
        <w:t xml:space="preserve"> </w:t>
      </w:r>
      <w:r>
        <w:rPr>
          <w:rFonts w:ascii="Arial" w:hAnsi="Arial" w:cs="Arial"/>
        </w:rPr>
        <w:t>de</w:t>
      </w:r>
      <w:r>
        <w:rPr>
          <w:rFonts w:ascii="Arial" w:hAnsi="Arial" w:cs="Arial"/>
          <w:spacing w:val="-1"/>
        </w:rPr>
        <w:t xml:space="preserve"> </w:t>
      </w:r>
      <w:r>
        <w:rPr>
          <w:rFonts w:ascii="Arial" w:hAnsi="Arial" w:cs="Arial"/>
        </w:rPr>
        <w:t>Salud en el Trabajo.</w:t>
      </w:r>
    </w:p>
    <w:p w14:paraId="412469F3"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8"/>
        <w:contextualSpacing w:val="0"/>
        <w:rPr>
          <w:rFonts w:ascii="Arial" w:hAnsi="Arial" w:cs="Arial"/>
        </w:rPr>
      </w:pPr>
      <w:r>
        <w:rPr>
          <w:rFonts w:ascii="Arial" w:hAnsi="Arial" w:cs="Arial"/>
        </w:rPr>
        <w:t>Apoyar</w:t>
      </w:r>
      <w:r>
        <w:rPr>
          <w:rFonts w:ascii="Arial" w:hAnsi="Arial" w:cs="Arial"/>
          <w:spacing w:val="6"/>
        </w:rPr>
        <w:t xml:space="preserve"> </w:t>
      </w:r>
      <w:r>
        <w:rPr>
          <w:rFonts w:ascii="Arial" w:hAnsi="Arial" w:cs="Arial"/>
        </w:rPr>
        <w:t>al</w:t>
      </w:r>
      <w:r>
        <w:rPr>
          <w:rFonts w:ascii="Arial" w:hAnsi="Arial" w:cs="Arial"/>
          <w:spacing w:val="5"/>
        </w:rPr>
        <w:t xml:space="preserve"> </w:t>
      </w:r>
      <w:r>
        <w:rPr>
          <w:rFonts w:ascii="Arial" w:hAnsi="Arial" w:cs="Arial"/>
        </w:rPr>
        <w:t>centro</w:t>
      </w:r>
      <w:r>
        <w:rPr>
          <w:rFonts w:ascii="Arial" w:hAnsi="Arial" w:cs="Arial"/>
          <w:spacing w:val="4"/>
        </w:rPr>
        <w:t xml:space="preserve"> </w:t>
      </w:r>
      <w:r>
        <w:rPr>
          <w:rFonts w:ascii="Arial" w:hAnsi="Arial" w:cs="Arial"/>
        </w:rPr>
        <w:t>de</w:t>
      </w:r>
      <w:r>
        <w:rPr>
          <w:rFonts w:ascii="Arial" w:hAnsi="Arial" w:cs="Arial"/>
          <w:spacing w:val="3"/>
        </w:rPr>
        <w:t xml:space="preserve"> </w:t>
      </w:r>
      <w:r>
        <w:rPr>
          <w:rFonts w:ascii="Arial" w:hAnsi="Arial" w:cs="Arial"/>
        </w:rPr>
        <w:t>formación</w:t>
      </w:r>
      <w:r>
        <w:rPr>
          <w:rFonts w:ascii="Arial" w:hAnsi="Arial" w:cs="Arial"/>
          <w:spacing w:val="5"/>
        </w:rPr>
        <w:t xml:space="preserve"> </w:t>
      </w:r>
      <w:r>
        <w:rPr>
          <w:rFonts w:ascii="Arial" w:hAnsi="Arial" w:cs="Arial"/>
        </w:rPr>
        <w:t>cuando</w:t>
      </w:r>
      <w:r>
        <w:rPr>
          <w:rFonts w:ascii="Arial" w:hAnsi="Arial" w:cs="Arial"/>
          <w:spacing w:val="5"/>
        </w:rPr>
        <w:t xml:space="preserve"> </w:t>
      </w:r>
      <w:r>
        <w:rPr>
          <w:rFonts w:ascii="Arial" w:hAnsi="Arial" w:cs="Arial"/>
        </w:rPr>
        <w:t>este</w:t>
      </w:r>
      <w:r>
        <w:rPr>
          <w:rFonts w:ascii="Arial" w:hAnsi="Arial" w:cs="Arial"/>
          <w:spacing w:val="4"/>
        </w:rPr>
        <w:t xml:space="preserve"> </w:t>
      </w:r>
      <w:r>
        <w:rPr>
          <w:rFonts w:ascii="Arial" w:hAnsi="Arial" w:cs="Arial"/>
        </w:rPr>
        <w:t>lo</w:t>
      </w:r>
      <w:r>
        <w:rPr>
          <w:rFonts w:ascii="Arial" w:hAnsi="Arial" w:cs="Arial"/>
          <w:spacing w:val="3"/>
        </w:rPr>
        <w:t xml:space="preserve"> </w:t>
      </w:r>
      <w:r>
        <w:rPr>
          <w:rFonts w:ascii="Arial" w:hAnsi="Arial" w:cs="Arial"/>
        </w:rPr>
        <w:t>requiera,</w:t>
      </w:r>
      <w:r>
        <w:rPr>
          <w:rFonts w:ascii="Arial" w:hAnsi="Arial" w:cs="Arial"/>
          <w:spacing w:val="7"/>
        </w:rPr>
        <w:t xml:space="preserve"> </w:t>
      </w:r>
      <w:r>
        <w:rPr>
          <w:rFonts w:ascii="Arial" w:hAnsi="Arial" w:cs="Arial"/>
        </w:rPr>
        <w:t>en</w:t>
      </w:r>
      <w:r>
        <w:rPr>
          <w:rFonts w:ascii="Arial" w:hAnsi="Arial" w:cs="Arial"/>
          <w:spacing w:val="4"/>
        </w:rPr>
        <w:t xml:space="preserve"> </w:t>
      </w:r>
      <w:r>
        <w:rPr>
          <w:rFonts w:ascii="Arial" w:hAnsi="Arial" w:cs="Arial"/>
        </w:rPr>
        <w:t>la</w:t>
      </w:r>
      <w:r>
        <w:rPr>
          <w:rFonts w:ascii="Arial" w:hAnsi="Arial" w:cs="Arial"/>
          <w:spacing w:val="5"/>
        </w:rPr>
        <w:t xml:space="preserve"> </w:t>
      </w:r>
      <w:r>
        <w:rPr>
          <w:rFonts w:ascii="Arial" w:hAnsi="Arial" w:cs="Arial"/>
        </w:rPr>
        <w:t>promoción</w:t>
      </w:r>
      <w:r>
        <w:rPr>
          <w:rFonts w:ascii="Arial" w:hAnsi="Arial" w:cs="Arial"/>
          <w:spacing w:val="5"/>
        </w:rPr>
        <w:t xml:space="preserve"> </w:t>
      </w:r>
      <w:r>
        <w:rPr>
          <w:rFonts w:ascii="Arial" w:hAnsi="Arial" w:cs="Arial"/>
        </w:rPr>
        <w:t>del</w:t>
      </w:r>
      <w:r>
        <w:rPr>
          <w:rFonts w:ascii="Arial" w:hAnsi="Arial" w:cs="Arial"/>
          <w:spacing w:val="4"/>
        </w:rPr>
        <w:t xml:space="preserve"> </w:t>
      </w:r>
      <w:r>
        <w:rPr>
          <w:rFonts w:ascii="Arial" w:hAnsi="Arial" w:cs="Arial"/>
        </w:rPr>
        <w:t>portafolio</w:t>
      </w:r>
      <w:r>
        <w:rPr>
          <w:rFonts w:ascii="Arial" w:hAnsi="Arial" w:cs="Arial"/>
          <w:spacing w:val="-58"/>
        </w:rPr>
        <w:t xml:space="preserve"> </w:t>
      </w:r>
      <w:r>
        <w:rPr>
          <w:rFonts w:ascii="Arial" w:hAnsi="Arial" w:cs="Arial"/>
        </w:rPr>
        <w:t>de</w:t>
      </w:r>
      <w:r>
        <w:rPr>
          <w:rFonts w:ascii="Arial" w:hAnsi="Arial" w:cs="Arial"/>
          <w:spacing w:val="-1"/>
        </w:rPr>
        <w:t xml:space="preserve"> </w:t>
      </w:r>
      <w:r>
        <w:rPr>
          <w:rFonts w:ascii="Arial" w:hAnsi="Arial" w:cs="Arial"/>
        </w:rPr>
        <w:t>servicios.</w:t>
      </w:r>
    </w:p>
    <w:p w14:paraId="2D016872"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3"/>
        <w:contextualSpacing w:val="0"/>
        <w:jc w:val="both"/>
        <w:rPr>
          <w:rFonts w:ascii="Arial" w:hAnsi="Arial" w:cs="Arial"/>
        </w:rPr>
      </w:pPr>
      <w:r>
        <w:rPr>
          <w:rFonts w:ascii="Arial" w:hAnsi="Arial" w:cs="Arial"/>
        </w:rPr>
        <w:t>Gestionar certificación de la norma de competencia “ORIENTAR PROCESOS</w:t>
      </w:r>
    </w:p>
    <w:p w14:paraId="2A1096BC" w14:textId="77777777" w:rsidR="007617F5" w:rsidRDefault="007617F5" w:rsidP="007617F5">
      <w:pPr>
        <w:pStyle w:val="Prrafodelista"/>
        <w:tabs>
          <w:tab w:val="left" w:pos="844"/>
        </w:tabs>
        <w:ind w:left="360" w:right="783"/>
        <w:jc w:val="both"/>
        <w:rPr>
          <w:rFonts w:ascii="Arial" w:hAnsi="Arial" w:cs="Arial"/>
        </w:rPr>
      </w:pPr>
      <w:r>
        <w:rPr>
          <w:rFonts w:ascii="Arial" w:hAnsi="Arial" w:cs="Arial"/>
        </w:rPr>
        <w:t xml:space="preserve">FORMATIVOS CON BASE EN LOS PLANES DE FORMACIÓN CONCERTADOS, o la actualización "ORIENTAR FORMACIÓN PRESENCIAL </w:t>
      </w:r>
      <w:r>
        <w:rPr>
          <w:rFonts w:ascii="Arial" w:hAnsi="Arial" w:cs="Arial"/>
        </w:rPr>
        <w:lastRenderedPageBreak/>
        <w:t>DE</w:t>
      </w:r>
      <w:r>
        <w:rPr>
          <w:rFonts w:ascii="Arial" w:hAnsi="Arial" w:cs="Arial"/>
        </w:rPr>
        <w:tab/>
        <w:t>ACUERDO</w:t>
      </w:r>
      <w:r>
        <w:rPr>
          <w:rFonts w:ascii="Arial" w:hAnsi="Arial" w:cs="Arial"/>
        </w:rPr>
        <w:tab/>
        <w:t>CON PROCEDIMIENTO TÉCNICO Y NORMATIVO" o en su defecto aplicar al proceso de certificación de la norma en la vigencia del contrato.</w:t>
      </w:r>
    </w:p>
    <w:p w14:paraId="59738269"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3"/>
        <w:contextualSpacing w:val="0"/>
        <w:jc w:val="both"/>
        <w:rPr>
          <w:rFonts w:ascii="Arial" w:hAnsi="Arial" w:cs="Arial"/>
        </w:rPr>
      </w:pPr>
      <w:r>
        <w:rPr>
          <w:rFonts w:ascii="Arial" w:hAnsi="Arial" w:cs="Arial"/>
        </w:rPr>
        <w:t>Valorar los resultados de aprendizajes de los aprendices en formación, según la planeación pedagógica de los programas de formación asignados.</w:t>
      </w:r>
    </w:p>
    <w:p w14:paraId="3F5EE75D" w14:textId="77777777" w:rsidR="007617F5" w:rsidRDefault="007617F5" w:rsidP="007617F5">
      <w:pPr>
        <w:pStyle w:val="Prrafodelista"/>
        <w:widowControl w:val="0"/>
        <w:numPr>
          <w:ilvl w:val="6"/>
          <w:numId w:val="15"/>
        </w:numPr>
        <w:tabs>
          <w:tab w:val="left" w:pos="844"/>
        </w:tabs>
        <w:autoSpaceDE w:val="0"/>
        <w:autoSpaceDN w:val="0"/>
        <w:spacing w:after="0" w:line="240" w:lineRule="auto"/>
        <w:ind w:right="783"/>
        <w:contextualSpacing w:val="0"/>
        <w:jc w:val="both"/>
        <w:rPr>
          <w:rFonts w:ascii="Arial" w:hAnsi="Arial" w:cs="Arial"/>
        </w:rPr>
      </w:pPr>
      <w:r>
        <w:rPr>
          <w:rFonts w:ascii="Arial" w:hAnsi="Arial" w:cs="Arial"/>
        </w:rPr>
        <w:t>Las demás necesarias para el cabal cumplimiento del objeto contractual</w:t>
      </w:r>
    </w:p>
    <w:p w14:paraId="36DE9FDF" w14:textId="77777777" w:rsidR="007617F5" w:rsidRDefault="007617F5" w:rsidP="007617F5">
      <w:pPr>
        <w:pStyle w:val="Prrafodelista"/>
        <w:tabs>
          <w:tab w:val="left" w:pos="844"/>
        </w:tabs>
        <w:ind w:left="360" w:right="783"/>
        <w:jc w:val="both"/>
        <w:rPr>
          <w:rFonts w:ascii="Arial" w:hAnsi="Arial" w:cs="Arial"/>
        </w:rPr>
      </w:pPr>
    </w:p>
    <w:p w14:paraId="15A7F39F" w14:textId="77777777" w:rsidR="007617F5" w:rsidRDefault="007617F5" w:rsidP="007617F5">
      <w:pPr>
        <w:rPr>
          <w:rFonts w:ascii="Arial" w:hAnsi="Arial" w:cs="Arial"/>
        </w:rPr>
      </w:pPr>
      <w:r>
        <w:rPr>
          <w:rFonts w:ascii="Arial" w:hAnsi="Arial" w:cs="Arial"/>
          <w:b/>
          <w:bCs/>
        </w:rPr>
        <w:t>LUGAR DE EJECUCIÓN:</w:t>
      </w:r>
      <w:r>
        <w:rPr>
          <w:rFonts w:ascii="Arial" w:hAnsi="Arial" w:cs="Arial"/>
        </w:rPr>
        <w:t xml:space="preserve">   </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Guadalajara de Buga</w:t>
      </w:r>
    </w:p>
    <w:p w14:paraId="6739EAC8" w14:textId="7E1846AB" w:rsidR="007617F5" w:rsidRDefault="007617F5" w:rsidP="007617F5">
      <w:pPr>
        <w:pStyle w:val="Ttulo6"/>
        <w:rPr>
          <w:rFonts w:ascii="Arial" w:hAnsi="Arial" w:cs="Arial"/>
          <w:bCs/>
        </w:rPr>
      </w:pPr>
      <w:r>
        <w:rPr>
          <w:rFonts w:ascii="Arial" w:eastAsiaTheme="minorEastAsia" w:hAnsi="Arial" w:cs="Arial"/>
          <w:b/>
          <w:bCs/>
          <w:i/>
          <w:iCs/>
        </w:rPr>
        <w:t>PLAZO DE EJECUCIÓN:</w:t>
      </w:r>
      <w:r>
        <w:rPr>
          <w:rFonts w:ascii="Arial" w:hAnsi="Arial" w:cs="Arial"/>
          <w:bCs/>
          <w:i/>
        </w:rPr>
        <w:t xml:space="preserve">      </w:t>
      </w:r>
      <w:r w:rsidR="00AD741E">
        <w:rPr>
          <w:rFonts w:ascii="Arial" w:hAnsi="Arial" w:cs="Arial"/>
          <w:bCs/>
          <w:i/>
        </w:rPr>
        <w:t>306</w:t>
      </w:r>
      <w:r>
        <w:rPr>
          <w:rFonts w:ascii="Arial" w:hAnsi="Arial" w:cs="Arial"/>
          <w:bCs/>
          <w:i/>
        </w:rPr>
        <w:t xml:space="preserve">     días  </w:t>
      </w:r>
    </w:p>
    <w:p w14:paraId="33F0FA8F" w14:textId="77777777" w:rsidR="007617F5" w:rsidRDefault="007617F5" w:rsidP="007617F5">
      <w:pPr>
        <w:rPr>
          <w:rFonts w:ascii="Arial" w:hAnsi="Arial" w:cs="Arial"/>
          <w:b/>
          <w:bCs/>
        </w:rPr>
      </w:pPr>
      <w:r>
        <w:rPr>
          <w:rFonts w:ascii="Arial" w:hAnsi="Arial" w:cs="Arial"/>
          <w:b/>
          <w:bCs/>
        </w:rPr>
        <w:t>FECHA DE INICIACIÓN CONTRATO:                        10 DE FEBRERO DE 2023</w:t>
      </w:r>
    </w:p>
    <w:p w14:paraId="3EC91C1D" w14:textId="56B57194" w:rsidR="007617F5" w:rsidRDefault="007617F5" w:rsidP="007617F5">
      <w:pPr>
        <w:rPr>
          <w:rFonts w:ascii="Arial" w:hAnsi="Arial" w:cs="Arial"/>
          <w:b/>
          <w:bCs/>
        </w:rPr>
      </w:pPr>
      <w:r>
        <w:rPr>
          <w:rFonts w:ascii="Arial" w:hAnsi="Arial" w:cs="Arial"/>
          <w:b/>
          <w:bCs/>
        </w:rPr>
        <w:t xml:space="preserve">FECHA DE TERMINACIÓN DEL CONTRATO:            </w:t>
      </w:r>
      <w:r w:rsidR="00AB057D">
        <w:rPr>
          <w:rFonts w:ascii="Arial" w:hAnsi="Arial" w:cs="Arial"/>
          <w:b/>
          <w:bCs/>
        </w:rPr>
        <w:t>1</w:t>
      </w:r>
      <w:r>
        <w:rPr>
          <w:rFonts w:ascii="Arial" w:hAnsi="Arial" w:cs="Arial"/>
          <w:b/>
          <w:bCs/>
        </w:rPr>
        <w:t>2 DE DICIEMBRE DE 2023</w:t>
      </w:r>
    </w:p>
    <w:p w14:paraId="4448480C" w14:textId="09D31E1D" w:rsidR="007617F5" w:rsidRDefault="007617F5" w:rsidP="007617F5">
      <w:pPr>
        <w:rPr>
          <w:rFonts w:ascii="Arial" w:hAnsi="Arial" w:cs="Arial"/>
        </w:rPr>
      </w:pPr>
      <w:r>
        <w:rPr>
          <w:rFonts w:ascii="Arial" w:hAnsi="Arial" w:cs="Arial"/>
          <w:b/>
          <w:bCs/>
        </w:rPr>
        <w:t xml:space="preserve">VIGENCIA DEL CONTRATO: </w:t>
      </w:r>
      <w:r>
        <w:rPr>
          <w:rFonts w:ascii="Arial" w:hAnsi="Arial" w:cs="Arial"/>
        </w:rPr>
        <w:t>Será hasta el</w:t>
      </w:r>
      <w:r>
        <w:rPr>
          <w:rFonts w:ascii="Arial" w:hAnsi="Arial" w:cs="Arial"/>
          <w:spacing w:val="-3"/>
        </w:rPr>
        <w:t xml:space="preserve"> </w:t>
      </w:r>
      <w:r w:rsidR="00AB057D">
        <w:rPr>
          <w:rFonts w:ascii="Arial" w:hAnsi="Arial" w:cs="Arial"/>
          <w:spacing w:val="-3"/>
        </w:rPr>
        <w:t>1</w:t>
      </w:r>
      <w:r>
        <w:rPr>
          <w:rFonts w:ascii="Arial" w:hAnsi="Arial" w:cs="Arial"/>
        </w:rPr>
        <w:t>2 de</w:t>
      </w:r>
      <w:r>
        <w:rPr>
          <w:rFonts w:ascii="Arial" w:hAnsi="Arial" w:cs="Arial"/>
          <w:spacing w:val="-1"/>
        </w:rPr>
        <w:t xml:space="preserve"> DICIEMBRE</w:t>
      </w:r>
      <w:r>
        <w:rPr>
          <w:rFonts w:ascii="Arial" w:hAnsi="Arial" w:cs="Arial"/>
        </w:rPr>
        <w:t xml:space="preserve"> de</w:t>
      </w:r>
      <w:r>
        <w:rPr>
          <w:rFonts w:ascii="Arial" w:hAnsi="Arial" w:cs="Arial"/>
          <w:spacing w:val="-5"/>
        </w:rPr>
        <w:t xml:space="preserve"> </w:t>
      </w:r>
      <w:r>
        <w:rPr>
          <w:rFonts w:ascii="Arial" w:hAnsi="Arial" w:cs="Arial"/>
        </w:rPr>
        <w:t>2023.</w:t>
      </w:r>
    </w:p>
    <w:p w14:paraId="2400C117" w14:textId="77777777" w:rsidR="007617F5" w:rsidRDefault="007617F5" w:rsidP="007617F5">
      <w:pPr>
        <w:rPr>
          <w:rFonts w:ascii="Arial" w:hAnsi="Arial" w:cs="Arial"/>
          <w:b/>
          <w:bCs/>
        </w:rPr>
      </w:pPr>
    </w:p>
    <w:p w14:paraId="4BFC42D5" w14:textId="505AE5FA" w:rsidR="007617F5" w:rsidRDefault="007617F5" w:rsidP="007617F5">
      <w:pPr>
        <w:rPr>
          <w:rFonts w:ascii="Arial" w:eastAsiaTheme="majorEastAsia" w:hAnsi="Arial" w:cs="Arial"/>
          <w:b/>
          <w:bCs/>
          <w:i/>
          <w:iCs/>
          <w:color w:val="000000"/>
          <w:lang w:val="es-MX"/>
        </w:rPr>
      </w:pPr>
      <w:r>
        <w:rPr>
          <w:rFonts w:ascii="Arial" w:hAnsi="Arial" w:cs="Arial"/>
          <w:b/>
          <w:bCs/>
        </w:rPr>
        <w:t xml:space="preserve">VALOR DEL CONTRATO: </w:t>
      </w:r>
      <w:r w:rsidR="00AD741E">
        <w:rPr>
          <w:rFonts w:asciiTheme="majorHAnsi" w:hAnsiTheme="majorHAnsi" w:cstheme="majorHAnsi"/>
          <w:b/>
          <w:bCs/>
          <w:sz w:val="24"/>
          <w:szCs w:val="24"/>
          <w:lang w:eastAsia="es-CO"/>
        </w:rPr>
        <w:t>CUARENTA MILLONES CUATROSCIENTOS MIL</w:t>
      </w:r>
      <w:r>
        <w:rPr>
          <w:rFonts w:asciiTheme="majorHAnsi" w:hAnsiTheme="majorHAnsi" w:cstheme="majorHAnsi"/>
          <w:b/>
          <w:bCs/>
          <w:sz w:val="24"/>
          <w:szCs w:val="24"/>
          <w:lang w:eastAsia="es-CO"/>
        </w:rPr>
        <w:t xml:space="preserve"> PESOS M/CTE ($</w:t>
      </w:r>
      <w:bookmarkStart w:id="0" w:name="_Hlk152125791"/>
      <w:r w:rsidR="00AB057D">
        <w:rPr>
          <w:rFonts w:asciiTheme="majorHAnsi" w:hAnsiTheme="majorHAnsi" w:cstheme="majorHAnsi"/>
          <w:b/>
          <w:bCs/>
          <w:sz w:val="24"/>
          <w:szCs w:val="24"/>
          <w:lang w:eastAsia="es-CO"/>
        </w:rPr>
        <w:t>40</w:t>
      </w:r>
      <w:r>
        <w:rPr>
          <w:rFonts w:asciiTheme="majorHAnsi" w:hAnsiTheme="majorHAnsi" w:cstheme="majorHAnsi"/>
          <w:b/>
          <w:bCs/>
          <w:sz w:val="24"/>
          <w:szCs w:val="24"/>
          <w:lang w:eastAsia="es-CO"/>
        </w:rPr>
        <w:t>.</w:t>
      </w:r>
      <w:r w:rsidR="00AB057D">
        <w:rPr>
          <w:rFonts w:asciiTheme="majorHAnsi" w:hAnsiTheme="majorHAnsi" w:cstheme="majorHAnsi"/>
          <w:b/>
          <w:bCs/>
          <w:sz w:val="24"/>
          <w:szCs w:val="24"/>
          <w:lang w:eastAsia="es-CO"/>
        </w:rPr>
        <w:t>400</w:t>
      </w:r>
      <w:r>
        <w:rPr>
          <w:rFonts w:asciiTheme="majorHAnsi" w:hAnsiTheme="majorHAnsi" w:cstheme="majorHAnsi"/>
          <w:b/>
          <w:bCs/>
          <w:sz w:val="24"/>
          <w:szCs w:val="24"/>
          <w:lang w:eastAsia="es-CO"/>
        </w:rPr>
        <w:t>.</w:t>
      </w:r>
      <w:bookmarkEnd w:id="0"/>
      <w:r w:rsidR="00AB057D">
        <w:rPr>
          <w:rFonts w:asciiTheme="majorHAnsi" w:hAnsiTheme="majorHAnsi" w:cstheme="majorHAnsi"/>
          <w:b/>
          <w:bCs/>
          <w:sz w:val="24"/>
          <w:szCs w:val="24"/>
          <w:lang w:eastAsia="es-CO"/>
        </w:rPr>
        <w:t>000</w:t>
      </w:r>
      <w:r>
        <w:rPr>
          <w:rFonts w:asciiTheme="majorHAnsi" w:hAnsiTheme="majorHAnsi" w:cstheme="majorHAnsi"/>
          <w:b/>
          <w:bCs/>
          <w:sz w:val="24"/>
          <w:szCs w:val="24"/>
          <w:lang w:eastAsia="es-CO"/>
        </w:rPr>
        <w:t>)</w:t>
      </w:r>
    </w:p>
    <w:p w14:paraId="279CB70D" w14:textId="77777777" w:rsidR="007617F5" w:rsidRDefault="007617F5" w:rsidP="007617F5">
      <w:pPr>
        <w:rPr>
          <w:rFonts w:ascii="Arial" w:eastAsiaTheme="minorEastAsia" w:hAnsi="Arial" w:cs="Arial"/>
          <w:b/>
          <w:bCs/>
        </w:rPr>
      </w:pPr>
    </w:p>
    <w:p w14:paraId="4227471D" w14:textId="77777777" w:rsidR="007617F5" w:rsidRDefault="007617F5" w:rsidP="007617F5">
      <w:pPr>
        <w:rPr>
          <w:rFonts w:ascii="Arial" w:hAnsi="Arial" w:cs="Arial"/>
          <w:b/>
        </w:rPr>
      </w:pPr>
      <w:r>
        <w:rPr>
          <w:rFonts w:ascii="Arial" w:hAnsi="Arial" w:cs="Arial"/>
          <w:b/>
          <w:bCs/>
        </w:rPr>
        <w:t>SUPERVISOR:</w:t>
      </w:r>
      <w:r>
        <w:rPr>
          <w:rFonts w:ascii="Arial" w:hAnsi="Arial" w:cs="Arial"/>
        </w:rPr>
        <w:t xml:space="preserve"> Albeth Martínez Valencia</w:t>
      </w:r>
    </w:p>
    <w:p w14:paraId="77DFF1C2" w14:textId="77777777" w:rsidR="007617F5" w:rsidRDefault="007617F5" w:rsidP="007617F5">
      <w:pPr>
        <w:rPr>
          <w:rFonts w:ascii="Arial" w:hAnsi="Arial" w:cs="Arial"/>
          <w:b/>
          <w:bCs/>
        </w:rPr>
      </w:pPr>
      <w:r>
        <w:rPr>
          <w:rFonts w:ascii="Arial" w:hAnsi="Arial" w:cs="Arial"/>
          <w:b/>
        </w:rPr>
        <w:t xml:space="preserve">IDENTIFICACION DEL </w:t>
      </w:r>
      <w:r>
        <w:rPr>
          <w:rFonts w:ascii="Arial" w:hAnsi="Arial" w:cs="Arial"/>
          <w:b/>
          <w:bCs/>
        </w:rPr>
        <w:t>SUPERVISOR</w:t>
      </w:r>
      <w:r>
        <w:rPr>
          <w:rFonts w:ascii="Arial" w:hAnsi="Arial" w:cs="Arial"/>
        </w:rPr>
        <w:t>: 14897229</w:t>
      </w:r>
    </w:p>
    <w:p w14:paraId="654A9197" w14:textId="04DB1E1E" w:rsidR="007617F5" w:rsidRDefault="00AD741E" w:rsidP="007617F5">
      <w:pPr>
        <w:rPr>
          <w:rFonts w:ascii="Arial" w:hAnsi="Arial" w:cs="Arial"/>
          <w:b/>
          <w:bCs/>
        </w:rPr>
      </w:pPr>
      <w:r>
        <w:rPr>
          <w:rFonts w:ascii="Arial" w:hAnsi="Arial" w:cs="Arial"/>
          <w:b/>
          <w:bCs/>
        </w:rPr>
        <w:t>SUSPENSIONES Y</w:t>
      </w:r>
      <w:r w:rsidR="007617F5">
        <w:rPr>
          <w:rFonts w:ascii="Arial" w:hAnsi="Arial" w:cs="Arial"/>
          <w:b/>
          <w:bCs/>
        </w:rPr>
        <w:t xml:space="preserve"> AMPLIACIONES DE SUSPENSIÓN: SI____ NO___</w:t>
      </w:r>
    </w:p>
    <w:p w14:paraId="78C04045" w14:textId="77777777" w:rsidR="007617F5" w:rsidRDefault="007617F5" w:rsidP="007617F5">
      <w:pPr>
        <w:rPr>
          <w:rFonts w:ascii="Arial" w:hAnsi="Arial" w:cs="Arial"/>
          <w:b/>
          <w:bCs/>
        </w:rPr>
      </w:pPr>
    </w:p>
    <w:p w14:paraId="026E7EEC" w14:textId="77777777" w:rsidR="007617F5" w:rsidRDefault="007617F5" w:rsidP="007617F5">
      <w:pPr>
        <w:rPr>
          <w:rFonts w:ascii="Arial" w:hAnsi="Arial" w:cs="Arial"/>
          <w:b/>
        </w:rPr>
      </w:pPr>
    </w:p>
    <w:tbl>
      <w:tblPr>
        <w:tblW w:w="87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84"/>
        <w:gridCol w:w="3179"/>
        <w:gridCol w:w="2327"/>
      </w:tblGrid>
      <w:tr w:rsidR="007617F5" w14:paraId="3E743ECF" w14:textId="77777777" w:rsidTr="007617F5">
        <w:trPr>
          <w:trHeight w:val="420"/>
        </w:trPr>
        <w:tc>
          <w:tcPr>
            <w:tcW w:w="3283" w:type="dxa"/>
            <w:tcBorders>
              <w:top w:val="single" w:sz="4" w:space="0" w:color="auto"/>
              <w:left w:val="single" w:sz="4" w:space="0" w:color="auto"/>
              <w:bottom w:val="single" w:sz="4" w:space="0" w:color="auto"/>
              <w:right w:val="single" w:sz="4" w:space="0" w:color="auto"/>
            </w:tcBorders>
            <w:hideMark/>
          </w:tcPr>
          <w:p w14:paraId="6407CDEB" w14:textId="77777777" w:rsidR="007617F5" w:rsidRDefault="007617F5">
            <w:pPr>
              <w:jc w:val="center"/>
              <w:rPr>
                <w:rFonts w:ascii="Arial" w:hAnsi="Arial" w:cs="Arial"/>
                <w:b/>
                <w:bCs/>
              </w:rPr>
            </w:pPr>
            <w:r>
              <w:rPr>
                <w:rFonts w:ascii="Arial" w:hAnsi="Arial" w:cs="Arial"/>
                <w:b/>
                <w:bCs/>
              </w:rPr>
              <w:t xml:space="preserve">     ACTAS No.</w:t>
            </w:r>
          </w:p>
        </w:tc>
        <w:tc>
          <w:tcPr>
            <w:tcW w:w="3179" w:type="dxa"/>
            <w:tcBorders>
              <w:top w:val="single" w:sz="4" w:space="0" w:color="auto"/>
              <w:left w:val="single" w:sz="4" w:space="0" w:color="auto"/>
              <w:bottom w:val="single" w:sz="4" w:space="0" w:color="auto"/>
              <w:right w:val="single" w:sz="4" w:space="0" w:color="auto"/>
            </w:tcBorders>
            <w:hideMark/>
          </w:tcPr>
          <w:p w14:paraId="1A739455" w14:textId="77777777" w:rsidR="007617F5" w:rsidRDefault="007617F5">
            <w:pPr>
              <w:jc w:val="center"/>
              <w:rPr>
                <w:rFonts w:ascii="Arial" w:hAnsi="Arial" w:cs="Arial"/>
                <w:b/>
                <w:bCs/>
              </w:rPr>
            </w:pPr>
            <w:r>
              <w:rPr>
                <w:rFonts w:ascii="Arial" w:hAnsi="Arial" w:cs="Arial"/>
                <w:b/>
                <w:bCs/>
              </w:rPr>
              <w:t xml:space="preserve">TIEMPO </w:t>
            </w:r>
          </w:p>
        </w:tc>
        <w:tc>
          <w:tcPr>
            <w:tcW w:w="2327" w:type="dxa"/>
            <w:tcBorders>
              <w:top w:val="single" w:sz="4" w:space="0" w:color="auto"/>
              <w:left w:val="single" w:sz="4" w:space="0" w:color="auto"/>
              <w:bottom w:val="single" w:sz="4" w:space="0" w:color="auto"/>
              <w:right w:val="single" w:sz="4" w:space="0" w:color="auto"/>
            </w:tcBorders>
            <w:hideMark/>
          </w:tcPr>
          <w:p w14:paraId="5F0E30D5" w14:textId="77777777" w:rsidR="007617F5" w:rsidRDefault="007617F5">
            <w:pPr>
              <w:jc w:val="center"/>
              <w:rPr>
                <w:rFonts w:ascii="Arial" w:hAnsi="Arial" w:cs="Arial"/>
                <w:b/>
                <w:bCs/>
              </w:rPr>
            </w:pPr>
            <w:r>
              <w:rPr>
                <w:rFonts w:ascii="Arial" w:hAnsi="Arial" w:cs="Arial"/>
                <w:b/>
                <w:bCs/>
              </w:rPr>
              <w:t>CAUSALES</w:t>
            </w:r>
          </w:p>
        </w:tc>
      </w:tr>
      <w:tr w:rsidR="007617F5" w14:paraId="3208F8A6" w14:textId="77777777" w:rsidTr="007617F5">
        <w:trPr>
          <w:trHeight w:val="430"/>
        </w:trPr>
        <w:tc>
          <w:tcPr>
            <w:tcW w:w="3283" w:type="dxa"/>
            <w:tcBorders>
              <w:top w:val="single" w:sz="4" w:space="0" w:color="auto"/>
              <w:left w:val="single" w:sz="4" w:space="0" w:color="auto"/>
              <w:bottom w:val="single" w:sz="4" w:space="0" w:color="auto"/>
              <w:right w:val="single" w:sz="4" w:space="0" w:color="auto"/>
            </w:tcBorders>
          </w:tcPr>
          <w:p w14:paraId="0C9A6677" w14:textId="77777777" w:rsidR="007617F5" w:rsidRDefault="007617F5">
            <w:pPr>
              <w:rPr>
                <w:rFonts w:ascii="Arial" w:hAnsi="Arial" w:cs="Arial"/>
              </w:rPr>
            </w:pPr>
          </w:p>
        </w:tc>
        <w:tc>
          <w:tcPr>
            <w:tcW w:w="3179" w:type="dxa"/>
            <w:tcBorders>
              <w:top w:val="single" w:sz="4" w:space="0" w:color="auto"/>
              <w:left w:val="single" w:sz="4" w:space="0" w:color="auto"/>
              <w:bottom w:val="single" w:sz="4" w:space="0" w:color="auto"/>
              <w:right w:val="single" w:sz="4" w:space="0" w:color="auto"/>
            </w:tcBorders>
          </w:tcPr>
          <w:p w14:paraId="1A599FDA" w14:textId="77777777" w:rsidR="007617F5" w:rsidRDefault="007617F5">
            <w:pPr>
              <w:rPr>
                <w:rFonts w:ascii="Arial" w:hAnsi="Arial" w:cs="Arial"/>
                <w:b/>
              </w:rPr>
            </w:pPr>
          </w:p>
        </w:tc>
        <w:tc>
          <w:tcPr>
            <w:tcW w:w="2327" w:type="dxa"/>
            <w:tcBorders>
              <w:top w:val="single" w:sz="4" w:space="0" w:color="auto"/>
              <w:left w:val="single" w:sz="4" w:space="0" w:color="auto"/>
              <w:bottom w:val="single" w:sz="4" w:space="0" w:color="auto"/>
              <w:right w:val="single" w:sz="4" w:space="0" w:color="auto"/>
            </w:tcBorders>
          </w:tcPr>
          <w:p w14:paraId="7B561FA5" w14:textId="77777777" w:rsidR="007617F5" w:rsidRDefault="007617F5">
            <w:pPr>
              <w:jc w:val="both"/>
              <w:rPr>
                <w:rFonts w:ascii="Arial" w:hAnsi="Arial" w:cs="Arial"/>
              </w:rPr>
            </w:pPr>
          </w:p>
        </w:tc>
      </w:tr>
      <w:tr w:rsidR="007617F5" w14:paraId="3C3EB2F8" w14:textId="77777777" w:rsidTr="007617F5">
        <w:trPr>
          <w:trHeight w:val="420"/>
        </w:trPr>
        <w:tc>
          <w:tcPr>
            <w:tcW w:w="3283" w:type="dxa"/>
            <w:tcBorders>
              <w:top w:val="single" w:sz="4" w:space="0" w:color="auto"/>
              <w:left w:val="single" w:sz="4" w:space="0" w:color="auto"/>
              <w:bottom w:val="single" w:sz="4" w:space="0" w:color="auto"/>
              <w:right w:val="single" w:sz="4" w:space="0" w:color="auto"/>
            </w:tcBorders>
          </w:tcPr>
          <w:p w14:paraId="1D37CDF3" w14:textId="77777777" w:rsidR="007617F5" w:rsidRDefault="007617F5">
            <w:pPr>
              <w:rPr>
                <w:rFonts w:ascii="Arial" w:hAnsi="Arial" w:cs="Arial"/>
                <w:b/>
              </w:rPr>
            </w:pPr>
          </w:p>
        </w:tc>
        <w:tc>
          <w:tcPr>
            <w:tcW w:w="3179" w:type="dxa"/>
            <w:tcBorders>
              <w:top w:val="single" w:sz="4" w:space="0" w:color="auto"/>
              <w:left w:val="single" w:sz="4" w:space="0" w:color="auto"/>
              <w:bottom w:val="single" w:sz="4" w:space="0" w:color="auto"/>
              <w:right w:val="single" w:sz="4" w:space="0" w:color="auto"/>
            </w:tcBorders>
          </w:tcPr>
          <w:p w14:paraId="00E4AE5C" w14:textId="77777777" w:rsidR="007617F5" w:rsidRDefault="007617F5">
            <w:pPr>
              <w:rPr>
                <w:rFonts w:ascii="Arial" w:hAnsi="Arial" w:cs="Arial"/>
                <w:b/>
              </w:rPr>
            </w:pPr>
          </w:p>
        </w:tc>
        <w:tc>
          <w:tcPr>
            <w:tcW w:w="2327" w:type="dxa"/>
            <w:tcBorders>
              <w:top w:val="single" w:sz="4" w:space="0" w:color="auto"/>
              <w:left w:val="single" w:sz="4" w:space="0" w:color="auto"/>
              <w:bottom w:val="single" w:sz="4" w:space="0" w:color="auto"/>
              <w:right w:val="single" w:sz="4" w:space="0" w:color="auto"/>
            </w:tcBorders>
          </w:tcPr>
          <w:p w14:paraId="6001B30C" w14:textId="77777777" w:rsidR="007617F5" w:rsidRDefault="007617F5">
            <w:pPr>
              <w:rPr>
                <w:rFonts w:ascii="Arial" w:hAnsi="Arial" w:cs="Arial"/>
                <w:b/>
              </w:rPr>
            </w:pPr>
          </w:p>
        </w:tc>
      </w:tr>
    </w:tbl>
    <w:p w14:paraId="4C64B0B4" w14:textId="77777777" w:rsidR="007617F5" w:rsidRDefault="007617F5" w:rsidP="007617F5">
      <w:pPr>
        <w:rPr>
          <w:rFonts w:ascii="Arial" w:eastAsiaTheme="majorEastAsia" w:hAnsi="Arial" w:cs="Arial"/>
          <w:i/>
          <w:iCs/>
          <w:color w:val="000000"/>
          <w:lang w:val="es-MX"/>
        </w:rPr>
      </w:pPr>
    </w:p>
    <w:p w14:paraId="4DDBD6B6" w14:textId="77777777" w:rsidR="007617F5" w:rsidRDefault="007617F5" w:rsidP="007617F5">
      <w:pPr>
        <w:rPr>
          <w:rFonts w:ascii="Arial" w:eastAsiaTheme="minorEastAsia" w:hAnsi="Arial" w:cs="Arial"/>
          <w:b/>
        </w:rPr>
      </w:pPr>
    </w:p>
    <w:p w14:paraId="05C8DE7C" w14:textId="77777777" w:rsidR="007617F5" w:rsidRDefault="007617F5" w:rsidP="007617F5">
      <w:pPr>
        <w:rPr>
          <w:rFonts w:ascii="Arial" w:hAnsi="Arial" w:cs="Arial"/>
          <w:b/>
        </w:rPr>
      </w:pPr>
    </w:p>
    <w:p w14:paraId="060BF0C6" w14:textId="77777777" w:rsidR="007617F5" w:rsidRDefault="007617F5" w:rsidP="007617F5">
      <w:pPr>
        <w:rPr>
          <w:rFonts w:ascii="Arial" w:hAnsi="Arial" w:cs="Arial"/>
          <w:b/>
        </w:rPr>
      </w:pPr>
    </w:p>
    <w:p w14:paraId="1320987A" w14:textId="77777777" w:rsidR="007617F5" w:rsidRDefault="007617F5" w:rsidP="007617F5">
      <w:pPr>
        <w:rPr>
          <w:rFonts w:ascii="Arial" w:hAnsi="Arial" w:cs="Arial"/>
          <w:b/>
        </w:rPr>
      </w:pPr>
      <w:r>
        <w:rPr>
          <w:rFonts w:ascii="Arial" w:hAnsi="Arial" w:cs="Arial"/>
          <w:b/>
        </w:rPr>
        <w:t>BALANCE FINANCIERO:</w:t>
      </w:r>
    </w:p>
    <w:p w14:paraId="64862ACE" w14:textId="77777777" w:rsidR="007617F5" w:rsidRDefault="007617F5" w:rsidP="007617F5">
      <w:pPr>
        <w:rPr>
          <w:rFonts w:ascii="Arial" w:eastAsiaTheme="majorEastAsia" w:hAnsi="Arial" w:cs="Arial"/>
          <w:i/>
          <w:iCs/>
          <w:color w:val="000000"/>
          <w:lang w:val="es-MX"/>
        </w:rPr>
      </w:pPr>
    </w:p>
    <w:tbl>
      <w:tblPr>
        <w:tblpPr w:leftFromText="141" w:rightFromText="141" w:bottomFromText="160" w:vertAnchor="page" w:horzAnchor="margin" w:tblpY="4216"/>
        <w:tblW w:w="0" w:type="auto"/>
        <w:tblCellMar>
          <w:left w:w="0" w:type="dxa"/>
          <w:right w:w="0" w:type="dxa"/>
        </w:tblCellMar>
        <w:tblLook w:val="04A0" w:firstRow="1" w:lastRow="0" w:firstColumn="1" w:lastColumn="0" w:noHBand="0" w:noVBand="1"/>
      </w:tblPr>
      <w:tblGrid>
        <w:gridCol w:w="5175"/>
        <w:gridCol w:w="3408"/>
      </w:tblGrid>
      <w:tr w:rsidR="007617F5" w14:paraId="5AA20640" w14:textId="77777777" w:rsidTr="007617F5">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24FA4E" w14:textId="77777777" w:rsidR="007617F5" w:rsidRDefault="007617F5">
            <w:pPr>
              <w:widowControl w:val="0"/>
              <w:adjustRightInd w:val="0"/>
              <w:jc w:val="center"/>
              <w:rPr>
                <w:rFonts w:ascii="Arial" w:eastAsiaTheme="minorEastAsia" w:hAnsi="Arial" w:cs="Arial"/>
                <w:bCs/>
              </w:rPr>
            </w:pPr>
            <w:r>
              <w:rPr>
                <w:rFonts w:ascii="Arial" w:hAnsi="Arial" w:cs="Arial"/>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A3312A" w14:textId="37FE3E3D" w:rsidR="007617F5" w:rsidRDefault="007617F5">
            <w:pPr>
              <w:jc w:val="right"/>
              <w:rPr>
                <w:rFonts w:ascii="Arial" w:hAnsi="Arial" w:cs="Arial"/>
                <w:bCs/>
              </w:rPr>
            </w:pPr>
            <w:r>
              <w:rPr>
                <w:rFonts w:asciiTheme="majorHAnsi" w:hAnsiTheme="majorHAnsi" w:cstheme="majorHAnsi"/>
                <w:b/>
                <w:bCs/>
                <w:sz w:val="24"/>
                <w:szCs w:val="24"/>
                <w:lang w:eastAsia="es-CO"/>
              </w:rPr>
              <w:t>$</w:t>
            </w:r>
            <w:r w:rsidR="00AB057D">
              <w:rPr>
                <w:rFonts w:asciiTheme="majorHAnsi" w:hAnsiTheme="majorHAnsi" w:cstheme="majorHAnsi"/>
                <w:b/>
                <w:bCs/>
                <w:sz w:val="24"/>
                <w:szCs w:val="24"/>
                <w:lang w:eastAsia="es-CO"/>
              </w:rPr>
              <w:t>40</w:t>
            </w:r>
            <w:r>
              <w:rPr>
                <w:rFonts w:asciiTheme="majorHAnsi" w:hAnsiTheme="majorHAnsi" w:cstheme="majorHAnsi"/>
                <w:b/>
                <w:bCs/>
                <w:sz w:val="24"/>
                <w:szCs w:val="24"/>
                <w:lang w:eastAsia="es-CO"/>
              </w:rPr>
              <w:t>.</w:t>
            </w:r>
            <w:r w:rsidR="00AB057D">
              <w:rPr>
                <w:rFonts w:asciiTheme="majorHAnsi" w:hAnsiTheme="majorHAnsi" w:cstheme="majorHAnsi"/>
                <w:b/>
                <w:bCs/>
                <w:sz w:val="24"/>
                <w:szCs w:val="24"/>
                <w:lang w:eastAsia="es-CO"/>
              </w:rPr>
              <w:t>400</w:t>
            </w:r>
            <w:r>
              <w:rPr>
                <w:rFonts w:asciiTheme="majorHAnsi" w:hAnsiTheme="majorHAnsi" w:cstheme="majorHAnsi"/>
                <w:b/>
                <w:bCs/>
                <w:sz w:val="24"/>
                <w:szCs w:val="24"/>
                <w:lang w:eastAsia="es-CO"/>
              </w:rPr>
              <w:t>.</w:t>
            </w:r>
            <w:r w:rsidR="00AB057D">
              <w:rPr>
                <w:rFonts w:asciiTheme="majorHAnsi" w:hAnsiTheme="majorHAnsi" w:cstheme="majorHAnsi"/>
                <w:b/>
                <w:bCs/>
                <w:sz w:val="24"/>
                <w:szCs w:val="24"/>
                <w:lang w:eastAsia="es-CO"/>
              </w:rPr>
              <w:t>000</w:t>
            </w:r>
          </w:p>
        </w:tc>
      </w:tr>
      <w:tr w:rsidR="007617F5" w14:paraId="4E45C4A2" w14:textId="77777777" w:rsidTr="007617F5">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D6B7F8" w14:textId="77777777" w:rsidR="007617F5" w:rsidRDefault="007617F5">
            <w:pPr>
              <w:widowControl w:val="0"/>
              <w:adjustRightInd w:val="0"/>
              <w:jc w:val="center"/>
              <w:rPr>
                <w:rFonts w:ascii="Arial" w:hAnsi="Arial" w:cs="Arial"/>
                <w:bCs/>
              </w:rPr>
            </w:pPr>
            <w:r>
              <w:rPr>
                <w:rFonts w:ascii="Arial" w:hAnsi="Arial" w:cs="Arial"/>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0C5C5C18" w14:textId="5B01D23E" w:rsidR="007617F5" w:rsidRDefault="007617F5">
            <w:pPr>
              <w:jc w:val="right"/>
              <w:rPr>
                <w:rFonts w:ascii="Arial" w:hAnsi="Arial" w:cs="Arial"/>
                <w:bCs/>
              </w:rPr>
            </w:pPr>
            <w:r>
              <w:rPr>
                <w:rFonts w:asciiTheme="majorHAnsi" w:hAnsiTheme="majorHAnsi" w:cstheme="majorHAnsi"/>
                <w:b/>
                <w:bCs/>
                <w:sz w:val="24"/>
                <w:szCs w:val="24"/>
                <w:lang w:eastAsia="es-CO"/>
              </w:rPr>
              <w:t>$</w:t>
            </w:r>
            <w:r w:rsidR="00AB057D">
              <w:rPr>
                <w:rFonts w:asciiTheme="majorHAnsi" w:hAnsiTheme="majorHAnsi" w:cstheme="majorHAnsi"/>
                <w:b/>
                <w:bCs/>
                <w:sz w:val="24"/>
                <w:szCs w:val="24"/>
                <w:lang w:eastAsia="es-CO"/>
              </w:rPr>
              <w:t>40</w:t>
            </w:r>
            <w:r>
              <w:rPr>
                <w:rFonts w:asciiTheme="majorHAnsi" w:hAnsiTheme="majorHAnsi" w:cstheme="majorHAnsi"/>
                <w:b/>
                <w:bCs/>
                <w:sz w:val="24"/>
                <w:szCs w:val="24"/>
                <w:lang w:eastAsia="es-CO"/>
              </w:rPr>
              <w:t>.</w:t>
            </w:r>
            <w:r w:rsidR="00F47539">
              <w:rPr>
                <w:rFonts w:asciiTheme="majorHAnsi" w:hAnsiTheme="majorHAnsi" w:cstheme="majorHAnsi"/>
                <w:b/>
                <w:bCs/>
                <w:sz w:val="24"/>
                <w:szCs w:val="24"/>
                <w:lang w:eastAsia="es-CO"/>
              </w:rPr>
              <w:t>4</w:t>
            </w:r>
            <w:r w:rsidR="00AB057D">
              <w:rPr>
                <w:rFonts w:asciiTheme="majorHAnsi" w:hAnsiTheme="majorHAnsi" w:cstheme="majorHAnsi"/>
                <w:b/>
                <w:bCs/>
                <w:sz w:val="24"/>
                <w:szCs w:val="24"/>
                <w:lang w:eastAsia="es-CO"/>
              </w:rPr>
              <w:t>00</w:t>
            </w:r>
            <w:r>
              <w:rPr>
                <w:rFonts w:asciiTheme="majorHAnsi" w:hAnsiTheme="majorHAnsi" w:cstheme="majorHAnsi"/>
                <w:b/>
                <w:bCs/>
                <w:sz w:val="24"/>
                <w:szCs w:val="24"/>
                <w:lang w:eastAsia="es-CO"/>
              </w:rPr>
              <w:t>.</w:t>
            </w:r>
            <w:r w:rsidR="00AB057D">
              <w:rPr>
                <w:rFonts w:asciiTheme="majorHAnsi" w:hAnsiTheme="majorHAnsi" w:cstheme="majorHAnsi"/>
                <w:b/>
                <w:bCs/>
                <w:sz w:val="24"/>
                <w:szCs w:val="24"/>
                <w:lang w:eastAsia="es-CO"/>
              </w:rPr>
              <w:t>000</w:t>
            </w:r>
          </w:p>
        </w:tc>
      </w:tr>
      <w:tr w:rsidR="007617F5" w14:paraId="2222E63D" w14:textId="77777777" w:rsidTr="007617F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95525E" w14:textId="77777777" w:rsidR="007617F5" w:rsidRDefault="007617F5">
            <w:pPr>
              <w:widowControl w:val="0"/>
              <w:adjustRightInd w:val="0"/>
              <w:jc w:val="center"/>
              <w:rPr>
                <w:rFonts w:ascii="Arial" w:hAnsi="Arial" w:cs="Arial"/>
                <w:bCs/>
              </w:rPr>
            </w:pPr>
            <w:r>
              <w:rPr>
                <w:rFonts w:ascii="Arial" w:hAnsi="Arial" w:cs="Arial"/>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C85BFFC" w14:textId="77777777" w:rsidR="007617F5" w:rsidRDefault="007617F5">
            <w:pPr>
              <w:jc w:val="right"/>
              <w:rPr>
                <w:rFonts w:ascii="Arial" w:hAnsi="Arial" w:cs="Arial"/>
                <w:bCs/>
              </w:rPr>
            </w:pPr>
            <w:r>
              <w:rPr>
                <w:rFonts w:ascii="Arial" w:hAnsi="Arial" w:cs="Arial"/>
                <w:bCs/>
              </w:rPr>
              <w:t>$0</w:t>
            </w:r>
          </w:p>
        </w:tc>
      </w:tr>
      <w:tr w:rsidR="007617F5" w14:paraId="4FB93EC5" w14:textId="77777777" w:rsidTr="007617F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E774C6" w14:textId="77777777" w:rsidR="007617F5" w:rsidRDefault="007617F5">
            <w:pPr>
              <w:jc w:val="center"/>
              <w:rPr>
                <w:rFonts w:ascii="Arial" w:hAnsi="Arial" w:cs="Arial"/>
                <w:bCs/>
              </w:rPr>
            </w:pPr>
            <w:r>
              <w:rPr>
                <w:rFonts w:ascii="Arial" w:hAnsi="Arial" w:cs="Arial"/>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5D7795C3" w14:textId="77777777" w:rsidR="007617F5" w:rsidRDefault="007617F5">
            <w:pPr>
              <w:jc w:val="right"/>
              <w:rPr>
                <w:rFonts w:ascii="Arial" w:hAnsi="Arial" w:cs="Arial"/>
                <w:bCs/>
              </w:rPr>
            </w:pPr>
            <w:r>
              <w:rPr>
                <w:rFonts w:ascii="Arial" w:hAnsi="Arial" w:cs="Arial"/>
                <w:bCs/>
              </w:rPr>
              <w:t>$0</w:t>
            </w:r>
          </w:p>
        </w:tc>
      </w:tr>
    </w:tbl>
    <w:p w14:paraId="10A9D8BF" w14:textId="77777777" w:rsidR="007617F5" w:rsidRDefault="007617F5" w:rsidP="007617F5">
      <w:pPr>
        <w:spacing w:line="360" w:lineRule="auto"/>
        <w:rPr>
          <w:rFonts w:ascii="Arial" w:hAnsi="Arial" w:cs="Arial"/>
          <w:b/>
          <w:bCs/>
        </w:rPr>
      </w:pPr>
    </w:p>
    <w:p w14:paraId="5EECCE4F" w14:textId="77777777" w:rsidR="007617F5" w:rsidRDefault="007617F5" w:rsidP="007617F5">
      <w:pPr>
        <w:spacing w:line="360" w:lineRule="auto"/>
        <w:rPr>
          <w:rFonts w:ascii="Arial" w:eastAsiaTheme="majorEastAsia" w:hAnsi="Arial" w:cs="Arial"/>
          <w:i/>
          <w:iCs/>
          <w:color w:val="000000"/>
          <w:lang w:val="es-MX"/>
        </w:rPr>
      </w:pPr>
      <w:r>
        <w:rPr>
          <w:rFonts w:ascii="Arial" w:hAnsi="Arial" w:cs="Arial"/>
          <w:b/>
          <w:bCs/>
        </w:rPr>
        <w:t xml:space="preserve">PRODUCTOS O ACTIVIDADES EJECUTADAS </w:t>
      </w:r>
    </w:p>
    <w:p w14:paraId="3DB38C02" w14:textId="77777777" w:rsidR="007617F5" w:rsidRDefault="007617F5" w:rsidP="007617F5">
      <w:pPr>
        <w:spacing w:line="360" w:lineRule="auto"/>
        <w:rPr>
          <w:rFonts w:ascii="Arial" w:eastAsiaTheme="majorEastAsia" w:hAnsi="Arial" w:cs="Arial"/>
          <w:b/>
          <w:bCs/>
          <w:i/>
          <w:iCs/>
          <w:color w:val="000000"/>
        </w:rPr>
      </w:pPr>
      <w:r>
        <w:rPr>
          <w:rFonts w:ascii="Arial" w:eastAsiaTheme="majorEastAsia" w:hAnsi="Arial" w:cs="Arial"/>
          <w:b/>
          <w:bCs/>
          <w:i/>
          <w:iCs/>
          <w:color w:val="000000"/>
        </w:rPr>
        <w:t>ACTIVIDADES EJECUTADAS</w:t>
      </w:r>
    </w:p>
    <w:tbl>
      <w:tblPr>
        <w:tblStyle w:val="Tablaconcuadrcula"/>
        <w:tblW w:w="0" w:type="auto"/>
        <w:tblLook w:val="04A0" w:firstRow="1" w:lastRow="0" w:firstColumn="1" w:lastColumn="0" w:noHBand="0" w:noVBand="1"/>
      </w:tblPr>
      <w:tblGrid>
        <w:gridCol w:w="4414"/>
        <w:gridCol w:w="4414"/>
      </w:tblGrid>
      <w:tr w:rsidR="007617F5" w14:paraId="184B8B1A"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2C0F045E" w14:textId="77777777" w:rsidR="007617F5" w:rsidRDefault="007617F5">
            <w:pPr>
              <w:spacing w:after="0" w:line="360" w:lineRule="auto"/>
              <w:rPr>
                <w:rFonts w:ascii="Arial" w:eastAsiaTheme="majorEastAsia" w:hAnsi="Arial" w:cs="Arial"/>
                <w:b/>
                <w:bCs/>
                <w:i/>
                <w:iCs/>
                <w:color w:val="000000"/>
              </w:rPr>
            </w:pPr>
            <w:r>
              <w:rPr>
                <w:rFonts w:ascii="Arial" w:eastAsiaTheme="majorEastAsia" w:hAnsi="Arial" w:cs="Arial"/>
                <w:b/>
                <w:bCs/>
                <w:i/>
                <w:iCs/>
                <w:color w:val="000000"/>
              </w:rPr>
              <w:t>ACTIVIDADES</w:t>
            </w:r>
          </w:p>
        </w:tc>
        <w:tc>
          <w:tcPr>
            <w:tcW w:w="4414" w:type="dxa"/>
            <w:tcBorders>
              <w:top w:val="single" w:sz="4" w:space="0" w:color="auto"/>
              <w:left w:val="single" w:sz="4" w:space="0" w:color="auto"/>
              <w:bottom w:val="single" w:sz="4" w:space="0" w:color="auto"/>
              <w:right w:val="single" w:sz="4" w:space="0" w:color="auto"/>
            </w:tcBorders>
            <w:hideMark/>
          </w:tcPr>
          <w:p w14:paraId="5727433E" w14:textId="77777777" w:rsidR="007617F5" w:rsidRDefault="007617F5">
            <w:pPr>
              <w:spacing w:after="0" w:line="360" w:lineRule="auto"/>
              <w:rPr>
                <w:rFonts w:ascii="Arial" w:eastAsiaTheme="majorEastAsia" w:hAnsi="Arial" w:cs="Arial"/>
                <w:b/>
                <w:bCs/>
                <w:i/>
                <w:iCs/>
                <w:color w:val="000000"/>
              </w:rPr>
            </w:pPr>
            <w:r>
              <w:rPr>
                <w:rFonts w:ascii="Arial" w:eastAsiaTheme="majorEastAsia" w:hAnsi="Arial" w:cs="Arial"/>
                <w:b/>
                <w:bCs/>
                <w:i/>
                <w:iCs/>
                <w:color w:val="000000"/>
              </w:rPr>
              <w:t>DESCRIPCION</w:t>
            </w:r>
          </w:p>
        </w:tc>
      </w:tr>
      <w:tr w:rsidR="007617F5" w14:paraId="6651188B" w14:textId="77777777" w:rsidTr="007617F5">
        <w:trPr>
          <w:trHeight w:val="1421"/>
        </w:trPr>
        <w:tc>
          <w:tcPr>
            <w:tcW w:w="4414" w:type="dxa"/>
            <w:tcBorders>
              <w:top w:val="single" w:sz="4" w:space="0" w:color="auto"/>
              <w:left w:val="single" w:sz="4" w:space="0" w:color="auto"/>
              <w:bottom w:val="single" w:sz="4" w:space="0" w:color="auto"/>
              <w:right w:val="single" w:sz="4" w:space="0" w:color="auto"/>
            </w:tcBorders>
            <w:hideMark/>
          </w:tcPr>
          <w:p w14:paraId="2524154D" w14:textId="77777777" w:rsidR="007617F5" w:rsidRDefault="007617F5">
            <w:pPr>
              <w:tabs>
                <w:tab w:val="left" w:pos="844"/>
              </w:tabs>
              <w:spacing w:before="1" w:after="0" w:line="240" w:lineRule="auto"/>
              <w:ind w:right="785"/>
              <w:jc w:val="both"/>
              <w:rPr>
                <w:rFonts w:ascii="Arial" w:eastAsiaTheme="majorEastAsia" w:hAnsi="Arial" w:cs="Arial"/>
                <w:i/>
                <w:iCs/>
                <w:color w:val="000000"/>
                <w:sz w:val="21"/>
                <w:szCs w:val="21"/>
                <w:lang w:val="es-ES"/>
              </w:rPr>
            </w:pPr>
            <w:proofErr w:type="spellStart"/>
            <w:proofErr w:type="gramStart"/>
            <w:r>
              <w:rPr>
                <w:rFonts w:ascii="Arial" w:hAnsi="Arial" w:cs="Arial"/>
              </w:rPr>
              <w:t>A.Impartir</w:t>
            </w:r>
            <w:proofErr w:type="spellEnd"/>
            <w:proofErr w:type="gramEnd"/>
            <w:r>
              <w:rPr>
                <w:rFonts w:ascii="Arial" w:hAnsi="Arial" w:cs="Arial"/>
                <w:spacing w:val="-13"/>
              </w:rPr>
              <w:t xml:space="preserve"> </w:t>
            </w:r>
            <w:r>
              <w:rPr>
                <w:rFonts w:ascii="Arial" w:hAnsi="Arial" w:cs="Arial"/>
              </w:rPr>
              <w:t>formación</w:t>
            </w:r>
            <w:r>
              <w:rPr>
                <w:rFonts w:ascii="Arial" w:hAnsi="Arial" w:cs="Arial"/>
                <w:spacing w:val="-10"/>
              </w:rPr>
              <w:t xml:space="preserve"> </w:t>
            </w:r>
            <w:r>
              <w:rPr>
                <w:rFonts w:ascii="Arial" w:hAnsi="Arial" w:cs="Arial"/>
              </w:rPr>
              <w:t>a</w:t>
            </w:r>
            <w:r>
              <w:rPr>
                <w:rFonts w:ascii="Arial" w:hAnsi="Arial" w:cs="Arial"/>
                <w:spacing w:val="-11"/>
              </w:rPr>
              <w:t xml:space="preserve"> </w:t>
            </w:r>
            <w:r>
              <w:rPr>
                <w:rFonts w:ascii="Arial" w:hAnsi="Arial" w:cs="Arial"/>
              </w:rPr>
              <w:t>aprendices</w:t>
            </w:r>
            <w:r>
              <w:rPr>
                <w:rFonts w:ascii="Arial" w:hAnsi="Arial" w:cs="Arial"/>
                <w:spacing w:val="-9"/>
              </w:rPr>
              <w:t xml:space="preserve"> </w:t>
            </w:r>
            <w:r>
              <w:rPr>
                <w:rFonts w:ascii="Arial" w:hAnsi="Arial" w:cs="Arial"/>
              </w:rPr>
              <w:t>en</w:t>
            </w:r>
            <w:r>
              <w:rPr>
                <w:rFonts w:ascii="Arial" w:hAnsi="Arial" w:cs="Arial"/>
                <w:spacing w:val="-11"/>
              </w:rPr>
              <w:t xml:space="preserve"> </w:t>
            </w:r>
            <w:r>
              <w:rPr>
                <w:rFonts w:ascii="Arial" w:hAnsi="Arial" w:cs="Arial"/>
              </w:rPr>
              <w:t>el</w:t>
            </w:r>
            <w:r>
              <w:rPr>
                <w:rFonts w:ascii="Arial" w:hAnsi="Arial" w:cs="Arial"/>
                <w:spacing w:val="-10"/>
              </w:rPr>
              <w:t xml:space="preserve"> </w:t>
            </w:r>
            <w:r>
              <w:rPr>
                <w:rFonts w:ascii="Arial" w:hAnsi="Arial" w:cs="Arial"/>
              </w:rPr>
              <w:t>programa</w:t>
            </w:r>
            <w:r>
              <w:rPr>
                <w:rFonts w:ascii="Arial" w:hAnsi="Arial" w:cs="Arial"/>
                <w:spacing w:val="-12"/>
              </w:rPr>
              <w:t xml:space="preserve"> </w:t>
            </w:r>
            <w:r>
              <w:rPr>
                <w:rFonts w:ascii="Arial" w:hAnsi="Arial" w:cs="Arial"/>
              </w:rPr>
              <w:t>de</w:t>
            </w:r>
            <w:r>
              <w:rPr>
                <w:rFonts w:ascii="Arial" w:hAnsi="Arial" w:cs="Arial"/>
                <w:spacing w:val="-11"/>
              </w:rPr>
              <w:t xml:space="preserve"> </w:t>
            </w:r>
            <w:r>
              <w:rPr>
                <w:rFonts w:ascii="Arial" w:hAnsi="Arial" w:cs="Arial"/>
              </w:rPr>
              <w:t>formación</w:t>
            </w:r>
            <w:r>
              <w:rPr>
                <w:rFonts w:ascii="Arial" w:hAnsi="Arial" w:cs="Arial"/>
                <w:spacing w:val="-10"/>
              </w:rPr>
              <w:t xml:space="preserve"> </w:t>
            </w:r>
            <w:r>
              <w:rPr>
                <w:rFonts w:ascii="Arial" w:hAnsi="Arial" w:cs="Arial"/>
              </w:rPr>
              <w:t>presencial</w:t>
            </w:r>
            <w:r>
              <w:rPr>
                <w:rFonts w:ascii="Arial" w:hAnsi="Arial" w:cs="Arial"/>
                <w:spacing w:val="-10"/>
              </w:rPr>
              <w:t xml:space="preserve"> </w:t>
            </w:r>
            <w:r>
              <w:rPr>
                <w:rFonts w:ascii="Arial" w:hAnsi="Arial" w:cs="Arial"/>
              </w:rPr>
              <w:t>y</w:t>
            </w:r>
            <w:r>
              <w:rPr>
                <w:rFonts w:ascii="Arial" w:hAnsi="Arial" w:cs="Arial"/>
                <w:spacing w:val="-11"/>
              </w:rPr>
              <w:t xml:space="preserve"> </w:t>
            </w:r>
            <w:r>
              <w:rPr>
                <w:rFonts w:ascii="Arial" w:hAnsi="Arial" w:cs="Arial"/>
              </w:rPr>
              <w:t>con</w:t>
            </w:r>
            <w:r>
              <w:rPr>
                <w:rFonts w:ascii="Arial" w:hAnsi="Arial" w:cs="Arial"/>
                <w:spacing w:val="-10"/>
              </w:rPr>
              <w:t xml:space="preserve"> </w:t>
            </w:r>
            <w:r>
              <w:rPr>
                <w:rFonts w:ascii="Arial" w:hAnsi="Arial" w:cs="Arial"/>
              </w:rPr>
              <w:t>el</w:t>
            </w:r>
            <w:r>
              <w:rPr>
                <w:rFonts w:ascii="Arial" w:hAnsi="Arial" w:cs="Arial"/>
                <w:spacing w:val="-9"/>
              </w:rPr>
              <w:t xml:space="preserve"> </w:t>
            </w:r>
            <w:r>
              <w:rPr>
                <w:rFonts w:ascii="Arial" w:hAnsi="Arial" w:cs="Arial"/>
              </w:rPr>
              <w:t>apoyo</w:t>
            </w:r>
            <w:r>
              <w:rPr>
                <w:rFonts w:ascii="Arial" w:hAnsi="Arial" w:cs="Arial"/>
                <w:spacing w:val="-59"/>
              </w:rPr>
              <w:t xml:space="preserve"> </w:t>
            </w:r>
            <w:r>
              <w:rPr>
                <w:rFonts w:ascii="Arial" w:hAnsi="Arial" w:cs="Arial"/>
              </w:rPr>
              <w:t>de</w:t>
            </w:r>
            <w:r>
              <w:rPr>
                <w:rFonts w:ascii="Arial" w:hAnsi="Arial" w:cs="Arial"/>
                <w:spacing w:val="-7"/>
              </w:rPr>
              <w:t xml:space="preserve"> </w:t>
            </w:r>
            <w:r>
              <w:rPr>
                <w:rFonts w:ascii="Arial" w:hAnsi="Arial" w:cs="Arial"/>
              </w:rPr>
              <w:t>las</w:t>
            </w:r>
            <w:r>
              <w:rPr>
                <w:rFonts w:ascii="Arial" w:hAnsi="Arial" w:cs="Arial"/>
                <w:spacing w:val="-7"/>
              </w:rPr>
              <w:t xml:space="preserve"> </w:t>
            </w:r>
            <w:r>
              <w:rPr>
                <w:rFonts w:ascii="Arial" w:hAnsi="Arial" w:cs="Arial"/>
              </w:rPr>
              <w:t>plataformas</w:t>
            </w:r>
            <w:r>
              <w:rPr>
                <w:rFonts w:ascii="Arial" w:hAnsi="Arial" w:cs="Arial"/>
                <w:spacing w:val="-8"/>
              </w:rPr>
              <w:t xml:space="preserve"> </w:t>
            </w:r>
            <w:r>
              <w:rPr>
                <w:rFonts w:ascii="Arial" w:hAnsi="Arial" w:cs="Arial"/>
              </w:rPr>
              <w:t>dispuestas</w:t>
            </w:r>
            <w:r>
              <w:rPr>
                <w:rFonts w:ascii="Arial" w:hAnsi="Arial" w:cs="Arial"/>
                <w:spacing w:val="-9"/>
              </w:rPr>
              <w:t xml:space="preserve"> </w:t>
            </w:r>
            <w:r>
              <w:rPr>
                <w:rFonts w:ascii="Arial" w:hAnsi="Arial" w:cs="Arial"/>
              </w:rPr>
              <w:t>por</w:t>
            </w:r>
            <w:r>
              <w:rPr>
                <w:rFonts w:ascii="Arial" w:hAnsi="Arial" w:cs="Arial"/>
                <w:spacing w:val="-9"/>
              </w:rPr>
              <w:t xml:space="preserve"> </w:t>
            </w:r>
            <w:r>
              <w:rPr>
                <w:rFonts w:ascii="Arial" w:hAnsi="Arial" w:cs="Arial"/>
              </w:rPr>
              <w:t>la</w:t>
            </w:r>
            <w:r>
              <w:rPr>
                <w:rFonts w:ascii="Arial" w:hAnsi="Arial" w:cs="Arial"/>
                <w:spacing w:val="-6"/>
              </w:rPr>
              <w:t xml:space="preserve"> </w:t>
            </w:r>
            <w:r>
              <w:rPr>
                <w:rFonts w:ascii="Arial" w:hAnsi="Arial" w:cs="Arial"/>
              </w:rPr>
              <w:t>entidad</w:t>
            </w:r>
            <w:r>
              <w:rPr>
                <w:rFonts w:ascii="Arial" w:hAnsi="Arial" w:cs="Arial"/>
                <w:spacing w:val="-7"/>
              </w:rPr>
              <w:t xml:space="preserve"> </w:t>
            </w:r>
            <w:r>
              <w:rPr>
                <w:rFonts w:ascii="Arial" w:hAnsi="Arial" w:cs="Arial"/>
              </w:rPr>
              <w:t>según</w:t>
            </w:r>
            <w:r>
              <w:rPr>
                <w:rFonts w:ascii="Arial" w:hAnsi="Arial" w:cs="Arial"/>
                <w:spacing w:val="-7"/>
              </w:rPr>
              <w:t xml:space="preserve"> </w:t>
            </w:r>
            <w:r>
              <w:rPr>
                <w:rFonts w:ascii="Arial" w:hAnsi="Arial" w:cs="Arial"/>
              </w:rPr>
              <w:t>el</w:t>
            </w:r>
            <w:r>
              <w:rPr>
                <w:rFonts w:ascii="Arial" w:hAnsi="Arial" w:cs="Arial"/>
                <w:spacing w:val="-7"/>
              </w:rPr>
              <w:t xml:space="preserve"> </w:t>
            </w:r>
            <w:r>
              <w:rPr>
                <w:rFonts w:ascii="Arial" w:hAnsi="Arial" w:cs="Arial"/>
              </w:rPr>
              <w:t>procedimiento</w:t>
            </w:r>
            <w:r>
              <w:rPr>
                <w:rFonts w:ascii="Arial" w:hAnsi="Arial" w:cs="Arial"/>
                <w:spacing w:val="-10"/>
              </w:rPr>
              <w:t xml:space="preserve"> </w:t>
            </w:r>
            <w:r>
              <w:rPr>
                <w:rFonts w:ascii="Arial" w:hAnsi="Arial" w:cs="Arial"/>
              </w:rPr>
              <w:t>de</w:t>
            </w:r>
            <w:r>
              <w:rPr>
                <w:rFonts w:ascii="Arial" w:hAnsi="Arial" w:cs="Arial"/>
                <w:spacing w:val="-9"/>
              </w:rPr>
              <w:t xml:space="preserve"> </w:t>
            </w:r>
            <w:r>
              <w:rPr>
                <w:rFonts w:ascii="Arial" w:hAnsi="Arial" w:cs="Arial"/>
              </w:rPr>
              <w:t>ejecución</w:t>
            </w:r>
            <w:r>
              <w:rPr>
                <w:rFonts w:ascii="Arial" w:hAnsi="Arial" w:cs="Arial"/>
                <w:spacing w:val="-7"/>
              </w:rPr>
              <w:t xml:space="preserve"> </w:t>
            </w:r>
            <w:r>
              <w:rPr>
                <w:rFonts w:ascii="Arial" w:hAnsi="Arial" w:cs="Arial"/>
              </w:rPr>
              <w:t>de</w:t>
            </w:r>
            <w:r>
              <w:rPr>
                <w:rFonts w:ascii="Arial" w:hAnsi="Arial" w:cs="Arial"/>
                <w:spacing w:val="-7"/>
              </w:rPr>
              <w:t xml:space="preserve"> </w:t>
            </w:r>
            <w:r>
              <w:rPr>
                <w:rFonts w:ascii="Arial" w:hAnsi="Arial" w:cs="Arial"/>
              </w:rPr>
              <w:t>la</w:t>
            </w:r>
            <w:r>
              <w:rPr>
                <w:rFonts w:ascii="Arial" w:hAnsi="Arial" w:cs="Arial"/>
                <w:spacing w:val="-58"/>
              </w:rPr>
              <w:t xml:space="preserve"> </w:t>
            </w:r>
            <w:r>
              <w:rPr>
                <w:rFonts w:ascii="Arial" w:hAnsi="Arial" w:cs="Arial"/>
              </w:rPr>
              <w:t>formación.</w:t>
            </w:r>
          </w:p>
        </w:tc>
        <w:tc>
          <w:tcPr>
            <w:tcW w:w="4414" w:type="dxa"/>
            <w:tcBorders>
              <w:top w:val="single" w:sz="4" w:space="0" w:color="auto"/>
              <w:left w:val="single" w:sz="4" w:space="0" w:color="auto"/>
              <w:bottom w:val="single" w:sz="4" w:space="0" w:color="auto"/>
              <w:right w:val="single" w:sz="4" w:space="0" w:color="auto"/>
            </w:tcBorders>
            <w:hideMark/>
          </w:tcPr>
          <w:p w14:paraId="64B58D0F" w14:textId="77777777" w:rsidR="0086096B" w:rsidRDefault="0086096B" w:rsidP="0086096B">
            <w:pPr>
              <w:rPr>
                <w:rFonts w:ascii="Arial" w:eastAsiaTheme="majorEastAsia" w:hAnsi="Arial" w:cs="Arial"/>
                <w:i/>
                <w:iCs/>
                <w:color w:val="000000"/>
              </w:rPr>
            </w:pPr>
            <w:r>
              <w:rPr>
                <w:rFonts w:ascii="Arial" w:eastAsiaTheme="majorEastAsia" w:hAnsi="Arial" w:cs="Arial"/>
                <w:i/>
                <w:iCs/>
                <w:color w:val="000000"/>
              </w:rPr>
              <w:t>Durante la vigencia del contrato se impartió formación en las siguientes fichas:</w:t>
            </w:r>
          </w:p>
          <w:p w14:paraId="23F1639A" w14:textId="77777777" w:rsidR="0086096B" w:rsidRDefault="0086096B" w:rsidP="0086096B">
            <w:pPr>
              <w:rPr>
                <w:rFonts w:ascii="Arial" w:eastAsiaTheme="majorEastAsia" w:hAnsi="Arial" w:cs="Arial"/>
                <w:i/>
                <w:iCs/>
                <w:color w:val="000000"/>
              </w:rPr>
            </w:pPr>
            <w:r>
              <w:rPr>
                <w:rFonts w:ascii="Arial" w:eastAsiaTheme="majorEastAsia" w:hAnsi="Arial" w:cs="Arial"/>
                <w:i/>
                <w:iCs/>
                <w:color w:val="000000"/>
              </w:rPr>
              <w:t>2710828-2710829 Municipio BUGALAGRANDE</w:t>
            </w:r>
          </w:p>
          <w:p w14:paraId="7E86C024" w14:textId="77777777" w:rsidR="0086096B" w:rsidRDefault="0086096B" w:rsidP="0086096B">
            <w:pPr>
              <w:rPr>
                <w:rFonts w:ascii="Arial" w:eastAsiaTheme="majorEastAsia" w:hAnsi="Arial" w:cs="Arial"/>
                <w:i/>
                <w:iCs/>
                <w:color w:val="000000"/>
              </w:rPr>
            </w:pPr>
            <w:r>
              <w:rPr>
                <w:rFonts w:ascii="Arial" w:eastAsiaTheme="majorEastAsia" w:hAnsi="Arial" w:cs="Arial"/>
                <w:i/>
                <w:iCs/>
                <w:color w:val="000000"/>
              </w:rPr>
              <w:t>2498590- 2498383 Municipio – JAMUNDI</w:t>
            </w:r>
          </w:p>
          <w:p w14:paraId="23F41833" w14:textId="128623EF" w:rsidR="007617F5" w:rsidRDefault="0086096B" w:rsidP="0086096B">
            <w:pPr>
              <w:spacing w:after="0" w:line="240" w:lineRule="auto"/>
              <w:rPr>
                <w:rFonts w:ascii="Arial" w:eastAsiaTheme="majorEastAsia" w:hAnsi="Arial" w:cs="Arial"/>
                <w:i/>
                <w:iCs/>
                <w:color w:val="000000"/>
              </w:rPr>
            </w:pPr>
            <w:r>
              <w:rPr>
                <w:rFonts w:ascii="Arial" w:eastAsiaTheme="majorEastAsia" w:hAnsi="Arial" w:cs="Arial"/>
                <w:i/>
                <w:iCs/>
                <w:color w:val="000000"/>
              </w:rPr>
              <w:t>2497000 municipio -ANDALUCIA</w:t>
            </w:r>
          </w:p>
        </w:tc>
      </w:tr>
      <w:tr w:rsidR="007617F5" w14:paraId="641C2B0A"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5027794B" w14:textId="77777777" w:rsidR="007617F5" w:rsidRDefault="007617F5">
            <w:pPr>
              <w:spacing w:after="0" w:line="240" w:lineRule="auto"/>
              <w:rPr>
                <w:rFonts w:ascii="Arial" w:eastAsiaTheme="majorEastAsia" w:hAnsi="Arial" w:cs="Arial"/>
                <w:i/>
                <w:iCs/>
                <w:color w:val="000000"/>
                <w:sz w:val="21"/>
                <w:szCs w:val="21"/>
              </w:rPr>
            </w:pPr>
            <w:r>
              <w:rPr>
                <w:rFonts w:ascii="Arial" w:hAnsi="Arial" w:cs="Arial"/>
              </w:rPr>
              <w:t>B. Asistir y participar en reuniones, y encuentros de los equipos de desarrollo curricular</w:t>
            </w:r>
            <w:r>
              <w:rPr>
                <w:rFonts w:ascii="Arial" w:hAnsi="Arial" w:cs="Arial"/>
                <w:spacing w:val="1"/>
              </w:rPr>
              <w:t xml:space="preserve"> </w:t>
            </w:r>
            <w:r>
              <w:rPr>
                <w:rFonts w:ascii="Arial" w:hAnsi="Arial" w:cs="Arial"/>
              </w:rPr>
              <w:t>interdisciplinarios conformados por programa y/o conjunto de programas y/o redes</w:t>
            </w:r>
            <w:r>
              <w:rPr>
                <w:rFonts w:ascii="Arial" w:hAnsi="Arial" w:cs="Arial"/>
                <w:spacing w:val="1"/>
              </w:rPr>
              <w:t xml:space="preserve"> </w:t>
            </w:r>
            <w:r>
              <w:rPr>
                <w:rFonts w:ascii="Arial" w:hAnsi="Arial" w:cs="Arial"/>
              </w:rPr>
              <w:t>tecnológicas,</w:t>
            </w:r>
            <w:r>
              <w:rPr>
                <w:rFonts w:ascii="Arial" w:hAnsi="Arial" w:cs="Arial"/>
                <w:spacing w:val="-7"/>
              </w:rPr>
              <w:t xml:space="preserve"> </w:t>
            </w:r>
            <w:r>
              <w:rPr>
                <w:rFonts w:ascii="Arial" w:hAnsi="Arial" w:cs="Arial"/>
              </w:rPr>
              <w:t>para</w:t>
            </w:r>
            <w:r>
              <w:rPr>
                <w:rFonts w:ascii="Arial" w:hAnsi="Arial" w:cs="Arial"/>
                <w:spacing w:val="-8"/>
              </w:rPr>
              <w:t xml:space="preserve"> </w:t>
            </w:r>
            <w:r>
              <w:rPr>
                <w:rFonts w:ascii="Arial" w:hAnsi="Arial" w:cs="Arial"/>
              </w:rPr>
              <w:t>garantizar</w:t>
            </w:r>
            <w:r>
              <w:rPr>
                <w:rFonts w:ascii="Arial" w:hAnsi="Arial" w:cs="Arial"/>
                <w:spacing w:val="-7"/>
              </w:rPr>
              <w:t xml:space="preserve"> </w:t>
            </w:r>
            <w:r>
              <w:rPr>
                <w:rFonts w:ascii="Arial" w:hAnsi="Arial" w:cs="Arial"/>
              </w:rPr>
              <w:t>integralidad</w:t>
            </w:r>
            <w:r>
              <w:rPr>
                <w:rFonts w:ascii="Arial" w:hAnsi="Arial" w:cs="Arial"/>
                <w:spacing w:val="-7"/>
              </w:rPr>
              <w:t xml:space="preserve"> </w:t>
            </w:r>
            <w:r>
              <w:rPr>
                <w:rFonts w:ascii="Arial" w:hAnsi="Arial" w:cs="Arial"/>
              </w:rPr>
              <w:t>en</w:t>
            </w:r>
            <w:r>
              <w:rPr>
                <w:rFonts w:ascii="Arial" w:hAnsi="Arial" w:cs="Arial"/>
                <w:spacing w:val="-8"/>
              </w:rPr>
              <w:t xml:space="preserve"> </w:t>
            </w:r>
            <w:r>
              <w:rPr>
                <w:rFonts w:ascii="Arial" w:hAnsi="Arial" w:cs="Arial"/>
              </w:rPr>
              <w:t>la</w:t>
            </w:r>
            <w:r>
              <w:rPr>
                <w:rFonts w:ascii="Arial" w:hAnsi="Arial" w:cs="Arial"/>
                <w:spacing w:val="-8"/>
              </w:rPr>
              <w:t xml:space="preserve"> </w:t>
            </w:r>
            <w:r>
              <w:rPr>
                <w:rFonts w:ascii="Arial" w:hAnsi="Arial" w:cs="Arial"/>
              </w:rPr>
              <w:t>formulación</w:t>
            </w:r>
            <w:r>
              <w:rPr>
                <w:rFonts w:ascii="Arial" w:hAnsi="Arial" w:cs="Arial"/>
                <w:spacing w:val="-7"/>
              </w:rPr>
              <w:t xml:space="preserve"> </w:t>
            </w:r>
            <w:r>
              <w:rPr>
                <w:rFonts w:ascii="Arial" w:hAnsi="Arial" w:cs="Arial"/>
              </w:rPr>
              <w:t>de</w:t>
            </w:r>
            <w:r>
              <w:rPr>
                <w:rFonts w:ascii="Arial" w:hAnsi="Arial" w:cs="Arial"/>
                <w:spacing w:val="-8"/>
              </w:rPr>
              <w:t xml:space="preserve"> </w:t>
            </w:r>
            <w:r>
              <w:rPr>
                <w:rFonts w:ascii="Arial" w:hAnsi="Arial" w:cs="Arial"/>
              </w:rPr>
              <w:t>proyectos</w:t>
            </w:r>
            <w:r>
              <w:rPr>
                <w:rFonts w:ascii="Arial" w:hAnsi="Arial" w:cs="Arial"/>
                <w:spacing w:val="-10"/>
              </w:rPr>
              <w:t xml:space="preserve"> </w:t>
            </w:r>
            <w:r>
              <w:rPr>
                <w:rFonts w:ascii="Arial" w:hAnsi="Arial" w:cs="Arial"/>
              </w:rPr>
              <w:t>formativos,</w:t>
            </w:r>
            <w:r>
              <w:rPr>
                <w:rFonts w:ascii="Arial" w:hAnsi="Arial" w:cs="Arial"/>
                <w:spacing w:val="-6"/>
              </w:rPr>
              <w:t xml:space="preserve"> </w:t>
            </w:r>
            <w:r>
              <w:rPr>
                <w:rFonts w:ascii="Arial" w:hAnsi="Arial" w:cs="Arial"/>
              </w:rPr>
              <w:t>la</w:t>
            </w:r>
            <w:r>
              <w:rPr>
                <w:rFonts w:ascii="Arial" w:hAnsi="Arial" w:cs="Arial"/>
                <w:spacing w:val="-59"/>
              </w:rPr>
              <w:t xml:space="preserve"> </w:t>
            </w:r>
            <w:r>
              <w:rPr>
                <w:rFonts w:ascii="Arial" w:hAnsi="Arial" w:cs="Arial"/>
              </w:rPr>
              <w:t>elaboración de planeaciones pedagógicas, el instrumento de evaluación, material de</w:t>
            </w:r>
            <w:r>
              <w:rPr>
                <w:rFonts w:ascii="Arial" w:hAnsi="Arial" w:cs="Arial"/>
                <w:spacing w:val="-59"/>
              </w:rPr>
              <w:t xml:space="preserve"> </w:t>
            </w:r>
            <w:r>
              <w:rPr>
                <w:rFonts w:ascii="Arial" w:hAnsi="Arial" w:cs="Arial"/>
              </w:rPr>
              <w:t>apoyo, y demás ítems necesarios para la planeación y ejecución de la formación</w:t>
            </w:r>
            <w:r>
              <w:rPr>
                <w:rFonts w:ascii="Arial" w:hAnsi="Arial" w:cs="Arial"/>
                <w:spacing w:val="1"/>
              </w:rPr>
              <w:t xml:space="preserve"> </w:t>
            </w:r>
            <w:r>
              <w:rPr>
                <w:rFonts w:ascii="Arial" w:hAnsi="Arial" w:cs="Arial"/>
              </w:rPr>
              <w:t>profesional</w:t>
            </w:r>
            <w:r>
              <w:rPr>
                <w:rFonts w:ascii="Arial" w:hAnsi="Arial" w:cs="Arial"/>
                <w:spacing w:val="-1"/>
              </w:rPr>
              <w:t xml:space="preserve"> </w:t>
            </w:r>
            <w:r>
              <w:rPr>
                <w:rFonts w:ascii="Arial" w:hAnsi="Arial" w:cs="Arial"/>
              </w:rPr>
              <w:t>integral</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acuerdo</w:t>
            </w:r>
            <w:r>
              <w:rPr>
                <w:rFonts w:ascii="Arial" w:hAnsi="Arial" w:cs="Arial"/>
                <w:spacing w:val="-1"/>
              </w:rPr>
              <w:t xml:space="preserve"> </w:t>
            </w:r>
            <w:r>
              <w:rPr>
                <w:rFonts w:ascii="Arial" w:hAnsi="Arial" w:cs="Arial"/>
              </w:rPr>
              <w:t>con</w:t>
            </w:r>
            <w:r>
              <w:rPr>
                <w:rFonts w:ascii="Arial" w:hAnsi="Arial" w:cs="Arial"/>
                <w:spacing w:val="-3"/>
              </w:rPr>
              <w:t xml:space="preserve"> </w:t>
            </w:r>
            <w:r>
              <w:rPr>
                <w:rFonts w:ascii="Arial" w:hAnsi="Arial" w:cs="Arial"/>
              </w:rPr>
              <w:t>los lineamientos institucionales</w:t>
            </w:r>
          </w:p>
        </w:tc>
        <w:tc>
          <w:tcPr>
            <w:tcW w:w="4414" w:type="dxa"/>
            <w:tcBorders>
              <w:top w:val="single" w:sz="4" w:space="0" w:color="auto"/>
              <w:left w:val="single" w:sz="4" w:space="0" w:color="auto"/>
              <w:bottom w:val="single" w:sz="4" w:space="0" w:color="auto"/>
              <w:right w:val="single" w:sz="4" w:space="0" w:color="auto"/>
            </w:tcBorders>
          </w:tcPr>
          <w:p w14:paraId="712A396E" w14:textId="1367A6FB" w:rsidR="0086096B" w:rsidRPr="0086096B" w:rsidRDefault="0086096B" w:rsidP="0086096B">
            <w:pPr>
              <w:pStyle w:val="Sinespaciado"/>
              <w:spacing w:line="240" w:lineRule="atLeast"/>
              <w:jc w:val="both"/>
              <w:rPr>
                <w:rFonts w:ascii="Arial" w:hAnsi="Arial" w:cs="Arial"/>
                <w:bCs/>
                <w:i/>
                <w:iCs/>
                <w:sz w:val="24"/>
                <w:szCs w:val="24"/>
              </w:rPr>
            </w:pPr>
            <w:bookmarkStart w:id="1" w:name="_Hlk127451788"/>
            <w:r w:rsidRPr="00517890">
              <w:rPr>
                <w:rFonts w:ascii="Arial" w:hAnsi="Arial" w:cs="Arial"/>
                <w:bCs/>
                <w:i/>
                <w:iCs/>
                <w:sz w:val="24"/>
                <w:szCs w:val="24"/>
              </w:rPr>
              <w:t>Durante</w:t>
            </w:r>
            <w:r>
              <w:rPr>
                <w:rFonts w:ascii="Arial" w:hAnsi="Arial" w:cs="Arial"/>
                <w:bCs/>
                <w:i/>
                <w:iCs/>
                <w:sz w:val="24"/>
                <w:szCs w:val="24"/>
              </w:rPr>
              <w:t xml:space="preserve"> la vigencia del contrato</w:t>
            </w:r>
            <w:r w:rsidRPr="00517890">
              <w:rPr>
                <w:rFonts w:ascii="Arial" w:hAnsi="Arial" w:cs="Arial"/>
                <w:bCs/>
                <w:i/>
                <w:iCs/>
                <w:sz w:val="24"/>
                <w:szCs w:val="24"/>
              </w:rPr>
              <w:t xml:space="preserve"> asistí</w:t>
            </w:r>
            <w:r>
              <w:rPr>
                <w:rFonts w:ascii="Arial" w:hAnsi="Arial" w:cs="Arial"/>
                <w:bCs/>
                <w:i/>
                <w:iCs/>
                <w:sz w:val="24"/>
                <w:szCs w:val="24"/>
              </w:rPr>
              <w:t xml:space="preserve"> </w:t>
            </w:r>
            <w:r w:rsidRPr="00517890">
              <w:rPr>
                <w:rFonts w:ascii="Arial" w:hAnsi="Arial" w:cs="Arial"/>
                <w:bCs/>
                <w:i/>
                <w:iCs/>
                <w:sz w:val="24"/>
                <w:szCs w:val="24"/>
              </w:rPr>
              <w:t>y particip</w:t>
            </w:r>
            <w:r>
              <w:rPr>
                <w:rFonts w:ascii="Arial" w:hAnsi="Arial" w:cs="Arial"/>
                <w:bCs/>
                <w:i/>
                <w:iCs/>
                <w:sz w:val="24"/>
                <w:szCs w:val="24"/>
              </w:rPr>
              <w:t>e</w:t>
            </w:r>
            <w:r w:rsidRPr="00517890">
              <w:rPr>
                <w:rFonts w:ascii="Arial" w:hAnsi="Arial" w:cs="Arial"/>
                <w:bCs/>
                <w:i/>
                <w:iCs/>
                <w:sz w:val="24"/>
                <w:szCs w:val="24"/>
              </w:rPr>
              <w:t xml:space="preserve"> de manera activa en las jornadas programadas por el centro</w:t>
            </w:r>
            <w:r>
              <w:rPr>
                <w:rFonts w:ascii="Arial" w:hAnsi="Arial" w:cs="Arial"/>
                <w:i/>
                <w:iCs/>
                <w:color w:val="000000" w:themeColor="text1"/>
                <w:sz w:val="24"/>
                <w:szCs w:val="24"/>
              </w:rPr>
              <w:t>.</w:t>
            </w:r>
          </w:p>
          <w:p w14:paraId="7BEA2ACB" w14:textId="77777777" w:rsidR="0086096B" w:rsidRPr="00517890" w:rsidRDefault="0086096B" w:rsidP="0086096B">
            <w:pPr>
              <w:pStyle w:val="Sinespaciado"/>
              <w:spacing w:line="240" w:lineRule="atLeast"/>
              <w:rPr>
                <w:rFonts w:ascii="Arial" w:hAnsi="Arial" w:cs="Arial"/>
                <w:i/>
                <w:iCs/>
                <w:color w:val="000000" w:themeColor="text1"/>
                <w:sz w:val="24"/>
                <w:szCs w:val="24"/>
              </w:rPr>
            </w:pPr>
            <w:r>
              <w:rPr>
                <w:rFonts w:ascii="Arial" w:hAnsi="Arial" w:cs="Arial"/>
                <w:i/>
                <w:iCs/>
                <w:color w:val="000000" w:themeColor="text1"/>
                <w:sz w:val="24"/>
                <w:szCs w:val="24"/>
              </w:rPr>
              <w:t xml:space="preserve"> </w:t>
            </w:r>
          </w:p>
          <w:p w14:paraId="61789512" w14:textId="77777777" w:rsidR="0086096B" w:rsidRPr="00517890" w:rsidRDefault="0086096B" w:rsidP="0086096B">
            <w:pPr>
              <w:spacing w:line="240" w:lineRule="atLeast"/>
              <w:jc w:val="both"/>
              <w:rPr>
                <w:rFonts w:ascii="Arial" w:hAnsi="Arial" w:cs="Arial"/>
                <w:i/>
                <w:iCs/>
                <w:sz w:val="24"/>
                <w:szCs w:val="24"/>
                <w:lang w:eastAsia="es-CO"/>
              </w:rPr>
            </w:pPr>
            <w:r w:rsidRPr="00517890">
              <w:rPr>
                <w:rFonts w:ascii="Arial" w:hAnsi="Arial" w:cs="Arial"/>
                <w:b/>
                <w:bCs/>
                <w:i/>
                <w:iCs/>
                <w:sz w:val="24"/>
                <w:szCs w:val="24"/>
                <w:lang w:eastAsia="es-CO"/>
              </w:rPr>
              <w:t>Institución:</w:t>
            </w:r>
            <w:r w:rsidRPr="00517890">
              <w:rPr>
                <w:rFonts w:ascii="Arial" w:hAnsi="Arial" w:cs="Arial"/>
                <w:i/>
                <w:iCs/>
                <w:sz w:val="24"/>
                <w:szCs w:val="24"/>
                <w:lang w:eastAsia="es-CO"/>
              </w:rPr>
              <w:t xml:space="preserve"> IE </w:t>
            </w:r>
            <w:r>
              <w:rPr>
                <w:rFonts w:ascii="Arial" w:hAnsi="Arial" w:cs="Arial"/>
                <w:i/>
                <w:iCs/>
                <w:sz w:val="24"/>
                <w:szCs w:val="24"/>
                <w:lang w:eastAsia="es-CO"/>
              </w:rPr>
              <w:t>ALFONSO LOPEZ PUMAREJO</w:t>
            </w:r>
            <w:r w:rsidRPr="00517890">
              <w:rPr>
                <w:rFonts w:ascii="Arial" w:hAnsi="Arial" w:cs="Arial"/>
                <w:i/>
                <w:iCs/>
                <w:sz w:val="24"/>
                <w:szCs w:val="24"/>
                <w:lang w:eastAsia="es-CO"/>
              </w:rPr>
              <w:t xml:space="preserve">- </w:t>
            </w:r>
            <w:r>
              <w:rPr>
                <w:rFonts w:ascii="Arial" w:hAnsi="Arial" w:cs="Arial"/>
                <w:i/>
                <w:iCs/>
                <w:sz w:val="24"/>
                <w:szCs w:val="24"/>
                <w:lang w:eastAsia="es-CO"/>
              </w:rPr>
              <w:t>Jamundí</w:t>
            </w:r>
            <w:r w:rsidRPr="00517890">
              <w:rPr>
                <w:rFonts w:ascii="Arial" w:hAnsi="Arial" w:cs="Arial"/>
                <w:i/>
                <w:iCs/>
                <w:sz w:val="24"/>
                <w:szCs w:val="24"/>
                <w:lang w:eastAsia="es-CO"/>
              </w:rPr>
              <w:t xml:space="preserve"> </w:t>
            </w:r>
          </w:p>
          <w:p w14:paraId="69FBBFF5" w14:textId="69251599" w:rsidR="0086096B" w:rsidRDefault="0086096B" w:rsidP="0086096B">
            <w:pPr>
              <w:spacing w:line="240" w:lineRule="atLeast"/>
              <w:jc w:val="both"/>
              <w:rPr>
                <w:rFonts w:ascii="Arial" w:hAnsi="Arial" w:cs="Arial"/>
                <w:i/>
                <w:iCs/>
                <w:sz w:val="24"/>
                <w:szCs w:val="24"/>
                <w:lang w:eastAsia="es-CO"/>
              </w:rPr>
            </w:pPr>
            <w:r w:rsidRPr="00517890">
              <w:rPr>
                <w:rFonts w:ascii="Arial" w:hAnsi="Arial" w:cs="Arial"/>
                <w:b/>
                <w:bCs/>
                <w:i/>
                <w:iCs/>
                <w:sz w:val="24"/>
                <w:szCs w:val="24"/>
                <w:lang w:eastAsia="es-CO"/>
              </w:rPr>
              <w:t>Institución:</w:t>
            </w:r>
            <w:r w:rsidRPr="00517890">
              <w:rPr>
                <w:rFonts w:ascii="Arial" w:hAnsi="Arial" w:cs="Arial"/>
                <w:i/>
                <w:iCs/>
                <w:sz w:val="24"/>
                <w:szCs w:val="24"/>
                <w:lang w:eastAsia="es-CO"/>
              </w:rPr>
              <w:t xml:space="preserve"> IE </w:t>
            </w:r>
            <w:r>
              <w:rPr>
                <w:rFonts w:ascii="Arial" w:hAnsi="Arial" w:cs="Arial"/>
                <w:i/>
                <w:iCs/>
                <w:sz w:val="24"/>
                <w:szCs w:val="24"/>
                <w:lang w:eastAsia="es-CO"/>
              </w:rPr>
              <w:t>ANTONIO NARIÑO Bugalagrande</w:t>
            </w:r>
            <w:r w:rsidRPr="00517890">
              <w:rPr>
                <w:rFonts w:ascii="Arial" w:hAnsi="Arial" w:cs="Arial"/>
                <w:i/>
                <w:iCs/>
                <w:sz w:val="24"/>
                <w:szCs w:val="24"/>
                <w:lang w:eastAsia="es-CO"/>
              </w:rPr>
              <w:t xml:space="preserve"> </w:t>
            </w:r>
          </w:p>
          <w:p w14:paraId="5F120ABC" w14:textId="62E6D59B" w:rsidR="007617F5" w:rsidRPr="0086096B" w:rsidRDefault="0086096B" w:rsidP="0086096B">
            <w:pPr>
              <w:spacing w:line="240" w:lineRule="atLeast"/>
              <w:jc w:val="both"/>
              <w:rPr>
                <w:rFonts w:ascii="Arial" w:hAnsi="Arial" w:cs="Arial"/>
                <w:i/>
                <w:iCs/>
                <w:sz w:val="24"/>
                <w:szCs w:val="24"/>
                <w:lang w:eastAsia="es-CO"/>
              </w:rPr>
            </w:pPr>
            <w:r w:rsidRPr="00517890">
              <w:rPr>
                <w:rFonts w:ascii="Arial" w:hAnsi="Arial" w:cs="Arial"/>
                <w:b/>
                <w:bCs/>
                <w:i/>
                <w:iCs/>
                <w:sz w:val="24"/>
                <w:szCs w:val="24"/>
                <w:lang w:eastAsia="es-CO"/>
              </w:rPr>
              <w:t>Institución:</w:t>
            </w:r>
            <w:r w:rsidRPr="00517890">
              <w:rPr>
                <w:rFonts w:ascii="Arial" w:hAnsi="Arial" w:cs="Arial"/>
                <w:i/>
                <w:iCs/>
                <w:sz w:val="24"/>
                <w:szCs w:val="24"/>
                <w:lang w:eastAsia="es-CO"/>
              </w:rPr>
              <w:t xml:space="preserve"> IE </w:t>
            </w:r>
            <w:r>
              <w:rPr>
                <w:rFonts w:ascii="Arial" w:hAnsi="Arial" w:cs="Arial"/>
                <w:i/>
                <w:iCs/>
                <w:sz w:val="24"/>
                <w:szCs w:val="24"/>
                <w:lang w:eastAsia="es-CO"/>
              </w:rPr>
              <w:t>NUEVO HORIZONTE - Andalucía</w:t>
            </w:r>
            <w:r w:rsidRPr="00517890">
              <w:rPr>
                <w:rFonts w:ascii="Arial" w:hAnsi="Arial" w:cs="Arial"/>
                <w:i/>
                <w:iCs/>
                <w:sz w:val="24"/>
                <w:szCs w:val="24"/>
                <w:lang w:eastAsia="es-CO"/>
              </w:rPr>
              <w:t xml:space="preserve"> </w:t>
            </w:r>
            <w:bookmarkEnd w:id="1"/>
          </w:p>
          <w:p w14:paraId="15291520" w14:textId="555C5285" w:rsidR="007617F5" w:rsidRPr="0086096B" w:rsidRDefault="007617F5" w:rsidP="0086096B">
            <w:pPr>
              <w:pStyle w:val="Sinespaciado"/>
              <w:spacing w:line="240" w:lineRule="atLeast"/>
              <w:rPr>
                <w:rFonts w:ascii="Arial" w:hAnsi="Arial" w:cs="Arial"/>
                <w:i/>
                <w:iCs/>
                <w:color w:val="000000" w:themeColor="text1"/>
                <w:sz w:val="24"/>
                <w:szCs w:val="24"/>
              </w:rPr>
            </w:pPr>
            <w:r>
              <w:rPr>
                <w:rFonts w:ascii="Arial" w:hAnsi="Arial" w:cs="Arial"/>
                <w:i/>
                <w:iCs/>
                <w:color w:val="000000" w:themeColor="text1"/>
                <w:sz w:val="24"/>
                <w:szCs w:val="24"/>
              </w:rPr>
              <w:t xml:space="preserve">Así mismo cumplí con la programación de los acompañamientos </w:t>
            </w:r>
            <w:proofErr w:type="gramStart"/>
            <w:r>
              <w:rPr>
                <w:rFonts w:ascii="Arial" w:hAnsi="Arial" w:cs="Arial"/>
                <w:i/>
                <w:iCs/>
                <w:color w:val="000000" w:themeColor="text1"/>
                <w:sz w:val="24"/>
                <w:szCs w:val="24"/>
              </w:rPr>
              <w:t>técnico pedagógicos</w:t>
            </w:r>
            <w:proofErr w:type="gramEnd"/>
            <w:r>
              <w:rPr>
                <w:rFonts w:ascii="Arial" w:hAnsi="Arial" w:cs="Arial"/>
                <w:i/>
                <w:iCs/>
                <w:color w:val="000000" w:themeColor="text1"/>
                <w:sz w:val="24"/>
                <w:szCs w:val="24"/>
              </w:rPr>
              <w:t xml:space="preserve"> programados con las instituciones educativas relacionadas.</w:t>
            </w:r>
          </w:p>
        </w:tc>
      </w:tr>
      <w:tr w:rsidR="007617F5" w14:paraId="63FEE155"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742FCDCB" w14:textId="77777777" w:rsidR="007617F5" w:rsidRDefault="007617F5">
            <w:pPr>
              <w:spacing w:after="0" w:line="240" w:lineRule="auto"/>
              <w:rPr>
                <w:rFonts w:ascii="Arial" w:eastAsiaTheme="majorEastAsia" w:hAnsi="Arial" w:cs="Arial"/>
                <w:i/>
                <w:iCs/>
                <w:color w:val="000000"/>
                <w:sz w:val="21"/>
                <w:szCs w:val="21"/>
              </w:rPr>
            </w:pPr>
            <w:r>
              <w:rPr>
                <w:rFonts w:ascii="Arial" w:hAnsi="Arial" w:cs="Arial"/>
                <w:b/>
                <w:color w:val="000000"/>
                <w:lang w:eastAsia="es-ES"/>
              </w:rPr>
              <w:t>C.</w:t>
            </w:r>
            <w:bookmarkStart w:id="2" w:name="_Hlk127451126"/>
            <w:r>
              <w:rPr>
                <w:rFonts w:ascii="Arial" w:hAnsi="Arial" w:cs="Arial"/>
                <w:b/>
                <w:color w:val="000000"/>
                <w:lang w:eastAsia="es-ES"/>
              </w:rPr>
              <w:t xml:space="preserve"> </w:t>
            </w:r>
            <w:r>
              <w:rPr>
                <w:rFonts w:ascii="Arial" w:hAnsi="Arial" w:cs="Arial"/>
                <w:color w:val="000000"/>
                <w:lang w:eastAsia="es-ES"/>
              </w:rPr>
              <w:t xml:space="preserve">Participar en la programación y ejecución del proceso de inducción de aprendices de formación titulada y el reconocimiento de aprendizajes previos de acuerdo con lineamientos institucionales y necesidades del Centro. </w:t>
            </w:r>
            <w:bookmarkEnd w:id="2"/>
          </w:p>
        </w:tc>
        <w:tc>
          <w:tcPr>
            <w:tcW w:w="4414" w:type="dxa"/>
            <w:tcBorders>
              <w:top w:val="single" w:sz="4" w:space="0" w:color="auto"/>
              <w:left w:val="single" w:sz="4" w:space="0" w:color="auto"/>
              <w:bottom w:val="single" w:sz="4" w:space="0" w:color="auto"/>
              <w:right w:val="single" w:sz="4" w:space="0" w:color="auto"/>
            </w:tcBorders>
            <w:hideMark/>
          </w:tcPr>
          <w:p w14:paraId="68F6ED6A" w14:textId="1D44620B" w:rsidR="007617F5" w:rsidRDefault="0086096B">
            <w:pPr>
              <w:spacing w:after="0" w:line="240" w:lineRule="auto"/>
              <w:rPr>
                <w:rFonts w:ascii="Arial" w:eastAsiaTheme="majorEastAsia" w:hAnsi="Arial" w:cs="Arial"/>
                <w:i/>
                <w:iCs/>
                <w:color w:val="000000"/>
              </w:rPr>
            </w:pPr>
            <w:r>
              <w:rPr>
                <w:rFonts w:ascii="Arial" w:eastAsiaTheme="majorEastAsia" w:hAnsi="Arial" w:cs="Arial"/>
                <w:i/>
                <w:iCs/>
                <w:color w:val="000000"/>
              </w:rPr>
              <w:t>Durante la vigencia del contrato cumplí con esta obligación en las fichas que de matriculan el inicio de año   ficha 2710828 -2710829 IE Antonio Nariño- Bugalagrande.</w:t>
            </w:r>
          </w:p>
        </w:tc>
      </w:tr>
      <w:tr w:rsidR="007617F5" w14:paraId="09EFAABD"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44177450" w14:textId="77777777" w:rsidR="007617F5" w:rsidRDefault="007617F5">
            <w:pPr>
              <w:spacing w:after="0" w:line="240" w:lineRule="auto"/>
              <w:rPr>
                <w:rFonts w:ascii="Arial" w:eastAsiaTheme="majorEastAsia" w:hAnsi="Arial" w:cs="Arial"/>
                <w:i/>
                <w:iCs/>
                <w:color w:val="000000"/>
                <w:sz w:val="21"/>
                <w:szCs w:val="21"/>
              </w:rPr>
            </w:pPr>
            <w:proofErr w:type="spellStart"/>
            <w:r>
              <w:rPr>
                <w:rFonts w:ascii="Arial" w:hAnsi="Arial" w:cs="Arial"/>
                <w:b/>
                <w:color w:val="000000"/>
                <w:lang w:eastAsia="es-ES"/>
              </w:rPr>
              <w:t>D.</w:t>
            </w:r>
            <w:bookmarkStart w:id="3" w:name="_Hlk127451139"/>
            <w:r>
              <w:rPr>
                <w:rFonts w:ascii="Arial" w:hAnsi="Arial" w:cs="Arial"/>
                <w:color w:val="000000"/>
                <w:lang w:eastAsia="es-ES"/>
              </w:rPr>
              <w:t>Realizar</w:t>
            </w:r>
            <w:proofErr w:type="spellEnd"/>
            <w:r>
              <w:rPr>
                <w:rFonts w:ascii="Arial" w:hAnsi="Arial" w:cs="Arial"/>
                <w:color w:val="000000"/>
                <w:lang w:eastAsia="es-ES"/>
              </w:rPr>
              <w:t xml:space="preserve"> seguimiento de la etapa productiva a los a los aprendices que le sean asignados de acuerdo con los lineamientos establecidos </w:t>
            </w:r>
            <w:bookmarkEnd w:id="3"/>
          </w:p>
        </w:tc>
        <w:tc>
          <w:tcPr>
            <w:tcW w:w="4414" w:type="dxa"/>
            <w:tcBorders>
              <w:top w:val="single" w:sz="4" w:space="0" w:color="auto"/>
              <w:left w:val="single" w:sz="4" w:space="0" w:color="auto"/>
              <w:bottom w:val="single" w:sz="4" w:space="0" w:color="auto"/>
              <w:right w:val="single" w:sz="4" w:space="0" w:color="auto"/>
            </w:tcBorders>
          </w:tcPr>
          <w:p w14:paraId="6F4D059F" w14:textId="77777777" w:rsidR="0086096B" w:rsidRDefault="0086096B" w:rsidP="0086096B">
            <w:pPr>
              <w:pStyle w:val="Sinespaciado"/>
              <w:spacing w:line="240" w:lineRule="atLeast"/>
              <w:rPr>
                <w:rFonts w:ascii="Arial" w:hAnsi="Arial" w:cs="Arial"/>
                <w:i/>
                <w:iCs/>
              </w:rPr>
            </w:pPr>
            <w:r>
              <w:rPr>
                <w:rFonts w:ascii="Arial" w:hAnsi="Arial" w:cs="Arial"/>
                <w:i/>
                <w:iCs/>
              </w:rPr>
              <w:t xml:space="preserve">Durante la vigencia del contrato realice </w:t>
            </w:r>
            <w:r w:rsidRPr="006B4AD2">
              <w:rPr>
                <w:rFonts w:ascii="Arial" w:hAnsi="Arial" w:cs="Arial"/>
                <w:i/>
                <w:iCs/>
              </w:rPr>
              <w:t>seguimiento a la Etapa Productiva a los aprendices matriculados en las fichas:</w:t>
            </w:r>
          </w:p>
          <w:p w14:paraId="78DDA32A" w14:textId="77777777" w:rsidR="0086096B" w:rsidRPr="006B4AD2" w:rsidRDefault="0086096B" w:rsidP="0086096B">
            <w:pPr>
              <w:pStyle w:val="Sinespaciado"/>
              <w:spacing w:line="240" w:lineRule="atLeast"/>
              <w:rPr>
                <w:rFonts w:ascii="Arial" w:hAnsi="Arial" w:cs="Arial"/>
                <w:i/>
                <w:iCs/>
              </w:rPr>
            </w:pPr>
          </w:p>
          <w:p w14:paraId="69C96C94" w14:textId="77777777" w:rsidR="0086096B" w:rsidRPr="006B4AD2" w:rsidRDefault="0086096B" w:rsidP="0086096B">
            <w:pPr>
              <w:pStyle w:val="Sinespaciado"/>
              <w:spacing w:line="240" w:lineRule="atLeast"/>
              <w:rPr>
                <w:rFonts w:ascii="Arial" w:hAnsi="Arial" w:cs="Arial"/>
                <w:i/>
                <w:iCs/>
              </w:rPr>
            </w:pPr>
            <w:r w:rsidRPr="006B4AD2">
              <w:rPr>
                <w:rFonts w:ascii="Arial" w:hAnsi="Arial" w:cs="Arial"/>
                <w:i/>
                <w:iCs/>
              </w:rPr>
              <w:t>Ficha: 27108</w:t>
            </w:r>
            <w:r>
              <w:rPr>
                <w:rFonts w:ascii="Arial" w:hAnsi="Arial" w:cs="Arial"/>
                <w:i/>
                <w:iCs/>
              </w:rPr>
              <w:t>28 -2710829</w:t>
            </w:r>
          </w:p>
          <w:p w14:paraId="6F576060" w14:textId="77777777" w:rsidR="0086096B" w:rsidRPr="006B4AD2" w:rsidRDefault="0086096B" w:rsidP="0086096B">
            <w:pPr>
              <w:pStyle w:val="Sinespaciado"/>
              <w:spacing w:line="240" w:lineRule="atLeast"/>
              <w:rPr>
                <w:rFonts w:ascii="Arial" w:hAnsi="Arial" w:cs="Arial"/>
                <w:i/>
                <w:iCs/>
              </w:rPr>
            </w:pPr>
            <w:r w:rsidRPr="006B4AD2">
              <w:rPr>
                <w:rFonts w:ascii="Arial" w:hAnsi="Arial" w:cs="Arial"/>
                <w:i/>
                <w:iCs/>
              </w:rPr>
              <w:t>Programa: Asistencia Administrativa</w:t>
            </w:r>
          </w:p>
          <w:p w14:paraId="06193153" w14:textId="77777777" w:rsidR="0086096B" w:rsidRPr="006B4AD2" w:rsidRDefault="0086096B" w:rsidP="0086096B">
            <w:pPr>
              <w:pStyle w:val="Sinespaciado"/>
              <w:spacing w:line="240" w:lineRule="atLeast"/>
              <w:rPr>
                <w:rFonts w:ascii="Arial" w:hAnsi="Arial" w:cs="Arial"/>
                <w:i/>
                <w:iCs/>
              </w:rPr>
            </w:pPr>
            <w:r w:rsidRPr="006B4AD2">
              <w:rPr>
                <w:rFonts w:ascii="Arial" w:hAnsi="Arial" w:cs="Arial"/>
                <w:i/>
                <w:iCs/>
              </w:rPr>
              <w:t xml:space="preserve">IE: </w:t>
            </w:r>
            <w:r>
              <w:rPr>
                <w:rFonts w:ascii="Arial" w:hAnsi="Arial" w:cs="Arial"/>
                <w:i/>
                <w:iCs/>
              </w:rPr>
              <w:t>Antonio Nariño</w:t>
            </w:r>
            <w:r w:rsidRPr="006B4AD2">
              <w:rPr>
                <w:rFonts w:ascii="Arial" w:hAnsi="Arial" w:cs="Arial"/>
                <w:i/>
                <w:iCs/>
              </w:rPr>
              <w:t xml:space="preserve"> </w:t>
            </w:r>
            <w:r>
              <w:rPr>
                <w:rFonts w:ascii="Arial" w:hAnsi="Arial" w:cs="Arial"/>
                <w:i/>
                <w:iCs/>
              </w:rPr>
              <w:t>Bugalagrande</w:t>
            </w:r>
          </w:p>
          <w:p w14:paraId="0F85E6BE" w14:textId="77777777" w:rsidR="0086096B" w:rsidRPr="006B4AD2" w:rsidRDefault="0086096B" w:rsidP="0086096B">
            <w:pPr>
              <w:pStyle w:val="Sinespaciado"/>
              <w:spacing w:line="240" w:lineRule="atLeast"/>
              <w:rPr>
                <w:rFonts w:ascii="Arial" w:hAnsi="Arial" w:cs="Arial"/>
                <w:i/>
                <w:iCs/>
              </w:rPr>
            </w:pPr>
          </w:p>
          <w:p w14:paraId="1EF1B33C" w14:textId="77777777" w:rsidR="0086096B" w:rsidRPr="006B4AD2" w:rsidRDefault="0086096B" w:rsidP="0086096B">
            <w:pPr>
              <w:pStyle w:val="Sinespaciado"/>
              <w:spacing w:line="240" w:lineRule="atLeast"/>
              <w:rPr>
                <w:rFonts w:ascii="Arial" w:hAnsi="Arial" w:cs="Arial"/>
                <w:i/>
                <w:iCs/>
              </w:rPr>
            </w:pPr>
            <w:r w:rsidRPr="006B4AD2">
              <w:rPr>
                <w:rFonts w:ascii="Arial" w:hAnsi="Arial" w:cs="Arial"/>
                <w:i/>
                <w:iCs/>
              </w:rPr>
              <w:t xml:space="preserve">Ficha: </w:t>
            </w:r>
            <w:r>
              <w:rPr>
                <w:rFonts w:ascii="Arial" w:hAnsi="Arial" w:cs="Arial"/>
                <w:i/>
                <w:iCs/>
              </w:rPr>
              <w:t>2498590 -2498383</w:t>
            </w:r>
          </w:p>
          <w:p w14:paraId="3975BEB8" w14:textId="77777777" w:rsidR="0086096B" w:rsidRPr="006B4AD2" w:rsidRDefault="0086096B" w:rsidP="0086096B">
            <w:pPr>
              <w:pStyle w:val="Sinespaciado"/>
              <w:spacing w:line="240" w:lineRule="atLeast"/>
              <w:rPr>
                <w:rFonts w:ascii="Arial" w:hAnsi="Arial" w:cs="Arial"/>
                <w:i/>
                <w:iCs/>
              </w:rPr>
            </w:pPr>
            <w:r w:rsidRPr="006B4AD2">
              <w:rPr>
                <w:rFonts w:ascii="Arial" w:hAnsi="Arial" w:cs="Arial"/>
                <w:i/>
                <w:iCs/>
              </w:rPr>
              <w:t>Programa: Asistencia Administrativa</w:t>
            </w:r>
          </w:p>
          <w:p w14:paraId="75225BFA" w14:textId="77777777" w:rsidR="0086096B" w:rsidRPr="006B4AD2" w:rsidRDefault="0086096B" w:rsidP="0086096B">
            <w:pPr>
              <w:pStyle w:val="Sinespaciado"/>
              <w:spacing w:line="240" w:lineRule="atLeast"/>
              <w:rPr>
                <w:rFonts w:ascii="Arial" w:hAnsi="Arial" w:cs="Arial"/>
                <w:i/>
                <w:iCs/>
              </w:rPr>
            </w:pPr>
            <w:r w:rsidRPr="006B4AD2">
              <w:rPr>
                <w:rFonts w:ascii="Arial" w:hAnsi="Arial" w:cs="Arial"/>
                <w:i/>
                <w:iCs/>
              </w:rPr>
              <w:t xml:space="preserve">IE: </w:t>
            </w:r>
            <w:r>
              <w:rPr>
                <w:rFonts w:ascii="Arial" w:hAnsi="Arial" w:cs="Arial"/>
                <w:i/>
                <w:iCs/>
              </w:rPr>
              <w:t>Alfonso López Pumarejo Jamundí</w:t>
            </w:r>
          </w:p>
          <w:p w14:paraId="422F7C6F" w14:textId="77777777" w:rsidR="0086096B" w:rsidRPr="006B4AD2" w:rsidRDefault="0086096B" w:rsidP="0086096B">
            <w:pPr>
              <w:pStyle w:val="Sinespaciado"/>
              <w:spacing w:line="240" w:lineRule="atLeast"/>
              <w:rPr>
                <w:rFonts w:ascii="Arial" w:hAnsi="Arial" w:cs="Arial"/>
                <w:i/>
                <w:iCs/>
              </w:rPr>
            </w:pPr>
          </w:p>
          <w:p w14:paraId="32C5767B" w14:textId="77777777" w:rsidR="0086096B" w:rsidRPr="006B4AD2" w:rsidRDefault="0086096B" w:rsidP="0086096B">
            <w:pPr>
              <w:pStyle w:val="Sinespaciado"/>
              <w:spacing w:line="240" w:lineRule="atLeast"/>
              <w:rPr>
                <w:rFonts w:ascii="Arial" w:hAnsi="Arial" w:cs="Arial"/>
                <w:i/>
                <w:iCs/>
              </w:rPr>
            </w:pPr>
            <w:r w:rsidRPr="006B4AD2">
              <w:rPr>
                <w:rFonts w:ascii="Arial" w:hAnsi="Arial" w:cs="Arial"/>
                <w:i/>
                <w:iCs/>
              </w:rPr>
              <w:t>Ficha: 2</w:t>
            </w:r>
            <w:r>
              <w:rPr>
                <w:rFonts w:ascii="Arial" w:hAnsi="Arial" w:cs="Arial"/>
                <w:i/>
                <w:iCs/>
              </w:rPr>
              <w:t>497000</w:t>
            </w:r>
          </w:p>
          <w:p w14:paraId="5C5F2373" w14:textId="77777777" w:rsidR="0086096B" w:rsidRPr="006B4AD2" w:rsidRDefault="0086096B" w:rsidP="0086096B">
            <w:pPr>
              <w:pStyle w:val="Sinespaciado"/>
              <w:spacing w:line="240" w:lineRule="atLeast"/>
              <w:rPr>
                <w:rFonts w:ascii="Arial" w:hAnsi="Arial" w:cs="Arial"/>
                <w:i/>
                <w:iCs/>
              </w:rPr>
            </w:pPr>
            <w:r w:rsidRPr="006B4AD2">
              <w:rPr>
                <w:rFonts w:ascii="Arial" w:hAnsi="Arial" w:cs="Arial"/>
                <w:i/>
                <w:iCs/>
              </w:rPr>
              <w:t>Programa: Asistencia Administrativa</w:t>
            </w:r>
          </w:p>
          <w:p w14:paraId="336A23E4" w14:textId="48DFD9A7" w:rsidR="007617F5" w:rsidRDefault="0086096B" w:rsidP="0086096B">
            <w:pPr>
              <w:spacing w:after="0" w:line="360" w:lineRule="auto"/>
              <w:rPr>
                <w:rFonts w:ascii="Arial" w:eastAsiaTheme="majorEastAsia" w:hAnsi="Arial" w:cs="Arial"/>
                <w:i/>
                <w:iCs/>
                <w:color w:val="000000"/>
              </w:rPr>
            </w:pPr>
            <w:r w:rsidRPr="006B4AD2">
              <w:rPr>
                <w:rFonts w:ascii="Arial" w:hAnsi="Arial" w:cs="Arial"/>
                <w:i/>
                <w:iCs/>
              </w:rPr>
              <w:t xml:space="preserve">IE: </w:t>
            </w:r>
            <w:r>
              <w:rPr>
                <w:rFonts w:ascii="Arial" w:hAnsi="Arial" w:cs="Arial"/>
                <w:i/>
                <w:iCs/>
              </w:rPr>
              <w:t>Nuevo Horizonte</w:t>
            </w:r>
            <w:r w:rsidRPr="006B4AD2">
              <w:rPr>
                <w:rFonts w:ascii="Arial" w:hAnsi="Arial" w:cs="Arial"/>
                <w:i/>
                <w:iCs/>
              </w:rPr>
              <w:t>-</w:t>
            </w:r>
            <w:r>
              <w:rPr>
                <w:rFonts w:ascii="Arial" w:hAnsi="Arial" w:cs="Arial"/>
                <w:i/>
                <w:iCs/>
              </w:rPr>
              <w:t>Andalucía</w:t>
            </w:r>
          </w:p>
        </w:tc>
      </w:tr>
      <w:tr w:rsidR="007617F5" w14:paraId="1B0BB01E"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4A75BE05" w14:textId="77777777" w:rsidR="007617F5" w:rsidRDefault="007617F5">
            <w:pPr>
              <w:spacing w:after="0" w:line="240" w:lineRule="auto"/>
              <w:rPr>
                <w:rFonts w:ascii="Arial" w:eastAsiaTheme="majorEastAsia" w:hAnsi="Arial" w:cs="Arial"/>
                <w:i/>
                <w:iCs/>
                <w:color w:val="000000"/>
                <w:sz w:val="21"/>
                <w:szCs w:val="21"/>
              </w:rPr>
            </w:pPr>
            <w:bookmarkStart w:id="4" w:name="_Hlk127451152"/>
            <w:r>
              <w:rPr>
                <w:rFonts w:ascii="Arial" w:hAnsi="Arial" w:cs="Arial"/>
                <w:b/>
                <w:color w:val="000000"/>
                <w:lang w:eastAsia="es-ES"/>
              </w:rPr>
              <w:t>E.</w:t>
            </w:r>
            <w:r>
              <w:rPr>
                <w:rFonts w:ascii="Arial" w:hAnsi="Arial" w:cs="Arial"/>
                <w:color w:val="000000"/>
                <w:lang w:eastAsia="es-ES"/>
              </w:rPr>
              <w:t xml:space="preserve"> Registrar mensualmente las actividades en las plataformas establecidas por la entidad para el Procedimiento de la Ejecución de la Formación Profesional Integral, verificado mediante la gestión del portafolio de evidencias del instructor. </w:t>
            </w:r>
            <w:bookmarkEnd w:id="4"/>
          </w:p>
        </w:tc>
        <w:tc>
          <w:tcPr>
            <w:tcW w:w="4414" w:type="dxa"/>
            <w:tcBorders>
              <w:top w:val="single" w:sz="4" w:space="0" w:color="auto"/>
              <w:left w:val="single" w:sz="4" w:space="0" w:color="auto"/>
              <w:bottom w:val="single" w:sz="4" w:space="0" w:color="auto"/>
              <w:right w:val="single" w:sz="4" w:space="0" w:color="auto"/>
            </w:tcBorders>
            <w:hideMark/>
          </w:tcPr>
          <w:p w14:paraId="2207A9D9" w14:textId="77777777" w:rsidR="007617F5" w:rsidRDefault="007617F5">
            <w:pPr>
              <w:pStyle w:val="Sinespaciado"/>
              <w:spacing w:line="240" w:lineRule="atLeast"/>
              <w:jc w:val="both"/>
              <w:rPr>
                <w:rFonts w:ascii="Arial" w:eastAsiaTheme="majorEastAsia" w:hAnsi="Arial" w:cs="Arial"/>
                <w:i/>
                <w:iCs/>
                <w:color w:val="000000"/>
              </w:rPr>
            </w:pPr>
            <w:r>
              <w:rPr>
                <w:rFonts w:ascii="Arial" w:eastAsiaTheme="majorEastAsia" w:hAnsi="Arial" w:cs="Arial"/>
                <w:i/>
                <w:iCs/>
                <w:color w:val="000000"/>
              </w:rPr>
              <w:t>Durante la vigencia del contrato, desarrolle actividades en la LMS.</w:t>
            </w:r>
          </w:p>
        </w:tc>
      </w:tr>
      <w:tr w:rsidR="007617F5" w14:paraId="083CA90B"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2A7030E9" w14:textId="77777777" w:rsidR="007617F5" w:rsidRDefault="007617F5">
            <w:pPr>
              <w:spacing w:after="0" w:line="240" w:lineRule="auto"/>
              <w:rPr>
                <w:rFonts w:ascii="Arial" w:eastAsiaTheme="majorEastAsia" w:hAnsi="Arial" w:cs="Arial"/>
                <w:i/>
                <w:iCs/>
                <w:color w:val="000000"/>
                <w:sz w:val="21"/>
                <w:szCs w:val="21"/>
              </w:rPr>
            </w:pPr>
            <w:bookmarkStart w:id="5" w:name="_Hlk127451174"/>
            <w:r>
              <w:rPr>
                <w:rFonts w:ascii="Arial" w:hAnsi="Arial" w:cs="Arial"/>
                <w:b/>
                <w:color w:val="000000"/>
                <w:lang w:eastAsia="es-ES"/>
              </w:rPr>
              <w:t>F.</w:t>
            </w:r>
            <w:r>
              <w:rPr>
                <w:rFonts w:ascii="Arial" w:hAnsi="Arial" w:cs="Arial"/>
                <w:color w:val="000000"/>
                <w:lang w:eastAsia="es-ES"/>
              </w:rPr>
              <w:t xml:space="preserve"> Generar estrategias que permitan la permanencia de los aprendices durante el tiempo total del curso, </w:t>
            </w:r>
            <w:bookmarkStart w:id="6" w:name="_Hlk127451187"/>
            <w:bookmarkEnd w:id="5"/>
            <w:r>
              <w:rPr>
                <w:rFonts w:ascii="Arial" w:hAnsi="Arial" w:cs="Arial"/>
                <w:color w:val="000000"/>
                <w:lang w:eastAsia="es-ES"/>
              </w:rPr>
              <w:t xml:space="preserve">dejando evidencia de la implementación y resultados obtenidos. </w:t>
            </w:r>
            <w:bookmarkEnd w:id="6"/>
          </w:p>
        </w:tc>
        <w:tc>
          <w:tcPr>
            <w:tcW w:w="4414" w:type="dxa"/>
            <w:tcBorders>
              <w:top w:val="single" w:sz="4" w:space="0" w:color="auto"/>
              <w:left w:val="single" w:sz="4" w:space="0" w:color="auto"/>
              <w:bottom w:val="single" w:sz="4" w:space="0" w:color="auto"/>
              <w:right w:val="single" w:sz="4" w:space="0" w:color="auto"/>
            </w:tcBorders>
            <w:hideMark/>
          </w:tcPr>
          <w:p w14:paraId="2D113576" w14:textId="77777777" w:rsidR="007617F5" w:rsidRDefault="007617F5">
            <w:pPr>
              <w:spacing w:after="0" w:line="240" w:lineRule="auto"/>
              <w:rPr>
                <w:rFonts w:ascii="Arial" w:eastAsiaTheme="majorEastAsia" w:hAnsi="Arial" w:cs="Arial"/>
                <w:i/>
                <w:iCs/>
                <w:color w:val="000000"/>
              </w:rPr>
            </w:pPr>
            <w:r>
              <w:rPr>
                <w:rFonts w:ascii="Arial" w:eastAsiaTheme="majorEastAsia" w:hAnsi="Arial" w:cs="Arial"/>
                <w:i/>
                <w:iCs/>
                <w:color w:val="000000"/>
              </w:rPr>
              <w:t xml:space="preserve">Durante la vigencia del contrato realice estrategias de permanencia como fueron, varias actividades de motivación, las evidencias reposan en los informes mensuales de ejecución. </w:t>
            </w:r>
          </w:p>
        </w:tc>
      </w:tr>
      <w:tr w:rsidR="007617F5" w14:paraId="1B28FBBB"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1A2DAED1" w14:textId="77777777" w:rsidR="007617F5" w:rsidRDefault="007617F5">
            <w:pPr>
              <w:spacing w:after="0" w:line="240" w:lineRule="auto"/>
              <w:rPr>
                <w:rFonts w:ascii="Arial" w:eastAsiaTheme="majorEastAsia" w:hAnsi="Arial" w:cs="Arial"/>
                <w:i/>
                <w:iCs/>
                <w:color w:val="000000"/>
                <w:sz w:val="21"/>
                <w:szCs w:val="21"/>
              </w:rPr>
            </w:pPr>
            <w:proofErr w:type="spellStart"/>
            <w:proofErr w:type="gramStart"/>
            <w:r>
              <w:rPr>
                <w:rFonts w:ascii="Arial" w:hAnsi="Arial" w:cs="Arial"/>
                <w:b/>
                <w:color w:val="000000"/>
                <w:lang w:eastAsia="es-ES"/>
              </w:rPr>
              <w:t>G.</w:t>
            </w:r>
            <w:bookmarkStart w:id="7" w:name="_Hlk127451201"/>
            <w:r>
              <w:rPr>
                <w:rFonts w:ascii="Arial" w:hAnsi="Arial" w:cs="Arial"/>
                <w:color w:val="000000"/>
                <w:lang w:eastAsia="es-ES"/>
              </w:rPr>
              <w:t>Acompañar</w:t>
            </w:r>
            <w:proofErr w:type="spellEnd"/>
            <w:proofErr w:type="gramEnd"/>
            <w:r>
              <w:rPr>
                <w:rFonts w:ascii="Arial" w:hAnsi="Arial" w:cs="Arial"/>
                <w:color w:val="000000"/>
                <w:lang w:eastAsia="es-ES"/>
              </w:rPr>
              <w:t xml:space="preserve"> a los aprendices en las actividades que se encuentren planeadas por el equipo de Bienestar al Aprendiz del centro y promover la participación de estos en dichas actividades. </w:t>
            </w:r>
            <w:bookmarkEnd w:id="7"/>
          </w:p>
        </w:tc>
        <w:tc>
          <w:tcPr>
            <w:tcW w:w="4414" w:type="dxa"/>
            <w:tcBorders>
              <w:top w:val="single" w:sz="4" w:space="0" w:color="auto"/>
              <w:left w:val="single" w:sz="4" w:space="0" w:color="auto"/>
              <w:bottom w:val="single" w:sz="4" w:space="0" w:color="auto"/>
              <w:right w:val="single" w:sz="4" w:space="0" w:color="auto"/>
            </w:tcBorders>
            <w:hideMark/>
          </w:tcPr>
          <w:p w14:paraId="659834A8" w14:textId="77777777" w:rsidR="007617F5" w:rsidRDefault="007617F5">
            <w:pPr>
              <w:pStyle w:val="Sinespaciado"/>
              <w:spacing w:line="240" w:lineRule="atLeast"/>
              <w:jc w:val="both"/>
              <w:rPr>
                <w:rFonts w:ascii="Arial" w:eastAsiaTheme="majorEastAsia" w:hAnsi="Arial" w:cs="Arial"/>
                <w:i/>
                <w:iCs/>
                <w:color w:val="000000"/>
              </w:rPr>
            </w:pPr>
            <w:r>
              <w:rPr>
                <w:rFonts w:ascii="Arial" w:eastAsiaTheme="majorEastAsia" w:hAnsi="Arial" w:cs="Arial"/>
                <w:i/>
                <w:iCs/>
                <w:color w:val="000000"/>
              </w:rPr>
              <w:t>Durante la vigencia del contrato esta actividad es desarrollada por el centro.</w:t>
            </w:r>
          </w:p>
        </w:tc>
      </w:tr>
      <w:tr w:rsidR="007617F5" w14:paraId="732BF766"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0E4E0197" w14:textId="77777777" w:rsidR="007617F5" w:rsidRDefault="007617F5">
            <w:pPr>
              <w:spacing w:after="0" w:line="240" w:lineRule="auto"/>
              <w:rPr>
                <w:rFonts w:ascii="Arial" w:eastAsiaTheme="majorEastAsia" w:hAnsi="Arial" w:cs="Arial"/>
                <w:i/>
                <w:iCs/>
                <w:color w:val="000000"/>
                <w:sz w:val="21"/>
                <w:szCs w:val="21"/>
              </w:rPr>
            </w:pPr>
            <w:bookmarkStart w:id="8" w:name="_Hlk127451215"/>
            <w:r>
              <w:rPr>
                <w:rFonts w:ascii="Arial" w:hAnsi="Arial" w:cs="Arial"/>
                <w:b/>
                <w:color w:val="000000"/>
                <w:lang w:eastAsia="es-ES"/>
              </w:rPr>
              <w:t>H.</w:t>
            </w:r>
            <w:r>
              <w:rPr>
                <w:rFonts w:ascii="Arial" w:hAnsi="Arial" w:cs="Arial"/>
                <w:color w:val="000000"/>
                <w:lang w:eastAsia="es-ES"/>
              </w:rPr>
              <w:t xml:space="preserve"> Realizar entrega de los informes mensuales de ejecución en las fechas estipuladas por el supervisor del contrato, en los formatos y medios solicitados, así como del informe final de gestión y demás documentos necesarios para la liquidación del contrato. </w:t>
            </w:r>
            <w:bookmarkEnd w:id="8"/>
          </w:p>
        </w:tc>
        <w:tc>
          <w:tcPr>
            <w:tcW w:w="4414" w:type="dxa"/>
            <w:tcBorders>
              <w:top w:val="single" w:sz="4" w:space="0" w:color="auto"/>
              <w:left w:val="single" w:sz="4" w:space="0" w:color="auto"/>
              <w:bottom w:val="single" w:sz="4" w:space="0" w:color="auto"/>
              <w:right w:val="single" w:sz="4" w:space="0" w:color="auto"/>
            </w:tcBorders>
          </w:tcPr>
          <w:p w14:paraId="619FAA5C" w14:textId="77777777" w:rsidR="007617F5" w:rsidRDefault="007617F5">
            <w:pPr>
              <w:spacing w:after="0" w:line="240" w:lineRule="auto"/>
              <w:rPr>
                <w:rFonts w:ascii="Arial" w:eastAsiaTheme="majorEastAsia" w:hAnsi="Arial" w:cs="Arial"/>
                <w:i/>
                <w:iCs/>
                <w:color w:val="000000"/>
              </w:rPr>
            </w:pPr>
            <w:r>
              <w:rPr>
                <w:rFonts w:ascii="Arial" w:eastAsiaTheme="majorEastAsia" w:hAnsi="Arial" w:cs="Arial"/>
                <w:i/>
                <w:iCs/>
                <w:color w:val="000000"/>
              </w:rPr>
              <w:t>Durante la vigencia del contrato entregue en las formas dispuestas por la coordinación académica, los informes mensuales de ejecución y en las fechas estipuladas.</w:t>
            </w:r>
          </w:p>
          <w:p w14:paraId="45578794" w14:textId="77777777" w:rsidR="007617F5" w:rsidRDefault="007617F5">
            <w:pPr>
              <w:spacing w:after="0" w:line="360" w:lineRule="auto"/>
              <w:rPr>
                <w:rFonts w:ascii="Arial" w:eastAsiaTheme="majorEastAsia" w:hAnsi="Arial" w:cs="Arial"/>
                <w:i/>
                <w:iCs/>
                <w:color w:val="000000"/>
              </w:rPr>
            </w:pPr>
          </w:p>
          <w:p w14:paraId="49F911C8" w14:textId="77777777" w:rsidR="007617F5" w:rsidRDefault="007617F5">
            <w:pPr>
              <w:spacing w:after="0" w:line="360" w:lineRule="auto"/>
              <w:rPr>
                <w:rFonts w:ascii="Arial" w:eastAsiaTheme="majorEastAsia" w:hAnsi="Arial" w:cs="Arial"/>
                <w:i/>
                <w:iCs/>
                <w:color w:val="000000"/>
              </w:rPr>
            </w:pPr>
          </w:p>
        </w:tc>
      </w:tr>
      <w:tr w:rsidR="007617F5" w14:paraId="1B255B00"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78BF0AC6" w14:textId="77777777" w:rsidR="007617F5" w:rsidRDefault="007617F5">
            <w:pPr>
              <w:spacing w:after="0" w:line="240" w:lineRule="auto"/>
              <w:rPr>
                <w:rFonts w:ascii="Arial" w:eastAsiaTheme="majorEastAsia" w:hAnsi="Arial" w:cs="Arial"/>
                <w:i/>
                <w:iCs/>
                <w:color w:val="000000"/>
                <w:sz w:val="21"/>
                <w:szCs w:val="21"/>
              </w:rPr>
            </w:pPr>
            <w:proofErr w:type="spellStart"/>
            <w:r>
              <w:rPr>
                <w:rFonts w:ascii="Arial" w:hAnsi="Arial" w:cs="Arial"/>
                <w:b/>
                <w:color w:val="000000"/>
                <w:lang w:eastAsia="es-ES"/>
              </w:rPr>
              <w:t>I.</w:t>
            </w:r>
            <w:bookmarkStart w:id="9" w:name="_Hlk127451228"/>
            <w:r>
              <w:rPr>
                <w:rFonts w:ascii="Arial" w:hAnsi="Arial" w:cs="Arial"/>
                <w:color w:val="000000"/>
                <w:lang w:eastAsia="es-ES"/>
              </w:rPr>
              <w:t>Aplicar</w:t>
            </w:r>
            <w:proofErr w:type="spellEnd"/>
            <w:r>
              <w:rPr>
                <w:rFonts w:ascii="Arial" w:hAnsi="Arial" w:cs="Arial"/>
                <w:color w:val="000000"/>
                <w:lang w:eastAsia="es-ES"/>
              </w:rPr>
              <w:t xml:space="preserve"> y hacer cumplir el reglamento del aprendiz, así como el manual de convivencia del Centro de Formación. </w:t>
            </w:r>
            <w:bookmarkEnd w:id="9"/>
          </w:p>
        </w:tc>
        <w:tc>
          <w:tcPr>
            <w:tcW w:w="4414" w:type="dxa"/>
            <w:tcBorders>
              <w:top w:val="single" w:sz="4" w:space="0" w:color="auto"/>
              <w:left w:val="single" w:sz="4" w:space="0" w:color="auto"/>
              <w:bottom w:val="single" w:sz="4" w:space="0" w:color="auto"/>
              <w:right w:val="single" w:sz="4" w:space="0" w:color="auto"/>
            </w:tcBorders>
            <w:hideMark/>
          </w:tcPr>
          <w:p w14:paraId="540D3E8C" w14:textId="77777777" w:rsidR="007617F5" w:rsidRDefault="007617F5">
            <w:pPr>
              <w:spacing w:after="0" w:line="360" w:lineRule="auto"/>
              <w:rPr>
                <w:rFonts w:ascii="Arial" w:eastAsiaTheme="majorEastAsia" w:hAnsi="Arial" w:cs="Arial"/>
                <w:i/>
                <w:iCs/>
                <w:color w:val="000000"/>
              </w:rPr>
            </w:pPr>
            <w:r>
              <w:rPr>
                <w:rFonts w:ascii="Arial" w:eastAsiaTheme="majorEastAsia" w:hAnsi="Arial" w:cs="Arial"/>
                <w:i/>
                <w:iCs/>
                <w:color w:val="000000"/>
              </w:rPr>
              <w:t>Aplicación permanente por ser inherente al proceso formativo.</w:t>
            </w:r>
          </w:p>
        </w:tc>
      </w:tr>
      <w:tr w:rsidR="007617F5" w14:paraId="3F7E19E9"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0320D630" w14:textId="77777777" w:rsidR="007617F5" w:rsidRDefault="007617F5">
            <w:pPr>
              <w:spacing w:after="0" w:line="240" w:lineRule="auto"/>
              <w:rPr>
                <w:rFonts w:ascii="Arial" w:eastAsiaTheme="majorEastAsia" w:hAnsi="Arial" w:cs="Arial"/>
                <w:i/>
                <w:iCs/>
                <w:color w:val="000000"/>
                <w:sz w:val="21"/>
                <w:szCs w:val="21"/>
              </w:rPr>
            </w:pPr>
            <w:proofErr w:type="gramStart"/>
            <w:r>
              <w:rPr>
                <w:rFonts w:ascii="Arial" w:hAnsi="Arial" w:cs="Arial"/>
                <w:b/>
                <w:color w:val="000000"/>
                <w:lang w:eastAsia="es-ES"/>
              </w:rPr>
              <w:t>J:</w:t>
            </w:r>
            <w:bookmarkStart w:id="10" w:name="_Hlk127451239"/>
            <w:r>
              <w:rPr>
                <w:rFonts w:ascii="Arial" w:hAnsi="Arial" w:cs="Arial"/>
                <w:color w:val="000000"/>
                <w:lang w:eastAsia="es-ES"/>
              </w:rPr>
              <w:t>Acatar</w:t>
            </w:r>
            <w:proofErr w:type="gramEnd"/>
            <w:r>
              <w:rPr>
                <w:rFonts w:ascii="Arial" w:hAnsi="Arial" w:cs="Arial"/>
                <w:color w:val="000000"/>
                <w:lang w:eastAsia="es-ES"/>
              </w:rPr>
              <w:t xml:space="preserve"> los lineamientos del Sistema Integrado de Gestión y el Sistema de Seguridad de Salud en el Trabajo. </w:t>
            </w:r>
            <w:bookmarkEnd w:id="10"/>
          </w:p>
        </w:tc>
        <w:tc>
          <w:tcPr>
            <w:tcW w:w="4414" w:type="dxa"/>
            <w:tcBorders>
              <w:top w:val="single" w:sz="4" w:space="0" w:color="auto"/>
              <w:left w:val="single" w:sz="4" w:space="0" w:color="auto"/>
              <w:bottom w:val="single" w:sz="4" w:space="0" w:color="auto"/>
              <w:right w:val="single" w:sz="4" w:space="0" w:color="auto"/>
            </w:tcBorders>
            <w:hideMark/>
          </w:tcPr>
          <w:p w14:paraId="1DC591FB" w14:textId="77777777" w:rsidR="007617F5" w:rsidRDefault="007617F5">
            <w:pPr>
              <w:spacing w:after="0" w:line="240" w:lineRule="auto"/>
              <w:rPr>
                <w:rFonts w:ascii="Arial" w:eastAsiaTheme="majorEastAsia" w:hAnsi="Arial" w:cs="Arial"/>
                <w:i/>
                <w:iCs/>
                <w:color w:val="000000"/>
              </w:rPr>
            </w:pPr>
            <w:bookmarkStart w:id="11" w:name="_Hlk127452307"/>
            <w:r>
              <w:rPr>
                <w:rFonts w:ascii="Arial" w:hAnsi="Arial" w:cs="Arial"/>
                <w:i/>
                <w:iCs/>
              </w:rPr>
              <w:t>Durante la vigencia del contrato realicé actividades de forma permanente, y cumplí con los cronogramas socializados desde el Sistema Integrado de Calidad.</w:t>
            </w:r>
            <w:bookmarkEnd w:id="11"/>
          </w:p>
        </w:tc>
      </w:tr>
      <w:tr w:rsidR="007617F5" w14:paraId="19ED50C8"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63B4D450" w14:textId="77777777" w:rsidR="007617F5" w:rsidRDefault="007617F5">
            <w:pPr>
              <w:spacing w:after="0" w:line="240" w:lineRule="auto"/>
              <w:rPr>
                <w:rFonts w:ascii="Arial" w:eastAsiaTheme="majorEastAsia" w:hAnsi="Arial" w:cs="Arial"/>
                <w:i/>
                <w:iCs/>
                <w:color w:val="000000"/>
              </w:rPr>
            </w:pPr>
            <w:proofErr w:type="spellStart"/>
            <w:proofErr w:type="gramStart"/>
            <w:r>
              <w:rPr>
                <w:rFonts w:ascii="Arial" w:hAnsi="Arial" w:cs="Arial"/>
                <w:b/>
                <w:color w:val="000000"/>
                <w:lang w:eastAsia="es-ES"/>
              </w:rPr>
              <w:t>K.</w:t>
            </w:r>
            <w:bookmarkStart w:id="12" w:name="_Hlk127451253"/>
            <w:r>
              <w:rPr>
                <w:rFonts w:ascii="Arial" w:hAnsi="Arial" w:cs="Arial"/>
                <w:color w:val="000000"/>
                <w:lang w:eastAsia="es-ES"/>
              </w:rPr>
              <w:t>Apoyar</w:t>
            </w:r>
            <w:proofErr w:type="spellEnd"/>
            <w:proofErr w:type="gramEnd"/>
            <w:r>
              <w:rPr>
                <w:rFonts w:ascii="Arial" w:hAnsi="Arial" w:cs="Arial"/>
                <w:color w:val="000000"/>
                <w:lang w:eastAsia="es-ES"/>
              </w:rPr>
              <w:t xml:space="preserve"> al centro de formación cuando este lo requiera, en la promoción del portafolio de servicios. </w:t>
            </w:r>
            <w:bookmarkEnd w:id="12"/>
          </w:p>
        </w:tc>
        <w:tc>
          <w:tcPr>
            <w:tcW w:w="4414" w:type="dxa"/>
            <w:tcBorders>
              <w:top w:val="single" w:sz="4" w:space="0" w:color="auto"/>
              <w:left w:val="single" w:sz="4" w:space="0" w:color="auto"/>
              <w:bottom w:val="single" w:sz="4" w:space="0" w:color="auto"/>
              <w:right w:val="single" w:sz="4" w:space="0" w:color="auto"/>
            </w:tcBorders>
            <w:hideMark/>
          </w:tcPr>
          <w:p w14:paraId="2B41E4A5" w14:textId="77777777" w:rsidR="007617F5" w:rsidRDefault="007617F5">
            <w:pPr>
              <w:pStyle w:val="Sinespaciado"/>
              <w:jc w:val="both"/>
              <w:rPr>
                <w:rFonts w:ascii="Arial" w:eastAsiaTheme="majorEastAsia" w:hAnsi="Arial" w:cs="Arial"/>
                <w:i/>
                <w:iCs/>
                <w:color w:val="000000"/>
              </w:rPr>
            </w:pPr>
            <w:bookmarkStart w:id="13" w:name="_Hlk127452333"/>
            <w:r>
              <w:rPr>
                <w:rFonts w:ascii="Arial" w:hAnsi="Arial" w:cs="Arial"/>
                <w:bCs/>
                <w:i/>
                <w:iCs/>
              </w:rPr>
              <w:t>Actividad permanente ya que es inherente a los procesos de promoción y divulgación institucionales</w:t>
            </w:r>
            <w:bookmarkEnd w:id="13"/>
            <w:r>
              <w:rPr>
                <w:rFonts w:ascii="Arial" w:hAnsi="Arial" w:cs="Arial"/>
                <w:bCs/>
                <w:i/>
                <w:iCs/>
              </w:rPr>
              <w:t>, ferias, divulgación oferta regular, redes sociales institucionales y de centro.</w:t>
            </w:r>
          </w:p>
        </w:tc>
      </w:tr>
      <w:tr w:rsidR="007617F5" w14:paraId="46385442"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4040BD08" w14:textId="77777777" w:rsidR="007617F5" w:rsidRDefault="007617F5">
            <w:pPr>
              <w:spacing w:after="0" w:line="240" w:lineRule="auto"/>
              <w:rPr>
                <w:rFonts w:ascii="Arial" w:eastAsiaTheme="majorEastAsia" w:hAnsi="Arial" w:cs="Arial"/>
                <w:i/>
                <w:iCs/>
                <w:color w:val="000000"/>
              </w:rPr>
            </w:pPr>
            <w:r>
              <w:rPr>
                <w:rFonts w:ascii="Arial" w:hAnsi="Arial" w:cs="Arial"/>
                <w:b/>
                <w:color w:val="000000"/>
                <w:lang w:eastAsia="es-ES"/>
              </w:rPr>
              <w:t>L.</w:t>
            </w:r>
            <w:bookmarkStart w:id="14" w:name="_Hlk127451264"/>
            <w:r>
              <w:rPr>
                <w:rFonts w:ascii="Arial" w:hAnsi="Arial" w:cs="Arial"/>
                <w:b/>
                <w:color w:val="000000"/>
                <w:lang w:eastAsia="es-ES"/>
              </w:rPr>
              <w:t xml:space="preserve"> </w:t>
            </w:r>
            <w:r>
              <w:rPr>
                <w:rFonts w:ascii="Arial" w:hAnsi="Arial" w:cs="Arial"/>
                <w:color w:val="000000"/>
                <w:lang w:eastAsia="es-ES"/>
              </w:rPr>
              <w:t xml:space="preserve">Gestionar certificación de la norma de competencia “ORIENTAR PROCESOS FORMATIVOS CON BASE EN LOS PLANES DE FORMACIÓN CONCERTADOS, o la actualización "ORIENTAR FORMACIÓN PRESENCIAL DE ACUERDO CON PROCEDIMIENTO TÉCNICO Y NORMATIVO”. </w:t>
            </w:r>
            <w:bookmarkEnd w:id="14"/>
          </w:p>
        </w:tc>
        <w:tc>
          <w:tcPr>
            <w:tcW w:w="4414" w:type="dxa"/>
            <w:tcBorders>
              <w:top w:val="single" w:sz="4" w:space="0" w:color="auto"/>
              <w:left w:val="single" w:sz="4" w:space="0" w:color="auto"/>
              <w:bottom w:val="single" w:sz="4" w:space="0" w:color="auto"/>
              <w:right w:val="single" w:sz="4" w:space="0" w:color="auto"/>
            </w:tcBorders>
            <w:hideMark/>
          </w:tcPr>
          <w:p w14:paraId="1889D299" w14:textId="5A50076A" w:rsidR="0086096B" w:rsidRPr="0086096B" w:rsidRDefault="0086096B" w:rsidP="0086096B">
            <w:pPr>
              <w:pStyle w:val="Sinespaciado"/>
              <w:spacing w:line="240" w:lineRule="atLeast"/>
              <w:rPr>
                <w:rFonts w:ascii="Arial" w:hAnsi="Arial" w:cs="Arial"/>
                <w:i/>
                <w:iCs/>
                <w:color w:val="000000" w:themeColor="text1"/>
              </w:rPr>
            </w:pPr>
            <w:r w:rsidRPr="0044609D">
              <w:rPr>
                <w:rFonts w:ascii="Arial" w:hAnsi="Arial" w:cs="Arial"/>
                <w:i/>
                <w:iCs/>
                <w:color w:val="000000" w:themeColor="text1"/>
              </w:rPr>
              <w:t xml:space="preserve">Durante la ejecución de este contrato participe de la norma </w:t>
            </w:r>
            <w:r w:rsidRPr="0044609D">
              <w:rPr>
                <w:rFonts w:ascii="Arial" w:hAnsi="Arial" w:cs="Arial"/>
                <w:color w:val="000000" w:themeColor="text1"/>
              </w:rPr>
              <w:t>Orientar formación presencial de acuerdo con procedimientos técnicos y normativa expedido en (20) días del mes de octubre de dos mil veintitrés (2023)</w:t>
            </w:r>
          </w:p>
          <w:p w14:paraId="0EA0B47A" w14:textId="4BE7D958" w:rsidR="007617F5" w:rsidRDefault="007617F5" w:rsidP="007617F5">
            <w:pPr>
              <w:pStyle w:val="Sinespaciado"/>
              <w:spacing w:line="240" w:lineRule="auto"/>
              <w:rPr>
                <w:rFonts w:ascii="Arial" w:eastAsiaTheme="majorEastAsia" w:hAnsi="Arial" w:cs="Arial"/>
                <w:i/>
                <w:iCs/>
                <w:color w:val="000000"/>
              </w:rPr>
            </w:pPr>
          </w:p>
        </w:tc>
      </w:tr>
      <w:tr w:rsidR="007617F5" w14:paraId="495A3B6F"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7A053AB2" w14:textId="77777777" w:rsidR="007617F5" w:rsidRDefault="007617F5">
            <w:pPr>
              <w:spacing w:after="0" w:line="240" w:lineRule="auto"/>
              <w:rPr>
                <w:rFonts w:ascii="Arial" w:eastAsiaTheme="majorEastAsia" w:hAnsi="Arial" w:cs="Arial"/>
                <w:i/>
                <w:iCs/>
                <w:color w:val="000000"/>
              </w:rPr>
            </w:pPr>
            <w:proofErr w:type="spellStart"/>
            <w:r>
              <w:rPr>
                <w:rFonts w:ascii="Arial" w:hAnsi="Arial" w:cs="Arial"/>
                <w:b/>
                <w:color w:val="000000"/>
                <w:lang w:eastAsia="es-ES"/>
              </w:rPr>
              <w:t>M.</w:t>
            </w:r>
            <w:bookmarkStart w:id="15" w:name="_Hlk127451294"/>
            <w:r>
              <w:rPr>
                <w:rFonts w:ascii="Arial" w:hAnsi="Arial" w:cs="Arial"/>
                <w:color w:val="000000"/>
                <w:lang w:eastAsia="es-ES"/>
              </w:rPr>
              <w:t>Valorar</w:t>
            </w:r>
            <w:proofErr w:type="spellEnd"/>
            <w:r>
              <w:rPr>
                <w:rFonts w:ascii="Arial" w:hAnsi="Arial" w:cs="Arial"/>
                <w:color w:val="000000"/>
                <w:lang w:eastAsia="es-ES"/>
              </w:rPr>
              <w:t xml:space="preserve"> los resultados de aprendizajes de los aprendices en formación, según la planeación pedagógica de los programas de formación asignados. </w:t>
            </w:r>
            <w:bookmarkEnd w:id="15"/>
          </w:p>
        </w:tc>
        <w:tc>
          <w:tcPr>
            <w:tcW w:w="4414" w:type="dxa"/>
            <w:tcBorders>
              <w:top w:val="single" w:sz="4" w:space="0" w:color="auto"/>
              <w:left w:val="single" w:sz="4" w:space="0" w:color="auto"/>
              <w:bottom w:val="single" w:sz="4" w:space="0" w:color="auto"/>
              <w:right w:val="single" w:sz="4" w:space="0" w:color="auto"/>
            </w:tcBorders>
          </w:tcPr>
          <w:p w14:paraId="2778D300" w14:textId="769A97F0" w:rsidR="0086096B" w:rsidRDefault="0086096B" w:rsidP="0086096B">
            <w:pPr>
              <w:pStyle w:val="Sinespaciado"/>
              <w:rPr>
                <w:rFonts w:ascii="Arial" w:hAnsi="Arial" w:cs="Arial"/>
                <w:i/>
                <w:iCs/>
              </w:rPr>
            </w:pPr>
            <w:r>
              <w:rPr>
                <w:rFonts w:ascii="Arial" w:hAnsi="Arial" w:cs="Arial"/>
                <w:i/>
                <w:iCs/>
              </w:rPr>
              <w:t xml:space="preserve">Durante la ejecución de este contrato se realizó la evaluación de los resultados de aprendizaje en la plataforma de </w:t>
            </w:r>
            <w:proofErr w:type="spellStart"/>
            <w:r>
              <w:rPr>
                <w:rFonts w:ascii="Arial" w:hAnsi="Arial" w:cs="Arial"/>
                <w:i/>
                <w:iCs/>
              </w:rPr>
              <w:t>sofia</w:t>
            </w:r>
            <w:proofErr w:type="spellEnd"/>
            <w:r>
              <w:rPr>
                <w:rFonts w:ascii="Arial" w:hAnsi="Arial" w:cs="Arial"/>
                <w:i/>
                <w:iCs/>
              </w:rPr>
              <w:t xml:space="preserve"> </w:t>
            </w:r>
            <w:proofErr w:type="spellStart"/>
            <w:r>
              <w:rPr>
                <w:rFonts w:ascii="Arial" w:hAnsi="Arial" w:cs="Arial"/>
                <w:i/>
                <w:iCs/>
              </w:rPr>
              <w:t>pluss</w:t>
            </w:r>
            <w:proofErr w:type="spellEnd"/>
            <w:r>
              <w:rPr>
                <w:rFonts w:ascii="Arial" w:hAnsi="Arial" w:cs="Arial"/>
                <w:i/>
                <w:iCs/>
              </w:rPr>
              <w:t xml:space="preserve"> correspondiente a las fases del programa de las siguientes fichas:</w:t>
            </w:r>
          </w:p>
          <w:p w14:paraId="61436351" w14:textId="77777777" w:rsidR="0086096B" w:rsidRDefault="0086096B" w:rsidP="0086096B">
            <w:pPr>
              <w:pStyle w:val="Sinespaciado"/>
              <w:rPr>
                <w:rFonts w:ascii="Arial" w:hAnsi="Arial" w:cs="Arial"/>
                <w:i/>
                <w:iCs/>
              </w:rPr>
            </w:pPr>
            <w:r>
              <w:rPr>
                <w:rFonts w:ascii="Arial" w:hAnsi="Arial" w:cs="Arial"/>
                <w:i/>
                <w:iCs/>
              </w:rPr>
              <w:t xml:space="preserve">INDUCCION   </w:t>
            </w:r>
          </w:p>
          <w:p w14:paraId="7145FCBB" w14:textId="77777777" w:rsidR="0086096B" w:rsidRDefault="0086096B" w:rsidP="0086096B">
            <w:pPr>
              <w:pStyle w:val="Sinespaciado"/>
              <w:rPr>
                <w:rFonts w:ascii="Arial" w:hAnsi="Arial" w:cs="Arial"/>
                <w:i/>
                <w:iCs/>
              </w:rPr>
            </w:pPr>
            <w:r>
              <w:rPr>
                <w:rFonts w:ascii="Arial" w:hAnsi="Arial" w:cs="Arial"/>
                <w:i/>
                <w:iCs/>
              </w:rPr>
              <w:t>FASE ANALISIS</w:t>
            </w:r>
          </w:p>
          <w:p w14:paraId="2AE847FC" w14:textId="23C3CC79" w:rsidR="0086096B" w:rsidRDefault="0086096B" w:rsidP="0086096B">
            <w:pPr>
              <w:pStyle w:val="Sinespaciado"/>
              <w:rPr>
                <w:rFonts w:ascii="Arial" w:hAnsi="Arial" w:cs="Arial"/>
                <w:i/>
                <w:iCs/>
              </w:rPr>
            </w:pPr>
            <w:r>
              <w:rPr>
                <w:rFonts w:ascii="Arial" w:hAnsi="Arial" w:cs="Arial"/>
                <w:i/>
                <w:iCs/>
              </w:rPr>
              <w:t>FICHAS: 2710828 -2710829 IE ANTONIO NARIÑO BUGALAGRANDE</w:t>
            </w:r>
          </w:p>
          <w:p w14:paraId="2C1E67B7" w14:textId="77777777" w:rsidR="0086096B" w:rsidRDefault="0086096B" w:rsidP="0086096B">
            <w:pPr>
              <w:pStyle w:val="Sinespaciado"/>
              <w:rPr>
                <w:rFonts w:ascii="Arial" w:hAnsi="Arial" w:cs="Arial"/>
                <w:i/>
                <w:iCs/>
              </w:rPr>
            </w:pPr>
            <w:r>
              <w:rPr>
                <w:rFonts w:ascii="Arial" w:hAnsi="Arial" w:cs="Arial"/>
                <w:i/>
                <w:iCs/>
              </w:rPr>
              <w:t>FASE EJECUCION</w:t>
            </w:r>
          </w:p>
          <w:p w14:paraId="257D90CD" w14:textId="77777777" w:rsidR="0086096B" w:rsidRPr="0092594A" w:rsidRDefault="0086096B" w:rsidP="0086096B">
            <w:pPr>
              <w:pStyle w:val="Sinespaciado"/>
              <w:rPr>
                <w:rFonts w:ascii="Arial" w:hAnsi="Arial" w:cs="Arial"/>
                <w:i/>
                <w:iCs/>
              </w:rPr>
            </w:pPr>
            <w:r>
              <w:rPr>
                <w:rFonts w:ascii="Arial" w:hAnsi="Arial" w:cs="Arial"/>
                <w:i/>
                <w:iCs/>
              </w:rPr>
              <w:t xml:space="preserve">FASE </w:t>
            </w:r>
            <w:r w:rsidRPr="0092594A">
              <w:rPr>
                <w:rFonts w:ascii="Arial" w:hAnsi="Arial" w:cs="Arial"/>
                <w:i/>
                <w:iCs/>
              </w:rPr>
              <w:t xml:space="preserve">DE EVALUACION </w:t>
            </w:r>
            <w:r>
              <w:rPr>
                <w:rFonts w:ascii="Arial" w:hAnsi="Arial" w:cs="Arial"/>
                <w:i/>
                <w:iCs/>
              </w:rPr>
              <w:t>Y ETAPA PRACTICA</w:t>
            </w:r>
          </w:p>
          <w:p w14:paraId="35A9ACE2" w14:textId="48AA950B" w:rsidR="007617F5" w:rsidRPr="00F3622A" w:rsidRDefault="0086096B" w:rsidP="00F3622A">
            <w:pPr>
              <w:pStyle w:val="Sinespaciado"/>
              <w:rPr>
                <w:rFonts w:ascii="Arial" w:hAnsi="Arial" w:cs="Arial"/>
                <w:i/>
                <w:iCs/>
              </w:rPr>
            </w:pPr>
            <w:r>
              <w:rPr>
                <w:rFonts w:ascii="Arial" w:hAnsi="Arial" w:cs="Arial"/>
                <w:i/>
                <w:iCs/>
              </w:rPr>
              <w:t>FICHAS: 2498590 -2498383 IE ALFONSO LOPEZ PUMAREJO JAMUND</w:t>
            </w:r>
            <w:r w:rsidR="00F3622A">
              <w:rPr>
                <w:rFonts w:ascii="Arial" w:hAnsi="Arial" w:cs="Arial"/>
                <w:i/>
                <w:iCs/>
              </w:rPr>
              <w:t>I</w:t>
            </w:r>
          </w:p>
        </w:tc>
      </w:tr>
      <w:tr w:rsidR="007617F5" w14:paraId="22F6DB96" w14:textId="77777777" w:rsidTr="007617F5">
        <w:tc>
          <w:tcPr>
            <w:tcW w:w="4414" w:type="dxa"/>
            <w:tcBorders>
              <w:top w:val="single" w:sz="4" w:space="0" w:color="auto"/>
              <w:left w:val="single" w:sz="4" w:space="0" w:color="auto"/>
              <w:bottom w:val="single" w:sz="4" w:space="0" w:color="auto"/>
              <w:right w:val="single" w:sz="4" w:space="0" w:color="auto"/>
            </w:tcBorders>
            <w:hideMark/>
          </w:tcPr>
          <w:p w14:paraId="25A6E94B" w14:textId="77777777" w:rsidR="007617F5" w:rsidRDefault="007617F5">
            <w:pPr>
              <w:spacing w:after="0" w:line="240" w:lineRule="auto"/>
              <w:rPr>
                <w:rFonts w:ascii="Arial" w:eastAsiaTheme="majorEastAsia" w:hAnsi="Arial" w:cs="Arial"/>
                <w:i/>
                <w:iCs/>
                <w:color w:val="000000"/>
              </w:rPr>
            </w:pPr>
            <w:proofErr w:type="spellStart"/>
            <w:proofErr w:type="gramStart"/>
            <w:r>
              <w:rPr>
                <w:rFonts w:ascii="Arial" w:hAnsi="Arial" w:cs="Arial"/>
                <w:b/>
                <w:color w:val="000000"/>
                <w:lang w:eastAsia="es-ES"/>
              </w:rPr>
              <w:t>N.</w:t>
            </w:r>
            <w:bookmarkStart w:id="16" w:name="_Hlk127451306"/>
            <w:r>
              <w:rPr>
                <w:rFonts w:ascii="Arial" w:hAnsi="Arial" w:cs="Arial"/>
                <w:color w:val="000000"/>
                <w:lang w:eastAsia="es-ES"/>
              </w:rPr>
              <w:t>Las</w:t>
            </w:r>
            <w:proofErr w:type="spellEnd"/>
            <w:proofErr w:type="gramEnd"/>
            <w:r>
              <w:rPr>
                <w:rFonts w:ascii="Arial" w:hAnsi="Arial" w:cs="Arial"/>
                <w:color w:val="000000"/>
                <w:lang w:eastAsia="es-ES"/>
              </w:rPr>
              <w:t xml:space="preserve"> demás necesarias para el cabal cumplimiento del objeto contractual</w:t>
            </w:r>
            <w:bookmarkEnd w:id="16"/>
          </w:p>
        </w:tc>
        <w:tc>
          <w:tcPr>
            <w:tcW w:w="4414" w:type="dxa"/>
            <w:tcBorders>
              <w:top w:val="single" w:sz="4" w:space="0" w:color="auto"/>
              <w:left w:val="single" w:sz="4" w:space="0" w:color="auto"/>
              <w:bottom w:val="single" w:sz="4" w:space="0" w:color="auto"/>
              <w:right w:val="single" w:sz="4" w:space="0" w:color="auto"/>
            </w:tcBorders>
            <w:hideMark/>
          </w:tcPr>
          <w:p w14:paraId="0F509F2B" w14:textId="5015F52D" w:rsidR="0086096B" w:rsidRPr="0086096B" w:rsidRDefault="0086096B" w:rsidP="007617F5">
            <w:pPr>
              <w:pStyle w:val="Sinespaciado"/>
              <w:spacing w:line="240" w:lineRule="auto"/>
              <w:rPr>
                <w:rFonts w:ascii="Arial" w:hAnsi="Arial" w:cs="Arial"/>
                <w:i/>
                <w:iCs/>
              </w:rPr>
            </w:pPr>
            <w:r w:rsidRPr="0044609D">
              <w:rPr>
                <w:rFonts w:ascii="Arial" w:hAnsi="Arial" w:cs="Arial"/>
                <w:i/>
                <w:iCs/>
                <w:color w:val="000000" w:themeColor="text1"/>
              </w:rPr>
              <w:t>Durante la ejecución de este contrato participe de la norma elaborar documentos de acuerdo a norma técnica</w:t>
            </w:r>
            <w:r>
              <w:rPr>
                <w:rFonts w:ascii="Arial" w:hAnsi="Arial" w:cs="Arial"/>
                <w:i/>
                <w:iCs/>
                <w:color w:val="000000" w:themeColor="text1"/>
              </w:rPr>
              <w:t xml:space="preserve"> expedido el 14 de junio de 2023. </w:t>
            </w:r>
          </w:p>
        </w:tc>
      </w:tr>
    </w:tbl>
    <w:p w14:paraId="7352CE59" w14:textId="77777777" w:rsidR="007617F5" w:rsidRDefault="007617F5" w:rsidP="007617F5">
      <w:pPr>
        <w:spacing w:line="360" w:lineRule="auto"/>
        <w:rPr>
          <w:rFonts w:ascii="Arial" w:eastAsiaTheme="minorEastAsia" w:hAnsi="Arial" w:cs="Arial"/>
          <w:b/>
          <w:bCs/>
        </w:rPr>
      </w:pPr>
    </w:p>
    <w:p w14:paraId="4AC329C3" w14:textId="77777777" w:rsidR="007617F5" w:rsidRDefault="007617F5" w:rsidP="007617F5">
      <w:pPr>
        <w:spacing w:line="360" w:lineRule="auto"/>
        <w:rPr>
          <w:rFonts w:ascii="Arial" w:hAnsi="Arial" w:cs="Arial"/>
          <w:b/>
          <w:bCs/>
        </w:rPr>
      </w:pPr>
      <w:r>
        <w:rPr>
          <w:rFonts w:ascii="Arial" w:hAnsi="Arial" w:cs="Arial"/>
          <w:b/>
          <w:bCs/>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7"/>
      </w:tblGrid>
      <w:tr w:rsidR="007617F5" w14:paraId="0D58CF0A" w14:textId="77777777" w:rsidTr="007617F5">
        <w:tc>
          <w:tcPr>
            <w:tcW w:w="8647" w:type="dxa"/>
            <w:tcBorders>
              <w:top w:val="single" w:sz="4" w:space="0" w:color="auto"/>
              <w:left w:val="single" w:sz="4" w:space="0" w:color="auto"/>
              <w:bottom w:val="single" w:sz="4" w:space="0" w:color="auto"/>
              <w:right w:val="single" w:sz="4" w:space="0" w:color="auto"/>
            </w:tcBorders>
          </w:tcPr>
          <w:p w14:paraId="6F90494C" w14:textId="77777777" w:rsidR="007617F5" w:rsidRDefault="007617F5">
            <w:pPr>
              <w:spacing w:line="360" w:lineRule="auto"/>
              <w:jc w:val="both"/>
              <w:rPr>
                <w:rFonts w:ascii="Arial" w:hAnsi="Arial" w:cs="Arial"/>
              </w:rPr>
            </w:pPr>
          </w:p>
        </w:tc>
      </w:tr>
    </w:tbl>
    <w:p w14:paraId="1B9D2E92" w14:textId="77777777" w:rsidR="00F3622A" w:rsidRDefault="00F3622A" w:rsidP="00F3622A">
      <w:pPr>
        <w:spacing w:line="360" w:lineRule="auto"/>
        <w:rPr>
          <w:rFonts w:ascii="Arial" w:hAnsi="Arial" w:cs="Arial"/>
          <w:b/>
          <w:bCs/>
        </w:rPr>
      </w:pPr>
    </w:p>
    <w:p w14:paraId="09197DAC" w14:textId="53249406" w:rsidR="007617F5" w:rsidRDefault="007617F5" w:rsidP="007617F5">
      <w:pPr>
        <w:spacing w:line="360" w:lineRule="auto"/>
        <w:jc w:val="both"/>
        <w:rPr>
          <w:rFonts w:ascii="Arial" w:hAnsi="Arial" w:cs="Arial"/>
          <w:b/>
          <w:bCs/>
        </w:rPr>
      </w:pPr>
      <w:r>
        <w:rPr>
          <w:rFonts w:ascii="Arial" w:hAnsi="Arial" w:cs="Arial"/>
          <w:b/>
          <w:bCs/>
        </w:rPr>
        <w:t>SANCIONES:       SI___    NO__</w:t>
      </w:r>
      <w:r w:rsidR="00F3622A">
        <w:rPr>
          <w:rFonts w:ascii="Arial" w:hAnsi="Arial" w:cs="Arial"/>
          <w:b/>
          <w:bCs/>
        </w:rPr>
        <w:t>X</w:t>
      </w:r>
      <w:r>
        <w:rPr>
          <w:rFonts w:ascii="Arial" w:hAnsi="Arial" w:cs="Arial"/>
          <w:b/>
          <w:bCs/>
        </w:rPr>
        <w:t>__</w:t>
      </w:r>
    </w:p>
    <w:p w14:paraId="31F6EBCE" w14:textId="77777777" w:rsidR="007617F5" w:rsidRDefault="007617F5" w:rsidP="007617F5">
      <w:pPr>
        <w:spacing w:line="360" w:lineRule="auto"/>
        <w:jc w:val="both"/>
        <w:rPr>
          <w:rFonts w:ascii="Arial" w:hAnsi="Arial" w:cs="Arial"/>
          <w:b/>
          <w:bCs/>
        </w:rPr>
      </w:pPr>
      <w:r>
        <w:rPr>
          <w:rFonts w:ascii="Arial" w:hAnsi="Arial" w:cs="Arial"/>
          <w:b/>
          <w:bCs/>
        </w:rPr>
        <w:t>CUMPLIMIENTO FRENTE A LA OBLIGACIÓN A LA SEGURIDAD SOCIAL:   SI__   NO__</w:t>
      </w:r>
    </w:p>
    <w:p w14:paraId="4F3ED255" w14:textId="790794A5" w:rsidR="007617F5" w:rsidRPr="00F3622A" w:rsidRDefault="007617F5" w:rsidP="007617F5">
      <w:pPr>
        <w:spacing w:line="360" w:lineRule="auto"/>
        <w:jc w:val="both"/>
        <w:rPr>
          <w:rFonts w:ascii="Arial" w:hAnsi="Arial" w:cs="Arial"/>
          <w:b/>
          <w:bCs/>
        </w:rPr>
      </w:pPr>
      <w:r>
        <w:rPr>
          <w:rFonts w:ascii="Arial" w:hAnsi="Arial" w:cs="Arial"/>
          <w:b/>
          <w:bCs/>
        </w:rPr>
        <w:t>GRADO DE SATISFACCIÓN:   EXCELENTE__    BUENO_</w:t>
      </w:r>
      <w:r w:rsidR="00F3622A">
        <w:rPr>
          <w:rFonts w:ascii="Arial" w:hAnsi="Arial" w:cs="Arial"/>
          <w:b/>
          <w:bCs/>
        </w:rPr>
        <w:t>X</w:t>
      </w:r>
      <w:r>
        <w:rPr>
          <w:rFonts w:ascii="Arial" w:hAnsi="Arial" w:cs="Arial"/>
          <w:b/>
          <w:bCs/>
        </w:rPr>
        <w:t>_   REGULAR__   INSUFICIENTE__</w:t>
      </w:r>
    </w:p>
    <w:p w14:paraId="3817D913" w14:textId="77777777" w:rsidR="007617F5" w:rsidRDefault="007617F5" w:rsidP="007617F5">
      <w:pPr>
        <w:spacing w:line="360" w:lineRule="auto"/>
        <w:jc w:val="both"/>
        <w:rPr>
          <w:rFonts w:ascii="Arial" w:hAnsi="Arial" w:cs="Arial"/>
          <w:bCs/>
        </w:rPr>
      </w:pPr>
      <w:r>
        <w:rPr>
          <w:rFonts w:ascii="Arial" w:hAnsi="Arial" w:cs="Arial"/>
          <w:bCs/>
        </w:rPr>
        <w:t>Atentamente,</w:t>
      </w:r>
    </w:p>
    <w:p w14:paraId="1E761BCB" w14:textId="735DE606" w:rsidR="00F3622A" w:rsidRPr="0033382C" w:rsidRDefault="00F3622A" w:rsidP="00F3622A">
      <w:pPr>
        <w:spacing w:line="360" w:lineRule="auto"/>
        <w:jc w:val="both"/>
        <w:rPr>
          <w:rFonts w:ascii="Arial" w:hAnsi="Arial" w:cs="Arial"/>
          <w:b/>
          <w:bCs/>
        </w:rPr>
      </w:pPr>
      <w:r>
        <w:rPr>
          <w:rFonts w:ascii="Arial" w:hAnsi="Arial" w:cs="Arial"/>
          <w:b/>
          <w:bCs/>
          <w:noProof/>
        </w:rPr>
        <w:drawing>
          <wp:anchor distT="0" distB="0" distL="114300" distR="114300" simplePos="0" relativeHeight="251658240" behindDoc="1" locked="0" layoutInCell="1" allowOverlap="1" wp14:anchorId="37DC75B6" wp14:editId="5B0E59A4">
            <wp:simplePos x="0" y="0"/>
            <wp:positionH relativeFrom="margin">
              <wp:posOffset>104775</wp:posOffset>
            </wp:positionH>
            <wp:positionV relativeFrom="paragraph">
              <wp:posOffset>55880</wp:posOffset>
            </wp:positionV>
            <wp:extent cx="1828800" cy="971156"/>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stretch>
                      <a:fillRect/>
                    </a:stretch>
                  </pic:blipFill>
                  <pic:spPr>
                    <a:xfrm>
                      <a:off x="0" y="0"/>
                      <a:ext cx="1828800" cy="971156"/>
                    </a:xfrm>
                    <a:prstGeom prst="rect">
                      <a:avLst/>
                    </a:prstGeom>
                  </pic:spPr>
                </pic:pic>
              </a:graphicData>
            </a:graphic>
            <wp14:sizeRelH relativeFrom="margin">
              <wp14:pctWidth>0</wp14:pctWidth>
            </wp14:sizeRelH>
            <wp14:sizeRelV relativeFrom="margin">
              <wp14:pctHeight>0</wp14:pctHeight>
            </wp14:sizeRelV>
          </wp:anchor>
        </w:drawing>
      </w:r>
    </w:p>
    <w:p w14:paraId="341509DF" w14:textId="5C8BCF07" w:rsidR="00F3622A" w:rsidRDefault="00F3622A" w:rsidP="00F3622A">
      <w:pPr>
        <w:spacing w:line="360" w:lineRule="auto"/>
        <w:jc w:val="both"/>
        <w:rPr>
          <w:rFonts w:ascii="Arial" w:hAnsi="Arial" w:cs="Arial"/>
          <w:b/>
          <w:bCs/>
        </w:rPr>
      </w:pPr>
    </w:p>
    <w:p w14:paraId="262882A9" w14:textId="17B41A33" w:rsidR="00F3622A" w:rsidRDefault="00F3622A" w:rsidP="00F3622A">
      <w:pPr>
        <w:spacing w:line="360" w:lineRule="auto"/>
        <w:jc w:val="both"/>
        <w:rPr>
          <w:rFonts w:ascii="Arial" w:hAnsi="Arial" w:cs="Arial"/>
          <w:b/>
          <w:bCs/>
        </w:rPr>
      </w:pPr>
    </w:p>
    <w:p w14:paraId="7B294E47" w14:textId="77777777" w:rsidR="00F3622A" w:rsidRDefault="00F3622A" w:rsidP="00F3622A">
      <w:pPr>
        <w:spacing w:after="0" w:line="360" w:lineRule="auto"/>
        <w:jc w:val="both"/>
        <w:rPr>
          <w:rFonts w:ascii="Arial" w:hAnsi="Arial" w:cs="Arial"/>
          <w:b/>
          <w:bCs/>
        </w:rPr>
      </w:pPr>
      <w:r>
        <w:rPr>
          <w:rFonts w:ascii="Arial" w:hAnsi="Arial" w:cs="Arial"/>
          <w:b/>
          <w:bCs/>
        </w:rPr>
        <w:t>ALBETH MARTINEZ VALENCIA</w:t>
      </w:r>
    </w:p>
    <w:p w14:paraId="7AAD0588" w14:textId="77777777" w:rsidR="00F3622A" w:rsidRPr="0033382C" w:rsidRDefault="00F3622A" w:rsidP="00F3622A">
      <w:pPr>
        <w:spacing w:after="0" w:line="360" w:lineRule="auto"/>
        <w:jc w:val="both"/>
        <w:rPr>
          <w:rFonts w:ascii="Arial" w:hAnsi="Arial" w:cs="Arial"/>
          <w:b/>
          <w:bCs/>
        </w:rPr>
      </w:pPr>
      <w:r>
        <w:rPr>
          <w:rFonts w:ascii="Arial" w:hAnsi="Arial" w:cs="Arial"/>
          <w:b/>
          <w:bCs/>
        </w:rPr>
        <w:t xml:space="preserve">C.C No </w:t>
      </w:r>
      <w:r w:rsidRPr="009F5F1D">
        <w:rPr>
          <w:rFonts w:ascii="Arial" w:hAnsi="Arial" w:cs="Arial"/>
          <w:b/>
          <w:color w:val="000000"/>
          <w:sz w:val="24"/>
          <w:szCs w:val="24"/>
          <w:shd w:val="clear" w:color="auto" w:fill="FFFFFF"/>
        </w:rPr>
        <w:t>14</w:t>
      </w:r>
      <w:r>
        <w:rPr>
          <w:rFonts w:ascii="Arial" w:hAnsi="Arial" w:cs="Arial"/>
          <w:b/>
          <w:color w:val="000000"/>
          <w:sz w:val="24"/>
          <w:szCs w:val="24"/>
          <w:shd w:val="clear" w:color="auto" w:fill="FFFFFF"/>
        </w:rPr>
        <w:t>.</w:t>
      </w:r>
      <w:r w:rsidRPr="009F5F1D">
        <w:rPr>
          <w:rFonts w:ascii="Arial" w:hAnsi="Arial" w:cs="Arial"/>
          <w:b/>
          <w:color w:val="000000"/>
          <w:sz w:val="24"/>
          <w:szCs w:val="24"/>
          <w:shd w:val="clear" w:color="auto" w:fill="FFFFFF"/>
        </w:rPr>
        <w:t>897</w:t>
      </w:r>
      <w:r>
        <w:rPr>
          <w:rFonts w:ascii="Arial" w:hAnsi="Arial" w:cs="Arial"/>
          <w:b/>
          <w:color w:val="000000"/>
          <w:sz w:val="24"/>
          <w:szCs w:val="24"/>
          <w:shd w:val="clear" w:color="auto" w:fill="FFFFFF"/>
        </w:rPr>
        <w:t>.</w:t>
      </w:r>
      <w:r w:rsidRPr="009F5F1D">
        <w:rPr>
          <w:rFonts w:ascii="Arial" w:hAnsi="Arial" w:cs="Arial"/>
          <w:b/>
          <w:color w:val="000000"/>
          <w:sz w:val="24"/>
          <w:szCs w:val="24"/>
          <w:shd w:val="clear" w:color="auto" w:fill="FFFFFF"/>
        </w:rPr>
        <w:t>229</w:t>
      </w:r>
      <w:r>
        <w:rPr>
          <w:rFonts w:ascii="Arial" w:hAnsi="Arial" w:cs="Arial"/>
          <w:b/>
          <w:color w:val="000000"/>
          <w:sz w:val="24"/>
          <w:szCs w:val="24"/>
          <w:shd w:val="clear" w:color="auto" w:fill="FFFFFF"/>
        </w:rPr>
        <w:t xml:space="preserve"> </w:t>
      </w:r>
    </w:p>
    <w:p w14:paraId="5ABA2977" w14:textId="77777777" w:rsidR="00F3622A" w:rsidRPr="0033382C" w:rsidRDefault="00F3622A" w:rsidP="00F3622A">
      <w:pPr>
        <w:spacing w:after="0" w:line="360" w:lineRule="auto"/>
        <w:jc w:val="both"/>
        <w:rPr>
          <w:rFonts w:ascii="Arial" w:hAnsi="Arial" w:cs="Arial"/>
        </w:rPr>
      </w:pPr>
      <w:r w:rsidRPr="0033382C">
        <w:rPr>
          <w:rFonts w:ascii="Arial" w:hAnsi="Arial" w:cs="Arial"/>
          <w:b/>
          <w:bCs/>
        </w:rPr>
        <w:t>FIRMA SUPERVISOR DEL CONTRATO</w:t>
      </w:r>
    </w:p>
    <w:p w14:paraId="7D548C89" w14:textId="77777777" w:rsidR="00C961B4" w:rsidRDefault="00C961B4" w:rsidP="009F4403">
      <w:pPr>
        <w:jc w:val="both"/>
        <w:rPr>
          <w:rFonts w:asciiTheme="majorHAnsi" w:hAnsiTheme="majorHAnsi" w:cstheme="majorHAnsi"/>
          <w:b/>
          <w:bCs/>
          <w:sz w:val="24"/>
          <w:szCs w:val="24"/>
        </w:rPr>
      </w:pPr>
    </w:p>
    <w:p w14:paraId="3758F6EE" w14:textId="77777777" w:rsidR="00C961B4" w:rsidRDefault="00C961B4" w:rsidP="009F4403">
      <w:pPr>
        <w:jc w:val="both"/>
        <w:rPr>
          <w:rFonts w:asciiTheme="majorHAnsi" w:hAnsiTheme="majorHAnsi" w:cstheme="majorHAnsi"/>
          <w:b/>
          <w:bCs/>
          <w:sz w:val="24"/>
          <w:szCs w:val="24"/>
        </w:rPr>
      </w:pPr>
    </w:p>
    <w:p w14:paraId="5CB60AE9" w14:textId="77777777" w:rsidR="00C961B4" w:rsidRDefault="00C961B4" w:rsidP="009F4403">
      <w:pPr>
        <w:jc w:val="both"/>
        <w:rPr>
          <w:rFonts w:asciiTheme="majorHAnsi" w:hAnsiTheme="majorHAnsi" w:cstheme="majorHAnsi"/>
          <w:b/>
          <w:bCs/>
          <w:sz w:val="24"/>
          <w:szCs w:val="24"/>
        </w:rPr>
      </w:pPr>
    </w:p>
    <w:p w14:paraId="394EAFCE" w14:textId="77777777" w:rsidR="00C961B4" w:rsidRDefault="00C961B4" w:rsidP="009F4403">
      <w:pPr>
        <w:jc w:val="both"/>
        <w:rPr>
          <w:rFonts w:asciiTheme="majorHAnsi" w:hAnsiTheme="majorHAnsi" w:cstheme="majorHAnsi"/>
          <w:b/>
          <w:bCs/>
          <w:sz w:val="24"/>
          <w:szCs w:val="24"/>
        </w:rPr>
      </w:pPr>
    </w:p>
    <w:p w14:paraId="1DC903BB" w14:textId="77777777" w:rsidR="00C961B4" w:rsidRDefault="00C961B4" w:rsidP="009F4403">
      <w:pPr>
        <w:jc w:val="both"/>
        <w:rPr>
          <w:rFonts w:asciiTheme="majorHAnsi" w:hAnsiTheme="majorHAnsi" w:cstheme="majorHAnsi"/>
          <w:b/>
          <w:bCs/>
          <w:sz w:val="24"/>
          <w:szCs w:val="24"/>
        </w:rPr>
      </w:pPr>
    </w:p>
    <w:p w14:paraId="0C3CD440" w14:textId="77777777" w:rsidR="00C961B4" w:rsidRDefault="00C961B4" w:rsidP="009F4403">
      <w:pPr>
        <w:jc w:val="both"/>
        <w:rPr>
          <w:rFonts w:asciiTheme="majorHAnsi" w:hAnsiTheme="majorHAnsi" w:cstheme="majorHAnsi"/>
          <w:b/>
          <w:bCs/>
          <w:sz w:val="24"/>
          <w:szCs w:val="24"/>
        </w:rPr>
      </w:pPr>
    </w:p>
    <w:p w14:paraId="71BD84A7" w14:textId="77777777" w:rsidR="00C961B4" w:rsidRDefault="00C961B4" w:rsidP="009F4403">
      <w:pPr>
        <w:jc w:val="both"/>
        <w:rPr>
          <w:rFonts w:asciiTheme="majorHAnsi" w:hAnsiTheme="majorHAnsi" w:cstheme="majorHAnsi"/>
          <w:b/>
          <w:bCs/>
          <w:sz w:val="24"/>
          <w:szCs w:val="24"/>
        </w:rPr>
      </w:pPr>
    </w:p>
    <w:sectPr w:rsidR="00C961B4"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B9DB8" w14:textId="77777777" w:rsidR="00D91E91" w:rsidRDefault="00D91E91" w:rsidP="001A74F0">
      <w:pPr>
        <w:spacing w:after="0" w:line="240" w:lineRule="auto"/>
      </w:pPr>
      <w:r>
        <w:separator/>
      </w:r>
    </w:p>
  </w:endnote>
  <w:endnote w:type="continuationSeparator" w:id="0">
    <w:p w14:paraId="53F6B4C4" w14:textId="77777777" w:rsidR="00D91E91" w:rsidRDefault="00D91E9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40586" w14:textId="77777777" w:rsidR="00D91E91" w:rsidRDefault="00D91E91" w:rsidP="001A74F0">
      <w:pPr>
        <w:spacing w:after="0" w:line="240" w:lineRule="auto"/>
      </w:pPr>
      <w:r>
        <w:separator/>
      </w:r>
    </w:p>
  </w:footnote>
  <w:footnote w:type="continuationSeparator" w:id="0">
    <w:p w14:paraId="4C641896" w14:textId="77777777" w:rsidR="00D91E91" w:rsidRDefault="00D91E9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D2006C4"/>
    <w:multiLevelType w:val="multilevel"/>
    <w:tmpl w:val="6AEEBD32"/>
    <w:lvl w:ilvl="0">
      <w:start w:val="2"/>
      <w:numFmt w:val="decimal"/>
      <w:lvlText w:val="%1"/>
      <w:lvlJc w:val="left"/>
      <w:pPr>
        <w:ind w:left="200" w:hanging="907"/>
      </w:pPr>
      <w:rPr>
        <w:lang w:val="es-ES" w:eastAsia="en-US" w:bidi="ar-SA"/>
      </w:rPr>
    </w:lvl>
    <w:lvl w:ilvl="1">
      <w:start w:val="8"/>
      <w:numFmt w:val="decimal"/>
      <w:lvlText w:val="%1.%2"/>
      <w:lvlJc w:val="left"/>
      <w:pPr>
        <w:ind w:left="200" w:hanging="907"/>
      </w:pPr>
      <w:rPr>
        <w:lang w:val="es-ES" w:eastAsia="en-US" w:bidi="ar-SA"/>
      </w:rPr>
    </w:lvl>
    <w:lvl w:ilvl="2">
      <w:start w:val="4"/>
      <w:numFmt w:val="decimal"/>
      <w:lvlText w:val="%1.%2.%3"/>
      <w:lvlJc w:val="left"/>
      <w:pPr>
        <w:ind w:left="200" w:hanging="907"/>
      </w:pPr>
      <w:rPr>
        <w:lang w:val="es-ES" w:eastAsia="en-US" w:bidi="ar-SA"/>
      </w:rPr>
    </w:lvl>
    <w:lvl w:ilvl="3">
      <w:start w:val="4"/>
      <w:numFmt w:val="decimal"/>
      <w:lvlText w:val="%1.%2.%3.%4"/>
      <w:lvlJc w:val="left"/>
      <w:pPr>
        <w:ind w:left="200" w:hanging="907"/>
      </w:pPr>
      <w:rPr>
        <w:lang w:val="es-ES" w:eastAsia="en-US" w:bidi="ar-SA"/>
      </w:rPr>
    </w:lvl>
    <w:lvl w:ilvl="4">
      <w:start w:val="5"/>
      <w:numFmt w:val="decimal"/>
      <w:lvlText w:val="%1.%2.%3.%4.%5"/>
      <w:lvlJc w:val="left"/>
      <w:pPr>
        <w:ind w:left="200" w:hanging="907"/>
      </w:pPr>
      <w:rPr>
        <w:rFonts w:ascii="Arial MT" w:eastAsia="Arial MT" w:hAnsi="Arial MT" w:cs="Arial MT" w:hint="default"/>
        <w:spacing w:val="-3"/>
        <w:w w:val="100"/>
        <w:sz w:val="22"/>
        <w:szCs w:val="22"/>
        <w:lang w:val="es-ES" w:eastAsia="en-US" w:bidi="ar-SA"/>
      </w:rPr>
    </w:lvl>
    <w:lvl w:ilvl="5">
      <w:start w:val="1"/>
      <w:numFmt w:val="decimal"/>
      <w:lvlText w:val="%6."/>
      <w:lvlJc w:val="left"/>
      <w:pPr>
        <w:ind w:left="919" w:hanging="360"/>
      </w:pPr>
      <w:rPr>
        <w:rFonts w:ascii="Arial" w:eastAsia="Arial" w:hAnsi="Arial" w:cs="Arial" w:hint="default"/>
        <w:b/>
        <w:bCs/>
        <w:i/>
        <w:iCs/>
        <w:spacing w:val="-1"/>
        <w:w w:val="100"/>
        <w:sz w:val="22"/>
        <w:szCs w:val="22"/>
        <w:lang w:val="es-ES" w:eastAsia="en-US" w:bidi="ar-SA"/>
      </w:rPr>
    </w:lvl>
    <w:lvl w:ilvl="6">
      <w:start w:val="1"/>
      <w:numFmt w:val="upperLetter"/>
      <w:lvlText w:val="%7."/>
      <w:lvlJc w:val="left"/>
      <w:pPr>
        <w:ind w:left="360" w:hanging="360"/>
      </w:pPr>
      <w:rPr>
        <w:rFonts w:ascii="Arial" w:eastAsia="Arial" w:hAnsi="Arial" w:cs="Arial" w:hint="default"/>
        <w:b/>
        <w:bCs/>
        <w:spacing w:val="0"/>
        <w:w w:val="100"/>
        <w:sz w:val="22"/>
        <w:szCs w:val="22"/>
        <w:lang w:val="es-ES" w:eastAsia="en-US" w:bidi="ar-SA"/>
      </w:rPr>
    </w:lvl>
    <w:lvl w:ilvl="7">
      <w:numFmt w:val="bullet"/>
      <w:lvlText w:val="•"/>
      <w:lvlJc w:val="left"/>
      <w:pPr>
        <w:ind w:left="6620" w:hanging="360"/>
      </w:pPr>
      <w:rPr>
        <w:lang w:val="es-ES" w:eastAsia="en-US" w:bidi="ar-SA"/>
      </w:rPr>
    </w:lvl>
    <w:lvl w:ilvl="8">
      <w:numFmt w:val="bullet"/>
      <w:lvlText w:val="•"/>
      <w:lvlJc w:val="left"/>
      <w:pPr>
        <w:ind w:left="7760" w:hanging="360"/>
      </w:pPr>
      <w:rPr>
        <w:lang w:val="es-ES" w:eastAsia="en-US" w:bidi="ar-SA"/>
      </w:rPr>
    </w:lvl>
  </w:abstractNum>
  <w:num w:numId="1" w16cid:durableId="1197355631">
    <w:abstractNumId w:val="2"/>
  </w:num>
  <w:num w:numId="2" w16cid:durableId="614795148">
    <w:abstractNumId w:val="8"/>
  </w:num>
  <w:num w:numId="3" w16cid:durableId="160387416">
    <w:abstractNumId w:val="7"/>
  </w:num>
  <w:num w:numId="4" w16cid:durableId="1809471270">
    <w:abstractNumId w:val="4"/>
  </w:num>
  <w:num w:numId="5" w16cid:durableId="782382818">
    <w:abstractNumId w:val="6"/>
  </w:num>
  <w:num w:numId="6" w16cid:durableId="408312711">
    <w:abstractNumId w:val="9"/>
  </w:num>
  <w:num w:numId="7" w16cid:durableId="1224441801">
    <w:abstractNumId w:val="0"/>
  </w:num>
  <w:num w:numId="8" w16cid:durableId="1959602610">
    <w:abstractNumId w:val="10"/>
  </w:num>
  <w:num w:numId="9" w16cid:durableId="857234112">
    <w:abstractNumId w:val="11"/>
  </w:num>
  <w:num w:numId="10" w16cid:durableId="220336975">
    <w:abstractNumId w:val="5"/>
  </w:num>
  <w:num w:numId="11" w16cid:durableId="318846907">
    <w:abstractNumId w:val="13"/>
  </w:num>
  <w:num w:numId="12" w16cid:durableId="717974312">
    <w:abstractNumId w:val="3"/>
  </w:num>
  <w:num w:numId="13" w16cid:durableId="983195141">
    <w:abstractNumId w:val="1"/>
  </w:num>
  <w:num w:numId="14" w16cid:durableId="1970361084">
    <w:abstractNumId w:val="12"/>
  </w:num>
  <w:num w:numId="15" w16cid:durableId="986283482">
    <w:abstractNumId w:val="14"/>
    <w:lvlOverride w:ilvl="0">
      <w:startOverride w:val="2"/>
    </w:lvlOverride>
    <w:lvlOverride w:ilvl="1">
      <w:startOverride w:val="8"/>
    </w:lvlOverride>
    <w:lvlOverride w:ilvl="2">
      <w:startOverride w:val="4"/>
    </w:lvlOverride>
    <w:lvlOverride w:ilvl="3">
      <w:startOverride w:val="4"/>
    </w:lvlOverride>
    <w:lvlOverride w:ilvl="4">
      <w:startOverride w:val="5"/>
    </w:lvlOverride>
    <w:lvlOverride w:ilvl="5">
      <w:startOverride w:val="1"/>
    </w:lvlOverride>
    <w:lvlOverride w:ilvl="6">
      <w:startOverride w:val="1"/>
    </w:lvlOverride>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647E"/>
    <w:rsid w:val="000A0598"/>
    <w:rsid w:val="000D1F35"/>
    <w:rsid w:val="00115817"/>
    <w:rsid w:val="0013769C"/>
    <w:rsid w:val="00144FA5"/>
    <w:rsid w:val="001A51F4"/>
    <w:rsid w:val="001A74F0"/>
    <w:rsid w:val="001D133B"/>
    <w:rsid w:val="001D3E6A"/>
    <w:rsid w:val="001E0820"/>
    <w:rsid w:val="002064B0"/>
    <w:rsid w:val="00230F78"/>
    <w:rsid w:val="002478CF"/>
    <w:rsid w:val="0026399D"/>
    <w:rsid w:val="002D3FC8"/>
    <w:rsid w:val="002F31C0"/>
    <w:rsid w:val="003003EC"/>
    <w:rsid w:val="003A1E3B"/>
    <w:rsid w:val="003A3BE0"/>
    <w:rsid w:val="003F3C43"/>
    <w:rsid w:val="00494218"/>
    <w:rsid w:val="00537FE7"/>
    <w:rsid w:val="00583DA2"/>
    <w:rsid w:val="0058429B"/>
    <w:rsid w:val="00611F7A"/>
    <w:rsid w:val="006143B5"/>
    <w:rsid w:val="0061449E"/>
    <w:rsid w:val="006146D5"/>
    <w:rsid w:val="00617EDF"/>
    <w:rsid w:val="00624BC7"/>
    <w:rsid w:val="00654BC2"/>
    <w:rsid w:val="006B3E42"/>
    <w:rsid w:val="007617F5"/>
    <w:rsid w:val="007B4238"/>
    <w:rsid w:val="007D3DE8"/>
    <w:rsid w:val="007E077E"/>
    <w:rsid w:val="007E1D66"/>
    <w:rsid w:val="0086096B"/>
    <w:rsid w:val="00860FAD"/>
    <w:rsid w:val="008B48EB"/>
    <w:rsid w:val="008E764E"/>
    <w:rsid w:val="009272C8"/>
    <w:rsid w:val="00943873"/>
    <w:rsid w:val="00951AAA"/>
    <w:rsid w:val="009645E2"/>
    <w:rsid w:val="0098040E"/>
    <w:rsid w:val="009F4403"/>
    <w:rsid w:val="00A0112A"/>
    <w:rsid w:val="00A04624"/>
    <w:rsid w:val="00A44D40"/>
    <w:rsid w:val="00A76F2E"/>
    <w:rsid w:val="00A815C3"/>
    <w:rsid w:val="00AA24BB"/>
    <w:rsid w:val="00AB057D"/>
    <w:rsid w:val="00AD741E"/>
    <w:rsid w:val="00B153A2"/>
    <w:rsid w:val="00B17AF3"/>
    <w:rsid w:val="00B22AAE"/>
    <w:rsid w:val="00B55C4D"/>
    <w:rsid w:val="00B75A43"/>
    <w:rsid w:val="00B972FA"/>
    <w:rsid w:val="00BD4AD5"/>
    <w:rsid w:val="00BE4A22"/>
    <w:rsid w:val="00BF64A1"/>
    <w:rsid w:val="00C869B1"/>
    <w:rsid w:val="00C961B4"/>
    <w:rsid w:val="00D03806"/>
    <w:rsid w:val="00D53A48"/>
    <w:rsid w:val="00D91E91"/>
    <w:rsid w:val="00DE5E5F"/>
    <w:rsid w:val="00E42970"/>
    <w:rsid w:val="00E710CB"/>
    <w:rsid w:val="00EB4A0F"/>
    <w:rsid w:val="00F033D2"/>
    <w:rsid w:val="00F170BC"/>
    <w:rsid w:val="00F229F1"/>
    <w:rsid w:val="00F3622A"/>
    <w:rsid w:val="00F47539"/>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1"/>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676655">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1502</Words>
  <Characters>8262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Julio Cesar Llano</cp:lastModifiedBy>
  <cp:revision>6</cp:revision>
  <dcterms:created xsi:type="dcterms:W3CDTF">2023-12-05T13:33:00Z</dcterms:created>
  <dcterms:modified xsi:type="dcterms:W3CDTF">2023-12-21T13:10:00Z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