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50F1171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r w:rsidR="007A5753">
        <w:rPr>
          <w:rFonts w:cstheme="minorHAnsi"/>
          <w:szCs w:val="20"/>
          <w:highlight w:val="lightGray"/>
        </w:rPr>
        <w:t>xxxx</w:t>
      </w:r>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w:t>
      </w:r>
      <w:r w:rsidR="000C7A5E">
        <w:rPr>
          <w:rFonts w:cstheme="minorHAnsi"/>
          <w:szCs w:val="20"/>
        </w:rPr>
        <w:t xml:space="preserve"> </w:t>
      </w:r>
      <w:r w:rsidR="000C7A5E" w:rsidRPr="000C7A5E">
        <w:rPr>
          <w:rFonts w:cstheme="minorHAnsi"/>
          <w:szCs w:val="20"/>
        </w:rPr>
        <w:t>23001138 H4 de 2023</w:t>
      </w:r>
      <w:r w:rsidR="000C7A5E">
        <w:rPr>
          <w:rFonts w:cstheme="minorHAnsi"/>
          <w:szCs w:val="20"/>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 xml:space="preserve">[xxxxx del xxx de xxx de </w:t>
      </w:r>
      <w:r w:rsidR="0017135E" w:rsidRPr="0052401B">
        <w:rPr>
          <w:rFonts w:cstheme="minorHAnsi"/>
          <w:szCs w:val="20"/>
          <w:highlight w:val="lightGray"/>
        </w:rPr>
        <w:t>xxxx</w:t>
      </w:r>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6EFED710" w:rsidR="00EB5F27" w:rsidRPr="0052401B" w:rsidRDefault="00EB5F27" w:rsidP="00540E0E">
      <w:pPr>
        <w:rPr>
          <w:rFonts w:cstheme="minorHAnsi"/>
          <w:szCs w:val="20"/>
        </w:rPr>
      </w:pPr>
      <w:r w:rsidRPr="0052401B">
        <w:rPr>
          <w:rFonts w:cstheme="minorHAnsi"/>
          <w:szCs w:val="20"/>
        </w:rPr>
        <w:t xml:space="preserve">El objeto del Contrato es </w:t>
      </w:r>
      <w:r w:rsidR="000C7A5E" w:rsidRPr="000C7A5E">
        <w:rPr>
          <w:rFonts w:cstheme="minorHAnsi"/>
          <w:szCs w:val="20"/>
        </w:rPr>
        <w:t>REALIZAR EL MEJORAMIENTO DE LAS FRANJAS DE SEGURIDAD DE PISTA DEL AEROPUERTO ANTONIO NARIÑO DE PASTO, NARIÑO (VF).</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5F256689"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0C7A5E">
        <w:rPr>
          <w:rFonts w:cstheme="minorHAnsi"/>
          <w:szCs w:val="20"/>
        </w:rPr>
        <w:t>23001138 H4 de 2023</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65C9C67B" w:rsidR="00F4651F" w:rsidRPr="0052401B" w:rsidRDefault="005A47FA" w:rsidP="00540E0E">
      <w:pPr>
        <w:rPr>
          <w:rFonts w:cstheme="minorHAnsi"/>
          <w:szCs w:val="20"/>
        </w:rPr>
      </w:pPr>
      <w:r w:rsidRPr="0052401B">
        <w:rPr>
          <w:rFonts w:cstheme="minorHAnsi"/>
          <w:szCs w:val="20"/>
        </w:rPr>
        <w:lastRenderedPageBreak/>
        <w:t>El plazo</w:t>
      </w:r>
      <w:r w:rsidR="001A43BD" w:rsidRPr="0052401B">
        <w:rPr>
          <w:rFonts w:cstheme="minorHAnsi"/>
          <w:szCs w:val="20"/>
        </w:rPr>
        <w:t xml:space="preserve"> estimado</w:t>
      </w:r>
      <w:r w:rsidRPr="0052401B">
        <w:rPr>
          <w:rFonts w:cstheme="minorHAnsi"/>
          <w:szCs w:val="20"/>
        </w:rPr>
        <w:t xml:space="preserve"> para la ejecución del presente contrato será de</w:t>
      </w:r>
      <w:r w:rsidR="000C7A5E">
        <w:rPr>
          <w:rFonts w:cstheme="minorHAnsi"/>
          <w:szCs w:val="20"/>
        </w:rPr>
        <w:t xml:space="preserve"> SIETE (7) MESES</w:t>
      </w:r>
      <w:r w:rsidR="0028554B" w:rsidRPr="0052401B">
        <w:rPr>
          <w:rFonts w:cstheme="minorHAnsi"/>
          <w:szCs w:val="20"/>
        </w:rPr>
        <w:t>, contados a partir de</w:t>
      </w:r>
      <w:r w:rsidR="000C7A5E">
        <w:rPr>
          <w:rFonts w:cstheme="minorHAnsi"/>
          <w:szCs w:val="20"/>
        </w:rPr>
        <w:t xml:space="preserve"> la suscripción del acta de incio,</w:t>
      </w:r>
      <w:r w:rsidRPr="0052401B">
        <w:rPr>
          <w:rFonts w:cstheme="minorHAnsi"/>
          <w:szCs w:val="20"/>
        </w:rPr>
        <w:t xml:space="preserve">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B9B68E4" w:rsidR="00CB63BE" w:rsidRPr="000C7A5E" w:rsidRDefault="00312238" w:rsidP="000C7A5E">
      <w:pPr>
        <w:tabs>
          <w:tab w:val="left" w:pos="-720"/>
        </w:tabs>
        <w:suppressAutoHyphens/>
        <w:rPr>
          <w:rFonts w:ascii="Arial Narrow" w:eastAsia="Arial Unicode MS" w:hAnsi="Arial Narrow" w:cs="Arial"/>
          <w:bCs/>
          <w:spacing w:val="-3"/>
          <w:sz w:val="22"/>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del Contrato es por la suma de</w:t>
      </w:r>
      <w:r w:rsidR="000C7A5E">
        <w:rPr>
          <w:rFonts w:cstheme="minorHAnsi"/>
          <w:szCs w:val="20"/>
        </w:rPr>
        <w:t xml:space="preserve"> </w:t>
      </w:r>
      <w:bookmarkStart w:id="0" w:name="11.3._Valor_estimado_del_contrato:_$_1.7"/>
      <w:bookmarkEnd w:id="0"/>
      <w:r w:rsidR="000C7A5E" w:rsidRPr="000C7A5E">
        <w:rPr>
          <w:rFonts w:cstheme="minorHAnsi"/>
          <w:szCs w:val="20"/>
        </w:rPr>
        <w:t xml:space="preserve">NUEVE MIL QUINIENTOS TRES MILLONES DOSCIENTOS TREINTA Y DOS MIL SETECIENTOS OCHENTA Y UN PESOS M/CTE. ($ 9.503.232.781,00) incluidos todos los impuestos que haya a lugar, </w:t>
      </w:r>
      <w:r w:rsidR="00CB63BE" w:rsidRPr="0052401B">
        <w:rPr>
          <w:rFonts w:cstheme="minorHAnsi"/>
          <w:szCs w:val="20"/>
        </w:rPr>
        <w:t xml:space="preserve">equivalentes a </w:t>
      </w:r>
      <w:r w:rsidR="000C7A5E">
        <w:rPr>
          <w:rFonts w:cstheme="minorHAnsi"/>
          <w:szCs w:val="20"/>
        </w:rPr>
        <w:t xml:space="preserve">8.192.44 </w:t>
      </w:r>
      <w:r w:rsidR="00CB63BE" w:rsidRPr="0052401B">
        <w:rPr>
          <w:rFonts w:cstheme="minorHAnsi"/>
          <w:szCs w:val="20"/>
        </w:rPr>
        <w:t xml:space="preserve">SMLMV para el año </w:t>
      </w:r>
      <w:r w:rsidR="004421A4" w:rsidRPr="0052401B">
        <w:rPr>
          <w:rFonts w:cstheme="minorHAnsi"/>
          <w:szCs w:val="20"/>
        </w:rPr>
        <w:t xml:space="preserve">de suscripción del contrato </w:t>
      </w:r>
      <w:r w:rsidR="000C7A5E">
        <w:rPr>
          <w:rFonts w:cstheme="minorHAnsi"/>
          <w:szCs w:val="20"/>
        </w:rPr>
        <w:t>2023</w:t>
      </w:r>
      <w:r w:rsidR="00CB63BE" w:rsidRPr="0052401B">
        <w:rPr>
          <w:rFonts w:cstheme="minorHAnsi"/>
          <w:szCs w:val="20"/>
        </w:rPr>
        <w:t xml:space="preserve"> suma que se discrimina de la siguiente manera: </w:t>
      </w:r>
    </w:p>
    <w:tbl>
      <w:tblPr>
        <w:tblpPr w:leftFromText="141" w:rightFromText="141" w:vertAnchor="text" w:horzAnchor="margin" w:tblpXSpec="center" w:tblpY="271"/>
        <w:tblOverlap w:val="never"/>
        <w:tblW w:w="17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14"/>
        <w:gridCol w:w="2148"/>
      </w:tblGrid>
      <w:tr w:rsidR="000C7A5E" w:rsidRPr="00862BF3" w14:paraId="04246A95" w14:textId="77777777" w:rsidTr="000C7A5E">
        <w:trPr>
          <w:trHeight w:val="367"/>
        </w:trPr>
        <w:tc>
          <w:tcPr>
            <w:tcW w:w="1603" w:type="pct"/>
            <w:shd w:val="clear" w:color="auto" w:fill="D9D9D9" w:themeFill="background1" w:themeFillShade="D9"/>
            <w:vAlign w:val="center"/>
          </w:tcPr>
          <w:p w14:paraId="27DA8030" w14:textId="77777777" w:rsidR="000C7A5E" w:rsidRPr="00862BF3" w:rsidRDefault="000C7A5E" w:rsidP="000C7A5E">
            <w:pPr>
              <w:autoSpaceDE w:val="0"/>
              <w:autoSpaceDN w:val="0"/>
              <w:adjustRightInd w:val="0"/>
              <w:jc w:val="center"/>
              <w:rPr>
                <w:rFonts w:ascii="Arial Narrow" w:eastAsia="Calibri" w:hAnsi="Arial Narrow" w:cs="Arial"/>
                <w:b/>
                <w:color w:val="000000"/>
                <w:szCs w:val="20"/>
                <w:lang w:eastAsia="es-CO"/>
              </w:rPr>
            </w:pPr>
            <w:r w:rsidRPr="00862BF3">
              <w:rPr>
                <w:rFonts w:ascii="Arial Narrow" w:eastAsia="Calibri" w:hAnsi="Arial Narrow" w:cs="Arial"/>
                <w:b/>
                <w:color w:val="000000"/>
                <w:szCs w:val="20"/>
                <w:lang w:eastAsia="es-CO"/>
              </w:rPr>
              <w:t>Vigencia</w:t>
            </w:r>
          </w:p>
        </w:tc>
        <w:tc>
          <w:tcPr>
            <w:tcW w:w="3397" w:type="pct"/>
            <w:shd w:val="clear" w:color="auto" w:fill="D9D9D9" w:themeFill="background1" w:themeFillShade="D9"/>
            <w:vAlign w:val="center"/>
          </w:tcPr>
          <w:p w14:paraId="04747E78" w14:textId="77777777" w:rsidR="000C7A5E" w:rsidRPr="00862BF3" w:rsidRDefault="000C7A5E" w:rsidP="000C7A5E">
            <w:pPr>
              <w:autoSpaceDE w:val="0"/>
              <w:autoSpaceDN w:val="0"/>
              <w:adjustRightInd w:val="0"/>
              <w:jc w:val="center"/>
              <w:rPr>
                <w:rFonts w:ascii="Arial Narrow" w:eastAsia="Calibri" w:hAnsi="Arial Narrow" w:cs="Arial"/>
                <w:b/>
                <w:color w:val="000000"/>
                <w:szCs w:val="20"/>
                <w:lang w:eastAsia="es-CO"/>
              </w:rPr>
            </w:pPr>
            <w:r w:rsidRPr="00862BF3">
              <w:rPr>
                <w:rFonts w:ascii="Arial Narrow" w:eastAsia="Calibri" w:hAnsi="Arial Narrow" w:cs="Arial"/>
                <w:b/>
                <w:color w:val="000000"/>
                <w:szCs w:val="20"/>
                <w:lang w:eastAsia="es-CO"/>
              </w:rPr>
              <w:t>Presupuesto por Vigencia</w:t>
            </w:r>
          </w:p>
        </w:tc>
      </w:tr>
      <w:tr w:rsidR="000C7A5E" w:rsidRPr="00862BF3" w14:paraId="6E73B890" w14:textId="77777777" w:rsidTr="000C7A5E">
        <w:trPr>
          <w:trHeight w:val="367"/>
        </w:trPr>
        <w:tc>
          <w:tcPr>
            <w:tcW w:w="1603" w:type="pct"/>
            <w:shd w:val="clear" w:color="auto" w:fill="auto"/>
            <w:vAlign w:val="center"/>
          </w:tcPr>
          <w:p w14:paraId="04199752" w14:textId="77777777" w:rsidR="000C7A5E" w:rsidRPr="00862BF3" w:rsidRDefault="000C7A5E" w:rsidP="000C7A5E">
            <w:pPr>
              <w:autoSpaceDE w:val="0"/>
              <w:autoSpaceDN w:val="0"/>
              <w:adjustRightInd w:val="0"/>
              <w:jc w:val="center"/>
              <w:rPr>
                <w:rFonts w:ascii="Arial Narrow" w:eastAsia="Calibri" w:hAnsi="Arial Narrow" w:cs="Arial"/>
                <w:color w:val="000000"/>
                <w:szCs w:val="20"/>
                <w:lang w:eastAsia="es-CO"/>
              </w:rPr>
            </w:pPr>
            <w:r w:rsidRPr="00862BF3">
              <w:rPr>
                <w:rFonts w:ascii="Arial Narrow" w:eastAsia="Calibri" w:hAnsi="Arial Narrow" w:cs="Arial"/>
                <w:color w:val="000000"/>
                <w:szCs w:val="20"/>
                <w:lang w:eastAsia="es-CO"/>
              </w:rPr>
              <w:t>202</w:t>
            </w:r>
            <w:r>
              <w:rPr>
                <w:rFonts w:ascii="Arial Narrow" w:eastAsia="Calibri" w:hAnsi="Arial Narrow" w:cs="Arial"/>
                <w:color w:val="000000"/>
                <w:szCs w:val="20"/>
                <w:lang w:eastAsia="es-CO"/>
              </w:rPr>
              <w:t>3</w:t>
            </w:r>
          </w:p>
        </w:tc>
        <w:tc>
          <w:tcPr>
            <w:tcW w:w="3397" w:type="pct"/>
            <w:shd w:val="clear" w:color="auto" w:fill="auto"/>
            <w:vAlign w:val="center"/>
          </w:tcPr>
          <w:p w14:paraId="64CED950" w14:textId="77777777" w:rsidR="000C7A5E" w:rsidRPr="00862BF3" w:rsidRDefault="000C7A5E" w:rsidP="000C7A5E">
            <w:pPr>
              <w:autoSpaceDE w:val="0"/>
              <w:autoSpaceDN w:val="0"/>
              <w:adjustRightInd w:val="0"/>
              <w:ind w:right="127"/>
              <w:jc w:val="right"/>
              <w:rPr>
                <w:rFonts w:ascii="Arial Narrow" w:eastAsia="Calibri" w:hAnsi="Arial Narrow" w:cs="Arial"/>
                <w:color w:val="000000"/>
                <w:szCs w:val="20"/>
                <w:lang w:eastAsia="es-CO"/>
              </w:rPr>
            </w:pPr>
            <w:r w:rsidRPr="00862BF3">
              <w:rPr>
                <w:rFonts w:ascii="Arial Narrow" w:eastAsia="Calibri" w:hAnsi="Arial Narrow" w:cs="Arial"/>
                <w:color w:val="000000"/>
                <w:szCs w:val="20"/>
                <w:lang w:eastAsia="es-CO"/>
              </w:rPr>
              <w:t>$</w:t>
            </w:r>
            <w:r>
              <w:rPr>
                <w:rFonts w:ascii="Arial Narrow" w:eastAsia="Calibri" w:hAnsi="Arial Narrow" w:cs="Arial"/>
                <w:color w:val="000000"/>
                <w:szCs w:val="20"/>
                <w:lang w:eastAsia="es-CO"/>
              </w:rPr>
              <w:t>800</w:t>
            </w:r>
            <w:r w:rsidRPr="00862BF3">
              <w:rPr>
                <w:rFonts w:ascii="Arial Narrow" w:eastAsia="Calibri" w:hAnsi="Arial Narrow" w:cs="Arial"/>
                <w:color w:val="000000"/>
                <w:szCs w:val="20"/>
                <w:lang w:eastAsia="es-CO"/>
              </w:rPr>
              <w:t>.000.000</w:t>
            </w:r>
          </w:p>
        </w:tc>
      </w:tr>
      <w:tr w:rsidR="000C7A5E" w:rsidRPr="00862BF3" w14:paraId="0D84E141" w14:textId="77777777" w:rsidTr="000C7A5E">
        <w:trPr>
          <w:trHeight w:val="367"/>
        </w:trPr>
        <w:tc>
          <w:tcPr>
            <w:tcW w:w="1603" w:type="pct"/>
            <w:shd w:val="clear" w:color="auto" w:fill="auto"/>
            <w:vAlign w:val="center"/>
          </w:tcPr>
          <w:p w14:paraId="687C58BB" w14:textId="77777777" w:rsidR="000C7A5E" w:rsidRPr="00862BF3" w:rsidRDefault="000C7A5E" w:rsidP="000C7A5E">
            <w:pPr>
              <w:autoSpaceDE w:val="0"/>
              <w:autoSpaceDN w:val="0"/>
              <w:adjustRightInd w:val="0"/>
              <w:jc w:val="center"/>
              <w:rPr>
                <w:rFonts w:ascii="Arial Narrow" w:eastAsia="Calibri" w:hAnsi="Arial Narrow" w:cs="Arial"/>
                <w:color w:val="000000"/>
                <w:szCs w:val="20"/>
                <w:lang w:eastAsia="es-CO"/>
              </w:rPr>
            </w:pPr>
            <w:r w:rsidRPr="00862BF3">
              <w:rPr>
                <w:rFonts w:ascii="Arial Narrow" w:eastAsia="Calibri" w:hAnsi="Arial Narrow" w:cs="Arial"/>
                <w:color w:val="000000"/>
                <w:szCs w:val="20"/>
                <w:lang w:eastAsia="es-CO"/>
              </w:rPr>
              <w:t>202</w:t>
            </w:r>
            <w:r>
              <w:rPr>
                <w:rFonts w:ascii="Arial Narrow" w:eastAsia="Calibri" w:hAnsi="Arial Narrow" w:cs="Arial"/>
                <w:color w:val="000000"/>
                <w:szCs w:val="20"/>
                <w:lang w:eastAsia="es-CO"/>
              </w:rPr>
              <w:t>4</w:t>
            </w:r>
          </w:p>
        </w:tc>
        <w:tc>
          <w:tcPr>
            <w:tcW w:w="3397" w:type="pct"/>
            <w:shd w:val="clear" w:color="auto" w:fill="auto"/>
            <w:vAlign w:val="center"/>
          </w:tcPr>
          <w:p w14:paraId="0564F7D9" w14:textId="77777777" w:rsidR="000C7A5E" w:rsidRPr="00862BF3" w:rsidRDefault="000C7A5E" w:rsidP="000C7A5E">
            <w:pPr>
              <w:autoSpaceDE w:val="0"/>
              <w:autoSpaceDN w:val="0"/>
              <w:adjustRightInd w:val="0"/>
              <w:ind w:right="127"/>
              <w:jc w:val="right"/>
              <w:rPr>
                <w:rFonts w:ascii="Arial Narrow" w:eastAsia="Calibri" w:hAnsi="Arial Narrow" w:cs="Arial"/>
                <w:color w:val="000000"/>
                <w:szCs w:val="20"/>
                <w:lang w:eastAsia="es-CO"/>
              </w:rPr>
            </w:pPr>
            <w:r>
              <w:rPr>
                <w:rFonts w:ascii="Arial Narrow" w:eastAsia="Calibri" w:hAnsi="Arial Narrow" w:cs="Arial"/>
                <w:color w:val="000000"/>
                <w:szCs w:val="20"/>
                <w:lang w:eastAsia="es-CO"/>
              </w:rPr>
              <w:t>$ 8.703.232.781</w:t>
            </w:r>
          </w:p>
        </w:tc>
      </w:tr>
    </w:tbl>
    <w:p w14:paraId="4A4AD081" w14:textId="77777777" w:rsidR="00CB63BE" w:rsidRDefault="00CB63BE" w:rsidP="00540E0E">
      <w:pPr>
        <w:rPr>
          <w:rFonts w:cstheme="minorHAnsi"/>
          <w:szCs w:val="20"/>
        </w:rPr>
      </w:pPr>
    </w:p>
    <w:p w14:paraId="1BE490B9" w14:textId="77777777" w:rsidR="000C7A5E" w:rsidRDefault="000C7A5E" w:rsidP="00540E0E">
      <w:pPr>
        <w:rPr>
          <w:rFonts w:cstheme="minorHAnsi"/>
          <w:szCs w:val="20"/>
        </w:rPr>
      </w:pPr>
    </w:p>
    <w:p w14:paraId="7A31F732" w14:textId="77777777" w:rsidR="000C7A5E" w:rsidRDefault="000C7A5E" w:rsidP="00540E0E">
      <w:pPr>
        <w:rPr>
          <w:rFonts w:cstheme="minorHAnsi"/>
          <w:szCs w:val="20"/>
        </w:rPr>
      </w:pPr>
    </w:p>
    <w:p w14:paraId="18E247F7" w14:textId="77777777" w:rsidR="000C7A5E" w:rsidRDefault="000C7A5E" w:rsidP="00540E0E">
      <w:pPr>
        <w:rPr>
          <w:rFonts w:cstheme="minorHAnsi"/>
          <w:szCs w:val="20"/>
        </w:rPr>
      </w:pPr>
    </w:p>
    <w:p w14:paraId="7128FCFB" w14:textId="77777777" w:rsidR="000C7A5E" w:rsidRPr="0052401B" w:rsidRDefault="000C7A5E" w:rsidP="00540E0E">
      <w:pPr>
        <w:rPr>
          <w:rFonts w:cstheme="minorHAnsi"/>
          <w:szCs w:val="20"/>
        </w:rPr>
      </w:pPr>
    </w:p>
    <w:p w14:paraId="545B32CC" w14:textId="35C237C1" w:rsidR="00B46079" w:rsidRPr="0052401B" w:rsidRDefault="00CB63BE" w:rsidP="00540E0E">
      <w:pPr>
        <w:rPr>
          <w:rFonts w:cstheme="minorHAnsi"/>
          <w:szCs w:val="20"/>
        </w:rPr>
      </w:pP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Default="00107F13" w:rsidP="591C3505">
      <w:pPr>
        <w:pStyle w:val="clusulas"/>
        <w:spacing w:before="0" w:after="0"/>
        <w:ind w:left="426"/>
      </w:pPr>
      <w:r w:rsidRPr="0052401B">
        <w:t>ANTICIPO</w:t>
      </w:r>
      <w:r w:rsidR="514191E1" w:rsidRPr="0052401B">
        <w:t xml:space="preserve"> Y/O PAGO ANTICIPADO</w:t>
      </w:r>
    </w:p>
    <w:p w14:paraId="0FCDB87E" w14:textId="77777777" w:rsidR="00AE2F4E" w:rsidRDefault="00AE2F4E" w:rsidP="00AE2F4E">
      <w:pPr>
        <w:pStyle w:val="clusulas"/>
        <w:numPr>
          <w:ilvl w:val="0"/>
          <w:numId w:val="0"/>
        </w:numPr>
        <w:spacing w:before="0" w:after="0"/>
        <w:ind w:left="360" w:hanging="360"/>
      </w:pPr>
    </w:p>
    <w:p w14:paraId="345CAC8C" w14:textId="77777777" w:rsidR="00AE2F4E" w:rsidRDefault="00AE2F4E" w:rsidP="00AE2F4E">
      <w:pPr>
        <w:rPr>
          <w:bCs/>
          <w:lang w:val="es-CO"/>
        </w:rPr>
      </w:pPr>
      <w:r w:rsidRPr="00873357">
        <w:rPr>
          <w:bCs/>
          <w:lang w:val="es-CO"/>
        </w:rPr>
        <w:t>El anticipo se justifica en facilitar recursos al contratista para adquirir los materiales, equipos y logística para iniciar la ejecución del contrato, lo anterior con el fin de garantizar que se cumpla el programa de obra, reduciendo los riesgos de incumplimiento en el cronograma de actividades y/o mayores costos de ejecución. Sin embargo, es obligación del contratista demostrar por medio de su plan de inversión el buen manejo del anticipo.</w:t>
      </w:r>
    </w:p>
    <w:p w14:paraId="2CB8A84D" w14:textId="77777777" w:rsidR="00AE2F4E" w:rsidRDefault="00AE2F4E" w:rsidP="00AE2F4E">
      <w:pPr>
        <w:rPr>
          <w:bCs/>
          <w:lang w:val="es-CO"/>
        </w:rPr>
      </w:pPr>
    </w:p>
    <w:p w14:paraId="571A8623" w14:textId="1A505758" w:rsidR="00AE2F4E" w:rsidRDefault="00AE2F4E" w:rsidP="00AE2F4E">
      <w:pPr>
        <w:rPr>
          <w:bCs/>
          <w:lang w:val="es-CO"/>
        </w:rPr>
      </w:pPr>
      <w:r w:rsidRPr="00873357">
        <w:rPr>
          <w:bCs/>
          <w:lang w:val="es-CO"/>
        </w:rPr>
        <w:t xml:space="preserve">Una vez cumplidos los requisitos de perfeccionamiento y legalización del contrato, la Aeronáutica Civil entregará el valor de $ </w:t>
      </w:r>
      <w:r>
        <w:rPr>
          <w:bCs/>
          <w:lang w:val="es-CO"/>
        </w:rPr>
        <w:t>800.000.000</w:t>
      </w:r>
      <w:r w:rsidRPr="00873357">
        <w:rPr>
          <w:bCs/>
          <w:lang w:val="es-CO"/>
        </w:rPr>
        <w:t xml:space="preserve"> como anticipo. El anticipo se tramitará previa solicitud del CONTRATISTA y aceptación de las condiciones de la Aeronáutica Civil para su entrega, para lo cual el Ordenador del Gasto lo autorizará en el formato establecido para tales efectos, que se radicará por el contratista para el trámite con sus respectivos anexos.</w:t>
      </w:r>
    </w:p>
    <w:p w14:paraId="7C0EE8B7" w14:textId="77777777" w:rsidR="002740AA" w:rsidRDefault="002740AA" w:rsidP="00AE2F4E">
      <w:pPr>
        <w:rPr>
          <w:bCs/>
          <w:lang w:val="es-CO"/>
        </w:rPr>
      </w:pPr>
    </w:p>
    <w:p w14:paraId="36633F0A" w14:textId="77777777" w:rsidR="002740AA" w:rsidRPr="00873357" w:rsidRDefault="002740AA" w:rsidP="002740AA">
      <w:pPr>
        <w:rPr>
          <w:bCs/>
          <w:lang w:val="es-CO"/>
        </w:rPr>
      </w:pPr>
      <w:r w:rsidRPr="00873357">
        <w:rPr>
          <w:bCs/>
          <w:lang w:val="es-CO"/>
        </w:rPr>
        <w:t xml:space="preserve">El desembolso de los recursos por parte de la entidad en la fiducia en la que se realizará el manejo del anticipo se hará una vez se cumplan con todos los requisitos que se exigen para esto, como lo son acta de aprobación de garantías, contrato de fiducia y el Plan de Inversión del anticipo. </w:t>
      </w:r>
    </w:p>
    <w:p w14:paraId="18763CC6" w14:textId="77777777" w:rsidR="002740AA" w:rsidRPr="00873357" w:rsidRDefault="002740AA" w:rsidP="002740AA">
      <w:pPr>
        <w:rPr>
          <w:bCs/>
          <w:lang w:val="es-CO"/>
        </w:rPr>
      </w:pPr>
    </w:p>
    <w:p w14:paraId="0B063F1D" w14:textId="77777777" w:rsidR="002740AA" w:rsidRPr="00873357" w:rsidRDefault="002740AA" w:rsidP="002740AA">
      <w:pPr>
        <w:rPr>
          <w:bCs/>
          <w:lang w:val="es-CO"/>
        </w:rPr>
      </w:pPr>
      <w:r w:rsidRPr="00873357">
        <w:rPr>
          <w:bCs/>
          <w:lang w:val="es-CO"/>
        </w:rPr>
        <w:t>El anticipo se utilizará para apalancar el inicio de las actividades de obra, el plan de inversión del anticipo se aprobará por parte de la Interventoría, teniendo en cuenta que los desembolsos de la fiducia hacia el contratista de obra podrán ser autorizados una vez se tenga la respectiva apropiación de los estudios y diseño por parte del contratista de obra y aprobación por parte de la interventoría.</w:t>
      </w:r>
    </w:p>
    <w:p w14:paraId="09B00472" w14:textId="77777777" w:rsidR="002740AA" w:rsidRPr="00873357" w:rsidRDefault="002740AA" w:rsidP="002740AA">
      <w:pPr>
        <w:rPr>
          <w:bCs/>
          <w:lang w:val="es-CO"/>
        </w:rPr>
      </w:pPr>
    </w:p>
    <w:p w14:paraId="0D7EE95D" w14:textId="15131FF9" w:rsidR="0073703A" w:rsidRPr="0052401B" w:rsidRDefault="002740AA" w:rsidP="002740AA">
      <w:pPr>
        <w:rPr>
          <w:rFonts w:cstheme="minorHAnsi"/>
          <w:szCs w:val="20"/>
        </w:rPr>
      </w:pPr>
      <w:r w:rsidRPr="00873357">
        <w:rPr>
          <w:bCs/>
          <w:lang w:val="es-CO"/>
        </w:rPr>
        <w:t>La Aeronáutica Civil a través de la interventoría revisará y aprobará los programas de obra e inversión del anticipo de conformidad lo establecido por la Entidad.</w:t>
      </w:r>
    </w:p>
    <w:p w14:paraId="4B023083" w14:textId="77777777" w:rsidR="00F94B83" w:rsidRPr="0052401B" w:rsidRDefault="00F94B83" w:rsidP="00540E0E">
      <w:pPr>
        <w:rPr>
          <w:rFonts w:cstheme="minorHAnsi"/>
          <w:szCs w:val="20"/>
        </w:rPr>
      </w:pPr>
    </w:p>
    <w:p w14:paraId="31796E2D" w14:textId="14E33C10" w:rsidR="00301A35" w:rsidRPr="0052401B" w:rsidRDefault="00301A35" w:rsidP="591C3505">
      <w:r w:rsidRPr="0052401B">
        <w:t xml:space="preserve">La Entidad entregará el </w:t>
      </w:r>
      <w:r w:rsidR="6A89A1CF" w:rsidRPr="0052401B">
        <w:rPr>
          <w:highlight w:val="lightGray"/>
        </w:rPr>
        <w:t xml:space="preserve">anticipo </w:t>
      </w:r>
      <w:r w:rsidRPr="0052401B">
        <w:t>las siguientes condiciones:</w:t>
      </w:r>
    </w:p>
    <w:p w14:paraId="1A5E3E8B" w14:textId="2C922859" w:rsidR="00C640DE" w:rsidRPr="0052401B" w:rsidRDefault="00C640DE" w:rsidP="00540E0E">
      <w:pPr>
        <w:rPr>
          <w:rFonts w:cstheme="minorHAnsi"/>
          <w:szCs w:val="20"/>
        </w:rPr>
      </w:pPr>
    </w:p>
    <w:p w14:paraId="0B607B9C" w14:textId="401C3724" w:rsidR="00BD3558" w:rsidRPr="002740AA" w:rsidRDefault="00BD3558" w:rsidP="591C3505">
      <w:r w:rsidRPr="002740AA">
        <w:lastRenderedPageBreak/>
        <w:t>El</w:t>
      </w:r>
      <w:r w:rsidR="2CDAF207" w:rsidRPr="002740AA">
        <w:rPr>
          <w:rFonts w:ascii="Arial" w:eastAsia="Arial" w:hAnsi="Arial" w:cs="Arial"/>
          <w:szCs w:val="20"/>
        </w:rPr>
        <w:t xml:space="preserve"> </w:t>
      </w:r>
      <w:r w:rsidR="2CDAF207" w:rsidRPr="002740AA">
        <w:t xml:space="preserve">anticipo </w:t>
      </w:r>
      <w:r w:rsidRPr="002740AA">
        <w:t xml:space="preserve">se tramitará previa solicitud del </w:t>
      </w:r>
      <w:r w:rsidR="006B09B1" w:rsidRPr="002740AA">
        <w:t>Contratista</w:t>
      </w:r>
      <w:r w:rsidR="004A68C5" w:rsidRPr="002740AA">
        <w:t xml:space="preserve"> </w:t>
      </w:r>
      <w:r w:rsidRPr="002740AA">
        <w:t>y aceptación de las condiciones de</w:t>
      </w:r>
      <w:r w:rsidR="004A68C5" w:rsidRPr="002740AA">
        <w:t xml:space="preserve"> la Entidad </w:t>
      </w:r>
      <w:r w:rsidRPr="002740AA">
        <w:t>para su entrega</w:t>
      </w:r>
      <w:r w:rsidR="00AC12A3" w:rsidRPr="002740AA">
        <w:t xml:space="preserve">. </w:t>
      </w:r>
      <w:r w:rsidRPr="002740AA">
        <w:t>En todo caso el</w:t>
      </w:r>
      <w:r w:rsidR="01CF68E2" w:rsidRPr="002740AA">
        <w:rPr>
          <w:rFonts w:ascii="Arial" w:eastAsia="Arial" w:hAnsi="Arial" w:cs="Arial"/>
          <w:szCs w:val="20"/>
        </w:rPr>
        <w:t xml:space="preserve"> </w:t>
      </w:r>
      <w:r w:rsidR="00AE2F4E" w:rsidRPr="002740AA">
        <w:t>anticipo estará</w:t>
      </w:r>
      <w:r w:rsidRPr="002740AA">
        <w:t xml:space="preserve"> sujeto a la disponibilidad de cupo en el Programa Anual Mensualizado de Caja (PAC).</w:t>
      </w:r>
    </w:p>
    <w:p w14:paraId="0F72CADE" w14:textId="77777777" w:rsidR="00BD3558" w:rsidRPr="002740AA" w:rsidRDefault="00BD3558" w:rsidP="00BD3558">
      <w:pPr>
        <w:rPr>
          <w:rFonts w:cstheme="minorHAnsi"/>
          <w:szCs w:val="20"/>
        </w:rPr>
      </w:pPr>
    </w:p>
    <w:p w14:paraId="3DD219B6" w14:textId="62954F61" w:rsidR="591C3505" w:rsidRPr="002740AA" w:rsidRDefault="00BD3558" w:rsidP="591C3505">
      <w:r w:rsidRPr="002740AA">
        <w:t>La iniciación de las obras o el cumplimiento de cualquiera de las obligaciones contractuales no están supeditadas en ningún caso a la entrega del</w:t>
      </w:r>
      <w:r w:rsidR="448C9348" w:rsidRPr="002740AA">
        <w:rPr>
          <w:rFonts w:ascii="Arial" w:eastAsia="Arial" w:hAnsi="Arial" w:cs="Arial"/>
          <w:szCs w:val="20"/>
        </w:rPr>
        <w:t xml:space="preserve"> </w:t>
      </w:r>
      <w:r w:rsidR="448C9348" w:rsidRPr="002740AA">
        <w:t>anticipo</w:t>
      </w:r>
      <w:r w:rsidR="00AE2F4E" w:rsidRPr="002740AA">
        <w:t>.</w:t>
      </w:r>
    </w:p>
    <w:p w14:paraId="1C0091BB" w14:textId="77777777" w:rsidR="00BD3558" w:rsidRPr="002740AA" w:rsidRDefault="00BD3558" w:rsidP="00BD3558">
      <w:pPr>
        <w:rPr>
          <w:rFonts w:cstheme="minorHAnsi"/>
          <w:szCs w:val="20"/>
        </w:rPr>
      </w:pPr>
    </w:p>
    <w:p w14:paraId="5CE3728C" w14:textId="77A458A0" w:rsidR="00BD3558" w:rsidRPr="002740AA" w:rsidRDefault="777AE1BA" w:rsidP="591C3505">
      <w:r w:rsidRPr="002740AA">
        <w:t>La Entidad</w:t>
      </w:r>
      <w:r w:rsidR="00317E64" w:rsidRPr="002740AA">
        <w:t>,</w:t>
      </w:r>
      <w:r w:rsidRPr="002740AA">
        <w:t xml:space="preserve"> a través de la interventoría</w:t>
      </w:r>
      <w:r w:rsidR="00317E64" w:rsidRPr="002740AA">
        <w:t>,</w:t>
      </w:r>
      <w:r w:rsidRPr="002740AA">
        <w:t xml:space="preserve"> revisará y aprobará los programas de inversión del </w:t>
      </w:r>
      <w:r w:rsidR="2BB45A3D" w:rsidRPr="002740AA">
        <w:rPr>
          <w:rFonts w:ascii="Arial" w:eastAsia="Arial" w:hAnsi="Arial" w:cs="Arial"/>
          <w:szCs w:val="20"/>
        </w:rPr>
        <w:t>anticip</w:t>
      </w:r>
      <w:r w:rsidR="003A3BD9" w:rsidRPr="002740AA">
        <w:rPr>
          <w:rFonts w:ascii="Arial" w:eastAsia="Arial" w:hAnsi="Arial" w:cs="Arial"/>
          <w:szCs w:val="20"/>
        </w:rPr>
        <w:t>o</w:t>
      </w:r>
      <w:r w:rsidRPr="002740AA">
        <w:t xml:space="preserve">. </w:t>
      </w:r>
      <w:r w:rsidR="00BD3558" w:rsidRPr="002740AA">
        <w:t xml:space="preserve">Para el manejo de los recursos que reciba a título de anticipo, el </w:t>
      </w:r>
      <w:r w:rsidR="006B09B1" w:rsidRPr="002740AA">
        <w:t>Contratista</w:t>
      </w:r>
      <w:r w:rsidR="00BD3558" w:rsidRPr="002740AA">
        <w:t xml:space="preserve"> constituirá un patrimonio autónomo irrevocable a nombre del objeto del contrato, cuyo beneficiario sea </w:t>
      </w:r>
      <w:r w:rsidR="00AE2F4E" w:rsidRPr="002740AA">
        <w:t xml:space="preserve">Aerocivil, </w:t>
      </w:r>
      <w:r w:rsidR="00BD3558" w:rsidRPr="002740AA">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2740AA">
        <w:t>Contratista</w:t>
      </w:r>
      <w:r w:rsidR="00BD3558" w:rsidRPr="002740AA">
        <w:t xml:space="preserve">. El </w:t>
      </w:r>
      <w:r w:rsidR="006B09B1" w:rsidRPr="002740AA">
        <w:t>Contratista</w:t>
      </w:r>
      <w:r w:rsidR="00BD3558" w:rsidRPr="002740AA">
        <w:t xml:space="preserve"> presentará la respectiva minuta del contrato de fiducia para aprobación previa del Interventor</w:t>
      </w:r>
      <w:r w:rsidR="00B17CCF" w:rsidRPr="002740AA">
        <w:t>.</w:t>
      </w:r>
    </w:p>
    <w:p w14:paraId="109DC0DE" w14:textId="77777777" w:rsidR="00B17CCF" w:rsidRPr="002740AA" w:rsidRDefault="00B17CCF" w:rsidP="00BD3558">
      <w:pPr>
        <w:rPr>
          <w:rFonts w:cstheme="minorHAnsi"/>
          <w:szCs w:val="20"/>
        </w:rPr>
      </w:pPr>
    </w:p>
    <w:p w14:paraId="64E17C9A" w14:textId="42B79882" w:rsidR="00BD3558" w:rsidRPr="002740AA" w:rsidRDefault="00BD3558" w:rsidP="00BD3558">
      <w:pPr>
        <w:rPr>
          <w:rFonts w:cstheme="minorHAnsi"/>
          <w:szCs w:val="20"/>
        </w:rPr>
      </w:pPr>
      <w:r w:rsidRPr="002740AA">
        <w:rPr>
          <w:rFonts w:cstheme="minorHAnsi"/>
          <w:szCs w:val="20"/>
        </w:rPr>
        <w:t xml:space="preserve">Los rendimientos financieros que genere el anticipo entregado por </w:t>
      </w:r>
      <w:r w:rsidR="00B17CCF" w:rsidRPr="002740AA">
        <w:rPr>
          <w:rFonts w:cstheme="minorHAnsi"/>
          <w:szCs w:val="20"/>
        </w:rPr>
        <w:t xml:space="preserve">la </w:t>
      </w:r>
      <w:r w:rsidR="00417E91" w:rsidRPr="002740AA">
        <w:rPr>
          <w:rFonts w:cstheme="minorHAnsi"/>
          <w:szCs w:val="20"/>
        </w:rPr>
        <w:t>Entidad</w:t>
      </w:r>
      <w:r w:rsidRPr="002740AA">
        <w:rPr>
          <w:rFonts w:cstheme="minorHAnsi"/>
          <w:szCs w:val="20"/>
        </w:rPr>
        <w:t xml:space="preserve"> serán reintegrados mensualmente en la cuenta que para el efecto </w:t>
      </w:r>
      <w:r w:rsidR="00417E91" w:rsidRPr="002740AA">
        <w:rPr>
          <w:rFonts w:cstheme="minorHAnsi"/>
          <w:szCs w:val="20"/>
        </w:rPr>
        <w:t xml:space="preserve">se </w:t>
      </w:r>
      <w:r w:rsidRPr="002740AA">
        <w:rPr>
          <w:rFonts w:cstheme="minorHAnsi"/>
          <w:szCs w:val="20"/>
        </w:rPr>
        <w:t>indique</w:t>
      </w:r>
      <w:r w:rsidR="00417E91" w:rsidRPr="002740AA">
        <w:rPr>
          <w:rFonts w:cstheme="minorHAnsi"/>
          <w:szCs w:val="20"/>
        </w:rPr>
        <w:t>.</w:t>
      </w:r>
      <w:r w:rsidRPr="002740AA">
        <w:rPr>
          <w:rFonts w:cstheme="minorHAnsi"/>
          <w:szCs w:val="20"/>
        </w:rPr>
        <w:t xml:space="preserve"> Copia de la consignación debe ser remitida </w:t>
      </w:r>
      <w:r w:rsidR="00417E91" w:rsidRPr="002740AA">
        <w:rPr>
          <w:rFonts w:cstheme="minorHAnsi"/>
          <w:szCs w:val="20"/>
        </w:rPr>
        <w:t>a la Entidad</w:t>
      </w:r>
      <w:r w:rsidRPr="002740AA">
        <w:rPr>
          <w:rFonts w:cstheme="minorHAnsi"/>
          <w:szCs w:val="20"/>
        </w:rPr>
        <w:t xml:space="preserve"> indicando con precisión que se trata de recursos por concepto de rendimientos financieros del anticipo otorgado, el número, año del contrato y el nombre del </w:t>
      </w:r>
      <w:r w:rsidR="006B09B1" w:rsidRPr="002740AA">
        <w:rPr>
          <w:rFonts w:cstheme="minorHAnsi"/>
          <w:szCs w:val="20"/>
        </w:rPr>
        <w:t>Contratista</w:t>
      </w:r>
      <w:r w:rsidRPr="002740AA">
        <w:rPr>
          <w:rFonts w:cstheme="minorHAnsi"/>
          <w:szCs w:val="20"/>
        </w:rPr>
        <w:t>. Es responsabilidad de la interventoría verificar el cumplimiento de esta obligación.</w:t>
      </w:r>
    </w:p>
    <w:p w14:paraId="39760480" w14:textId="77777777" w:rsidR="00BD3558" w:rsidRPr="002740AA" w:rsidRDefault="00BD3558" w:rsidP="00BD3558">
      <w:pPr>
        <w:rPr>
          <w:rFonts w:cstheme="minorHAnsi"/>
          <w:szCs w:val="20"/>
        </w:rPr>
      </w:pPr>
    </w:p>
    <w:p w14:paraId="7F977332" w14:textId="18628820" w:rsidR="00BD3558" w:rsidRPr="002740AA" w:rsidRDefault="00BD3558" w:rsidP="00BD3558">
      <w:pPr>
        <w:rPr>
          <w:rFonts w:cstheme="minorHAnsi"/>
          <w:szCs w:val="20"/>
        </w:rPr>
      </w:pPr>
      <w:r w:rsidRPr="002740AA">
        <w:rPr>
          <w:rFonts w:cstheme="minorHAnsi"/>
          <w:szCs w:val="20"/>
        </w:rPr>
        <w:t>Si al momento de liquidarse el patrimonio autónomo se presentan excedentes de recursos en la cuenta de</w:t>
      </w:r>
      <w:r w:rsidR="00A50A5F" w:rsidRPr="002740AA">
        <w:rPr>
          <w:rFonts w:cstheme="minorHAnsi"/>
          <w:szCs w:val="20"/>
        </w:rPr>
        <w:t>l</w:t>
      </w:r>
      <w:r w:rsidRPr="002740AA">
        <w:rPr>
          <w:rFonts w:cstheme="minorHAnsi"/>
          <w:szCs w:val="20"/>
        </w:rPr>
        <w:t xml:space="preserve"> anticipo del citado patrimonio, la entidad fiduciaria consignará el valor de los mismos a la cuenta que para tal efecto </w:t>
      </w:r>
      <w:r w:rsidR="00E96723" w:rsidRPr="002740AA">
        <w:rPr>
          <w:rFonts w:cstheme="minorHAnsi"/>
          <w:szCs w:val="20"/>
        </w:rPr>
        <w:t xml:space="preserve">se </w:t>
      </w:r>
      <w:r w:rsidRPr="002740AA">
        <w:rPr>
          <w:rFonts w:cstheme="minorHAnsi"/>
          <w:szCs w:val="20"/>
        </w:rPr>
        <w:t>disponga</w:t>
      </w:r>
      <w:r w:rsidR="00B731B5" w:rsidRPr="002740AA">
        <w:rPr>
          <w:rFonts w:cstheme="minorHAnsi"/>
          <w:szCs w:val="20"/>
        </w:rPr>
        <w:t>,</w:t>
      </w:r>
      <w:r w:rsidR="00842EDE" w:rsidRPr="002740AA">
        <w:rPr>
          <w:rFonts w:cstheme="minorHAnsi"/>
          <w:szCs w:val="20"/>
        </w:rPr>
        <w:t xml:space="preserve"> </w:t>
      </w:r>
      <w:r w:rsidRPr="002740AA">
        <w:rPr>
          <w:rFonts w:cstheme="minorHAnsi"/>
          <w:szCs w:val="20"/>
        </w:rPr>
        <w:t xml:space="preserve">informando el número y año del contrato de obra, el nombre del </w:t>
      </w:r>
      <w:r w:rsidR="006B09B1" w:rsidRPr="002740AA">
        <w:rPr>
          <w:rFonts w:cstheme="minorHAnsi"/>
          <w:szCs w:val="20"/>
        </w:rPr>
        <w:t>Contratista</w:t>
      </w:r>
      <w:r w:rsidRPr="002740AA">
        <w:rPr>
          <w:rFonts w:cstheme="minorHAnsi"/>
          <w:szCs w:val="20"/>
        </w:rPr>
        <w:t xml:space="preserve"> y el concepto de la consignación especificando el valor por rendimientos y el valor por saldos de capital.</w:t>
      </w:r>
    </w:p>
    <w:p w14:paraId="702B370D" w14:textId="77777777" w:rsidR="00BD3558" w:rsidRPr="002740AA" w:rsidRDefault="00BD3558" w:rsidP="00BD3558">
      <w:pPr>
        <w:rPr>
          <w:rFonts w:cstheme="minorHAnsi"/>
          <w:szCs w:val="20"/>
        </w:rPr>
      </w:pPr>
    </w:p>
    <w:p w14:paraId="71ACBAD2" w14:textId="170CDF63" w:rsidR="007878D4" w:rsidRPr="002740AA" w:rsidRDefault="00BD3558" w:rsidP="00BD3558">
      <w:pPr>
        <w:rPr>
          <w:rFonts w:cstheme="minorHAnsi"/>
          <w:szCs w:val="20"/>
        </w:rPr>
      </w:pPr>
      <w:r w:rsidRPr="002740AA">
        <w:rPr>
          <w:rFonts w:cstheme="minorHAnsi"/>
          <w:szCs w:val="20"/>
        </w:rPr>
        <w:t xml:space="preserve">El </w:t>
      </w:r>
      <w:r w:rsidR="006B09B1" w:rsidRPr="002740AA">
        <w:rPr>
          <w:rFonts w:cstheme="minorHAnsi"/>
          <w:szCs w:val="20"/>
        </w:rPr>
        <w:t>Contratista</w:t>
      </w:r>
      <w:r w:rsidRPr="002740AA">
        <w:rPr>
          <w:rFonts w:cstheme="minorHAnsi"/>
          <w:szCs w:val="20"/>
        </w:rPr>
        <w:t xml:space="preserve"> presentará una certificación expedida por la entidad fiduciaria con la información necesaria sobre el patrimonio autónomo para el giro del anticipo.</w:t>
      </w:r>
      <w:r w:rsidR="007878D4" w:rsidRPr="002740AA">
        <w:rPr>
          <w:rFonts w:cstheme="minorHAnsi"/>
          <w:szCs w:val="20"/>
        </w:rPr>
        <w:t xml:space="preserve"> </w:t>
      </w:r>
    </w:p>
    <w:p w14:paraId="1BDA05A2" w14:textId="77777777" w:rsidR="007878D4" w:rsidRPr="002740AA" w:rsidRDefault="007878D4" w:rsidP="00BD3558">
      <w:pPr>
        <w:rPr>
          <w:rFonts w:cstheme="minorHAnsi"/>
          <w:szCs w:val="20"/>
        </w:rPr>
      </w:pPr>
    </w:p>
    <w:p w14:paraId="73C40F93" w14:textId="0A87EE9F" w:rsidR="00BD3558" w:rsidRPr="002740AA" w:rsidRDefault="00BD3558" w:rsidP="00BD3558">
      <w:pPr>
        <w:rPr>
          <w:rFonts w:cstheme="minorHAnsi"/>
          <w:szCs w:val="20"/>
        </w:rPr>
      </w:pPr>
      <w:r w:rsidRPr="002740AA">
        <w:rPr>
          <w:rFonts w:cstheme="minorHAnsi"/>
          <w:szCs w:val="20"/>
        </w:rPr>
        <w:t xml:space="preserve">Para la buena administración del anticipo se tendrán en cuenta como mínimo las siguientes reglas: </w:t>
      </w:r>
    </w:p>
    <w:p w14:paraId="43967CDA" w14:textId="77777777" w:rsidR="00BD3558" w:rsidRPr="002740AA" w:rsidRDefault="00BD3558" w:rsidP="00BD3558">
      <w:pPr>
        <w:rPr>
          <w:rFonts w:cstheme="minorHAnsi"/>
          <w:szCs w:val="20"/>
        </w:rPr>
      </w:pPr>
    </w:p>
    <w:p w14:paraId="7F409A2C" w14:textId="54B3F5E3" w:rsidR="00BD3558" w:rsidRPr="002740AA" w:rsidRDefault="00BD3558" w:rsidP="00A565CB">
      <w:pPr>
        <w:pStyle w:val="Prrafodelista"/>
        <w:numPr>
          <w:ilvl w:val="0"/>
          <w:numId w:val="17"/>
        </w:numPr>
        <w:ind w:left="284" w:hanging="284"/>
        <w:rPr>
          <w:rFonts w:cstheme="minorHAnsi"/>
          <w:szCs w:val="20"/>
        </w:rPr>
      </w:pPr>
      <w:r w:rsidRPr="002740AA">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2740AA" w:rsidRDefault="00BD3558" w:rsidP="00A565CB">
      <w:pPr>
        <w:pStyle w:val="Prrafodelista"/>
        <w:numPr>
          <w:ilvl w:val="0"/>
          <w:numId w:val="17"/>
        </w:numPr>
        <w:ind w:left="284" w:hanging="284"/>
        <w:rPr>
          <w:rFonts w:cstheme="minorHAnsi"/>
          <w:szCs w:val="20"/>
        </w:rPr>
      </w:pPr>
      <w:r w:rsidRPr="002740AA">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2740AA" w:rsidRDefault="00BD3558" w:rsidP="00A565CB">
      <w:pPr>
        <w:pStyle w:val="Prrafodelista"/>
        <w:numPr>
          <w:ilvl w:val="0"/>
          <w:numId w:val="17"/>
        </w:numPr>
        <w:ind w:left="284" w:hanging="284"/>
        <w:rPr>
          <w:rFonts w:cstheme="minorHAnsi"/>
          <w:szCs w:val="20"/>
        </w:rPr>
      </w:pPr>
      <w:r w:rsidRPr="002740AA">
        <w:rPr>
          <w:rFonts w:cstheme="minorHAnsi"/>
          <w:szCs w:val="20"/>
        </w:rPr>
        <w:t xml:space="preserve">Los recursos del anticipo depositados en el patrimonio autónomo deben ser invertidos en </w:t>
      </w:r>
      <w:r w:rsidR="00464596" w:rsidRPr="002740AA">
        <w:rPr>
          <w:rFonts w:cstheme="minorHAnsi"/>
          <w:szCs w:val="20"/>
        </w:rPr>
        <w:t>cuentas de ahorro y/o corrientes remuneradas</w:t>
      </w:r>
      <w:r w:rsidRPr="002740AA">
        <w:rPr>
          <w:rFonts w:cstheme="minorHAnsi"/>
          <w:szCs w:val="20"/>
        </w:rPr>
        <w:t xml:space="preserve">, mientras se destinan al cumplimiento del plan de inversión del mismo aprobado por el Interventor. </w:t>
      </w:r>
    </w:p>
    <w:p w14:paraId="4C885197" w14:textId="0D97C2C6" w:rsidR="00BD3558" w:rsidRPr="002740AA" w:rsidRDefault="00BD3558" w:rsidP="00A565CB">
      <w:pPr>
        <w:pStyle w:val="Prrafodelista"/>
        <w:numPr>
          <w:ilvl w:val="0"/>
          <w:numId w:val="17"/>
        </w:numPr>
        <w:ind w:left="284" w:hanging="284"/>
        <w:rPr>
          <w:rFonts w:cstheme="minorHAnsi"/>
          <w:szCs w:val="20"/>
        </w:rPr>
      </w:pPr>
      <w:r w:rsidRPr="002740AA">
        <w:rPr>
          <w:rFonts w:cstheme="minorHAnsi"/>
          <w:szCs w:val="20"/>
        </w:rPr>
        <w:t>Tanto los rendimientos que genere la cuenta de anticipo del patrimonio autónomo, como los excedentes de esta misma cuenta, si los hubiere, deben ser reintegrados a</w:t>
      </w:r>
      <w:r w:rsidR="004869DC" w:rsidRPr="002740AA">
        <w:rPr>
          <w:rFonts w:cstheme="minorHAnsi"/>
          <w:szCs w:val="20"/>
        </w:rPr>
        <w:t xml:space="preserve"> la Entidad</w:t>
      </w:r>
      <w:r w:rsidRPr="002740AA">
        <w:rPr>
          <w:rFonts w:cstheme="minorHAnsi"/>
          <w:szCs w:val="20"/>
        </w:rPr>
        <w:t xml:space="preserve"> como se establece en el presente instructivo, lo cual debe ser verificado por el Interventor.</w:t>
      </w:r>
    </w:p>
    <w:p w14:paraId="62C522D0" w14:textId="5049D3BC" w:rsidR="00BD3558" w:rsidRPr="002740AA" w:rsidRDefault="00BD3558" w:rsidP="00A565CB">
      <w:pPr>
        <w:pStyle w:val="Prrafodelista"/>
        <w:numPr>
          <w:ilvl w:val="0"/>
          <w:numId w:val="17"/>
        </w:numPr>
        <w:ind w:left="284" w:hanging="284"/>
        <w:rPr>
          <w:rFonts w:cstheme="minorHAnsi"/>
          <w:szCs w:val="20"/>
        </w:rPr>
      </w:pPr>
      <w:r w:rsidRPr="002740AA">
        <w:rPr>
          <w:rFonts w:cstheme="minorHAnsi"/>
          <w:szCs w:val="20"/>
        </w:rPr>
        <w:t xml:space="preserve">La </w:t>
      </w:r>
      <w:r w:rsidR="007C2EEC" w:rsidRPr="002740AA">
        <w:rPr>
          <w:rFonts w:cstheme="minorHAnsi"/>
          <w:szCs w:val="20"/>
        </w:rPr>
        <w:t xml:space="preserve">Entidad </w:t>
      </w:r>
      <w:r w:rsidRPr="002740AA">
        <w:rPr>
          <w:rFonts w:cstheme="minorHAnsi"/>
          <w:szCs w:val="20"/>
        </w:rPr>
        <w:t xml:space="preserve">remitirá a la entidad fiduciaria el plan de inversión del anticipo aprobado y le informará sobre la persona natural o jurídica que actuará como Interventor. Así mismo, la </w:t>
      </w:r>
      <w:r w:rsidR="007C2EEC" w:rsidRPr="002740AA">
        <w:rPr>
          <w:rFonts w:cstheme="minorHAnsi"/>
          <w:szCs w:val="20"/>
        </w:rPr>
        <w:t>Entidad</w:t>
      </w:r>
      <w:r w:rsidRPr="002740AA">
        <w:rPr>
          <w:rFonts w:cstheme="minorHAnsi"/>
          <w:szCs w:val="20"/>
        </w:rPr>
        <w:t xml:space="preserve"> informará a la fiduciaria sobre las suspensiones y reanudaciones en la ejecución del contrato.</w:t>
      </w:r>
    </w:p>
    <w:p w14:paraId="3FD5652C" w14:textId="4688B53A" w:rsidR="00BD3558" w:rsidRPr="002740AA" w:rsidRDefault="00BD3558" w:rsidP="00A565CB">
      <w:pPr>
        <w:pStyle w:val="Prrafodelista"/>
        <w:numPr>
          <w:ilvl w:val="0"/>
          <w:numId w:val="17"/>
        </w:numPr>
        <w:ind w:left="284" w:hanging="284"/>
        <w:rPr>
          <w:rFonts w:cstheme="minorHAnsi"/>
          <w:szCs w:val="20"/>
        </w:rPr>
      </w:pPr>
      <w:r w:rsidRPr="002740AA">
        <w:rPr>
          <w:rFonts w:cstheme="minorHAnsi"/>
          <w:szCs w:val="20"/>
        </w:rPr>
        <w:t xml:space="preserve">En los casos de caducidad del contrato o terminación unilateral o anticipada del mismo, la entidad fiduciaria reintegrará </w:t>
      </w:r>
      <w:r w:rsidR="007C2EEC" w:rsidRPr="002740AA">
        <w:rPr>
          <w:rFonts w:cstheme="minorHAnsi"/>
          <w:szCs w:val="20"/>
        </w:rPr>
        <w:t xml:space="preserve">a la Entidad </w:t>
      </w:r>
      <w:r w:rsidRPr="002740AA">
        <w:rPr>
          <w:rFonts w:cstheme="minorHAnsi"/>
          <w:szCs w:val="20"/>
        </w:rPr>
        <w:t xml:space="preserve">el saldo existente en la cuenta de anticipo y sus rendimientos en la forma indicada </w:t>
      </w:r>
      <w:r w:rsidR="007C2EEC" w:rsidRPr="002740AA">
        <w:rPr>
          <w:rFonts w:cstheme="minorHAnsi"/>
          <w:szCs w:val="20"/>
        </w:rPr>
        <w:t>por</w:t>
      </w:r>
      <w:r w:rsidRPr="002740AA">
        <w:rPr>
          <w:rFonts w:cstheme="minorHAnsi"/>
          <w:szCs w:val="20"/>
        </w:rPr>
        <w:t xml:space="preserve"> la Entidad, una vez esta comunique a la fiduciaria el acto administrativo debidamente ejecutoriado. </w:t>
      </w:r>
    </w:p>
    <w:p w14:paraId="78971A21" w14:textId="3CB3CA39" w:rsidR="00BD3558" w:rsidRPr="002740AA" w:rsidRDefault="00BD3558" w:rsidP="00A565CB">
      <w:pPr>
        <w:pStyle w:val="Prrafodelista"/>
        <w:numPr>
          <w:ilvl w:val="0"/>
          <w:numId w:val="17"/>
        </w:numPr>
        <w:ind w:left="284" w:hanging="284"/>
        <w:rPr>
          <w:rFonts w:cstheme="minorHAnsi"/>
          <w:szCs w:val="20"/>
        </w:rPr>
      </w:pPr>
      <w:r w:rsidRPr="002740AA">
        <w:rPr>
          <w:rFonts w:cstheme="minorHAnsi"/>
          <w:szCs w:val="20"/>
        </w:rPr>
        <w:lastRenderedPageBreak/>
        <w:t xml:space="preserve">La entidad fiduciaria debe remitir mensualmente a la </w:t>
      </w:r>
      <w:r w:rsidR="007C2EEC" w:rsidRPr="002740AA">
        <w:rPr>
          <w:rFonts w:cstheme="minorHAnsi"/>
          <w:szCs w:val="20"/>
        </w:rPr>
        <w:t>Entidad</w:t>
      </w:r>
      <w:r w:rsidRPr="002740AA">
        <w:rPr>
          <w:rFonts w:cstheme="minorHAnsi"/>
          <w:szCs w:val="20"/>
        </w:rPr>
        <w:t xml:space="preserve">, al Interventor y al </w:t>
      </w:r>
      <w:r w:rsidR="006B09B1" w:rsidRPr="002740AA">
        <w:rPr>
          <w:rFonts w:cstheme="minorHAnsi"/>
          <w:szCs w:val="20"/>
        </w:rPr>
        <w:t>Contratista</w:t>
      </w:r>
      <w:r w:rsidRPr="002740AA">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2740AA">
        <w:rPr>
          <w:rFonts w:cstheme="minorHAnsi"/>
          <w:szCs w:val="20"/>
        </w:rPr>
        <w:t>Contratista</w:t>
      </w:r>
      <w:r w:rsidRPr="002740AA">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2740AA" w:rsidRDefault="00BD3558" w:rsidP="00BD3558">
      <w:pPr>
        <w:rPr>
          <w:rFonts w:cstheme="minorHAnsi"/>
          <w:szCs w:val="20"/>
        </w:rPr>
      </w:pPr>
    </w:p>
    <w:p w14:paraId="3BB9B060" w14:textId="524F7533" w:rsidR="00BD3558" w:rsidRPr="0052401B" w:rsidRDefault="00BD3558" w:rsidP="591C3505">
      <w:r w:rsidRPr="002740AA">
        <w:t>El anticipo será amortizado mediante deducciones de las actas mensuales de obra,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2740AA">
        <w:t>,</w:t>
      </w:r>
      <w:r w:rsidRPr="002740AA">
        <w:t xml:space="preserve"> el </w:t>
      </w:r>
      <w:r w:rsidR="006B09B1" w:rsidRPr="002740AA">
        <w:t>Contratista</w:t>
      </w:r>
      <w:r w:rsidRPr="002740AA">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Pr="0052401B">
        <w:t xml:space="preserve">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01DAC498" w14:textId="77777777" w:rsidR="002740AA" w:rsidRPr="007A6DD8" w:rsidRDefault="002740AA" w:rsidP="002740AA">
      <w:r>
        <w:t xml:space="preserve">Los recursos para atender el objeto de la presente contratación </w:t>
      </w:r>
      <w:r w:rsidRPr="007A6DD8">
        <w:t xml:space="preserve">provienen del presupuesto de la Aeronáutica Civil, correspondiente a la presente vigencia fiscal de 2023, de conformidad con el certificado de disponibilidad presupuestal SIIF Nación No. </w:t>
      </w:r>
      <w:r>
        <w:t>81423</w:t>
      </w:r>
      <w:r w:rsidRPr="007A6DD8">
        <w:t xml:space="preserve"> expedido el 1</w:t>
      </w:r>
      <w:r>
        <w:t>7</w:t>
      </w:r>
      <w:r w:rsidRPr="007A6DD8">
        <w:t xml:space="preserve"> de </w:t>
      </w:r>
      <w:r>
        <w:t>agosto</w:t>
      </w:r>
      <w:r w:rsidRPr="007A6DD8">
        <w:t xml:space="preserve"> de 2023 y a la vigencia futura SIIF Nación No. </w:t>
      </w:r>
      <w:r>
        <w:t xml:space="preserve">6523 y cuya autorización se encuentra en trámite.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47E6700B" w14:textId="77777777" w:rsidR="002740AA" w:rsidRDefault="002740AA" w:rsidP="00540E0E">
      <w:r w:rsidRPr="002740AA">
        <w:t xml:space="preserve">La Entidad hará pagos parciales con su respectiva amortización del anticipo, todo lo cual se regirá por las siguientes reglas: </w:t>
      </w:r>
    </w:p>
    <w:p w14:paraId="3950C8C7" w14:textId="77777777" w:rsidR="002740AA" w:rsidRDefault="002740AA" w:rsidP="00540E0E"/>
    <w:p w14:paraId="3832BB6E" w14:textId="6B335D6C" w:rsidR="00480403" w:rsidRDefault="002740AA" w:rsidP="00540E0E">
      <w:r w:rsidRPr="002740AA">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 Parágrafo: La entidad realizará al Contratista el último pago, cuyo valor no podrá ser inferior al cinco por ciento (5%) del valor total del contrato, el cual se hará en la liquidación, acompañados de la prórroga de la garantía única debidamente aprobada por la AEROCIVIL y el Manual de Mantenimiento. Las actas de obra parcial tendrán carácter provisional en lo que se refiere a la calidad y a las cantidades de obra. La INTERVENTORIA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INTERVENTOR apruebe. Ninguna constancia de parte del INTERVENTOR que no sea la de recibo definitivo, podrá considerarse como constitutiva de aprobación de algún trabajo u obra. El CONTRATISTA y el INTERVENTOR deberán elaborar el acta parcial periódica con corte al quince (15) de cada mes de la ejecución de las obras y radicarla en la dirección de infraestructura y ayudas aeroportuarias. El valor básico de cada acta parcial será la suma de las tareas ejecutadas como respuesta a las actividades programadas aprobadas por la INTERVENTORIA y de acuerdo con los precios unitarios pactados en el contrato o por los precios acordados para ítems no previstos que resulten durante el desarrollo de este. Documentos requeridos para el pago:</w:t>
      </w:r>
    </w:p>
    <w:p w14:paraId="512AA175" w14:textId="77777777" w:rsidR="002740AA" w:rsidRDefault="002740AA" w:rsidP="00540E0E"/>
    <w:p w14:paraId="55BE61AE" w14:textId="77777777" w:rsidR="002740AA" w:rsidRDefault="002740AA" w:rsidP="002740AA">
      <w:pPr>
        <w:pStyle w:val="Prrafodelista"/>
        <w:numPr>
          <w:ilvl w:val="0"/>
          <w:numId w:val="42"/>
        </w:numPr>
      </w:pPr>
      <w:r w:rsidRPr="002740AA">
        <w:lastRenderedPageBreak/>
        <w:t xml:space="preserve">Oficio remisorio  </w:t>
      </w:r>
    </w:p>
    <w:p w14:paraId="14123EF1" w14:textId="77777777" w:rsidR="002740AA" w:rsidRDefault="002740AA" w:rsidP="002740AA">
      <w:pPr>
        <w:pStyle w:val="Prrafodelista"/>
        <w:numPr>
          <w:ilvl w:val="0"/>
          <w:numId w:val="42"/>
        </w:numPr>
      </w:pPr>
      <w:r w:rsidRPr="002740AA">
        <w:t>En el caso que aplique un balance detallado de la gestión de la correcta inversión del anticipo.</w:t>
      </w:r>
    </w:p>
    <w:p w14:paraId="77FCA534" w14:textId="77777777" w:rsidR="002740AA" w:rsidRDefault="002740AA" w:rsidP="002740AA">
      <w:pPr>
        <w:pStyle w:val="Prrafodelista"/>
        <w:numPr>
          <w:ilvl w:val="0"/>
          <w:numId w:val="42"/>
        </w:numPr>
      </w:pPr>
      <w:r w:rsidRPr="002740AA">
        <w:t>Informe de evaluación de los indicadores establecidos en el Formato No. 8A. Especificaciones técnicas.</w:t>
      </w:r>
    </w:p>
    <w:p w14:paraId="494A2D0C" w14:textId="325AA22B" w:rsidR="002740AA" w:rsidRDefault="002740AA" w:rsidP="002740AA">
      <w:pPr>
        <w:pStyle w:val="Prrafodelista"/>
        <w:numPr>
          <w:ilvl w:val="0"/>
          <w:numId w:val="42"/>
        </w:numPr>
      </w:pPr>
      <w:r w:rsidRPr="002740AA">
        <w:t xml:space="preserve">Factura firmada por el representante legal del CONTRATISTA.  </w:t>
      </w:r>
    </w:p>
    <w:p w14:paraId="23E79829" w14:textId="06C52CEC" w:rsidR="006D2326" w:rsidRDefault="002740AA" w:rsidP="002740AA">
      <w:pPr>
        <w:pStyle w:val="Prrafodelista"/>
        <w:numPr>
          <w:ilvl w:val="0"/>
          <w:numId w:val="42"/>
        </w:numPr>
      </w:pPr>
      <w:r w:rsidRPr="002740AA">
        <w:t xml:space="preserve">Acta de recibo parcial (balance financiero), firmado por: representante legal del CONTRATISTA, representante legal de la INTERVENTORIA, director de infraestructura aeroportuaria, jefe de grupo de supervisión y control de proyectos de infraestructura aeroportuaria de la AEROCIVIL, y secretario de servicios Aeroportuarios de la AEROCIVIL.  </w:t>
      </w:r>
    </w:p>
    <w:p w14:paraId="545122CE" w14:textId="77777777" w:rsidR="006D2326" w:rsidRDefault="002740AA" w:rsidP="002740AA">
      <w:pPr>
        <w:pStyle w:val="Prrafodelista"/>
        <w:numPr>
          <w:ilvl w:val="0"/>
          <w:numId w:val="42"/>
        </w:numPr>
      </w:pPr>
      <w:r w:rsidRPr="002740AA">
        <w:t xml:space="preserve">Formato de liquidación de IVA, firmada por: representante legal del CONTRATISTA, representante legal de INTERVENTORIA, director de infraestructura aeroportuaria, y secretario de sistemas operacionales de la AEROCIVIL. </w:t>
      </w:r>
    </w:p>
    <w:p w14:paraId="1BABF00C" w14:textId="77777777" w:rsidR="006D2326" w:rsidRDefault="002740AA" w:rsidP="002740AA">
      <w:pPr>
        <w:pStyle w:val="Prrafodelista"/>
        <w:numPr>
          <w:ilvl w:val="0"/>
          <w:numId w:val="42"/>
        </w:numPr>
      </w:pPr>
      <w:r w:rsidRPr="002740AA">
        <w:t xml:space="preserve">Certificación de factura. </w:t>
      </w:r>
    </w:p>
    <w:p w14:paraId="559BCC72" w14:textId="5199E97B" w:rsidR="006D2326" w:rsidRDefault="002740AA" w:rsidP="002740AA">
      <w:pPr>
        <w:pStyle w:val="Prrafodelista"/>
        <w:numPr>
          <w:ilvl w:val="0"/>
          <w:numId w:val="42"/>
        </w:numPr>
      </w:pPr>
      <w:r w:rsidRPr="002740AA">
        <w:t>Certificación de la cuenta bancaria.</w:t>
      </w:r>
    </w:p>
    <w:p w14:paraId="25752F0F" w14:textId="77777777" w:rsidR="006D2326" w:rsidRDefault="002740AA" w:rsidP="002740AA">
      <w:pPr>
        <w:pStyle w:val="Prrafodelista"/>
        <w:numPr>
          <w:ilvl w:val="0"/>
          <w:numId w:val="42"/>
        </w:numPr>
      </w:pPr>
      <w:r w:rsidRPr="002740AA">
        <w:t xml:space="preserve">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 </w:t>
      </w:r>
    </w:p>
    <w:p w14:paraId="78553045" w14:textId="77777777" w:rsidR="006D2326" w:rsidRDefault="002740AA" w:rsidP="002740AA">
      <w:pPr>
        <w:pStyle w:val="Prrafodelista"/>
        <w:numPr>
          <w:ilvl w:val="0"/>
          <w:numId w:val="42"/>
        </w:numPr>
      </w:pPr>
      <w:r w:rsidRPr="002740AA">
        <w:t>Pre-acta con sus memorias de cálculo firmada por el residente de obra y de interventoría.</w:t>
      </w:r>
    </w:p>
    <w:p w14:paraId="5FB171AA" w14:textId="77777777" w:rsidR="006D2326" w:rsidRDefault="002740AA" w:rsidP="002740AA">
      <w:pPr>
        <w:pStyle w:val="Prrafodelista"/>
        <w:numPr>
          <w:ilvl w:val="0"/>
          <w:numId w:val="42"/>
        </w:numPr>
      </w:pPr>
      <w:r w:rsidRPr="002740AA">
        <w:t xml:space="preserve">Informe mensual y sus anexos (bitácora, registro fotográfico, estado de avance de obra, informe semanal, porcentaje de actividades ejecutadas, etc.) </w:t>
      </w:r>
    </w:p>
    <w:p w14:paraId="1EAFB56C" w14:textId="1B2073BF" w:rsidR="002740AA" w:rsidRDefault="002740AA" w:rsidP="002740AA">
      <w:pPr>
        <w:pStyle w:val="Prrafodelista"/>
        <w:numPr>
          <w:ilvl w:val="0"/>
          <w:numId w:val="42"/>
        </w:numPr>
      </w:pPr>
      <w:r w:rsidRPr="002740AA">
        <w:t>Soporte de pago de salud, ARL y pensiones, aportes parafiscales y factura comercial.</w:t>
      </w:r>
    </w:p>
    <w:p w14:paraId="7D58DB02" w14:textId="77777777" w:rsidR="002740AA" w:rsidRDefault="002740AA" w:rsidP="00540E0E"/>
    <w:p w14:paraId="4ED4ACD5" w14:textId="34EB0153" w:rsidR="002740AA" w:rsidRDefault="006D2326" w:rsidP="00540E0E">
      <w:r w:rsidRPr="006D2326">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5C206C6B" w14:textId="77777777" w:rsidR="002740AA" w:rsidRDefault="002740AA" w:rsidP="00540E0E"/>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7A5753" w:rsidRDefault="009D7187" w:rsidP="00540E0E">
      <w:pPr>
        <w:rPr>
          <w:rFonts w:cstheme="minorHAnsi"/>
          <w:szCs w:val="20"/>
        </w:rPr>
      </w:pPr>
      <w:r w:rsidRPr="0052401B">
        <w:rPr>
          <w:rFonts w:cstheme="minorHAnsi"/>
          <w:szCs w:val="20"/>
        </w:rPr>
        <w:t>La Entidad hará las retenciones</w:t>
      </w:r>
      <w:bookmarkStart w:id="1" w:name="_GoBack"/>
      <w:bookmarkEnd w:id="1"/>
      <w:r w:rsidRPr="0052401B">
        <w:rPr>
          <w:rFonts w:cstheme="minorHAnsi"/>
          <w:szCs w:val="20"/>
        </w:rPr>
        <w:t xml:space="preserve"> a que haya lugar sobre cada pago, de acuerdo con las disposiciones legales vigentes sobre la </w:t>
      </w:r>
      <w:r w:rsidRPr="007A5753">
        <w:rPr>
          <w:rFonts w:cstheme="minorHAnsi"/>
          <w:szCs w:val="20"/>
        </w:rPr>
        <w:t>materia.</w:t>
      </w:r>
    </w:p>
    <w:p w14:paraId="31A4EF71" w14:textId="48D91750" w:rsidR="004C087A" w:rsidRPr="007A5753" w:rsidRDefault="004C087A" w:rsidP="00540E0E">
      <w:pPr>
        <w:rPr>
          <w:rFonts w:cstheme="minorHAnsi"/>
          <w:color w:val="1A1818" w:themeColor="text1"/>
          <w:szCs w:val="20"/>
        </w:rPr>
      </w:pPr>
    </w:p>
    <w:p w14:paraId="4B60423C" w14:textId="1A2080C0" w:rsidR="00315273" w:rsidRPr="007A5753" w:rsidRDefault="00315273" w:rsidP="00540E0E">
      <w:pPr>
        <w:rPr>
          <w:rFonts w:cstheme="minorHAnsi"/>
          <w:szCs w:val="20"/>
        </w:rPr>
      </w:pPr>
      <w:r w:rsidRPr="007A5753">
        <w:rPr>
          <w:rFonts w:cstheme="minorHAnsi"/>
          <w:color w:val="1A1818" w:themeColor="text1"/>
          <w:szCs w:val="20"/>
        </w:rPr>
        <w:t xml:space="preserve">El </w:t>
      </w:r>
      <w:r w:rsidR="006B09B1" w:rsidRPr="007A5753">
        <w:rPr>
          <w:rFonts w:cstheme="minorHAnsi"/>
          <w:color w:val="1A1818" w:themeColor="text1"/>
          <w:szCs w:val="20"/>
        </w:rPr>
        <w:t>Contratista</w:t>
      </w:r>
      <w:r w:rsidRPr="007A5753">
        <w:rPr>
          <w:rFonts w:cstheme="minorHAnsi"/>
          <w:color w:val="1A1818" w:themeColor="text1"/>
          <w:szCs w:val="20"/>
        </w:rPr>
        <w:t xml:space="preserve"> </w:t>
      </w:r>
      <w:r w:rsidRPr="007A5753">
        <w:rPr>
          <w:rFonts w:cstheme="minorHAnsi"/>
          <w:szCs w:val="20"/>
        </w:rPr>
        <w:t xml:space="preserve">deberá </w:t>
      </w:r>
      <w:r w:rsidR="003E23EE" w:rsidRPr="007A5753">
        <w:rPr>
          <w:rFonts w:cstheme="minorHAnsi"/>
          <w:szCs w:val="20"/>
        </w:rPr>
        <w:t>acreditar para cada pago</w:t>
      </w:r>
      <w:r w:rsidR="00316ABC" w:rsidRPr="007A5753">
        <w:rPr>
          <w:rFonts w:cstheme="minorHAnsi"/>
          <w:szCs w:val="20"/>
        </w:rPr>
        <w:t xml:space="preserve"> derivado del contrato,</w:t>
      </w:r>
      <w:r w:rsidR="003E23EE" w:rsidRPr="007A5753">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7A5753" w:rsidRDefault="00FB3AF3" w:rsidP="00540E0E">
      <w:pPr>
        <w:rPr>
          <w:rFonts w:cstheme="minorHAnsi"/>
          <w:szCs w:val="20"/>
        </w:rPr>
      </w:pPr>
    </w:p>
    <w:p w14:paraId="45D6E0AB" w14:textId="7A125B90" w:rsidR="00C00225" w:rsidRPr="007A5753" w:rsidRDefault="00C00225" w:rsidP="00C00225">
      <w:pPr>
        <w:pStyle w:val="clusulas"/>
        <w:numPr>
          <w:ilvl w:val="0"/>
          <w:numId w:val="0"/>
        </w:numPr>
        <w:spacing w:before="0" w:after="0"/>
        <w:rPr>
          <w:rFonts w:cstheme="minorHAnsi"/>
          <w:b w:val="0"/>
          <w:szCs w:val="20"/>
          <w:lang w:val="es-MX"/>
        </w:rPr>
      </w:pPr>
      <w:r w:rsidRPr="007A5753">
        <w:rPr>
          <w:rFonts w:cstheme="minorHAnsi"/>
          <w:szCs w:val="20"/>
        </w:rPr>
        <w:t xml:space="preserve">CLAUSULA 9. FORMULA DE REAJUSTE DE PRECIOS: </w:t>
      </w:r>
      <w:r w:rsidRPr="007A5753">
        <w:rPr>
          <w:rFonts w:cstheme="minorHAnsi"/>
          <w:b w:val="0"/>
          <w:szCs w:val="20"/>
          <w:lang w:val="es-MX"/>
        </w:rPr>
        <w:t>La Aerocivil realizara el reajuste de precios para las futuras vigencias así:</w:t>
      </w:r>
    </w:p>
    <w:p w14:paraId="5F75CD85" w14:textId="77777777" w:rsidR="00C00225" w:rsidRPr="007A5753" w:rsidRDefault="00C00225" w:rsidP="00C00225">
      <w:pPr>
        <w:rPr>
          <w:rFonts w:ascii="Arial" w:eastAsia="Arial Unicode MS" w:hAnsi="Arial" w:cs="Arial"/>
          <w:szCs w:val="20"/>
          <w:lang w:eastAsia="x-none"/>
        </w:rPr>
      </w:pPr>
    </w:p>
    <w:p w14:paraId="455A5982" w14:textId="77777777" w:rsidR="00C00225" w:rsidRPr="007A5753" w:rsidRDefault="00C00225" w:rsidP="00C00225">
      <w:pPr>
        <w:rPr>
          <w:rFonts w:ascii="Arial" w:eastAsia="Arial Unicode MS" w:hAnsi="Arial" w:cs="Arial"/>
          <w:szCs w:val="20"/>
          <w:lang w:eastAsia="x-none"/>
        </w:rPr>
      </w:pPr>
      <w:r w:rsidRPr="007A5753">
        <w:rPr>
          <w:rFonts w:ascii="Arial" w:eastAsia="Arial Unicode MS" w:hAnsi="Arial" w:cs="Arial"/>
          <w:szCs w:val="20"/>
          <w:lang w:eastAsia="x-none"/>
        </w:rPr>
        <w:t>La fórmula por aplicar para el reajuste de precios es la establecida por el Boletín del DANE para el Índice de Costos de la Construcción de Obras Civiles (ICOCIV).</w:t>
      </w:r>
    </w:p>
    <w:p w14:paraId="3628A32C" w14:textId="77777777" w:rsidR="00C00225" w:rsidRPr="007A5753" w:rsidRDefault="00C00225" w:rsidP="00C00225">
      <w:pPr>
        <w:rPr>
          <w:rFonts w:ascii="Arial" w:eastAsia="Arial Unicode MS" w:hAnsi="Arial" w:cs="Arial"/>
          <w:szCs w:val="20"/>
          <w:lang w:eastAsia="x-none"/>
        </w:rPr>
      </w:pPr>
    </w:p>
    <w:p w14:paraId="5008ABBF" w14:textId="77777777" w:rsidR="00C00225" w:rsidRPr="00C00225" w:rsidRDefault="00C00225" w:rsidP="00C00225">
      <w:pPr>
        <w:jc w:val="center"/>
        <w:rPr>
          <w:rFonts w:ascii="Arial" w:eastAsia="Calibri" w:hAnsi="Arial" w:cs="Arial"/>
          <w:szCs w:val="20"/>
          <w:lang w:eastAsia="es-ES"/>
        </w:rPr>
      </w:pPr>
      <m:oMathPara>
        <m:oMath>
          <m:r>
            <w:rPr>
              <w:rFonts w:ascii="Cambria Math" w:eastAsia="Calibri" w:hAnsi="Cambria Math" w:cs="Arial"/>
              <w:szCs w:val="20"/>
            </w:rPr>
            <m:t>VUact=VUi*</m:t>
          </m:r>
          <m:d>
            <m:dPr>
              <m:ctrlPr>
                <w:rPr>
                  <w:rFonts w:ascii="Cambria Math" w:eastAsia="Calibri" w:hAnsi="Cambria Math" w:cs="Arial"/>
                  <w:i/>
                  <w:iCs/>
                  <w:szCs w:val="20"/>
                  <w:lang w:eastAsia="es-ES"/>
                </w:rPr>
              </m:ctrlPr>
            </m:dPr>
            <m:e>
              <m:f>
                <m:fPr>
                  <m:ctrlPr>
                    <w:rPr>
                      <w:rFonts w:ascii="Cambria Math" w:eastAsia="Calibri" w:hAnsi="Cambria Math" w:cs="Arial"/>
                      <w:i/>
                      <w:iCs/>
                      <w:szCs w:val="20"/>
                      <w:lang w:eastAsia="es-ES"/>
                    </w:rPr>
                  </m:ctrlPr>
                </m:fPr>
                <m:num>
                  <m:r>
                    <w:rPr>
                      <w:rFonts w:ascii="Cambria Math" w:eastAsia="Calibri" w:hAnsi="Cambria Math" w:cs="Arial"/>
                      <w:szCs w:val="20"/>
                    </w:rPr>
                    <m:t>Índice mes de referencia</m:t>
                  </m:r>
                </m:num>
                <m:den>
                  <m:r>
                    <w:rPr>
                      <w:rFonts w:ascii="Cambria Math" w:eastAsia="Calibri" w:hAnsi="Cambria Math" w:cs="Arial"/>
                      <w:szCs w:val="20"/>
                    </w:rPr>
                    <m:t>Índice mismo mes año anterior</m:t>
                  </m:r>
                </m:den>
              </m:f>
            </m:e>
          </m:d>
        </m:oMath>
      </m:oMathPara>
    </w:p>
    <w:p w14:paraId="77B19347" w14:textId="77777777" w:rsidR="00C00225" w:rsidRPr="00C00225" w:rsidRDefault="00C00225" w:rsidP="00C00225">
      <w:pPr>
        <w:jc w:val="center"/>
        <w:rPr>
          <w:rFonts w:ascii="Arial" w:eastAsia="Calibri" w:hAnsi="Arial" w:cs="Arial"/>
          <w:b/>
          <w:bCs/>
          <w:szCs w:val="20"/>
        </w:rPr>
      </w:pPr>
    </w:p>
    <w:p w14:paraId="726C0346" w14:textId="77777777" w:rsidR="00C00225" w:rsidRPr="00C00225" w:rsidRDefault="00C00225" w:rsidP="00C00225">
      <w:pPr>
        <w:rPr>
          <w:rFonts w:ascii="Arial" w:eastAsia="Calibri" w:hAnsi="Arial" w:cs="Arial"/>
          <w:szCs w:val="20"/>
        </w:rPr>
      </w:pPr>
      <w:r w:rsidRPr="00C00225">
        <w:rPr>
          <w:rFonts w:ascii="Arial" w:eastAsia="Calibri" w:hAnsi="Arial" w:cs="Arial"/>
          <w:szCs w:val="20"/>
        </w:rPr>
        <w:t>Donde:</w:t>
      </w:r>
    </w:p>
    <w:p w14:paraId="34C697A1" w14:textId="77777777" w:rsidR="00C00225" w:rsidRPr="00C00225" w:rsidRDefault="00C00225" w:rsidP="00C00225">
      <w:pPr>
        <w:rPr>
          <w:rFonts w:ascii="Arial" w:eastAsia="Calibri" w:hAnsi="Arial" w:cs="Arial"/>
          <w:szCs w:val="20"/>
        </w:rPr>
      </w:pPr>
    </w:p>
    <w:p w14:paraId="41B3D76D" w14:textId="77777777" w:rsidR="00C00225" w:rsidRPr="00C00225" w:rsidRDefault="00C00225" w:rsidP="00C00225">
      <w:pPr>
        <w:rPr>
          <w:rFonts w:ascii="Arial" w:eastAsia="Calibri" w:hAnsi="Arial" w:cs="Arial"/>
          <w:szCs w:val="20"/>
        </w:rPr>
      </w:pPr>
      <w:r w:rsidRPr="00C00225">
        <w:rPr>
          <w:rFonts w:ascii="Arial" w:eastAsia="Calibri" w:hAnsi="Arial" w:cs="Arial"/>
          <w:szCs w:val="20"/>
        </w:rPr>
        <w:t>VUact = Valor Unitario actualizado incluido AIU</w:t>
      </w:r>
    </w:p>
    <w:p w14:paraId="2B5C4591" w14:textId="77777777" w:rsidR="00C00225" w:rsidRPr="00C00225" w:rsidRDefault="00C00225" w:rsidP="00C00225">
      <w:pPr>
        <w:rPr>
          <w:rFonts w:ascii="Arial" w:eastAsia="Calibri" w:hAnsi="Arial" w:cs="Arial"/>
          <w:szCs w:val="20"/>
        </w:rPr>
      </w:pPr>
      <w:r w:rsidRPr="00C00225">
        <w:rPr>
          <w:rFonts w:ascii="Arial" w:eastAsia="Calibri" w:hAnsi="Arial" w:cs="Arial"/>
          <w:szCs w:val="20"/>
        </w:rPr>
        <w:lastRenderedPageBreak/>
        <w:t>VUi = Valor Unitario a actualizar incluido AIU</w:t>
      </w:r>
    </w:p>
    <w:p w14:paraId="0DE5A4C5" w14:textId="77777777" w:rsidR="00C00225" w:rsidRPr="00C00225" w:rsidRDefault="00C00225" w:rsidP="00C00225">
      <w:pPr>
        <w:rPr>
          <w:rFonts w:ascii="Arial" w:eastAsia="Arial Unicode MS" w:hAnsi="Arial" w:cs="Arial"/>
          <w:szCs w:val="20"/>
          <w:lang w:eastAsia="x-none"/>
        </w:rPr>
      </w:pPr>
    </w:p>
    <w:p w14:paraId="3DEECBEB" w14:textId="77777777" w:rsidR="00C00225" w:rsidRPr="00C00225" w:rsidRDefault="00C00225" w:rsidP="00C00225">
      <w:pPr>
        <w:rPr>
          <w:rFonts w:ascii="Arial" w:eastAsia="Arial Unicode MS" w:hAnsi="Arial" w:cs="Arial"/>
          <w:szCs w:val="20"/>
          <w:lang w:eastAsia="x-none"/>
        </w:rPr>
      </w:pPr>
    </w:p>
    <w:p w14:paraId="0D11D29C" w14:textId="77777777" w:rsidR="00C00225" w:rsidRPr="00C00225" w:rsidRDefault="00C00225" w:rsidP="00C00225">
      <w:pPr>
        <w:rPr>
          <w:rFonts w:ascii="Arial" w:eastAsia="Arial Unicode MS" w:hAnsi="Arial" w:cs="Arial"/>
          <w:szCs w:val="20"/>
          <w:lang w:eastAsia="x-none"/>
        </w:rPr>
      </w:pPr>
      <w:r w:rsidRPr="00C00225">
        <w:rPr>
          <w:rFonts w:ascii="Arial" w:eastAsia="Arial Unicode MS" w:hAnsi="Arial" w:cs="Arial"/>
          <w:szCs w:val="20"/>
          <w:lang w:eastAsia="x-none"/>
        </w:rPr>
        <w:t xml:space="preserve">El ajuste de precios se realizará  anual, para los valores unitarios que comprende en presupuesto oficial del presente proceso, con corte del mes de mayo de cada vigencia. </w:t>
      </w:r>
    </w:p>
    <w:p w14:paraId="7FC97526" w14:textId="77777777" w:rsidR="00C00225" w:rsidRPr="00C00225" w:rsidRDefault="00C00225" w:rsidP="00C00225">
      <w:pPr>
        <w:autoSpaceDE w:val="0"/>
        <w:autoSpaceDN w:val="0"/>
        <w:adjustRightInd w:val="0"/>
        <w:spacing w:line="276" w:lineRule="auto"/>
        <w:rPr>
          <w:rFonts w:ascii="Arial" w:eastAsia="Arial Unicode MS" w:hAnsi="Arial" w:cs="Arial"/>
          <w:szCs w:val="20"/>
          <w:lang w:eastAsia="x-none"/>
        </w:rPr>
      </w:pPr>
    </w:p>
    <w:p w14:paraId="6EA021C5" w14:textId="77777777" w:rsidR="00C00225" w:rsidRPr="00C00225" w:rsidRDefault="00C00225" w:rsidP="00C00225">
      <w:pPr>
        <w:autoSpaceDE w:val="0"/>
        <w:autoSpaceDN w:val="0"/>
        <w:adjustRightInd w:val="0"/>
        <w:spacing w:line="276" w:lineRule="auto"/>
        <w:rPr>
          <w:rFonts w:ascii="Arial" w:eastAsia="Arial Unicode MS" w:hAnsi="Arial" w:cs="Arial"/>
          <w:szCs w:val="20"/>
          <w:lang w:eastAsia="x-none"/>
        </w:rPr>
      </w:pPr>
      <w:r w:rsidRPr="00C00225">
        <w:rPr>
          <w:rFonts w:ascii="Arial" w:eastAsia="Arial Unicode MS" w:hAnsi="Arial" w:cs="Arial"/>
          <w:szCs w:val="20"/>
          <w:lang w:eastAsia="x-none"/>
        </w:rPr>
        <w:t>Nota 1: El reajuste de precios exceptúa los valores de los capítulos 14. Fondo de Compensaciones y 15. Apropiación de Estudios y Diseños.</w:t>
      </w:r>
    </w:p>
    <w:p w14:paraId="103C8339" w14:textId="77777777" w:rsidR="00C00225" w:rsidRPr="00C00225" w:rsidRDefault="00C00225" w:rsidP="00C00225">
      <w:pPr>
        <w:autoSpaceDE w:val="0"/>
        <w:autoSpaceDN w:val="0"/>
        <w:adjustRightInd w:val="0"/>
        <w:spacing w:line="276" w:lineRule="auto"/>
        <w:rPr>
          <w:rFonts w:ascii="Arial" w:eastAsia="Arial Unicode MS" w:hAnsi="Arial" w:cs="Arial"/>
          <w:szCs w:val="20"/>
          <w:lang w:eastAsia="x-none"/>
        </w:rPr>
      </w:pPr>
    </w:p>
    <w:p w14:paraId="7C82D089" w14:textId="77777777" w:rsidR="00C00225" w:rsidRPr="00C00225" w:rsidRDefault="00C00225" w:rsidP="00C00225">
      <w:pPr>
        <w:autoSpaceDE w:val="0"/>
        <w:autoSpaceDN w:val="0"/>
        <w:adjustRightInd w:val="0"/>
        <w:rPr>
          <w:rFonts w:ascii="Arial" w:eastAsia="Arial Unicode MS" w:hAnsi="Arial" w:cs="Arial"/>
          <w:szCs w:val="20"/>
          <w:lang w:eastAsia="x-none"/>
        </w:rPr>
      </w:pPr>
      <w:r w:rsidRPr="00C00225">
        <w:rPr>
          <w:rFonts w:ascii="Arial" w:eastAsia="Arial Unicode MS" w:hAnsi="Arial" w:cs="Arial"/>
          <w:szCs w:val="20"/>
          <w:lang w:eastAsia="x-none"/>
        </w:rPr>
        <w:t>Nota 2: Las actividades ejecutadas y su valor unitario presentadas en el acta parcial deben corresponder al valor unitario vigente a la fecha de ejecución programada en el Plan Detallado de Trabajo (PDT) aprobado por la interventoría. Cuando por causas imputables al contratista las actividades ejecutadas no correspondan con la programación, la Aerocivil pagará el valor de las mismas conforme al valor establecido para el periodo programado en el PDT.</w:t>
      </w:r>
    </w:p>
    <w:p w14:paraId="418705C4" w14:textId="77777777" w:rsidR="00C00225" w:rsidRPr="00C00225" w:rsidRDefault="00C00225" w:rsidP="00C00225">
      <w:pPr>
        <w:autoSpaceDE w:val="0"/>
        <w:autoSpaceDN w:val="0"/>
        <w:adjustRightInd w:val="0"/>
        <w:spacing w:line="276" w:lineRule="auto"/>
        <w:rPr>
          <w:rFonts w:ascii="Arial" w:eastAsia="Arial Unicode MS" w:hAnsi="Arial" w:cs="Arial"/>
          <w:szCs w:val="20"/>
          <w:lang w:eastAsia="x-none"/>
        </w:rPr>
      </w:pPr>
    </w:p>
    <w:p w14:paraId="73F4FC8D" w14:textId="77777777" w:rsidR="00C00225" w:rsidRPr="00C00225" w:rsidRDefault="00C00225" w:rsidP="00C00225">
      <w:pPr>
        <w:autoSpaceDE w:val="0"/>
        <w:autoSpaceDN w:val="0"/>
        <w:adjustRightInd w:val="0"/>
        <w:rPr>
          <w:rFonts w:ascii="Arial" w:eastAsia="Arial Unicode MS" w:hAnsi="Arial" w:cs="Arial"/>
          <w:szCs w:val="20"/>
          <w:lang w:eastAsia="x-none"/>
        </w:rPr>
      </w:pPr>
      <w:r w:rsidRPr="00C00225">
        <w:rPr>
          <w:rFonts w:ascii="Arial" w:eastAsia="Arial Unicode MS" w:hAnsi="Arial" w:cs="Arial"/>
          <w:szCs w:val="20"/>
          <w:lang w:eastAsia="x-none"/>
        </w:rPr>
        <w:t>Nota 3: Si para el ajuste de precios del mes establecido en cada vigencia; el Boletín del DANE presenta un atraso en la publicación de los índices de costos de la construcción de obras civiles (ICOCIV), el contratista de obra presentará su acta parcial, y posterior a la publicación del reporte del DANE el contratista durante los 10 días hábiles siguientes presentará un acta con el valor adicional del ajuste de precios conforme a las actividades ejecutadas.</w:t>
      </w:r>
    </w:p>
    <w:p w14:paraId="6BA8B967" w14:textId="77777777" w:rsidR="00C00225" w:rsidRDefault="00C00225" w:rsidP="00C00225">
      <w:pPr>
        <w:pStyle w:val="clusulas"/>
        <w:numPr>
          <w:ilvl w:val="0"/>
          <w:numId w:val="0"/>
        </w:numPr>
        <w:spacing w:before="0" w:after="0"/>
        <w:rPr>
          <w:rFonts w:cstheme="minorHAnsi"/>
          <w:szCs w:val="20"/>
        </w:rPr>
      </w:pPr>
    </w:p>
    <w:p w14:paraId="14D847C2" w14:textId="180C63A6" w:rsidR="00FB3AF3" w:rsidRPr="0052401B" w:rsidRDefault="0089592A" w:rsidP="0089592A">
      <w:pPr>
        <w:pStyle w:val="clusulas"/>
        <w:numPr>
          <w:ilvl w:val="0"/>
          <w:numId w:val="0"/>
        </w:numPr>
        <w:spacing w:before="0" w:after="0"/>
        <w:ind w:left="360" w:hanging="360"/>
        <w:rPr>
          <w:rFonts w:cstheme="minorHAnsi"/>
          <w:szCs w:val="20"/>
        </w:rPr>
      </w:pPr>
      <w:r>
        <w:rPr>
          <w:rFonts w:cstheme="minorHAnsi"/>
          <w:szCs w:val="20"/>
        </w:rPr>
        <w:t xml:space="preserve">CLÁUSULA 10. </w:t>
      </w:r>
      <w:r w:rsidR="00C858D8"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369E94EF"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Además de las derivadas de la esencia y la naturaleza del contrato, la ley, las obligaciones y condiciones señaladas en el Pliego de Condiciones y demás Documentos del Proceso,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7E601622"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1. </w:t>
      </w:r>
      <w:r w:rsidR="006D2326" w:rsidRPr="00513642">
        <w:rPr>
          <w:rFonts w:ascii="Arial" w:eastAsia="Calibri" w:hAnsi="Arial" w:cs="Arial"/>
          <w:bCs/>
          <w:szCs w:val="20"/>
          <w:lang w:val="es-ES"/>
        </w:rPr>
        <w:t xml:space="preserve">Destinar a la ejecución del contrato mano de obra </w:t>
      </w:r>
      <w:r w:rsidR="006D2326">
        <w:rPr>
          <w:rFonts w:ascii="Arial" w:eastAsia="Calibri" w:hAnsi="Arial" w:cs="Arial"/>
          <w:bCs/>
          <w:szCs w:val="20"/>
          <w:lang w:val="es-ES"/>
        </w:rPr>
        <w:t>local</w:t>
      </w:r>
      <w:r w:rsidR="006D2326" w:rsidRPr="00513642">
        <w:rPr>
          <w:rFonts w:ascii="Arial" w:eastAsia="Calibri" w:hAnsi="Arial" w:cs="Arial"/>
          <w:bCs/>
          <w:szCs w:val="20"/>
          <w:lang w:val="es-ES"/>
        </w:rPr>
        <w:t xml:space="preserve"> en un porcentaje no inferior </w:t>
      </w:r>
      <w:r w:rsidR="006D2326" w:rsidRPr="00AE0ECC">
        <w:rPr>
          <w:rFonts w:ascii="Arial" w:eastAsia="Calibri" w:hAnsi="Arial" w:cs="Arial"/>
          <w:bCs/>
          <w:szCs w:val="20"/>
          <w:lang w:val="es-ES"/>
        </w:rPr>
        <w:t xml:space="preserve">al </w:t>
      </w:r>
      <w:r w:rsidR="006D2326">
        <w:rPr>
          <w:rFonts w:ascii="Arial" w:eastAsia="Calibri" w:hAnsi="Arial" w:cs="Arial"/>
          <w:bCs/>
          <w:szCs w:val="20"/>
          <w:lang w:val="es-ES"/>
        </w:rPr>
        <w:t xml:space="preserve">cincuenta </w:t>
      </w:r>
      <w:r w:rsidR="006D2326" w:rsidRPr="00AE0ECC">
        <w:rPr>
          <w:rFonts w:ascii="Arial" w:eastAsia="Calibri" w:hAnsi="Arial" w:cs="Arial"/>
          <w:bCs/>
          <w:szCs w:val="20"/>
          <w:lang w:val="es-ES"/>
        </w:rPr>
        <w:t>por ciento (</w:t>
      </w:r>
      <w:r w:rsidR="006D2326">
        <w:rPr>
          <w:rFonts w:ascii="Arial" w:eastAsia="Calibri" w:hAnsi="Arial" w:cs="Arial"/>
          <w:bCs/>
          <w:szCs w:val="20"/>
          <w:lang w:val="es-ES"/>
        </w:rPr>
        <w:t>5</w:t>
      </w:r>
      <w:r w:rsidR="006D2326" w:rsidRPr="00AE0ECC">
        <w:rPr>
          <w:rFonts w:ascii="Arial" w:eastAsia="Calibri" w:hAnsi="Arial" w:cs="Arial"/>
          <w:bCs/>
          <w:szCs w:val="20"/>
          <w:lang w:val="es-ES"/>
        </w:rPr>
        <w:t xml:space="preserve">0%), sin perjuicio de que el contratista incorpore un porcentaje superior al definido por la Entidad, </w:t>
      </w:r>
      <w:r w:rsidR="006D2326" w:rsidRPr="00513642">
        <w:rPr>
          <w:rFonts w:ascii="Arial" w:eastAsia="Calibri" w:hAnsi="Arial" w:cs="Arial"/>
          <w:bCs/>
          <w:szCs w:val="20"/>
          <w:lang w:val="es-ES"/>
        </w:rPr>
        <w:t>de acuerdo con el personal del contratista de obra destinado a la ejecución del contrato.</w:t>
      </w:r>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29288392" w14:textId="60359873" w:rsidR="00432509" w:rsidRDefault="006559AF" w:rsidP="00513642">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006D2326" w:rsidRPr="00513642">
        <w:rPr>
          <w:rFonts w:ascii="Arial" w:eastAsia="Calibri" w:hAnsi="Arial" w:cs="Arial"/>
          <w:bCs/>
          <w:szCs w:val="20"/>
          <w:lang w:val="es-ES"/>
        </w:rPr>
        <w:t xml:space="preserve">Destinar a la ejecución del contrato, en un porcentaje del </w:t>
      </w:r>
      <w:r w:rsidR="006D2326" w:rsidRPr="00605A5F">
        <w:rPr>
          <w:rFonts w:ascii="Arial" w:eastAsia="Calibri" w:hAnsi="Arial" w:cs="Arial"/>
          <w:bCs/>
          <w:szCs w:val="20"/>
          <w:lang w:val="es-ES"/>
        </w:rPr>
        <w:t>cinco por ciento (5 %) sin perjuicio de que el contratista incorpore un porcentaje superior al  definido por la Entida</w:t>
      </w:r>
      <w:r w:rsidR="006D2326">
        <w:rPr>
          <w:rFonts w:ascii="Arial" w:eastAsia="Calibri" w:hAnsi="Arial" w:cs="Arial"/>
          <w:bCs/>
          <w:szCs w:val="20"/>
          <w:lang w:val="es-ES"/>
        </w:rPr>
        <w:t>d</w:t>
      </w:r>
      <w:r w:rsidR="006D2326" w:rsidRPr="00605A5F">
        <w:rPr>
          <w:rFonts w:ascii="Arial" w:eastAsia="Calibri" w:hAnsi="Arial" w:cs="Arial"/>
          <w:bCs/>
          <w:szCs w:val="20"/>
          <w:lang w:val="es-ES"/>
        </w:rPr>
        <w:t>,</w:t>
      </w:r>
      <w:r w:rsidR="006D2326" w:rsidRPr="0051364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w:t>
      </w:r>
      <w:r w:rsidR="006D2326" w:rsidRPr="00513642">
        <w:rPr>
          <w:rFonts w:ascii="Arial" w:eastAsia="Calibri" w:hAnsi="Arial" w:cs="Arial"/>
          <w:bCs/>
          <w:szCs w:val="20"/>
          <w:lang w:val="es-ES"/>
        </w:rPr>
        <w:lastRenderedPageBreak/>
        <w:t xml:space="preserve">la población de las comunidades indígena, negra, afrocolombiana, raizal, palanquera, </w:t>
      </w:r>
      <w:proofErr w:type="spellStart"/>
      <w:r w:rsidR="006D2326" w:rsidRPr="00513642">
        <w:rPr>
          <w:rFonts w:ascii="Arial" w:eastAsia="Calibri" w:hAnsi="Arial" w:cs="Arial"/>
          <w:bCs/>
          <w:szCs w:val="20"/>
          <w:lang w:val="es-ES"/>
        </w:rPr>
        <w:t>Rrom</w:t>
      </w:r>
      <w:proofErr w:type="spellEnd"/>
      <w:r w:rsidR="006D2326" w:rsidRPr="00513642">
        <w:rPr>
          <w:rFonts w:ascii="Arial" w:eastAsia="Calibri" w:hAnsi="Arial" w:cs="Arial"/>
          <w:bCs/>
          <w:szCs w:val="20"/>
          <w:lang w:val="es-ES"/>
        </w:rPr>
        <w:t xml:space="preserve"> o gitana, entre otros sujetos identificados por la Ley o la jurisprudencia de esta manera</w:t>
      </w:r>
      <w:r w:rsidR="006D2326" w:rsidRPr="00513642">
        <w:rPr>
          <w:rFonts w:ascii="Arial" w:eastAsia="Calibri" w:hAnsi="Arial" w:cs="Arial"/>
          <w:bCs/>
          <w:szCs w:val="20"/>
          <w:shd w:val="clear" w:color="auto" w:fill="FFFFFF"/>
          <w:lang w:val="es-ES"/>
        </w:rPr>
        <w:t>.</w:t>
      </w:r>
    </w:p>
    <w:p w14:paraId="1880B940" w14:textId="77777777" w:rsidR="006D2326" w:rsidRPr="00513642" w:rsidRDefault="006D2326"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433B192E" w14:textId="56680EAC"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w:t>
      </w:r>
      <w:r w:rsidR="006D2326">
        <w:rPr>
          <w:rFonts w:ascii="Arial" w:eastAsia="Calibri" w:hAnsi="Arial" w:cs="Arial"/>
          <w:bCs/>
          <w:szCs w:val="20"/>
          <w:lang w:val="es-ES"/>
        </w:rPr>
        <w:t xml:space="preserve"> 10 </w:t>
      </w:r>
      <w:r w:rsidRPr="00513642">
        <w:rPr>
          <w:rFonts w:ascii="Arial" w:eastAsia="Calibri" w:hAnsi="Arial" w:cs="Arial"/>
          <w:bCs/>
          <w:szCs w:val="20"/>
          <w:lang w:val="es-ES"/>
        </w:rPr>
        <w:t>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006D2326">
        <w:rPr>
          <w:rFonts w:ascii="Arial" w:eastAsia="Calibri" w:hAnsi="Arial" w:cs="Arial"/>
          <w:bCs/>
          <w:szCs w:val="20"/>
          <w:lang w:val="es-ES"/>
        </w:rPr>
        <w:t>la suscripción del acta de inicio.</w:t>
      </w:r>
    </w:p>
    <w:p w14:paraId="79445DB8" w14:textId="77777777" w:rsidR="00432509" w:rsidRPr="00513642" w:rsidRDefault="00432509" w:rsidP="00513642">
      <w:pPr>
        <w:tabs>
          <w:tab w:val="left" w:pos="993"/>
        </w:tabs>
        <w:ind w:right="624" w:hanging="11"/>
        <w:rPr>
          <w:rFonts w:ascii="Arial" w:eastAsia="Calibri" w:hAnsi="Arial" w:cs="Arial"/>
          <w:bCs/>
          <w:szCs w:val="20"/>
          <w:lang w:val="es-CO"/>
        </w:rPr>
      </w:pP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l Sistema de Identificación de Potenciales Beneficiarios de Programas Sociales (</w:t>
      </w:r>
      <w:proofErr w:type="spellStart"/>
      <w:r w:rsidRPr="00513642">
        <w:rPr>
          <w:rFonts w:ascii="Arial" w:eastAsia="Calibri" w:hAnsi="Arial" w:cs="Arial"/>
          <w:bCs/>
          <w:szCs w:val="20"/>
          <w:lang w:val="es-ES"/>
        </w:rPr>
        <w:t>Sisbén</w:t>
      </w:r>
      <w:proofErr w:type="spellEnd"/>
      <w:r w:rsidRPr="00513642">
        <w:rPr>
          <w:rFonts w:ascii="Arial" w:eastAsia="Calibri" w:hAnsi="Arial" w:cs="Arial"/>
          <w:bCs/>
          <w:szCs w:val="20"/>
          <w:lang w:val="es-ES"/>
        </w:rPr>
        <w:t xml:space="preserve">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513642">
      <w:pPr>
        <w:tabs>
          <w:tab w:val="left" w:pos="993"/>
          <w:tab w:val="left" w:pos="8647"/>
        </w:tabs>
        <w:ind w:right="624" w:hanging="11"/>
        <w:rPr>
          <w:rFonts w:ascii="Arial" w:eastAsia="Calibri" w:hAnsi="Arial" w:cs="Arial"/>
          <w:bCs/>
          <w:szCs w:val="20"/>
          <w:lang w:val="es-ES"/>
        </w:rPr>
      </w:pPr>
    </w:p>
    <w:p w14:paraId="4172AC0F" w14:textId="77777777" w:rsidR="006D2326" w:rsidRPr="0052401B" w:rsidRDefault="006D2326" w:rsidP="006D2326">
      <w:pPr>
        <w:pStyle w:val="Captulo9"/>
        <w:numPr>
          <w:ilvl w:val="0"/>
          <w:numId w:val="37"/>
        </w:numPr>
        <w:rPr>
          <w:rFonts w:cstheme="minorHAnsi"/>
        </w:rPr>
      </w:pPr>
      <w:r w:rsidRPr="0052401B">
        <w:rPr>
          <w:rFonts w:cstheme="minorHAnsi"/>
        </w:rPr>
        <w:t xml:space="preserve">Cumplir con las condiciones establecidas en los Documentos del </w:t>
      </w:r>
      <w:r w:rsidRPr="0052401B">
        <w:rPr>
          <w:rFonts w:cstheme="minorHAnsi"/>
          <w:szCs w:val="20"/>
        </w:rPr>
        <w:t>Proceso de Contratación</w:t>
      </w:r>
      <w:r w:rsidRPr="0052401B">
        <w:rPr>
          <w:rFonts w:cstheme="minorHAnsi"/>
        </w:rPr>
        <w:t xml:space="preserve">. </w:t>
      </w:r>
    </w:p>
    <w:p w14:paraId="673F95E3" w14:textId="77777777" w:rsidR="006D2326" w:rsidRPr="0052401B" w:rsidRDefault="006D2326" w:rsidP="006D2326">
      <w:pPr>
        <w:pStyle w:val="Captulo9"/>
        <w:numPr>
          <w:ilvl w:val="0"/>
          <w:numId w:val="37"/>
        </w:numPr>
        <w:rPr>
          <w:rFonts w:cstheme="minorHAnsi"/>
        </w:rPr>
      </w:pPr>
      <w:r w:rsidRPr="0052401B">
        <w:rPr>
          <w:rFonts w:cstheme="minorHAnsi"/>
        </w:rPr>
        <w:t xml:space="preserve">Desarrollar el objeto del Contrato en las condiciones de calidad, oportunidad, y obligaciones definidas en los Documentos del </w:t>
      </w:r>
      <w:r w:rsidRPr="0052401B">
        <w:rPr>
          <w:rFonts w:cstheme="minorHAnsi"/>
          <w:szCs w:val="20"/>
        </w:rPr>
        <w:t>Proceso de Contratación</w:t>
      </w:r>
      <w:r w:rsidRPr="0052401B">
        <w:rPr>
          <w:rFonts w:cstheme="minorHAnsi"/>
        </w:rPr>
        <w:t xml:space="preserve">. </w:t>
      </w:r>
    </w:p>
    <w:p w14:paraId="0D660886" w14:textId="77777777" w:rsidR="006D2326" w:rsidRPr="000D155F" w:rsidRDefault="006D2326" w:rsidP="006D2326">
      <w:pPr>
        <w:pStyle w:val="Prrafodelista"/>
        <w:numPr>
          <w:ilvl w:val="0"/>
          <w:numId w:val="36"/>
        </w:numPr>
        <w:rPr>
          <w:rFonts w:cstheme="minorHAnsi"/>
        </w:rPr>
      </w:pPr>
      <w:r w:rsidRPr="0052401B">
        <w:rPr>
          <w:rFonts w:cstheme="minorHAnsi"/>
        </w:rPr>
        <w:t xml:space="preserve">Garantizar la calidad de los bienes y servicios prestados, de acuerdo con el Anexo Técnico, el Pliego de Condiciones y demás Documentos del </w:t>
      </w:r>
      <w:r w:rsidRPr="0052401B">
        <w:rPr>
          <w:rFonts w:cstheme="minorHAnsi"/>
          <w:szCs w:val="20"/>
        </w:rPr>
        <w:t>Proceso.</w:t>
      </w:r>
      <w:r>
        <w:rPr>
          <w:rFonts w:cstheme="minorHAnsi"/>
          <w:szCs w:val="20"/>
        </w:rPr>
        <w:t xml:space="preserve"> </w:t>
      </w:r>
    </w:p>
    <w:p w14:paraId="1E61B51A" w14:textId="77777777" w:rsidR="006D2326" w:rsidRDefault="006D2326" w:rsidP="006D232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56D77AB" w14:textId="77777777" w:rsidR="006D2326" w:rsidRPr="000D155F" w:rsidRDefault="006D2326" w:rsidP="006D2326">
      <w:pPr>
        <w:pStyle w:val="Prrafodelista"/>
        <w:numPr>
          <w:ilvl w:val="0"/>
          <w:numId w:val="37"/>
        </w:numPr>
        <w:rPr>
          <w:rFonts w:cstheme="minorHAnsi"/>
        </w:rPr>
      </w:pPr>
      <w:r w:rsidRPr="0052401B">
        <w:rPr>
          <w:rFonts w:cstheme="minorHAnsi"/>
        </w:rPr>
        <w:t xml:space="preserve">Estar en permanente comunicación con el </w:t>
      </w:r>
      <w:r w:rsidRPr="0052401B">
        <w:rPr>
          <w:rFonts w:cstheme="minorHAnsi"/>
          <w:szCs w:val="20"/>
        </w:rPr>
        <w:t xml:space="preserve">interventor </w:t>
      </w:r>
      <w:r w:rsidRPr="0052401B">
        <w:rPr>
          <w:rFonts w:cstheme="minorHAnsi"/>
        </w:rPr>
        <w:t xml:space="preserve">del contrato. </w:t>
      </w:r>
    </w:p>
    <w:p w14:paraId="7394B110" w14:textId="77777777" w:rsidR="006D2326" w:rsidRPr="000D155F" w:rsidRDefault="006D2326" w:rsidP="006D2326">
      <w:pPr>
        <w:pStyle w:val="Prrafodelista"/>
        <w:numPr>
          <w:ilvl w:val="0"/>
          <w:numId w:val="37"/>
        </w:numPr>
      </w:pPr>
      <w:r w:rsidRPr="0052401B">
        <w:rPr>
          <w:rFonts w:cstheme="minorHAnsi"/>
        </w:rPr>
        <w:t xml:space="preserve">Facilitar la labor de seguimiento y control que realiza el </w:t>
      </w:r>
      <w:r w:rsidRPr="0052401B">
        <w:rPr>
          <w:rFonts w:cstheme="minorHAnsi"/>
          <w:szCs w:val="20"/>
        </w:rPr>
        <w:t>interventor</w:t>
      </w:r>
      <w:r w:rsidRPr="0052401B">
        <w:rPr>
          <w:rFonts w:cstheme="minorHAnsi"/>
        </w:rPr>
        <w:t xml:space="preserve">, atendiendo y dando respuesta oportuna a las observaciones o requerimientos que se realicen. </w:t>
      </w:r>
    </w:p>
    <w:p w14:paraId="2A5999C4" w14:textId="77777777" w:rsidR="006D2326" w:rsidRPr="0052401B" w:rsidRDefault="006D2326" w:rsidP="006D232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4A6CBDDB" w14:textId="77777777" w:rsidR="006D2326" w:rsidRPr="0052401B" w:rsidRDefault="006D2326" w:rsidP="006D2326">
      <w:pPr>
        <w:pStyle w:val="Captulo9"/>
        <w:numPr>
          <w:ilvl w:val="0"/>
          <w:numId w:val="37"/>
        </w:numPr>
        <w:rPr>
          <w:rFonts w:cstheme="minorHAnsi"/>
        </w:rPr>
      </w:pPr>
      <w:r w:rsidRPr="0052401B">
        <w:rPr>
          <w:rFonts w:cstheme="minorHAnsi"/>
        </w:rPr>
        <w:t xml:space="preserve">Acreditar el cumplimiento del factor de calidad ofrecido durante la fase de selección en los plazos acordados con la Entidad. </w:t>
      </w:r>
    </w:p>
    <w:p w14:paraId="48BC699A" w14:textId="77777777" w:rsidR="006D2326" w:rsidRPr="0052401B" w:rsidRDefault="006D2326" w:rsidP="006D2326">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7F2C1A20" w14:textId="77777777" w:rsidR="006D2326" w:rsidRPr="0052401B" w:rsidRDefault="006D2326" w:rsidP="006D2326">
      <w:pPr>
        <w:pStyle w:val="Captulo9"/>
        <w:numPr>
          <w:ilvl w:val="0"/>
          <w:numId w:val="37"/>
        </w:numPr>
        <w:rPr>
          <w:rFonts w:cstheme="minorHAnsi"/>
        </w:rPr>
      </w:pPr>
      <w:r w:rsidRPr="0052401B">
        <w:rPr>
          <w:rFonts w:cstheme="minorHAnsi"/>
        </w:rPr>
        <w:t xml:space="preserve">Implementar las medidas identificadas para promover el empleo local en el sitio de la obra. </w:t>
      </w:r>
    </w:p>
    <w:p w14:paraId="59F32E04" w14:textId="77777777" w:rsidR="006D2326" w:rsidRPr="0052401B" w:rsidRDefault="006D2326" w:rsidP="006D2326">
      <w:pPr>
        <w:pStyle w:val="Captulo9"/>
        <w:numPr>
          <w:ilvl w:val="0"/>
          <w:numId w:val="37"/>
        </w:numPr>
        <w:rPr>
          <w:rFonts w:cstheme="minorHAnsi"/>
        </w:rPr>
      </w:pPr>
      <w:r w:rsidRPr="0052401B">
        <w:rPr>
          <w:rFonts w:cstheme="minorHAnsi"/>
        </w:rPr>
        <w:t xml:space="preserve">Dar cabal cumplimiento al pacto de transparencia y declaraciones de la carta de presentación de la oferta. </w:t>
      </w:r>
    </w:p>
    <w:p w14:paraId="61393AF9" w14:textId="77777777" w:rsidR="006D2326" w:rsidRDefault="006D2326" w:rsidP="006D2326">
      <w:pPr>
        <w:pStyle w:val="Captulo9"/>
        <w:numPr>
          <w:ilvl w:val="0"/>
          <w:numId w:val="37"/>
        </w:numPr>
        <w:rPr>
          <w:rFonts w:cstheme="minorHAnsi"/>
        </w:rPr>
      </w:pPr>
      <w:r w:rsidRPr="0052401B">
        <w:rPr>
          <w:rFonts w:cstheme="minorHAnsi"/>
        </w:rPr>
        <w:t>Informar a la Entidad Estatal cuando ocurra una situación que implique una modificación del estado de los riesgos existentes al momento de proponer o celebrar el contrato.</w:t>
      </w:r>
    </w:p>
    <w:p w14:paraId="6B985565" w14:textId="77777777" w:rsidR="006D2326" w:rsidRDefault="006D2326" w:rsidP="006D2326">
      <w:pPr>
        <w:pStyle w:val="Captulo9"/>
        <w:numPr>
          <w:ilvl w:val="0"/>
          <w:numId w:val="37"/>
        </w:numPr>
        <w:rPr>
          <w:rFonts w:cstheme="minorHAnsi"/>
        </w:rPr>
      </w:pPr>
      <w:r w:rsidRPr="0052401B">
        <w:rPr>
          <w:rFonts w:cstheme="minorHAnsi"/>
        </w:rPr>
        <w:t>Manejar con la debida confidencialidad la información a que tenga acceso, así como la producida a lo largo de la ejecución del contrato</w:t>
      </w:r>
      <w:r>
        <w:rPr>
          <w:rFonts w:cstheme="minorHAnsi"/>
        </w:rPr>
        <w:t>.</w:t>
      </w:r>
    </w:p>
    <w:p w14:paraId="4E10F5F5" w14:textId="77777777" w:rsidR="006D2326" w:rsidRPr="000D155F" w:rsidRDefault="006D2326" w:rsidP="006D2326">
      <w:pPr>
        <w:pStyle w:val="Captulo9"/>
        <w:numPr>
          <w:ilvl w:val="0"/>
          <w:numId w:val="37"/>
        </w:numPr>
      </w:pPr>
      <w:r w:rsidRPr="0052401B">
        <w:t>Identificar las oportunidades para promover el empleo local durante la ejecución del contrato.</w:t>
      </w:r>
    </w:p>
    <w:p w14:paraId="7BB891FD" w14:textId="77777777" w:rsidR="006D2326" w:rsidRPr="0052401B" w:rsidRDefault="006D2326" w:rsidP="006D2326">
      <w:pPr>
        <w:pStyle w:val="Captulo9"/>
        <w:numPr>
          <w:ilvl w:val="0"/>
          <w:numId w:val="37"/>
        </w:numPr>
        <w:rPr>
          <w:rFonts w:cstheme="minorHAnsi"/>
        </w:rPr>
      </w:pPr>
      <w:r w:rsidRPr="0052401B">
        <w:rPr>
          <w:rFonts w:cstheme="minorHAnsi"/>
        </w:rPr>
        <w:lastRenderedPageBreak/>
        <w:t xml:space="preserve">Comunicarle a la Entidad cualquier circunstancia política, jurídica, social, económica, técnica, ambiental o de cualquier tipo, que pueda afectar la ejecución del Contrato. </w:t>
      </w:r>
    </w:p>
    <w:p w14:paraId="72C59CE1" w14:textId="77777777" w:rsidR="006D2326" w:rsidRPr="0052401B" w:rsidRDefault="006D2326" w:rsidP="006D2326">
      <w:pPr>
        <w:pStyle w:val="Captulo9"/>
        <w:numPr>
          <w:ilvl w:val="0"/>
          <w:numId w:val="37"/>
        </w:numPr>
        <w:rPr>
          <w:rFonts w:cstheme="minorHAnsi"/>
        </w:rPr>
      </w:pPr>
      <w:r w:rsidRPr="0052401B">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2205B40" w14:textId="77777777" w:rsidR="006D2326" w:rsidRPr="0052401B" w:rsidRDefault="006D2326" w:rsidP="006D2326">
      <w:pPr>
        <w:pStyle w:val="Captulo9"/>
        <w:numPr>
          <w:ilvl w:val="0"/>
          <w:numId w:val="37"/>
        </w:numPr>
        <w:rPr>
          <w:rFonts w:cstheme="minorHAnsi"/>
        </w:rPr>
      </w:pPr>
      <w:r w:rsidRPr="0052401B">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E59754C" w14:textId="77777777" w:rsidR="006D2326" w:rsidRPr="0052401B" w:rsidRDefault="006D2326" w:rsidP="006D2326">
      <w:pPr>
        <w:pStyle w:val="Captulo9"/>
        <w:numPr>
          <w:ilvl w:val="0"/>
          <w:numId w:val="37"/>
        </w:numPr>
      </w:pPr>
      <w:r w:rsidRPr="0052401B">
        <w:t>Cumplir con sus obligaciones laborales respecto del personal a su cargo, y con las obligaciones tributarias y ambientales que le correspondan de acuerdo con su labor.</w:t>
      </w:r>
    </w:p>
    <w:p w14:paraId="58F5D6A6" w14:textId="77777777" w:rsidR="006D2326" w:rsidRPr="0052401B" w:rsidRDefault="006D2326" w:rsidP="006D2326">
      <w:pPr>
        <w:pStyle w:val="Captulo9"/>
        <w:numPr>
          <w:ilvl w:val="0"/>
          <w:numId w:val="37"/>
        </w:numPr>
      </w:pPr>
      <w:r w:rsidRPr="0052401B">
        <w:rPr>
          <w:rFonts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6A3889AD" w14:textId="77777777" w:rsidR="006D2326" w:rsidRPr="0052401B" w:rsidRDefault="006D2326" w:rsidP="006D2326">
      <w:pPr>
        <w:pStyle w:val="Captulo9"/>
        <w:numPr>
          <w:ilvl w:val="0"/>
          <w:numId w:val="37"/>
        </w:numPr>
      </w:pP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60696DB" w14:textId="77777777" w:rsidR="006D2326" w:rsidRDefault="006D2326" w:rsidP="006D2326">
      <w:pPr>
        <w:pStyle w:val="Captulo9"/>
        <w:numPr>
          <w:ilvl w:val="0"/>
          <w:numId w:val="37"/>
        </w:numPr>
      </w:pPr>
      <w:r w:rsidRPr="000D155F">
        <w:t>Incorporar como mínimo el ochenta por ciento (80%), sin pe</w:t>
      </w:r>
      <w:r>
        <w:t>rjuicio de incluir uno superior</w:t>
      </w:r>
      <w:r w:rsidRPr="000D155F">
        <w:t xml:space="preserve"> de personal colombiano para el cumplimiento del contrato.</w:t>
      </w:r>
    </w:p>
    <w:p w14:paraId="15D5FD58" w14:textId="77777777" w:rsidR="006D2326" w:rsidRDefault="006D2326" w:rsidP="006D2326">
      <w:pPr>
        <w:pStyle w:val="Captulo9"/>
        <w:numPr>
          <w:ilvl w:val="0"/>
          <w:numId w:val="37"/>
        </w:numPr>
        <w:rPr>
          <w:rFonts w:cstheme="minorHAnsi"/>
          <w:highlight w:val="lightGray"/>
        </w:rPr>
      </w:pPr>
      <w:r w:rsidRPr="006D2326">
        <w:t>I</w:t>
      </w:r>
      <w:r w:rsidRPr="006D2326">
        <w:rPr>
          <w:rFonts w:cstheme="minorHAnsi"/>
        </w:rPr>
        <w:t>ncorp</w:t>
      </w:r>
      <w:r w:rsidRPr="000F2294">
        <w:rPr>
          <w:rFonts w:cstheme="minorHAnsi"/>
        </w:rPr>
        <w:t xml:space="preserve">orar como mínimo el </w:t>
      </w:r>
      <w:r>
        <w:rPr>
          <w:rFonts w:cstheme="minorHAnsi"/>
        </w:rPr>
        <w:t>ochenta</w:t>
      </w:r>
      <w:r w:rsidRPr="000F2294">
        <w:rPr>
          <w:rFonts w:cstheme="minorHAnsi"/>
        </w:rPr>
        <w:t xml:space="preserve"> por ciento (</w:t>
      </w:r>
      <w:r>
        <w:rPr>
          <w:rFonts w:cstheme="minorHAnsi"/>
        </w:rPr>
        <w:t>8</w:t>
      </w:r>
      <w:r w:rsidRPr="000F2294">
        <w:rPr>
          <w:rFonts w:cstheme="minorHAnsi"/>
        </w:rPr>
        <w:t>0 %) de personal técnico, operativo y profesional de origen colombiano para el cumplimiento del contrato.</w:t>
      </w:r>
      <w:r w:rsidRPr="0052401B">
        <w:rPr>
          <w:rFonts w:cstheme="minorHAnsi"/>
          <w:highlight w:val="lightGray"/>
        </w:rPr>
        <w:t xml:space="preserve"> </w:t>
      </w:r>
    </w:p>
    <w:p w14:paraId="4D64CBC5" w14:textId="77777777" w:rsidR="006D2326" w:rsidRDefault="006D2326" w:rsidP="006D2326">
      <w:pPr>
        <w:pStyle w:val="Prrafodelista"/>
        <w:numPr>
          <w:ilvl w:val="0"/>
          <w:numId w:val="37"/>
        </w:numPr>
      </w:pPr>
      <w:r w:rsidRPr="0052401B">
        <w:t xml:space="preserve">Acreditar el cumplimiento del factor de calidad ofrecido durante la fase de selección en los plazos acordados con la Entidad. </w:t>
      </w:r>
    </w:p>
    <w:p w14:paraId="2EEA2440" w14:textId="77777777" w:rsidR="006D2326" w:rsidRPr="009C0026" w:rsidRDefault="006D2326" w:rsidP="006D2326">
      <w:pPr>
        <w:pStyle w:val="Prrafodelista"/>
        <w:numPr>
          <w:ilvl w:val="0"/>
          <w:numId w:val="37"/>
        </w:numPr>
      </w:pPr>
      <w:r w:rsidRPr="009C0026">
        <w:rPr>
          <w:rFonts w:cstheme="minorHAnsi"/>
        </w:rPr>
        <w:t xml:space="preserve">Aportar todo su conocimiento y experiencia para desarrollar adecuadamente el objeto del contrato de conformidad con lo requerido por el contratante. </w:t>
      </w:r>
    </w:p>
    <w:p w14:paraId="677D835D" w14:textId="77777777" w:rsidR="006D2326" w:rsidRPr="009C0026" w:rsidRDefault="006D2326" w:rsidP="006D2326">
      <w:pPr>
        <w:pStyle w:val="Prrafodelista"/>
        <w:numPr>
          <w:ilvl w:val="0"/>
          <w:numId w:val="37"/>
        </w:numPr>
      </w:pPr>
      <w:r w:rsidRPr="009C0026">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B465A43" w14:textId="77777777" w:rsidR="00497BA3" w:rsidRPr="0052401B" w:rsidRDefault="00497BA3" w:rsidP="00A565CB">
      <w:pPr>
        <w:pStyle w:val="Captulo9"/>
        <w:numPr>
          <w:ilvl w:val="0"/>
          <w:numId w:val="0"/>
        </w:numPr>
        <w:rPr>
          <w:rFonts w:cstheme="minorHAnsi"/>
          <w:highlight w:val="lightGray"/>
        </w:rPr>
      </w:pPr>
    </w:p>
    <w:p w14:paraId="5CD67300" w14:textId="2A06C016" w:rsidR="000F2294" w:rsidRPr="00965284" w:rsidRDefault="000F2294" w:rsidP="000F2294">
      <w:pPr>
        <w:pStyle w:val="Prrafodelista"/>
        <w:ind w:left="360"/>
        <w:rPr>
          <w:rFonts w:cstheme="minorHAnsi"/>
          <w:iCs/>
        </w:rPr>
      </w:pPr>
    </w:p>
    <w:p w14:paraId="77C3E716" w14:textId="57786E2B" w:rsidR="00C17799" w:rsidRPr="0052401B" w:rsidRDefault="0089592A" w:rsidP="0089592A">
      <w:pPr>
        <w:pStyle w:val="clusulas"/>
        <w:numPr>
          <w:ilvl w:val="0"/>
          <w:numId w:val="0"/>
        </w:numPr>
        <w:tabs>
          <w:tab w:val="left" w:pos="1560"/>
        </w:tabs>
        <w:spacing w:before="0" w:after="0"/>
        <w:ind w:left="426"/>
        <w:rPr>
          <w:rFonts w:cstheme="minorHAnsi"/>
          <w:szCs w:val="20"/>
        </w:rPr>
      </w:pPr>
      <w:r>
        <w:rPr>
          <w:rFonts w:cstheme="minorHAnsi"/>
          <w:szCs w:val="20"/>
        </w:rPr>
        <w:t xml:space="preserve">CLAUSULA 11. </w:t>
      </w:r>
      <w:r w:rsidR="008B5D59"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5E630038"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Dar cumplimiento de todas las especificaciones y condiciones técnicas descritas en el Formato No. 8 Especificaciones Técnicas, en el lugar y plazos establecidos en el contrato.</w:t>
      </w:r>
    </w:p>
    <w:p w14:paraId="170C52B7"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Cumplir con el alcance y descripción del factor técnico ofrecido y sobre el cual fue objeto de asignación de puntaje en el proceso de selección.</w:t>
      </w:r>
    </w:p>
    <w:p w14:paraId="4ECDFF4F"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4FC868D1"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566A0213"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 xml:space="preserve">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w:t>
      </w:r>
      <w:r w:rsidRPr="00042C24">
        <w:rPr>
          <w:rFonts w:cstheme="minorHAnsi"/>
          <w:szCs w:val="20"/>
        </w:rPr>
        <w:lastRenderedPageBreak/>
        <w:t>al saneamiento y defensa de los derechos de la Aerocivil, en el evento de reclamaciones de terceros por causa o con ocasión de la prestación de los servicios.</w:t>
      </w:r>
    </w:p>
    <w:p w14:paraId="3BDE7F2D"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61C1A6E1"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Colocar las respectivas señales de seguridad con el fin de evitar posibles accidentes.</w:t>
      </w:r>
    </w:p>
    <w:p w14:paraId="5D2BF528"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Mantener en perfecto estado de aseo y orden el área de trabajo y las zonas aledañas a las mismas.</w:t>
      </w:r>
    </w:p>
    <w:p w14:paraId="7A68DD30"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Implementar y hacer seguimiento a un programa HSSE, para todo el personal involucrado en la ejecución del contrato.</w:t>
      </w:r>
    </w:p>
    <w:p w14:paraId="23FA7C97"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Cumplir con los protocolos de bioseguridad establecidos por el Gobierno Nacional y la entidad para combatir el COVID 19, sin costo adicional para la entidad.</w:t>
      </w:r>
    </w:p>
    <w:p w14:paraId="5B8A73F6"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Asumir los riesgos a su cargo, conforme a la distribución de los mismos contenidos en el Formato No. 9 Matriz de Riesgos.</w:t>
      </w:r>
    </w:p>
    <w:p w14:paraId="698F8CAA"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Dar a conocer a la AEROCIVIL cualquier reclamación que indirecta o directamente pueda tener algún efecto sobre el objeto del contrato o sobre sus obligaciones.</w:t>
      </w:r>
    </w:p>
    <w:p w14:paraId="43144FF7" w14:textId="77777777" w:rsidR="00042C24" w:rsidRP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Cumplir con el plan de garantías ofertadas.</w:t>
      </w:r>
    </w:p>
    <w:p w14:paraId="7D4C9A62" w14:textId="77777777" w:rsidR="00042C24" w:rsidRDefault="00042C24" w:rsidP="00042C24">
      <w:pPr>
        <w:pStyle w:val="Prrafodelista"/>
        <w:numPr>
          <w:ilvl w:val="0"/>
          <w:numId w:val="43"/>
        </w:numPr>
        <w:tabs>
          <w:tab w:val="left" w:pos="0"/>
        </w:tabs>
        <w:suppressAutoHyphens/>
        <w:contextualSpacing w:val="0"/>
        <w:rPr>
          <w:rFonts w:cstheme="minorHAnsi"/>
          <w:szCs w:val="20"/>
        </w:rPr>
      </w:pPr>
      <w:r w:rsidRPr="00042C24">
        <w:rPr>
          <w:rFonts w:cstheme="minorHAnsi"/>
          <w:szCs w:val="20"/>
        </w:rPr>
        <w:t>Responder ante AEROCIVIL por las fallas que le sean atribuibles respecto del objeto del presente contrato y los demás documentos vinculantes del proceso.</w:t>
      </w:r>
    </w:p>
    <w:p w14:paraId="47296267" w14:textId="5600BE63" w:rsidR="00042C24" w:rsidRPr="00042C24" w:rsidRDefault="00042C24" w:rsidP="00042C24">
      <w:pPr>
        <w:pStyle w:val="Prrafodelista"/>
        <w:numPr>
          <w:ilvl w:val="0"/>
          <w:numId w:val="43"/>
        </w:numPr>
        <w:tabs>
          <w:tab w:val="left" w:pos="0"/>
        </w:tabs>
        <w:suppressAutoHyphens/>
        <w:contextualSpacing w:val="0"/>
        <w:rPr>
          <w:rFonts w:cstheme="minorHAnsi"/>
          <w:szCs w:val="20"/>
        </w:rPr>
      </w:pPr>
      <w:r>
        <w:rPr>
          <w:rFonts w:cstheme="minorHAnsi"/>
          <w:szCs w:val="20"/>
        </w:rPr>
        <w:t>Las demás que contengan los documentos técnicos que hacen parte del contrato.</w:t>
      </w:r>
    </w:p>
    <w:p w14:paraId="2B0226A5" w14:textId="0C9162D5" w:rsidR="001D0D2E" w:rsidRPr="00042C24" w:rsidRDefault="001D0D2E" w:rsidP="00E27EF2">
      <w:pPr>
        <w:pStyle w:val="clusulas"/>
        <w:numPr>
          <w:ilvl w:val="0"/>
          <w:numId w:val="0"/>
        </w:numPr>
        <w:tabs>
          <w:tab w:val="left" w:pos="1560"/>
        </w:tabs>
        <w:spacing w:before="0" w:after="0"/>
        <w:ind w:left="66"/>
        <w:rPr>
          <w:rFonts w:cstheme="minorHAnsi"/>
          <w:b w:val="0"/>
          <w:bCs/>
          <w:szCs w:val="20"/>
          <w:lang w:val="es-MX"/>
        </w:rPr>
      </w:pPr>
    </w:p>
    <w:p w14:paraId="1E750A95" w14:textId="08E22B1E" w:rsidR="00C858D8" w:rsidRPr="0052401B" w:rsidRDefault="0089592A" w:rsidP="0089592A">
      <w:pPr>
        <w:pStyle w:val="clusulas"/>
        <w:numPr>
          <w:ilvl w:val="0"/>
          <w:numId w:val="0"/>
        </w:numPr>
        <w:tabs>
          <w:tab w:val="left" w:pos="1560"/>
        </w:tabs>
        <w:spacing w:before="0" w:after="0"/>
        <w:rPr>
          <w:rFonts w:cstheme="minorHAnsi"/>
          <w:szCs w:val="20"/>
        </w:rPr>
      </w:pPr>
      <w:r>
        <w:rPr>
          <w:rFonts w:cstheme="minorHAnsi"/>
          <w:szCs w:val="20"/>
        </w:rPr>
        <w:t xml:space="preserve">CLAUSULA 12. </w:t>
      </w:r>
      <w:r w:rsidR="00CB4335"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418B90EC" w:rsidR="0020315E" w:rsidRPr="0052401B" w:rsidRDefault="0020315E" w:rsidP="00042C24">
      <w:pPr>
        <w:pStyle w:val="Prrafodelista"/>
        <w:ind w:left="426"/>
      </w:pPr>
    </w:p>
    <w:p w14:paraId="333A562E" w14:textId="77777777" w:rsidR="0041177B" w:rsidRPr="0052401B" w:rsidRDefault="0041177B" w:rsidP="0041177B">
      <w:pPr>
        <w:rPr>
          <w:rFonts w:cstheme="minorHAnsi"/>
        </w:rPr>
      </w:pPr>
    </w:p>
    <w:p w14:paraId="30A5BFF6" w14:textId="153D1F5E" w:rsidR="00CB4335" w:rsidRPr="0052401B" w:rsidRDefault="0089592A" w:rsidP="0089592A">
      <w:pPr>
        <w:pStyle w:val="clusulas"/>
        <w:numPr>
          <w:ilvl w:val="0"/>
          <w:numId w:val="0"/>
        </w:numPr>
        <w:tabs>
          <w:tab w:val="left" w:pos="1560"/>
        </w:tabs>
        <w:spacing w:before="0" w:after="0"/>
        <w:rPr>
          <w:rFonts w:cstheme="minorHAnsi"/>
          <w:szCs w:val="20"/>
        </w:rPr>
      </w:pPr>
      <w:r>
        <w:rPr>
          <w:rFonts w:cstheme="minorHAnsi"/>
          <w:szCs w:val="20"/>
        </w:rPr>
        <w:t xml:space="preserve">CLAUSULA 13. </w:t>
      </w:r>
      <w:r w:rsidR="00F95F3C"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1A1614BB" w:rsidR="00F95F3C" w:rsidRPr="0052401B" w:rsidRDefault="0089592A" w:rsidP="0089592A">
      <w:pPr>
        <w:pStyle w:val="clusulas"/>
        <w:numPr>
          <w:ilvl w:val="0"/>
          <w:numId w:val="0"/>
        </w:numPr>
        <w:tabs>
          <w:tab w:val="left" w:pos="1418"/>
          <w:tab w:val="left" w:pos="1560"/>
        </w:tabs>
        <w:spacing w:before="0" w:after="0"/>
        <w:ind w:left="360" w:hanging="360"/>
        <w:rPr>
          <w:rFonts w:cstheme="minorHAnsi"/>
          <w:szCs w:val="20"/>
        </w:rPr>
      </w:pPr>
      <w:r>
        <w:rPr>
          <w:rFonts w:cstheme="minorHAnsi"/>
          <w:szCs w:val="20"/>
        </w:rPr>
        <w:t xml:space="preserve">CLAUSULA 14. </w:t>
      </w:r>
      <w:r w:rsidR="00B06DBB"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68A60911" w14:textId="77777777" w:rsidR="00042C24" w:rsidRPr="009C0026" w:rsidRDefault="00042C24" w:rsidP="00042C24">
      <w:pPr>
        <w:rPr>
          <w:rFonts w:cstheme="minorHAnsi"/>
          <w:szCs w:val="20"/>
        </w:rPr>
      </w:pPr>
      <w:r w:rsidRPr="009C0026">
        <w:rPr>
          <w:rFonts w:cstheme="minorHAnsi"/>
          <w:szCs w:val="20"/>
        </w:rPr>
        <w:t xml:space="preserve">El Contratista se obliga a indemnizar a la UNIDAD ADMINISTRATIVA ESPECIAL DE AERONÁUTICA CIVIL - AEROCIVIL con ocasión de la violación o el incumplimiento de las obligaciones previstas en el presente Contrato. </w:t>
      </w:r>
    </w:p>
    <w:p w14:paraId="44B6C371" w14:textId="77777777" w:rsidR="00042C24" w:rsidRPr="009C0026" w:rsidRDefault="00042C24" w:rsidP="00042C24">
      <w:pPr>
        <w:rPr>
          <w:rFonts w:cstheme="minorHAnsi"/>
          <w:szCs w:val="20"/>
        </w:rPr>
      </w:pPr>
    </w:p>
    <w:p w14:paraId="32749FF7" w14:textId="77777777" w:rsidR="00042C24" w:rsidRPr="009C0026" w:rsidRDefault="00042C24" w:rsidP="00042C24">
      <w:pPr>
        <w:rPr>
          <w:rFonts w:cstheme="minorHAnsi"/>
          <w:szCs w:val="20"/>
        </w:rPr>
      </w:pPr>
      <w:r w:rsidRPr="009C0026">
        <w:rPr>
          <w:rFonts w:cstheme="minorHAnsi"/>
          <w:szCs w:val="20"/>
        </w:rPr>
        <w:t xml:space="preserve">El Contratista se obliga a mantener indemne a la Entidad Estatal contratante de cualquier daño o perjuicio originado en reclamaciones de terceros que tengan como causa sus actuaciones hasta por el monto del daño o perjuicio causado. </w:t>
      </w:r>
    </w:p>
    <w:p w14:paraId="3F299F5F" w14:textId="77777777" w:rsidR="00042C24" w:rsidRPr="009C0026" w:rsidRDefault="00042C24" w:rsidP="00042C24">
      <w:pPr>
        <w:rPr>
          <w:rFonts w:cstheme="minorHAnsi"/>
          <w:szCs w:val="20"/>
        </w:rPr>
      </w:pPr>
    </w:p>
    <w:p w14:paraId="3AD3D4C8" w14:textId="77777777" w:rsidR="00042C24" w:rsidRPr="009C0026" w:rsidRDefault="00042C24" w:rsidP="00042C24">
      <w:pPr>
        <w:rPr>
          <w:rFonts w:cstheme="minorHAnsi"/>
          <w:szCs w:val="20"/>
        </w:rPr>
      </w:pPr>
      <w:r w:rsidRPr="009C0026">
        <w:rPr>
          <w:rFonts w:cstheme="minorHAnsi"/>
          <w:szCs w:val="20"/>
        </w:rPr>
        <w:t>El Contratista mantendrá indemne a la Entidad Estatal contratante por cualquier obligación de carácter laboral, o relacionadas que se originen en el incumplimiento de las obligaciones laborales que el Contratista asume frente al personal, subordinados o terceros que se vinculen a la ejecución de las obligaciones derivadas del presente Contrato</w:t>
      </w:r>
    </w:p>
    <w:p w14:paraId="6B96CB41" w14:textId="77777777" w:rsidR="00042C24" w:rsidRPr="009C0026" w:rsidRDefault="00042C24" w:rsidP="00042C24">
      <w:pPr>
        <w:rPr>
          <w:rFonts w:cstheme="minorHAnsi"/>
          <w:szCs w:val="20"/>
        </w:rPr>
      </w:pPr>
    </w:p>
    <w:p w14:paraId="13006B36" w14:textId="77777777" w:rsidR="00042C24" w:rsidRPr="009C0026" w:rsidRDefault="00042C24" w:rsidP="00042C24">
      <w:pPr>
        <w:rPr>
          <w:rFonts w:cstheme="minorHAnsi"/>
          <w:szCs w:val="20"/>
        </w:rPr>
      </w:pPr>
      <w:r w:rsidRPr="009C0026">
        <w:rPr>
          <w:rFonts w:cstheme="minorHAnsi"/>
          <w:szCs w:val="20"/>
        </w:rPr>
        <w:t xml:space="preserve">El Contratista se obliga a indemnizar a la UNIDAD ADMINISTRATIVA ESPECIAL DE AERONÁUTICA CIVIL - AEROCIVIL con ocasión de la violación o el incumplimiento de las obligaciones previstas en el presente Contrato. </w:t>
      </w:r>
    </w:p>
    <w:p w14:paraId="121DADFE" w14:textId="77777777" w:rsidR="00042C24" w:rsidRPr="009C0026" w:rsidRDefault="00042C24" w:rsidP="00042C24">
      <w:pPr>
        <w:rPr>
          <w:rFonts w:cstheme="minorHAnsi"/>
          <w:szCs w:val="20"/>
        </w:rPr>
      </w:pPr>
      <w:r w:rsidRPr="009C0026">
        <w:rPr>
          <w:rFonts w:cstheme="minorHAnsi"/>
          <w:szCs w:val="20"/>
        </w:rPr>
        <w:t xml:space="preserve"> </w:t>
      </w:r>
    </w:p>
    <w:p w14:paraId="17A8A5AB" w14:textId="77777777" w:rsidR="00042C24" w:rsidRDefault="00042C24" w:rsidP="00042C24">
      <w:pPr>
        <w:rPr>
          <w:highlight w:val="lightGray"/>
        </w:rPr>
      </w:pPr>
      <w:r w:rsidRPr="009C0026">
        <w:rPr>
          <w:rFonts w:cstheme="minorHAnsi"/>
          <w:szCs w:val="20"/>
        </w:rPr>
        <w:t>PARÁGRAFO ÚNICO: En todo caso, EL CONTRATISTA hará uso del derecho al debido proceso y defensa, en las oportunidades que se le requiera para efectos del cumplimiento de lo aquí estipulado.</w:t>
      </w:r>
    </w:p>
    <w:p w14:paraId="6607B13D" w14:textId="4E384BBF" w:rsidR="1E596E53" w:rsidRPr="00042C24" w:rsidRDefault="1E596E53">
      <w:pPr>
        <w:rPr>
          <w:highlight w:val="lightGray"/>
        </w:rPr>
      </w:pPr>
    </w:p>
    <w:p w14:paraId="5D7A0F73" w14:textId="4D11B465" w:rsidR="0002545D" w:rsidRPr="0052401B" w:rsidRDefault="0089592A" w:rsidP="0089592A">
      <w:pPr>
        <w:pStyle w:val="clusulas"/>
        <w:numPr>
          <w:ilvl w:val="0"/>
          <w:numId w:val="0"/>
        </w:numPr>
        <w:tabs>
          <w:tab w:val="left" w:pos="1560"/>
          <w:tab w:val="left" w:pos="1701"/>
        </w:tabs>
        <w:spacing w:before="0" w:after="0"/>
        <w:rPr>
          <w:rFonts w:cstheme="minorHAnsi"/>
          <w:szCs w:val="20"/>
        </w:rPr>
      </w:pPr>
      <w:r>
        <w:rPr>
          <w:rFonts w:cstheme="minorHAnsi"/>
          <w:szCs w:val="20"/>
        </w:rPr>
        <w:t xml:space="preserve">CLAUSULA 15. </w:t>
      </w:r>
      <w:r w:rsidR="00A7753C" w:rsidRPr="0052401B">
        <w:rPr>
          <w:rFonts w:cstheme="minorHAnsi"/>
          <w:szCs w:val="20"/>
        </w:rPr>
        <w:t>MULTAS</w:t>
      </w:r>
    </w:p>
    <w:p w14:paraId="68DE38F9" w14:textId="5207E31A" w:rsidR="00046AFA" w:rsidRPr="0052401B" w:rsidRDefault="00046AFA" w:rsidP="009A6FE2">
      <w:pPr>
        <w:rPr>
          <w:rFonts w:cstheme="minorHAnsi"/>
          <w:szCs w:val="20"/>
          <w:lang w:val="es-CO"/>
        </w:rPr>
      </w:pPr>
      <w:bookmarkStart w:id="2" w:name="_Hlk509453512"/>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36814E56" w14:textId="77777777" w:rsidR="00761D1B" w:rsidRPr="00761D1B" w:rsidRDefault="00761D1B" w:rsidP="00761D1B">
      <w:pPr>
        <w:numPr>
          <w:ilvl w:val="0"/>
          <w:numId w:val="44"/>
        </w:numPr>
        <w:spacing w:beforeAutospacing="1" w:afterAutospacing="1"/>
        <w:rPr>
          <w:rFonts w:ascii="Arial" w:eastAsia="Times New Roman" w:hAnsi="Arial" w:cs="Arial"/>
          <w:color w:val="000000"/>
          <w:szCs w:val="20"/>
          <w:lang w:val="es-CO" w:eastAsia="es-CO"/>
        </w:rPr>
      </w:pPr>
      <w:r w:rsidRPr="00761D1B">
        <w:rPr>
          <w:rFonts w:ascii="Arial" w:eastAsia="Times New Roman" w:hAnsi="Arial" w:cs="Arial"/>
          <w:color w:val="000000"/>
          <w:szCs w:val="20"/>
          <w:bdr w:val="none" w:sz="0" w:space="0" w:color="auto" w:frame="1"/>
          <w:shd w:val="clear" w:color="auto" w:fill="FFFFFF"/>
          <w:lang w:val="es-CO" w:eastAsia="es-CO"/>
        </w:rPr>
        <w:t>Por atraso o incumplimiento del cronograma de obra se causará una multa equivalente al [0,5%] del valor del contrato, por cada día calendario de atraso. </w:t>
      </w:r>
    </w:p>
    <w:p w14:paraId="19A70E10" w14:textId="77777777" w:rsidR="00761D1B" w:rsidRPr="00761D1B" w:rsidRDefault="00761D1B" w:rsidP="00761D1B">
      <w:pPr>
        <w:numPr>
          <w:ilvl w:val="0"/>
          <w:numId w:val="44"/>
        </w:numPr>
        <w:spacing w:beforeAutospacing="1" w:afterAutospacing="1"/>
        <w:rPr>
          <w:rFonts w:ascii="Arial" w:eastAsia="Times New Roman" w:hAnsi="Arial" w:cs="Arial"/>
          <w:color w:val="000000"/>
          <w:szCs w:val="20"/>
          <w:lang w:val="es-CO" w:eastAsia="es-CO"/>
        </w:rPr>
      </w:pPr>
      <w:r w:rsidRPr="00761D1B">
        <w:rPr>
          <w:rFonts w:ascii="Arial" w:eastAsia="Times New Roman" w:hAnsi="Arial" w:cs="Arial"/>
          <w:color w:val="000000"/>
          <w:szCs w:val="20"/>
          <w:bdr w:val="none" w:sz="0" w:space="0" w:color="auto" w:frame="1"/>
          <w:shd w:val="clear" w:color="auto" w:fill="FFFFFF"/>
          <w:lang w:val="es-CO" w:eastAsia="es-CO"/>
        </w:rPr>
        <w:t>Por no mantener en vigor, renovar, prorrogar, obtener para la etapa siguiente, corregir o adicionar las garantías, en los plazos y por los montos establecidos en la cláusula (4), de acuerdo al contrato inicial o sus modificaciones, se causará una multa equivalente al [1%] del valor del contrato, por cada día calendario de atraso en el cumplimiento; sin perjuicio de que con esta conducta se haga acreedor a otras sanciones más gravosas.  </w:t>
      </w:r>
    </w:p>
    <w:p w14:paraId="38D346F7" w14:textId="77777777" w:rsidR="00761D1B" w:rsidRPr="00761D1B" w:rsidRDefault="00761D1B" w:rsidP="00761D1B">
      <w:pPr>
        <w:numPr>
          <w:ilvl w:val="0"/>
          <w:numId w:val="44"/>
        </w:numPr>
        <w:spacing w:beforeAutospacing="1" w:afterAutospacing="1"/>
        <w:rPr>
          <w:rFonts w:ascii="Arial" w:eastAsia="Times New Roman" w:hAnsi="Arial" w:cs="Arial"/>
          <w:color w:val="000000"/>
          <w:szCs w:val="20"/>
          <w:lang w:val="es-CO" w:eastAsia="es-CO"/>
        </w:rPr>
      </w:pPr>
      <w:r w:rsidRPr="00761D1B">
        <w:rPr>
          <w:rFonts w:ascii="Arial" w:eastAsia="Times New Roman" w:hAnsi="Arial" w:cs="Arial"/>
          <w:color w:val="000000"/>
          <w:szCs w:val="20"/>
          <w:bdr w:val="none" w:sz="0" w:space="0" w:color="auto" w:frame="1"/>
          <w:shd w:val="clear" w:color="auto" w:fill="FFFFFF"/>
          <w:lang w:val="es-CO" w:eastAsia="es-CO"/>
        </w:rPr>
        <w:t>Si el Contratista no entrega la información completa que le solicite el </w:t>
      </w:r>
      <w:r w:rsidRPr="00761D1B">
        <w:rPr>
          <w:rFonts w:ascii="Arial" w:eastAsia="Times New Roman" w:hAnsi="Arial" w:cs="Arial"/>
          <w:color w:val="000000"/>
          <w:szCs w:val="20"/>
          <w:bdr w:val="none" w:sz="0" w:space="0" w:color="auto" w:frame="1"/>
          <w:shd w:val="clear" w:color="auto" w:fill="FFFFFF"/>
          <w:lang w:eastAsia="es-CO"/>
        </w:rPr>
        <w:t>interventor,</w:t>
      </w:r>
      <w:r w:rsidRPr="00761D1B">
        <w:rPr>
          <w:rFonts w:ascii="Arial" w:eastAsia="Times New Roman" w:hAnsi="Arial" w:cs="Arial"/>
          <w:color w:val="000000"/>
          <w:szCs w:val="20"/>
          <w:bdr w:val="none" w:sz="0" w:space="0" w:color="auto" w:frame="1"/>
          <w:shd w:val="clear" w:color="auto" w:fill="FFFFFF"/>
          <w:lang w:val="es-CO" w:eastAsia="es-CO"/>
        </w:rPr>
        <w:t>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761D1B">
        <w:rPr>
          <w:rFonts w:ascii="Arial" w:eastAsia="Times New Roman" w:hAnsi="Arial" w:cs="Arial"/>
          <w:color w:val="000000"/>
          <w:szCs w:val="20"/>
          <w:bdr w:val="none" w:sz="0" w:space="0" w:color="auto" w:frame="1"/>
          <w:shd w:val="clear" w:color="auto" w:fill="FFFFFF"/>
          <w:lang w:eastAsia="es-CO"/>
        </w:rPr>
        <w:t>interventor</w:t>
      </w:r>
      <w:r w:rsidRPr="00761D1B">
        <w:rPr>
          <w:rFonts w:ascii="Arial" w:eastAsia="Times New Roman" w:hAnsi="Arial" w:cs="Arial"/>
          <w:color w:val="000000"/>
          <w:szCs w:val="20"/>
          <w:bdr w:val="none" w:sz="0" w:space="0" w:color="auto" w:frame="1"/>
          <w:shd w:val="clear" w:color="auto" w:fill="FFFFFF"/>
          <w:lang w:val="es-CO" w:eastAsia="es-CO"/>
        </w:rPr>
        <w:t>.  </w:t>
      </w:r>
    </w:p>
    <w:p w14:paraId="1C5652B1" w14:textId="77777777" w:rsidR="00761D1B" w:rsidRPr="00761D1B" w:rsidRDefault="00761D1B" w:rsidP="00761D1B">
      <w:pPr>
        <w:numPr>
          <w:ilvl w:val="0"/>
          <w:numId w:val="44"/>
        </w:numPr>
        <w:spacing w:beforeAutospacing="1" w:afterAutospacing="1"/>
        <w:rPr>
          <w:rFonts w:ascii="Arial" w:eastAsia="Times New Roman" w:hAnsi="Arial" w:cs="Arial"/>
          <w:color w:val="000000"/>
          <w:szCs w:val="20"/>
          <w:lang w:val="es-CO" w:eastAsia="es-CO"/>
        </w:rPr>
      </w:pPr>
      <w:r w:rsidRPr="00761D1B">
        <w:rPr>
          <w:rFonts w:ascii="Arial" w:eastAsia="Times New Roman" w:hAnsi="Arial" w:cs="Arial"/>
          <w:color w:val="000000"/>
          <w:szCs w:val="20"/>
          <w:bdr w:val="none" w:sz="0" w:space="0" w:color="auto" w:frame="1"/>
          <w:shd w:val="clear" w:color="auto" w:fill="FFFFFF"/>
          <w:lang w:val="es-CO" w:eastAsia="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 </w:t>
      </w:r>
    </w:p>
    <w:p w14:paraId="36AF056D" w14:textId="77777777" w:rsidR="00761D1B" w:rsidRPr="00761D1B" w:rsidRDefault="00761D1B" w:rsidP="00761D1B">
      <w:pPr>
        <w:numPr>
          <w:ilvl w:val="0"/>
          <w:numId w:val="44"/>
        </w:numPr>
        <w:spacing w:beforeAutospacing="1" w:afterAutospacing="1"/>
        <w:rPr>
          <w:rFonts w:ascii="Arial" w:eastAsia="Times New Roman" w:hAnsi="Arial" w:cs="Arial"/>
          <w:color w:val="000000"/>
          <w:szCs w:val="20"/>
          <w:lang w:val="es-CO" w:eastAsia="es-CO"/>
        </w:rPr>
      </w:pPr>
      <w:r w:rsidRPr="00761D1B">
        <w:rPr>
          <w:rFonts w:ascii="Arial" w:eastAsia="Times New Roman" w:hAnsi="Arial" w:cs="Arial"/>
          <w:color w:val="000000"/>
          <w:szCs w:val="20"/>
          <w:bdr w:val="none" w:sz="0" w:space="0" w:color="auto" w:frame="1"/>
          <w:shd w:val="clear" w:color="auto" w:fill="FFFFFF"/>
          <w:lang w:val="es-CO" w:eastAsia="es-CO"/>
        </w:rPr>
        <w:t>Por atraso en la entrega final de la obra contratada, el Contratista se hará acreedor a una multa equivalente al [1%] del valor del contrato, por cada día calendario de atraso. </w:t>
      </w:r>
    </w:p>
    <w:p w14:paraId="736FF81E" w14:textId="77777777" w:rsidR="00761D1B" w:rsidRPr="00761D1B" w:rsidRDefault="00761D1B" w:rsidP="00761D1B">
      <w:pPr>
        <w:numPr>
          <w:ilvl w:val="0"/>
          <w:numId w:val="44"/>
        </w:numPr>
        <w:spacing w:beforeAutospacing="1" w:afterAutospacing="1"/>
        <w:rPr>
          <w:rFonts w:ascii="Arial" w:eastAsia="Times New Roman" w:hAnsi="Arial" w:cs="Arial"/>
          <w:color w:val="000000"/>
          <w:szCs w:val="20"/>
          <w:lang w:val="es-CO" w:eastAsia="es-CO"/>
        </w:rPr>
      </w:pPr>
      <w:r w:rsidRPr="00761D1B">
        <w:rPr>
          <w:rFonts w:ascii="Arial" w:eastAsia="Times New Roman" w:hAnsi="Arial" w:cs="Arial"/>
          <w:color w:val="000000"/>
          <w:szCs w:val="20"/>
          <w:bdr w:val="none" w:sz="0" w:space="0" w:color="auto" w:frame="1"/>
          <w:shd w:val="clear" w:color="auto" w:fill="FFFFFF"/>
          <w:lang w:val="es-CO" w:eastAsia="es-CO"/>
        </w:rPr>
        <w:t>Por incumplir las órdenes dadas por la interventoría, el Contratista se hará acreedor a una multa equivalente al [0,3%] del valor del contrato, por cada orden incumplida. </w:t>
      </w:r>
    </w:p>
    <w:p w14:paraId="298E88B7" w14:textId="77777777" w:rsidR="00761D1B" w:rsidRPr="00761D1B" w:rsidRDefault="00761D1B" w:rsidP="00761D1B">
      <w:pPr>
        <w:numPr>
          <w:ilvl w:val="0"/>
          <w:numId w:val="44"/>
        </w:numPr>
        <w:spacing w:beforeAutospacing="1" w:afterAutospacing="1"/>
        <w:rPr>
          <w:rFonts w:ascii="Arial" w:eastAsia="Times New Roman" w:hAnsi="Arial" w:cs="Arial"/>
          <w:color w:val="000000"/>
          <w:szCs w:val="20"/>
          <w:lang w:val="es-CO" w:eastAsia="es-CO"/>
        </w:rPr>
      </w:pPr>
      <w:r w:rsidRPr="00761D1B">
        <w:rPr>
          <w:rFonts w:ascii="Arial" w:eastAsia="Times New Roman" w:hAnsi="Arial" w:cs="Arial"/>
          <w:color w:val="000000"/>
          <w:szCs w:val="20"/>
          <w:bdr w:val="none" w:sz="0" w:space="0" w:color="auto" w:frame="1"/>
          <w:shd w:val="clear" w:color="auto" w:fill="FFFFFF"/>
          <w:lang w:val="es-CO" w:eastAsia="es-CO"/>
        </w:rPr>
        <w:t>Por incumplir el ofrecimiento otorgado en cuanto al factor calidad, al Contratista se le impondrá una multa equivalente al [0,5%] del valor del contrato, [por cada día calendario de atraso en el cumplimiento de dicha obligación]. </w:t>
      </w:r>
    </w:p>
    <w:p w14:paraId="5C1FAB05" w14:textId="77777777" w:rsidR="00761D1B" w:rsidRPr="00761D1B" w:rsidRDefault="00761D1B" w:rsidP="00761D1B">
      <w:pPr>
        <w:numPr>
          <w:ilvl w:val="0"/>
          <w:numId w:val="44"/>
        </w:numPr>
        <w:spacing w:beforeAutospacing="1" w:afterAutospacing="1"/>
        <w:rPr>
          <w:rFonts w:ascii="Arial" w:eastAsia="Times New Roman" w:hAnsi="Arial" w:cs="Arial"/>
          <w:color w:val="000000"/>
          <w:szCs w:val="20"/>
          <w:lang w:val="es-CO" w:eastAsia="es-CO"/>
        </w:rPr>
      </w:pPr>
      <w:r w:rsidRPr="00761D1B">
        <w:rPr>
          <w:rFonts w:ascii="Arial" w:eastAsia="Times New Roman" w:hAnsi="Arial" w:cs="Arial"/>
          <w:color w:val="000000"/>
          <w:szCs w:val="20"/>
          <w:bdr w:val="none" w:sz="0" w:space="0" w:color="auto" w:frame="1"/>
          <w:shd w:val="clear" w:color="auto" w:fill="FFFFFF"/>
          <w:lang w:val="es-CO" w:eastAsia="es-CO"/>
        </w:rPr>
        <w:t>Por cambiar el personal presentado a la interventoría, sin la aprobación previa de esta, al Contratista se le impondrá una multa equivalente al [0,5%] del valor del contrato. </w:t>
      </w:r>
    </w:p>
    <w:p w14:paraId="45F0D727" w14:textId="77777777" w:rsidR="00761D1B" w:rsidRPr="00761D1B" w:rsidRDefault="00761D1B" w:rsidP="00761D1B">
      <w:pPr>
        <w:numPr>
          <w:ilvl w:val="0"/>
          <w:numId w:val="44"/>
        </w:numPr>
        <w:spacing w:beforeAutospacing="1" w:afterAutospacing="1"/>
        <w:rPr>
          <w:rFonts w:ascii="Arial" w:eastAsia="Times New Roman" w:hAnsi="Arial" w:cs="Arial"/>
          <w:color w:val="000000"/>
          <w:szCs w:val="20"/>
          <w:lang w:val="es-CO" w:eastAsia="es-CO"/>
        </w:rPr>
      </w:pPr>
      <w:r w:rsidRPr="00761D1B">
        <w:rPr>
          <w:rFonts w:ascii="Arial" w:eastAsia="Times New Roman" w:hAnsi="Arial" w:cs="Arial"/>
          <w:color w:val="000000"/>
          <w:szCs w:val="20"/>
          <w:bdr w:val="none" w:sz="0" w:space="0" w:color="auto" w:frame="1"/>
          <w:shd w:val="clear" w:color="auto" w:fill="FFFFFF"/>
          <w:lang w:val="es-CO" w:eastAsia="es-CO"/>
        </w:rPr>
        <w:t>La Entidad incluirá las demás causales que considere convenientes teniendo en cuenta las obligaciones pactadas en el contrato.  </w:t>
      </w:r>
    </w:p>
    <w:p w14:paraId="7FD52D30" w14:textId="77777777" w:rsidR="00042C24" w:rsidRPr="0052401B" w:rsidRDefault="00042C24" w:rsidP="00042C24">
      <w:pPr>
        <w:pStyle w:val="Prrafodelista"/>
        <w:ind w:left="360"/>
        <w:rPr>
          <w:rFonts w:cstheme="minorHAnsi"/>
          <w:b/>
          <w:bCs/>
        </w:rPr>
      </w:pPr>
      <w:r w:rsidRPr="0052401B">
        <w:rPr>
          <w:rFonts w:cstheme="minorHAnsi"/>
          <w:b/>
          <w:bCs/>
        </w:rPr>
        <w:lastRenderedPageBreak/>
        <w:t xml:space="preserve"> </w:t>
      </w:r>
    </w:p>
    <w:p w14:paraId="303389D1" w14:textId="77777777" w:rsidR="00042C24" w:rsidRPr="0052401B" w:rsidRDefault="00042C24" w:rsidP="00042C24">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443AE8AC" w14:textId="77777777" w:rsidR="00042C24" w:rsidRPr="0052401B" w:rsidRDefault="00042C24" w:rsidP="00042C24">
      <w:pPr>
        <w:rPr>
          <w:rFonts w:cstheme="minorHAnsi"/>
          <w:szCs w:val="20"/>
          <w:lang w:val="es-CO"/>
        </w:rPr>
      </w:pPr>
    </w:p>
    <w:p w14:paraId="22FCEED8" w14:textId="77777777" w:rsidR="00042C24" w:rsidRPr="0052401B" w:rsidRDefault="00042C24" w:rsidP="00042C24">
      <w:r w:rsidRPr="0052401B">
        <w:rPr>
          <w:rFonts w:cstheme="minorHAnsi"/>
          <w:b/>
          <w:bCs/>
          <w:szCs w:val="20"/>
          <w:lang w:val="es-CO"/>
        </w:rPr>
        <w:t xml:space="preserve">Parágrafo 2. </w:t>
      </w:r>
      <w:r w:rsidRPr="0052401B">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C639E92" w14:textId="77777777" w:rsidR="00042C24" w:rsidRPr="0052401B" w:rsidRDefault="00042C24" w:rsidP="00042C24">
      <w:pPr>
        <w:rPr>
          <w:rFonts w:cstheme="minorHAnsi"/>
          <w:szCs w:val="20"/>
          <w:lang w:val="es-CO"/>
        </w:rPr>
      </w:pPr>
    </w:p>
    <w:p w14:paraId="74C73987" w14:textId="77777777" w:rsidR="00042C24" w:rsidRPr="0052401B" w:rsidRDefault="00042C24" w:rsidP="00042C24">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9F6DEDD" w14:textId="77777777" w:rsidR="00042C24" w:rsidRPr="0052401B" w:rsidRDefault="00042C24" w:rsidP="00042C24">
      <w:pPr>
        <w:rPr>
          <w:rFonts w:cstheme="minorHAnsi"/>
          <w:szCs w:val="20"/>
          <w:lang w:val="es-CO"/>
        </w:rPr>
      </w:pPr>
    </w:p>
    <w:p w14:paraId="2ED090A3" w14:textId="77777777" w:rsidR="00042C24" w:rsidRPr="0052401B" w:rsidRDefault="00042C24" w:rsidP="00042C24">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En caso de que el Contratista reincida en el incumplimiento de una o de varias obligaciones se podrán imponer nuevas multas.</w:t>
      </w:r>
    </w:p>
    <w:p w14:paraId="12499A94" w14:textId="77777777" w:rsidR="00042C24" w:rsidRPr="0052401B" w:rsidRDefault="00042C24" w:rsidP="00042C24">
      <w:pPr>
        <w:rPr>
          <w:rFonts w:cstheme="minorHAnsi"/>
          <w:szCs w:val="20"/>
          <w:lang w:val="es-CO"/>
        </w:rPr>
      </w:pPr>
    </w:p>
    <w:p w14:paraId="2CBBDFAE" w14:textId="77777777" w:rsidR="00042C24" w:rsidRPr="0052401B" w:rsidRDefault="00042C24" w:rsidP="00042C24">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3E80EDBA" w14:textId="77777777" w:rsidR="00042C24" w:rsidRPr="0052401B" w:rsidRDefault="00042C24" w:rsidP="00042C24">
      <w:pPr>
        <w:rPr>
          <w:rFonts w:cstheme="minorHAnsi"/>
          <w:szCs w:val="20"/>
          <w:lang w:val="es-CO"/>
        </w:rPr>
      </w:pPr>
    </w:p>
    <w:p w14:paraId="732CD867" w14:textId="77777777" w:rsidR="00042C24" w:rsidRPr="0052401B" w:rsidRDefault="00042C24" w:rsidP="00042C24">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042C24" w:rsidRDefault="005A5410" w:rsidP="00046AFA">
      <w:pPr>
        <w:rPr>
          <w:rFonts w:cstheme="minorHAnsi"/>
          <w:b/>
          <w:bCs/>
          <w:lang w:val="es-CO"/>
        </w:rPr>
      </w:pPr>
    </w:p>
    <w:bookmarkEnd w:id="2"/>
    <w:p w14:paraId="363DED56" w14:textId="08AA4015" w:rsidR="00FC0FCF" w:rsidRPr="0052401B" w:rsidRDefault="0089592A" w:rsidP="0089592A">
      <w:pPr>
        <w:pStyle w:val="clusulas"/>
        <w:numPr>
          <w:ilvl w:val="0"/>
          <w:numId w:val="0"/>
        </w:numPr>
        <w:tabs>
          <w:tab w:val="left" w:pos="1560"/>
        </w:tabs>
        <w:spacing w:before="0" w:after="0"/>
        <w:rPr>
          <w:rFonts w:cstheme="minorHAnsi"/>
          <w:szCs w:val="20"/>
        </w:rPr>
      </w:pPr>
      <w:r>
        <w:rPr>
          <w:rFonts w:cstheme="minorHAnsi"/>
          <w:szCs w:val="20"/>
        </w:rPr>
        <w:t xml:space="preserve">CLASULA 16. </w:t>
      </w:r>
      <w:r w:rsidR="00FC0FCF"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164C761D" w14:textId="64A4620F"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no subsanado en un plazo de cinco (5) días hábiles contados a partir de la fecha de incumplimiento, sin necesidad de pre</w:t>
      </w:r>
      <w:r w:rsidRPr="00042C24">
        <w:rPr>
          <w:rFonts w:cstheme="minorHAnsi"/>
          <w:szCs w:val="20"/>
        </w:rPr>
        <w:t>vio requerimiento</w:t>
      </w:r>
      <w:r w:rsidRPr="0052401B">
        <w:rPr>
          <w:rFonts w:cstheme="minorHAnsi"/>
          <w:szCs w:val="20"/>
        </w:rPr>
        <w:t xml:space="preserve">,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w:t>
      </w:r>
      <w:r w:rsidRPr="00042C24">
        <w:rPr>
          <w:rFonts w:cstheme="minorHAnsi"/>
          <w:szCs w:val="20"/>
        </w:rPr>
        <w:t>al treinta por ciento (30%) del valor del contrato.</w:t>
      </w:r>
      <w:r w:rsidRPr="0052401B">
        <w:rPr>
          <w:rFonts w:cstheme="minorHAnsi"/>
          <w:szCs w:val="20"/>
        </w:rPr>
        <w:t xml:space="preserve">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0AA465FF" w14:textId="6EE41837" w:rsidR="006D4FC0" w:rsidRPr="0052401B" w:rsidRDefault="0089592A" w:rsidP="0089592A">
      <w:pPr>
        <w:pStyle w:val="clusulas"/>
        <w:numPr>
          <w:ilvl w:val="0"/>
          <w:numId w:val="0"/>
        </w:numPr>
        <w:tabs>
          <w:tab w:val="left" w:pos="1560"/>
          <w:tab w:val="left" w:pos="1843"/>
        </w:tabs>
        <w:spacing w:before="0" w:after="0"/>
        <w:rPr>
          <w:rFonts w:cstheme="minorHAnsi"/>
          <w:szCs w:val="20"/>
        </w:rPr>
      </w:pPr>
      <w:r>
        <w:rPr>
          <w:rFonts w:cstheme="minorHAnsi"/>
          <w:szCs w:val="20"/>
        </w:rPr>
        <w:t xml:space="preserve">CLAUSULA 17. </w:t>
      </w:r>
      <w:r w:rsidR="00666CDD"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401571A3" w:rsidR="00600EB5" w:rsidRPr="0052401B" w:rsidRDefault="0089592A" w:rsidP="0089592A">
      <w:pPr>
        <w:pStyle w:val="clusulas"/>
        <w:numPr>
          <w:ilvl w:val="0"/>
          <w:numId w:val="0"/>
        </w:numPr>
        <w:tabs>
          <w:tab w:val="left" w:pos="1560"/>
        </w:tabs>
        <w:spacing w:before="0" w:after="0"/>
        <w:ind w:left="360" w:hanging="360"/>
        <w:rPr>
          <w:rFonts w:cstheme="minorHAnsi"/>
          <w:szCs w:val="20"/>
        </w:rPr>
      </w:pPr>
      <w:r>
        <w:rPr>
          <w:rFonts w:cstheme="minorHAnsi"/>
          <w:szCs w:val="20"/>
        </w:rPr>
        <w:t xml:space="preserve">CLAUSULA 18. </w:t>
      </w:r>
      <w:r w:rsidR="00930495"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3B9C8913"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w:t>
      </w:r>
      <w:r w:rsidR="007D188A">
        <w:rPr>
          <w:rFonts w:cstheme="minorHAnsi"/>
          <w:szCs w:val="20"/>
        </w:rPr>
        <w:t xml:space="preserve"> tres (3)</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587"/>
        <w:gridCol w:w="7241"/>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64D15F4" w:rsidR="00166B37" w:rsidRPr="0052401B" w:rsidRDefault="007D188A" w:rsidP="003C797B">
            <w:pPr>
              <w:rPr>
                <w:rFonts w:eastAsia="Times New Roman" w:cs="Arial"/>
                <w:bCs/>
                <w:sz w:val="18"/>
                <w:szCs w:val="18"/>
                <w:lang w:val="es-ES" w:eastAsia="es-CO"/>
              </w:rPr>
            </w:pPr>
            <w:r w:rsidRPr="0069392F">
              <w:rPr>
                <w:rFonts w:cstheme="minorHAnsi"/>
                <w:color w:val="1A1818" w:themeColor="text1"/>
                <w:sz w:val="18"/>
                <w:szCs w:val="18"/>
                <w:lang w:val="es-CO"/>
              </w:rPr>
              <w:t>Unidad Administrativa Especial de Aeronáutica Civil identificada con NIT 899.999.059-3</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W w:w="3857"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7"/>
              <w:gridCol w:w="1134"/>
              <w:gridCol w:w="1213"/>
              <w:gridCol w:w="846"/>
              <w:gridCol w:w="1161"/>
            </w:tblGrid>
            <w:tr w:rsidR="007D188A" w:rsidRPr="00217142" w14:paraId="120AC7CB" w14:textId="77777777" w:rsidTr="0059436A">
              <w:trPr>
                <w:trHeight w:val="398"/>
              </w:trPr>
              <w:tc>
                <w:tcPr>
                  <w:tcW w:w="985" w:type="pct"/>
                  <w:shd w:val="clear" w:color="auto" w:fill="464545" w:themeFill="background2" w:themeFillShade="E6"/>
                  <w:vAlign w:val="center"/>
                </w:tcPr>
                <w:p w14:paraId="7B3187AF" w14:textId="77777777" w:rsidR="007D188A" w:rsidRPr="00217142" w:rsidRDefault="007D188A" w:rsidP="007D188A">
                  <w:pPr>
                    <w:jc w:val="center"/>
                    <w:rPr>
                      <w:rFonts w:ascii="Arial Narrow" w:hAnsi="Arial Narrow" w:cs="Arial"/>
                      <w:b/>
                      <w:color w:val="1A1818" w:themeColor="text1"/>
                      <w:spacing w:val="-3"/>
                      <w:sz w:val="14"/>
                      <w:szCs w:val="14"/>
                    </w:rPr>
                  </w:pPr>
                  <w:r w:rsidRPr="00217142">
                    <w:rPr>
                      <w:rFonts w:ascii="Arial Narrow" w:hAnsi="Arial Narrow" w:cs="Arial"/>
                      <w:b/>
                      <w:color w:val="1A1818" w:themeColor="text1"/>
                      <w:spacing w:val="-3"/>
                      <w:sz w:val="14"/>
                      <w:szCs w:val="14"/>
                    </w:rPr>
                    <w:t>AMPAROS O PÓLIZAS PARA SOLICITAR</w:t>
                  </w:r>
                </w:p>
              </w:tc>
              <w:tc>
                <w:tcPr>
                  <w:tcW w:w="1056" w:type="pct"/>
                  <w:shd w:val="clear" w:color="auto" w:fill="464545" w:themeFill="background2" w:themeFillShade="E6"/>
                  <w:vAlign w:val="center"/>
                </w:tcPr>
                <w:p w14:paraId="362F4F0B" w14:textId="77777777" w:rsidR="007D188A" w:rsidRPr="00217142" w:rsidRDefault="007D188A" w:rsidP="007D188A">
                  <w:pPr>
                    <w:ind w:left="118" w:right="141"/>
                    <w:jc w:val="center"/>
                    <w:rPr>
                      <w:rFonts w:ascii="Arial Narrow" w:hAnsi="Arial Narrow" w:cs="Arial"/>
                      <w:b/>
                      <w:color w:val="1A1818" w:themeColor="text1"/>
                      <w:spacing w:val="-3"/>
                      <w:sz w:val="14"/>
                      <w:szCs w:val="14"/>
                    </w:rPr>
                  </w:pPr>
                  <w:r w:rsidRPr="00217142">
                    <w:rPr>
                      <w:rFonts w:ascii="Arial Narrow" w:hAnsi="Arial Narrow" w:cs="Arial"/>
                      <w:b/>
                      <w:color w:val="1A1818" w:themeColor="text1"/>
                      <w:spacing w:val="-3"/>
                      <w:sz w:val="14"/>
                      <w:szCs w:val="14"/>
                    </w:rPr>
                    <w:t>RIESGO QUE PROTEGE</w:t>
                  </w:r>
                </w:p>
              </w:tc>
              <w:tc>
                <w:tcPr>
                  <w:tcW w:w="1129" w:type="pct"/>
                  <w:shd w:val="clear" w:color="auto" w:fill="464545" w:themeFill="background2" w:themeFillShade="E6"/>
                  <w:vAlign w:val="center"/>
                </w:tcPr>
                <w:p w14:paraId="4FF8263F" w14:textId="77777777" w:rsidR="007D188A" w:rsidRPr="00217142" w:rsidRDefault="007D188A" w:rsidP="007D188A">
                  <w:pPr>
                    <w:ind w:left="129" w:right="138"/>
                    <w:jc w:val="center"/>
                    <w:rPr>
                      <w:rFonts w:ascii="Arial Narrow" w:hAnsi="Arial Narrow" w:cs="Arial"/>
                      <w:b/>
                      <w:color w:val="1A1818" w:themeColor="text1"/>
                      <w:spacing w:val="-3"/>
                      <w:sz w:val="14"/>
                      <w:szCs w:val="14"/>
                    </w:rPr>
                  </w:pPr>
                  <w:r w:rsidRPr="00217142">
                    <w:rPr>
                      <w:rFonts w:ascii="Arial Narrow" w:hAnsi="Arial Narrow" w:cs="Arial"/>
                      <w:b/>
                      <w:color w:val="1A1818" w:themeColor="text1"/>
                      <w:spacing w:val="-3"/>
                      <w:sz w:val="14"/>
                      <w:szCs w:val="14"/>
                    </w:rPr>
                    <w:t>CUANTÍA DE COBERTURA</w:t>
                  </w:r>
                </w:p>
              </w:tc>
              <w:tc>
                <w:tcPr>
                  <w:tcW w:w="750" w:type="pct"/>
                  <w:shd w:val="clear" w:color="auto" w:fill="464545" w:themeFill="background2" w:themeFillShade="E6"/>
                  <w:vAlign w:val="center"/>
                </w:tcPr>
                <w:p w14:paraId="7DE02323" w14:textId="77777777" w:rsidR="007D188A" w:rsidRPr="00217142" w:rsidRDefault="007D188A" w:rsidP="007D188A">
                  <w:pPr>
                    <w:ind w:left="117" w:right="145"/>
                    <w:jc w:val="center"/>
                    <w:rPr>
                      <w:rFonts w:ascii="Arial Narrow" w:hAnsi="Arial Narrow" w:cs="Arial"/>
                      <w:b/>
                      <w:color w:val="1A1818" w:themeColor="text1"/>
                      <w:spacing w:val="-3"/>
                      <w:sz w:val="14"/>
                      <w:szCs w:val="14"/>
                    </w:rPr>
                  </w:pPr>
                  <w:r w:rsidRPr="00217142">
                    <w:rPr>
                      <w:rFonts w:ascii="Arial Narrow" w:hAnsi="Arial Narrow" w:cs="Arial"/>
                      <w:b/>
                      <w:color w:val="1A1818" w:themeColor="text1"/>
                      <w:spacing w:val="-3"/>
                      <w:sz w:val="14"/>
                      <w:szCs w:val="14"/>
                    </w:rPr>
                    <w:t>VIGENCIA INICIAL</w:t>
                  </w:r>
                </w:p>
              </w:tc>
              <w:tc>
                <w:tcPr>
                  <w:tcW w:w="1080" w:type="pct"/>
                  <w:shd w:val="clear" w:color="auto" w:fill="464545" w:themeFill="background2" w:themeFillShade="E6"/>
                  <w:vAlign w:val="center"/>
                </w:tcPr>
                <w:p w14:paraId="1AB0F745" w14:textId="77777777" w:rsidR="007D188A" w:rsidRPr="00217142" w:rsidRDefault="007D188A" w:rsidP="007D188A">
                  <w:pPr>
                    <w:ind w:left="123" w:right="195"/>
                    <w:jc w:val="center"/>
                    <w:rPr>
                      <w:rFonts w:ascii="Arial Narrow" w:hAnsi="Arial Narrow" w:cs="Arial"/>
                      <w:b/>
                      <w:color w:val="1A1818" w:themeColor="text1"/>
                      <w:spacing w:val="-3"/>
                      <w:sz w:val="14"/>
                      <w:szCs w:val="14"/>
                    </w:rPr>
                  </w:pPr>
                  <w:r w:rsidRPr="00217142">
                    <w:rPr>
                      <w:rFonts w:ascii="Arial Narrow" w:hAnsi="Arial Narrow" w:cs="Arial"/>
                      <w:b/>
                      <w:color w:val="1A1818" w:themeColor="text1"/>
                      <w:spacing w:val="-3"/>
                      <w:sz w:val="14"/>
                      <w:szCs w:val="14"/>
                    </w:rPr>
                    <w:t>VIGENCIA FINAL</w:t>
                  </w:r>
                </w:p>
              </w:tc>
            </w:tr>
            <w:tr w:rsidR="007D188A" w:rsidRPr="00217142" w14:paraId="5D939B62" w14:textId="77777777" w:rsidTr="0059436A">
              <w:trPr>
                <w:trHeight w:val="1005"/>
              </w:trPr>
              <w:tc>
                <w:tcPr>
                  <w:tcW w:w="985" w:type="pct"/>
                  <w:shd w:val="clear" w:color="auto" w:fill="auto"/>
                  <w:vAlign w:val="center"/>
                </w:tcPr>
                <w:p w14:paraId="429F734A" w14:textId="77777777" w:rsidR="007D188A" w:rsidRPr="00217142" w:rsidRDefault="007D188A" w:rsidP="007D188A">
                  <w:pPr>
                    <w:jc w:val="center"/>
                    <w:rPr>
                      <w:rFonts w:ascii="Arial Narrow" w:eastAsia="Calibri" w:hAnsi="Arial Narrow" w:cs="Arial"/>
                      <w:b/>
                      <w:color w:val="1A1818" w:themeColor="text1"/>
                      <w:spacing w:val="-3"/>
                      <w:sz w:val="14"/>
                      <w:szCs w:val="14"/>
                    </w:rPr>
                  </w:pPr>
                  <w:r w:rsidRPr="00217142">
                    <w:rPr>
                      <w:rFonts w:ascii="Arial Narrow" w:hAnsi="Arial Narrow" w:cs="Arial"/>
                      <w:b/>
                      <w:bCs/>
                      <w:color w:val="1A1818" w:themeColor="text1"/>
                      <w:spacing w:val="-3"/>
                      <w:sz w:val="14"/>
                      <w:szCs w:val="14"/>
                    </w:rPr>
                    <w:t>Buen manejo y correcta inversión del anticipo.</w:t>
                  </w:r>
                </w:p>
              </w:tc>
              <w:tc>
                <w:tcPr>
                  <w:tcW w:w="1056" w:type="pct"/>
                  <w:vAlign w:val="center"/>
                </w:tcPr>
                <w:p w14:paraId="7A16AEBA" w14:textId="77777777" w:rsidR="007D188A" w:rsidRPr="00217142" w:rsidRDefault="007D188A" w:rsidP="007D188A">
                  <w:pPr>
                    <w:ind w:left="118" w:right="141"/>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 xml:space="preserve">Pérdida de los recursos girados a título de anticipo, por su incorrecta inversión o manejo. </w:t>
                  </w:r>
                </w:p>
              </w:tc>
              <w:tc>
                <w:tcPr>
                  <w:tcW w:w="1129" w:type="pct"/>
                  <w:shd w:val="clear" w:color="auto" w:fill="auto"/>
                  <w:vAlign w:val="center"/>
                </w:tcPr>
                <w:p w14:paraId="533A1566" w14:textId="77777777" w:rsidR="007D188A" w:rsidRPr="00217142" w:rsidRDefault="007D188A" w:rsidP="007D188A">
                  <w:pPr>
                    <w:tabs>
                      <w:tab w:val="left" w:pos="-720"/>
                      <w:tab w:val="left" w:pos="0"/>
                    </w:tabs>
                    <w:suppressAutoHyphens/>
                    <w:ind w:left="129" w:right="138"/>
                    <w:rPr>
                      <w:rFonts w:ascii="Arial Narrow" w:hAnsi="Arial Narrow" w:cs="Arial"/>
                      <w:color w:val="1A1818" w:themeColor="text1"/>
                      <w:spacing w:val="-3"/>
                      <w:sz w:val="14"/>
                      <w:szCs w:val="14"/>
                    </w:rPr>
                  </w:pPr>
                  <w:r w:rsidRPr="00217142">
                    <w:rPr>
                      <w:rFonts w:ascii="Arial Narrow" w:hAnsi="Arial Narrow" w:cs="Arial"/>
                      <w:bCs/>
                      <w:color w:val="1A1818" w:themeColor="text1"/>
                      <w:spacing w:val="-3"/>
                      <w:sz w:val="14"/>
                      <w:szCs w:val="14"/>
                    </w:rPr>
                    <w:t>Cien</w:t>
                  </w:r>
                  <w:r w:rsidRPr="00217142">
                    <w:rPr>
                      <w:rFonts w:ascii="Arial Narrow" w:hAnsi="Arial Narrow" w:cs="Arial"/>
                      <w:color w:val="1A1818" w:themeColor="text1"/>
                      <w:spacing w:val="-3"/>
                      <w:sz w:val="14"/>
                      <w:szCs w:val="14"/>
                    </w:rPr>
                    <w:t xml:space="preserve"> por ciento (100%) del monto que el contratista reciba a título de anticipo, en dinero o en especie, para la ejecución del contrato.</w:t>
                  </w:r>
                </w:p>
              </w:tc>
              <w:tc>
                <w:tcPr>
                  <w:tcW w:w="750" w:type="pct"/>
                  <w:vAlign w:val="center"/>
                </w:tcPr>
                <w:p w14:paraId="7653BF65" w14:textId="77777777" w:rsidR="007D188A" w:rsidRPr="00217142" w:rsidRDefault="007D188A" w:rsidP="007D188A">
                  <w:pPr>
                    <w:ind w:left="117" w:right="145"/>
                    <w:jc w:val="center"/>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A partir de la fecha de suscripción del contrato</w:t>
                  </w:r>
                </w:p>
              </w:tc>
              <w:tc>
                <w:tcPr>
                  <w:tcW w:w="1080" w:type="pct"/>
                  <w:vAlign w:val="center"/>
                </w:tcPr>
                <w:p w14:paraId="05E281A0" w14:textId="77777777" w:rsidR="007D188A" w:rsidRPr="00217142" w:rsidRDefault="007D188A" w:rsidP="007D188A">
                  <w:pPr>
                    <w:ind w:left="123" w:right="195"/>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 xml:space="preserve">Hasta la fecha de terminación del contrato y cuatro (4) meses más. En todo caso deberá estar vigente hasta la liquidación del contrato. </w:t>
                  </w:r>
                </w:p>
              </w:tc>
            </w:tr>
            <w:tr w:rsidR="007D188A" w:rsidRPr="00217142" w14:paraId="5A73D051" w14:textId="77777777" w:rsidTr="0059436A">
              <w:trPr>
                <w:trHeight w:val="1214"/>
              </w:trPr>
              <w:tc>
                <w:tcPr>
                  <w:tcW w:w="985" w:type="pct"/>
                  <w:shd w:val="clear" w:color="auto" w:fill="auto"/>
                  <w:vAlign w:val="center"/>
                </w:tcPr>
                <w:p w14:paraId="02BCEAA7" w14:textId="77777777" w:rsidR="007D188A" w:rsidRPr="00217142" w:rsidRDefault="007D188A" w:rsidP="007D188A">
                  <w:pPr>
                    <w:jc w:val="center"/>
                    <w:rPr>
                      <w:rFonts w:ascii="Arial Narrow" w:hAnsi="Arial Narrow" w:cs="Arial"/>
                      <w:b/>
                      <w:color w:val="1A1818" w:themeColor="text1"/>
                      <w:spacing w:val="-3"/>
                      <w:sz w:val="14"/>
                      <w:szCs w:val="14"/>
                    </w:rPr>
                  </w:pPr>
                  <w:r w:rsidRPr="00217142">
                    <w:rPr>
                      <w:rFonts w:ascii="Arial Narrow" w:hAnsi="Arial Narrow" w:cs="Arial"/>
                      <w:b/>
                      <w:bCs/>
                      <w:color w:val="1A1818" w:themeColor="text1"/>
                      <w:sz w:val="14"/>
                      <w:szCs w:val="14"/>
                    </w:rPr>
                    <w:t>Cumplimiento</w:t>
                  </w:r>
                </w:p>
              </w:tc>
              <w:tc>
                <w:tcPr>
                  <w:tcW w:w="1056" w:type="pct"/>
                  <w:vAlign w:val="center"/>
                </w:tcPr>
                <w:p w14:paraId="2482B94C" w14:textId="77777777" w:rsidR="007D188A" w:rsidRPr="00217142" w:rsidRDefault="007D188A" w:rsidP="007D188A">
                  <w:pPr>
                    <w:ind w:left="118" w:right="141"/>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Cumplimiento tardío, defectuoso o incompleto del contrato, pago de multas impuestas, de la cláusula penal pecuniaria y declaración de caducidad del contrato.</w:t>
                  </w:r>
                </w:p>
              </w:tc>
              <w:tc>
                <w:tcPr>
                  <w:tcW w:w="1129" w:type="pct"/>
                  <w:shd w:val="clear" w:color="auto" w:fill="auto"/>
                  <w:vAlign w:val="center"/>
                </w:tcPr>
                <w:p w14:paraId="460B6E08" w14:textId="77777777" w:rsidR="007D188A" w:rsidRPr="00217142" w:rsidRDefault="007D188A" w:rsidP="007D188A">
                  <w:pPr>
                    <w:ind w:left="129" w:right="138"/>
                    <w:rPr>
                      <w:rFonts w:ascii="Arial Narrow" w:hAnsi="Arial Narrow"/>
                      <w:color w:val="1A1818" w:themeColor="text1"/>
                      <w:sz w:val="14"/>
                      <w:szCs w:val="14"/>
                    </w:rPr>
                  </w:pPr>
                  <w:r w:rsidRPr="00217142">
                    <w:rPr>
                      <w:rFonts w:ascii="Arial Narrow" w:hAnsi="Arial Narrow" w:cs="Arial"/>
                      <w:bCs/>
                      <w:color w:val="1A1818" w:themeColor="text1"/>
                      <w:sz w:val="14"/>
                      <w:szCs w:val="14"/>
                    </w:rPr>
                    <w:t>En una cuantía equivalente al treinta</w:t>
                  </w:r>
                  <w:r w:rsidRPr="00217142">
                    <w:rPr>
                      <w:rFonts w:ascii="Arial Narrow" w:hAnsi="Arial Narrow"/>
                      <w:color w:val="1A1818" w:themeColor="text1"/>
                      <w:sz w:val="14"/>
                      <w:szCs w:val="14"/>
                    </w:rPr>
                    <w:t xml:space="preserve"> por ciento [</w:t>
                  </w:r>
                  <w:r w:rsidRPr="00217142">
                    <w:rPr>
                      <w:rFonts w:ascii="Arial Narrow" w:hAnsi="Arial Narrow" w:cs="Arial"/>
                      <w:bCs/>
                      <w:color w:val="1A1818" w:themeColor="text1"/>
                      <w:sz w:val="14"/>
                      <w:szCs w:val="14"/>
                    </w:rPr>
                    <w:t>30</w:t>
                  </w:r>
                  <w:r w:rsidRPr="00217142">
                    <w:rPr>
                      <w:rFonts w:ascii="Arial Narrow" w:hAnsi="Arial Narrow"/>
                      <w:color w:val="1A1818" w:themeColor="text1"/>
                      <w:sz w:val="14"/>
                      <w:szCs w:val="14"/>
                    </w:rPr>
                    <w:t>%]</w:t>
                  </w:r>
                  <w:r w:rsidRPr="00217142">
                    <w:rPr>
                      <w:rFonts w:ascii="Arial Narrow" w:hAnsi="Arial Narrow" w:cs="Arial"/>
                      <w:bCs/>
                      <w:color w:val="1A1818" w:themeColor="text1"/>
                      <w:sz w:val="14"/>
                      <w:szCs w:val="14"/>
                    </w:rPr>
                    <w:t xml:space="preserve"> del valor del contrato.</w:t>
                  </w:r>
                </w:p>
              </w:tc>
              <w:tc>
                <w:tcPr>
                  <w:tcW w:w="750" w:type="pct"/>
                  <w:vAlign w:val="center"/>
                </w:tcPr>
                <w:p w14:paraId="3F88F615" w14:textId="77777777" w:rsidR="007D188A" w:rsidRPr="00217142" w:rsidRDefault="007D188A" w:rsidP="007D188A">
                  <w:pPr>
                    <w:ind w:left="117" w:right="145"/>
                    <w:jc w:val="center"/>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A partir de la fecha de suscripción del contrato</w:t>
                  </w:r>
                </w:p>
              </w:tc>
              <w:tc>
                <w:tcPr>
                  <w:tcW w:w="1080" w:type="pct"/>
                  <w:vAlign w:val="center"/>
                </w:tcPr>
                <w:p w14:paraId="045560EB" w14:textId="77777777" w:rsidR="007D188A" w:rsidRPr="00217142" w:rsidRDefault="007D188A" w:rsidP="007D188A">
                  <w:pPr>
                    <w:ind w:left="123" w:right="195"/>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Hasta la fecha de terminación del contrato y cuatro (4) meses más. En todo caso deberá estar vigente hasta la liquidación del contrato.</w:t>
                  </w:r>
                </w:p>
              </w:tc>
            </w:tr>
            <w:tr w:rsidR="007D188A" w:rsidRPr="00217142" w14:paraId="7D99F2B5" w14:textId="77777777" w:rsidTr="0059436A">
              <w:trPr>
                <w:trHeight w:val="1423"/>
              </w:trPr>
              <w:tc>
                <w:tcPr>
                  <w:tcW w:w="985" w:type="pct"/>
                  <w:shd w:val="clear" w:color="auto" w:fill="auto"/>
                  <w:vAlign w:val="center"/>
                </w:tcPr>
                <w:p w14:paraId="280B8F11" w14:textId="77777777" w:rsidR="007D188A" w:rsidRPr="00217142" w:rsidRDefault="007D188A" w:rsidP="007D188A">
                  <w:pPr>
                    <w:jc w:val="center"/>
                    <w:rPr>
                      <w:rFonts w:ascii="Arial Narrow" w:hAnsi="Arial Narrow" w:cs="Arial"/>
                      <w:b/>
                      <w:bCs/>
                      <w:color w:val="1A1818" w:themeColor="text1"/>
                      <w:sz w:val="14"/>
                      <w:szCs w:val="14"/>
                    </w:rPr>
                  </w:pPr>
                  <w:r w:rsidRPr="00217142">
                    <w:rPr>
                      <w:rFonts w:ascii="Arial Narrow" w:hAnsi="Arial Narrow" w:cs="Arial"/>
                      <w:b/>
                      <w:bCs/>
                      <w:color w:val="1A1818" w:themeColor="text1"/>
                      <w:sz w:val="14"/>
                      <w:szCs w:val="14"/>
                    </w:rPr>
                    <w:t>Pago de salarios, prestaciones sociales legales e indemnizaciones laborales</w:t>
                  </w:r>
                </w:p>
              </w:tc>
              <w:tc>
                <w:tcPr>
                  <w:tcW w:w="1056" w:type="pct"/>
                  <w:vAlign w:val="center"/>
                </w:tcPr>
                <w:p w14:paraId="5E7C3845" w14:textId="77777777" w:rsidR="007D188A" w:rsidRPr="00217142" w:rsidRDefault="007D188A" w:rsidP="007D188A">
                  <w:pPr>
                    <w:ind w:left="118" w:right="141"/>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Incumplimiento de las obligaciones laborales del contratista, derivadas de la contratación del personal utilizado en el territorio nacional para la ejecución del contrato amparado.</w:t>
                  </w:r>
                </w:p>
              </w:tc>
              <w:tc>
                <w:tcPr>
                  <w:tcW w:w="1129" w:type="pct"/>
                  <w:shd w:val="clear" w:color="auto" w:fill="auto"/>
                  <w:vAlign w:val="center"/>
                </w:tcPr>
                <w:p w14:paraId="5E8798A4" w14:textId="77777777" w:rsidR="007D188A" w:rsidRPr="00217142" w:rsidRDefault="007D188A" w:rsidP="007D188A">
                  <w:pPr>
                    <w:ind w:left="129" w:right="138"/>
                    <w:rPr>
                      <w:rFonts w:ascii="Arial Narrow" w:hAnsi="Arial Narrow"/>
                      <w:color w:val="1A1818" w:themeColor="text1"/>
                      <w:sz w:val="14"/>
                      <w:szCs w:val="14"/>
                    </w:rPr>
                  </w:pPr>
                  <w:r w:rsidRPr="00217142">
                    <w:rPr>
                      <w:rFonts w:ascii="Arial Narrow" w:hAnsi="Arial Narrow" w:cs="Arial"/>
                      <w:bCs/>
                      <w:color w:val="1A1818" w:themeColor="text1"/>
                      <w:sz w:val="14"/>
                      <w:szCs w:val="14"/>
                    </w:rPr>
                    <w:t xml:space="preserve">En una cuantía equivalente al </w:t>
                  </w:r>
                  <w:r w:rsidRPr="00217142">
                    <w:rPr>
                      <w:rFonts w:ascii="Arial Narrow" w:hAnsi="Arial Narrow"/>
                      <w:color w:val="1A1818" w:themeColor="text1"/>
                      <w:sz w:val="14"/>
                      <w:szCs w:val="14"/>
                    </w:rPr>
                    <w:t>veinte por ciento [20%]</w:t>
                  </w:r>
                  <w:r w:rsidRPr="00217142">
                    <w:rPr>
                      <w:rFonts w:ascii="Arial Narrow" w:hAnsi="Arial Narrow" w:cs="Arial"/>
                      <w:bCs/>
                      <w:color w:val="1A1818" w:themeColor="text1"/>
                      <w:sz w:val="14"/>
                      <w:szCs w:val="14"/>
                    </w:rPr>
                    <w:t xml:space="preserve"> del valor del contrato.</w:t>
                  </w:r>
                </w:p>
              </w:tc>
              <w:tc>
                <w:tcPr>
                  <w:tcW w:w="750" w:type="pct"/>
                  <w:vAlign w:val="center"/>
                </w:tcPr>
                <w:p w14:paraId="12F7A2CC" w14:textId="77777777" w:rsidR="007D188A" w:rsidRPr="00217142" w:rsidRDefault="007D188A" w:rsidP="007D188A">
                  <w:pPr>
                    <w:ind w:left="117" w:right="145"/>
                    <w:jc w:val="center"/>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A partir de la fecha de suscripción del contrato</w:t>
                  </w:r>
                </w:p>
              </w:tc>
              <w:tc>
                <w:tcPr>
                  <w:tcW w:w="1080" w:type="pct"/>
                  <w:vAlign w:val="center"/>
                </w:tcPr>
                <w:p w14:paraId="412D3012" w14:textId="77777777" w:rsidR="007D188A" w:rsidRPr="00217142" w:rsidRDefault="007D188A" w:rsidP="007D188A">
                  <w:pPr>
                    <w:ind w:left="123" w:right="195"/>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Hasta la fecha de terminación del contrato y tres (3) años más.</w:t>
                  </w:r>
                </w:p>
              </w:tc>
            </w:tr>
            <w:tr w:rsidR="007D188A" w:rsidRPr="00217142" w14:paraId="4A4ED59D" w14:textId="77777777" w:rsidTr="0059436A">
              <w:trPr>
                <w:trHeight w:val="2030"/>
              </w:trPr>
              <w:tc>
                <w:tcPr>
                  <w:tcW w:w="985" w:type="pct"/>
                  <w:shd w:val="clear" w:color="auto" w:fill="auto"/>
                  <w:vAlign w:val="center"/>
                </w:tcPr>
                <w:p w14:paraId="16011799" w14:textId="77777777" w:rsidR="007D188A" w:rsidRPr="00217142" w:rsidRDefault="007D188A" w:rsidP="007D188A">
                  <w:pPr>
                    <w:tabs>
                      <w:tab w:val="left" w:pos="-720"/>
                      <w:tab w:val="left" w:pos="0"/>
                    </w:tabs>
                    <w:suppressAutoHyphens/>
                    <w:contextualSpacing/>
                    <w:jc w:val="center"/>
                    <w:rPr>
                      <w:rFonts w:ascii="Arial Narrow" w:hAnsi="Arial Narrow" w:cs="Arial"/>
                      <w:b/>
                      <w:color w:val="1A1818" w:themeColor="text1"/>
                      <w:sz w:val="14"/>
                      <w:szCs w:val="14"/>
                    </w:rPr>
                  </w:pPr>
                  <w:r w:rsidRPr="00217142">
                    <w:rPr>
                      <w:rFonts w:ascii="Arial Narrow" w:hAnsi="Arial Narrow" w:cs="Arial"/>
                      <w:b/>
                      <w:color w:val="1A1818" w:themeColor="text1"/>
                      <w:sz w:val="14"/>
                      <w:szCs w:val="14"/>
                    </w:rPr>
                    <w:lastRenderedPageBreak/>
                    <w:t>Estabilidad y calidad de la obra</w:t>
                  </w:r>
                </w:p>
              </w:tc>
              <w:tc>
                <w:tcPr>
                  <w:tcW w:w="1056" w:type="pct"/>
                  <w:vAlign w:val="center"/>
                </w:tcPr>
                <w:p w14:paraId="42F2F637" w14:textId="77777777" w:rsidR="007D188A" w:rsidRPr="00217142" w:rsidRDefault="007D188A" w:rsidP="007D188A">
                  <w:pPr>
                    <w:ind w:left="118" w:right="141"/>
                    <w:jc w:val="center"/>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Calidad de las obras recibidas, ruina o afectación de las obras.</w:t>
                  </w:r>
                </w:p>
              </w:tc>
              <w:tc>
                <w:tcPr>
                  <w:tcW w:w="1129" w:type="pct"/>
                  <w:shd w:val="clear" w:color="auto" w:fill="auto"/>
                  <w:vAlign w:val="center"/>
                </w:tcPr>
                <w:p w14:paraId="7DDC6734" w14:textId="77777777" w:rsidR="007D188A" w:rsidRPr="00217142" w:rsidRDefault="007D188A" w:rsidP="007D188A">
                  <w:pPr>
                    <w:widowControl w:val="0"/>
                    <w:overflowPunct w:val="0"/>
                    <w:autoSpaceDE w:val="0"/>
                    <w:autoSpaceDN w:val="0"/>
                    <w:adjustRightInd w:val="0"/>
                    <w:ind w:left="129" w:right="138"/>
                    <w:rPr>
                      <w:rFonts w:ascii="Arial Narrow" w:hAnsi="Arial Narrow" w:cs="Arial"/>
                      <w:color w:val="FF0000"/>
                      <w:sz w:val="14"/>
                      <w:szCs w:val="14"/>
                      <w:lang w:val="es-ES_tradnl"/>
                    </w:rPr>
                  </w:pPr>
                </w:p>
                <w:p w14:paraId="0B70442F" w14:textId="77777777" w:rsidR="007D188A" w:rsidRPr="00217142" w:rsidRDefault="007D188A" w:rsidP="007D188A">
                  <w:pPr>
                    <w:widowControl w:val="0"/>
                    <w:overflowPunct w:val="0"/>
                    <w:autoSpaceDE w:val="0"/>
                    <w:autoSpaceDN w:val="0"/>
                    <w:adjustRightInd w:val="0"/>
                    <w:ind w:left="129" w:right="138"/>
                    <w:rPr>
                      <w:rFonts w:ascii="Arial Narrow" w:hAnsi="Arial Narrow" w:cs="Arial"/>
                      <w:sz w:val="14"/>
                      <w:szCs w:val="14"/>
                      <w:lang w:val="es-ES_tradnl"/>
                    </w:rPr>
                  </w:pPr>
                  <w:r w:rsidRPr="00217142">
                    <w:rPr>
                      <w:rFonts w:ascii="Arial Narrow" w:hAnsi="Arial Narrow" w:cs="Arial"/>
                      <w:sz w:val="14"/>
                      <w:szCs w:val="14"/>
                      <w:lang w:val="es-ES_tradnl"/>
                    </w:rPr>
                    <w:t>En una cuantía equivalente al VEINTE por ciento (20%) del valor total del contrato de conformidad al artículo</w:t>
                  </w:r>
                </w:p>
                <w:p w14:paraId="6CF47026" w14:textId="77777777" w:rsidR="007D188A" w:rsidRPr="00217142" w:rsidRDefault="007D188A" w:rsidP="007D188A">
                  <w:pPr>
                    <w:widowControl w:val="0"/>
                    <w:overflowPunct w:val="0"/>
                    <w:autoSpaceDE w:val="0"/>
                    <w:autoSpaceDN w:val="0"/>
                    <w:adjustRightInd w:val="0"/>
                    <w:ind w:left="129" w:right="138"/>
                    <w:rPr>
                      <w:rFonts w:ascii="Arial Narrow" w:hAnsi="Arial Narrow" w:cs="Arial"/>
                      <w:sz w:val="14"/>
                      <w:szCs w:val="14"/>
                      <w:lang w:val="es-ES_tradnl"/>
                    </w:rPr>
                  </w:pPr>
                  <w:r w:rsidRPr="00217142">
                    <w:rPr>
                      <w:rFonts w:ascii="Arial Narrow" w:hAnsi="Arial Narrow" w:cs="Arial"/>
                      <w:sz w:val="14"/>
                      <w:szCs w:val="14"/>
                      <w:lang w:val="es-ES_tradnl"/>
                    </w:rPr>
                    <w:t xml:space="preserve">2.2.1.2.3.1.14 del Decreto 1082 de 2015, que fue modificado por el artículo 3 del Decreto 399 de 2021. </w:t>
                  </w:r>
                </w:p>
                <w:p w14:paraId="787F6108" w14:textId="77777777" w:rsidR="007D188A" w:rsidRPr="00217142" w:rsidRDefault="007D188A" w:rsidP="007D188A">
                  <w:pPr>
                    <w:ind w:left="129" w:right="138"/>
                    <w:rPr>
                      <w:rFonts w:ascii="Arial Narrow" w:hAnsi="Arial Narrow" w:cs="Arial"/>
                      <w:color w:val="FF0000"/>
                      <w:spacing w:val="-3"/>
                      <w:sz w:val="14"/>
                      <w:szCs w:val="14"/>
                    </w:rPr>
                  </w:pPr>
                </w:p>
              </w:tc>
              <w:tc>
                <w:tcPr>
                  <w:tcW w:w="750" w:type="pct"/>
                  <w:vAlign w:val="center"/>
                </w:tcPr>
                <w:p w14:paraId="49BA5A3B" w14:textId="77777777" w:rsidR="007D188A" w:rsidRPr="00217142" w:rsidRDefault="007D188A" w:rsidP="007D188A">
                  <w:pPr>
                    <w:ind w:left="117" w:right="145"/>
                    <w:jc w:val="center"/>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A partir de la fecha de recibo a satisfacción del objeto del contrato</w:t>
                  </w:r>
                </w:p>
              </w:tc>
              <w:tc>
                <w:tcPr>
                  <w:tcW w:w="1080" w:type="pct"/>
                  <w:vAlign w:val="center"/>
                </w:tcPr>
                <w:p w14:paraId="0D2459AF" w14:textId="77777777" w:rsidR="007D188A" w:rsidRPr="00217142" w:rsidRDefault="007D188A" w:rsidP="007D188A">
                  <w:pPr>
                    <w:ind w:left="129" w:right="138"/>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cinco (5) años contados a partir de la fecha en la cual la AEROCIVIL recibe a satisfacción la obra.</w:t>
                  </w:r>
                </w:p>
                <w:p w14:paraId="469156A8" w14:textId="77777777" w:rsidR="007D188A" w:rsidRPr="00217142" w:rsidRDefault="007D188A" w:rsidP="007D188A">
                  <w:pPr>
                    <w:ind w:left="84" w:right="138"/>
                    <w:rPr>
                      <w:rFonts w:ascii="Arial Narrow" w:hAnsi="Arial Narrow" w:cs="Arial"/>
                      <w:color w:val="1A1818" w:themeColor="text1"/>
                      <w:spacing w:val="-3"/>
                      <w:sz w:val="14"/>
                      <w:szCs w:val="14"/>
                    </w:rPr>
                  </w:pPr>
                </w:p>
                <w:p w14:paraId="50B63AD4" w14:textId="77777777" w:rsidR="007D188A" w:rsidRPr="00217142" w:rsidRDefault="007D188A" w:rsidP="007D188A">
                  <w:pPr>
                    <w:ind w:left="84" w:right="138"/>
                    <w:rPr>
                      <w:rFonts w:ascii="Arial Narrow" w:hAnsi="Arial Narrow" w:cs="Arial"/>
                      <w:color w:val="1A1818" w:themeColor="text1"/>
                      <w:spacing w:val="-3"/>
                      <w:sz w:val="14"/>
                      <w:szCs w:val="14"/>
                    </w:rPr>
                  </w:pPr>
                </w:p>
                <w:p w14:paraId="79FBC203" w14:textId="77777777" w:rsidR="007D188A" w:rsidRPr="00217142" w:rsidRDefault="007D188A" w:rsidP="007D188A">
                  <w:pPr>
                    <w:ind w:left="84" w:right="138"/>
                    <w:rPr>
                      <w:rFonts w:ascii="Arial Narrow" w:hAnsi="Arial Narrow" w:cs="Arial"/>
                      <w:color w:val="1A1818" w:themeColor="text1"/>
                      <w:spacing w:val="-3"/>
                      <w:sz w:val="14"/>
                      <w:szCs w:val="14"/>
                    </w:rPr>
                  </w:pPr>
                </w:p>
              </w:tc>
            </w:tr>
            <w:tr w:rsidR="007D188A" w:rsidRPr="00217142" w14:paraId="061519BD" w14:textId="77777777" w:rsidTr="0059436A">
              <w:trPr>
                <w:trHeight w:val="1005"/>
              </w:trPr>
              <w:tc>
                <w:tcPr>
                  <w:tcW w:w="985" w:type="pct"/>
                  <w:shd w:val="clear" w:color="auto" w:fill="auto"/>
                  <w:vAlign w:val="center"/>
                </w:tcPr>
                <w:p w14:paraId="4D65D0DC" w14:textId="77777777" w:rsidR="007D188A" w:rsidRPr="00217142" w:rsidRDefault="007D188A" w:rsidP="007D188A">
                  <w:pPr>
                    <w:tabs>
                      <w:tab w:val="left" w:pos="-720"/>
                      <w:tab w:val="left" w:pos="0"/>
                    </w:tabs>
                    <w:suppressAutoHyphens/>
                    <w:contextualSpacing/>
                    <w:rPr>
                      <w:rFonts w:ascii="Arial Narrow" w:hAnsi="Arial Narrow" w:cs="Arial"/>
                      <w:b/>
                      <w:color w:val="1A1818" w:themeColor="text1"/>
                      <w:sz w:val="14"/>
                      <w:szCs w:val="14"/>
                    </w:rPr>
                  </w:pPr>
                </w:p>
                <w:p w14:paraId="560A662E" w14:textId="77777777" w:rsidR="007D188A" w:rsidRPr="00217142" w:rsidRDefault="007D188A" w:rsidP="007D188A">
                  <w:pPr>
                    <w:tabs>
                      <w:tab w:val="left" w:pos="-720"/>
                      <w:tab w:val="left" w:pos="0"/>
                    </w:tabs>
                    <w:suppressAutoHyphens/>
                    <w:contextualSpacing/>
                    <w:jc w:val="center"/>
                    <w:rPr>
                      <w:rFonts w:ascii="Arial Narrow" w:hAnsi="Arial Narrow" w:cs="Arial"/>
                      <w:b/>
                      <w:bCs/>
                      <w:color w:val="1A1818" w:themeColor="text1"/>
                      <w:sz w:val="14"/>
                      <w:szCs w:val="14"/>
                    </w:rPr>
                  </w:pPr>
                  <w:r w:rsidRPr="00217142">
                    <w:rPr>
                      <w:rFonts w:ascii="Arial Narrow" w:hAnsi="Arial Narrow" w:cs="Arial"/>
                      <w:b/>
                      <w:color w:val="1A1818" w:themeColor="text1"/>
                      <w:sz w:val="14"/>
                      <w:szCs w:val="14"/>
                    </w:rPr>
                    <w:t xml:space="preserve">Póliza de </w:t>
                  </w:r>
                  <w:r w:rsidRPr="00217142">
                    <w:rPr>
                      <w:rFonts w:ascii="Arial Narrow" w:hAnsi="Arial Narrow" w:cs="Arial"/>
                      <w:b/>
                      <w:bCs/>
                      <w:color w:val="1A1818" w:themeColor="text1"/>
                      <w:sz w:val="14"/>
                      <w:szCs w:val="14"/>
                    </w:rPr>
                    <w:t>Responsabilidad Extracontractual:</w:t>
                  </w:r>
                </w:p>
                <w:p w14:paraId="67FEDFE1" w14:textId="77777777" w:rsidR="007D188A" w:rsidRPr="00217142" w:rsidRDefault="007D188A" w:rsidP="007D188A">
                  <w:pPr>
                    <w:tabs>
                      <w:tab w:val="left" w:pos="-720"/>
                      <w:tab w:val="left" w:pos="0"/>
                    </w:tabs>
                    <w:suppressAutoHyphens/>
                    <w:contextualSpacing/>
                    <w:rPr>
                      <w:rFonts w:ascii="Arial Narrow" w:hAnsi="Arial Narrow" w:cs="Arial"/>
                      <w:b/>
                      <w:bCs/>
                      <w:color w:val="1A1818" w:themeColor="text1"/>
                      <w:sz w:val="14"/>
                      <w:szCs w:val="14"/>
                    </w:rPr>
                  </w:pPr>
                </w:p>
                <w:p w14:paraId="37DFAD87" w14:textId="77777777" w:rsidR="007D188A" w:rsidRPr="00217142" w:rsidRDefault="007D188A" w:rsidP="007D188A">
                  <w:pPr>
                    <w:tabs>
                      <w:tab w:val="left" w:pos="-720"/>
                      <w:tab w:val="left" w:pos="0"/>
                    </w:tabs>
                    <w:suppressAutoHyphens/>
                    <w:contextualSpacing/>
                    <w:rPr>
                      <w:rFonts w:ascii="Arial Narrow" w:hAnsi="Arial Narrow" w:cs="Arial"/>
                      <w:b/>
                      <w:color w:val="1A1818" w:themeColor="text1"/>
                      <w:sz w:val="14"/>
                      <w:szCs w:val="14"/>
                    </w:rPr>
                  </w:pPr>
                </w:p>
              </w:tc>
              <w:tc>
                <w:tcPr>
                  <w:tcW w:w="1056" w:type="pct"/>
                  <w:vAlign w:val="center"/>
                </w:tcPr>
                <w:p w14:paraId="1B10F860" w14:textId="77777777" w:rsidR="007D188A" w:rsidRPr="00217142" w:rsidRDefault="007D188A" w:rsidP="007D188A">
                  <w:pPr>
                    <w:ind w:left="118" w:right="141"/>
                    <w:rPr>
                      <w:rFonts w:ascii="Arial Narrow" w:hAnsi="Arial Narrow" w:cs="Arial"/>
                      <w:color w:val="1A1818" w:themeColor="text1"/>
                      <w:spacing w:val="-3"/>
                      <w:sz w:val="14"/>
                      <w:szCs w:val="14"/>
                    </w:rPr>
                  </w:pPr>
                  <w:r w:rsidRPr="00217142">
                    <w:rPr>
                      <w:rFonts w:ascii="Arial Narrow" w:hAnsi="Arial Narrow" w:cs="Arial"/>
                      <w:bCs/>
                      <w:color w:val="1A1818" w:themeColor="text1"/>
                      <w:spacing w:val="-3"/>
                      <w:sz w:val="14"/>
                      <w:szCs w:val="14"/>
                    </w:rPr>
                    <w:t xml:space="preserve">Daños a terceros derivados de la ejecución contractual </w:t>
                  </w:r>
                </w:p>
              </w:tc>
              <w:tc>
                <w:tcPr>
                  <w:tcW w:w="1129" w:type="pct"/>
                  <w:shd w:val="clear" w:color="auto" w:fill="auto"/>
                  <w:vAlign w:val="center"/>
                </w:tcPr>
                <w:p w14:paraId="751536AA" w14:textId="77777777" w:rsidR="007D188A" w:rsidRPr="00217142" w:rsidRDefault="007D188A" w:rsidP="007D188A">
                  <w:pPr>
                    <w:ind w:left="129" w:right="138"/>
                    <w:rPr>
                      <w:rFonts w:ascii="Arial Narrow" w:hAnsi="Arial Narrow"/>
                      <w:color w:val="1A1818" w:themeColor="text1"/>
                      <w:sz w:val="14"/>
                      <w:szCs w:val="14"/>
                    </w:rPr>
                  </w:pPr>
                  <w:r w:rsidRPr="00217142">
                    <w:rPr>
                      <w:rFonts w:ascii="Arial Narrow" w:hAnsi="Arial Narrow" w:cs="Arial"/>
                      <w:color w:val="1A1818" w:themeColor="text1"/>
                      <w:sz w:val="14"/>
                      <w:szCs w:val="14"/>
                    </w:rPr>
                    <w:t>En una cuantía equivalente a 400 SMMLV.</w:t>
                  </w:r>
                  <w:r w:rsidRPr="00217142">
                    <w:rPr>
                      <w:rFonts w:ascii="Arial Narrow" w:hAnsi="Arial Narrow" w:cs="Arial"/>
                      <w:color w:val="1A1818" w:themeColor="text1"/>
                      <w:spacing w:val="-3"/>
                      <w:sz w:val="14"/>
                      <w:szCs w:val="14"/>
                    </w:rPr>
                    <w:t xml:space="preserve"> </w:t>
                  </w:r>
                </w:p>
              </w:tc>
              <w:tc>
                <w:tcPr>
                  <w:tcW w:w="750" w:type="pct"/>
                  <w:vAlign w:val="center"/>
                </w:tcPr>
                <w:p w14:paraId="49DF1603" w14:textId="77777777" w:rsidR="007D188A" w:rsidRPr="00217142" w:rsidRDefault="007D188A" w:rsidP="007D188A">
                  <w:pPr>
                    <w:ind w:left="117" w:right="145"/>
                    <w:rPr>
                      <w:rFonts w:ascii="Arial Narrow" w:hAnsi="Arial Narrow" w:cs="Arial"/>
                      <w:color w:val="1A1818" w:themeColor="text1"/>
                      <w:spacing w:val="-3"/>
                      <w:sz w:val="14"/>
                      <w:szCs w:val="14"/>
                    </w:rPr>
                  </w:pPr>
                  <w:r w:rsidRPr="00217142">
                    <w:rPr>
                      <w:rFonts w:ascii="Arial Narrow" w:hAnsi="Arial Narrow" w:cs="Arial"/>
                      <w:color w:val="1A1818" w:themeColor="text1"/>
                      <w:spacing w:val="-3"/>
                      <w:sz w:val="14"/>
                      <w:szCs w:val="14"/>
                    </w:rPr>
                    <w:t>A partir de la fecha de suscripción del contrato</w:t>
                  </w:r>
                </w:p>
              </w:tc>
              <w:tc>
                <w:tcPr>
                  <w:tcW w:w="1080" w:type="pct"/>
                  <w:vAlign w:val="center"/>
                </w:tcPr>
                <w:p w14:paraId="0E5C4D7B" w14:textId="77777777" w:rsidR="007D188A" w:rsidRPr="00217142" w:rsidRDefault="007D188A" w:rsidP="007D188A">
                  <w:pPr>
                    <w:ind w:left="123" w:right="195"/>
                    <w:rPr>
                      <w:rFonts w:ascii="Arial Narrow" w:hAnsi="Arial Narrow" w:cs="Arial"/>
                      <w:color w:val="1A1818" w:themeColor="text1"/>
                      <w:spacing w:val="-3"/>
                      <w:sz w:val="14"/>
                      <w:szCs w:val="14"/>
                    </w:rPr>
                  </w:pPr>
                  <w:r w:rsidRPr="00217142">
                    <w:rPr>
                      <w:rFonts w:ascii="Arial Narrow" w:hAnsi="Arial Narrow" w:cs="Arial"/>
                      <w:bCs/>
                      <w:color w:val="1A1818" w:themeColor="text1"/>
                      <w:spacing w:val="-3"/>
                      <w:sz w:val="14"/>
                      <w:szCs w:val="14"/>
                    </w:rPr>
                    <w:t xml:space="preserve">Hasta la fecha de terminación del plazo de ejecución. </w:t>
                  </w:r>
                </w:p>
              </w:tc>
            </w:tr>
          </w:tbl>
          <w:p w14:paraId="4FBCCD56" w14:textId="77777777" w:rsidR="00166B37" w:rsidRPr="007D188A" w:rsidRDefault="00166B37" w:rsidP="003C797B">
            <w:pPr>
              <w:rPr>
                <w:rFonts w:eastAsia="Times New Roman" w:cs="Arial"/>
                <w:bCs/>
                <w:sz w:val="18"/>
                <w:szCs w:val="18"/>
                <w:lang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la misma.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01BDE090"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w:t>
      </w:r>
      <w:r w:rsidR="007D188A">
        <w:rPr>
          <w:rFonts w:eastAsia="Times New Roman" w:cstheme="minorHAnsi"/>
          <w:bCs/>
          <w:szCs w:val="20"/>
          <w:lang w:val="es-ES" w:eastAsia="es-CO"/>
        </w:rPr>
        <w:t xml:space="preserve"> cinco (5)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2D45EDAC" w:rsidR="00CC71F3" w:rsidRPr="0052401B" w:rsidRDefault="007D188A" w:rsidP="003C797B">
            <w:pPr>
              <w:rPr>
                <w:rFonts w:eastAsia="Times New Roman" w:cs="Arial"/>
                <w:bCs/>
                <w:szCs w:val="20"/>
                <w:lang w:val="es-ES" w:eastAsia="es-CO"/>
              </w:rPr>
            </w:pPr>
            <w:r w:rsidRPr="0069392F">
              <w:rPr>
                <w:rFonts w:eastAsia="Times New Roman" w:cstheme="minorHAnsi"/>
                <w:bCs/>
                <w:szCs w:val="20"/>
                <w:lang w:val="es-CO" w:eastAsia="es-CO"/>
              </w:rPr>
              <w:t>Unidad Administrativa Especial de Aeronáutica Civil identificada con NIT 899.999.059-3</w:t>
            </w:r>
            <w:r w:rsidRPr="0069392F">
              <w:rPr>
                <w:rFonts w:eastAsia="Times New Roman" w:cstheme="minorHAnsi"/>
                <w:bCs/>
                <w:szCs w:val="20"/>
                <w:lang w:val="es-ES" w:eastAsia="es-CO"/>
              </w:rPr>
              <w:t xml:space="preserve"> y el 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41B8D65F" w:rsidR="00CC71F3" w:rsidRPr="0052401B" w:rsidRDefault="007D188A" w:rsidP="003C797B">
            <w:pPr>
              <w:shd w:val="clear" w:color="auto" w:fill="FFFFFF"/>
              <w:spacing w:after="150"/>
              <w:rPr>
                <w:rFonts w:eastAsia="Times New Roman" w:cs="Arial"/>
                <w:bCs/>
                <w:szCs w:val="20"/>
                <w:lang w:val="es-ES" w:eastAsia="es-CO"/>
              </w:rPr>
            </w:pPr>
            <w:r>
              <w:rPr>
                <w:rFonts w:eastAsia="Times New Roman" w:cs="Arial"/>
                <w:bCs/>
                <w:szCs w:val="20"/>
                <w:lang w:val="es-ES" w:eastAsia="es-CO"/>
              </w:rPr>
              <w:t>5% del presupuesto oficial.</w:t>
            </w:r>
            <w:r w:rsidR="00CC71F3"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49CBAEAA" w:rsidR="00CC71F3" w:rsidRPr="0052401B" w:rsidRDefault="007D188A" w:rsidP="003C797B">
            <w:pPr>
              <w:rPr>
                <w:rFonts w:eastAsia="Times New Roman" w:cs="Arial"/>
                <w:bCs/>
                <w:szCs w:val="20"/>
                <w:highlight w:val="lightGray"/>
                <w:lang w:val="es-ES" w:eastAsia="es-CO"/>
              </w:rPr>
            </w:pPr>
            <w:r w:rsidRPr="0069392F">
              <w:rPr>
                <w:rFonts w:eastAsia="Times New Roman" w:cstheme="minorHAnsi"/>
                <w:bCs/>
                <w:szCs w:val="20"/>
                <w:lang w:val="es-ES" w:eastAsia="es-CO"/>
              </w:rPr>
              <w:t xml:space="preserve">Terceros afectados y </w:t>
            </w:r>
            <w:r w:rsidRPr="0069392F">
              <w:rPr>
                <w:rFonts w:eastAsia="Times New Roman" w:cstheme="minorHAnsi"/>
                <w:bCs/>
                <w:szCs w:val="20"/>
                <w:lang w:val="es-CO" w:eastAsia="es-CO"/>
              </w:rPr>
              <w:t>Unidad Administrativa Especial de Aeronáutica Civil identificada con NIT 899.999.059-3</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lastRenderedPageBreak/>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lastRenderedPageBreak/>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D50083F" w:rsidR="009C1606" w:rsidRPr="0052401B" w:rsidRDefault="0089592A" w:rsidP="0089592A">
      <w:pPr>
        <w:pStyle w:val="clusulas"/>
        <w:numPr>
          <w:ilvl w:val="0"/>
          <w:numId w:val="0"/>
        </w:numPr>
        <w:tabs>
          <w:tab w:val="left" w:pos="1560"/>
          <w:tab w:val="left" w:pos="1843"/>
        </w:tabs>
        <w:spacing w:before="0" w:after="0"/>
        <w:ind w:left="426"/>
        <w:rPr>
          <w:rFonts w:eastAsia="Times New Roman" w:cstheme="minorHAnsi"/>
          <w:bCs/>
          <w:szCs w:val="20"/>
          <w:lang w:val="es-ES" w:eastAsia="es-CO"/>
        </w:rPr>
      </w:pPr>
      <w:r>
        <w:rPr>
          <w:rFonts w:eastAsia="Times New Roman" w:cstheme="minorHAnsi"/>
          <w:bCs/>
          <w:szCs w:val="20"/>
          <w:lang w:val="es-ES" w:eastAsia="es-CO"/>
        </w:rPr>
        <w:t xml:space="preserve">CLAUSULA 19. </w:t>
      </w:r>
      <w:r w:rsidR="00B25FE4"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4DCBA4F3" w:rsidR="001C1FC0" w:rsidRPr="0052401B" w:rsidRDefault="0089592A" w:rsidP="0089592A">
      <w:pPr>
        <w:pStyle w:val="clusulas"/>
        <w:numPr>
          <w:ilvl w:val="0"/>
          <w:numId w:val="0"/>
        </w:numPr>
        <w:tabs>
          <w:tab w:val="left" w:pos="567"/>
          <w:tab w:val="left" w:pos="1560"/>
          <w:tab w:val="left" w:pos="1843"/>
        </w:tabs>
        <w:spacing w:before="0" w:after="0"/>
        <w:ind w:left="360" w:hanging="360"/>
        <w:rPr>
          <w:rFonts w:eastAsia="Times New Roman" w:cstheme="minorHAnsi"/>
          <w:szCs w:val="20"/>
          <w:lang w:val="es-ES" w:eastAsia="es-CO"/>
        </w:rPr>
      </w:pPr>
      <w:r>
        <w:rPr>
          <w:rFonts w:eastAsia="Times New Roman" w:cstheme="minorHAnsi"/>
          <w:szCs w:val="20"/>
          <w:lang w:val="es-ES" w:eastAsia="es-CO"/>
        </w:rPr>
        <w:t xml:space="preserve">CLAUSULA 20. </w:t>
      </w:r>
      <w:r w:rsidR="002372F3"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62BC6BA3" w:rsidR="009F1B64" w:rsidRPr="0052401B" w:rsidRDefault="0089592A" w:rsidP="0089592A">
      <w:pPr>
        <w:pStyle w:val="clusulas"/>
        <w:numPr>
          <w:ilvl w:val="0"/>
          <w:numId w:val="0"/>
        </w:numPr>
        <w:tabs>
          <w:tab w:val="left" w:pos="1843"/>
        </w:tabs>
        <w:spacing w:before="0" w:after="0"/>
        <w:rPr>
          <w:rFonts w:eastAsia="Times New Roman" w:cstheme="minorHAnsi"/>
          <w:bCs/>
          <w:szCs w:val="20"/>
          <w:lang w:val="es-ES" w:eastAsia="es-CO"/>
        </w:rPr>
      </w:pPr>
      <w:r>
        <w:rPr>
          <w:rFonts w:eastAsia="Times New Roman" w:cstheme="minorHAnsi"/>
          <w:bCs/>
          <w:szCs w:val="20"/>
          <w:lang w:val="es-ES" w:eastAsia="es-CO"/>
        </w:rPr>
        <w:t xml:space="preserve">CLAUSULA 21. </w:t>
      </w:r>
      <w:r w:rsidR="00B42558"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45168076" w:rsidR="000B4B36" w:rsidRPr="0052401B" w:rsidRDefault="0089592A" w:rsidP="0089592A">
      <w:pPr>
        <w:pStyle w:val="clusulas"/>
        <w:numPr>
          <w:ilvl w:val="0"/>
          <w:numId w:val="0"/>
        </w:numPr>
        <w:tabs>
          <w:tab w:val="left" w:pos="1843"/>
        </w:tabs>
        <w:spacing w:before="0" w:after="0"/>
        <w:rPr>
          <w:rFonts w:eastAsia="Times New Roman" w:cstheme="minorHAnsi"/>
          <w:bCs/>
          <w:szCs w:val="20"/>
          <w:lang w:val="es-ES" w:eastAsia="es-CO"/>
        </w:rPr>
      </w:pPr>
      <w:r>
        <w:rPr>
          <w:rFonts w:eastAsia="Times New Roman" w:cstheme="minorHAnsi"/>
          <w:bCs/>
          <w:szCs w:val="20"/>
          <w:lang w:val="es-ES" w:eastAsia="es-CO"/>
        </w:rPr>
        <w:t xml:space="preserve">CLAUSULA 22. </w:t>
      </w:r>
      <w:r w:rsidR="000B4B36"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63D354A9"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7D188A">
        <w:rPr>
          <w:rFonts w:eastAsia="Times New Roman" w:cstheme="minorHAnsi"/>
          <w:b w:val="0"/>
          <w:szCs w:val="20"/>
          <w:lang w:val="es-ES" w:eastAsia="es-CO"/>
        </w:rPr>
        <w:t>4 meses.</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5F3B3EFD" w:rsidR="000B4B36" w:rsidRPr="0052401B" w:rsidRDefault="0089592A" w:rsidP="0089592A">
      <w:pPr>
        <w:pStyle w:val="clusulas"/>
        <w:numPr>
          <w:ilvl w:val="0"/>
          <w:numId w:val="0"/>
        </w:numPr>
        <w:tabs>
          <w:tab w:val="left" w:pos="1701"/>
          <w:tab w:val="left" w:pos="1843"/>
        </w:tabs>
        <w:spacing w:before="0" w:after="0"/>
        <w:rPr>
          <w:rFonts w:cstheme="minorHAnsi"/>
          <w:szCs w:val="20"/>
        </w:rPr>
      </w:pPr>
      <w:r>
        <w:rPr>
          <w:rFonts w:cstheme="minorHAnsi"/>
          <w:szCs w:val="20"/>
        </w:rPr>
        <w:t xml:space="preserve">CLAUSULA 23. </w:t>
      </w:r>
      <w:r w:rsidR="000B4B36" w:rsidRPr="0052401B">
        <w:rPr>
          <w:rFonts w:cstheme="minorHAnsi"/>
          <w:szCs w:val="20"/>
        </w:rPr>
        <w:t>SUSCRIPCIÓN, PERFECCIONAMIENTO</w:t>
      </w:r>
      <w:r w:rsidR="000F56AE" w:rsidRPr="0052401B">
        <w:rPr>
          <w:rFonts w:cstheme="minorHAnsi"/>
          <w:szCs w:val="20"/>
        </w:rPr>
        <w:t xml:space="preserve"> Y</w:t>
      </w:r>
      <w:r w:rsidR="000B4B36"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7AFCF286" w:rsidR="004867B7" w:rsidRPr="0052401B" w:rsidRDefault="0089592A" w:rsidP="0089592A">
      <w:pPr>
        <w:pStyle w:val="clusulas"/>
        <w:numPr>
          <w:ilvl w:val="0"/>
          <w:numId w:val="0"/>
        </w:numPr>
        <w:tabs>
          <w:tab w:val="left" w:pos="1701"/>
          <w:tab w:val="left" w:pos="1843"/>
        </w:tabs>
        <w:spacing w:before="0" w:after="0"/>
        <w:rPr>
          <w:rFonts w:cstheme="minorHAnsi"/>
          <w:szCs w:val="20"/>
        </w:rPr>
      </w:pPr>
      <w:r>
        <w:rPr>
          <w:rFonts w:cstheme="minorHAnsi"/>
          <w:szCs w:val="20"/>
        </w:rPr>
        <w:t xml:space="preserve"> CLAUSULA 24. </w:t>
      </w:r>
      <w:r w:rsidR="004867B7"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35BFD1D4"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007D188A">
        <w:rPr>
          <w:rFonts w:cstheme="minorHAnsi"/>
        </w:rPr>
        <w:t xml:space="preserve">el Municipio de Pasto Nariño </w:t>
      </w:r>
      <w:r w:rsidRPr="0052401B">
        <w:rPr>
          <w:rFonts w:cstheme="minorHAnsi"/>
        </w:rPr>
        <w:t xml:space="preserve">y el domicilio contractual es </w:t>
      </w:r>
      <w:r w:rsidR="007D188A">
        <w:rPr>
          <w:rFonts w:cstheme="minorHAnsi"/>
        </w:rPr>
        <w:t>Bogotá D.C.</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6A383A07" w:rsidR="003E4D98" w:rsidRPr="0052401B" w:rsidRDefault="0089592A" w:rsidP="0089592A">
      <w:pPr>
        <w:pStyle w:val="clusulas"/>
        <w:numPr>
          <w:ilvl w:val="0"/>
          <w:numId w:val="0"/>
        </w:numPr>
        <w:tabs>
          <w:tab w:val="left" w:pos="1985"/>
        </w:tabs>
        <w:spacing w:before="0" w:after="0"/>
        <w:ind w:left="360" w:hanging="360"/>
        <w:rPr>
          <w:rFonts w:eastAsia="Times New Roman" w:cstheme="minorHAnsi"/>
          <w:bCs/>
          <w:szCs w:val="20"/>
          <w:lang w:val="es-ES" w:eastAsia="es-CO"/>
        </w:rPr>
      </w:pPr>
      <w:r>
        <w:rPr>
          <w:rFonts w:eastAsia="Times New Roman" w:cstheme="minorHAnsi"/>
          <w:bCs/>
          <w:szCs w:val="20"/>
          <w:lang w:val="es-ES" w:eastAsia="es-CO"/>
        </w:rPr>
        <w:t xml:space="preserve">CLAUSULA 25. </w:t>
      </w:r>
      <w:r w:rsidR="003E4D98"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FD2405">
      <w:pPr>
        <w:pStyle w:val="clusulas"/>
        <w:numPr>
          <w:ilvl w:val="3"/>
          <w:numId w:val="4"/>
        </w:numPr>
        <w:spacing w:before="0" w:after="0"/>
        <w:ind w:left="1134"/>
        <w:rPr>
          <w:rFonts w:eastAsia="Times New Roman" w:cstheme="minorHAnsi"/>
          <w:b w:val="0"/>
          <w:bCs/>
          <w:szCs w:val="20"/>
          <w:lang w:val="es-ES" w:eastAsia="es-CO"/>
        </w:rPr>
      </w:pPr>
      <w:r w:rsidRPr="007D188A">
        <w:rPr>
          <w:rFonts w:eastAsia="Times New Roman" w:cstheme="minorHAnsi"/>
          <w:b w:val="0"/>
          <w:bCs/>
          <w:szCs w:val="20"/>
          <w:lang w:val="es-ES" w:eastAsia="es-CO"/>
        </w:rPr>
        <w:t>Toda la correspondencia que se surta entre las partes durante el término de ejecución del Contrato</w:t>
      </w:r>
      <w:r w:rsidR="0034591F" w:rsidRPr="007D188A">
        <w:rPr>
          <w:rFonts w:eastAsia="Times New Roman" w:cstheme="minorHAnsi"/>
          <w:b w:val="0"/>
          <w:bCs/>
          <w:szCs w:val="20"/>
          <w:lang w:val="es-ES" w:eastAsia="es-CO"/>
        </w:rPr>
        <w:t>.</w:t>
      </w:r>
    </w:p>
    <w:sectPr w:rsidR="008725C5"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80AB2E" w14:textId="77777777" w:rsidR="00343906" w:rsidRDefault="00343906" w:rsidP="004F2C35">
      <w:r>
        <w:separator/>
      </w:r>
    </w:p>
  </w:endnote>
  <w:endnote w:type="continuationSeparator" w:id="0">
    <w:p w14:paraId="0571D954" w14:textId="77777777" w:rsidR="00343906" w:rsidRDefault="00343906" w:rsidP="004F2C35">
      <w:r>
        <w:continuationSeparator/>
      </w:r>
    </w:p>
  </w:endnote>
  <w:endnote w:type="continuationNotice" w:id="1">
    <w:p w14:paraId="6EE4E70A" w14:textId="77777777" w:rsidR="00343906" w:rsidRDefault="003439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43044753" w:rsidR="00744FB0" w:rsidRPr="00DA74BF" w:rsidRDefault="009B4062"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5</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433E9" w14:textId="77777777" w:rsidR="00343906" w:rsidRDefault="00343906" w:rsidP="004F2C35">
      <w:r>
        <w:separator/>
      </w:r>
    </w:p>
  </w:footnote>
  <w:footnote w:type="continuationSeparator" w:id="0">
    <w:p w14:paraId="7D4ADBAF" w14:textId="77777777" w:rsidR="00343906" w:rsidRDefault="00343906" w:rsidP="004F2C35">
      <w:r>
        <w:continuationSeparator/>
      </w:r>
    </w:p>
  </w:footnote>
  <w:footnote w:type="continuationNotice" w:id="1">
    <w:p w14:paraId="53C56712" w14:textId="77777777" w:rsidR="00343906" w:rsidRDefault="003439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003C797B">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77777777"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3) </w:t>
          </w:r>
        </w:p>
      </w:tc>
    </w:tr>
    <w:tr w:rsidR="00DA74BF" w:rsidRPr="00DA74BF" w14:paraId="56E8546F" w14:textId="77777777" w:rsidTr="003C797B">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p>
      </w:tc>
    </w:tr>
    <w:tr w:rsidR="00DA74BF" w:rsidRPr="00DA74BF" w14:paraId="248D655B" w14:textId="77777777" w:rsidTr="003C797B">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11BCA254" w:rsidR="00A9571D" w:rsidRPr="00DA74BF" w:rsidRDefault="00911CE8"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t>5</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7D965C2A"/>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7F834CF"/>
    <w:multiLevelType w:val="multilevel"/>
    <w:tmpl w:val="70388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C30415D"/>
    <w:multiLevelType w:val="hybridMultilevel"/>
    <w:tmpl w:val="5B4ABDC0"/>
    <w:lvl w:ilvl="0" w:tplc="240A000F">
      <w:start w:val="1"/>
      <w:numFmt w:val="decimal"/>
      <w:lvlText w:val="%1."/>
      <w:lvlJc w:val="left"/>
      <w:pPr>
        <w:ind w:left="360" w:hanging="360"/>
      </w:pPr>
      <w:rPr>
        <w:rFonts w:hint="default"/>
        <w:b w:val="0"/>
        <w:bCs/>
      </w:rPr>
    </w:lvl>
    <w:lvl w:ilvl="1" w:tplc="14DCAC00">
      <w:numFmt w:val="bullet"/>
      <w:lvlText w:val="•"/>
      <w:lvlJc w:val="left"/>
      <w:pPr>
        <w:ind w:left="1080" w:hanging="360"/>
      </w:pPr>
      <w:rPr>
        <w:rFonts w:ascii="Arial Narrow" w:eastAsia="Times New Roman" w:hAnsi="Arial Narrow" w:cs="Arial" w:hint="default"/>
      </w:rPr>
    </w:lvl>
    <w:lvl w:ilvl="2" w:tplc="95CEA3B0">
      <w:start w:val="1"/>
      <w:numFmt w:val="decimal"/>
      <w:lvlText w:val="%3."/>
      <w:lvlJc w:val="left"/>
      <w:pPr>
        <w:ind w:left="1800" w:hanging="360"/>
      </w:pPr>
      <w:rPr>
        <w:rFont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1702916"/>
    <w:multiLevelType w:val="hybridMultilevel"/>
    <w:tmpl w:val="C896C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6"/>
  </w:num>
  <w:num w:numId="2">
    <w:abstractNumId w:val="7"/>
  </w:num>
  <w:num w:numId="3">
    <w:abstractNumId w:val="23"/>
  </w:num>
  <w:num w:numId="4">
    <w:abstractNumId w:val="24"/>
  </w:num>
  <w:num w:numId="5">
    <w:abstractNumId w:val="21"/>
  </w:num>
  <w:num w:numId="6">
    <w:abstractNumId w:val="14"/>
  </w:num>
  <w:num w:numId="7">
    <w:abstractNumId w:val="2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9"/>
  </w:num>
  <w:num w:numId="10">
    <w:abstractNumId w:val="19"/>
  </w:num>
  <w:num w:numId="11">
    <w:abstractNumId w:val="13"/>
  </w:num>
  <w:num w:numId="12">
    <w:abstractNumId w:val="15"/>
  </w:num>
  <w:num w:numId="13">
    <w:abstractNumId w:val="8"/>
  </w:num>
  <w:num w:numId="14">
    <w:abstractNumId w:val="1"/>
  </w:num>
  <w:num w:numId="15">
    <w:abstractNumId w:val="10"/>
  </w:num>
  <w:num w:numId="16">
    <w:abstractNumId w:val="20"/>
  </w:num>
  <w:num w:numId="17">
    <w:abstractNumId w:val="2"/>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5"/>
  </w:num>
  <w:num w:numId="27">
    <w:abstractNumId w:val="7"/>
  </w:num>
  <w:num w:numId="28">
    <w:abstractNumId w:val="24"/>
  </w:num>
  <w:num w:numId="29">
    <w:abstractNumId w:val="7"/>
  </w:num>
  <w:num w:numId="30">
    <w:abstractNumId w:val="7"/>
  </w:num>
  <w:num w:numId="31">
    <w:abstractNumId w:val="24"/>
  </w:num>
  <w:num w:numId="32">
    <w:abstractNumId w:val="24"/>
  </w:num>
  <w:num w:numId="33">
    <w:abstractNumId w:val="16"/>
  </w:num>
  <w:num w:numId="34">
    <w:abstractNumId w:val="22"/>
  </w:num>
  <w:num w:numId="35">
    <w:abstractNumId w:val="19"/>
  </w:num>
  <w:num w:numId="36">
    <w:abstractNumId w:val="25"/>
  </w:num>
  <w:num w:numId="37">
    <w:abstractNumId w:val="9"/>
  </w:num>
  <w:num w:numId="38">
    <w:abstractNumId w:val="4"/>
  </w:num>
  <w:num w:numId="39">
    <w:abstractNumId w:val="18"/>
  </w:num>
  <w:num w:numId="40">
    <w:abstractNumId w:val="17"/>
  </w:num>
  <w:num w:numId="41">
    <w:abstractNumId w:val="0"/>
  </w:num>
  <w:num w:numId="42">
    <w:abstractNumId w:val="12"/>
  </w:num>
  <w:num w:numId="43">
    <w:abstractNumId w:val="11"/>
  </w:num>
  <w:num w:numId="44">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2C24"/>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C7A5E"/>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0AA"/>
    <w:rsid w:val="00274FAA"/>
    <w:rsid w:val="002751BC"/>
    <w:rsid w:val="00277215"/>
    <w:rsid w:val="00280CF4"/>
    <w:rsid w:val="00282A3B"/>
    <w:rsid w:val="0028417D"/>
    <w:rsid w:val="0028554B"/>
    <w:rsid w:val="002868F8"/>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3906"/>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2326"/>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1D1B"/>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A5753"/>
    <w:rsid w:val="007B16E2"/>
    <w:rsid w:val="007B174F"/>
    <w:rsid w:val="007B3141"/>
    <w:rsid w:val="007B324C"/>
    <w:rsid w:val="007B57BE"/>
    <w:rsid w:val="007B6DD2"/>
    <w:rsid w:val="007C1B6D"/>
    <w:rsid w:val="007C1BAD"/>
    <w:rsid w:val="007C2ED1"/>
    <w:rsid w:val="007C2EEC"/>
    <w:rsid w:val="007C6939"/>
    <w:rsid w:val="007C6A46"/>
    <w:rsid w:val="007D188A"/>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92A"/>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3BF6"/>
    <w:rsid w:val="00917C47"/>
    <w:rsid w:val="00920E90"/>
    <w:rsid w:val="00923AC2"/>
    <w:rsid w:val="00923F5B"/>
    <w:rsid w:val="00925158"/>
    <w:rsid w:val="0092663C"/>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E2F4E"/>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0225"/>
    <w:rsid w:val="00C013F6"/>
    <w:rsid w:val="00C11ACA"/>
    <w:rsid w:val="00C12FC3"/>
    <w:rsid w:val="00C159DE"/>
    <w:rsid w:val="00C16CA2"/>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3E1"/>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4AE1"/>
    <w:rsid w:val="00FC52FF"/>
    <w:rsid w:val="00FC5F5B"/>
    <w:rsid w:val="00FD02CD"/>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9295485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5D1AC15F-8112-A640-804D-A7D95E2DF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8026</Words>
  <Characters>44146</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Microsoft Office User</cp:lastModifiedBy>
  <cp:revision>7</cp:revision>
  <cp:lastPrinted>2023-10-05T18:57:00Z</cp:lastPrinted>
  <dcterms:created xsi:type="dcterms:W3CDTF">2023-10-05T15:50:00Z</dcterms:created>
  <dcterms:modified xsi:type="dcterms:W3CDTF">2023-12-28T17:14:00Z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