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0560E0" w14:textId="77777777" w:rsidR="005C74F1" w:rsidRPr="002F20F1" w:rsidRDefault="005C74F1" w:rsidP="006E297D">
      <w:pPr>
        <w:jc w:val="both"/>
        <w:rPr>
          <w:rFonts w:ascii="Arial Narrow" w:hAnsi="Arial Narrow" w:cs="Arial"/>
          <w:b/>
          <w:color w:val="000000"/>
        </w:rPr>
      </w:pPr>
    </w:p>
    <w:p w14:paraId="7DCC360E" w14:textId="02976C60" w:rsidR="00751FFF" w:rsidRPr="002F20F1" w:rsidRDefault="008F1949" w:rsidP="006E297D">
      <w:pPr>
        <w:jc w:val="both"/>
        <w:rPr>
          <w:rFonts w:ascii="Arial Narrow" w:hAnsi="Arial Narrow" w:cs="Arial"/>
          <w:b/>
          <w:color w:val="000000"/>
        </w:rPr>
      </w:pPr>
      <w:r w:rsidRPr="002F20F1">
        <w:rPr>
          <w:rFonts w:ascii="Arial Narrow" w:hAnsi="Arial Narrow" w:cs="Arial"/>
          <w:b/>
          <w:color w:val="000000"/>
        </w:rPr>
        <w:t xml:space="preserve">ESTUDIOS Y DOCUMENTOS PREVIOS PARA </w:t>
      </w:r>
      <w:r w:rsidR="00432C5A" w:rsidRPr="002F20F1">
        <w:rPr>
          <w:rFonts w:ascii="Arial Narrow" w:hAnsi="Arial Narrow" w:cs="Arial"/>
          <w:b/>
          <w:color w:val="000000"/>
        </w:rPr>
        <w:t xml:space="preserve">CONTRATAR </w:t>
      </w:r>
      <w:r w:rsidR="00BC79F1">
        <w:rPr>
          <w:rFonts w:ascii="Arial Narrow" w:hAnsi="Arial Narrow" w:cs="Arial"/>
          <w:b/>
          <w:color w:val="000000"/>
        </w:rPr>
        <w:t xml:space="preserve">LA </w:t>
      </w:r>
      <w:r w:rsidR="00BC79F1" w:rsidRPr="00BC79F1">
        <w:rPr>
          <w:rFonts w:ascii="Arial Narrow" w:hAnsi="Arial Narrow" w:cs="Arial"/>
          <w:b/>
          <w:color w:val="000000"/>
        </w:rPr>
        <w:t>ATENCIÓN DE EMERGENCIA CARRETERA LA LUPA-BOLIVAR-SANTIAGO RUTA 1203 EN LA DIRECCIÓN TERRITORIAL CAUCA, DEPARTAMENTO DEL CAUCA. MÍNIMA CUANTÍA.</w:t>
      </w:r>
    </w:p>
    <w:p w14:paraId="1E42A6CE" w14:textId="77777777" w:rsidR="00751FFF" w:rsidRPr="002F20F1" w:rsidRDefault="00751FFF" w:rsidP="00751FFF">
      <w:pPr>
        <w:jc w:val="both"/>
        <w:rPr>
          <w:rFonts w:ascii="Arial Narrow" w:hAnsi="Arial Narrow" w:cs="Arial"/>
          <w:b/>
          <w:bCs/>
        </w:rPr>
      </w:pPr>
    </w:p>
    <w:p w14:paraId="7E060014" w14:textId="459D0B71" w:rsidR="00751FFF" w:rsidRPr="002F20F1" w:rsidRDefault="00751FFF" w:rsidP="00ED39D8">
      <w:pPr>
        <w:pStyle w:val="Prrafodelista"/>
        <w:numPr>
          <w:ilvl w:val="0"/>
          <w:numId w:val="27"/>
        </w:numPr>
        <w:rPr>
          <w:rFonts w:ascii="Arial Narrow" w:hAnsi="Arial Narrow" w:cs="Arial"/>
          <w:b/>
          <w:bCs/>
        </w:rPr>
      </w:pPr>
      <w:r w:rsidRPr="002F20F1">
        <w:rPr>
          <w:rFonts w:ascii="Arial Narrow" w:hAnsi="Arial Narrow" w:cs="Arial"/>
          <w:b/>
          <w:bCs/>
        </w:rPr>
        <w:t xml:space="preserve">DESCRIPCIÓN </w:t>
      </w:r>
      <w:r w:rsidR="00591AA5" w:rsidRPr="002F20F1">
        <w:rPr>
          <w:rFonts w:ascii="Arial Narrow" w:hAnsi="Arial Narrow" w:cs="Arial"/>
          <w:b/>
          <w:bCs/>
        </w:rPr>
        <w:t>SU</w:t>
      </w:r>
      <w:r w:rsidR="00F609D3" w:rsidRPr="002F20F1">
        <w:rPr>
          <w:rFonts w:ascii="Arial Narrow" w:hAnsi="Arial Narrow" w:cs="Arial"/>
          <w:b/>
          <w:bCs/>
        </w:rPr>
        <w:t>S</w:t>
      </w:r>
      <w:r w:rsidR="00591AA5" w:rsidRPr="002F20F1">
        <w:rPr>
          <w:rFonts w:ascii="Arial Narrow" w:hAnsi="Arial Narrow" w:cs="Arial"/>
          <w:b/>
          <w:bCs/>
        </w:rPr>
        <w:t xml:space="preserve">CINTA </w:t>
      </w:r>
      <w:r w:rsidRPr="002F20F1">
        <w:rPr>
          <w:rFonts w:ascii="Arial Narrow" w:hAnsi="Arial Narrow" w:cs="Arial"/>
          <w:b/>
          <w:bCs/>
        </w:rPr>
        <w:t>DE LA NECESIDAD</w:t>
      </w:r>
      <w:r w:rsidR="00EF4C5B" w:rsidRPr="002F20F1">
        <w:rPr>
          <w:rFonts w:ascii="Arial Narrow" w:hAnsi="Arial Narrow" w:cs="Arial"/>
          <w:b/>
          <w:bCs/>
        </w:rPr>
        <w:t xml:space="preserve"> QUE PRETENDE SATISFACER CON LA CONTRATACION</w:t>
      </w:r>
      <w:r w:rsidRPr="002F20F1">
        <w:rPr>
          <w:rFonts w:ascii="Arial Narrow" w:hAnsi="Arial Narrow" w:cs="Arial"/>
          <w:b/>
          <w:bCs/>
        </w:rPr>
        <w:t>.</w:t>
      </w:r>
    </w:p>
    <w:p w14:paraId="473DF7E6" w14:textId="77777777" w:rsidR="009E62D7" w:rsidRPr="002F20F1" w:rsidRDefault="009E62D7" w:rsidP="00751FFF">
      <w:pPr>
        <w:jc w:val="both"/>
        <w:rPr>
          <w:rFonts w:ascii="Arial Narrow" w:hAnsi="Arial Narrow" w:cs="Arial"/>
        </w:rPr>
      </w:pPr>
    </w:p>
    <w:p w14:paraId="17A4F508" w14:textId="44477D4E" w:rsidR="00250544" w:rsidRDefault="00D77804" w:rsidP="001E1203">
      <w:pPr>
        <w:pStyle w:val="Encabezado"/>
        <w:jc w:val="both"/>
        <w:rPr>
          <w:rFonts w:ascii="Arial Narrow" w:hAnsi="Arial Narrow" w:cs="Arial"/>
          <w:snapToGrid/>
          <w:sz w:val="24"/>
          <w:szCs w:val="24"/>
          <w:lang w:val="es-ES"/>
        </w:rPr>
      </w:pPr>
      <w:r>
        <w:rPr>
          <w:rFonts w:ascii="Arial Narrow" w:hAnsi="Arial Narrow" w:cs="Arial"/>
          <w:snapToGrid/>
          <w:sz w:val="24"/>
          <w:szCs w:val="24"/>
          <w:lang w:val="es-ES"/>
        </w:rPr>
        <w:t>Se requiere atender</w:t>
      </w:r>
      <w:r w:rsidRPr="00D77804">
        <w:rPr>
          <w:rFonts w:ascii="Arial Narrow" w:hAnsi="Arial Narrow" w:cs="Arial"/>
          <w:snapToGrid/>
          <w:sz w:val="24"/>
          <w:szCs w:val="24"/>
          <w:lang w:val="es-ES"/>
        </w:rPr>
        <w:t xml:space="preserve"> oportunamente la emergencia presentada en la carretera la Lupa-Bolívar-Santiago Ruta 1203 en la Red Vial Nacional a cargo de la Dirección Territorial Cauca </w:t>
      </w:r>
      <w:r w:rsidR="008A263F">
        <w:rPr>
          <w:rFonts w:ascii="Arial Narrow" w:hAnsi="Arial Narrow" w:cs="Arial"/>
          <w:snapToGrid/>
          <w:sz w:val="24"/>
          <w:szCs w:val="24"/>
          <w:lang w:val="es-ES"/>
        </w:rPr>
        <w:t>y</w:t>
      </w:r>
      <w:r w:rsidRPr="00D77804">
        <w:rPr>
          <w:rFonts w:ascii="Arial Narrow" w:hAnsi="Arial Narrow" w:cs="Arial"/>
          <w:snapToGrid/>
          <w:sz w:val="24"/>
          <w:szCs w:val="24"/>
          <w:lang w:val="es-ES"/>
        </w:rPr>
        <w:t xml:space="preserve"> adelantar la contratación para la</w:t>
      </w:r>
      <w:r>
        <w:rPr>
          <w:rFonts w:ascii="Arial Narrow" w:hAnsi="Arial Narrow" w:cs="Arial"/>
          <w:snapToGrid/>
          <w:sz w:val="24"/>
          <w:szCs w:val="24"/>
          <w:lang w:val="es-ES"/>
        </w:rPr>
        <w:t xml:space="preserve"> </w:t>
      </w:r>
      <w:r w:rsidRPr="00D77804">
        <w:rPr>
          <w:rFonts w:ascii="Arial Narrow" w:hAnsi="Arial Narrow" w:cs="Arial"/>
          <w:snapToGrid/>
          <w:sz w:val="24"/>
          <w:szCs w:val="24"/>
          <w:lang w:val="es-ES"/>
        </w:rPr>
        <w:t>ATENCIÓN DE EMERGENCIA CARRETERA LA LUPA-BOLIVAR-SANTIAGO RUTA 1203 EN LA DIRECCIÓN TERRITORIAL CAUCA, DEPARTAMENTO DEL CAUCA. MÍNIMA CUANTÍA.</w:t>
      </w:r>
    </w:p>
    <w:p w14:paraId="763F2BE4" w14:textId="77777777" w:rsidR="00D77804" w:rsidRPr="002F20F1" w:rsidRDefault="00D77804" w:rsidP="001E1203">
      <w:pPr>
        <w:pStyle w:val="Encabezado"/>
        <w:jc w:val="both"/>
        <w:rPr>
          <w:rFonts w:ascii="Arial Narrow" w:hAnsi="Arial Narrow" w:cs="Arial"/>
          <w:snapToGrid/>
          <w:sz w:val="24"/>
          <w:szCs w:val="24"/>
          <w:lang w:val="es-ES"/>
        </w:rPr>
      </w:pPr>
    </w:p>
    <w:p w14:paraId="3E094D1E" w14:textId="603F6C1E" w:rsidR="00AC6376" w:rsidRPr="002F20F1" w:rsidRDefault="00AC6376" w:rsidP="00ED39D8">
      <w:pPr>
        <w:pStyle w:val="Encabezado"/>
        <w:numPr>
          <w:ilvl w:val="1"/>
          <w:numId w:val="27"/>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DEFINICION DE LA NECESIDAD</w:t>
      </w:r>
    </w:p>
    <w:p w14:paraId="05E055F0" w14:textId="77777777" w:rsidR="00A72456" w:rsidRPr="002F20F1" w:rsidRDefault="00A72456" w:rsidP="004B0604">
      <w:pPr>
        <w:pStyle w:val="Encabezado"/>
        <w:jc w:val="both"/>
        <w:rPr>
          <w:rFonts w:ascii="Arial Narrow" w:hAnsi="Arial Narrow" w:cs="Arial"/>
          <w:snapToGrid/>
          <w:sz w:val="24"/>
          <w:szCs w:val="24"/>
          <w:lang w:val="es-ES"/>
        </w:rPr>
      </w:pPr>
    </w:p>
    <w:p w14:paraId="5ED2E449" w14:textId="5011CE52" w:rsidR="00250544" w:rsidRDefault="00D77804" w:rsidP="00E838CF">
      <w:pPr>
        <w:pStyle w:val="Listaconvietas2"/>
        <w:numPr>
          <w:ilvl w:val="0"/>
          <w:numId w:val="0"/>
        </w:numPr>
        <w:ind w:left="283"/>
        <w:jc w:val="both"/>
        <w:rPr>
          <w:rFonts w:cs="Arial"/>
          <w:szCs w:val="24"/>
        </w:rPr>
      </w:pPr>
      <w:r>
        <w:rPr>
          <w:rFonts w:cs="Arial"/>
          <w:szCs w:val="24"/>
        </w:rPr>
        <w:t>Atención de emergencias presentadas en la Ruta 1203 La Lupa - Bolívar – Santiago, por deslizamientos de tierra del talud superior que obstruyen el transito normal y seguro de vehículos y peatones.</w:t>
      </w:r>
    </w:p>
    <w:p w14:paraId="6DB2A34E" w14:textId="77777777" w:rsidR="00D77804" w:rsidRPr="002F20F1" w:rsidRDefault="00D77804" w:rsidP="00E838CF">
      <w:pPr>
        <w:pStyle w:val="Listaconvietas2"/>
        <w:numPr>
          <w:ilvl w:val="0"/>
          <w:numId w:val="0"/>
        </w:numPr>
        <w:ind w:left="283"/>
        <w:jc w:val="both"/>
        <w:rPr>
          <w:rFonts w:cs="Arial"/>
          <w:szCs w:val="24"/>
        </w:rPr>
      </w:pPr>
    </w:p>
    <w:p w14:paraId="3AA981B6" w14:textId="7EC1C7EF" w:rsidR="00AB6E16" w:rsidRDefault="00E838CF" w:rsidP="00AB6E16">
      <w:pPr>
        <w:pStyle w:val="Encabezado"/>
        <w:jc w:val="both"/>
        <w:rPr>
          <w:rFonts w:ascii="Arial Narrow" w:eastAsia="Calibri" w:hAnsi="Arial Narrow" w:cs="Arial"/>
          <w:color w:val="000000"/>
          <w:lang w:eastAsia="en-US"/>
        </w:rPr>
      </w:pPr>
      <w:r w:rsidRPr="002F20F1">
        <w:rPr>
          <w:rFonts w:ascii="Arial Narrow" w:hAnsi="Arial Narrow" w:cs="Arial"/>
          <w:snapToGrid/>
          <w:sz w:val="24"/>
          <w:szCs w:val="24"/>
        </w:rPr>
        <w:t xml:space="preserve">Consecuentemente con lo anterior, </w:t>
      </w:r>
      <w:r w:rsidR="008A263F" w:rsidRPr="008A263F">
        <w:rPr>
          <w:rFonts w:ascii="Arial Narrow" w:hAnsi="Arial Narrow" w:cs="Arial"/>
          <w:snapToGrid/>
          <w:sz w:val="24"/>
          <w:szCs w:val="24"/>
          <w:highlight w:val="yellow"/>
        </w:rPr>
        <w:t>el INVIA</w:t>
      </w:r>
      <w:r w:rsidR="008A263F" w:rsidRPr="005E0C38">
        <w:rPr>
          <w:rFonts w:ascii="Arial Narrow" w:hAnsi="Arial Narrow" w:cs="Arial"/>
          <w:snapToGrid/>
          <w:sz w:val="24"/>
          <w:szCs w:val="24"/>
          <w:highlight w:val="yellow"/>
        </w:rPr>
        <w:t>S</w:t>
      </w:r>
      <w:r w:rsidR="005E0C38" w:rsidRPr="005E0C38">
        <w:rPr>
          <w:rFonts w:ascii="Arial Narrow" w:hAnsi="Arial Narrow" w:cs="Arial"/>
          <w:snapToGrid/>
          <w:sz w:val="24"/>
          <w:szCs w:val="24"/>
          <w:highlight w:val="yellow"/>
        </w:rPr>
        <w:t xml:space="preserve"> TERRITORIAL CAUCA</w:t>
      </w:r>
      <w:r w:rsidRPr="00582182">
        <w:rPr>
          <w:rFonts w:ascii="Arial Narrow" w:hAnsi="Arial Narrow" w:cs="Arial"/>
          <w:snapToGrid/>
          <w:sz w:val="24"/>
          <w:szCs w:val="24"/>
        </w:rPr>
        <w:t xml:space="preserve"> requiere adelantar la contratación para </w:t>
      </w:r>
      <w:r w:rsidR="00D77804">
        <w:rPr>
          <w:rFonts w:ascii="Arial Narrow" w:hAnsi="Arial Narrow" w:cs="Arial"/>
          <w:b/>
          <w:bCs/>
          <w:sz w:val="22"/>
          <w:szCs w:val="22"/>
        </w:rPr>
        <w:t>LA</w:t>
      </w:r>
      <w:r w:rsidR="00D77804" w:rsidRPr="00D77804">
        <w:rPr>
          <w:rFonts w:ascii="Arial Narrow" w:hAnsi="Arial Narrow" w:cs="Arial"/>
          <w:b/>
          <w:bCs/>
          <w:sz w:val="22"/>
          <w:szCs w:val="22"/>
        </w:rPr>
        <w:t xml:space="preserve"> ATENCIÓN DE EMERGENCIA CARRETERA LA LUPA-BOLIVAR-SANTIAGO RUTA 1203 EN LA DIRECCIÓN TERRITORIAL CAUCA, DEPARTAMENTO DEL CAUCA. MÍNIMA CUANTÍA.</w:t>
      </w:r>
    </w:p>
    <w:p w14:paraId="149E321E" w14:textId="77777777" w:rsidR="00582182" w:rsidRPr="002F20F1" w:rsidRDefault="00582182" w:rsidP="00AB6E16">
      <w:pPr>
        <w:pStyle w:val="Encabezado"/>
        <w:jc w:val="both"/>
        <w:rPr>
          <w:rFonts w:ascii="Arial Narrow" w:eastAsia="Calibri" w:hAnsi="Arial Narrow" w:cs="Arial"/>
          <w:color w:val="000000"/>
          <w:lang w:eastAsia="en-US"/>
        </w:rPr>
      </w:pPr>
    </w:p>
    <w:p w14:paraId="13E1E881" w14:textId="451421E0" w:rsidR="00751FFF" w:rsidRPr="002F20F1" w:rsidRDefault="00751FFF" w:rsidP="006E297D">
      <w:pPr>
        <w:pStyle w:val="Encabezado"/>
        <w:numPr>
          <w:ilvl w:val="0"/>
          <w:numId w:val="27"/>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LA DESCRIPCIÓN DEL OBJETO A CONTRATAR, CON SUS ESPECIFICACIONES ESENCIALES Y LA IDENTIFICACIÓN DEL CONTRATO A CELEBRAR.</w:t>
      </w:r>
    </w:p>
    <w:p w14:paraId="5CA157FB" w14:textId="77777777" w:rsidR="00751FFF" w:rsidRPr="002F20F1" w:rsidRDefault="00751FFF" w:rsidP="00751FFF">
      <w:pPr>
        <w:jc w:val="both"/>
        <w:outlineLvl w:val="0"/>
        <w:rPr>
          <w:rFonts w:ascii="Arial Narrow" w:hAnsi="Arial Narrow" w:cs="Arial"/>
          <w:b/>
          <w:bCs/>
        </w:rPr>
      </w:pPr>
    </w:p>
    <w:p w14:paraId="34B91E16" w14:textId="0BC24789" w:rsidR="00751FFF" w:rsidRPr="002F20F1" w:rsidRDefault="00751FFF" w:rsidP="006E297D">
      <w:pPr>
        <w:pStyle w:val="Encabezado"/>
        <w:numPr>
          <w:ilvl w:val="1"/>
          <w:numId w:val="27"/>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 xml:space="preserve">OBJETO </w:t>
      </w:r>
      <w:r w:rsidR="006D6DF7" w:rsidRPr="002F20F1">
        <w:rPr>
          <w:rFonts w:ascii="Arial Narrow" w:hAnsi="Arial Narrow" w:cs="Arial"/>
          <w:b/>
          <w:bCs/>
          <w:snapToGrid/>
          <w:sz w:val="24"/>
          <w:szCs w:val="24"/>
          <w:lang w:val="es-ES"/>
        </w:rPr>
        <w:t>A CONTRATAR</w:t>
      </w:r>
      <w:r w:rsidRPr="002F20F1">
        <w:rPr>
          <w:rFonts w:ascii="Arial Narrow" w:hAnsi="Arial Narrow" w:cs="Arial"/>
          <w:b/>
          <w:bCs/>
          <w:snapToGrid/>
          <w:sz w:val="24"/>
          <w:szCs w:val="24"/>
          <w:lang w:val="es-ES"/>
        </w:rPr>
        <w:t xml:space="preserve">: </w:t>
      </w:r>
    </w:p>
    <w:p w14:paraId="3CC40D08" w14:textId="77777777" w:rsidR="00751FFF" w:rsidRPr="002F20F1" w:rsidRDefault="00751FFF" w:rsidP="00751FFF">
      <w:pPr>
        <w:jc w:val="both"/>
        <w:outlineLvl w:val="0"/>
        <w:rPr>
          <w:rFonts w:ascii="Arial Narrow" w:hAnsi="Arial Narrow" w:cs="Arial"/>
          <w:b/>
          <w:bCs/>
        </w:rPr>
      </w:pPr>
    </w:p>
    <w:p w14:paraId="29CFB65D" w14:textId="2F476E91" w:rsidR="0065586C" w:rsidRPr="002F20F1" w:rsidRDefault="006D6DF7" w:rsidP="0065586C">
      <w:pPr>
        <w:jc w:val="both"/>
        <w:rPr>
          <w:rFonts w:ascii="Arial Narrow" w:hAnsi="Arial Narrow" w:cs="Arial"/>
          <w:bCs/>
        </w:rPr>
      </w:pPr>
      <w:r w:rsidRPr="002F20F1">
        <w:rPr>
          <w:rFonts w:ascii="Arial Narrow" w:hAnsi="Arial Narrow" w:cs="Arial"/>
          <w:b/>
        </w:rPr>
        <w:t xml:space="preserve">OBJETO: </w:t>
      </w:r>
      <w:r w:rsidR="00844844" w:rsidRPr="002F20F1">
        <w:rPr>
          <w:rFonts w:ascii="Arial Narrow" w:hAnsi="Arial Narrow" w:cs="Arial"/>
          <w:bCs/>
        </w:rPr>
        <w:t xml:space="preserve">La contratación que nos ocupa, según la necesidad comentada, deberá tener por objeto: </w:t>
      </w:r>
      <w:r w:rsidR="00D77804" w:rsidRPr="00D77804">
        <w:rPr>
          <w:rFonts w:ascii="Arial Narrow" w:hAnsi="Arial Narrow" w:cs="Arial"/>
          <w:b/>
          <w:bCs/>
          <w:sz w:val="22"/>
          <w:szCs w:val="22"/>
        </w:rPr>
        <w:t>ATENCIÓN DE EMERGENCIA CARRETERA LA LUPA-BOLIVAR-SANTIAGO RUTA 1203 EN LA DIRECCIÓN TERRITORIAL CAUCA, DEPARTAMENTO DEL CAUCA. MÍNIMA CUANTÍA.</w:t>
      </w:r>
    </w:p>
    <w:p w14:paraId="2093E202" w14:textId="77777777" w:rsidR="001E2F55" w:rsidRPr="002F20F1" w:rsidRDefault="001E2F55" w:rsidP="0065586C">
      <w:pPr>
        <w:jc w:val="both"/>
        <w:rPr>
          <w:rFonts w:ascii="Arial Narrow" w:hAnsi="Arial Narrow" w:cs="Arial"/>
          <w:bCs/>
        </w:rPr>
      </w:pPr>
    </w:p>
    <w:p w14:paraId="6452207F" w14:textId="1E5AC915" w:rsidR="00B05A2F" w:rsidRPr="002F20F1" w:rsidRDefault="001E2F55" w:rsidP="006E297D">
      <w:pPr>
        <w:pStyle w:val="Encabezado"/>
        <w:numPr>
          <w:ilvl w:val="1"/>
          <w:numId w:val="27"/>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ESPECIFICACIONES</w:t>
      </w:r>
      <w:r w:rsidR="00B05A2F" w:rsidRPr="002F20F1">
        <w:rPr>
          <w:rFonts w:ascii="Arial Narrow" w:hAnsi="Arial Narrow" w:cs="Arial"/>
          <w:b/>
          <w:bCs/>
          <w:snapToGrid/>
          <w:sz w:val="24"/>
          <w:szCs w:val="24"/>
          <w:lang w:val="es-ES"/>
        </w:rPr>
        <w:t xml:space="preserve"> TECNICAS</w:t>
      </w:r>
    </w:p>
    <w:p w14:paraId="3DB583B3" w14:textId="77777777" w:rsidR="00112F31" w:rsidRPr="002F20F1" w:rsidRDefault="00112F31" w:rsidP="0065586C">
      <w:pPr>
        <w:jc w:val="both"/>
        <w:rPr>
          <w:rFonts w:ascii="Arial Narrow" w:hAnsi="Arial Narrow" w:cs="Arial"/>
          <w:b/>
          <w:bCs/>
        </w:rPr>
      </w:pPr>
    </w:p>
    <w:p w14:paraId="778A4284" w14:textId="77777777" w:rsidR="00112F31" w:rsidRPr="002F20F1" w:rsidRDefault="00112F31" w:rsidP="00112F31">
      <w:pPr>
        <w:pStyle w:val="Prrafodelista"/>
        <w:numPr>
          <w:ilvl w:val="0"/>
          <w:numId w:val="3"/>
        </w:numPr>
        <w:jc w:val="both"/>
        <w:rPr>
          <w:rFonts w:ascii="Arial Narrow" w:hAnsi="Arial Narrow" w:cs="Arial"/>
          <w:b/>
          <w:bCs/>
        </w:rPr>
      </w:pPr>
      <w:r w:rsidRPr="002F20F1">
        <w:rPr>
          <w:rFonts w:ascii="Arial Narrow" w:hAnsi="Arial Narrow" w:cs="Arial"/>
          <w:b/>
          <w:bCs/>
        </w:rPr>
        <w:t>Clasificación UNSPSC</w:t>
      </w:r>
    </w:p>
    <w:p w14:paraId="0E26AFA7" w14:textId="77777777" w:rsidR="00112F31" w:rsidRPr="002F20F1" w:rsidRDefault="00112F31" w:rsidP="00112F31">
      <w:pPr>
        <w:pStyle w:val="Prrafodelista"/>
        <w:ind w:left="720"/>
        <w:jc w:val="both"/>
        <w:rPr>
          <w:rFonts w:ascii="Arial Narrow" w:hAnsi="Arial Narrow" w:cs="Arial"/>
          <w:bCs/>
        </w:rPr>
      </w:pPr>
    </w:p>
    <w:p w14:paraId="7D2D4A25" w14:textId="77777777" w:rsidR="00112F31" w:rsidRDefault="00112F31" w:rsidP="00112F31">
      <w:pPr>
        <w:jc w:val="both"/>
        <w:rPr>
          <w:rFonts w:ascii="Arial Narrow" w:hAnsi="Arial Narrow" w:cs="Arial"/>
          <w:bCs/>
          <w:color w:val="000000" w:themeColor="text1"/>
        </w:rPr>
      </w:pPr>
      <w:r w:rsidRPr="002F20F1">
        <w:rPr>
          <w:rFonts w:ascii="Arial Narrow" w:hAnsi="Arial Narrow" w:cs="Arial"/>
          <w:bCs/>
          <w:color w:val="000000" w:themeColor="text1"/>
        </w:rPr>
        <w:t>El objeto contractual se clasifica en los siguientes códigos del Clasificador de Bienes y Servicios:</w:t>
      </w:r>
    </w:p>
    <w:p w14:paraId="53546369" w14:textId="77777777" w:rsidR="00A9440C" w:rsidRDefault="00A9440C" w:rsidP="00112F31">
      <w:pPr>
        <w:jc w:val="both"/>
        <w:rPr>
          <w:rFonts w:ascii="Arial Narrow" w:hAnsi="Arial Narrow" w:cs="Arial"/>
          <w:bCs/>
          <w:color w:val="000000" w:themeColor="text1"/>
        </w:rPr>
      </w:pPr>
    </w:p>
    <w:p w14:paraId="1CF4E473" w14:textId="77777777" w:rsidR="003E0217" w:rsidRPr="002F20F1" w:rsidRDefault="003E0217" w:rsidP="003E0217">
      <w:pPr>
        <w:jc w:val="both"/>
        <w:rPr>
          <w:rFonts w:ascii="Arial Narrow" w:hAnsi="Arial Narrow" w:cs="Arial"/>
          <w:b/>
          <w:bCs/>
          <w:color w:val="222222"/>
          <w:sz w:val="20"/>
          <w:lang w:eastAsia="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689"/>
        <w:gridCol w:w="1417"/>
        <w:gridCol w:w="2268"/>
        <w:gridCol w:w="2410"/>
      </w:tblGrid>
      <w:tr w:rsidR="003E0217" w:rsidRPr="00C35150" w14:paraId="5D95D738" w14:textId="77777777" w:rsidTr="00C35150">
        <w:trPr>
          <w:trHeight w:val="355"/>
          <w:tblHeader/>
          <w:jc w:val="center"/>
        </w:trPr>
        <w:tc>
          <w:tcPr>
            <w:tcW w:w="2689" w:type="dxa"/>
            <w:shd w:val="clear" w:color="auto" w:fill="C2D69B" w:themeFill="accent3" w:themeFillTint="99"/>
            <w:vAlign w:val="center"/>
            <w:hideMark/>
          </w:tcPr>
          <w:p w14:paraId="79ECDCF3" w14:textId="77777777" w:rsidR="003E0217" w:rsidRPr="00C35150" w:rsidRDefault="003E0217" w:rsidP="002D49D0">
            <w:pPr>
              <w:spacing w:line="324" w:lineRule="atLeast"/>
              <w:jc w:val="center"/>
              <w:rPr>
                <w:rFonts w:ascii="Arial Narrow" w:hAnsi="Arial Narrow" w:cs="Arial"/>
                <w:b/>
                <w:bCs/>
                <w:color w:val="222222"/>
                <w:sz w:val="20"/>
                <w:lang w:eastAsia="es-CO"/>
              </w:rPr>
            </w:pPr>
            <w:r w:rsidRPr="00C35150">
              <w:rPr>
                <w:rFonts w:ascii="Arial Narrow" w:hAnsi="Arial Narrow" w:cs="Arial"/>
                <w:b/>
                <w:bCs/>
                <w:color w:val="222222"/>
                <w:sz w:val="20"/>
                <w:lang w:eastAsia="es-CO"/>
              </w:rPr>
              <w:t>Código - Segmento</w:t>
            </w:r>
          </w:p>
        </w:tc>
        <w:tc>
          <w:tcPr>
            <w:tcW w:w="1417" w:type="dxa"/>
            <w:shd w:val="clear" w:color="auto" w:fill="C2D69B" w:themeFill="accent3" w:themeFillTint="99"/>
            <w:vAlign w:val="center"/>
            <w:hideMark/>
          </w:tcPr>
          <w:p w14:paraId="0EE559EE" w14:textId="77777777" w:rsidR="003E0217" w:rsidRPr="00C35150" w:rsidRDefault="003E0217" w:rsidP="002D49D0">
            <w:pPr>
              <w:spacing w:line="324" w:lineRule="atLeast"/>
              <w:jc w:val="center"/>
              <w:rPr>
                <w:rFonts w:ascii="Arial Narrow" w:hAnsi="Arial Narrow" w:cs="Arial"/>
                <w:b/>
                <w:bCs/>
                <w:color w:val="222222"/>
                <w:sz w:val="20"/>
                <w:lang w:eastAsia="es-CO"/>
              </w:rPr>
            </w:pPr>
            <w:r w:rsidRPr="00C35150">
              <w:rPr>
                <w:rFonts w:ascii="Arial Narrow" w:hAnsi="Arial Narrow" w:cs="Arial"/>
                <w:b/>
                <w:bCs/>
                <w:color w:val="222222"/>
                <w:sz w:val="20"/>
                <w:lang w:eastAsia="es-CO"/>
              </w:rPr>
              <w:t>Código - Familia</w:t>
            </w:r>
          </w:p>
        </w:tc>
        <w:tc>
          <w:tcPr>
            <w:tcW w:w="2268" w:type="dxa"/>
            <w:shd w:val="clear" w:color="auto" w:fill="C2D69B" w:themeFill="accent3" w:themeFillTint="99"/>
            <w:vAlign w:val="center"/>
            <w:hideMark/>
          </w:tcPr>
          <w:p w14:paraId="0FB7B87C" w14:textId="7D88E2DB" w:rsidR="003E0217" w:rsidRPr="00C35150" w:rsidRDefault="003E0217" w:rsidP="002D49D0">
            <w:pPr>
              <w:spacing w:line="324" w:lineRule="atLeast"/>
              <w:jc w:val="center"/>
              <w:rPr>
                <w:rFonts w:ascii="Arial Narrow" w:hAnsi="Arial Narrow" w:cs="Arial"/>
                <w:b/>
                <w:bCs/>
                <w:color w:val="222222"/>
                <w:sz w:val="20"/>
                <w:lang w:eastAsia="es-CO"/>
              </w:rPr>
            </w:pPr>
            <w:r w:rsidRPr="00C35150">
              <w:rPr>
                <w:rFonts w:ascii="Arial Narrow" w:hAnsi="Arial Narrow" w:cs="Arial"/>
                <w:b/>
                <w:bCs/>
                <w:color w:val="222222"/>
                <w:sz w:val="20"/>
                <w:lang w:eastAsia="es-CO"/>
              </w:rPr>
              <w:t xml:space="preserve">Código </w:t>
            </w:r>
            <w:r w:rsidR="00FE0930" w:rsidRPr="00C35150">
              <w:rPr>
                <w:rFonts w:ascii="Arial Narrow" w:hAnsi="Arial Narrow" w:cs="Arial"/>
                <w:b/>
                <w:bCs/>
                <w:color w:val="222222"/>
                <w:sz w:val="20"/>
                <w:lang w:eastAsia="es-CO"/>
              </w:rPr>
              <w:t>–</w:t>
            </w:r>
            <w:r w:rsidRPr="00C35150">
              <w:rPr>
                <w:rFonts w:ascii="Arial Narrow" w:hAnsi="Arial Narrow" w:cs="Arial"/>
                <w:b/>
                <w:bCs/>
                <w:color w:val="222222"/>
                <w:sz w:val="20"/>
                <w:lang w:eastAsia="es-CO"/>
              </w:rPr>
              <w:t xml:space="preserve"> Clase</w:t>
            </w:r>
          </w:p>
        </w:tc>
        <w:tc>
          <w:tcPr>
            <w:tcW w:w="2410" w:type="dxa"/>
            <w:shd w:val="clear" w:color="auto" w:fill="C2D69B" w:themeFill="accent3" w:themeFillTint="99"/>
            <w:vAlign w:val="center"/>
            <w:hideMark/>
          </w:tcPr>
          <w:p w14:paraId="162D294B" w14:textId="77777777" w:rsidR="003E0217" w:rsidRPr="00C35150" w:rsidRDefault="003E0217" w:rsidP="002D49D0">
            <w:pPr>
              <w:spacing w:line="324" w:lineRule="atLeast"/>
              <w:jc w:val="center"/>
              <w:rPr>
                <w:rFonts w:ascii="Arial Narrow" w:hAnsi="Arial Narrow" w:cs="Arial"/>
                <w:b/>
                <w:bCs/>
                <w:color w:val="222222"/>
                <w:sz w:val="20"/>
                <w:lang w:eastAsia="es-CO"/>
              </w:rPr>
            </w:pPr>
            <w:r w:rsidRPr="00C35150">
              <w:rPr>
                <w:rFonts w:ascii="Arial Narrow" w:hAnsi="Arial Narrow" w:cs="Arial"/>
                <w:b/>
                <w:bCs/>
                <w:color w:val="222222"/>
                <w:sz w:val="20"/>
                <w:lang w:eastAsia="es-CO"/>
              </w:rPr>
              <w:t>Nombre - Producto</w:t>
            </w:r>
          </w:p>
        </w:tc>
      </w:tr>
      <w:tr w:rsidR="003E0217" w:rsidRPr="00C35150" w14:paraId="1EE84F1F" w14:textId="77777777" w:rsidTr="00250544">
        <w:trPr>
          <w:trHeight w:val="339"/>
          <w:jc w:val="center"/>
        </w:trPr>
        <w:tc>
          <w:tcPr>
            <w:tcW w:w="2689" w:type="dxa"/>
            <w:shd w:val="clear" w:color="auto" w:fill="FFFFFF" w:themeFill="background1"/>
            <w:vAlign w:val="center"/>
          </w:tcPr>
          <w:p w14:paraId="1ECA35F1" w14:textId="61EB0614" w:rsidR="003E0217" w:rsidRPr="00C35150" w:rsidRDefault="00136A51" w:rsidP="00136A51">
            <w:pPr>
              <w:spacing w:line="324" w:lineRule="atLeast"/>
              <w:jc w:val="center"/>
              <w:rPr>
                <w:rFonts w:ascii="Arial Narrow" w:hAnsi="Arial Narrow" w:cs="Arial"/>
                <w:color w:val="222222"/>
                <w:sz w:val="20"/>
                <w:lang w:eastAsia="es-CO"/>
              </w:rPr>
            </w:pPr>
            <w:r>
              <w:rPr>
                <w:rFonts w:ascii="Arial Narrow" w:hAnsi="Arial Narrow" w:cs="Arial"/>
                <w:color w:val="222222"/>
                <w:sz w:val="20"/>
                <w:lang w:eastAsia="es-CO"/>
              </w:rPr>
              <w:t>72</w:t>
            </w:r>
          </w:p>
        </w:tc>
        <w:tc>
          <w:tcPr>
            <w:tcW w:w="1417" w:type="dxa"/>
            <w:shd w:val="clear" w:color="auto" w:fill="FFFFFF" w:themeFill="background1"/>
            <w:vAlign w:val="center"/>
          </w:tcPr>
          <w:p w14:paraId="40D60D1D" w14:textId="10551379" w:rsidR="003E0217" w:rsidRPr="00C35150" w:rsidRDefault="00136A51" w:rsidP="00136A51">
            <w:pPr>
              <w:spacing w:line="324" w:lineRule="atLeast"/>
              <w:jc w:val="center"/>
              <w:rPr>
                <w:rFonts w:ascii="Arial Narrow" w:hAnsi="Arial Narrow" w:cs="Arial"/>
                <w:color w:val="222222"/>
                <w:sz w:val="20"/>
                <w:lang w:eastAsia="es-CO"/>
              </w:rPr>
            </w:pPr>
            <w:r>
              <w:rPr>
                <w:rFonts w:ascii="Arial Narrow" w:hAnsi="Arial Narrow" w:cs="Arial"/>
                <w:color w:val="222222"/>
                <w:sz w:val="20"/>
                <w:lang w:eastAsia="es-CO"/>
              </w:rPr>
              <w:t>14</w:t>
            </w:r>
          </w:p>
        </w:tc>
        <w:tc>
          <w:tcPr>
            <w:tcW w:w="2268" w:type="dxa"/>
            <w:shd w:val="clear" w:color="auto" w:fill="FFFFFF" w:themeFill="background1"/>
            <w:vAlign w:val="center"/>
          </w:tcPr>
          <w:p w14:paraId="6EC1E767" w14:textId="2AD8B325" w:rsidR="003E0217" w:rsidRPr="00C35150" w:rsidRDefault="00136A51" w:rsidP="00136A51">
            <w:pPr>
              <w:spacing w:line="324" w:lineRule="atLeast"/>
              <w:jc w:val="center"/>
              <w:rPr>
                <w:rFonts w:ascii="Arial Narrow" w:hAnsi="Arial Narrow" w:cs="Arial"/>
                <w:color w:val="222222"/>
                <w:sz w:val="20"/>
                <w:lang w:eastAsia="es-CO"/>
              </w:rPr>
            </w:pPr>
            <w:r>
              <w:rPr>
                <w:rFonts w:ascii="Arial Narrow" w:hAnsi="Arial Narrow" w:cs="Arial"/>
                <w:color w:val="222222"/>
                <w:sz w:val="20"/>
                <w:lang w:eastAsia="es-CO"/>
              </w:rPr>
              <w:t>10</w:t>
            </w:r>
          </w:p>
        </w:tc>
        <w:tc>
          <w:tcPr>
            <w:tcW w:w="2410" w:type="dxa"/>
            <w:shd w:val="clear" w:color="auto" w:fill="FFFFFF" w:themeFill="background1"/>
            <w:vAlign w:val="center"/>
          </w:tcPr>
          <w:p w14:paraId="1FD73A67" w14:textId="72054010" w:rsidR="003E0217" w:rsidRPr="00C35150" w:rsidRDefault="00136A51" w:rsidP="002D49D0">
            <w:pPr>
              <w:spacing w:line="324" w:lineRule="atLeast"/>
              <w:rPr>
                <w:rFonts w:ascii="Arial Narrow" w:hAnsi="Arial Narrow" w:cs="Arial"/>
                <w:color w:val="222222"/>
                <w:sz w:val="20"/>
                <w:lang w:eastAsia="es-CO"/>
              </w:rPr>
            </w:pPr>
            <w:r w:rsidRPr="00136A51">
              <w:rPr>
                <w:rFonts w:ascii="Arial Narrow" w:hAnsi="Arial Narrow" w:cs="Arial"/>
                <w:color w:val="222222"/>
                <w:sz w:val="20"/>
                <w:lang w:eastAsia="es-CO"/>
              </w:rPr>
              <w:t>Servicios de Construcción de Autopistas y carreteras.</w:t>
            </w:r>
          </w:p>
        </w:tc>
      </w:tr>
      <w:tr w:rsidR="006C41C9" w:rsidRPr="00C35150" w14:paraId="523EC9CF" w14:textId="77777777" w:rsidTr="00250544">
        <w:trPr>
          <w:trHeight w:val="339"/>
          <w:jc w:val="center"/>
        </w:trPr>
        <w:tc>
          <w:tcPr>
            <w:tcW w:w="2689" w:type="dxa"/>
            <w:shd w:val="clear" w:color="auto" w:fill="FFFFFF" w:themeFill="background1"/>
            <w:vAlign w:val="center"/>
          </w:tcPr>
          <w:p w14:paraId="70450901" w14:textId="0F9D800C" w:rsidR="006C41C9" w:rsidRPr="00C35150" w:rsidRDefault="00113605" w:rsidP="00A1194D">
            <w:pPr>
              <w:spacing w:line="324" w:lineRule="atLeast"/>
              <w:jc w:val="center"/>
              <w:rPr>
                <w:rFonts w:ascii="Arial Narrow" w:hAnsi="Arial Narrow" w:cs="Arial"/>
                <w:color w:val="222222"/>
                <w:sz w:val="20"/>
                <w:lang w:eastAsia="es-CO"/>
              </w:rPr>
            </w:pPr>
            <w:r>
              <w:rPr>
                <w:rFonts w:ascii="Arial Narrow" w:hAnsi="Arial Narrow" w:cs="Arial"/>
                <w:color w:val="222222"/>
                <w:sz w:val="20"/>
                <w:lang w:eastAsia="es-CO"/>
              </w:rPr>
              <w:lastRenderedPageBreak/>
              <w:t>72</w:t>
            </w:r>
          </w:p>
        </w:tc>
        <w:tc>
          <w:tcPr>
            <w:tcW w:w="1417" w:type="dxa"/>
            <w:shd w:val="clear" w:color="auto" w:fill="FFFFFF" w:themeFill="background1"/>
            <w:vAlign w:val="center"/>
          </w:tcPr>
          <w:p w14:paraId="347B0D0C" w14:textId="28460768" w:rsidR="006C41C9" w:rsidRPr="00C35150" w:rsidRDefault="00113605" w:rsidP="00A1194D">
            <w:pPr>
              <w:spacing w:line="324" w:lineRule="atLeast"/>
              <w:jc w:val="center"/>
              <w:rPr>
                <w:rFonts w:ascii="Arial Narrow" w:hAnsi="Arial Narrow" w:cs="Arial"/>
                <w:color w:val="222222"/>
                <w:sz w:val="20"/>
                <w:lang w:eastAsia="es-CO"/>
              </w:rPr>
            </w:pPr>
            <w:r>
              <w:rPr>
                <w:rFonts w:ascii="Arial Narrow" w:hAnsi="Arial Narrow" w:cs="Arial"/>
                <w:color w:val="222222"/>
                <w:sz w:val="20"/>
                <w:lang w:eastAsia="es-CO"/>
              </w:rPr>
              <w:t>10</w:t>
            </w:r>
          </w:p>
        </w:tc>
        <w:tc>
          <w:tcPr>
            <w:tcW w:w="2268" w:type="dxa"/>
            <w:shd w:val="clear" w:color="auto" w:fill="FFFFFF" w:themeFill="background1"/>
            <w:vAlign w:val="center"/>
          </w:tcPr>
          <w:p w14:paraId="5CD3929A" w14:textId="2196D95B" w:rsidR="006C41C9" w:rsidRPr="00C35150" w:rsidRDefault="00113605" w:rsidP="00A1194D">
            <w:pPr>
              <w:spacing w:line="324" w:lineRule="atLeast"/>
              <w:jc w:val="center"/>
              <w:rPr>
                <w:rFonts w:ascii="Arial Narrow" w:hAnsi="Arial Narrow" w:cs="Arial"/>
                <w:color w:val="222222"/>
                <w:sz w:val="20"/>
                <w:lang w:eastAsia="es-CO"/>
              </w:rPr>
            </w:pPr>
            <w:r>
              <w:rPr>
                <w:rFonts w:ascii="Arial Narrow" w:hAnsi="Arial Narrow" w:cs="Arial"/>
                <w:color w:val="222222"/>
                <w:sz w:val="20"/>
                <w:lang w:eastAsia="es-CO"/>
              </w:rPr>
              <w:t>33</w:t>
            </w:r>
          </w:p>
        </w:tc>
        <w:tc>
          <w:tcPr>
            <w:tcW w:w="2410" w:type="dxa"/>
            <w:shd w:val="clear" w:color="auto" w:fill="FFFFFF" w:themeFill="background1"/>
            <w:vAlign w:val="center"/>
          </w:tcPr>
          <w:p w14:paraId="3BAC0B6B" w14:textId="12320523" w:rsidR="006C41C9" w:rsidRPr="00C35150" w:rsidRDefault="00113605" w:rsidP="0036400D">
            <w:pPr>
              <w:spacing w:line="324" w:lineRule="atLeast"/>
              <w:rPr>
                <w:rFonts w:ascii="Arial Narrow" w:hAnsi="Arial Narrow"/>
                <w:sz w:val="20"/>
              </w:rPr>
            </w:pPr>
            <w:r w:rsidRPr="00113605">
              <w:rPr>
                <w:rFonts w:ascii="Arial Narrow" w:hAnsi="Arial Narrow"/>
                <w:sz w:val="20"/>
              </w:rPr>
              <w:t>Servicios de Mantenimiento y Reparación de Infraestructura</w:t>
            </w:r>
          </w:p>
        </w:tc>
      </w:tr>
      <w:tr w:rsidR="006C41C9" w:rsidRPr="00C35150" w14:paraId="1C5334DA" w14:textId="77777777" w:rsidTr="00250544">
        <w:trPr>
          <w:trHeight w:val="339"/>
          <w:jc w:val="center"/>
        </w:trPr>
        <w:tc>
          <w:tcPr>
            <w:tcW w:w="2689" w:type="dxa"/>
            <w:shd w:val="clear" w:color="auto" w:fill="FFFFFF" w:themeFill="background1"/>
            <w:vAlign w:val="center"/>
          </w:tcPr>
          <w:p w14:paraId="49FBBC85" w14:textId="468FA3A8" w:rsidR="006C41C9" w:rsidRPr="00C35150" w:rsidRDefault="00A1194D" w:rsidP="00A1194D">
            <w:pPr>
              <w:spacing w:line="324" w:lineRule="atLeast"/>
              <w:jc w:val="center"/>
              <w:rPr>
                <w:rFonts w:ascii="Arial Narrow" w:hAnsi="Arial Narrow" w:cs="Arial"/>
                <w:color w:val="222222"/>
                <w:sz w:val="20"/>
                <w:lang w:eastAsia="es-CO"/>
              </w:rPr>
            </w:pPr>
            <w:r>
              <w:rPr>
                <w:rFonts w:ascii="Arial Narrow" w:hAnsi="Arial Narrow" w:cs="Arial"/>
                <w:color w:val="222222"/>
                <w:sz w:val="20"/>
                <w:lang w:eastAsia="es-CO"/>
              </w:rPr>
              <w:t>81</w:t>
            </w:r>
          </w:p>
        </w:tc>
        <w:tc>
          <w:tcPr>
            <w:tcW w:w="1417" w:type="dxa"/>
            <w:shd w:val="clear" w:color="auto" w:fill="FFFFFF" w:themeFill="background1"/>
            <w:vAlign w:val="center"/>
          </w:tcPr>
          <w:p w14:paraId="0A0F5DD5" w14:textId="0F864A63" w:rsidR="006C41C9" w:rsidRPr="00C35150" w:rsidRDefault="00A1194D" w:rsidP="00A1194D">
            <w:pPr>
              <w:spacing w:line="324" w:lineRule="atLeast"/>
              <w:jc w:val="center"/>
              <w:rPr>
                <w:rFonts w:ascii="Arial Narrow" w:hAnsi="Arial Narrow" w:cs="Arial"/>
                <w:color w:val="222222"/>
                <w:sz w:val="20"/>
                <w:lang w:eastAsia="es-CO"/>
              </w:rPr>
            </w:pPr>
            <w:r>
              <w:rPr>
                <w:rFonts w:ascii="Arial Narrow" w:hAnsi="Arial Narrow" w:cs="Arial"/>
                <w:color w:val="222222"/>
                <w:sz w:val="20"/>
                <w:lang w:eastAsia="es-CO"/>
              </w:rPr>
              <w:t>10</w:t>
            </w:r>
          </w:p>
        </w:tc>
        <w:tc>
          <w:tcPr>
            <w:tcW w:w="2268" w:type="dxa"/>
            <w:shd w:val="clear" w:color="auto" w:fill="FFFFFF" w:themeFill="background1"/>
            <w:vAlign w:val="center"/>
          </w:tcPr>
          <w:p w14:paraId="3CE31376" w14:textId="2DE07016" w:rsidR="006C41C9" w:rsidRPr="00C35150" w:rsidRDefault="00A1194D" w:rsidP="00A1194D">
            <w:pPr>
              <w:spacing w:line="324" w:lineRule="atLeast"/>
              <w:jc w:val="center"/>
              <w:rPr>
                <w:rFonts w:ascii="Arial Narrow" w:hAnsi="Arial Narrow" w:cs="Arial"/>
                <w:color w:val="222222"/>
                <w:sz w:val="20"/>
                <w:lang w:eastAsia="es-CO"/>
              </w:rPr>
            </w:pPr>
            <w:r>
              <w:rPr>
                <w:rFonts w:ascii="Arial Narrow" w:hAnsi="Arial Narrow" w:cs="Arial"/>
                <w:color w:val="222222"/>
                <w:sz w:val="20"/>
                <w:lang w:eastAsia="es-CO"/>
              </w:rPr>
              <w:t>15</w:t>
            </w:r>
          </w:p>
        </w:tc>
        <w:tc>
          <w:tcPr>
            <w:tcW w:w="2410" w:type="dxa"/>
            <w:shd w:val="clear" w:color="auto" w:fill="FFFFFF" w:themeFill="background1"/>
            <w:vAlign w:val="center"/>
          </w:tcPr>
          <w:p w14:paraId="6E6E6630" w14:textId="0CFAF924" w:rsidR="006C41C9" w:rsidRPr="00C35150" w:rsidRDefault="00A1194D" w:rsidP="0036400D">
            <w:pPr>
              <w:spacing w:line="324" w:lineRule="atLeast"/>
              <w:rPr>
                <w:rFonts w:ascii="Arial Narrow" w:hAnsi="Arial Narrow"/>
                <w:sz w:val="20"/>
              </w:rPr>
            </w:pPr>
            <w:r w:rsidRPr="00A1194D">
              <w:rPr>
                <w:rFonts w:ascii="Arial Narrow" w:hAnsi="Arial Narrow"/>
                <w:sz w:val="20"/>
              </w:rPr>
              <w:t>Servicios de Ingeniería Civil</w:t>
            </w:r>
          </w:p>
        </w:tc>
      </w:tr>
    </w:tbl>
    <w:p w14:paraId="38546DAF" w14:textId="77777777" w:rsidR="003E0217" w:rsidRDefault="003E0217" w:rsidP="003E0217">
      <w:pPr>
        <w:jc w:val="both"/>
        <w:rPr>
          <w:rFonts w:ascii="Arial Narrow" w:hAnsi="Arial Narrow" w:cs="Arial"/>
          <w:b/>
          <w:bCs/>
          <w:color w:val="222222"/>
          <w:sz w:val="20"/>
          <w:lang w:eastAsia="es-CO"/>
        </w:rPr>
      </w:pPr>
    </w:p>
    <w:p w14:paraId="5A70F634" w14:textId="273B74D8" w:rsidR="00F610C7" w:rsidRPr="00F610C7" w:rsidRDefault="00F610C7" w:rsidP="00F610C7">
      <w:pPr>
        <w:jc w:val="both"/>
        <w:rPr>
          <w:rStyle w:val="Portada"/>
          <w:rFonts w:cs="Arial"/>
          <w:sz w:val="24"/>
        </w:rPr>
      </w:pPr>
      <w:r w:rsidRPr="00F610C7">
        <w:rPr>
          <w:rFonts w:ascii="Arial Narrow" w:hAnsi="Arial Narrow" w:cs="Arial"/>
          <w:color w:val="000000" w:themeColor="text1"/>
          <w:lang w:val="es-CO"/>
        </w:rPr>
        <w:t>La presente contratación se encuentra incluida en el Plan Anual de Adquisiciones de la vigencia 201</w:t>
      </w:r>
      <w:r w:rsidR="00250544">
        <w:rPr>
          <w:rFonts w:ascii="Arial Narrow" w:hAnsi="Arial Narrow" w:cs="Arial"/>
          <w:color w:val="000000" w:themeColor="text1"/>
          <w:lang w:val="es-CO"/>
        </w:rPr>
        <w:t>8</w:t>
      </w:r>
      <w:r w:rsidRPr="00F610C7">
        <w:rPr>
          <w:rFonts w:ascii="Arial Narrow" w:hAnsi="Arial Narrow" w:cs="Arial"/>
          <w:color w:val="000000" w:themeColor="text1"/>
          <w:lang w:val="es-CO"/>
        </w:rPr>
        <w:t xml:space="preserve"> y los bienes o servicios a adquirir no se encuentran contemplados en Acuerdo Marco de Precios ni en Bolsa de Productos, establecidos por Colombia Compra Eficiente.</w:t>
      </w:r>
    </w:p>
    <w:p w14:paraId="6C78A746" w14:textId="309B56D3" w:rsidR="00366998" w:rsidRDefault="00366998" w:rsidP="00366998">
      <w:pPr>
        <w:jc w:val="both"/>
        <w:rPr>
          <w:rFonts w:ascii="Arial Narrow" w:hAnsi="Arial Narrow" w:cs="Arial"/>
          <w:b/>
          <w:bCs/>
        </w:rPr>
      </w:pPr>
    </w:p>
    <w:p w14:paraId="6BB62422" w14:textId="3B2FD958" w:rsidR="00366998" w:rsidRDefault="00366998" w:rsidP="00366998">
      <w:pPr>
        <w:pStyle w:val="Prrafodelista"/>
        <w:numPr>
          <w:ilvl w:val="0"/>
          <w:numId w:val="3"/>
        </w:numPr>
        <w:jc w:val="both"/>
        <w:rPr>
          <w:rFonts w:ascii="Arial Narrow" w:hAnsi="Arial Narrow" w:cs="Arial"/>
          <w:b/>
          <w:bCs/>
        </w:rPr>
      </w:pPr>
      <w:r w:rsidRPr="00366998">
        <w:rPr>
          <w:rFonts w:ascii="Arial Narrow" w:hAnsi="Arial Narrow" w:cs="Arial"/>
          <w:b/>
          <w:bCs/>
        </w:rPr>
        <w:t>Condiciones técnicas mínimas</w:t>
      </w:r>
    </w:p>
    <w:p w14:paraId="44AC5751" w14:textId="77777777" w:rsidR="00366998" w:rsidRDefault="00366998" w:rsidP="008D3285">
      <w:pPr>
        <w:ind w:left="360"/>
        <w:jc w:val="both"/>
        <w:rPr>
          <w:rFonts w:ascii="Arial Narrow" w:hAnsi="Arial Narrow" w:cs="Arial"/>
          <w:b/>
          <w:bCs/>
        </w:rPr>
      </w:pPr>
    </w:p>
    <w:p w14:paraId="2D8ECEBD" w14:textId="6E4EEB91" w:rsidR="00C35150" w:rsidRDefault="00C35150" w:rsidP="008D3285">
      <w:pPr>
        <w:ind w:left="360"/>
        <w:jc w:val="both"/>
        <w:rPr>
          <w:rFonts w:ascii="Arial Narrow" w:hAnsi="Arial Narrow" w:cs="Arial"/>
          <w:bCs/>
        </w:rPr>
      </w:pPr>
      <w:r>
        <w:rPr>
          <w:rFonts w:ascii="Arial Narrow" w:hAnsi="Arial Narrow" w:cs="Arial"/>
          <w:bCs/>
        </w:rPr>
        <w:t>Las condiciones técnicas mínimas, s</w:t>
      </w:r>
      <w:r w:rsidR="008D3285" w:rsidRPr="008D3285">
        <w:rPr>
          <w:rFonts w:ascii="Arial Narrow" w:hAnsi="Arial Narrow" w:cs="Arial"/>
          <w:bCs/>
        </w:rPr>
        <w:t xml:space="preserve">on las establecidas en el numeral </w:t>
      </w:r>
      <w:r w:rsidR="006C41C9">
        <w:rPr>
          <w:rFonts w:ascii="Arial Narrow" w:hAnsi="Arial Narrow" w:cs="Arial"/>
          <w:bCs/>
        </w:rPr>
        <w:t>12</w:t>
      </w:r>
      <w:r w:rsidR="008D3285" w:rsidRPr="008D3285">
        <w:rPr>
          <w:rFonts w:ascii="Arial Narrow" w:hAnsi="Arial Narrow" w:cs="Arial"/>
          <w:bCs/>
        </w:rPr>
        <w:t xml:space="preserve"> de</w:t>
      </w:r>
      <w:r>
        <w:rPr>
          <w:rFonts w:ascii="Arial Narrow" w:hAnsi="Arial Narrow" w:cs="Arial"/>
          <w:bCs/>
        </w:rPr>
        <w:t xml:space="preserve">l presente estudio. </w:t>
      </w:r>
    </w:p>
    <w:p w14:paraId="3ED5368D" w14:textId="77777777" w:rsidR="00366998" w:rsidRPr="00366998" w:rsidRDefault="00366998" w:rsidP="0065586C">
      <w:pPr>
        <w:jc w:val="both"/>
        <w:rPr>
          <w:rFonts w:ascii="Arial Narrow" w:hAnsi="Arial Narrow" w:cs="Arial"/>
          <w:b/>
          <w:bCs/>
        </w:rPr>
      </w:pPr>
    </w:p>
    <w:p w14:paraId="0D385291" w14:textId="77777777" w:rsidR="00751FFF" w:rsidRPr="00366998" w:rsidRDefault="00751FFF" w:rsidP="006E297D">
      <w:pPr>
        <w:pStyle w:val="Encabezado"/>
        <w:numPr>
          <w:ilvl w:val="1"/>
          <w:numId w:val="27"/>
        </w:numPr>
        <w:jc w:val="both"/>
        <w:rPr>
          <w:rFonts w:ascii="Arial Narrow" w:hAnsi="Arial Narrow" w:cs="Arial"/>
          <w:b/>
          <w:bCs/>
          <w:snapToGrid/>
          <w:sz w:val="24"/>
          <w:szCs w:val="24"/>
          <w:lang w:val="es-ES"/>
        </w:rPr>
      </w:pPr>
      <w:r w:rsidRPr="00366998">
        <w:rPr>
          <w:rFonts w:ascii="Arial Narrow" w:hAnsi="Arial Narrow" w:cs="Arial"/>
          <w:b/>
          <w:bCs/>
          <w:snapToGrid/>
          <w:sz w:val="24"/>
          <w:szCs w:val="24"/>
          <w:lang w:val="es-ES"/>
        </w:rPr>
        <w:t xml:space="preserve">OBLIGACIONES DEL CONTRATISTA: </w:t>
      </w:r>
    </w:p>
    <w:p w14:paraId="44C4426B" w14:textId="77777777" w:rsidR="00751FFF" w:rsidRPr="00366998" w:rsidRDefault="00751FFF" w:rsidP="00751FFF">
      <w:pPr>
        <w:pStyle w:val="Puesto"/>
        <w:tabs>
          <w:tab w:val="left" w:pos="5670"/>
        </w:tabs>
        <w:jc w:val="both"/>
        <w:outlineLvl w:val="0"/>
        <w:rPr>
          <w:rFonts w:ascii="Arial Narrow" w:hAnsi="Arial Narrow" w:cs="Arial"/>
          <w:sz w:val="24"/>
          <w:szCs w:val="24"/>
          <w:lang w:val="es-ES"/>
        </w:rPr>
      </w:pPr>
    </w:p>
    <w:p w14:paraId="3834D01F" w14:textId="77777777" w:rsidR="00751FFF" w:rsidRDefault="00751FFF" w:rsidP="00751FFF">
      <w:pPr>
        <w:pStyle w:val="Sangra2detindependiente"/>
        <w:spacing w:after="0" w:line="240" w:lineRule="auto"/>
        <w:ind w:left="0"/>
        <w:jc w:val="both"/>
        <w:rPr>
          <w:rFonts w:cs="Arial"/>
          <w:b/>
          <w:szCs w:val="24"/>
        </w:rPr>
      </w:pPr>
      <w:r w:rsidRPr="00366998">
        <w:rPr>
          <w:rFonts w:cs="Arial"/>
          <w:szCs w:val="24"/>
        </w:rPr>
        <w:t>Además de las derivadas de la esencia y naturaleza del contr</w:t>
      </w:r>
      <w:r w:rsidR="00CD21A8" w:rsidRPr="00366998">
        <w:rPr>
          <w:rFonts w:cs="Arial"/>
          <w:szCs w:val="24"/>
        </w:rPr>
        <w:t>ato que se celebre, y de la Ley;</w:t>
      </w:r>
      <w:r w:rsidRPr="00366998">
        <w:rPr>
          <w:rFonts w:cs="Arial"/>
          <w:szCs w:val="24"/>
        </w:rPr>
        <w:t xml:space="preserve"> el contratista se obligará a:</w:t>
      </w:r>
      <w:r w:rsidRPr="00366998">
        <w:rPr>
          <w:rFonts w:cs="Arial"/>
          <w:b/>
          <w:szCs w:val="24"/>
        </w:rPr>
        <w:t xml:space="preserve"> </w:t>
      </w:r>
    </w:p>
    <w:p w14:paraId="23FD9436" w14:textId="77777777" w:rsidR="00A9440C" w:rsidRDefault="00A9440C" w:rsidP="00751FFF">
      <w:pPr>
        <w:pStyle w:val="Sangra2detindependiente"/>
        <w:spacing w:after="0" w:line="240" w:lineRule="auto"/>
        <w:ind w:left="0"/>
        <w:jc w:val="both"/>
        <w:rPr>
          <w:rFonts w:cs="Arial"/>
          <w:b/>
          <w:szCs w:val="24"/>
        </w:rPr>
      </w:pPr>
    </w:p>
    <w:p w14:paraId="1DB4B300" w14:textId="77777777" w:rsidR="00F6271F" w:rsidRPr="00F6271F" w:rsidRDefault="00F6271F" w:rsidP="00F6271F">
      <w:pPr>
        <w:pStyle w:val="Puesto"/>
        <w:numPr>
          <w:ilvl w:val="0"/>
          <w:numId w:val="41"/>
        </w:numPr>
        <w:tabs>
          <w:tab w:val="left" w:pos="5670"/>
        </w:tabs>
        <w:jc w:val="both"/>
        <w:outlineLvl w:val="0"/>
        <w:rPr>
          <w:rFonts w:ascii="Arial Narrow" w:hAnsi="Arial Narrow" w:cs="Arial"/>
          <w:b w:val="0"/>
          <w:snapToGrid/>
          <w:sz w:val="24"/>
          <w:szCs w:val="24"/>
          <w:highlight w:val="yellow"/>
        </w:rPr>
      </w:pPr>
      <w:r w:rsidRPr="00F6271F">
        <w:rPr>
          <w:rFonts w:ascii="Arial Narrow" w:hAnsi="Arial Narrow" w:cs="Arial"/>
          <w:b w:val="0"/>
          <w:snapToGrid/>
          <w:sz w:val="24"/>
          <w:szCs w:val="24"/>
          <w:highlight w:val="yellow"/>
        </w:rPr>
        <w:t>Mantener en obra los equipos ofrecidos en la propuesta durante la ejecución del contrato de obra y que estos estén en buen estado de funcionamiento.</w:t>
      </w:r>
    </w:p>
    <w:p w14:paraId="67AD8819" w14:textId="3843B8D4" w:rsidR="00F6271F" w:rsidRPr="00F6271F" w:rsidRDefault="00F6271F" w:rsidP="00F6271F">
      <w:pPr>
        <w:pStyle w:val="Puesto"/>
        <w:numPr>
          <w:ilvl w:val="0"/>
          <w:numId w:val="41"/>
        </w:numPr>
        <w:tabs>
          <w:tab w:val="left" w:pos="5670"/>
        </w:tabs>
        <w:jc w:val="both"/>
        <w:outlineLvl w:val="0"/>
        <w:rPr>
          <w:rFonts w:ascii="Arial Narrow" w:hAnsi="Arial Narrow" w:cs="Arial"/>
          <w:b w:val="0"/>
          <w:snapToGrid/>
          <w:sz w:val="24"/>
          <w:szCs w:val="24"/>
          <w:highlight w:val="yellow"/>
        </w:rPr>
      </w:pPr>
      <w:r w:rsidRPr="00F6271F">
        <w:rPr>
          <w:rFonts w:ascii="Arial Narrow" w:hAnsi="Arial Narrow" w:cs="Arial"/>
          <w:b w:val="0"/>
          <w:snapToGrid/>
          <w:sz w:val="24"/>
          <w:szCs w:val="24"/>
          <w:highlight w:val="yellow"/>
        </w:rPr>
        <w:t xml:space="preserve">Mantener en obra personal necesario para la ejecución del contrato y que este personal este afiliado a seguridad social, ARL y demás obligaciones de ley del patrón con sus empleados. </w:t>
      </w:r>
    </w:p>
    <w:p w14:paraId="6515B765" w14:textId="77777777" w:rsidR="0025528E" w:rsidRPr="002F20F1" w:rsidRDefault="0025528E" w:rsidP="00AA1193">
      <w:pPr>
        <w:pStyle w:val="Puesto"/>
        <w:tabs>
          <w:tab w:val="left" w:pos="5670"/>
        </w:tabs>
        <w:ind w:left="786"/>
        <w:jc w:val="both"/>
        <w:outlineLvl w:val="0"/>
        <w:rPr>
          <w:rFonts w:ascii="Arial Narrow" w:hAnsi="Arial Narrow" w:cs="Arial"/>
          <w:sz w:val="24"/>
          <w:szCs w:val="24"/>
          <w:lang w:val="es-ES"/>
        </w:rPr>
      </w:pPr>
    </w:p>
    <w:p w14:paraId="0D29822C" w14:textId="77777777" w:rsidR="00751FFF" w:rsidRPr="002F20F1" w:rsidRDefault="00751FFF" w:rsidP="006E297D">
      <w:pPr>
        <w:pStyle w:val="Encabezado"/>
        <w:numPr>
          <w:ilvl w:val="1"/>
          <w:numId w:val="27"/>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 xml:space="preserve">OBLIGACIONES DEL INVIAS: </w:t>
      </w:r>
    </w:p>
    <w:p w14:paraId="0C739BB8" w14:textId="77777777" w:rsidR="00751FFF" w:rsidRPr="002F20F1" w:rsidRDefault="00751FFF" w:rsidP="00751FFF">
      <w:pPr>
        <w:pStyle w:val="Puesto"/>
        <w:tabs>
          <w:tab w:val="left" w:pos="5670"/>
        </w:tabs>
        <w:jc w:val="both"/>
        <w:rPr>
          <w:rFonts w:ascii="Arial Narrow" w:hAnsi="Arial Narrow" w:cs="Arial"/>
          <w:sz w:val="24"/>
          <w:szCs w:val="24"/>
          <w:lang w:val="es-ES"/>
        </w:rPr>
      </w:pPr>
    </w:p>
    <w:p w14:paraId="4A298B21" w14:textId="77777777" w:rsidR="00574A98" w:rsidRPr="002F20F1" w:rsidRDefault="00574A98" w:rsidP="00B0414B">
      <w:pPr>
        <w:pStyle w:val="Listaconvietas2"/>
        <w:numPr>
          <w:ilvl w:val="0"/>
          <w:numId w:val="21"/>
        </w:numPr>
        <w:jc w:val="both"/>
        <w:rPr>
          <w:bCs/>
        </w:rPr>
      </w:pPr>
      <w:r w:rsidRPr="002F20F1">
        <w:rPr>
          <w:bCs/>
        </w:rPr>
        <w:t xml:space="preserve">Cancelar el valor del presente contrato como contraprestación de los servicios prestados, de conformidad con lo establecido en el presente contrato. </w:t>
      </w:r>
    </w:p>
    <w:p w14:paraId="36CB4E0D" w14:textId="77777777" w:rsidR="00574A98" w:rsidRPr="002F20F1" w:rsidRDefault="00574A98" w:rsidP="00B0414B">
      <w:pPr>
        <w:pStyle w:val="Listaconvietas2"/>
        <w:numPr>
          <w:ilvl w:val="0"/>
          <w:numId w:val="21"/>
        </w:numPr>
        <w:jc w:val="both"/>
        <w:rPr>
          <w:bCs/>
        </w:rPr>
      </w:pPr>
      <w:r w:rsidRPr="002F20F1">
        <w:rPr>
          <w:bCs/>
        </w:rPr>
        <w:t xml:space="preserve">Ejercer la supervisión y control del cumplimiento del objeto y las obligaciones del presente contrato. </w:t>
      </w:r>
    </w:p>
    <w:p w14:paraId="307E1321" w14:textId="77777777" w:rsidR="00574A98" w:rsidRPr="002F20F1" w:rsidRDefault="00574A98" w:rsidP="00B0414B">
      <w:pPr>
        <w:pStyle w:val="Listaconvietas2"/>
        <w:numPr>
          <w:ilvl w:val="0"/>
          <w:numId w:val="21"/>
        </w:numPr>
        <w:jc w:val="both"/>
        <w:rPr>
          <w:bCs/>
        </w:rPr>
      </w:pPr>
      <w:r w:rsidRPr="002F20F1">
        <w:rPr>
          <w:bCs/>
        </w:rPr>
        <w:t xml:space="preserve">Facilitar todos los medios necesarios para el buen desarrollo del contrato. </w:t>
      </w:r>
    </w:p>
    <w:p w14:paraId="6FB09A9F" w14:textId="4B251C5F" w:rsidR="00574A98" w:rsidRDefault="00574A98" w:rsidP="00B0414B">
      <w:pPr>
        <w:pStyle w:val="Listaconvietas2"/>
        <w:numPr>
          <w:ilvl w:val="0"/>
          <w:numId w:val="21"/>
        </w:numPr>
        <w:jc w:val="both"/>
        <w:rPr>
          <w:bCs/>
          <w:szCs w:val="24"/>
        </w:rPr>
      </w:pPr>
      <w:r w:rsidRPr="002F20F1">
        <w:rPr>
          <w:bCs/>
        </w:rPr>
        <w:t xml:space="preserve">Las demás que se deriven de la naturaleza del presente contrato y que surjan del desarrollo </w:t>
      </w:r>
      <w:r w:rsidRPr="00271B2D">
        <w:rPr>
          <w:bCs/>
          <w:szCs w:val="24"/>
        </w:rPr>
        <w:t xml:space="preserve">del mismo. </w:t>
      </w:r>
    </w:p>
    <w:p w14:paraId="69BE44AC" w14:textId="435D645C" w:rsidR="009F5A89" w:rsidRDefault="009F5A89" w:rsidP="009F5A89">
      <w:pPr>
        <w:pStyle w:val="Listaconvietas2"/>
        <w:numPr>
          <w:ilvl w:val="0"/>
          <w:numId w:val="0"/>
        </w:numPr>
        <w:ind w:left="643" w:hanging="360"/>
        <w:jc w:val="both"/>
        <w:rPr>
          <w:bCs/>
          <w:szCs w:val="24"/>
        </w:rPr>
      </w:pPr>
    </w:p>
    <w:p w14:paraId="68EBDEB7" w14:textId="77777777" w:rsidR="00BF317C" w:rsidRPr="00271B2D" w:rsidRDefault="00A701FB" w:rsidP="006E297D">
      <w:pPr>
        <w:pStyle w:val="Encabezado"/>
        <w:numPr>
          <w:ilvl w:val="0"/>
          <w:numId w:val="27"/>
        </w:numPr>
        <w:jc w:val="both"/>
        <w:rPr>
          <w:rFonts w:ascii="Arial Narrow" w:hAnsi="Arial Narrow" w:cs="Arial"/>
          <w:b/>
          <w:bCs/>
          <w:snapToGrid/>
          <w:sz w:val="24"/>
          <w:szCs w:val="24"/>
          <w:lang w:val="es-ES"/>
        </w:rPr>
      </w:pPr>
      <w:r w:rsidRPr="00271B2D">
        <w:rPr>
          <w:rFonts w:ascii="Arial Narrow" w:hAnsi="Arial Narrow" w:cs="Arial"/>
          <w:b/>
          <w:bCs/>
          <w:snapToGrid/>
          <w:sz w:val="24"/>
          <w:szCs w:val="24"/>
          <w:lang w:val="es-ES"/>
        </w:rPr>
        <w:t>VALOR</w:t>
      </w:r>
      <w:r w:rsidR="00E44B3F" w:rsidRPr="00271B2D">
        <w:rPr>
          <w:rFonts w:ascii="Arial Narrow" w:hAnsi="Arial Narrow" w:cs="Arial"/>
          <w:b/>
          <w:bCs/>
          <w:snapToGrid/>
          <w:sz w:val="24"/>
          <w:szCs w:val="24"/>
          <w:lang w:val="es-ES"/>
        </w:rPr>
        <w:t xml:space="preserve"> ESTIMADO DEL CONTRATO</w:t>
      </w:r>
    </w:p>
    <w:p w14:paraId="3BCC081E" w14:textId="77777777" w:rsidR="00A701FB" w:rsidRPr="00271B2D" w:rsidRDefault="00A701FB" w:rsidP="005A16DB">
      <w:pPr>
        <w:jc w:val="both"/>
        <w:rPr>
          <w:rFonts w:ascii="Arial Narrow" w:hAnsi="Arial Narrow" w:cs="Arial"/>
          <w:b/>
          <w:snapToGrid w:val="0"/>
          <w:color w:val="000000"/>
        </w:rPr>
      </w:pPr>
    </w:p>
    <w:p w14:paraId="1D60477C" w14:textId="73FD9F2B" w:rsidR="003F0050" w:rsidRPr="00271B2D" w:rsidRDefault="003F0050" w:rsidP="006E297D">
      <w:pPr>
        <w:pStyle w:val="Encabezado"/>
        <w:numPr>
          <w:ilvl w:val="1"/>
          <w:numId w:val="27"/>
        </w:numPr>
        <w:jc w:val="both"/>
        <w:rPr>
          <w:rFonts w:ascii="Arial Narrow" w:hAnsi="Arial Narrow" w:cs="Arial"/>
          <w:b/>
          <w:bCs/>
          <w:snapToGrid/>
          <w:sz w:val="24"/>
          <w:szCs w:val="24"/>
          <w:lang w:val="es-ES"/>
        </w:rPr>
      </w:pPr>
      <w:r w:rsidRPr="00271B2D">
        <w:rPr>
          <w:rFonts w:ascii="Arial Narrow" w:hAnsi="Arial Narrow" w:cs="Arial"/>
          <w:b/>
          <w:bCs/>
          <w:snapToGrid/>
          <w:sz w:val="24"/>
          <w:szCs w:val="24"/>
          <w:lang w:val="es-ES"/>
        </w:rPr>
        <w:t>Análisis del sector – Estudio de Mercado</w:t>
      </w:r>
    </w:p>
    <w:p w14:paraId="11A318B2" w14:textId="77777777" w:rsidR="003F0050" w:rsidRPr="00271B2D" w:rsidRDefault="003F0050" w:rsidP="003F0050">
      <w:pPr>
        <w:pStyle w:val="Encabezado"/>
        <w:jc w:val="both"/>
        <w:rPr>
          <w:rFonts w:ascii="Arial Narrow" w:hAnsi="Arial Narrow" w:cs="Arial"/>
          <w:sz w:val="24"/>
          <w:szCs w:val="24"/>
        </w:rPr>
      </w:pPr>
    </w:p>
    <w:p w14:paraId="6D6BE281" w14:textId="77777777" w:rsidR="00702E83" w:rsidRDefault="003F0050" w:rsidP="00250544">
      <w:pPr>
        <w:jc w:val="both"/>
        <w:rPr>
          <w:rFonts w:ascii="Arial Narrow" w:hAnsi="Arial Narrow" w:cs="Arial"/>
        </w:rPr>
      </w:pPr>
      <w:r w:rsidRPr="00271B2D">
        <w:rPr>
          <w:rFonts w:ascii="Arial Narrow" w:hAnsi="Arial Narrow" w:cs="Arial"/>
        </w:rPr>
        <w:t xml:space="preserve">De acuerdo a los lineamientos de Colombia Compra Eficiente y a partir de las necesidades detectadas, el </w:t>
      </w:r>
      <w:proofErr w:type="spellStart"/>
      <w:r w:rsidRPr="00271B2D">
        <w:rPr>
          <w:rFonts w:ascii="Arial Narrow" w:hAnsi="Arial Narrow" w:cs="Arial"/>
        </w:rPr>
        <w:t>Invías</w:t>
      </w:r>
      <w:proofErr w:type="spellEnd"/>
      <w:r w:rsidRPr="00271B2D">
        <w:rPr>
          <w:rFonts w:ascii="Arial Narrow" w:hAnsi="Arial Narrow" w:cs="Arial"/>
        </w:rPr>
        <w:t xml:space="preserve"> realizó un análisis del sector para obtener fuentes de información que proporcionaran un valor estimado de dichas necesidades en el mercado. Para ello, </w:t>
      </w:r>
      <w:r w:rsidR="00D9379C" w:rsidRPr="00271B2D">
        <w:rPr>
          <w:rFonts w:ascii="Arial Narrow" w:hAnsi="Arial Narrow" w:cs="Arial"/>
        </w:rPr>
        <w:t xml:space="preserve">el Invias </w:t>
      </w:r>
    </w:p>
    <w:p w14:paraId="6D6B4E68" w14:textId="77777777" w:rsidR="00702E83" w:rsidRDefault="00702E83" w:rsidP="00250544">
      <w:pPr>
        <w:jc w:val="both"/>
        <w:rPr>
          <w:rFonts w:ascii="Arial Narrow" w:hAnsi="Arial Narrow" w:cs="Arial"/>
        </w:rPr>
      </w:pPr>
    </w:p>
    <w:p w14:paraId="48ABDF05" w14:textId="77777777" w:rsidR="00702E83" w:rsidRDefault="00702E83" w:rsidP="00250544">
      <w:pPr>
        <w:jc w:val="both"/>
        <w:rPr>
          <w:rFonts w:ascii="Arial Narrow" w:hAnsi="Arial Narrow" w:cs="Arial"/>
        </w:rPr>
      </w:pPr>
    </w:p>
    <w:p w14:paraId="0497AABF" w14:textId="77777777" w:rsidR="00702E83" w:rsidRDefault="00702E83" w:rsidP="00250544">
      <w:pPr>
        <w:jc w:val="both"/>
        <w:rPr>
          <w:rFonts w:ascii="Arial Narrow" w:hAnsi="Arial Narrow" w:cs="Arial"/>
        </w:rPr>
      </w:pPr>
    </w:p>
    <w:p w14:paraId="3444E11D" w14:textId="6740F539" w:rsidR="00E533DA" w:rsidRDefault="005A6893" w:rsidP="00250544">
      <w:pPr>
        <w:jc w:val="both"/>
        <w:rPr>
          <w:rFonts w:ascii="Arial Narrow" w:hAnsi="Arial Narrow" w:cs="Arial"/>
        </w:rPr>
      </w:pPr>
      <w:proofErr w:type="gramStart"/>
      <w:r w:rsidRPr="00271B2D">
        <w:rPr>
          <w:rFonts w:ascii="Arial Narrow" w:hAnsi="Arial Narrow" w:cs="Arial"/>
        </w:rPr>
        <w:t>identificó</w:t>
      </w:r>
      <w:proofErr w:type="gramEnd"/>
      <w:r w:rsidRPr="00271B2D">
        <w:rPr>
          <w:rFonts w:ascii="Arial Narrow" w:hAnsi="Arial Narrow" w:cs="Arial"/>
        </w:rPr>
        <w:t xml:space="preserve"> las </w:t>
      </w:r>
      <w:r w:rsidR="00D9379C" w:rsidRPr="00271B2D">
        <w:rPr>
          <w:rFonts w:ascii="Arial Narrow" w:hAnsi="Arial Narrow" w:cs="Arial"/>
        </w:rPr>
        <w:t xml:space="preserve">empresas </w:t>
      </w:r>
      <w:r w:rsidRPr="00271B2D">
        <w:rPr>
          <w:rFonts w:ascii="Arial Narrow" w:hAnsi="Arial Narrow" w:cs="Arial"/>
        </w:rPr>
        <w:t xml:space="preserve">que han participado </w:t>
      </w:r>
      <w:r w:rsidR="00D9379C" w:rsidRPr="00271B2D">
        <w:rPr>
          <w:rFonts w:ascii="Arial Narrow" w:hAnsi="Arial Narrow" w:cs="Arial"/>
        </w:rPr>
        <w:t>en el estudio</w:t>
      </w:r>
      <w:r w:rsidRPr="00271B2D">
        <w:rPr>
          <w:rFonts w:ascii="Arial Narrow" w:hAnsi="Arial Narrow" w:cs="Arial"/>
        </w:rPr>
        <w:t>s</w:t>
      </w:r>
      <w:r w:rsidR="00702E83">
        <w:rPr>
          <w:rFonts w:ascii="Arial Narrow" w:hAnsi="Arial Narrow" w:cs="Arial"/>
        </w:rPr>
        <w:t xml:space="preserve"> </w:t>
      </w:r>
      <w:r w:rsidR="00D9379C" w:rsidRPr="00271B2D">
        <w:rPr>
          <w:rFonts w:ascii="Arial Narrow" w:hAnsi="Arial Narrow" w:cs="Arial"/>
        </w:rPr>
        <w:t>de mercado</w:t>
      </w:r>
      <w:r w:rsidR="00702E83">
        <w:rPr>
          <w:rFonts w:ascii="Arial Narrow" w:hAnsi="Arial Narrow" w:cs="Arial"/>
        </w:rPr>
        <w:t xml:space="preserve"> </w:t>
      </w:r>
      <w:r w:rsidRPr="00271B2D">
        <w:rPr>
          <w:rFonts w:ascii="Arial Narrow" w:hAnsi="Arial Narrow" w:cs="Arial"/>
        </w:rPr>
        <w:t xml:space="preserve">en otras entidades </w:t>
      </w:r>
      <w:r w:rsidR="00F6271F" w:rsidRPr="00F6271F">
        <w:rPr>
          <w:rFonts w:ascii="Arial Narrow" w:hAnsi="Arial Narrow" w:cs="Arial"/>
          <w:highlight w:val="yellow"/>
        </w:rPr>
        <w:t>ESTATALES</w:t>
      </w:r>
      <w:r w:rsidR="00D9379C" w:rsidRPr="00271B2D">
        <w:rPr>
          <w:rFonts w:ascii="Arial Narrow" w:hAnsi="Arial Narrow" w:cs="Arial"/>
        </w:rPr>
        <w:t xml:space="preserve">, con experiencia en </w:t>
      </w:r>
      <w:r w:rsidR="00F6271F" w:rsidRPr="00F6271F">
        <w:rPr>
          <w:rFonts w:ascii="Arial Narrow" w:hAnsi="Arial Narrow" w:cs="Arial"/>
          <w:highlight w:val="yellow"/>
        </w:rPr>
        <w:t>ATENCION DE EMERGENCIAS EN LA RED VIAL</w:t>
      </w:r>
      <w:r w:rsidR="00250544" w:rsidRPr="00F6271F">
        <w:rPr>
          <w:rFonts w:ascii="Arial Narrow" w:hAnsi="Arial Narrow" w:cs="Arial"/>
          <w:highlight w:val="yellow"/>
        </w:rPr>
        <w:t>.</w:t>
      </w:r>
    </w:p>
    <w:p w14:paraId="6A35C37C" w14:textId="77777777" w:rsidR="00250544" w:rsidRPr="00271B2D" w:rsidRDefault="00250544" w:rsidP="00250544">
      <w:pPr>
        <w:jc w:val="both"/>
        <w:rPr>
          <w:rFonts w:ascii="Arial Narrow" w:hAnsi="Arial Narrow" w:cs="Arial"/>
        </w:rPr>
      </w:pPr>
    </w:p>
    <w:p w14:paraId="69CA1562" w14:textId="16ADACB2" w:rsidR="00D9379C" w:rsidRPr="00271B2D" w:rsidRDefault="00D9379C" w:rsidP="00D9379C">
      <w:pPr>
        <w:autoSpaceDE w:val="0"/>
        <w:autoSpaceDN w:val="0"/>
        <w:adjustRightInd w:val="0"/>
        <w:jc w:val="both"/>
        <w:rPr>
          <w:rFonts w:ascii="Arial Narrow" w:hAnsi="Arial Narrow" w:cs="Arial"/>
          <w:b/>
          <w:color w:val="000000"/>
        </w:rPr>
      </w:pPr>
      <w:r w:rsidRPr="00271B2D">
        <w:rPr>
          <w:rFonts w:ascii="Arial Narrow" w:hAnsi="Arial Narrow" w:cs="Arial"/>
          <w:color w:val="000000"/>
        </w:rPr>
        <w:t xml:space="preserve">Teniendo en cuenta que las cotizaciones recibidas por la entidad cumplen con las especificaciones técnicas requeridas, se estima que el presupuesto del proceso es </w:t>
      </w:r>
      <w:r w:rsidRPr="00271B2D">
        <w:rPr>
          <w:rFonts w:ascii="Arial Narrow" w:hAnsi="Arial Narrow" w:cs="Arial"/>
          <w:color w:val="000000" w:themeColor="text1"/>
        </w:rPr>
        <w:t xml:space="preserve">de </w:t>
      </w:r>
      <w:bookmarkStart w:id="0" w:name="_Hlk498696838"/>
      <w:r w:rsidR="00427DDE" w:rsidRPr="00427DDE">
        <w:rPr>
          <w:rFonts w:ascii="Arial Narrow" w:hAnsi="Arial Narrow" w:cs="Arial"/>
          <w:b/>
          <w:color w:val="000000" w:themeColor="text1"/>
          <w:highlight w:val="yellow"/>
        </w:rPr>
        <w:t>CINCUENTA Y OCHO MILLONES NOVECIENTOS CINCUENTA Y OCHO MIL TRECIENTOS CINCUENTA Y CUATRO DE PESOS M/CTE- (Presupuesto Oficial Incluido IVA) ($58.958.354)</w:t>
      </w:r>
      <w:bookmarkEnd w:id="0"/>
      <w:r w:rsidR="00427DDE" w:rsidRPr="00427DDE">
        <w:rPr>
          <w:rFonts w:ascii="Arial Narrow" w:hAnsi="Arial Narrow" w:cs="Arial"/>
          <w:b/>
          <w:color w:val="000000" w:themeColor="text1"/>
          <w:highlight w:val="yellow"/>
        </w:rPr>
        <w:t>.</w:t>
      </w:r>
      <w:r w:rsidR="006A7CE5" w:rsidRPr="00271B2D">
        <w:rPr>
          <w:rFonts w:ascii="Arial Narrow" w:hAnsi="Arial Narrow" w:cs="Arial"/>
          <w:b/>
          <w:color w:val="000000" w:themeColor="text1"/>
        </w:rPr>
        <w:t xml:space="preserve"> </w:t>
      </w:r>
    </w:p>
    <w:p w14:paraId="23A05343" w14:textId="58A701A9" w:rsidR="00E533DA" w:rsidRPr="00271B2D" w:rsidRDefault="00E533DA" w:rsidP="00E533DA">
      <w:pPr>
        <w:pStyle w:val="Textocomentario"/>
        <w:rPr>
          <w:rFonts w:ascii="Arial Narrow" w:hAnsi="Arial Narrow"/>
          <w:sz w:val="24"/>
          <w:szCs w:val="24"/>
        </w:rPr>
      </w:pPr>
    </w:p>
    <w:p w14:paraId="657614FE" w14:textId="19F7A5CF" w:rsidR="00995BD1" w:rsidRPr="00271B2D" w:rsidRDefault="00995BD1" w:rsidP="00995BD1">
      <w:pPr>
        <w:autoSpaceDE w:val="0"/>
        <w:autoSpaceDN w:val="0"/>
        <w:adjustRightInd w:val="0"/>
        <w:spacing w:after="200" w:line="276" w:lineRule="auto"/>
        <w:jc w:val="both"/>
        <w:rPr>
          <w:rFonts w:ascii="Arial Narrow" w:hAnsi="Arial Narrow" w:cs="Arial"/>
          <w:color w:val="000000"/>
        </w:rPr>
      </w:pPr>
      <w:r w:rsidRPr="00271B2D">
        <w:rPr>
          <w:rFonts w:ascii="Arial Narrow" w:hAnsi="Arial Narrow" w:cs="Arial"/>
          <w:color w:val="000000"/>
        </w:rPr>
        <w:t>Es importante resaltar, que las cotizaciones se solicitaron con uniformidad de criterio a cada empresa, en las que se les dio conocer las variables que pudieren afectar el valor cotizado, tales como especificaciones del servicio solicitado, plazo del contrato, forma de pago, exigencia de póliza única de cumplimiento y demás concernientes a la ejecución del contrato.</w:t>
      </w:r>
    </w:p>
    <w:p w14:paraId="2547BB22" w14:textId="40EBD6FC" w:rsidR="003F0050" w:rsidRPr="00271B2D" w:rsidRDefault="003F0050" w:rsidP="00995BD1">
      <w:pPr>
        <w:pStyle w:val="Encabezado"/>
        <w:jc w:val="both"/>
        <w:rPr>
          <w:rFonts w:ascii="Arial Narrow" w:hAnsi="Arial Narrow" w:cs="Arial"/>
          <w:b/>
          <w:bCs/>
          <w:snapToGrid/>
          <w:sz w:val="24"/>
          <w:szCs w:val="24"/>
          <w:lang w:val="es-ES"/>
        </w:rPr>
      </w:pPr>
      <w:r w:rsidRPr="00271B2D">
        <w:rPr>
          <w:rFonts w:ascii="Arial Narrow" w:hAnsi="Arial Narrow" w:cs="Arial"/>
          <w:b/>
          <w:bCs/>
          <w:snapToGrid/>
          <w:sz w:val="24"/>
          <w:szCs w:val="24"/>
          <w:lang w:val="es-ES"/>
        </w:rPr>
        <w:t xml:space="preserve">VALOR </w:t>
      </w:r>
    </w:p>
    <w:p w14:paraId="32A35FCF" w14:textId="77777777" w:rsidR="00995BD1" w:rsidRPr="00271B2D" w:rsidRDefault="00995BD1" w:rsidP="00995BD1">
      <w:pPr>
        <w:pStyle w:val="Encabezado"/>
        <w:jc w:val="both"/>
        <w:rPr>
          <w:rFonts w:ascii="Arial Narrow" w:hAnsi="Arial Narrow" w:cs="Arial"/>
          <w:snapToGrid/>
          <w:color w:val="000000"/>
          <w:sz w:val="24"/>
          <w:szCs w:val="24"/>
          <w:lang w:val="es-ES"/>
        </w:rPr>
      </w:pPr>
    </w:p>
    <w:p w14:paraId="74D32C1E" w14:textId="59EDD1A9" w:rsidR="00E533DA" w:rsidRPr="00E533DA" w:rsidRDefault="00E533DA" w:rsidP="005A16DB">
      <w:pPr>
        <w:jc w:val="both"/>
        <w:outlineLvl w:val="0"/>
        <w:rPr>
          <w:rFonts w:ascii="Arial Narrow" w:hAnsi="Arial Narrow" w:cs="Arial"/>
          <w:color w:val="000000"/>
          <w:sz w:val="22"/>
          <w:szCs w:val="22"/>
        </w:rPr>
      </w:pPr>
      <w:r w:rsidRPr="00E533DA">
        <w:rPr>
          <w:rFonts w:ascii="Arial Narrow" w:hAnsi="Arial Narrow" w:cs="Arial"/>
          <w:color w:val="000000"/>
          <w:sz w:val="22"/>
          <w:szCs w:val="22"/>
        </w:rPr>
        <w:t xml:space="preserve">El presupuesto oficial total establecido por el INVIAS para el presente proceso asciende a la suma de </w:t>
      </w:r>
      <w:r w:rsidR="00427DDE" w:rsidRPr="00427DDE">
        <w:rPr>
          <w:rFonts w:ascii="Arial Narrow" w:hAnsi="Arial Narrow" w:cs="Arial"/>
          <w:b/>
          <w:color w:val="000000"/>
          <w:sz w:val="22"/>
          <w:szCs w:val="22"/>
        </w:rPr>
        <w:t>CINCUENTA Y OCHO MILLONES NOVECIENTOS CINCUENTA Y OCHO MIL TRECIENTOS CINCUENTA Y CUATRO D</w:t>
      </w:r>
      <w:r w:rsidR="00427DDE">
        <w:rPr>
          <w:rFonts w:ascii="Arial Narrow" w:hAnsi="Arial Narrow" w:cs="Arial"/>
          <w:b/>
          <w:color w:val="000000"/>
          <w:sz w:val="22"/>
          <w:szCs w:val="22"/>
        </w:rPr>
        <w:t>E PESOS M/CTE- ($58.958.354)</w:t>
      </w:r>
      <w:r w:rsidRPr="00E533DA">
        <w:rPr>
          <w:rFonts w:ascii="Arial Narrow" w:hAnsi="Arial Narrow" w:cs="Arial"/>
          <w:color w:val="000000"/>
          <w:sz w:val="22"/>
          <w:szCs w:val="22"/>
        </w:rPr>
        <w:t xml:space="preserve">, </w:t>
      </w:r>
      <w:r w:rsidR="00427DDE">
        <w:rPr>
          <w:rFonts w:ascii="Arial Narrow" w:hAnsi="Arial Narrow" w:cs="Arial"/>
          <w:color w:val="000000"/>
          <w:sz w:val="22"/>
          <w:szCs w:val="22"/>
        </w:rPr>
        <w:t xml:space="preserve">incluido el IVA </w:t>
      </w:r>
      <w:r w:rsidRPr="00E533DA">
        <w:rPr>
          <w:rFonts w:ascii="Arial Narrow" w:hAnsi="Arial Narrow" w:cs="Arial"/>
          <w:color w:val="000000"/>
          <w:sz w:val="22"/>
          <w:szCs w:val="22"/>
        </w:rPr>
        <w:t>y todos los costos directos e indirectos que se ocasionen por el hecho de la suscripción, ejecución y terminación del contrato.</w:t>
      </w:r>
    </w:p>
    <w:p w14:paraId="7F755BD8" w14:textId="77777777" w:rsidR="00E533DA" w:rsidRDefault="00E533DA" w:rsidP="005A16DB">
      <w:pPr>
        <w:jc w:val="both"/>
        <w:outlineLvl w:val="0"/>
      </w:pPr>
    </w:p>
    <w:p w14:paraId="3D03096E" w14:textId="1EE8EDDF" w:rsidR="003C3FC6" w:rsidRPr="002F20F1" w:rsidRDefault="003C3FC6" w:rsidP="005A16DB">
      <w:pPr>
        <w:jc w:val="both"/>
        <w:outlineLvl w:val="0"/>
        <w:rPr>
          <w:rFonts w:ascii="Arial Narrow" w:hAnsi="Arial Narrow" w:cs="Arial"/>
          <w:color w:val="000000" w:themeColor="text1"/>
        </w:rPr>
      </w:pPr>
      <w:r w:rsidRPr="002F20F1">
        <w:rPr>
          <w:rFonts w:ascii="Arial Narrow" w:hAnsi="Arial Narrow" w:cs="Arial"/>
          <w:color w:val="000000" w:themeColor="text1"/>
        </w:rPr>
        <w:t>El valor contemplado</w:t>
      </w:r>
      <w:r w:rsidR="00971F32">
        <w:rPr>
          <w:rFonts w:ascii="Arial Narrow" w:hAnsi="Arial Narrow" w:cs="Arial"/>
          <w:color w:val="000000" w:themeColor="text1"/>
        </w:rPr>
        <w:t xml:space="preserve"> está incluido </w:t>
      </w:r>
      <w:r w:rsidRPr="002F20F1">
        <w:rPr>
          <w:rFonts w:ascii="Arial Narrow" w:hAnsi="Arial Narrow" w:cs="Arial"/>
          <w:color w:val="000000" w:themeColor="text1"/>
        </w:rPr>
        <w:t>en el Plan Anual de Adquisiciones del año 201</w:t>
      </w:r>
      <w:r w:rsidR="00250544">
        <w:rPr>
          <w:rFonts w:ascii="Arial Narrow" w:hAnsi="Arial Narrow" w:cs="Arial"/>
          <w:color w:val="000000" w:themeColor="text1"/>
        </w:rPr>
        <w:t>8</w:t>
      </w:r>
      <w:r w:rsidRPr="002F20F1">
        <w:rPr>
          <w:rFonts w:ascii="Arial Narrow" w:hAnsi="Arial Narrow" w:cs="Arial"/>
          <w:color w:val="000000" w:themeColor="text1"/>
        </w:rPr>
        <w:t xml:space="preserve"> del Instituto Nacional de Vías</w:t>
      </w:r>
      <w:r w:rsidR="00704636" w:rsidRPr="00971F32">
        <w:rPr>
          <w:rFonts w:ascii="Arial Narrow" w:hAnsi="Arial Narrow" w:cs="Arial"/>
          <w:b/>
          <w:color w:val="000000" w:themeColor="text1"/>
        </w:rPr>
        <w:t>.</w:t>
      </w:r>
    </w:p>
    <w:p w14:paraId="388D86A5" w14:textId="5D65A263" w:rsidR="002170CB" w:rsidRDefault="002170CB" w:rsidP="005A16DB">
      <w:pPr>
        <w:jc w:val="both"/>
        <w:outlineLvl w:val="0"/>
        <w:rPr>
          <w:rFonts w:ascii="Arial Narrow" w:hAnsi="Arial Narrow" w:cs="Arial"/>
          <w:color w:val="4F81BD" w:themeColor="accent1"/>
        </w:rPr>
      </w:pPr>
    </w:p>
    <w:p w14:paraId="1F1397BE" w14:textId="77777777" w:rsidR="00E533DA" w:rsidRPr="002F20F1" w:rsidRDefault="00E533DA" w:rsidP="005A16DB">
      <w:pPr>
        <w:jc w:val="both"/>
        <w:outlineLvl w:val="0"/>
        <w:rPr>
          <w:rFonts w:ascii="Arial Narrow" w:hAnsi="Arial Narrow" w:cs="Arial"/>
          <w:color w:val="4F81BD" w:themeColor="accent1"/>
        </w:rPr>
      </w:pPr>
    </w:p>
    <w:p w14:paraId="68422C3E" w14:textId="639C0D16" w:rsidR="00D91BB2" w:rsidRPr="002F20F1" w:rsidRDefault="00BF317C" w:rsidP="000A771C">
      <w:pPr>
        <w:pStyle w:val="Encabezado"/>
        <w:numPr>
          <w:ilvl w:val="1"/>
          <w:numId w:val="36"/>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FORMA DE PAGO</w:t>
      </w:r>
    </w:p>
    <w:p w14:paraId="4DA8230F" w14:textId="77777777" w:rsidR="00D91BB2" w:rsidRPr="002F20F1" w:rsidRDefault="00D91BB2" w:rsidP="00D91BB2">
      <w:pPr>
        <w:pStyle w:val="Puesto"/>
        <w:tabs>
          <w:tab w:val="left" w:pos="5670"/>
        </w:tabs>
        <w:jc w:val="both"/>
        <w:outlineLvl w:val="0"/>
        <w:rPr>
          <w:rFonts w:ascii="Arial Narrow" w:hAnsi="Arial Narrow" w:cs="Arial"/>
          <w:sz w:val="24"/>
          <w:szCs w:val="24"/>
          <w:lang w:val="es-ES"/>
        </w:rPr>
      </w:pPr>
    </w:p>
    <w:p w14:paraId="6DD4D01F" w14:textId="1E5D8B28" w:rsidR="00F60925" w:rsidRDefault="00DB3502" w:rsidP="00250544">
      <w:pPr>
        <w:autoSpaceDE w:val="0"/>
        <w:autoSpaceDN w:val="0"/>
        <w:adjustRightInd w:val="0"/>
        <w:jc w:val="both"/>
        <w:rPr>
          <w:rFonts w:ascii="Arial Narrow" w:hAnsi="Arial Narrow" w:cs="Arial"/>
          <w:lang w:eastAsia="es-CO"/>
        </w:rPr>
      </w:pPr>
      <w:r w:rsidRPr="00DB3502">
        <w:rPr>
          <w:rFonts w:ascii="Arial Narrow" w:hAnsi="Arial Narrow" w:cs="Arial"/>
          <w:lang w:eastAsia="es-CO"/>
        </w:rPr>
        <w:t>El INSTITUTO NACIONAL DE VÍAS pagará al CONTRA</w:t>
      </w:r>
      <w:r w:rsidR="00110181">
        <w:rPr>
          <w:rFonts w:ascii="Arial Narrow" w:hAnsi="Arial Narrow" w:cs="Arial"/>
          <w:lang w:eastAsia="es-CO"/>
        </w:rPr>
        <w:t xml:space="preserve">TISTA el valor del contrato </w:t>
      </w:r>
      <w:r w:rsidR="000A318C">
        <w:rPr>
          <w:rFonts w:ascii="Arial Narrow" w:hAnsi="Arial Narrow" w:cs="Arial"/>
          <w:lang w:eastAsia="es-CO"/>
        </w:rPr>
        <w:t xml:space="preserve">en </w:t>
      </w:r>
      <w:r w:rsidR="00E07A00" w:rsidRPr="00E07A00">
        <w:rPr>
          <w:rFonts w:ascii="Arial Narrow" w:hAnsi="Arial Narrow" w:cs="Arial"/>
          <w:highlight w:val="yellow"/>
          <w:lang w:eastAsia="es-CO"/>
        </w:rPr>
        <w:t>UN ACTA DE OBRA</w:t>
      </w:r>
    </w:p>
    <w:p w14:paraId="6010AF1F" w14:textId="493E15BD" w:rsidR="00BB05DF" w:rsidRDefault="002D49D0" w:rsidP="00DB3502">
      <w:pPr>
        <w:autoSpaceDE w:val="0"/>
        <w:autoSpaceDN w:val="0"/>
        <w:adjustRightInd w:val="0"/>
        <w:jc w:val="both"/>
        <w:rPr>
          <w:rFonts w:ascii="Arial Narrow" w:hAnsi="Arial Narrow" w:cs="Arial"/>
          <w:lang w:eastAsia="es-CO"/>
        </w:rPr>
      </w:pPr>
      <w:r>
        <w:rPr>
          <w:rFonts w:ascii="Arial Narrow" w:hAnsi="Arial Narrow" w:cs="Arial"/>
          <w:lang w:eastAsia="es-CO"/>
        </w:rPr>
        <w:t xml:space="preserve"> </w:t>
      </w:r>
    </w:p>
    <w:p w14:paraId="71AFB2AE" w14:textId="02C8CA90" w:rsidR="00DB3502" w:rsidRPr="00DB3502" w:rsidRDefault="00DB3502" w:rsidP="00DB3502">
      <w:pPr>
        <w:autoSpaceDE w:val="0"/>
        <w:autoSpaceDN w:val="0"/>
        <w:adjustRightInd w:val="0"/>
        <w:jc w:val="both"/>
        <w:rPr>
          <w:rFonts w:ascii="Arial Narrow" w:hAnsi="Arial Narrow" w:cs="Arial"/>
          <w:lang w:eastAsia="es-CO"/>
        </w:rPr>
      </w:pPr>
      <w:r w:rsidRPr="00DB3502">
        <w:rPr>
          <w:rFonts w:ascii="Arial Narrow" w:hAnsi="Arial Narrow" w:cs="Arial"/>
          <w:lang w:eastAsia="es-CO"/>
        </w:rPr>
        <w:t>Como requisito indispensable para el pago, el contratista deberá garantizar el cumplimiento de las obligaciones en seguridad social de conformidad con el artículo 50 de la Ley 789 de 2002 y la Ley 828 de 2003.</w:t>
      </w:r>
      <w:r w:rsidR="005A2A25">
        <w:rPr>
          <w:rFonts w:ascii="Arial Narrow" w:hAnsi="Arial Narrow" w:cs="Arial"/>
          <w:lang w:eastAsia="es-CO"/>
        </w:rPr>
        <w:t xml:space="preserve"> </w:t>
      </w:r>
    </w:p>
    <w:p w14:paraId="0C5A6EE9" w14:textId="77777777" w:rsidR="00590C5D" w:rsidRPr="002F20F1" w:rsidRDefault="00590C5D" w:rsidP="00590C5D">
      <w:pPr>
        <w:autoSpaceDE w:val="0"/>
        <w:autoSpaceDN w:val="0"/>
        <w:adjustRightInd w:val="0"/>
        <w:jc w:val="both"/>
        <w:rPr>
          <w:rFonts w:ascii="Arial Narrow" w:hAnsi="Arial Narrow" w:cs="Arial"/>
          <w:b/>
          <w:bCs/>
          <w:lang w:val="es-CO"/>
        </w:rPr>
      </w:pPr>
    </w:p>
    <w:p w14:paraId="045D9FBD" w14:textId="77777777" w:rsidR="0085052E" w:rsidRPr="002F20F1" w:rsidRDefault="0085052E" w:rsidP="0085052E">
      <w:pPr>
        <w:pStyle w:val="Encabezado"/>
        <w:jc w:val="both"/>
        <w:rPr>
          <w:rFonts w:ascii="Arial Narrow" w:hAnsi="Arial Narrow" w:cs="Arial"/>
          <w:snapToGrid/>
          <w:sz w:val="24"/>
          <w:szCs w:val="24"/>
        </w:rPr>
      </w:pPr>
      <w:r w:rsidRPr="002F20F1">
        <w:rPr>
          <w:rFonts w:ascii="Arial Narrow" w:hAnsi="Arial Narrow" w:cs="Arial"/>
          <w:snapToGrid/>
          <w:sz w:val="24"/>
          <w:szCs w:val="24"/>
        </w:rPr>
        <w:t>El contratista presentar</w:t>
      </w:r>
      <w:r w:rsidR="00BC402E" w:rsidRPr="002F20F1">
        <w:rPr>
          <w:rFonts w:ascii="Arial Narrow" w:hAnsi="Arial Narrow" w:cs="Arial"/>
          <w:snapToGrid/>
          <w:sz w:val="24"/>
          <w:szCs w:val="24"/>
        </w:rPr>
        <w:t>á</w:t>
      </w:r>
      <w:r w:rsidRPr="002F20F1">
        <w:rPr>
          <w:rFonts w:ascii="Arial Narrow" w:hAnsi="Arial Narrow" w:cs="Arial"/>
          <w:snapToGrid/>
          <w:sz w:val="24"/>
          <w:szCs w:val="24"/>
        </w:rPr>
        <w:t xml:space="preserve">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 </w:t>
      </w:r>
    </w:p>
    <w:p w14:paraId="16C5C6E4" w14:textId="77777777" w:rsidR="00444FD0" w:rsidRPr="002F20F1" w:rsidRDefault="00444FD0" w:rsidP="0085052E">
      <w:pPr>
        <w:pStyle w:val="Encabezado"/>
        <w:jc w:val="both"/>
        <w:rPr>
          <w:rFonts w:ascii="Arial Narrow" w:hAnsi="Arial Narrow" w:cs="Arial"/>
          <w:snapToGrid/>
          <w:sz w:val="24"/>
          <w:szCs w:val="24"/>
        </w:rPr>
      </w:pPr>
    </w:p>
    <w:p w14:paraId="3C6BD944" w14:textId="44B2FB46" w:rsidR="005F77A3" w:rsidRPr="002F20F1" w:rsidRDefault="00E955D2" w:rsidP="00444FD0">
      <w:pPr>
        <w:pStyle w:val="InviasNormal"/>
        <w:spacing w:before="0" w:after="0"/>
        <w:rPr>
          <w:rFonts w:ascii="Arial Narrow" w:hAnsi="Arial Narrow" w:cs="Arial"/>
          <w:sz w:val="24"/>
        </w:rPr>
      </w:pPr>
      <w:r w:rsidRPr="002F20F1">
        <w:rPr>
          <w:rFonts w:ascii="Arial Narrow" w:hAnsi="Arial Narrow" w:cs="Arial"/>
          <w:sz w:val="24"/>
        </w:rPr>
        <w:t xml:space="preserve">El </w:t>
      </w:r>
      <w:r w:rsidR="00D91BB2" w:rsidRPr="002F20F1">
        <w:rPr>
          <w:rFonts w:ascii="Arial Narrow" w:hAnsi="Arial Narrow" w:cs="Arial"/>
          <w:sz w:val="24"/>
        </w:rPr>
        <w:t>INVÍAS pagará dentro de los sesenta (60) días calendario</w:t>
      </w:r>
      <w:r w:rsidR="00A040C6" w:rsidRPr="002F20F1">
        <w:rPr>
          <w:rFonts w:ascii="Arial Narrow" w:hAnsi="Arial Narrow" w:cs="Arial"/>
          <w:sz w:val="24"/>
        </w:rPr>
        <w:t>,</w:t>
      </w:r>
      <w:r w:rsidR="00D91BB2" w:rsidRPr="002F20F1">
        <w:rPr>
          <w:rFonts w:ascii="Arial Narrow" w:hAnsi="Arial Narrow" w:cs="Arial"/>
          <w:sz w:val="24"/>
        </w:rPr>
        <w:t xml:space="preserve"> </w:t>
      </w:r>
      <w:r w:rsidR="00444FD0" w:rsidRPr="002F20F1">
        <w:rPr>
          <w:rFonts w:ascii="Arial Narrow" w:hAnsi="Arial Narrow" w:cs="Arial"/>
          <w:sz w:val="24"/>
        </w:rPr>
        <w:t>siguientes</w:t>
      </w:r>
      <w:r w:rsidR="00D91BB2" w:rsidRPr="002F20F1">
        <w:rPr>
          <w:rFonts w:ascii="Arial Narrow" w:hAnsi="Arial Narrow" w:cs="Arial"/>
          <w:sz w:val="24"/>
        </w:rPr>
        <w:t xml:space="preserve"> a la fecha de presentación de la misma o, si a ello hubiere lugar, dentro de los sesenta (60) días calendario</w:t>
      </w:r>
      <w:r w:rsidR="00A040C6" w:rsidRPr="002F20F1">
        <w:rPr>
          <w:rFonts w:ascii="Arial Narrow" w:hAnsi="Arial Narrow" w:cs="Arial"/>
          <w:sz w:val="24"/>
        </w:rPr>
        <w:t>,</w:t>
      </w:r>
      <w:r w:rsidR="00D91BB2" w:rsidRPr="002F20F1">
        <w:rPr>
          <w:rFonts w:ascii="Arial Narrow" w:hAnsi="Arial Narrow" w:cs="Arial"/>
          <w:sz w:val="24"/>
        </w:rPr>
        <w:t xml:space="preserve"> siguientes a la fecha en que el CONTRATISTA subsane las glosas que formule. </w:t>
      </w:r>
    </w:p>
    <w:p w14:paraId="107AE7A3" w14:textId="77777777" w:rsidR="00444FD0" w:rsidRPr="002F20F1" w:rsidRDefault="00444FD0" w:rsidP="00444FD0">
      <w:pPr>
        <w:rPr>
          <w:rFonts w:ascii="Arial Narrow" w:hAnsi="Arial Narrow"/>
          <w:lang w:val="es-CO"/>
        </w:rPr>
      </w:pPr>
    </w:p>
    <w:p w14:paraId="56151B33" w14:textId="77777777" w:rsidR="00D91BB2" w:rsidRPr="002F20F1" w:rsidRDefault="00D91BB2" w:rsidP="00444FD0">
      <w:pPr>
        <w:pStyle w:val="InviasNormal"/>
        <w:spacing w:before="0" w:after="0"/>
        <w:rPr>
          <w:rFonts w:ascii="Arial Narrow" w:hAnsi="Arial Narrow" w:cs="Arial"/>
          <w:sz w:val="24"/>
        </w:rPr>
      </w:pPr>
      <w:r w:rsidRPr="002F20F1">
        <w:rPr>
          <w:rFonts w:ascii="Arial Narrow" w:hAnsi="Arial Narrow" w:cs="Arial"/>
          <w:sz w:val="24"/>
        </w:rPr>
        <w:t xml:space="preserve">En todo caso los pagos estarán sujetos a la disponibilidad de apropiaciones presupuestales del Instituto según el Programa Anual </w:t>
      </w:r>
      <w:proofErr w:type="spellStart"/>
      <w:r w:rsidRPr="002F20F1">
        <w:rPr>
          <w:rFonts w:ascii="Arial Narrow" w:hAnsi="Arial Narrow" w:cs="Arial"/>
          <w:sz w:val="24"/>
        </w:rPr>
        <w:t>Mensualizado</w:t>
      </w:r>
      <w:proofErr w:type="spellEnd"/>
      <w:r w:rsidRPr="002F20F1">
        <w:rPr>
          <w:rFonts w:ascii="Arial Narrow" w:hAnsi="Arial Narrow" w:cs="Arial"/>
          <w:sz w:val="24"/>
        </w:rPr>
        <w:t xml:space="preserve"> de Caja (PAC).</w:t>
      </w:r>
    </w:p>
    <w:p w14:paraId="02C15C35" w14:textId="4AA39E18" w:rsidR="006A6398" w:rsidRPr="002F20F1" w:rsidRDefault="006A6398" w:rsidP="006A6398">
      <w:pPr>
        <w:rPr>
          <w:rFonts w:ascii="Arial Narrow" w:hAnsi="Arial Narrow"/>
          <w:lang w:val="es-CO"/>
        </w:rPr>
      </w:pPr>
    </w:p>
    <w:p w14:paraId="19FA4E85" w14:textId="77777777" w:rsidR="00680B2E" w:rsidRPr="002F20F1" w:rsidRDefault="00680B2E" w:rsidP="006A6398">
      <w:pPr>
        <w:rPr>
          <w:rFonts w:ascii="Arial Narrow" w:hAnsi="Arial Narrow"/>
          <w:lang w:val="es-CO"/>
        </w:rPr>
      </w:pPr>
    </w:p>
    <w:p w14:paraId="21E54D97" w14:textId="520EA88B" w:rsidR="00751FFF" w:rsidRPr="002F20F1" w:rsidRDefault="00BF317C" w:rsidP="000A771C">
      <w:pPr>
        <w:pStyle w:val="Encabezado"/>
        <w:numPr>
          <w:ilvl w:val="0"/>
          <w:numId w:val="36"/>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PLAZO</w:t>
      </w:r>
      <w:r w:rsidR="003F0050" w:rsidRPr="002F20F1">
        <w:rPr>
          <w:rFonts w:ascii="Arial Narrow" w:hAnsi="Arial Narrow" w:cs="Arial"/>
          <w:b/>
          <w:bCs/>
          <w:snapToGrid/>
          <w:sz w:val="24"/>
          <w:szCs w:val="24"/>
          <w:lang w:val="es-ES"/>
        </w:rPr>
        <w:t xml:space="preserve"> DE EJECUCION DEL CONTRATO</w:t>
      </w:r>
    </w:p>
    <w:p w14:paraId="74DE55CC" w14:textId="77777777" w:rsidR="00751FFF" w:rsidRPr="002F20F1" w:rsidRDefault="00751FFF" w:rsidP="00751FFF">
      <w:pPr>
        <w:pStyle w:val="Puesto"/>
        <w:tabs>
          <w:tab w:val="left" w:pos="5670"/>
        </w:tabs>
        <w:jc w:val="both"/>
        <w:outlineLvl w:val="0"/>
        <w:rPr>
          <w:rFonts w:ascii="Arial Narrow" w:hAnsi="Arial Narrow" w:cs="Arial"/>
          <w:sz w:val="24"/>
          <w:szCs w:val="24"/>
          <w:lang w:val="es-ES"/>
        </w:rPr>
      </w:pPr>
    </w:p>
    <w:p w14:paraId="108E58F1" w14:textId="0BC12C0E" w:rsidR="00751FFF" w:rsidRPr="002F20F1" w:rsidRDefault="00751FFF" w:rsidP="00751FFF">
      <w:pPr>
        <w:pStyle w:val="Puesto"/>
        <w:tabs>
          <w:tab w:val="left" w:pos="5670"/>
        </w:tabs>
        <w:jc w:val="both"/>
        <w:outlineLvl w:val="0"/>
        <w:rPr>
          <w:rFonts w:ascii="Arial Narrow" w:hAnsi="Arial Narrow" w:cs="Arial"/>
          <w:b w:val="0"/>
          <w:sz w:val="24"/>
          <w:szCs w:val="24"/>
          <w:lang w:val="es-ES"/>
        </w:rPr>
      </w:pPr>
      <w:r w:rsidRPr="002F20F1">
        <w:rPr>
          <w:rFonts w:ascii="Arial Narrow" w:hAnsi="Arial Narrow" w:cs="Arial"/>
          <w:b w:val="0"/>
          <w:sz w:val="24"/>
          <w:szCs w:val="24"/>
          <w:lang w:val="es-ES"/>
        </w:rPr>
        <w:t xml:space="preserve">El plazo de ejecución del contrato </w:t>
      </w:r>
      <w:r w:rsidR="0074358D" w:rsidRPr="0074358D">
        <w:rPr>
          <w:rFonts w:ascii="Arial Narrow" w:hAnsi="Arial Narrow" w:cs="Arial"/>
          <w:b w:val="0"/>
          <w:sz w:val="24"/>
          <w:szCs w:val="24"/>
          <w:highlight w:val="yellow"/>
          <w:lang w:val="es-ES"/>
        </w:rPr>
        <w:t>es de UN (1) MES</w:t>
      </w:r>
      <w:r w:rsidR="00250544">
        <w:rPr>
          <w:rFonts w:ascii="Arial Narrow" w:hAnsi="Arial Narrow" w:cs="Arial"/>
          <w:b w:val="0"/>
          <w:sz w:val="24"/>
          <w:szCs w:val="24"/>
          <w:lang w:val="es-ES"/>
        </w:rPr>
        <w:t xml:space="preserve"> </w:t>
      </w:r>
      <w:r w:rsidR="00494EA6">
        <w:rPr>
          <w:rFonts w:ascii="Arial Narrow" w:hAnsi="Arial Narrow" w:cs="Arial"/>
          <w:b w:val="0"/>
          <w:sz w:val="24"/>
          <w:szCs w:val="24"/>
          <w:lang w:val="es-ES"/>
        </w:rPr>
        <w:t xml:space="preserve"> </w:t>
      </w:r>
      <w:r w:rsidR="006A6398" w:rsidRPr="002F20F1">
        <w:rPr>
          <w:rFonts w:ascii="Arial Narrow" w:hAnsi="Arial Narrow" w:cs="Arial"/>
          <w:b w:val="0"/>
          <w:sz w:val="24"/>
          <w:szCs w:val="24"/>
          <w:lang w:val="es-ES"/>
        </w:rPr>
        <w:t xml:space="preserve">contado a partir de la orden de iniciación </w:t>
      </w:r>
      <w:r w:rsidR="0080738E" w:rsidRPr="0080738E">
        <w:rPr>
          <w:rFonts w:ascii="Arial Narrow" w:hAnsi="Arial Narrow" w:cs="Arial"/>
          <w:b w:val="0"/>
          <w:sz w:val="24"/>
          <w:szCs w:val="24"/>
          <w:lang w:val="es-ES"/>
        </w:rPr>
        <w:t>que se imparta al contrato por parte del Invias</w:t>
      </w:r>
      <w:r w:rsidR="006A6398" w:rsidRPr="002F20F1">
        <w:rPr>
          <w:rFonts w:ascii="Arial Narrow" w:hAnsi="Arial Narrow" w:cs="Arial"/>
          <w:b w:val="0"/>
          <w:sz w:val="24"/>
          <w:szCs w:val="24"/>
          <w:lang w:val="es-ES"/>
        </w:rPr>
        <w:t xml:space="preserve">. </w:t>
      </w:r>
      <w:r w:rsidRPr="002F20F1">
        <w:rPr>
          <w:rFonts w:ascii="Arial Narrow" w:hAnsi="Arial Narrow" w:cs="Arial"/>
          <w:b w:val="0"/>
          <w:sz w:val="24"/>
          <w:szCs w:val="24"/>
          <w:lang w:val="es-ES"/>
        </w:rPr>
        <w:t xml:space="preserve"> </w:t>
      </w:r>
    </w:p>
    <w:p w14:paraId="3FF6C355" w14:textId="77777777" w:rsidR="0099207C" w:rsidRPr="002F20F1" w:rsidRDefault="0099207C" w:rsidP="0099207C">
      <w:pPr>
        <w:pStyle w:val="Puesto"/>
        <w:tabs>
          <w:tab w:val="left" w:pos="5670"/>
        </w:tabs>
        <w:jc w:val="both"/>
        <w:outlineLvl w:val="0"/>
        <w:rPr>
          <w:rFonts w:ascii="Arial Narrow" w:hAnsi="Arial Narrow" w:cs="Arial"/>
          <w:b w:val="0"/>
          <w:sz w:val="24"/>
          <w:szCs w:val="24"/>
          <w:lang w:val="es-ES"/>
        </w:rPr>
      </w:pPr>
    </w:p>
    <w:p w14:paraId="78B06D0A" w14:textId="1764B118" w:rsidR="00751FFF" w:rsidRPr="002F20F1" w:rsidRDefault="00751FFF" w:rsidP="000A771C">
      <w:pPr>
        <w:pStyle w:val="Encabezado"/>
        <w:numPr>
          <w:ilvl w:val="0"/>
          <w:numId w:val="36"/>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LUGAR DE EJECUCIÓN.</w:t>
      </w:r>
    </w:p>
    <w:p w14:paraId="23541EAE" w14:textId="77777777" w:rsidR="00751FFF" w:rsidRPr="002F20F1" w:rsidRDefault="00751FFF" w:rsidP="00751FFF">
      <w:pPr>
        <w:pStyle w:val="Encabezado"/>
        <w:jc w:val="both"/>
        <w:rPr>
          <w:rFonts w:ascii="Arial Narrow" w:hAnsi="Arial Narrow" w:cs="Arial"/>
          <w:b/>
          <w:szCs w:val="24"/>
        </w:rPr>
      </w:pPr>
    </w:p>
    <w:p w14:paraId="6D29D166" w14:textId="6747523C" w:rsidR="00751FFF" w:rsidRPr="002F20F1" w:rsidRDefault="00751FFF" w:rsidP="00751FFF">
      <w:pPr>
        <w:pStyle w:val="Encabezado"/>
        <w:jc w:val="both"/>
        <w:rPr>
          <w:rFonts w:ascii="Arial Narrow" w:hAnsi="Arial Narrow" w:cs="Arial"/>
          <w:sz w:val="24"/>
          <w:szCs w:val="24"/>
          <w:lang w:val="es-ES"/>
        </w:rPr>
      </w:pPr>
      <w:r w:rsidRPr="002F20F1">
        <w:rPr>
          <w:rFonts w:ascii="Arial Narrow" w:hAnsi="Arial Narrow" w:cs="Arial"/>
          <w:sz w:val="24"/>
          <w:szCs w:val="24"/>
          <w:lang w:val="es-ES"/>
        </w:rPr>
        <w:t xml:space="preserve">El lugar de ejecución será </w:t>
      </w:r>
      <w:r w:rsidR="00EE2178">
        <w:rPr>
          <w:rFonts w:ascii="Arial Narrow" w:hAnsi="Arial Narrow" w:cs="Arial"/>
          <w:sz w:val="24"/>
          <w:szCs w:val="24"/>
          <w:lang w:val="es-ES"/>
        </w:rPr>
        <w:t xml:space="preserve">la </w:t>
      </w:r>
      <w:r w:rsidR="00EE2178" w:rsidRPr="00EE2178">
        <w:rPr>
          <w:rFonts w:ascii="Arial Narrow" w:hAnsi="Arial Narrow" w:cs="Arial"/>
          <w:sz w:val="24"/>
          <w:szCs w:val="24"/>
          <w:highlight w:val="yellow"/>
          <w:lang w:val="es-ES"/>
        </w:rPr>
        <w:t>RUTA 1203 LA LUPA- BOLIVAR - SANTIAGO</w:t>
      </w:r>
      <w:r w:rsidRPr="002F20F1">
        <w:rPr>
          <w:rFonts w:ascii="Arial Narrow" w:hAnsi="Arial Narrow" w:cs="Arial"/>
          <w:sz w:val="24"/>
          <w:szCs w:val="24"/>
          <w:lang w:val="es-ES"/>
        </w:rPr>
        <w:t xml:space="preserve">. </w:t>
      </w:r>
    </w:p>
    <w:p w14:paraId="45C73B00" w14:textId="77777777" w:rsidR="006B7A6E" w:rsidRPr="002F20F1" w:rsidRDefault="006B7A6E" w:rsidP="00751FFF">
      <w:pPr>
        <w:pStyle w:val="Encabezado"/>
        <w:jc w:val="both"/>
        <w:rPr>
          <w:rFonts w:ascii="Arial Narrow" w:hAnsi="Arial Narrow" w:cs="Arial"/>
          <w:sz w:val="24"/>
          <w:szCs w:val="24"/>
          <w:lang w:val="es-ES"/>
        </w:rPr>
      </w:pPr>
    </w:p>
    <w:p w14:paraId="2A21C17D" w14:textId="1F6E400E" w:rsidR="00751FFF" w:rsidRPr="002F20F1" w:rsidRDefault="006E297D" w:rsidP="000A771C">
      <w:pPr>
        <w:pStyle w:val="Encabezado"/>
        <w:numPr>
          <w:ilvl w:val="0"/>
          <w:numId w:val="36"/>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 xml:space="preserve"> </w:t>
      </w:r>
      <w:r w:rsidR="00751FFF" w:rsidRPr="002F20F1">
        <w:rPr>
          <w:rFonts w:ascii="Arial Narrow" w:hAnsi="Arial Narrow" w:cs="Arial"/>
          <w:b/>
          <w:bCs/>
          <w:snapToGrid/>
          <w:sz w:val="24"/>
          <w:szCs w:val="24"/>
          <w:lang w:val="es-ES"/>
        </w:rPr>
        <w:t>DISPONIBILIDAD PRESUPUESTAL.</w:t>
      </w:r>
    </w:p>
    <w:p w14:paraId="6C089E77" w14:textId="77777777" w:rsidR="00751FFF" w:rsidRPr="002F20F1" w:rsidRDefault="00751FFF" w:rsidP="00751FFF">
      <w:pPr>
        <w:pStyle w:val="Encabezado"/>
        <w:ind w:left="705"/>
        <w:jc w:val="both"/>
        <w:rPr>
          <w:rFonts w:ascii="Arial Narrow" w:hAnsi="Arial Narrow" w:cs="Arial"/>
          <w:sz w:val="24"/>
          <w:szCs w:val="24"/>
          <w:lang w:val="es-ES"/>
        </w:rPr>
      </w:pPr>
    </w:p>
    <w:p w14:paraId="21B43511" w14:textId="168F053D" w:rsidR="00751FFF" w:rsidRPr="002F20F1" w:rsidRDefault="00D91BB2" w:rsidP="00751FFF">
      <w:pPr>
        <w:pStyle w:val="Encabezado"/>
        <w:jc w:val="both"/>
        <w:rPr>
          <w:rFonts w:ascii="Arial Narrow" w:hAnsi="Arial Narrow" w:cs="Arial"/>
          <w:color w:val="000000" w:themeColor="text1"/>
          <w:sz w:val="24"/>
          <w:szCs w:val="24"/>
          <w:lang w:val="es-ES"/>
        </w:rPr>
      </w:pPr>
      <w:r w:rsidRPr="002F20F1">
        <w:rPr>
          <w:rFonts w:ascii="Arial Narrow" w:hAnsi="Arial Narrow" w:cs="Arial"/>
          <w:sz w:val="24"/>
          <w:szCs w:val="24"/>
          <w:lang w:val="es-ES"/>
        </w:rPr>
        <w:t xml:space="preserve">Para atender el </w:t>
      </w:r>
      <w:r w:rsidR="0088165D" w:rsidRPr="002F20F1">
        <w:rPr>
          <w:rFonts w:ascii="Arial Narrow" w:hAnsi="Arial Narrow" w:cs="Arial"/>
          <w:sz w:val="24"/>
          <w:szCs w:val="24"/>
          <w:lang w:val="es-ES"/>
        </w:rPr>
        <w:t>valor</w:t>
      </w:r>
      <w:r w:rsidRPr="002F20F1">
        <w:rPr>
          <w:rFonts w:ascii="Arial Narrow" w:hAnsi="Arial Narrow" w:cs="Arial"/>
          <w:sz w:val="24"/>
          <w:szCs w:val="24"/>
          <w:lang w:val="es-ES"/>
        </w:rPr>
        <w:t xml:space="preserve"> del contrato a celebrarse, se </w:t>
      </w:r>
      <w:r w:rsidR="00751FFF" w:rsidRPr="002F20F1">
        <w:rPr>
          <w:rFonts w:ascii="Arial Narrow" w:hAnsi="Arial Narrow" w:cs="Arial"/>
          <w:sz w:val="24"/>
          <w:szCs w:val="24"/>
          <w:lang w:val="es-ES"/>
        </w:rPr>
        <w:t xml:space="preserve">cuenta con el Certificado de Disponibilidad Presupuestal </w:t>
      </w:r>
      <w:r w:rsidR="003342BD" w:rsidRPr="002F20F1">
        <w:rPr>
          <w:rFonts w:ascii="Arial Narrow" w:hAnsi="Arial Narrow" w:cs="Arial"/>
          <w:sz w:val="24"/>
          <w:szCs w:val="24"/>
          <w:lang w:val="es-ES"/>
        </w:rPr>
        <w:t>N</w:t>
      </w:r>
      <w:r w:rsidR="001E32E4" w:rsidRPr="002F20F1">
        <w:rPr>
          <w:rFonts w:ascii="Arial Narrow" w:hAnsi="Arial Narrow" w:cs="Arial"/>
          <w:sz w:val="24"/>
          <w:szCs w:val="24"/>
          <w:lang w:val="es-ES"/>
        </w:rPr>
        <w:t>°</w:t>
      </w:r>
      <w:r w:rsidR="001E32E4" w:rsidRPr="002F20F1">
        <w:rPr>
          <w:rFonts w:ascii="Arial Narrow" w:hAnsi="Arial Narrow" w:cs="Arial"/>
          <w:color w:val="C0504D" w:themeColor="accent2"/>
          <w:sz w:val="24"/>
          <w:szCs w:val="24"/>
          <w:lang w:val="es-ES"/>
        </w:rPr>
        <w:t xml:space="preserve"> </w:t>
      </w:r>
      <w:r w:rsidR="00BF4528" w:rsidRPr="00BF4528">
        <w:rPr>
          <w:rFonts w:ascii="Arial Narrow" w:hAnsi="Arial Narrow" w:cs="Arial"/>
          <w:sz w:val="24"/>
          <w:szCs w:val="24"/>
          <w:highlight w:val="yellow"/>
          <w:lang w:val="es-ES"/>
        </w:rPr>
        <w:t>96518</w:t>
      </w:r>
      <w:r w:rsidR="00BF4528" w:rsidRPr="00BF4528">
        <w:rPr>
          <w:rFonts w:ascii="Arial Narrow" w:hAnsi="Arial Narrow" w:cs="Arial"/>
          <w:color w:val="C0504D" w:themeColor="accent2"/>
          <w:sz w:val="24"/>
          <w:szCs w:val="24"/>
          <w:highlight w:val="yellow"/>
          <w:lang w:val="es-ES"/>
        </w:rPr>
        <w:t xml:space="preserve"> </w:t>
      </w:r>
      <w:r w:rsidR="00BF4528" w:rsidRPr="00BF4528">
        <w:rPr>
          <w:rFonts w:ascii="Arial Narrow" w:hAnsi="Arial Narrow" w:cs="Arial"/>
          <w:sz w:val="24"/>
          <w:szCs w:val="24"/>
          <w:highlight w:val="yellow"/>
          <w:lang w:val="es-ES"/>
        </w:rPr>
        <w:t>DEL 6 DE FEBRERO 2018</w:t>
      </w:r>
      <w:r w:rsidR="00BF4528">
        <w:rPr>
          <w:rFonts w:ascii="Arial Narrow" w:hAnsi="Arial Narrow" w:cs="Arial"/>
          <w:color w:val="C0504D" w:themeColor="accent2"/>
          <w:sz w:val="24"/>
          <w:szCs w:val="24"/>
          <w:lang w:val="es-ES"/>
        </w:rPr>
        <w:t>.</w:t>
      </w:r>
    </w:p>
    <w:p w14:paraId="19648E24" w14:textId="5C74B100" w:rsidR="0099207C" w:rsidRDefault="0099207C" w:rsidP="00751FFF">
      <w:pPr>
        <w:pStyle w:val="Encabezado"/>
        <w:jc w:val="both"/>
        <w:rPr>
          <w:rFonts w:ascii="Arial Narrow" w:hAnsi="Arial Narrow" w:cs="Arial"/>
          <w:color w:val="000000" w:themeColor="text1"/>
          <w:sz w:val="24"/>
          <w:szCs w:val="24"/>
          <w:lang w:val="es-ES"/>
        </w:rPr>
      </w:pPr>
    </w:p>
    <w:p w14:paraId="41ADC110" w14:textId="77777777" w:rsidR="00751FFF" w:rsidRPr="002F20F1" w:rsidRDefault="008724E9" w:rsidP="000A771C">
      <w:pPr>
        <w:pStyle w:val="Encabezado"/>
        <w:numPr>
          <w:ilvl w:val="0"/>
          <w:numId w:val="36"/>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SUPERVISION</w:t>
      </w:r>
    </w:p>
    <w:p w14:paraId="41D44F51" w14:textId="77777777" w:rsidR="00751FFF" w:rsidRPr="002F20F1" w:rsidRDefault="00751FFF" w:rsidP="00751FFF">
      <w:pPr>
        <w:pStyle w:val="Puesto"/>
        <w:tabs>
          <w:tab w:val="left" w:pos="5670"/>
        </w:tabs>
        <w:jc w:val="both"/>
        <w:outlineLvl w:val="0"/>
        <w:rPr>
          <w:rFonts w:ascii="Arial Narrow" w:hAnsi="Arial Narrow" w:cs="Arial"/>
          <w:b w:val="0"/>
          <w:sz w:val="24"/>
          <w:szCs w:val="24"/>
        </w:rPr>
      </w:pPr>
    </w:p>
    <w:p w14:paraId="08F39B5D" w14:textId="01E7D99A" w:rsidR="0008560E" w:rsidRDefault="00751FFF" w:rsidP="00751FFF">
      <w:pPr>
        <w:spacing w:line="240" w:lineRule="atLeast"/>
        <w:contextualSpacing/>
        <w:jc w:val="both"/>
        <w:rPr>
          <w:rFonts w:ascii="Arial Narrow" w:hAnsi="Arial Narrow" w:cs="Arial"/>
        </w:rPr>
      </w:pPr>
      <w:r w:rsidRPr="002F20F1">
        <w:rPr>
          <w:rFonts w:ascii="Arial Narrow" w:hAnsi="Arial Narrow" w:cs="Arial"/>
        </w:rPr>
        <w:t>La supervisión será ejercida por</w:t>
      </w:r>
      <w:r w:rsidR="00ED39D8" w:rsidRPr="002F20F1">
        <w:rPr>
          <w:rFonts w:ascii="Arial Narrow" w:hAnsi="Arial Narrow" w:cs="Arial"/>
        </w:rPr>
        <w:t xml:space="preserve"> </w:t>
      </w:r>
      <w:r w:rsidR="005E0C38" w:rsidRPr="005E0C38">
        <w:rPr>
          <w:rFonts w:ascii="Arial Narrow" w:hAnsi="Arial Narrow" w:cs="Arial"/>
          <w:highlight w:val="yellow"/>
        </w:rPr>
        <w:t>EL INSTITUTO NACIONAL DE VIAS TERRITORIAL CAUCA</w:t>
      </w:r>
      <w:r w:rsidR="005E0C38">
        <w:rPr>
          <w:rFonts w:ascii="Arial Narrow" w:hAnsi="Arial Narrow" w:cs="Arial"/>
        </w:rPr>
        <w:t>,</w:t>
      </w:r>
      <w:r w:rsidRPr="002F20F1">
        <w:rPr>
          <w:rFonts w:ascii="Arial Narrow" w:hAnsi="Arial Narrow" w:cs="Arial"/>
        </w:rPr>
        <w:t xml:space="preserve"> quien además de las obligaciones establecidas en la Ley y en la Resolución 3376 de 2010, deberá: 1) Velar porque el objeto del contrato y las obligaciones del mismo se cumplan a cabalidad.;</w:t>
      </w:r>
      <w:r w:rsidR="00D111C4" w:rsidRPr="002F20F1">
        <w:rPr>
          <w:rFonts w:ascii="Arial Narrow" w:hAnsi="Arial Narrow" w:cs="Arial"/>
        </w:rPr>
        <w:t xml:space="preserve"> </w:t>
      </w:r>
      <w:r w:rsidRPr="002F20F1">
        <w:rPr>
          <w:rFonts w:ascii="Arial Narrow" w:hAnsi="Arial Narrow" w:cs="Arial"/>
        </w:rPr>
        <w:t>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w:t>
      </w:r>
      <w:r w:rsidR="009611DA" w:rsidRPr="002F20F1">
        <w:rPr>
          <w:rFonts w:ascii="Arial Narrow" w:hAnsi="Arial Narrow" w:cs="Arial"/>
        </w:rPr>
        <w:t xml:space="preserve">, </w:t>
      </w:r>
      <w:r w:rsidR="008038E3" w:rsidRPr="002F20F1">
        <w:rPr>
          <w:rFonts w:ascii="Arial Narrow" w:hAnsi="Arial Narrow" w:cs="Arial"/>
        </w:rPr>
        <w:t xml:space="preserve">modificado </w:t>
      </w:r>
      <w:r w:rsidR="009611DA" w:rsidRPr="002F20F1">
        <w:rPr>
          <w:rFonts w:ascii="Arial Narrow" w:hAnsi="Arial Narrow" w:cs="Arial"/>
        </w:rPr>
        <w:t>por el Artículo 32 de la ley 1150 de 2007</w:t>
      </w:r>
      <w:r w:rsidR="008038E3" w:rsidRPr="002F20F1">
        <w:rPr>
          <w:rFonts w:ascii="Arial Narrow" w:hAnsi="Arial Narrow" w:cs="Arial"/>
        </w:rPr>
        <w:t xml:space="preserve"> y por el Artículo 217 del Decreto 0019 de 2012</w:t>
      </w:r>
      <w:r w:rsidRPr="002F20F1">
        <w:rPr>
          <w:rFonts w:ascii="Arial Narrow" w:hAnsi="Arial Narrow" w:cs="Arial"/>
        </w:rPr>
        <w:t xml:space="preserve"> y </w:t>
      </w:r>
      <w:r w:rsidR="00FA5CE8" w:rsidRPr="002F20F1">
        <w:rPr>
          <w:rFonts w:ascii="Arial Narrow" w:hAnsi="Arial Narrow" w:cs="Arial"/>
        </w:rPr>
        <w:t>demás normas que los modifiquen, aclaren o adicionen y la reglamentación interna del INSTITUTO.</w:t>
      </w:r>
    </w:p>
    <w:p w14:paraId="32CA744C" w14:textId="77777777" w:rsidR="009F5A89" w:rsidRPr="002F20F1" w:rsidRDefault="009F5A89" w:rsidP="00751FFF">
      <w:pPr>
        <w:spacing w:line="240" w:lineRule="atLeast"/>
        <w:contextualSpacing/>
        <w:jc w:val="both"/>
        <w:rPr>
          <w:rFonts w:ascii="Arial Narrow" w:hAnsi="Arial Narrow" w:cs="Arial"/>
        </w:rPr>
      </w:pPr>
    </w:p>
    <w:p w14:paraId="2A95715C" w14:textId="77777777" w:rsidR="00DA1917" w:rsidRPr="002F20F1" w:rsidRDefault="00DA1917" w:rsidP="00751FFF">
      <w:pPr>
        <w:spacing w:line="240" w:lineRule="atLeast"/>
        <w:contextualSpacing/>
        <w:jc w:val="both"/>
        <w:rPr>
          <w:rFonts w:ascii="Arial Narrow" w:hAnsi="Arial Narrow" w:cs="Arial"/>
        </w:rPr>
      </w:pPr>
    </w:p>
    <w:p w14:paraId="6E4ABEC4" w14:textId="77777777" w:rsidR="003F0050" w:rsidRPr="002F20F1" w:rsidRDefault="003F0050" w:rsidP="000A771C">
      <w:pPr>
        <w:pStyle w:val="Encabezado"/>
        <w:numPr>
          <w:ilvl w:val="0"/>
          <w:numId w:val="36"/>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EXPERIENCIA ESPECÍFICA REQUERIDA:</w:t>
      </w:r>
    </w:p>
    <w:p w14:paraId="4485645B" w14:textId="77777777" w:rsidR="0008560E" w:rsidRPr="005B1E4F" w:rsidRDefault="0008560E" w:rsidP="0008560E">
      <w:pPr>
        <w:rPr>
          <w:rFonts w:ascii="Arial Narrow" w:hAnsi="Arial Narrow"/>
          <w:lang w:val="es-CO" w:eastAsia="en-US"/>
        </w:rPr>
      </w:pPr>
    </w:p>
    <w:p w14:paraId="7B8D5D37" w14:textId="1B9BAE9C" w:rsidR="002D49D0" w:rsidRDefault="00C44598" w:rsidP="00C44598">
      <w:pPr>
        <w:jc w:val="both"/>
        <w:rPr>
          <w:rFonts w:ascii="Arial Narrow" w:hAnsi="Arial Narrow"/>
        </w:rPr>
      </w:pPr>
      <w:r w:rsidRPr="005B1E4F">
        <w:rPr>
          <w:rFonts w:ascii="Arial Narrow" w:hAnsi="Arial Narrow"/>
        </w:rPr>
        <w:t xml:space="preserve">El proponente debe aportar máximo </w:t>
      </w:r>
      <w:r w:rsidR="001F4487">
        <w:rPr>
          <w:rFonts w:ascii="Arial Narrow" w:hAnsi="Arial Narrow"/>
          <w:highlight w:val="yellow"/>
        </w:rPr>
        <w:t>un</w:t>
      </w:r>
      <w:r w:rsidR="00CE468C">
        <w:rPr>
          <w:rFonts w:ascii="Arial Narrow" w:hAnsi="Arial Narrow"/>
          <w:highlight w:val="yellow"/>
        </w:rPr>
        <w:t>a</w:t>
      </w:r>
      <w:commentRangeStart w:id="1"/>
      <w:r w:rsidR="00F33701" w:rsidRPr="00EE2178">
        <w:rPr>
          <w:rFonts w:ascii="Arial Narrow" w:hAnsi="Arial Narrow"/>
          <w:highlight w:val="yellow"/>
        </w:rPr>
        <w:t xml:space="preserve"> </w:t>
      </w:r>
      <w:r w:rsidRPr="00EE2178">
        <w:rPr>
          <w:rFonts w:ascii="Arial Narrow" w:hAnsi="Arial Narrow"/>
          <w:highlight w:val="yellow"/>
        </w:rPr>
        <w:t>(</w:t>
      </w:r>
      <w:r w:rsidR="001F4487">
        <w:rPr>
          <w:rFonts w:ascii="Arial Narrow" w:hAnsi="Arial Narrow"/>
          <w:highlight w:val="yellow"/>
        </w:rPr>
        <w:t>1</w:t>
      </w:r>
      <w:r w:rsidRPr="00EE2178">
        <w:rPr>
          <w:rFonts w:ascii="Arial Narrow" w:hAnsi="Arial Narrow"/>
          <w:highlight w:val="yellow"/>
        </w:rPr>
        <w:t>)</w:t>
      </w:r>
      <w:commentRangeEnd w:id="1"/>
      <w:r w:rsidR="00045ACF" w:rsidRPr="005B1E4F">
        <w:rPr>
          <w:rStyle w:val="Refdecomentario"/>
        </w:rPr>
        <w:commentReference w:id="1"/>
      </w:r>
      <w:r w:rsidRPr="005B1E4F">
        <w:rPr>
          <w:rFonts w:ascii="Arial Narrow" w:hAnsi="Arial Narrow"/>
        </w:rPr>
        <w:t xml:space="preserve"> </w:t>
      </w:r>
      <w:proofErr w:type="spellStart"/>
      <w:r w:rsidRPr="005B1E4F">
        <w:rPr>
          <w:rFonts w:ascii="Arial Narrow" w:hAnsi="Arial Narrow"/>
        </w:rPr>
        <w:t>Certificacion</w:t>
      </w:r>
      <w:proofErr w:type="spellEnd"/>
      <w:r w:rsidRPr="005B1E4F">
        <w:rPr>
          <w:rFonts w:ascii="Arial Narrow" w:hAnsi="Arial Narrow"/>
        </w:rPr>
        <w:t xml:space="preserve"> </w:t>
      </w:r>
      <w:r w:rsidRPr="00B70728">
        <w:rPr>
          <w:rFonts w:ascii="Arial Narrow" w:hAnsi="Arial Narrow"/>
        </w:rPr>
        <w:t xml:space="preserve">de contrato (TERMINADO), </w:t>
      </w:r>
      <w:r w:rsidR="00DB6F94" w:rsidRPr="00DB6F94">
        <w:rPr>
          <w:rFonts w:ascii="Arial Narrow" w:hAnsi="Arial Narrow"/>
        </w:rPr>
        <w:t>en donde se acredite la ejecución o cuyo objeto haya sido o se encuentre relacionado con:</w:t>
      </w:r>
    </w:p>
    <w:p w14:paraId="1989E899" w14:textId="77777777" w:rsidR="002D49D0" w:rsidRDefault="002D49D0" w:rsidP="00C44598">
      <w:pPr>
        <w:jc w:val="both"/>
        <w:rPr>
          <w:rFonts w:ascii="Arial Narrow" w:hAnsi="Arial Narrow"/>
        </w:rPr>
      </w:pPr>
    </w:p>
    <w:p w14:paraId="70B4ECDE" w14:textId="35226FAA" w:rsidR="0047036B" w:rsidRDefault="001F4487" w:rsidP="00C44598">
      <w:pPr>
        <w:jc w:val="both"/>
        <w:rPr>
          <w:rFonts w:ascii="Arial Narrow" w:hAnsi="Arial Narrow"/>
          <w:b/>
        </w:rPr>
      </w:pPr>
      <w:r>
        <w:rPr>
          <w:rFonts w:ascii="Arial Narrow" w:hAnsi="Arial Narrow"/>
          <w:b/>
        </w:rPr>
        <w:t>OBRA CIVIL EN VIAS</w:t>
      </w:r>
    </w:p>
    <w:p w14:paraId="2940C0E8" w14:textId="77777777" w:rsidR="002F2DA2" w:rsidRPr="00B70728" w:rsidRDefault="002F2DA2" w:rsidP="00C44598">
      <w:pPr>
        <w:jc w:val="both"/>
        <w:rPr>
          <w:rFonts w:ascii="Arial Narrow" w:hAnsi="Arial Narrow"/>
        </w:rPr>
      </w:pPr>
    </w:p>
    <w:p w14:paraId="1D70DF17" w14:textId="77777777" w:rsidR="00B47E0D" w:rsidRDefault="00B70728" w:rsidP="00B70728">
      <w:pPr>
        <w:jc w:val="both"/>
        <w:rPr>
          <w:rFonts w:ascii="Arial Narrow" w:hAnsi="Arial Narrow"/>
        </w:rPr>
      </w:pPr>
      <w:r w:rsidRPr="005B1E4F">
        <w:rPr>
          <w:rFonts w:ascii="Arial Narrow" w:hAnsi="Arial Narrow"/>
        </w:rPr>
        <w:t xml:space="preserve">Los contratos aportados por parte del proponente para acreditar la experiencia solicitada, deben haber sido celebrados y ejecutados </w:t>
      </w:r>
      <w:commentRangeStart w:id="2"/>
      <w:r w:rsidRPr="00771954">
        <w:rPr>
          <w:rFonts w:ascii="Arial Narrow" w:hAnsi="Arial Narrow"/>
          <w:highlight w:val="yellow"/>
        </w:rPr>
        <w:t xml:space="preserve">a partir del 1º de enero de </w:t>
      </w:r>
      <w:r w:rsidR="00045ACF" w:rsidRPr="00771954">
        <w:rPr>
          <w:rFonts w:ascii="Arial Narrow" w:hAnsi="Arial Narrow"/>
          <w:highlight w:val="yellow"/>
        </w:rPr>
        <w:t>20</w:t>
      </w:r>
      <w:r w:rsidR="00771954" w:rsidRPr="00771954">
        <w:rPr>
          <w:rFonts w:ascii="Arial Narrow" w:hAnsi="Arial Narrow"/>
          <w:highlight w:val="yellow"/>
        </w:rPr>
        <w:t>08</w:t>
      </w:r>
      <w:commentRangeEnd w:id="2"/>
      <w:r w:rsidR="00045ACF" w:rsidRPr="005B1E4F">
        <w:rPr>
          <w:rStyle w:val="Refdecomentario"/>
        </w:rPr>
        <w:commentReference w:id="2"/>
      </w:r>
      <w:r w:rsidRPr="005B1E4F">
        <w:rPr>
          <w:rFonts w:ascii="Arial Narrow" w:hAnsi="Arial Narrow"/>
        </w:rPr>
        <w:t xml:space="preserve"> y hasta la fecha de cierre del </w:t>
      </w:r>
    </w:p>
    <w:p w14:paraId="2DC68BA2" w14:textId="77777777" w:rsidR="00B47E0D" w:rsidRDefault="00B47E0D" w:rsidP="00B70728">
      <w:pPr>
        <w:jc w:val="both"/>
        <w:rPr>
          <w:rFonts w:ascii="Arial Narrow" w:hAnsi="Arial Narrow"/>
        </w:rPr>
      </w:pPr>
    </w:p>
    <w:p w14:paraId="34E78491" w14:textId="77777777" w:rsidR="00B47E0D" w:rsidRDefault="00B47E0D" w:rsidP="00B70728">
      <w:pPr>
        <w:jc w:val="both"/>
        <w:rPr>
          <w:rFonts w:ascii="Arial Narrow" w:hAnsi="Arial Narrow"/>
        </w:rPr>
      </w:pPr>
    </w:p>
    <w:p w14:paraId="2B1D985B" w14:textId="0E2B4A1A" w:rsidR="00B70728" w:rsidRPr="005B1E4F" w:rsidRDefault="00B70728" w:rsidP="00B70728">
      <w:pPr>
        <w:jc w:val="both"/>
        <w:rPr>
          <w:rFonts w:ascii="Arial Narrow" w:hAnsi="Arial Narrow"/>
        </w:rPr>
      </w:pPr>
      <w:proofErr w:type="gramStart"/>
      <w:r w:rsidRPr="005B1E4F">
        <w:rPr>
          <w:rFonts w:ascii="Arial Narrow" w:hAnsi="Arial Narrow"/>
        </w:rPr>
        <w:t>presente</w:t>
      </w:r>
      <w:proofErr w:type="gramEnd"/>
      <w:r w:rsidRPr="005B1E4F">
        <w:rPr>
          <w:rFonts w:ascii="Arial Narrow" w:hAnsi="Arial Narrow"/>
        </w:rPr>
        <w:t xml:space="preserve"> proceso de selección.</w:t>
      </w:r>
    </w:p>
    <w:p w14:paraId="07EF113D" w14:textId="77777777" w:rsidR="00E533DA" w:rsidRPr="00582182" w:rsidRDefault="00E533DA" w:rsidP="00B70728">
      <w:pPr>
        <w:jc w:val="both"/>
        <w:rPr>
          <w:rFonts w:ascii="Arial Narrow" w:hAnsi="Arial Narrow"/>
        </w:rPr>
      </w:pPr>
    </w:p>
    <w:p w14:paraId="45B49B33" w14:textId="2DB4A65E" w:rsidR="00C44598" w:rsidRPr="002F20F1" w:rsidRDefault="00C44598" w:rsidP="00C44598">
      <w:pPr>
        <w:widowControl w:val="0"/>
        <w:autoSpaceDE w:val="0"/>
        <w:autoSpaceDN w:val="0"/>
        <w:adjustRightInd w:val="0"/>
        <w:jc w:val="both"/>
        <w:rPr>
          <w:rFonts w:ascii="Arial Narrow" w:hAnsi="Arial Narrow" w:cs="Arial Narrow"/>
          <w:bCs/>
        </w:rPr>
      </w:pPr>
      <w:r w:rsidRPr="002F20F1">
        <w:rPr>
          <w:rFonts w:ascii="Arial Narrow" w:hAnsi="Arial Narrow" w:cs="Arial Narrow"/>
          <w:bCs/>
        </w:rPr>
        <w:t>La sumatoria de los anteriores contratos aportados deberá ser igual o superior al cien por ciento 100% del presupuesto oficial estimado para este proceso de contratación, con el propós</w:t>
      </w:r>
      <w:r w:rsidR="00CB59AE">
        <w:rPr>
          <w:rFonts w:ascii="Arial Narrow" w:hAnsi="Arial Narrow" w:cs="Arial Narrow"/>
          <w:bCs/>
        </w:rPr>
        <w:t xml:space="preserve">ito de garantizar a la entidad </w:t>
      </w:r>
      <w:r w:rsidRPr="002F20F1">
        <w:rPr>
          <w:rFonts w:ascii="Arial Narrow" w:hAnsi="Arial Narrow" w:cs="Arial Narrow"/>
          <w:bCs/>
        </w:rPr>
        <w:t xml:space="preserve">el potencial </w:t>
      </w:r>
      <w:r w:rsidR="00CB59AE">
        <w:rPr>
          <w:rFonts w:ascii="Arial Narrow" w:hAnsi="Arial Narrow" w:cs="Arial Narrow"/>
          <w:bCs/>
        </w:rPr>
        <w:t xml:space="preserve">que el </w:t>
      </w:r>
      <w:r w:rsidRPr="002F20F1">
        <w:rPr>
          <w:rFonts w:ascii="Arial Narrow" w:hAnsi="Arial Narrow" w:cs="Arial Narrow"/>
          <w:bCs/>
        </w:rPr>
        <w:t xml:space="preserve">oferente </w:t>
      </w:r>
      <w:r w:rsidR="00CB59AE">
        <w:rPr>
          <w:rFonts w:ascii="Arial Narrow" w:hAnsi="Arial Narrow" w:cs="Arial Narrow"/>
          <w:bCs/>
        </w:rPr>
        <w:t xml:space="preserve">tiene en la ejecución de </w:t>
      </w:r>
      <w:r w:rsidRPr="002F20F1">
        <w:rPr>
          <w:rFonts w:ascii="Arial Narrow" w:hAnsi="Arial Narrow" w:cs="Arial Narrow"/>
          <w:bCs/>
        </w:rPr>
        <w:t>presupuestos de magnitudes similares al requerido en la contratación que se pretende celebrar.</w:t>
      </w:r>
    </w:p>
    <w:p w14:paraId="3CB2CDBE" w14:textId="77777777" w:rsidR="00C44598" w:rsidRPr="002F20F1" w:rsidRDefault="00C44598" w:rsidP="00C44598">
      <w:pPr>
        <w:widowControl w:val="0"/>
        <w:autoSpaceDE w:val="0"/>
        <w:autoSpaceDN w:val="0"/>
        <w:adjustRightInd w:val="0"/>
        <w:rPr>
          <w:rFonts w:ascii="Arial Narrow" w:hAnsi="Arial Narrow" w:cs="Arial Narrow"/>
          <w:bCs/>
          <w:lang w:eastAsia="es-CO"/>
        </w:rPr>
      </w:pPr>
    </w:p>
    <w:p w14:paraId="328BC02D" w14:textId="77777777" w:rsidR="00C44598" w:rsidRPr="002F20F1" w:rsidRDefault="00C44598" w:rsidP="00C44598">
      <w:pPr>
        <w:autoSpaceDE w:val="0"/>
        <w:autoSpaceDN w:val="0"/>
        <w:jc w:val="both"/>
        <w:rPr>
          <w:rFonts w:ascii="Arial Narrow" w:hAnsi="Arial Narrow"/>
          <w:color w:val="000000"/>
        </w:rPr>
      </w:pPr>
      <w:r w:rsidRPr="002F20F1">
        <w:rPr>
          <w:rFonts w:ascii="Arial Narrow" w:hAnsi="Arial Narrow"/>
          <w:color w:val="000000"/>
        </w:rPr>
        <w:t>En el evento en que la certificación no contenga toda la información requerida, se podrá aportar para la acreditación de la experiencia acta de recibo definitivo y/o acta de liquidación de los contratos, debidamente diligenciada y suscrita por las partes involucradas.</w:t>
      </w:r>
    </w:p>
    <w:p w14:paraId="36584322" w14:textId="77777777" w:rsidR="00C44598" w:rsidRPr="002F20F1" w:rsidRDefault="00C44598" w:rsidP="00C44598">
      <w:pPr>
        <w:autoSpaceDE w:val="0"/>
        <w:autoSpaceDN w:val="0"/>
        <w:jc w:val="both"/>
        <w:rPr>
          <w:rFonts w:ascii="Arial Narrow" w:hAnsi="Arial Narrow"/>
          <w:color w:val="000000"/>
        </w:rPr>
      </w:pPr>
    </w:p>
    <w:p w14:paraId="73143F72" w14:textId="77777777" w:rsidR="00C44598" w:rsidRPr="002F20F1" w:rsidRDefault="00C44598" w:rsidP="00C44598">
      <w:pPr>
        <w:autoSpaceDE w:val="0"/>
        <w:autoSpaceDN w:val="0"/>
        <w:jc w:val="both"/>
        <w:rPr>
          <w:rFonts w:ascii="Arial Narrow" w:hAnsi="Arial Narrow"/>
          <w:color w:val="000000"/>
        </w:rPr>
      </w:pPr>
      <w:r w:rsidRPr="002F20F1">
        <w:rPr>
          <w:rFonts w:ascii="Arial Narrow" w:hAnsi="Arial Narrow"/>
          <w:color w:val="000000"/>
        </w:rPr>
        <w:t>El proponente debe anexar a la oferta la certificación de experiencia acreditada correspondiente, cuyo objeto y/o ejecución del contrato aportado cumpla con los requisitos antes mencionados.</w:t>
      </w:r>
    </w:p>
    <w:p w14:paraId="6AD2FF48" w14:textId="77777777" w:rsidR="00C44598" w:rsidRPr="002F20F1" w:rsidRDefault="00C44598" w:rsidP="00C44598">
      <w:pPr>
        <w:autoSpaceDE w:val="0"/>
        <w:autoSpaceDN w:val="0"/>
        <w:jc w:val="both"/>
        <w:rPr>
          <w:rFonts w:ascii="Arial Narrow" w:hAnsi="Arial Narrow"/>
          <w:color w:val="000000"/>
        </w:rPr>
      </w:pPr>
    </w:p>
    <w:p w14:paraId="2E42C545" w14:textId="507F6F6D" w:rsidR="00C44598" w:rsidRPr="002F20F1" w:rsidRDefault="00C44598" w:rsidP="00C44598">
      <w:pPr>
        <w:autoSpaceDE w:val="0"/>
        <w:autoSpaceDN w:val="0"/>
        <w:jc w:val="both"/>
        <w:rPr>
          <w:rFonts w:ascii="Arial Narrow" w:hAnsi="Arial Narrow"/>
        </w:rPr>
      </w:pPr>
      <w:r w:rsidRPr="002F20F1">
        <w:rPr>
          <w:rFonts w:ascii="Arial Narrow" w:hAnsi="Arial Narrow"/>
        </w:rPr>
        <w:t>La certificación aportada</w:t>
      </w:r>
      <w:r w:rsidR="00F80197">
        <w:rPr>
          <w:rFonts w:ascii="Arial Narrow" w:hAnsi="Arial Narrow"/>
        </w:rPr>
        <w:t xml:space="preserve"> para la acreditación de la experiencia</w:t>
      </w:r>
      <w:r w:rsidRPr="002F20F1">
        <w:rPr>
          <w:rFonts w:ascii="Arial Narrow" w:hAnsi="Arial Narrow"/>
        </w:rPr>
        <w:t>, deberá cumplir los siguientes requisitos:</w:t>
      </w:r>
    </w:p>
    <w:p w14:paraId="5296B1F2" w14:textId="77777777" w:rsidR="00C44598" w:rsidRPr="002F20F1" w:rsidRDefault="00C44598" w:rsidP="00C44598">
      <w:pPr>
        <w:autoSpaceDE w:val="0"/>
        <w:autoSpaceDN w:val="0"/>
        <w:jc w:val="both"/>
        <w:rPr>
          <w:rFonts w:ascii="Arial Narrow" w:hAnsi="Arial Narrow"/>
        </w:rPr>
      </w:pPr>
    </w:p>
    <w:p w14:paraId="7A356E7F" w14:textId="77777777" w:rsidR="00C44598" w:rsidRPr="002F20F1" w:rsidRDefault="00C44598" w:rsidP="00C44598">
      <w:pPr>
        <w:pStyle w:val="Prrafodelista"/>
        <w:numPr>
          <w:ilvl w:val="2"/>
          <w:numId w:val="29"/>
        </w:numPr>
        <w:autoSpaceDE w:val="0"/>
        <w:autoSpaceDN w:val="0"/>
        <w:ind w:left="708"/>
        <w:jc w:val="both"/>
        <w:rPr>
          <w:rFonts w:ascii="Arial Narrow" w:hAnsi="Arial Narrow"/>
        </w:rPr>
      </w:pPr>
      <w:r w:rsidRPr="002F20F1">
        <w:rPr>
          <w:rFonts w:ascii="Arial Narrow" w:hAnsi="Arial Narrow"/>
        </w:rPr>
        <w:t>Nombre o razón social del contratante con dirección, teléfono y nombre de la persona que expide la certificación.</w:t>
      </w:r>
    </w:p>
    <w:p w14:paraId="6EDCF951" w14:textId="77777777" w:rsidR="00C44598" w:rsidRPr="002F20F1" w:rsidRDefault="00C44598" w:rsidP="00C44598">
      <w:pPr>
        <w:pStyle w:val="Prrafodelista"/>
        <w:numPr>
          <w:ilvl w:val="2"/>
          <w:numId w:val="29"/>
        </w:numPr>
        <w:autoSpaceDE w:val="0"/>
        <w:autoSpaceDN w:val="0"/>
        <w:ind w:left="708"/>
        <w:jc w:val="both"/>
        <w:rPr>
          <w:rFonts w:ascii="Arial Narrow" w:hAnsi="Arial Narrow"/>
        </w:rPr>
      </w:pPr>
      <w:r w:rsidRPr="002F20F1">
        <w:rPr>
          <w:rFonts w:ascii="Arial Narrow" w:hAnsi="Arial Narrow"/>
        </w:rPr>
        <w:t>Nombre o razón social del contratista y NIT.</w:t>
      </w:r>
    </w:p>
    <w:p w14:paraId="2E5589F2" w14:textId="72121060" w:rsidR="00C44598" w:rsidRPr="002F20F1" w:rsidRDefault="00C44598" w:rsidP="00C44598">
      <w:pPr>
        <w:pStyle w:val="Prrafodelista"/>
        <w:numPr>
          <w:ilvl w:val="2"/>
          <w:numId w:val="29"/>
        </w:numPr>
        <w:autoSpaceDE w:val="0"/>
        <w:autoSpaceDN w:val="0"/>
        <w:ind w:left="708"/>
        <w:jc w:val="both"/>
        <w:rPr>
          <w:rFonts w:ascii="Arial Narrow" w:hAnsi="Arial Narrow"/>
        </w:rPr>
      </w:pPr>
      <w:r w:rsidRPr="002F20F1">
        <w:rPr>
          <w:rFonts w:ascii="Arial Narrow" w:hAnsi="Arial Narrow"/>
        </w:rPr>
        <w:t>Objeto del contrato. Deberá permitir verificar el cumplimiento del objeto requerido para cada certificación.</w:t>
      </w:r>
      <w:r w:rsidR="00C12122">
        <w:rPr>
          <w:rFonts w:ascii="Arial Narrow" w:hAnsi="Arial Narrow"/>
        </w:rPr>
        <w:t xml:space="preserve"> </w:t>
      </w:r>
    </w:p>
    <w:p w14:paraId="2299C396" w14:textId="536D9BCD" w:rsidR="00C44598" w:rsidRPr="002F20F1" w:rsidRDefault="00C44598" w:rsidP="00C12122">
      <w:pPr>
        <w:pStyle w:val="Prrafodelista"/>
        <w:numPr>
          <w:ilvl w:val="2"/>
          <w:numId w:val="29"/>
        </w:numPr>
        <w:autoSpaceDE w:val="0"/>
        <w:autoSpaceDN w:val="0"/>
        <w:ind w:left="708"/>
        <w:jc w:val="both"/>
        <w:rPr>
          <w:rFonts w:ascii="Arial Narrow" w:hAnsi="Arial Narrow"/>
        </w:rPr>
      </w:pPr>
      <w:r w:rsidRPr="002F20F1">
        <w:rPr>
          <w:rFonts w:ascii="Arial Narrow" w:hAnsi="Arial Narrow"/>
        </w:rPr>
        <w:t>Actividades ejecutadas durante el desarrollo del contrato</w:t>
      </w:r>
      <w:r w:rsidR="00C12122">
        <w:rPr>
          <w:rFonts w:ascii="Arial Narrow" w:hAnsi="Arial Narrow"/>
        </w:rPr>
        <w:t xml:space="preserve"> </w:t>
      </w:r>
      <w:r w:rsidR="00C12122" w:rsidRPr="00C12122">
        <w:rPr>
          <w:rFonts w:ascii="Arial Narrow" w:hAnsi="Arial Narrow"/>
        </w:rPr>
        <w:t>(en caso que el objeto del contrato no presente relación con lo solicitado en el numeral correspondiente)</w:t>
      </w:r>
      <w:r w:rsidRPr="002F20F1">
        <w:rPr>
          <w:rFonts w:ascii="Arial Narrow" w:hAnsi="Arial Narrow"/>
        </w:rPr>
        <w:t>.</w:t>
      </w:r>
    </w:p>
    <w:p w14:paraId="0753F218" w14:textId="77777777" w:rsidR="00C12122" w:rsidRDefault="00C44598" w:rsidP="00C44598">
      <w:pPr>
        <w:pStyle w:val="Prrafodelista"/>
        <w:numPr>
          <w:ilvl w:val="2"/>
          <w:numId w:val="29"/>
        </w:numPr>
        <w:autoSpaceDE w:val="0"/>
        <w:autoSpaceDN w:val="0"/>
        <w:ind w:left="708"/>
        <w:jc w:val="both"/>
        <w:rPr>
          <w:rFonts w:ascii="Arial Narrow" w:hAnsi="Arial Narrow"/>
        </w:rPr>
      </w:pPr>
      <w:r w:rsidRPr="002F20F1">
        <w:rPr>
          <w:rFonts w:ascii="Arial Narrow" w:hAnsi="Arial Narrow"/>
        </w:rPr>
        <w:t xml:space="preserve">Fecha de iniciación del contrato. </w:t>
      </w:r>
    </w:p>
    <w:p w14:paraId="7FF10D95" w14:textId="3A7B30BA" w:rsidR="00C44598" w:rsidRPr="002F20F1" w:rsidRDefault="00C44598" w:rsidP="00C44598">
      <w:pPr>
        <w:pStyle w:val="Prrafodelista"/>
        <w:numPr>
          <w:ilvl w:val="2"/>
          <w:numId w:val="29"/>
        </w:numPr>
        <w:autoSpaceDE w:val="0"/>
        <w:autoSpaceDN w:val="0"/>
        <w:ind w:left="708"/>
        <w:jc w:val="both"/>
        <w:rPr>
          <w:rFonts w:ascii="Arial Narrow" w:hAnsi="Arial Narrow"/>
        </w:rPr>
      </w:pPr>
      <w:r w:rsidRPr="002F20F1">
        <w:rPr>
          <w:rFonts w:ascii="Arial Narrow" w:hAnsi="Arial Narrow"/>
        </w:rPr>
        <w:t>Fecha de terminación del contrato.</w:t>
      </w:r>
    </w:p>
    <w:p w14:paraId="5DA300E4" w14:textId="77777777" w:rsidR="00C44598" w:rsidRPr="002F20F1" w:rsidRDefault="00C44598" w:rsidP="00C44598">
      <w:pPr>
        <w:pStyle w:val="Prrafodelista"/>
        <w:numPr>
          <w:ilvl w:val="2"/>
          <w:numId w:val="29"/>
        </w:numPr>
        <w:autoSpaceDE w:val="0"/>
        <w:autoSpaceDN w:val="0"/>
        <w:ind w:left="709"/>
        <w:jc w:val="both"/>
        <w:rPr>
          <w:rFonts w:ascii="Arial Narrow" w:hAnsi="Arial Narrow"/>
        </w:rPr>
      </w:pPr>
      <w:r w:rsidRPr="002F20F1">
        <w:rPr>
          <w:rFonts w:ascii="Arial Narrow" w:hAnsi="Arial Narrow"/>
        </w:rPr>
        <w:t>Valor del Contrato</w:t>
      </w:r>
    </w:p>
    <w:p w14:paraId="16E863A5" w14:textId="28423C75" w:rsidR="001814AE" w:rsidRPr="002D49D0" w:rsidRDefault="00C44598" w:rsidP="002D49D0">
      <w:pPr>
        <w:pStyle w:val="Prrafodelista"/>
        <w:numPr>
          <w:ilvl w:val="2"/>
          <w:numId w:val="29"/>
        </w:numPr>
        <w:autoSpaceDE w:val="0"/>
        <w:autoSpaceDN w:val="0"/>
        <w:ind w:left="708"/>
        <w:jc w:val="both"/>
        <w:rPr>
          <w:rFonts w:ascii="Arial Narrow" w:hAnsi="Arial Narrow"/>
        </w:rPr>
      </w:pPr>
      <w:r w:rsidRPr="002D49D0">
        <w:rPr>
          <w:rFonts w:ascii="Arial Narrow" w:hAnsi="Arial Narrow"/>
        </w:rPr>
        <w:t>La certificación debe venir debidamente suscrita por la persona facultada para expedirla, y debe ser expedida con posterioridad a la fecha de terminación del contrato.</w:t>
      </w:r>
    </w:p>
    <w:p w14:paraId="3A436E9A" w14:textId="5576FBA2" w:rsidR="00C44598" w:rsidRPr="002F20F1" w:rsidRDefault="00C44598" w:rsidP="007A51A9">
      <w:pPr>
        <w:pStyle w:val="Prrafodelista"/>
        <w:numPr>
          <w:ilvl w:val="2"/>
          <w:numId w:val="29"/>
        </w:numPr>
        <w:autoSpaceDE w:val="0"/>
        <w:autoSpaceDN w:val="0"/>
        <w:ind w:left="708"/>
        <w:jc w:val="both"/>
        <w:rPr>
          <w:rFonts w:ascii="Arial Narrow" w:hAnsi="Arial Narrow"/>
          <w:lang w:val="es-CO" w:eastAsia="en-US"/>
        </w:rPr>
      </w:pPr>
      <w:r w:rsidRPr="002F20F1">
        <w:rPr>
          <w:rFonts w:ascii="Arial Narrow" w:hAnsi="Arial Narrow"/>
        </w:rPr>
        <w:t>En caso de que la certificación sea expedida a un consorcio o unión temporal, en la misma debe identificarse el porcentaje de participación de cada uno de sus integrantes.  o en su defecto debe adjuntar copia del acuerdo de constitución del consorcio o unión temporal.</w:t>
      </w:r>
    </w:p>
    <w:p w14:paraId="477DA583" w14:textId="77777777" w:rsidR="00C44598" w:rsidRDefault="00C44598" w:rsidP="0099207C">
      <w:pPr>
        <w:pStyle w:val="Invias-Titulo2"/>
      </w:pPr>
    </w:p>
    <w:p w14:paraId="66F9B421" w14:textId="177F125B" w:rsidR="007A51A9" w:rsidRPr="007A51A9" w:rsidRDefault="007A51A9" w:rsidP="007A51A9">
      <w:pPr>
        <w:autoSpaceDE w:val="0"/>
        <w:autoSpaceDN w:val="0"/>
        <w:jc w:val="both"/>
        <w:rPr>
          <w:rFonts w:ascii="Arial Narrow" w:hAnsi="Arial Narrow"/>
        </w:rPr>
      </w:pPr>
      <w:r w:rsidRPr="007A51A9">
        <w:rPr>
          <w:rFonts w:ascii="Arial Narrow" w:hAnsi="Arial Narrow"/>
        </w:rPr>
        <w:t>Para efectos de la acreditación de experiencia no se aceptarán subcontratos.</w:t>
      </w:r>
    </w:p>
    <w:p w14:paraId="148046E8" w14:textId="77777777" w:rsidR="007A51A9" w:rsidRPr="007A51A9" w:rsidRDefault="007A51A9" w:rsidP="007A51A9">
      <w:pPr>
        <w:rPr>
          <w:lang w:val="es-CO" w:eastAsia="en-US"/>
        </w:rPr>
      </w:pPr>
    </w:p>
    <w:p w14:paraId="0A75913D" w14:textId="77777777" w:rsidR="00E533DA" w:rsidRPr="002F20F1" w:rsidRDefault="00E533DA" w:rsidP="00E533DA">
      <w:pPr>
        <w:pStyle w:val="Encabezado"/>
        <w:numPr>
          <w:ilvl w:val="0"/>
          <w:numId w:val="36"/>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REQUERIMIENTOS TÉCNICOS</w:t>
      </w:r>
    </w:p>
    <w:p w14:paraId="5B518DED" w14:textId="77777777" w:rsidR="00E533DA" w:rsidRDefault="00E533DA" w:rsidP="00E533DA">
      <w:pPr>
        <w:autoSpaceDE w:val="0"/>
        <w:autoSpaceDN w:val="0"/>
        <w:adjustRightInd w:val="0"/>
        <w:ind w:left="708"/>
        <w:jc w:val="both"/>
        <w:rPr>
          <w:rFonts w:ascii="Arial Narrow" w:hAnsi="Arial Narrow" w:cs="Calibri"/>
          <w:b/>
          <w:bCs/>
        </w:rPr>
      </w:pPr>
    </w:p>
    <w:p w14:paraId="4AE7EC99" w14:textId="77777777" w:rsidR="008D67DE" w:rsidRPr="008D67DE" w:rsidRDefault="008D67DE" w:rsidP="00BF4528">
      <w:pPr>
        <w:pStyle w:val="Prrafodelista"/>
        <w:jc w:val="both"/>
        <w:rPr>
          <w:rFonts w:ascii="Arial Narrow" w:hAnsi="Arial Narrow" w:cs="Arial"/>
          <w:highlight w:val="yellow"/>
          <w:u w:val="single"/>
          <w:lang w:val="es-MX"/>
        </w:rPr>
      </w:pPr>
      <w:r w:rsidRPr="008D67DE">
        <w:rPr>
          <w:rFonts w:ascii="Arial Narrow" w:hAnsi="Arial Narrow" w:cs="Arial"/>
          <w:highlight w:val="yellow"/>
          <w:u w:val="single"/>
          <w:lang w:val="es-MX"/>
        </w:rPr>
        <w:t xml:space="preserve">Las condiciones técnicas  para la presente modalidad de contratación está sujeta a la resolución  1376 del 26 de mayo de 2014 “por la cual se actualizan las especificaciones generales de construcción de carreteras para los contratos de obra celebrados por el instituto nacional de Vías”. </w:t>
      </w:r>
    </w:p>
    <w:p w14:paraId="3E6C8F1C" w14:textId="77777777" w:rsidR="008D67DE" w:rsidRPr="008D67DE" w:rsidRDefault="008D67DE" w:rsidP="008D67DE">
      <w:pPr>
        <w:pStyle w:val="Prrafodelista"/>
        <w:rPr>
          <w:rFonts w:ascii="Arial Narrow" w:hAnsi="Arial Narrow" w:cs="Arial"/>
          <w:highlight w:val="yellow"/>
          <w:u w:val="single"/>
          <w:lang w:val="es-MX"/>
        </w:rPr>
      </w:pPr>
    </w:p>
    <w:p w14:paraId="528AFF9D" w14:textId="77777777" w:rsidR="008D67DE" w:rsidRPr="00366998" w:rsidRDefault="008D67DE" w:rsidP="008D67DE">
      <w:pPr>
        <w:pStyle w:val="Prrafodelista"/>
        <w:rPr>
          <w:rFonts w:ascii="Arial Narrow" w:hAnsi="Arial Narrow" w:cs="Arial"/>
          <w:b/>
        </w:rPr>
      </w:pPr>
    </w:p>
    <w:p w14:paraId="507D8A01" w14:textId="1E64B015" w:rsidR="003F0050" w:rsidRPr="002F20F1" w:rsidRDefault="003F0050" w:rsidP="000A771C">
      <w:pPr>
        <w:pStyle w:val="Encabezado"/>
        <w:numPr>
          <w:ilvl w:val="0"/>
          <w:numId w:val="36"/>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 xml:space="preserve">GARANTÍA ÚNICA DE CUMPLIMIENTO </w:t>
      </w:r>
    </w:p>
    <w:p w14:paraId="7B242C3D" w14:textId="77777777" w:rsidR="0008263D" w:rsidRPr="002F20F1" w:rsidRDefault="0008263D" w:rsidP="0008263D">
      <w:pPr>
        <w:rPr>
          <w:rFonts w:ascii="Arial Narrow" w:hAnsi="Arial Narrow"/>
          <w:lang w:val="es-CO" w:eastAsia="en-US"/>
        </w:rPr>
      </w:pPr>
    </w:p>
    <w:p w14:paraId="35C2253C" w14:textId="3E993CAA" w:rsidR="003F0050" w:rsidRPr="002F20F1" w:rsidRDefault="003F0050" w:rsidP="003F0050">
      <w:pPr>
        <w:autoSpaceDE w:val="0"/>
        <w:autoSpaceDN w:val="0"/>
        <w:adjustRightInd w:val="0"/>
        <w:jc w:val="both"/>
        <w:rPr>
          <w:rFonts w:ascii="Arial Narrow" w:eastAsia="Calibri" w:hAnsi="Arial Narrow" w:cs="Cambria"/>
          <w:bCs/>
          <w:sz w:val="22"/>
          <w:szCs w:val="22"/>
          <w:lang w:eastAsia="es-CO"/>
        </w:rPr>
      </w:pPr>
      <w:r w:rsidRPr="002F20F1">
        <w:rPr>
          <w:rFonts w:ascii="Arial Narrow" w:eastAsia="Calibri" w:hAnsi="Arial Narrow" w:cs="Cambria"/>
          <w:bCs/>
          <w:sz w:val="22"/>
          <w:szCs w:val="22"/>
          <w:lang w:eastAsia="es-CO"/>
        </w:rPr>
        <w:t xml:space="preserve">De conformidad con el inciso 5 del artículo 7 de la Ley 1150 de </w:t>
      </w:r>
      <w:r w:rsidR="00952490" w:rsidRPr="002F20F1">
        <w:rPr>
          <w:rFonts w:ascii="Arial Narrow" w:eastAsia="Calibri" w:hAnsi="Arial Narrow" w:cs="Cambria"/>
          <w:bCs/>
          <w:sz w:val="22"/>
          <w:szCs w:val="22"/>
          <w:lang w:eastAsia="es-CO"/>
        </w:rPr>
        <w:t xml:space="preserve">2007, </w:t>
      </w:r>
      <w:r w:rsidRPr="002F20F1">
        <w:rPr>
          <w:rFonts w:ascii="Arial Narrow" w:eastAsia="Calibri" w:hAnsi="Arial Narrow" w:cs="Cambria"/>
          <w:bCs/>
          <w:sz w:val="22"/>
          <w:szCs w:val="22"/>
          <w:lang w:eastAsia="es-CO"/>
        </w:rPr>
        <w:t>articulo 2.2.1.2.1.5.4 del Decreto 1082 de 2015, no será obligatorio la constitución de garantías en los contratos cuyo valor sea inferior al 10% d</w:t>
      </w:r>
      <w:r w:rsidR="00964B8F" w:rsidRPr="002F20F1">
        <w:rPr>
          <w:rFonts w:ascii="Arial Narrow" w:eastAsia="Calibri" w:hAnsi="Arial Narrow" w:cs="Cambria"/>
          <w:bCs/>
          <w:sz w:val="22"/>
          <w:szCs w:val="22"/>
          <w:lang w:eastAsia="es-CO"/>
        </w:rPr>
        <w:t xml:space="preserve">e </w:t>
      </w:r>
      <w:r w:rsidR="00964B8F" w:rsidRPr="002F20F1">
        <w:rPr>
          <w:rFonts w:ascii="Arial Narrow" w:eastAsia="Calibri" w:hAnsi="Arial Narrow" w:cs="Cambria"/>
          <w:bCs/>
          <w:color w:val="000000" w:themeColor="text1"/>
          <w:sz w:val="22"/>
          <w:szCs w:val="22"/>
          <w:lang w:eastAsia="es-CO"/>
        </w:rPr>
        <w:t>la mínima</w:t>
      </w:r>
      <w:r w:rsidRPr="002F20F1">
        <w:rPr>
          <w:rFonts w:ascii="Arial Narrow" w:eastAsia="Calibri" w:hAnsi="Arial Narrow" w:cs="Cambria"/>
          <w:bCs/>
          <w:color w:val="000000" w:themeColor="text1"/>
          <w:sz w:val="22"/>
          <w:szCs w:val="22"/>
          <w:lang w:eastAsia="es-CO"/>
        </w:rPr>
        <w:t xml:space="preserve"> cuantía, no </w:t>
      </w:r>
      <w:r w:rsidRPr="002F20F1">
        <w:rPr>
          <w:rFonts w:ascii="Arial Narrow" w:eastAsia="Calibri" w:hAnsi="Arial Narrow" w:cs="Cambria"/>
          <w:bCs/>
          <w:sz w:val="22"/>
          <w:szCs w:val="22"/>
          <w:lang w:eastAsia="es-CO"/>
        </w:rPr>
        <w:t xml:space="preserve">obstante, la Entidad podrá determinar la conveniencia o no de exigirlas. </w:t>
      </w:r>
    </w:p>
    <w:p w14:paraId="741B390C" w14:textId="77777777" w:rsidR="003F0050" w:rsidRPr="002F20F1" w:rsidRDefault="003F0050" w:rsidP="003F0050">
      <w:pPr>
        <w:autoSpaceDE w:val="0"/>
        <w:autoSpaceDN w:val="0"/>
        <w:adjustRightInd w:val="0"/>
        <w:jc w:val="both"/>
        <w:rPr>
          <w:rFonts w:ascii="Arial Narrow" w:eastAsia="Calibri" w:hAnsi="Arial Narrow" w:cs="Cambria"/>
          <w:bCs/>
          <w:sz w:val="22"/>
          <w:szCs w:val="22"/>
          <w:lang w:eastAsia="es-CO"/>
        </w:rPr>
      </w:pPr>
    </w:p>
    <w:p w14:paraId="536881C9" w14:textId="2B12C2B5" w:rsidR="003F0050" w:rsidRPr="002F20F1" w:rsidRDefault="00D9379C" w:rsidP="003F0050">
      <w:pPr>
        <w:jc w:val="both"/>
        <w:rPr>
          <w:rFonts w:ascii="Arial Narrow" w:hAnsi="Arial Narrow"/>
        </w:rPr>
      </w:pPr>
      <w:r w:rsidRPr="002F20F1">
        <w:rPr>
          <w:rFonts w:ascii="Arial Narrow" w:hAnsi="Arial Narrow"/>
        </w:rPr>
        <w:t>Atendiendo lo anterior, la entidad considera que</w:t>
      </w:r>
      <w:r w:rsidR="003F0050" w:rsidRPr="002F20F1">
        <w:rPr>
          <w:rFonts w:ascii="Arial Narrow" w:hAnsi="Arial Narrow"/>
        </w:rPr>
        <w:t>, en virtud de lo establecido en el Decreto 1082 de 2015,  el contratista se obliga a constituir, a favor del Instituto Nacional de Vías, una garantía única, la cual podrá consistir en (i) Un contrato de seguro contenido en una póliza. (ii) Patrimonio autónomo y (iii) Garantía bancaria. Las garantías deberán ser otorgadas con sujeción a lo dispuesto para cada una de ellas, al tenor de lo dispuesto en la Sección III del Decreto 1082 de 2015 GARANTIAS.</w:t>
      </w:r>
    </w:p>
    <w:p w14:paraId="6B47E2BE" w14:textId="77777777" w:rsidR="003F0050" w:rsidRPr="002F20F1" w:rsidRDefault="003F0050" w:rsidP="003F0050">
      <w:pPr>
        <w:autoSpaceDE w:val="0"/>
        <w:autoSpaceDN w:val="0"/>
        <w:adjustRightInd w:val="0"/>
        <w:jc w:val="both"/>
        <w:rPr>
          <w:rFonts w:ascii="Arial Narrow" w:eastAsia="Calibri" w:hAnsi="Arial Narrow" w:cs="Cambria"/>
          <w:bCs/>
          <w:sz w:val="22"/>
          <w:szCs w:val="22"/>
          <w:lang w:eastAsia="es-CO"/>
        </w:rPr>
      </w:pPr>
    </w:p>
    <w:p w14:paraId="3FD2945A" w14:textId="77777777" w:rsidR="003F0050" w:rsidRPr="002F20F1" w:rsidRDefault="003F0050" w:rsidP="003F0050">
      <w:pPr>
        <w:autoSpaceDE w:val="0"/>
        <w:autoSpaceDN w:val="0"/>
        <w:adjustRightInd w:val="0"/>
        <w:jc w:val="both"/>
        <w:rPr>
          <w:rFonts w:ascii="Arial Narrow" w:eastAsia="Calibri" w:hAnsi="Arial Narrow" w:cs="Cambria"/>
          <w:sz w:val="22"/>
          <w:szCs w:val="22"/>
          <w:lang w:eastAsia="es-CO"/>
        </w:rPr>
      </w:pPr>
      <w:r w:rsidRPr="002F20F1">
        <w:rPr>
          <w:rFonts w:ascii="Arial Narrow" w:eastAsia="Calibri" w:hAnsi="Arial Narrow" w:cs="Cambria"/>
          <w:bCs/>
          <w:sz w:val="22"/>
          <w:szCs w:val="22"/>
          <w:lang w:eastAsia="es-CO"/>
        </w:rPr>
        <w:t>Por lo tanto, la Entidad estima conveniente para el presente proceso de contratación, la constitución de garantía</w:t>
      </w:r>
      <w:r w:rsidRPr="002F20F1">
        <w:rPr>
          <w:rFonts w:ascii="Arial Narrow" w:eastAsia="Calibri" w:hAnsi="Arial Narrow" w:cs="Cambria"/>
          <w:sz w:val="22"/>
          <w:szCs w:val="22"/>
          <w:lang w:eastAsia="es-CO"/>
        </w:rPr>
        <w:t xml:space="preserve"> única de cumplimiento, que ampare: </w:t>
      </w:r>
    </w:p>
    <w:p w14:paraId="0C9207F5" w14:textId="77777777" w:rsidR="003F0050" w:rsidRPr="002F20F1" w:rsidRDefault="003F0050" w:rsidP="003F0050">
      <w:pPr>
        <w:autoSpaceDE w:val="0"/>
        <w:autoSpaceDN w:val="0"/>
        <w:adjustRightInd w:val="0"/>
        <w:jc w:val="both"/>
        <w:rPr>
          <w:rFonts w:ascii="Arial Narrow" w:eastAsia="Calibri" w:hAnsi="Arial Narrow" w:cs="Cambria"/>
          <w:sz w:val="22"/>
          <w:szCs w:val="22"/>
          <w:lang w:eastAsia="es-CO"/>
        </w:rPr>
      </w:pPr>
    </w:p>
    <w:p w14:paraId="3722F28E" w14:textId="6766402A" w:rsidR="003F0050" w:rsidRPr="002F20F1" w:rsidRDefault="009077A9" w:rsidP="003D0AA3">
      <w:pPr>
        <w:numPr>
          <w:ilvl w:val="0"/>
          <w:numId w:val="2"/>
        </w:numPr>
        <w:jc w:val="both"/>
        <w:rPr>
          <w:rFonts w:ascii="Arial Narrow" w:hAnsi="Arial Narrow" w:cs="Arial"/>
        </w:rPr>
      </w:pPr>
      <w:commentRangeStart w:id="3"/>
      <w:r w:rsidRPr="002F20F1">
        <w:rPr>
          <w:rFonts w:ascii="Arial Narrow" w:hAnsi="Arial Narrow" w:cs="Arial"/>
          <w:b/>
        </w:rPr>
        <w:t>CUMPLIMIENTO GENERAL DEL CONTRATO</w:t>
      </w:r>
      <w:r w:rsidR="003F0050" w:rsidRPr="002F20F1">
        <w:rPr>
          <w:rFonts w:ascii="Arial Narrow" w:hAnsi="Arial Narrow" w:cs="Arial"/>
          <w:b/>
        </w:rPr>
        <w:t>:</w:t>
      </w:r>
      <w:r w:rsidR="003F0050" w:rsidRPr="002F20F1">
        <w:rPr>
          <w:rFonts w:ascii="Arial Narrow" w:hAnsi="Arial Narrow" w:cs="Arial"/>
        </w:rPr>
        <w:t xml:space="preserve"> Por una cuantía equivalente al diez por ciento 10% del valor total del contrato y una vigencia igual al plazo del contrato </w:t>
      </w:r>
      <w:r w:rsidR="00570C47" w:rsidRPr="002F20F1">
        <w:rPr>
          <w:rFonts w:ascii="Arial Narrow" w:hAnsi="Arial Narrow" w:cs="Arial"/>
        </w:rPr>
        <w:t xml:space="preserve">y seis (6) meses más  y en todo caso deberá mantenerse vigente inclusive hasta </w:t>
      </w:r>
      <w:r w:rsidR="003F0050" w:rsidRPr="002F20F1">
        <w:rPr>
          <w:rFonts w:ascii="Arial Narrow" w:hAnsi="Arial Narrow" w:cs="Arial"/>
        </w:rPr>
        <w:t>la liquidación de</w:t>
      </w:r>
      <w:r w:rsidR="00570C47" w:rsidRPr="002F20F1">
        <w:rPr>
          <w:rFonts w:ascii="Arial Narrow" w:hAnsi="Arial Narrow" w:cs="Arial"/>
        </w:rPr>
        <w:t>l</w:t>
      </w:r>
      <w:r w:rsidR="003F0050" w:rsidRPr="002F20F1">
        <w:rPr>
          <w:rFonts w:ascii="Arial Narrow" w:hAnsi="Arial Narrow" w:cs="Arial"/>
        </w:rPr>
        <w:t xml:space="preserve"> </w:t>
      </w:r>
      <w:r w:rsidR="00570C47" w:rsidRPr="002F20F1">
        <w:rPr>
          <w:rFonts w:ascii="Arial Narrow" w:hAnsi="Arial Narrow" w:cs="Arial"/>
        </w:rPr>
        <w:t>contrato</w:t>
      </w:r>
      <w:r w:rsidR="003F0050" w:rsidRPr="002F20F1">
        <w:rPr>
          <w:rFonts w:ascii="Arial Narrow" w:hAnsi="Arial Narrow" w:cs="Arial"/>
        </w:rPr>
        <w:t>.</w:t>
      </w:r>
    </w:p>
    <w:p w14:paraId="52C015FD" w14:textId="77777777" w:rsidR="003F0050" w:rsidRPr="002F20F1" w:rsidRDefault="003F0050" w:rsidP="003F0050">
      <w:pPr>
        <w:ind w:left="720"/>
        <w:rPr>
          <w:rFonts w:ascii="Arial Narrow" w:hAnsi="Arial Narrow" w:cs="Arial"/>
        </w:rPr>
      </w:pPr>
    </w:p>
    <w:p w14:paraId="2E187409" w14:textId="3FBB478B" w:rsidR="003F0050" w:rsidRPr="002F20F1" w:rsidRDefault="009077A9" w:rsidP="003D0AA3">
      <w:pPr>
        <w:numPr>
          <w:ilvl w:val="0"/>
          <w:numId w:val="2"/>
        </w:numPr>
        <w:jc w:val="both"/>
        <w:rPr>
          <w:rFonts w:ascii="Arial Narrow" w:hAnsi="Arial Narrow" w:cs="Arial"/>
        </w:rPr>
      </w:pPr>
      <w:r w:rsidRPr="002F20F1">
        <w:rPr>
          <w:rFonts w:ascii="Arial Narrow" w:hAnsi="Arial Narrow" w:cs="Arial"/>
          <w:b/>
          <w:spacing w:val="-3"/>
        </w:rPr>
        <w:t>EL PAGO DE SALARIOS, PRESTACIONES SOCIALES E INDEMNIZACIONES LABORALES:</w:t>
      </w:r>
      <w:r w:rsidRPr="002F20F1">
        <w:rPr>
          <w:rFonts w:ascii="Arial Narrow" w:hAnsi="Arial Narrow" w:cs="Arial"/>
          <w:spacing w:val="-3"/>
        </w:rPr>
        <w:t xml:space="preserve"> </w:t>
      </w:r>
      <w:r w:rsidR="00570C47" w:rsidRPr="002F20F1">
        <w:rPr>
          <w:rFonts w:ascii="Arial Narrow" w:hAnsi="Arial Narrow" w:cs="Arial"/>
          <w:spacing w:val="-3"/>
        </w:rPr>
        <w:t>P</w:t>
      </w:r>
      <w:r w:rsidR="003F0050" w:rsidRPr="002F20F1">
        <w:rPr>
          <w:rFonts w:ascii="Arial Narrow" w:hAnsi="Arial Narrow" w:cs="Arial"/>
          <w:spacing w:val="-3"/>
        </w:rPr>
        <w:t>or el equivalente al veinte por ciento (20%) del valor total del contrato y una vigencia igual al plazo del contrato y tres (3) años más.</w:t>
      </w:r>
    </w:p>
    <w:p w14:paraId="3A18BAB7" w14:textId="77777777" w:rsidR="00570C47" w:rsidRPr="002F20F1" w:rsidRDefault="00570C47" w:rsidP="00570C47">
      <w:pPr>
        <w:pStyle w:val="Prrafodelista"/>
        <w:rPr>
          <w:rFonts w:ascii="Arial Narrow" w:hAnsi="Arial Narrow" w:cs="Arial"/>
        </w:rPr>
      </w:pPr>
    </w:p>
    <w:p w14:paraId="4794FF73" w14:textId="30A8D83D" w:rsidR="00570C47" w:rsidRPr="002F20F1" w:rsidRDefault="00570C47" w:rsidP="003D0AA3">
      <w:pPr>
        <w:numPr>
          <w:ilvl w:val="0"/>
          <w:numId w:val="2"/>
        </w:numPr>
        <w:jc w:val="both"/>
        <w:rPr>
          <w:rFonts w:ascii="Arial Narrow" w:hAnsi="Arial Narrow" w:cs="Arial"/>
        </w:rPr>
      </w:pPr>
      <w:r w:rsidRPr="002F20F1">
        <w:rPr>
          <w:rFonts w:ascii="Arial Narrow" w:hAnsi="Arial Narrow" w:cs="Arial"/>
          <w:b/>
        </w:rPr>
        <w:t>CALIDAD DE LOS BIENES SUMINISTRADOS</w:t>
      </w:r>
      <w:r w:rsidRPr="002F20F1">
        <w:rPr>
          <w:rFonts w:ascii="Arial Narrow" w:hAnsi="Arial Narrow" w:cs="Arial"/>
        </w:rPr>
        <w:t xml:space="preserve">: Por una cuantía del diez por ciento (10%) del valor del contrato y una vigencia igual a la del plazo del contrato y un (1) año más. </w:t>
      </w:r>
    </w:p>
    <w:p w14:paraId="7B285109" w14:textId="77777777" w:rsidR="003F0050" w:rsidRPr="002F20F1" w:rsidRDefault="003F0050" w:rsidP="003F0050">
      <w:pPr>
        <w:pStyle w:val="Prrafodelista"/>
        <w:rPr>
          <w:rFonts w:ascii="Arial Narrow" w:hAnsi="Arial Narrow" w:cs="Arial"/>
          <w:b/>
        </w:rPr>
      </w:pPr>
    </w:p>
    <w:p w14:paraId="54B9C951" w14:textId="11ACBDF5" w:rsidR="003F0050" w:rsidRPr="002F20F1" w:rsidRDefault="009077A9" w:rsidP="003D0AA3">
      <w:pPr>
        <w:pStyle w:val="InviasNormal"/>
        <w:numPr>
          <w:ilvl w:val="0"/>
          <w:numId w:val="2"/>
        </w:numPr>
        <w:rPr>
          <w:rFonts w:ascii="Arial Narrow" w:hAnsi="Arial Narrow" w:cs="Arial"/>
          <w:sz w:val="24"/>
        </w:rPr>
      </w:pPr>
      <w:r w:rsidRPr="002F20F1">
        <w:rPr>
          <w:rFonts w:ascii="Arial Narrow" w:hAnsi="Arial Narrow" w:cs="Arial"/>
          <w:b/>
          <w:sz w:val="24"/>
        </w:rPr>
        <w:t>CALIDAD DEL SERVICIO SUMINISTRADO</w:t>
      </w:r>
      <w:r w:rsidR="00570C47" w:rsidRPr="002F20F1">
        <w:rPr>
          <w:rFonts w:ascii="Arial Narrow" w:hAnsi="Arial Narrow" w:cs="Arial"/>
          <w:sz w:val="24"/>
        </w:rPr>
        <w:t>: P</w:t>
      </w:r>
      <w:r w:rsidR="003F0050" w:rsidRPr="002F20F1">
        <w:rPr>
          <w:rFonts w:ascii="Arial Narrow" w:hAnsi="Arial Narrow" w:cs="Arial"/>
          <w:sz w:val="24"/>
        </w:rPr>
        <w:t xml:space="preserve">or una cuantía equivalente al diez por ciento 10% del valor total del contrato </w:t>
      </w:r>
      <w:r w:rsidR="00570C47" w:rsidRPr="002F20F1">
        <w:rPr>
          <w:rFonts w:ascii="Arial Narrow" w:hAnsi="Arial Narrow" w:cs="Arial"/>
          <w:sz w:val="24"/>
        </w:rPr>
        <w:t>y una vigencia igual al plazo del contrato y un (1) año más</w:t>
      </w:r>
      <w:commentRangeEnd w:id="3"/>
      <w:r w:rsidR="00B75F3E">
        <w:rPr>
          <w:rStyle w:val="Refdecomentario"/>
          <w:rFonts w:ascii="Times New Roman" w:hAnsi="Times New Roman"/>
          <w:lang w:val="es-ES"/>
        </w:rPr>
        <w:commentReference w:id="3"/>
      </w:r>
      <w:r w:rsidR="003F0050" w:rsidRPr="002F20F1">
        <w:rPr>
          <w:rFonts w:ascii="Arial Narrow" w:hAnsi="Arial Narrow" w:cs="Arial"/>
          <w:sz w:val="24"/>
        </w:rPr>
        <w:t>.</w:t>
      </w:r>
    </w:p>
    <w:p w14:paraId="766D1CC9" w14:textId="77777777" w:rsidR="003F0050" w:rsidRPr="002F20F1" w:rsidRDefault="003F0050" w:rsidP="003F0050">
      <w:pPr>
        <w:autoSpaceDE w:val="0"/>
        <w:autoSpaceDN w:val="0"/>
        <w:adjustRightInd w:val="0"/>
        <w:jc w:val="both"/>
        <w:rPr>
          <w:rFonts w:ascii="Arial Narrow" w:hAnsi="Arial Narrow" w:cs="Arial"/>
          <w:color w:val="000000"/>
          <w:lang w:eastAsia="es-CO"/>
        </w:rPr>
      </w:pPr>
      <w:r w:rsidRPr="002F20F1">
        <w:rPr>
          <w:rFonts w:ascii="Arial Narrow" w:hAnsi="Arial Narrow" w:cs="Arial"/>
          <w:lang w:val="es-CO"/>
        </w:rPr>
        <w:t>Esta garantía deberá presentarse al INVIAS dentro de los tres (3) días hábiles siguientes contados a partir de la publicación del INVIAS en el SECOP de la comunicación de la aceptación de la oferta y requerirá la aprobación del ordenador del gasto</w:t>
      </w:r>
      <w:r w:rsidRPr="002F20F1">
        <w:rPr>
          <w:rFonts w:ascii="Arial Narrow" w:hAnsi="Arial Narrow" w:cs="Arial"/>
          <w:color w:val="000000"/>
          <w:lang w:eastAsia="es-CO"/>
        </w:rPr>
        <w:t xml:space="preserve">. </w:t>
      </w:r>
    </w:p>
    <w:p w14:paraId="52F64E98" w14:textId="77777777" w:rsidR="003F0050" w:rsidRPr="002F20F1" w:rsidRDefault="003F0050" w:rsidP="003F0050">
      <w:pPr>
        <w:autoSpaceDE w:val="0"/>
        <w:autoSpaceDN w:val="0"/>
        <w:adjustRightInd w:val="0"/>
        <w:jc w:val="both"/>
        <w:rPr>
          <w:rFonts w:ascii="Arial Narrow" w:hAnsi="Arial Narrow" w:cs="Arial"/>
          <w:lang w:val="es-CO"/>
        </w:rPr>
      </w:pPr>
    </w:p>
    <w:p w14:paraId="76B6938D" w14:textId="77777777" w:rsidR="00FD399B" w:rsidRPr="002F20F1" w:rsidRDefault="00FD399B" w:rsidP="003F0050">
      <w:pPr>
        <w:autoSpaceDE w:val="0"/>
        <w:autoSpaceDN w:val="0"/>
        <w:adjustRightInd w:val="0"/>
        <w:jc w:val="both"/>
        <w:rPr>
          <w:rFonts w:ascii="Arial Narrow" w:hAnsi="Arial Narrow" w:cs="Arial"/>
          <w:lang w:val="es-CO"/>
        </w:rPr>
      </w:pPr>
    </w:p>
    <w:p w14:paraId="7487E1A6" w14:textId="552E0A72" w:rsidR="00CC32B5" w:rsidRPr="002F20F1" w:rsidRDefault="00CC32B5" w:rsidP="000A771C">
      <w:pPr>
        <w:pStyle w:val="Encabezado"/>
        <w:numPr>
          <w:ilvl w:val="0"/>
          <w:numId w:val="36"/>
        </w:numPr>
        <w:jc w:val="both"/>
        <w:rPr>
          <w:rFonts w:ascii="Arial Narrow" w:hAnsi="Arial Narrow" w:cs="Arial"/>
          <w:b/>
          <w:bCs/>
          <w:snapToGrid/>
          <w:sz w:val="24"/>
          <w:szCs w:val="24"/>
          <w:lang w:val="es-ES"/>
        </w:rPr>
      </w:pPr>
      <w:bookmarkStart w:id="4" w:name="_Toc350183257"/>
      <w:r w:rsidRPr="002F20F1">
        <w:rPr>
          <w:rFonts w:ascii="Arial Narrow" w:hAnsi="Arial Narrow" w:cs="Arial"/>
          <w:b/>
          <w:bCs/>
          <w:snapToGrid/>
          <w:sz w:val="24"/>
          <w:szCs w:val="24"/>
          <w:lang w:val="es-ES"/>
        </w:rPr>
        <w:t xml:space="preserve">RIESGOS DE LA </w:t>
      </w:r>
      <w:r w:rsidR="00617D88" w:rsidRPr="002F20F1">
        <w:rPr>
          <w:rFonts w:ascii="Arial Narrow" w:hAnsi="Arial Narrow" w:cs="Arial"/>
          <w:b/>
          <w:bCs/>
          <w:snapToGrid/>
          <w:sz w:val="24"/>
          <w:szCs w:val="24"/>
          <w:lang w:val="es-ES"/>
        </w:rPr>
        <w:t>CONTRATACION. -</w:t>
      </w:r>
    </w:p>
    <w:p w14:paraId="1BE8A5D4" w14:textId="77777777" w:rsidR="00CC32B5" w:rsidRPr="002F20F1" w:rsidRDefault="00CC32B5" w:rsidP="00CC32B5">
      <w:pPr>
        <w:pStyle w:val="Encabezado"/>
        <w:jc w:val="both"/>
        <w:rPr>
          <w:rFonts w:ascii="Arial Narrow" w:hAnsi="Arial Narrow" w:cs="Arial"/>
          <w:b/>
          <w:szCs w:val="24"/>
        </w:rPr>
      </w:pPr>
    </w:p>
    <w:p w14:paraId="472E67B1" w14:textId="77777777" w:rsidR="00573293" w:rsidRPr="002F20F1" w:rsidRDefault="008877D4" w:rsidP="008877D4">
      <w:pPr>
        <w:jc w:val="both"/>
        <w:rPr>
          <w:rFonts w:ascii="Arial Narrow" w:eastAsiaTheme="minorHAnsi" w:hAnsi="Arial Narrow"/>
          <w:szCs w:val="22"/>
          <w:lang w:val="es-CO" w:eastAsia="en-US"/>
        </w:rPr>
      </w:pPr>
      <w:r w:rsidRPr="002F20F1">
        <w:rPr>
          <w:rFonts w:ascii="Arial Narrow" w:eastAsiaTheme="minorHAnsi" w:hAnsi="Arial Narrow"/>
          <w:szCs w:val="22"/>
          <w:lang w:val="es-CO" w:eastAsia="en-US"/>
        </w:rPr>
        <w:t xml:space="preserve">De conformidad con el artículo 2.2.1.1.1.3.1 del Decreto 1082 de 2015, </w:t>
      </w:r>
      <w:r w:rsidRPr="002F20F1">
        <w:rPr>
          <w:rFonts w:ascii="Arial Narrow" w:eastAsiaTheme="minorHAnsi" w:hAnsi="Arial Narrow"/>
          <w:b/>
          <w:szCs w:val="22"/>
          <w:lang w:val="es-CO" w:eastAsia="en-US"/>
        </w:rPr>
        <w:t>Riesgo</w:t>
      </w:r>
      <w:r w:rsidRPr="002F20F1">
        <w:rPr>
          <w:rFonts w:ascii="Arial Narrow" w:eastAsiaTheme="minorHAnsi" w:hAnsi="Arial Narrow"/>
          <w:szCs w:val="22"/>
          <w:lang w:val="es-CO" w:eastAsia="en-US"/>
        </w:rPr>
        <w:t xml:space="preserve"> es un evento que puede generar efectos adversos y de distinta magnitud en el logro de los objetivos del Proceso de Contratación o en la ejecución de un contrato.</w:t>
      </w:r>
    </w:p>
    <w:p w14:paraId="5A4CDB8C" w14:textId="77777777" w:rsidR="00573293" w:rsidRPr="002F20F1" w:rsidRDefault="00573293" w:rsidP="008877D4">
      <w:pPr>
        <w:jc w:val="both"/>
        <w:rPr>
          <w:rFonts w:ascii="Arial Narrow" w:eastAsiaTheme="minorHAnsi" w:hAnsi="Arial Narrow"/>
          <w:szCs w:val="22"/>
          <w:lang w:val="es-CO" w:eastAsia="en-US"/>
        </w:rPr>
      </w:pPr>
    </w:p>
    <w:p w14:paraId="30D589CA" w14:textId="77777777" w:rsidR="00B47E0D" w:rsidRDefault="00B47E0D" w:rsidP="008877D4">
      <w:pPr>
        <w:jc w:val="both"/>
        <w:rPr>
          <w:rFonts w:ascii="Arial Narrow" w:eastAsiaTheme="minorHAnsi" w:hAnsi="Arial Narrow"/>
          <w:szCs w:val="22"/>
          <w:lang w:val="es-CO" w:eastAsia="en-US"/>
        </w:rPr>
      </w:pPr>
    </w:p>
    <w:p w14:paraId="0B13DF6E" w14:textId="77777777" w:rsidR="00B47E0D" w:rsidRDefault="00B47E0D" w:rsidP="008877D4">
      <w:pPr>
        <w:jc w:val="both"/>
        <w:rPr>
          <w:rFonts w:ascii="Arial Narrow" w:eastAsiaTheme="minorHAnsi" w:hAnsi="Arial Narrow"/>
          <w:szCs w:val="22"/>
          <w:lang w:val="es-CO" w:eastAsia="en-US"/>
        </w:rPr>
      </w:pPr>
    </w:p>
    <w:p w14:paraId="146F38A9" w14:textId="77777777" w:rsidR="00B47E0D" w:rsidRDefault="00B47E0D" w:rsidP="008877D4">
      <w:pPr>
        <w:jc w:val="both"/>
        <w:rPr>
          <w:rFonts w:ascii="Arial Narrow" w:eastAsiaTheme="minorHAnsi" w:hAnsi="Arial Narrow"/>
          <w:szCs w:val="22"/>
          <w:lang w:val="es-CO" w:eastAsia="en-US"/>
        </w:rPr>
      </w:pPr>
    </w:p>
    <w:p w14:paraId="518F796D" w14:textId="7955FFB8" w:rsidR="006A61F4" w:rsidRDefault="008877D4" w:rsidP="008877D4">
      <w:pPr>
        <w:jc w:val="both"/>
        <w:rPr>
          <w:rFonts w:ascii="Arial Narrow" w:eastAsiaTheme="minorHAnsi" w:hAnsi="Arial Narrow"/>
          <w:szCs w:val="22"/>
          <w:lang w:val="es-CO" w:eastAsia="en-US"/>
        </w:rPr>
      </w:pPr>
      <w:r w:rsidRPr="002F20F1">
        <w:rPr>
          <w:rFonts w:ascii="Arial Narrow" w:eastAsiaTheme="minorHAnsi" w:hAnsi="Arial Narrow"/>
          <w:szCs w:val="22"/>
          <w:lang w:val="es-CO" w:eastAsia="en-US"/>
        </w:rPr>
        <w:t xml:space="preserve">EL INVIAS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 que forma parte integrante de este documento.  </w:t>
      </w:r>
    </w:p>
    <w:p w14:paraId="73403811" w14:textId="01B3D8B2" w:rsidR="005F25F8" w:rsidRDefault="005F25F8" w:rsidP="008877D4">
      <w:pPr>
        <w:jc w:val="both"/>
        <w:rPr>
          <w:rFonts w:ascii="Arial Narrow" w:eastAsiaTheme="minorHAnsi" w:hAnsi="Arial Narrow"/>
          <w:szCs w:val="22"/>
          <w:lang w:val="es-CO" w:eastAsia="en-US"/>
        </w:rPr>
      </w:pPr>
    </w:p>
    <w:p w14:paraId="08323633" w14:textId="77777777" w:rsidR="008877D4" w:rsidRPr="002F20F1" w:rsidRDefault="008877D4" w:rsidP="006A61F4">
      <w:pPr>
        <w:rPr>
          <w:rFonts w:ascii="Arial Narrow" w:hAnsi="Arial Narrow"/>
          <w:lang w:val="es-CO" w:eastAsia="en-US"/>
        </w:rPr>
      </w:pPr>
    </w:p>
    <w:bookmarkEnd w:id="4"/>
    <w:p w14:paraId="40D9E0E6" w14:textId="1BE0E959" w:rsidR="0008560E" w:rsidRPr="002F20F1" w:rsidRDefault="0008560E" w:rsidP="000A771C">
      <w:pPr>
        <w:pStyle w:val="Encabezado"/>
        <w:numPr>
          <w:ilvl w:val="0"/>
          <w:numId w:val="36"/>
        </w:numPr>
        <w:jc w:val="both"/>
        <w:rPr>
          <w:rFonts w:ascii="Arial Narrow" w:hAnsi="Arial Narrow" w:cs="Arial"/>
          <w:b/>
          <w:bCs/>
          <w:snapToGrid/>
          <w:sz w:val="24"/>
          <w:szCs w:val="24"/>
          <w:lang w:val="es-ES"/>
        </w:rPr>
      </w:pPr>
      <w:r w:rsidRPr="002F20F1">
        <w:rPr>
          <w:rFonts w:ascii="Arial Narrow" w:hAnsi="Arial Narrow" w:cs="Arial"/>
          <w:b/>
          <w:bCs/>
          <w:snapToGrid/>
          <w:sz w:val="24"/>
          <w:szCs w:val="24"/>
          <w:lang w:val="es-ES"/>
        </w:rPr>
        <w:t>INDICACIÓN DE QUE LA PRESENTE CONTRATACIÓN SE ENCUENTRA COBIJADA POR UN ACUERDO INTERNACIONAL O UN TRATADO DE LIBRE COMERCIO VIGENTE, PARA EL ESTADO COLOMBIANO EN LOS TÉRMINOS DEL ARTÍCULO 2.2.1.1.2.1.1 DEL DECRETO 1082 DE 2015.</w:t>
      </w:r>
    </w:p>
    <w:p w14:paraId="0195B1D9" w14:textId="77777777" w:rsidR="0008263D" w:rsidRPr="002F20F1" w:rsidRDefault="0008263D" w:rsidP="0008263D">
      <w:pPr>
        <w:pStyle w:val="Prrafodelista"/>
        <w:ind w:left="720"/>
        <w:rPr>
          <w:rFonts w:ascii="Arial Narrow" w:hAnsi="Arial Narrow"/>
          <w:lang w:val="es-CO" w:eastAsia="en-US"/>
        </w:rPr>
      </w:pPr>
    </w:p>
    <w:p w14:paraId="66D48096" w14:textId="5AB23339" w:rsidR="006C0CF6" w:rsidRDefault="00444DB7" w:rsidP="00751FFF">
      <w:pPr>
        <w:autoSpaceDE w:val="0"/>
        <w:autoSpaceDN w:val="0"/>
        <w:adjustRightInd w:val="0"/>
        <w:jc w:val="both"/>
        <w:rPr>
          <w:rFonts w:ascii="Arial Narrow" w:hAnsi="Arial Narrow" w:cs="Arial"/>
          <w:bCs/>
        </w:rPr>
      </w:pPr>
      <w:r w:rsidRPr="002F20F1">
        <w:rPr>
          <w:rFonts w:ascii="Arial Narrow" w:hAnsi="Arial Narrow" w:cs="Arial"/>
          <w:bCs/>
        </w:rPr>
        <w:t>En  observancia  del  artículo 2.2.1.1.2.1.1 del decreto 1082 de 2015,  el  cual  cita  que  “El presente artículo no es aplicable a la contratación por mínima cuantía.” Las Entidades Estatales no deben hacer el análisis de acuerdos comerciales para los Procesos de Contratación adelantados por las modalidades de selección de contratación directa y de mínima cuantía.</w:t>
      </w:r>
    </w:p>
    <w:p w14:paraId="0163FDFC" w14:textId="77777777" w:rsidR="00173FB2" w:rsidRPr="002F20F1" w:rsidRDefault="00173FB2" w:rsidP="00751FFF">
      <w:pPr>
        <w:autoSpaceDE w:val="0"/>
        <w:autoSpaceDN w:val="0"/>
        <w:adjustRightInd w:val="0"/>
        <w:jc w:val="both"/>
        <w:rPr>
          <w:rFonts w:ascii="Arial Narrow" w:hAnsi="Arial Narrow" w:cs="Arial"/>
          <w:bCs/>
        </w:rPr>
      </w:pPr>
    </w:p>
    <w:p w14:paraId="0155E186" w14:textId="77777777" w:rsidR="00F771CF" w:rsidRPr="002F20F1" w:rsidRDefault="00F771CF" w:rsidP="00751FFF">
      <w:pPr>
        <w:autoSpaceDE w:val="0"/>
        <w:autoSpaceDN w:val="0"/>
        <w:adjustRightInd w:val="0"/>
        <w:jc w:val="both"/>
        <w:rPr>
          <w:rFonts w:ascii="Arial Narrow" w:hAnsi="Arial Narrow" w:cs="Arial"/>
          <w:lang w:val="es-CO"/>
        </w:rPr>
      </w:pPr>
    </w:p>
    <w:p w14:paraId="155841B0" w14:textId="1411AC1A" w:rsidR="00861C5B" w:rsidRPr="002F20F1" w:rsidRDefault="004F7877" w:rsidP="00570C47">
      <w:pPr>
        <w:rPr>
          <w:rFonts w:ascii="Arial Narrow" w:hAnsi="Arial Narrow" w:cs="Arial"/>
          <w:lang w:val="es-CO"/>
        </w:rPr>
      </w:pPr>
      <w:r w:rsidRPr="004F7877">
        <w:rPr>
          <w:rFonts w:ascii="Arial Narrow" w:hAnsi="Arial Narrow" w:cs="Arial"/>
          <w:highlight w:val="yellow"/>
          <w:lang w:val="es-CO"/>
        </w:rPr>
        <w:t>Popayán</w:t>
      </w:r>
      <w:r w:rsidR="00B47E0D">
        <w:rPr>
          <w:rFonts w:ascii="Arial Narrow" w:hAnsi="Arial Narrow" w:cs="Arial"/>
          <w:highlight w:val="yellow"/>
          <w:lang w:val="es-CO"/>
        </w:rPr>
        <w:t xml:space="preserve">, </w:t>
      </w:r>
      <w:r w:rsidRPr="004F7877">
        <w:rPr>
          <w:rFonts w:ascii="Arial Narrow" w:hAnsi="Arial Narrow" w:cs="Arial"/>
          <w:highlight w:val="yellow"/>
          <w:lang w:val="es-CO"/>
        </w:rPr>
        <w:t xml:space="preserve">febrero </w:t>
      </w:r>
      <w:r w:rsidR="009243DE" w:rsidRPr="004F7877">
        <w:rPr>
          <w:rFonts w:ascii="Arial Narrow" w:hAnsi="Arial Narrow" w:cs="Arial"/>
          <w:highlight w:val="yellow"/>
          <w:lang w:val="es-CO"/>
        </w:rPr>
        <w:t>de 201</w:t>
      </w:r>
      <w:r w:rsidR="00B75F3E" w:rsidRPr="004F7877">
        <w:rPr>
          <w:rFonts w:ascii="Arial Narrow" w:hAnsi="Arial Narrow" w:cs="Arial"/>
          <w:highlight w:val="yellow"/>
          <w:lang w:val="es-CO"/>
        </w:rPr>
        <w:t>8</w:t>
      </w:r>
    </w:p>
    <w:p w14:paraId="75DCA745" w14:textId="74134BB7" w:rsidR="006667F5" w:rsidRDefault="006667F5" w:rsidP="00751FFF">
      <w:pPr>
        <w:jc w:val="center"/>
        <w:rPr>
          <w:rFonts w:ascii="Arial Narrow" w:hAnsi="Arial Narrow" w:cs="Arial"/>
          <w:b/>
          <w:lang w:val="es-CO"/>
        </w:rPr>
      </w:pPr>
    </w:p>
    <w:p w14:paraId="234C9AE7" w14:textId="4CDF52D4" w:rsidR="00173FB2" w:rsidRDefault="00173FB2" w:rsidP="00751FFF">
      <w:pPr>
        <w:jc w:val="center"/>
        <w:rPr>
          <w:rFonts w:ascii="Arial Narrow" w:hAnsi="Arial Narrow" w:cs="Arial"/>
          <w:b/>
          <w:lang w:val="es-CO"/>
        </w:rPr>
      </w:pPr>
    </w:p>
    <w:p w14:paraId="1CEF159B" w14:textId="77777777" w:rsidR="004F7877" w:rsidRPr="004F7877" w:rsidRDefault="004F7877" w:rsidP="004F7877">
      <w:pPr>
        <w:jc w:val="both"/>
        <w:rPr>
          <w:rFonts w:ascii="Arial Narrow" w:hAnsi="Arial Narrow" w:cs="Arial"/>
          <w:i/>
          <w:highlight w:val="yellow"/>
          <w:lang w:val="es-CO"/>
        </w:rPr>
      </w:pPr>
      <w:r w:rsidRPr="004F7877">
        <w:rPr>
          <w:rFonts w:ascii="Arial Narrow" w:hAnsi="Arial Narrow" w:cs="Arial"/>
          <w:i/>
          <w:highlight w:val="yellow"/>
          <w:lang w:val="es-CO"/>
        </w:rPr>
        <w:t>LUIS EDUARDO LEDEZMA RAMOS</w:t>
      </w:r>
    </w:p>
    <w:p w14:paraId="1B1C96F4" w14:textId="77777777" w:rsidR="004F7877" w:rsidRPr="004F7877" w:rsidRDefault="004F7877" w:rsidP="004F7877">
      <w:pPr>
        <w:jc w:val="both"/>
        <w:rPr>
          <w:rFonts w:ascii="Arial Narrow" w:hAnsi="Arial Narrow" w:cs="Arial"/>
          <w:i/>
          <w:highlight w:val="yellow"/>
          <w:lang w:val="es-CO"/>
        </w:rPr>
      </w:pPr>
      <w:r w:rsidRPr="004F7877">
        <w:rPr>
          <w:rFonts w:ascii="Arial Narrow" w:hAnsi="Arial Narrow" w:cs="Arial"/>
          <w:i/>
          <w:highlight w:val="yellow"/>
          <w:lang w:val="es-CO"/>
        </w:rPr>
        <w:t xml:space="preserve">GESTOR TÉCNICO DEL CONTRATO – Revisión Aspectos Técnicos del Proyecto </w:t>
      </w:r>
    </w:p>
    <w:p w14:paraId="32D7D899" w14:textId="77777777" w:rsidR="004F7877" w:rsidRPr="004F7877" w:rsidRDefault="004F7877" w:rsidP="004F7877">
      <w:pPr>
        <w:jc w:val="both"/>
        <w:rPr>
          <w:rFonts w:ascii="Arial Narrow" w:hAnsi="Arial Narrow" w:cs="Arial"/>
          <w:i/>
          <w:highlight w:val="yellow"/>
          <w:lang w:val="es-CO"/>
        </w:rPr>
      </w:pPr>
    </w:p>
    <w:p w14:paraId="1D9D23C6" w14:textId="77777777" w:rsidR="004F7877" w:rsidRPr="004F7877" w:rsidRDefault="004F7877" w:rsidP="004F7877">
      <w:pPr>
        <w:jc w:val="both"/>
        <w:rPr>
          <w:rFonts w:ascii="Arial Narrow" w:hAnsi="Arial Narrow" w:cs="Arial"/>
          <w:i/>
          <w:highlight w:val="yellow"/>
          <w:lang w:val="es-CO"/>
        </w:rPr>
      </w:pPr>
      <w:r w:rsidRPr="004F7877">
        <w:rPr>
          <w:rFonts w:ascii="Arial Narrow" w:hAnsi="Arial Narrow" w:cs="Arial"/>
          <w:i/>
          <w:highlight w:val="yellow"/>
          <w:lang w:val="es-CO"/>
        </w:rPr>
        <w:t>JOSE ADRIAN VALENCIA CASTRILLON</w:t>
      </w:r>
    </w:p>
    <w:p w14:paraId="5F2AE364" w14:textId="77777777" w:rsidR="004F7877" w:rsidRPr="004F7877" w:rsidRDefault="004F7877" w:rsidP="004F7877">
      <w:pPr>
        <w:jc w:val="both"/>
        <w:rPr>
          <w:rFonts w:ascii="Arial Narrow" w:hAnsi="Arial Narrow" w:cs="Arial"/>
          <w:i/>
          <w:highlight w:val="yellow"/>
          <w:lang w:val="es-CO"/>
        </w:rPr>
      </w:pPr>
      <w:r w:rsidRPr="004F7877">
        <w:rPr>
          <w:rFonts w:ascii="Arial Narrow" w:hAnsi="Arial Narrow" w:cs="Arial"/>
          <w:i/>
          <w:highlight w:val="yellow"/>
          <w:lang w:val="es-CO"/>
        </w:rPr>
        <w:t>DIRECTOR TERRITORIAL CAUCA</w:t>
      </w:r>
    </w:p>
    <w:p w14:paraId="55179DB7" w14:textId="77777777" w:rsidR="004F7877" w:rsidRPr="004F7877" w:rsidRDefault="004F7877" w:rsidP="004F7877">
      <w:pPr>
        <w:jc w:val="both"/>
        <w:rPr>
          <w:rFonts w:ascii="Arial Narrow" w:hAnsi="Arial Narrow" w:cs="Arial"/>
          <w:i/>
          <w:highlight w:val="yellow"/>
          <w:lang w:val="es-CO"/>
        </w:rPr>
      </w:pPr>
    </w:p>
    <w:p w14:paraId="240DDDC1" w14:textId="70B50A78" w:rsidR="00215A2F" w:rsidRPr="004F7877" w:rsidRDefault="006C0CF6" w:rsidP="004F7877">
      <w:pPr>
        <w:jc w:val="both"/>
        <w:rPr>
          <w:rFonts w:ascii="Arial Narrow" w:hAnsi="Arial Narrow" w:cs="Arial"/>
          <w:sz w:val="16"/>
          <w:highlight w:val="yellow"/>
          <w:lang w:val="es-CO"/>
        </w:rPr>
      </w:pPr>
      <w:r w:rsidRPr="004F7877">
        <w:rPr>
          <w:rFonts w:ascii="Arial Narrow" w:hAnsi="Arial Narrow" w:cs="Arial"/>
          <w:sz w:val="16"/>
          <w:highlight w:val="yellow"/>
          <w:lang w:val="es-CO"/>
        </w:rPr>
        <w:t>Elaboró</w:t>
      </w:r>
      <w:r w:rsidR="003342BD" w:rsidRPr="004F7877">
        <w:rPr>
          <w:rFonts w:ascii="Arial Narrow" w:hAnsi="Arial Narrow" w:cs="Arial"/>
          <w:sz w:val="16"/>
          <w:highlight w:val="yellow"/>
          <w:lang w:val="es-CO"/>
        </w:rPr>
        <w:t xml:space="preserve">: </w:t>
      </w:r>
      <w:r w:rsidR="00B47E0D">
        <w:rPr>
          <w:rFonts w:ascii="Arial Narrow" w:hAnsi="Arial Narrow" w:cs="Arial"/>
          <w:sz w:val="16"/>
          <w:highlight w:val="yellow"/>
          <w:lang w:val="es-CO"/>
        </w:rPr>
        <w:t>Ing. Jorge Alonso Ortega Rojas</w:t>
      </w:r>
    </w:p>
    <w:p w14:paraId="5171A389" w14:textId="6071F57F" w:rsidR="006E1815" w:rsidRDefault="00215A2F" w:rsidP="006E1815">
      <w:pPr>
        <w:jc w:val="both"/>
        <w:rPr>
          <w:rFonts w:ascii="Arial Narrow" w:hAnsi="Arial Narrow" w:cs="Arial"/>
          <w:sz w:val="16"/>
          <w:lang w:val="es-CO"/>
        </w:rPr>
      </w:pPr>
      <w:r w:rsidRPr="004F7877">
        <w:rPr>
          <w:rFonts w:ascii="Arial Narrow" w:hAnsi="Arial Narrow" w:cs="Arial"/>
          <w:sz w:val="16"/>
          <w:highlight w:val="yellow"/>
          <w:lang w:val="es-CO"/>
        </w:rPr>
        <w:t xml:space="preserve">Revisó: </w:t>
      </w:r>
      <w:r w:rsidR="00B47E0D">
        <w:rPr>
          <w:rFonts w:ascii="Arial Narrow" w:hAnsi="Arial Narrow" w:cs="Arial"/>
          <w:sz w:val="16"/>
          <w:highlight w:val="yellow"/>
          <w:lang w:val="es-CO"/>
        </w:rPr>
        <w:t>Ing. José adrián Valencia Castrillón</w:t>
      </w:r>
      <w:bookmarkStart w:id="5" w:name="_GoBack"/>
      <w:bookmarkEnd w:id="5"/>
    </w:p>
    <w:p w14:paraId="542A05D9" w14:textId="5DE1C485" w:rsidR="00173FB2" w:rsidRPr="002F20F1" w:rsidRDefault="00173FB2" w:rsidP="006E1815">
      <w:pPr>
        <w:jc w:val="both"/>
        <w:rPr>
          <w:rFonts w:ascii="Arial Narrow" w:hAnsi="Arial Narrow" w:cs="Arial"/>
          <w:sz w:val="16"/>
          <w:lang w:val="es-CO"/>
        </w:rPr>
      </w:pPr>
      <w:r>
        <w:rPr>
          <w:rFonts w:ascii="Arial Narrow" w:hAnsi="Arial Narrow" w:cs="Arial"/>
          <w:sz w:val="16"/>
          <w:lang w:val="es-CO"/>
        </w:rPr>
        <w:t xml:space="preserve">     </w:t>
      </w:r>
    </w:p>
    <w:sectPr w:rsidR="00173FB2" w:rsidRPr="002F20F1" w:rsidSect="009A0C13">
      <w:headerReference w:type="default" r:id="rId10"/>
      <w:footerReference w:type="default" r:id="rId11"/>
      <w:pgSz w:w="12242" w:h="15842" w:code="1"/>
      <w:pgMar w:top="1417" w:right="1701" w:bottom="1417" w:left="1701"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Diego Alexander Ramirez Cruz (Cont.)" w:date="2018-01-18T12:55:00Z" w:initials="DARC">
    <w:p w14:paraId="2A4AD3E1" w14:textId="3380EF2C" w:rsidR="00045ACF" w:rsidRDefault="00045ACF">
      <w:pPr>
        <w:pStyle w:val="Textocomentario"/>
      </w:pPr>
      <w:r>
        <w:rPr>
          <w:rStyle w:val="Refdecomentario"/>
        </w:rPr>
        <w:annotationRef/>
      </w:r>
      <w:r>
        <w:t>Ajustar el número de contratos según la necesidad de la unidad ejecutora.</w:t>
      </w:r>
    </w:p>
    <w:p w14:paraId="7D7F7B64" w14:textId="77777777" w:rsidR="001246D1" w:rsidRDefault="001246D1">
      <w:pPr>
        <w:pStyle w:val="Textocomentario"/>
      </w:pPr>
    </w:p>
    <w:p w14:paraId="1EADB92B" w14:textId="397FC766" w:rsidR="001246D1" w:rsidRDefault="001246D1">
      <w:pPr>
        <w:pStyle w:val="Textocomentario"/>
      </w:pPr>
      <w:r>
        <w:t xml:space="preserve">X – Valor en letras del número de contratos (ejemplo: </w:t>
      </w:r>
      <w:r w:rsidR="00D451B1">
        <w:t>“</w:t>
      </w:r>
      <w:r>
        <w:t>TRES</w:t>
      </w:r>
      <w:r w:rsidR="00D451B1">
        <w:t>”</w:t>
      </w:r>
      <w:r>
        <w:t>)</w:t>
      </w:r>
    </w:p>
    <w:p w14:paraId="0CF6278C" w14:textId="4392873F" w:rsidR="001246D1" w:rsidRDefault="001246D1">
      <w:pPr>
        <w:pStyle w:val="Textocomentario"/>
      </w:pPr>
      <w:r>
        <w:t xml:space="preserve">Y – Valor en números del número de contratos (ejemplo: si son TRES, indicar </w:t>
      </w:r>
      <w:r w:rsidR="00D451B1">
        <w:t>“</w:t>
      </w:r>
      <w:r>
        <w:t>(3)</w:t>
      </w:r>
      <w:r w:rsidR="00D451B1">
        <w:t>”</w:t>
      </w:r>
      <w:r>
        <w:t>)</w:t>
      </w:r>
    </w:p>
  </w:comment>
  <w:comment w:id="2" w:author="Diego Alexander Ramirez Cruz (Cont.)" w:date="2018-01-18T12:51:00Z" w:initials="DARC">
    <w:p w14:paraId="4B53C63A" w14:textId="1CF4A102" w:rsidR="00045ACF" w:rsidRDefault="00045ACF">
      <w:pPr>
        <w:pStyle w:val="Textocomentario"/>
      </w:pPr>
      <w:r>
        <w:t xml:space="preserve">Si aplica, </w:t>
      </w:r>
      <w:r>
        <w:rPr>
          <w:rStyle w:val="Refdecomentario"/>
        </w:rPr>
        <w:annotationRef/>
      </w:r>
      <w:r>
        <w:t>indicar año mínimo para acreditación de la experiencia.</w:t>
      </w:r>
    </w:p>
    <w:p w14:paraId="33C162B6" w14:textId="77777777" w:rsidR="00045ACF" w:rsidRDefault="00045ACF">
      <w:pPr>
        <w:pStyle w:val="Textocomentario"/>
      </w:pPr>
    </w:p>
    <w:p w14:paraId="6FD188BD" w14:textId="72292EF4" w:rsidR="00045ACF" w:rsidRDefault="00045ACF">
      <w:pPr>
        <w:pStyle w:val="Textocomentario"/>
      </w:pPr>
      <w:r>
        <w:t>De lo contrario,</w:t>
      </w:r>
      <w:r w:rsidR="00D451B1">
        <w:t xml:space="preserve"> y si la unidad ejecutora no considera la inclusión de un tiempo mínimo para la acreditación de experiencia,</w:t>
      </w:r>
      <w:r>
        <w:t xml:space="preserve"> </w:t>
      </w:r>
      <w:r w:rsidR="008105F7">
        <w:t>eliminar la totalidad del párrafo</w:t>
      </w:r>
      <w:r w:rsidR="00D451B1">
        <w:t xml:space="preserve"> que se encuentra en rojo</w:t>
      </w:r>
      <w:r w:rsidR="008105F7">
        <w:t>.</w:t>
      </w:r>
    </w:p>
  </w:comment>
  <w:comment w:id="3" w:author="Viviana de los Angeles Rojas Betancourt" w:date="2018-01-18T12:15:00Z" w:initials="VdlARB">
    <w:p w14:paraId="29C39ABD" w14:textId="61D508BD" w:rsidR="00B75F3E" w:rsidRDefault="00B75F3E">
      <w:pPr>
        <w:pStyle w:val="Textocomentario"/>
      </w:pPr>
      <w:r>
        <w:rPr>
          <w:rStyle w:val="Refdecomentario"/>
        </w:rPr>
        <w:annotationRef/>
      </w:r>
      <w:r>
        <w:t>AJUSTAR POR UNIDAD SOLICITANTE¡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CF6278C" w15:done="0"/>
  <w15:commentEx w15:paraId="6FD188BD" w15:done="0"/>
  <w15:commentEx w15:paraId="29C39AB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E9FD3" w14:textId="77777777" w:rsidR="005E7411" w:rsidRDefault="005E7411">
      <w:r>
        <w:separator/>
      </w:r>
    </w:p>
  </w:endnote>
  <w:endnote w:type="continuationSeparator" w:id="0">
    <w:p w14:paraId="7BACA857" w14:textId="77777777" w:rsidR="005E7411" w:rsidRDefault="005E7411">
      <w:r>
        <w:continuationSeparator/>
      </w:r>
    </w:p>
  </w:endnote>
  <w:endnote w:type="continuationNotice" w:id="1">
    <w:p w14:paraId="38F14228" w14:textId="77777777" w:rsidR="005E7411" w:rsidRDefault="005E74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roman"/>
    <w:pitch w:val="default"/>
  </w:font>
  <w:font w:name="ヒラギノ角ゴ Pro W3">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BD8EA7" w14:textId="6074FBC3" w:rsidR="002D49D0" w:rsidRDefault="00110181" w:rsidP="00051D33">
    <w:pPr>
      <w:pStyle w:val="Piedepgina"/>
      <w:rPr>
        <w:sz w:val="18"/>
      </w:rPr>
    </w:pPr>
    <w:r>
      <w:rPr>
        <w:b/>
        <w:bCs/>
        <w:noProof/>
        <w:sz w:val="20"/>
        <w:lang w:val="es-CO" w:eastAsia="es-CO"/>
      </w:rPr>
      <w:drawing>
        <wp:anchor distT="0" distB="0" distL="114300" distR="114300" simplePos="0" relativeHeight="251661824" behindDoc="0" locked="0" layoutInCell="1" allowOverlap="1" wp14:anchorId="75F5D6A3" wp14:editId="55B196DD">
          <wp:simplePos x="0" y="0"/>
          <wp:positionH relativeFrom="column">
            <wp:posOffset>4777740</wp:posOffset>
          </wp:positionH>
          <wp:positionV relativeFrom="paragraph">
            <wp:posOffset>-6986</wp:posOffset>
          </wp:positionV>
          <wp:extent cx="1281092" cy="556895"/>
          <wp:effectExtent l="0" t="0" r="0" b="0"/>
          <wp:wrapNone/>
          <wp:docPr id="30" name="Imagen 30"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4385" cy="55832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val="es-CO" w:eastAsia="es-CO"/>
      </w:rPr>
      <w:drawing>
        <wp:anchor distT="0" distB="0" distL="114300" distR="114300" simplePos="0" relativeHeight="251662848" behindDoc="1" locked="0" layoutInCell="1" allowOverlap="1" wp14:anchorId="20425BA8" wp14:editId="4B8B0A1A">
          <wp:simplePos x="0" y="0"/>
          <wp:positionH relativeFrom="column">
            <wp:posOffset>3406140</wp:posOffset>
          </wp:positionH>
          <wp:positionV relativeFrom="paragraph">
            <wp:posOffset>-83185</wp:posOffset>
          </wp:positionV>
          <wp:extent cx="1437640" cy="761365"/>
          <wp:effectExtent l="0" t="0" r="0" b="635"/>
          <wp:wrapTight wrapText="bothSides">
            <wp:wrapPolygon edited="0">
              <wp:start x="0" y="0"/>
              <wp:lineTo x="0" y="21078"/>
              <wp:lineTo x="21180" y="21078"/>
              <wp:lineTo x="2118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ecna.png"/>
                  <pic:cNvPicPr/>
                </pic:nvPicPr>
                <pic:blipFill>
                  <a:blip r:embed="rId2">
                    <a:extLst>
                      <a:ext uri="{28A0092B-C50C-407E-A947-70E740481C1C}">
                        <a14:useLocalDpi xmlns:a14="http://schemas.microsoft.com/office/drawing/2010/main" val="0"/>
                      </a:ext>
                    </a:extLst>
                  </a:blip>
                  <a:stretch>
                    <a:fillRect/>
                  </a:stretch>
                </pic:blipFill>
                <pic:spPr>
                  <a:xfrm>
                    <a:off x="0" y="0"/>
                    <a:ext cx="1437640" cy="761365"/>
                  </a:xfrm>
                  <a:prstGeom prst="rect">
                    <a:avLst/>
                  </a:prstGeom>
                </pic:spPr>
              </pic:pic>
            </a:graphicData>
          </a:graphic>
          <wp14:sizeRelH relativeFrom="page">
            <wp14:pctWidth>0</wp14:pctWidth>
          </wp14:sizeRelH>
          <wp14:sizeRelV relativeFrom="page">
            <wp14:pctHeight>0</wp14:pctHeight>
          </wp14:sizeRelV>
        </wp:anchor>
      </w:drawing>
    </w:r>
    <w:r w:rsidR="002D49D0">
      <w:rPr>
        <w:sz w:val="18"/>
      </w:rPr>
      <w:t>Instituto Nacional de Vías</w:t>
    </w:r>
  </w:p>
  <w:p w14:paraId="4B169168" w14:textId="152FA90C" w:rsidR="002D49D0" w:rsidRPr="00E260B5" w:rsidRDefault="002D49D0" w:rsidP="00051D33">
    <w:pPr>
      <w:pStyle w:val="Piedepgina"/>
      <w:rPr>
        <w:sz w:val="18"/>
      </w:rPr>
    </w:pPr>
    <w:r>
      <w:rPr>
        <w:sz w:val="18"/>
      </w:rPr>
      <w:t xml:space="preserve">Carrera 59 No. 26 – 60 CAN. </w:t>
    </w:r>
  </w:p>
  <w:p w14:paraId="3BD51C79" w14:textId="77777777" w:rsidR="002D49D0" w:rsidRDefault="002D49D0" w:rsidP="00051D33">
    <w:pPr>
      <w:pStyle w:val="Piedepgina"/>
      <w:rPr>
        <w:sz w:val="18"/>
        <w:lang w:val="fr-FR"/>
      </w:rPr>
    </w:pPr>
    <w:r w:rsidRPr="00E260B5">
      <w:rPr>
        <w:sz w:val="18"/>
        <w:lang w:val="fr-FR"/>
      </w:rPr>
      <w:t xml:space="preserve">PBX: </w:t>
    </w:r>
    <w:r>
      <w:rPr>
        <w:sz w:val="18"/>
        <w:lang w:val="fr-FR"/>
      </w:rPr>
      <w:t>7056000</w:t>
    </w:r>
    <w:r w:rsidRPr="00E260B5">
      <w:rPr>
        <w:sz w:val="18"/>
        <w:lang w:val="fr-FR"/>
      </w:rPr>
      <w:t xml:space="preserve"> </w:t>
    </w:r>
  </w:p>
  <w:p w14:paraId="79B211B0" w14:textId="78AC87C6" w:rsidR="002D49D0" w:rsidRPr="00E260B5" w:rsidRDefault="005E7411" w:rsidP="00051D33">
    <w:pPr>
      <w:pStyle w:val="Piedepgina"/>
      <w:rPr>
        <w:sz w:val="20"/>
        <w:lang w:val="fr-FR"/>
      </w:rPr>
    </w:pPr>
    <w:hyperlink r:id="rId3" w:history="1">
      <w:r w:rsidR="002D49D0" w:rsidRPr="00E260B5">
        <w:rPr>
          <w:rStyle w:val="Hipervnculo"/>
          <w:b/>
          <w:bCs/>
          <w:sz w:val="20"/>
          <w:lang w:val="fr-FR"/>
        </w:rPr>
        <w:t>http://www.invias.gov.co</w:t>
      </w:r>
    </w:hyperlink>
    <w:r w:rsidR="002D49D0">
      <w:rPr>
        <w:b/>
        <w:bCs/>
        <w:sz w:val="20"/>
        <w:lang w:val="fr-FR"/>
      </w:rPr>
      <w:t xml:space="preserve">                        </w:t>
    </w:r>
  </w:p>
  <w:p w14:paraId="5A4A55EE" w14:textId="77777777" w:rsidR="002D49D0" w:rsidRPr="00051D33" w:rsidRDefault="002D49D0" w:rsidP="00051D3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1666D" w14:textId="77777777" w:rsidR="005E7411" w:rsidRDefault="005E7411">
      <w:r>
        <w:separator/>
      </w:r>
    </w:p>
  </w:footnote>
  <w:footnote w:type="continuationSeparator" w:id="0">
    <w:p w14:paraId="703F39B7" w14:textId="77777777" w:rsidR="005E7411" w:rsidRDefault="005E7411">
      <w:r>
        <w:continuationSeparator/>
      </w:r>
    </w:p>
  </w:footnote>
  <w:footnote w:type="continuationNotice" w:id="1">
    <w:p w14:paraId="4E40CC33" w14:textId="77777777" w:rsidR="005E7411" w:rsidRDefault="005E74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D5614" w14:textId="77777777" w:rsidR="002D49D0" w:rsidRDefault="002D49D0" w:rsidP="009A0C13">
    <w:pPr>
      <w:rPr>
        <w:rFonts w:ascii="Arial" w:hAnsi="Arial" w:cs="Arial"/>
        <w:noProof/>
        <w:sz w:val="16"/>
        <w:szCs w:val="16"/>
        <w:lang w:val="es-CO" w:eastAsia="es-CO"/>
      </w:rPr>
    </w:pPr>
    <w:r>
      <w:rPr>
        <w:noProof/>
        <w:lang w:val="es-CO" w:eastAsia="es-CO"/>
      </w:rPr>
      <w:drawing>
        <wp:anchor distT="0" distB="0" distL="114300" distR="114300" simplePos="0" relativeHeight="251656704" behindDoc="0" locked="0" layoutInCell="1" allowOverlap="1" wp14:anchorId="3743CC29" wp14:editId="3EFC1E1B">
          <wp:simplePos x="0" y="0"/>
          <wp:positionH relativeFrom="column">
            <wp:posOffset>-537210</wp:posOffset>
          </wp:positionH>
          <wp:positionV relativeFrom="paragraph">
            <wp:posOffset>-173990</wp:posOffset>
          </wp:positionV>
          <wp:extent cx="3000375" cy="711200"/>
          <wp:effectExtent l="0" t="0" r="9525" b="0"/>
          <wp:wrapNone/>
          <wp:docPr id="4" name="Imagen 4"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Arial" w:hAnsi="Arial" w:cs="Arial"/>
        <w:noProof/>
        <w:sz w:val="16"/>
        <w:szCs w:val="16"/>
        <w:lang w:val="es-CO" w:eastAsia="es-CO"/>
      </w:rPr>
      <w:drawing>
        <wp:anchor distT="0" distB="0" distL="114300" distR="114300" simplePos="0" relativeHeight="251659776" behindDoc="0" locked="0" layoutInCell="1" allowOverlap="1" wp14:anchorId="691BCA26" wp14:editId="6A26F390">
          <wp:simplePos x="0" y="0"/>
          <wp:positionH relativeFrom="margin">
            <wp:posOffset>3977640</wp:posOffset>
          </wp:positionH>
          <wp:positionV relativeFrom="paragraph">
            <wp:posOffset>-221615</wp:posOffset>
          </wp:positionV>
          <wp:extent cx="1580750" cy="659188"/>
          <wp:effectExtent l="0" t="0" r="0" b="762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ODOS por un nuevo país. 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80750" cy="659188"/>
                  </a:xfrm>
                  <a:prstGeom prst="rect">
                    <a:avLst/>
                  </a:prstGeom>
                </pic:spPr>
              </pic:pic>
            </a:graphicData>
          </a:graphic>
          <wp14:sizeRelH relativeFrom="page">
            <wp14:pctWidth>0</wp14:pctWidth>
          </wp14:sizeRelH>
          <wp14:sizeRelV relativeFrom="page">
            <wp14:pctHeight>0</wp14:pctHeight>
          </wp14:sizeRelV>
        </wp:anchor>
      </w:drawing>
    </w:r>
  </w:p>
  <w:p w14:paraId="62BC1980" w14:textId="77777777" w:rsidR="002D49D0" w:rsidRDefault="002D49D0" w:rsidP="009A0C13">
    <w:pPr>
      <w:rPr>
        <w:rFonts w:ascii="Arial" w:hAnsi="Arial" w:cs="Arial"/>
        <w:sz w:val="16"/>
        <w:szCs w:val="16"/>
      </w:rPr>
    </w:pPr>
  </w:p>
  <w:p w14:paraId="652B3457" w14:textId="77777777" w:rsidR="002D49D0" w:rsidRDefault="002D49D0" w:rsidP="009A0C13">
    <w:pPr>
      <w:rPr>
        <w:rFonts w:ascii="Arial" w:hAnsi="Arial" w:cs="Arial"/>
        <w:sz w:val="16"/>
        <w:szCs w:val="16"/>
      </w:rPr>
    </w:pPr>
  </w:p>
  <w:p w14:paraId="4583DC93" w14:textId="77777777" w:rsidR="002D49D0" w:rsidRDefault="002D49D0" w:rsidP="009A0C13">
    <w:pPr>
      <w:rPr>
        <w:rFonts w:ascii="Arial" w:hAnsi="Arial" w:cs="Arial"/>
        <w:sz w:val="16"/>
        <w:szCs w:val="16"/>
      </w:rPr>
    </w:pPr>
  </w:p>
  <w:p w14:paraId="6EB1CD9D" w14:textId="77777777" w:rsidR="002D49D0" w:rsidRDefault="002D49D0" w:rsidP="00A42444">
    <w:pPr>
      <w:jc w:val="center"/>
      <w:rPr>
        <w:rFonts w:ascii="Arial" w:hAnsi="Arial" w:cs="Arial"/>
        <w:sz w:val="16"/>
        <w:szCs w:val="16"/>
      </w:rPr>
    </w:pPr>
  </w:p>
  <w:p w14:paraId="02978A16" w14:textId="7EB7D158" w:rsidR="002D49D0" w:rsidRDefault="002D49D0" w:rsidP="009A0C13">
    <w:pPr>
      <w:jc w:val="both"/>
    </w:pPr>
    <w:r w:rsidRPr="006F3EDF">
      <w:rPr>
        <w:rFonts w:ascii="Arial" w:hAnsi="Arial" w:cs="Arial"/>
        <w:sz w:val="16"/>
        <w:szCs w:val="16"/>
      </w:rPr>
      <w:t>ESTUDIO</w:t>
    </w:r>
    <w:r>
      <w:rPr>
        <w:rFonts w:ascii="Arial" w:hAnsi="Arial" w:cs="Arial"/>
        <w:sz w:val="16"/>
        <w:szCs w:val="16"/>
      </w:rPr>
      <w:t>S</w:t>
    </w:r>
    <w:r w:rsidRPr="006F3EDF">
      <w:rPr>
        <w:rFonts w:ascii="Arial" w:hAnsi="Arial" w:cs="Arial"/>
        <w:sz w:val="16"/>
        <w:szCs w:val="16"/>
      </w:rPr>
      <w:t xml:space="preserve"> PREVIO</w:t>
    </w:r>
    <w:r>
      <w:rPr>
        <w:rFonts w:ascii="Arial" w:hAnsi="Arial" w:cs="Arial"/>
        <w:sz w:val="16"/>
        <w:szCs w:val="16"/>
      </w:rPr>
      <w:t>S</w:t>
    </w:r>
    <w:r w:rsidRPr="006F3EDF">
      <w:rPr>
        <w:rFonts w:ascii="Arial" w:hAnsi="Arial" w:cs="Arial"/>
        <w:sz w:val="16"/>
        <w:szCs w:val="16"/>
      </w:rPr>
      <w:t xml:space="preserve"> PARA </w:t>
    </w:r>
    <w:r w:rsidR="00BC79F1" w:rsidRPr="00BC79F1">
      <w:rPr>
        <w:rFonts w:ascii="Arial" w:hAnsi="Arial" w:cs="Arial"/>
        <w:sz w:val="16"/>
        <w:szCs w:val="16"/>
      </w:rPr>
      <w:t>LA ATENCIÓN DE EMERGENCIA CARRETERA LA LUPA-BOLIVAR-SANTIAGO RUTA 1203 EN LA DIRECCIÓN TERRITORIAL CAUCA, DEPARTAMENTO DEL CAUCA. MÍNIMA CUANTÍA.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894EE874"/>
    <w:lvl w:ilvl="0">
      <w:start w:val="1"/>
      <w:numFmt w:val="bullet"/>
      <w:lvlText w:val="·"/>
      <w:lvlJc w:val="left"/>
      <w:pPr>
        <w:tabs>
          <w:tab w:val="num" w:pos="357"/>
        </w:tabs>
        <w:ind w:left="357" w:firstLine="0"/>
      </w:pPr>
      <w:rPr>
        <w:rFonts w:ascii="Lucida Grande" w:eastAsia="ヒラギノ角ゴ Pro W3" w:hAnsi="Symbol" w:hint="default"/>
        <w:color w:val="000000"/>
        <w:position w:val="0"/>
        <w:sz w:val="20"/>
      </w:rPr>
    </w:lvl>
    <w:lvl w:ilvl="1">
      <w:start w:val="1"/>
      <w:numFmt w:val="bullet"/>
      <w:lvlText w:val="·"/>
      <w:lvlJc w:val="left"/>
      <w:pPr>
        <w:tabs>
          <w:tab w:val="num" w:pos="360"/>
        </w:tabs>
        <w:ind w:left="360" w:firstLine="1080"/>
      </w:pPr>
      <w:rPr>
        <w:rFonts w:ascii="Lucida Grande" w:eastAsia="ヒラギノ角ゴ Pro W3" w:hAnsi="Symbol"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2" w15:restartNumberingAfterBreak="0">
    <w:nsid w:val="00000033"/>
    <w:multiLevelType w:val="multilevel"/>
    <w:tmpl w:val="894EE8A5"/>
    <w:styleLink w:val="List21"/>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0"/>
        <w:lang w:val="es-ES_tradnl"/>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3"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8D483A"/>
    <w:multiLevelType w:val="hybridMultilevel"/>
    <w:tmpl w:val="5B565F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B00051"/>
    <w:multiLevelType w:val="hybridMultilevel"/>
    <w:tmpl w:val="89167CC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3C36DE"/>
    <w:multiLevelType w:val="hybridMultilevel"/>
    <w:tmpl w:val="318AFE6A"/>
    <w:lvl w:ilvl="0" w:tplc="BECAF3D4">
      <w:start w:val="1"/>
      <w:numFmt w:val="lowerLetter"/>
      <w:lvlText w:val="%1."/>
      <w:lvlJc w:val="left"/>
      <w:pPr>
        <w:ind w:left="360" w:hanging="360"/>
      </w:pPr>
      <w:rPr>
        <w:rFonts w:ascii="Arial Narrow" w:eastAsia="Times New Roman" w:hAnsi="Arial Narrow" w:cs="Arial"/>
      </w:rPr>
    </w:lvl>
    <w:lvl w:ilvl="1" w:tplc="240A0019">
      <w:start w:val="1"/>
      <w:numFmt w:val="lowerLetter"/>
      <w:lvlText w:val="%2."/>
      <w:lvlJc w:val="left"/>
      <w:pPr>
        <w:ind w:left="1080" w:hanging="360"/>
      </w:pPr>
    </w:lvl>
    <w:lvl w:ilvl="2" w:tplc="D138FE20">
      <w:numFmt w:val="bullet"/>
      <w:lvlText w:val="•"/>
      <w:lvlJc w:val="left"/>
      <w:pPr>
        <w:ind w:left="2328" w:hanging="708"/>
      </w:pPr>
      <w:rPr>
        <w:rFonts w:ascii="Arial Narrow" w:eastAsia="Times New Roman" w:hAnsi="Arial Narrow" w:cs="Arial" w:hint="default"/>
      </w:r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0BC1213A"/>
    <w:multiLevelType w:val="hybridMultilevel"/>
    <w:tmpl w:val="E8A6C206"/>
    <w:lvl w:ilvl="0" w:tplc="240A000F">
      <w:start w:val="6"/>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757F66"/>
    <w:multiLevelType w:val="hybridMultilevel"/>
    <w:tmpl w:val="A12EF3C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612917"/>
    <w:multiLevelType w:val="multilevel"/>
    <w:tmpl w:val="415A7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D972AD"/>
    <w:multiLevelType w:val="hybridMultilevel"/>
    <w:tmpl w:val="8566308E"/>
    <w:lvl w:ilvl="0" w:tplc="84C61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0816F5"/>
    <w:multiLevelType w:val="hybridMultilevel"/>
    <w:tmpl w:val="BE6239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9402DA"/>
    <w:multiLevelType w:val="hybridMultilevel"/>
    <w:tmpl w:val="C914A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3C632B"/>
    <w:multiLevelType w:val="hybridMultilevel"/>
    <w:tmpl w:val="6D3C33BA"/>
    <w:lvl w:ilvl="0" w:tplc="E8D49B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156A0B"/>
    <w:multiLevelType w:val="hybridMultilevel"/>
    <w:tmpl w:val="FAF429C8"/>
    <w:lvl w:ilvl="0" w:tplc="CC4E7598">
      <w:numFmt w:val="bullet"/>
      <w:lvlText w:val="•"/>
      <w:lvlJc w:val="left"/>
      <w:pPr>
        <w:ind w:left="360" w:hanging="360"/>
      </w:pPr>
      <w:rPr>
        <w:rFonts w:ascii="Arial Narrow" w:eastAsiaTheme="minorHAnsi"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B284D78"/>
    <w:multiLevelType w:val="hybridMultilevel"/>
    <w:tmpl w:val="186A18A0"/>
    <w:lvl w:ilvl="0" w:tplc="05CEF238">
      <w:start w:val="1"/>
      <w:numFmt w:val="lowerLetter"/>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F6174D"/>
    <w:multiLevelType w:val="hybridMultilevel"/>
    <w:tmpl w:val="EFF2B53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3864A1D"/>
    <w:multiLevelType w:val="hybridMultilevel"/>
    <w:tmpl w:val="D79E82C6"/>
    <w:lvl w:ilvl="0" w:tplc="3F8C3028">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345ACE"/>
    <w:multiLevelType w:val="hybridMultilevel"/>
    <w:tmpl w:val="5CD26B8E"/>
    <w:lvl w:ilvl="0" w:tplc="8C4246C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CC2EDD"/>
    <w:multiLevelType w:val="multilevel"/>
    <w:tmpl w:val="B46AF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5F832FC"/>
    <w:multiLevelType w:val="hybridMultilevel"/>
    <w:tmpl w:val="78A033D6"/>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B7669F1"/>
    <w:multiLevelType w:val="hybridMultilevel"/>
    <w:tmpl w:val="6250F0FA"/>
    <w:lvl w:ilvl="0" w:tplc="240A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3F0084"/>
    <w:multiLevelType w:val="hybridMultilevel"/>
    <w:tmpl w:val="0BC28CF4"/>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F34183"/>
    <w:multiLevelType w:val="hybridMultilevel"/>
    <w:tmpl w:val="DED298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594063A"/>
    <w:multiLevelType w:val="hybridMultilevel"/>
    <w:tmpl w:val="F28C97EA"/>
    <w:lvl w:ilvl="0" w:tplc="5EB6C3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6FC67D0"/>
    <w:multiLevelType w:val="multilevel"/>
    <w:tmpl w:val="DAA47B92"/>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6" w15:restartNumberingAfterBreak="0">
    <w:nsid w:val="471D5BDA"/>
    <w:multiLevelType w:val="hybridMultilevel"/>
    <w:tmpl w:val="C4B25E46"/>
    <w:lvl w:ilvl="0" w:tplc="0C0A000F">
      <w:start w:val="1"/>
      <w:numFmt w:val="decimal"/>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7" w15:restartNumberingAfterBreak="0">
    <w:nsid w:val="56983D21"/>
    <w:multiLevelType w:val="hybridMultilevel"/>
    <w:tmpl w:val="F28C97EA"/>
    <w:lvl w:ilvl="0" w:tplc="5EB6C3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8321B2"/>
    <w:multiLevelType w:val="hybridMultilevel"/>
    <w:tmpl w:val="08CA7276"/>
    <w:lvl w:ilvl="0" w:tplc="15B4E580">
      <w:start w:val="1"/>
      <w:numFmt w:val="decimal"/>
      <w:lvlText w:val="%1."/>
      <w:lvlJc w:val="left"/>
      <w:pPr>
        <w:ind w:left="1146" w:hanging="360"/>
      </w:pPr>
      <w:rPr>
        <w:rFonts w:hint="default"/>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9" w15:restartNumberingAfterBreak="0">
    <w:nsid w:val="5D002223"/>
    <w:multiLevelType w:val="hybridMultilevel"/>
    <w:tmpl w:val="9DC888B6"/>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003B44"/>
    <w:multiLevelType w:val="hybridMultilevel"/>
    <w:tmpl w:val="9AA2C67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601D0869"/>
    <w:multiLevelType w:val="hybridMultilevel"/>
    <w:tmpl w:val="CD082B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4667A93"/>
    <w:multiLevelType w:val="hybridMultilevel"/>
    <w:tmpl w:val="E9225638"/>
    <w:lvl w:ilvl="0" w:tplc="20084174">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23B1FA7"/>
    <w:multiLevelType w:val="hybridMultilevel"/>
    <w:tmpl w:val="199487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FC608F"/>
    <w:multiLevelType w:val="multilevel"/>
    <w:tmpl w:val="582CFC56"/>
    <w:lvl w:ilvl="0">
      <w:start w:val="1"/>
      <w:numFmt w:val="bullet"/>
      <w:lvlText w:val=""/>
      <w:lvlJc w:val="left"/>
      <w:pPr>
        <w:tabs>
          <w:tab w:val="num" w:pos="357"/>
        </w:tabs>
        <w:ind w:left="357" w:firstLine="0"/>
      </w:pPr>
      <w:rPr>
        <w:rFonts w:ascii="Symbol" w:hAnsi="Symbol" w:hint="default"/>
        <w:color w:val="000000"/>
        <w:position w:val="0"/>
        <w:sz w:val="20"/>
      </w:rPr>
    </w:lvl>
    <w:lvl w:ilvl="1">
      <w:start w:val="1"/>
      <w:numFmt w:val="bullet"/>
      <w:lvlText w:val="·"/>
      <w:lvlJc w:val="left"/>
      <w:pPr>
        <w:tabs>
          <w:tab w:val="num" w:pos="360"/>
        </w:tabs>
        <w:ind w:left="360" w:firstLine="1080"/>
      </w:pPr>
      <w:rPr>
        <w:rFonts w:ascii="Lucida Grande" w:eastAsia="ヒラギノ角ゴ Pro W3" w:hAnsi="Symbol"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35" w15:restartNumberingAfterBreak="0">
    <w:nsid w:val="77AE2258"/>
    <w:multiLevelType w:val="hybridMultilevel"/>
    <w:tmpl w:val="A87041DC"/>
    <w:lvl w:ilvl="0" w:tplc="8DCAF5B0">
      <w:numFmt w:val="bullet"/>
      <w:lvlText w:val="•"/>
      <w:lvlJc w:val="left"/>
      <w:pPr>
        <w:ind w:left="720" w:hanging="360"/>
      </w:pPr>
      <w:rPr>
        <w:rFonts w:ascii="Century Gothic" w:eastAsia="MS Mincho"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7"/>
  </w:num>
  <w:num w:numId="4">
    <w:abstractNumId w:val="25"/>
  </w:num>
  <w:num w:numId="5">
    <w:abstractNumId w:val="36"/>
  </w:num>
  <w:num w:numId="6">
    <w:abstractNumId w:val="16"/>
  </w:num>
  <w:num w:numId="7">
    <w:abstractNumId w:val="9"/>
  </w:num>
  <w:num w:numId="8">
    <w:abstractNumId w:val="33"/>
  </w:num>
  <w:num w:numId="9">
    <w:abstractNumId w:val="5"/>
  </w:num>
  <w:num w:numId="10">
    <w:abstractNumId w:val="6"/>
  </w:num>
  <w:num w:numId="11">
    <w:abstractNumId w:val="20"/>
  </w:num>
  <w:num w:numId="12">
    <w:abstractNumId w:val="13"/>
  </w:num>
  <w:num w:numId="13">
    <w:abstractNumId w:val="12"/>
  </w:num>
  <w:num w:numId="14">
    <w:abstractNumId w:val="11"/>
  </w:num>
  <w:num w:numId="15">
    <w:abstractNumId w:val="0"/>
  </w:num>
  <w:num w:numId="16">
    <w:abstractNumId w:val="8"/>
  </w:num>
  <w:num w:numId="17">
    <w:abstractNumId w:val="0"/>
  </w:num>
  <w:num w:numId="18">
    <w:abstractNumId w:val="0"/>
  </w:num>
  <w:num w:numId="19">
    <w:abstractNumId w:val="30"/>
  </w:num>
  <w:num w:numId="20">
    <w:abstractNumId w:val="0"/>
  </w:num>
  <w:num w:numId="21">
    <w:abstractNumId w:val="18"/>
  </w:num>
  <w:num w:numId="22">
    <w:abstractNumId w:val="17"/>
  </w:num>
  <w:num w:numId="23">
    <w:abstractNumId w:val="35"/>
  </w:num>
  <w:num w:numId="24">
    <w:abstractNumId w:val="31"/>
  </w:num>
  <w:num w:numId="25">
    <w:abstractNumId w:val="32"/>
  </w:num>
  <w:num w:numId="26">
    <w:abstractNumId w:val="29"/>
  </w:num>
  <w:num w:numId="27">
    <w:abstractNumId w:val="19"/>
  </w:num>
  <w:num w:numId="28">
    <w:abstractNumId w:val="1"/>
  </w:num>
  <w:num w:numId="29">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4"/>
  </w:num>
  <w:num w:numId="32">
    <w:abstractNumId w:val="14"/>
  </w:num>
  <w:num w:numId="33">
    <w:abstractNumId w:val="24"/>
  </w:num>
  <w:num w:numId="34">
    <w:abstractNumId w:val="15"/>
  </w:num>
  <w:num w:numId="35">
    <w:abstractNumId w:val="22"/>
  </w:num>
  <w:num w:numId="36">
    <w:abstractNumId w:val="7"/>
  </w:num>
  <w:num w:numId="37">
    <w:abstractNumId w:val="10"/>
  </w:num>
  <w:num w:numId="38">
    <w:abstractNumId w:val="2"/>
  </w:num>
  <w:num w:numId="39">
    <w:abstractNumId w:val="23"/>
  </w:num>
  <w:num w:numId="40">
    <w:abstractNumId w:val="34"/>
  </w:num>
  <w:num w:numId="41">
    <w:abstractNumId w:val="28"/>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ego Alexander Ramirez Cruz (Cont.)">
    <w15:presenceInfo w15:providerId="AD" w15:userId="S-1-5-21-149498059-94652776-1307212239-14493"/>
  </w15:person>
  <w15:person w15:author="Viviana de los Angeles Rojas Betancourt">
    <w15:presenceInfo w15:providerId="AD" w15:userId="S-1-5-21-149498059-94652776-1307212239-181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FFF"/>
    <w:rsid w:val="00004FF2"/>
    <w:rsid w:val="0000555D"/>
    <w:rsid w:val="000071DB"/>
    <w:rsid w:val="000079F4"/>
    <w:rsid w:val="00011647"/>
    <w:rsid w:val="00013E61"/>
    <w:rsid w:val="00014C7E"/>
    <w:rsid w:val="00014D61"/>
    <w:rsid w:val="0001664A"/>
    <w:rsid w:val="00017253"/>
    <w:rsid w:val="00017FCE"/>
    <w:rsid w:val="00020AAA"/>
    <w:rsid w:val="00021CAF"/>
    <w:rsid w:val="00023451"/>
    <w:rsid w:val="000306EC"/>
    <w:rsid w:val="000355F0"/>
    <w:rsid w:val="00036386"/>
    <w:rsid w:val="0004085D"/>
    <w:rsid w:val="000438B9"/>
    <w:rsid w:val="00045ACF"/>
    <w:rsid w:val="000461B4"/>
    <w:rsid w:val="00047E6F"/>
    <w:rsid w:val="00051D33"/>
    <w:rsid w:val="00053A16"/>
    <w:rsid w:val="00060BEF"/>
    <w:rsid w:val="000627AC"/>
    <w:rsid w:val="000678C9"/>
    <w:rsid w:val="0007041B"/>
    <w:rsid w:val="000742AD"/>
    <w:rsid w:val="00080DAE"/>
    <w:rsid w:val="0008263D"/>
    <w:rsid w:val="00085557"/>
    <w:rsid w:val="0008560E"/>
    <w:rsid w:val="00087D78"/>
    <w:rsid w:val="00090873"/>
    <w:rsid w:val="00093AEF"/>
    <w:rsid w:val="00094B34"/>
    <w:rsid w:val="00096560"/>
    <w:rsid w:val="00096FAC"/>
    <w:rsid w:val="00097809"/>
    <w:rsid w:val="000A1450"/>
    <w:rsid w:val="000A318C"/>
    <w:rsid w:val="000A5784"/>
    <w:rsid w:val="000A57CB"/>
    <w:rsid w:val="000A76D1"/>
    <w:rsid w:val="000A771C"/>
    <w:rsid w:val="000B1051"/>
    <w:rsid w:val="000B1D6A"/>
    <w:rsid w:val="000B2510"/>
    <w:rsid w:val="000B6EBA"/>
    <w:rsid w:val="000C7130"/>
    <w:rsid w:val="000C7FB6"/>
    <w:rsid w:val="000D01FD"/>
    <w:rsid w:val="000D5550"/>
    <w:rsid w:val="000D5F71"/>
    <w:rsid w:val="000D6136"/>
    <w:rsid w:val="000E29FC"/>
    <w:rsid w:val="000E2E6B"/>
    <w:rsid w:val="000F3535"/>
    <w:rsid w:val="000F4057"/>
    <w:rsid w:val="000F6A8D"/>
    <w:rsid w:val="000F733D"/>
    <w:rsid w:val="001004DF"/>
    <w:rsid w:val="00105D82"/>
    <w:rsid w:val="00105F16"/>
    <w:rsid w:val="00105F9D"/>
    <w:rsid w:val="00106789"/>
    <w:rsid w:val="00110181"/>
    <w:rsid w:val="00111149"/>
    <w:rsid w:val="00112F31"/>
    <w:rsid w:val="00113605"/>
    <w:rsid w:val="001136E1"/>
    <w:rsid w:val="00114FE7"/>
    <w:rsid w:val="00120C73"/>
    <w:rsid w:val="00122176"/>
    <w:rsid w:val="00122954"/>
    <w:rsid w:val="001246D1"/>
    <w:rsid w:val="0012561A"/>
    <w:rsid w:val="0012581A"/>
    <w:rsid w:val="00125C3A"/>
    <w:rsid w:val="0012610C"/>
    <w:rsid w:val="00127207"/>
    <w:rsid w:val="001272CF"/>
    <w:rsid w:val="001312A2"/>
    <w:rsid w:val="00134BC7"/>
    <w:rsid w:val="00136A51"/>
    <w:rsid w:val="00136BB1"/>
    <w:rsid w:val="001378AA"/>
    <w:rsid w:val="00137F6A"/>
    <w:rsid w:val="001464E8"/>
    <w:rsid w:val="00153992"/>
    <w:rsid w:val="001613AB"/>
    <w:rsid w:val="00162602"/>
    <w:rsid w:val="00166234"/>
    <w:rsid w:val="001716F6"/>
    <w:rsid w:val="00171DB6"/>
    <w:rsid w:val="00173BCF"/>
    <w:rsid w:val="00173FB2"/>
    <w:rsid w:val="0017548A"/>
    <w:rsid w:val="00175C0D"/>
    <w:rsid w:val="001814AE"/>
    <w:rsid w:val="00182C22"/>
    <w:rsid w:val="00184C31"/>
    <w:rsid w:val="00184F00"/>
    <w:rsid w:val="0019151B"/>
    <w:rsid w:val="00191BE7"/>
    <w:rsid w:val="0019255B"/>
    <w:rsid w:val="0019466B"/>
    <w:rsid w:val="001A0280"/>
    <w:rsid w:val="001A23B3"/>
    <w:rsid w:val="001A3097"/>
    <w:rsid w:val="001A5D74"/>
    <w:rsid w:val="001A6501"/>
    <w:rsid w:val="001A7BF0"/>
    <w:rsid w:val="001B0FC5"/>
    <w:rsid w:val="001B1ACC"/>
    <w:rsid w:val="001B1E24"/>
    <w:rsid w:val="001B2BC5"/>
    <w:rsid w:val="001B5292"/>
    <w:rsid w:val="001B7F20"/>
    <w:rsid w:val="001C1666"/>
    <w:rsid w:val="001C1949"/>
    <w:rsid w:val="001C1FCD"/>
    <w:rsid w:val="001C1FFB"/>
    <w:rsid w:val="001C2869"/>
    <w:rsid w:val="001D1F17"/>
    <w:rsid w:val="001D241F"/>
    <w:rsid w:val="001D4D6A"/>
    <w:rsid w:val="001D5CB4"/>
    <w:rsid w:val="001D76E4"/>
    <w:rsid w:val="001E015C"/>
    <w:rsid w:val="001E103B"/>
    <w:rsid w:val="001E1203"/>
    <w:rsid w:val="001E1CA7"/>
    <w:rsid w:val="001E2F55"/>
    <w:rsid w:val="001E32E4"/>
    <w:rsid w:val="001E5280"/>
    <w:rsid w:val="001F4487"/>
    <w:rsid w:val="002019E0"/>
    <w:rsid w:val="00203BFD"/>
    <w:rsid w:val="00204330"/>
    <w:rsid w:val="00210BFC"/>
    <w:rsid w:val="00215A2F"/>
    <w:rsid w:val="002170CB"/>
    <w:rsid w:val="0021783E"/>
    <w:rsid w:val="00220000"/>
    <w:rsid w:val="002205CC"/>
    <w:rsid w:val="002212FC"/>
    <w:rsid w:val="00225E2E"/>
    <w:rsid w:val="00230611"/>
    <w:rsid w:val="00230A4C"/>
    <w:rsid w:val="00231228"/>
    <w:rsid w:val="00231B65"/>
    <w:rsid w:val="00235F4B"/>
    <w:rsid w:val="00237329"/>
    <w:rsid w:val="0023752A"/>
    <w:rsid w:val="00240C3F"/>
    <w:rsid w:val="00246087"/>
    <w:rsid w:val="00250544"/>
    <w:rsid w:val="0025099F"/>
    <w:rsid w:val="00253932"/>
    <w:rsid w:val="0025528E"/>
    <w:rsid w:val="00256BCB"/>
    <w:rsid w:val="0025717A"/>
    <w:rsid w:val="00262432"/>
    <w:rsid w:val="00262E89"/>
    <w:rsid w:val="00266B33"/>
    <w:rsid w:val="002704B3"/>
    <w:rsid w:val="002713B5"/>
    <w:rsid w:val="00271B2D"/>
    <w:rsid w:val="00287F16"/>
    <w:rsid w:val="00290075"/>
    <w:rsid w:val="00292375"/>
    <w:rsid w:val="002970BF"/>
    <w:rsid w:val="002A76BA"/>
    <w:rsid w:val="002B0053"/>
    <w:rsid w:val="002B3B27"/>
    <w:rsid w:val="002B483E"/>
    <w:rsid w:val="002B4C56"/>
    <w:rsid w:val="002B54C2"/>
    <w:rsid w:val="002C66B2"/>
    <w:rsid w:val="002C7C17"/>
    <w:rsid w:val="002D49D0"/>
    <w:rsid w:val="002E268C"/>
    <w:rsid w:val="002E63A7"/>
    <w:rsid w:val="002E6C5D"/>
    <w:rsid w:val="002E755F"/>
    <w:rsid w:val="002F20F1"/>
    <w:rsid w:val="002F2CEB"/>
    <w:rsid w:val="002F2DA2"/>
    <w:rsid w:val="002F531F"/>
    <w:rsid w:val="002F56BA"/>
    <w:rsid w:val="00301E05"/>
    <w:rsid w:val="00303EB3"/>
    <w:rsid w:val="0030557C"/>
    <w:rsid w:val="003068E1"/>
    <w:rsid w:val="003129D7"/>
    <w:rsid w:val="00324E42"/>
    <w:rsid w:val="003342BD"/>
    <w:rsid w:val="0033794F"/>
    <w:rsid w:val="003409C7"/>
    <w:rsid w:val="00341150"/>
    <w:rsid w:val="00342B8E"/>
    <w:rsid w:val="00345042"/>
    <w:rsid w:val="003466C5"/>
    <w:rsid w:val="00352B91"/>
    <w:rsid w:val="00352D27"/>
    <w:rsid w:val="00357BBD"/>
    <w:rsid w:val="00366998"/>
    <w:rsid w:val="00371186"/>
    <w:rsid w:val="003768E7"/>
    <w:rsid w:val="0037711C"/>
    <w:rsid w:val="0038047D"/>
    <w:rsid w:val="00381FBC"/>
    <w:rsid w:val="00382BC9"/>
    <w:rsid w:val="00387D2C"/>
    <w:rsid w:val="00387EFA"/>
    <w:rsid w:val="00396BA1"/>
    <w:rsid w:val="003A2973"/>
    <w:rsid w:val="003A6FAC"/>
    <w:rsid w:val="003B0A21"/>
    <w:rsid w:val="003B0CA7"/>
    <w:rsid w:val="003C3D4F"/>
    <w:rsid w:val="003C3FC6"/>
    <w:rsid w:val="003D0AA3"/>
    <w:rsid w:val="003D248E"/>
    <w:rsid w:val="003D5F2A"/>
    <w:rsid w:val="003E0217"/>
    <w:rsid w:val="003E6E75"/>
    <w:rsid w:val="003E737B"/>
    <w:rsid w:val="003F0050"/>
    <w:rsid w:val="003F03F0"/>
    <w:rsid w:val="003F07CE"/>
    <w:rsid w:val="003F0ADC"/>
    <w:rsid w:val="003F0B00"/>
    <w:rsid w:val="003F2AE2"/>
    <w:rsid w:val="003F2E2A"/>
    <w:rsid w:val="003F2FDE"/>
    <w:rsid w:val="003F3303"/>
    <w:rsid w:val="003F59AB"/>
    <w:rsid w:val="003F63FB"/>
    <w:rsid w:val="00401FE9"/>
    <w:rsid w:val="00405831"/>
    <w:rsid w:val="004063A1"/>
    <w:rsid w:val="00406BA2"/>
    <w:rsid w:val="004075F6"/>
    <w:rsid w:val="004078D1"/>
    <w:rsid w:val="0041508C"/>
    <w:rsid w:val="00417553"/>
    <w:rsid w:val="00417954"/>
    <w:rsid w:val="00417FAF"/>
    <w:rsid w:val="00420347"/>
    <w:rsid w:val="00421F0A"/>
    <w:rsid w:val="00423360"/>
    <w:rsid w:val="0042624F"/>
    <w:rsid w:val="00427DDE"/>
    <w:rsid w:val="00430281"/>
    <w:rsid w:val="0043157A"/>
    <w:rsid w:val="00431C67"/>
    <w:rsid w:val="00432C5A"/>
    <w:rsid w:val="0043446E"/>
    <w:rsid w:val="0043539C"/>
    <w:rsid w:val="00440C09"/>
    <w:rsid w:val="004439AD"/>
    <w:rsid w:val="00443C7B"/>
    <w:rsid w:val="0044488B"/>
    <w:rsid w:val="00444DB7"/>
    <w:rsid w:val="00444FD0"/>
    <w:rsid w:val="00447948"/>
    <w:rsid w:val="00452094"/>
    <w:rsid w:val="00453A7B"/>
    <w:rsid w:val="00455E02"/>
    <w:rsid w:val="0046090E"/>
    <w:rsid w:val="00461F68"/>
    <w:rsid w:val="00464AD7"/>
    <w:rsid w:val="0047036B"/>
    <w:rsid w:val="00473F44"/>
    <w:rsid w:val="00474BCB"/>
    <w:rsid w:val="00476618"/>
    <w:rsid w:val="00481220"/>
    <w:rsid w:val="004828C4"/>
    <w:rsid w:val="00482B9A"/>
    <w:rsid w:val="00484307"/>
    <w:rsid w:val="00484614"/>
    <w:rsid w:val="00485A13"/>
    <w:rsid w:val="004920DB"/>
    <w:rsid w:val="00492528"/>
    <w:rsid w:val="0049261C"/>
    <w:rsid w:val="00493F78"/>
    <w:rsid w:val="00494EA6"/>
    <w:rsid w:val="004A0314"/>
    <w:rsid w:val="004A35DE"/>
    <w:rsid w:val="004A4A34"/>
    <w:rsid w:val="004A68C8"/>
    <w:rsid w:val="004A68CD"/>
    <w:rsid w:val="004B0604"/>
    <w:rsid w:val="004B20E3"/>
    <w:rsid w:val="004B2150"/>
    <w:rsid w:val="004B366C"/>
    <w:rsid w:val="004B3797"/>
    <w:rsid w:val="004B4E4F"/>
    <w:rsid w:val="004B634B"/>
    <w:rsid w:val="004B6BF3"/>
    <w:rsid w:val="004C16B3"/>
    <w:rsid w:val="004C1EB9"/>
    <w:rsid w:val="004C26E6"/>
    <w:rsid w:val="004C35CF"/>
    <w:rsid w:val="004C4C4A"/>
    <w:rsid w:val="004D2DA4"/>
    <w:rsid w:val="004E100D"/>
    <w:rsid w:val="004E2B5E"/>
    <w:rsid w:val="004E4A44"/>
    <w:rsid w:val="004E4B5C"/>
    <w:rsid w:val="004E5CF3"/>
    <w:rsid w:val="004E5F35"/>
    <w:rsid w:val="004E6A05"/>
    <w:rsid w:val="004E6AB4"/>
    <w:rsid w:val="004F1968"/>
    <w:rsid w:val="004F19F8"/>
    <w:rsid w:val="004F595E"/>
    <w:rsid w:val="004F7877"/>
    <w:rsid w:val="00511A2E"/>
    <w:rsid w:val="00515025"/>
    <w:rsid w:val="005215FE"/>
    <w:rsid w:val="0052442D"/>
    <w:rsid w:val="005248A1"/>
    <w:rsid w:val="005248DA"/>
    <w:rsid w:val="00524B1B"/>
    <w:rsid w:val="00524EC1"/>
    <w:rsid w:val="00525034"/>
    <w:rsid w:val="0053030D"/>
    <w:rsid w:val="0053383F"/>
    <w:rsid w:val="00534FE5"/>
    <w:rsid w:val="00535397"/>
    <w:rsid w:val="005356F2"/>
    <w:rsid w:val="00535779"/>
    <w:rsid w:val="00536550"/>
    <w:rsid w:val="00536DB2"/>
    <w:rsid w:val="00537361"/>
    <w:rsid w:val="00537DEB"/>
    <w:rsid w:val="0055098E"/>
    <w:rsid w:val="00552232"/>
    <w:rsid w:val="00552A4B"/>
    <w:rsid w:val="00552B1C"/>
    <w:rsid w:val="00555B25"/>
    <w:rsid w:val="00555BFC"/>
    <w:rsid w:val="00557300"/>
    <w:rsid w:val="0055742E"/>
    <w:rsid w:val="00560DA8"/>
    <w:rsid w:val="00561549"/>
    <w:rsid w:val="00564E6D"/>
    <w:rsid w:val="00570C47"/>
    <w:rsid w:val="0057114E"/>
    <w:rsid w:val="005716F8"/>
    <w:rsid w:val="00573293"/>
    <w:rsid w:val="00574A98"/>
    <w:rsid w:val="0057672D"/>
    <w:rsid w:val="00577A71"/>
    <w:rsid w:val="0058135E"/>
    <w:rsid w:val="00581C28"/>
    <w:rsid w:val="00582182"/>
    <w:rsid w:val="005851F7"/>
    <w:rsid w:val="005854CC"/>
    <w:rsid w:val="0058553A"/>
    <w:rsid w:val="00590C5D"/>
    <w:rsid w:val="00590ECE"/>
    <w:rsid w:val="00591AA5"/>
    <w:rsid w:val="00592347"/>
    <w:rsid w:val="00592B0E"/>
    <w:rsid w:val="00592D02"/>
    <w:rsid w:val="00592F61"/>
    <w:rsid w:val="00593AED"/>
    <w:rsid w:val="005961EE"/>
    <w:rsid w:val="00596A94"/>
    <w:rsid w:val="0059732D"/>
    <w:rsid w:val="005A16DB"/>
    <w:rsid w:val="005A2A25"/>
    <w:rsid w:val="005A560C"/>
    <w:rsid w:val="005A5A26"/>
    <w:rsid w:val="005A6893"/>
    <w:rsid w:val="005B1E4F"/>
    <w:rsid w:val="005B4623"/>
    <w:rsid w:val="005B4800"/>
    <w:rsid w:val="005B6889"/>
    <w:rsid w:val="005C17BE"/>
    <w:rsid w:val="005C5E97"/>
    <w:rsid w:val="005C65D1"/>
    <w:rsid w:val="005C6C73"/>
    <w:rsid w:val="005C7238"/>
    <w:rsid w:val="005C74F1"/>
    <w:rsid w:val="005D3CD4"/>
    <w:rsid w:val="005D4495"/>
    <w:rsid w:val="005D50A0"/>
    <w:rsid w:val="005D58B7"/>
    <w:rsid w:val="005D63EE"/>
    <w:rsid w:val="005D7EB8"/>
    <w:rsid w:val="005E0C38"/>
    <w:rsid w:val="005E3654"/>
    <w:rsid w:val="005E62B9"/>
    <w:rsid w:val="005E7411"/>
    <w:rsid w:val="005F25F8"/>
    <w:rsid w:val="005F70D1"/>
    <w:rsid w:val="005F77A3"/>
    <w:rsid w:val="005F7CD7"/>
    <w:rsid w:val="0060454C"/>
    <w:rsid w:val="0060608D"/>
    <w:rsid w:val="0061183F"/>
    <w:rsid w:val="0061251A"/>
    <w:rsid w:val="00612D1B"/>
    <w:rsid w:val="00615663"/>
    <w:rsid w:val="00616297"/>
    <w:rsid w:val="00617D88"/>
    <w:rsid w:val="00620FC2"/>
    <w:rsid w:val="00621BF6"/>
    <w:rsid w:val="00622CF4"/>
    <w:rsid w:val="0062448C"/>
    <w:rsid w:val="006269BC"/>
    <w:rsid w:val="00630F56"/>
    <w:rsid w:val="00630FD8"/>
    <w:rsid w:val="00632294"/>
    <w:rsid w:val="006341AB"/>
    <w:rsid w:val="006349BB"/>
    <w:rsid w:val="00636780"/>
    <w:rsid w:val="00646985"/>
    <w:rsid w:val="00650432"/>
    <w:rsid w:val="006528BD"/>
    <w:rsid w:val="006530F5"/>
    <w:rsid w:val="0065586C"/>
    <w:rsid w:val="00655E71"/>
    <w:rsid w:val="006667F5"/>
    <w:rsid w:val="00670253"/>
    <w:rsid w:val="00670D68"/>
    <w:rsid w:val="0067314F"/>
    <w:rsid w:val="006740A5"/>
    <w:rsid w:val="00675B2B"/>
    <w:rsid w:val="00680B2E"/>
    <w:rsid w:val="006831C6"/>
    <w:rsid w:val="00684182"/>
    <w:rsid w:val="00684436"/>
    <w:rsid w:val="00687478"/>
    <w:rsid w:val="00691C00"/>
    <w:rsid w:val="0069400A"/>
    <w:rsid w:val="00695600"/>
    <w:rsid w:val="00695F70"/>
    <w:rsid w:val="00696782"/>
    <w:rsid w:val="006A42AF"/>
    <w:rsid w:val="006A6091"/>
    <w:rsid w:val="006A61F4"/>
    <w:rsid w:val="006A6398"/>
    <w:rsid w:val="006A7CE5"/>
    <w:rsid w:val="006B087D"/>
    <w:rsid w:val="006B30A6"/>
    <w:rsid w:val="006B657D"/>
    <w:rsid w:val="006B71B4"/>
    <w:rsid w:val="006B7A6E"/>
    <w:rsid w:val="006C0CF6"/>
    <w:rsid w:val="006C35EA"/>
    <w:rsid w:val="006C41C9"/>
    <w:rsid w:val="006C5CCD"/>
    <w:rsid w:val="006C7A4C"/>
    <w:rsid w:val="006C7F6A"/>
    <w:rsid w:val="006D25D6"/>
    <w:rsid w:val="006D6DF7"/>
    <w:rsid w:val="006D7CA7"/>
    <w:rsid w:val="006E1815"/>
    <w:rsid w:val="006E2216"/>
    <w:rsid w:val="006E297D"/>
    <w:rsid w:val="006E2DA0"/>
    <w:rsid w:val="006E5C0E"/>
    <w:rsid w:val="006E5CA9"/>
    <w:rsid w:val="006E68B1"/>
    <w:rsid w:val="006E7C7F"/>
    <w:rsid w:val="006F235A"/>
    <w:rsid w:val="006F6667"/>
    <w:rsid w:val="00700C69"/>
    <w:rsid w:val="00702E83"/>
    <w:rsid w:val="00704636"/>
    <w:rsid w:val="007060C9"/>
    <w:rsid w:val="0070673B"/>
    <w:rsid w:val="007117BB"/>
    <w:rsid w:val="007134CE"/>
    <w:rsid w:val="00713AA6"/>
    <w:rsid w:val="00715376"/>
    <w:rsid w:val="00715590"/>
    <w:rsid w:val="007176AF"/>
    <w:rsid w:val="00720112"/>
    <w:rsid w:val="007202B5"/>
    <w:rsid w:val="0072039A"/>
    <w:rsid w:val="00725912"/>
    <w:rsid w:val="007326E1"/>
    <w:rsid w:val="0073380A"/>
    <w:rsid w:val="00734318"/>
    <w:rsid w:val="00737C16"/>
    <w:rsid w:val="0074107A"/>
    <w:rsid w:val="0074358D"/>
    <w:rsid w:val="00744424"/>
    <w:rsid w:val="00745596"/>
    <w:rsid w:val="007477F9"/>
    <w:rsid w:val="00750A91"/>
    <w:rsid w:val="00750E87"/>
    <w:rsid w:val="00751FFF"/>
    <w:rsid w:val="00756D58"/>
    <w:rsid w:val="00760DB3"/>
    <w:rsid w:val="007628A8"/>
    <w:rsid w:val="00764E94"/>
    <w:rsid w:val="00765606"/>
    <w:rsid w:val="00766D09"/>
    <w:rsid w:val="00771954"/>
    <w:rsid w:val="00771CF3"/>
    <w:rsid w:val="00772494"/>
    <w:rsid w:val="00780508"/>
    <w:rsid w:val="00781961"/>
    <w:rsid w:val="007832AD"/>
    <w:rsid w:val="007832EB"/>
    <w:rsid w:val="00783F34"/>
    <w:rsid w:val="00784C8C"/>
    <w:rsid w:val="007868F7"/>
    <w:rsid w:val="00787510"/>
    <w:rsid w:val="0079245D"/>
    <w:rsid w:val="0079626F"/>
    <w:rsid w:val="00796699"/>
    <w:rsid w:val="007A185D"/>
    <w:rsid w:val="007A51A9"/>
    <w:rsid w:val="007A67B4"/>
    <w:rsid w:val="007A6DB3"/>
    <w:rsid w:val="007B577D"/>
    <w:rsid w:val="007D438B"/>
    <w:rsid w:val="007D4EF0"/>
    <w:rsid w:val="007D797F"/>
    <w:rsid w:val="007E0E24"/>
    <w:rsid w:val="007E112D"/>
    <w:rsid w:val="007E6C71"/>
    <w:rsid w:val="007E7BC1"/>
    <w:rsid w:val="007F3E99"/>
    <w:rsid w:val="007F43FE"/>
    <w:rsid w:val="007F6431"/>
    <w:rsid w:val="007F7220"/>
    <w:rsid w:val="008038E3"/>
    <w:rsid w:val="008046AC"/>
    <w:rsid w:val="0080738E"/>
    <w:rsid w:val="008105F7"/>
    <w:rsid w:val="008108B8"/>
    <w:rsid w:val="0081238A"/>
    <w:rsid w:val="008124E7"/>
    <w:rsid w:val="00815916"/>
    <w:rsid w:val="00815C3E"/>
    <w:rsid w:val="00825852"/>
    <w:rsid w:val="008279AF"/>
    <w:rsid w:val="00837147"/>
    <w:rsid w:val="00840A17"/>
    <w:rsid w:val="008416E1"/>
    <w:rsid w:val="00842184"/>
    <w:rsid w:val="00842239"/>
    <w:rsid w:val="008429C7"/>
    <w:rsid w:val="00844844"/>
    <w:rsid w:val="00845F0A"/>
    <w:rsid w:val="008466F1"/>
    <w:rsid w:val="00846D77"/>
    <w:rsid w:val="0085052E"/>
    <w:rsid w:val="00852601"/>
    <w:rsid w:val="00852A6C"/>
    <w:rsid w:val="008561E4"/>
    <w:rsid w:val="00861C5B"/>
    <w:rsid w:val="00863535"/>
    <w:rsid w:val="00864F82"/>
    <w:rsid w:val="008709B7"/>
    <w:rsid w:val="008724E9"/>
    <w:rsid w:val="00874B60"/>
    <w:rsid w:val="008768DF"/>
    <w:rsid w:val="0088165D"/>
    <w:rsid w:val="00881F83"/>
    <w:rsid w:val="0088385F"/>
    <w:rsid w:val="008877D4"/>
    <w:rsid w:val="008951A7"/>
    <w:rsid w:val="00897620"/>
    <w:rsid w:val="008A069C"/>
    <w:rsid w:val="008A25DB"/>
    <w:rsid w:val="008A263F"/>
    <w:rsid w:val="008A2859"/>
    <w:rsid w:val="008A2964"/>
    <w:rsid w:val="008A4CBA"/>
    <w:rsid w:val="008A5ABD"/>
    <w:rsid w:val="008A6E05"/>
    <w:rsid w:val="008B0513"/>
    <w:rsid w:val="008B158D"/>
    <w:rsid w:val="008B311F"/>
    <w:rsid w:val="008B65D3"/>
    <w:rsid w:val="008B792A"/>
    <w:rsid w:val="008C1808"/>
    <w:rsid w:val="008C3357"/>
    <w:rsid w:val="008C46A5"/>
    <w:rsid w:val="008C773A"/>
    <w:rsid w:val="008C787C"/>
    <w:rsid w:val="008D1132"/>
    <w:rsid w:val="008D3285"/>
    <w:rsid w:val="008D368C"/>
    <w:rsid w:val="008D4E2C"/>
    <w:rsid w:val="008D5A3B"/>
    <w:rsid w:val="008D67DE"/>
    <w:rsid w:val="008D6EAF"/>
    <w:rsid w:val="008E0535"/>
    <w:rsid w:val="008E169B"/>
    <w:rsid w:val="008E2AC3"/>
    <w:rsid w:val="008E2DA2"/>
    <w:rsid w:val="008E339D"/>
    <w:rsid w:val="008E7F07"/>
    <w:rsid w:val="008F1949"/>
    <w:rsid w:val="008F2A16"/>
    <w:rsid w:val="00906535"/>
    <w:rsid w:val="009077A9"/>
    <w:rsid w:val="00912272"/>
    <w:rsid w:val="0092096C"/>
    <w:rsid w:val="00922130"/>
    <w:rsid w:val="009243DE"/>
    <w:rsid w:val="00924C3B"/>
    <w:rsid w:val="00926D7C"/>
    <w:rsid w:val="00932E30"/>
    <w:rsid w:val="009354A0"/>
    <w:rsid w:val="00936642"/>
    <w:rsid w:val="00937CF3"/>
    <w:rsid w:val="0094184D"/>
    <w:rsid w:val="00941FBA"/>
    <w:rsid w:val="00943766"/>
    <w:rsid w:val="00943809"/>
    <w:rsid w:val="00943BD3"/>
    <w:rsid w:val="00944115"/>
    <w:rsid w:val="00944662"/>
    <w:rsid w:val="009513BA"/>
    <w:rsid w:val="00952490"/>
    <w:rsid w:val="009525EF"/>
    <w:rsid w:val="009536F3"/>
    <w:rsid w:val="00955FD6"/>
    <w:rsid w:val="0095755A"/>
    <w:rsid w:val="00960493"/>
    <w:rsid w:val="009606B9"/>
    <w:rsid w:val="009611DA"/>
    <w:rsid w:val="00964B8F"/>
    <w:rsid w:val="00971F32"/>
    <w:rsid w:val="00973507"/>
    <w:rsid w:val="009803E3"/>
    <w:rsid w:val="009839B2"/>
    <w:rsid w:val="00990BAA"/>
    <w:rsid w:val="0099207C"/>
    <w:rsid w:val="009923A0"/>
    <w:rsid w:val="00993FAE"/>
    <w:rsid w:val="00995BD1"/>
    <w:rsid w:val="009A0C13"/>
    <w:rsid w:val="009A0F5E"/>
    <w:rsid w:val="009A11C8"/>
    <w:rsid w:val="009A16E5"/>
    <w:rsid w:val="009A46D5"/>
    <w:rsid w:val="009A4CDD"/>
    <w:rsid w:val="009A65C0"/>
    <w:rsid w:val="009A6931"/>
    <w:rsid w:val="009A75E0"/>
    <w:rsid w:val="009A7A56"/>
    <w:rsid w:val="009B2F48"/>
    <w:rsid w:val="009B2F4D"/>
    <w:rsid w:val="009B4ADC"/>
    <w:rsid w:val="009C05A6"/>
    <w:rsid w:val="009C212F"/>
    <w:rsid w:val="009C3B81"/>
    <w:rsid w:val="009D6AD7"/>
    <w:rsid w:val="009D7CE0"/>
    <w:rsid w:val="009E35E4"/>
    <w:rsid w:val="009E3E6E"/>
    <w:rsid w:val="009E42A6"/>
    <w:rsid w:val="009E62D7"/>
    <w:rsid w:val="009E7AE3"/>
    <w:rsid w:val="009F06B2"/>
    <w:rsid w:val="009F21F1"/>
    <w:rsid w:val="009F40DB"/>
    <w:rsid w:val="009F4575"/>
    <w:rsid w:val="009F5A89"/>
    <w:rsid w:val="009F74A3"/>
    <w:rsid w:val="00A00DDD"/>
    <w:rsid w:val="00A03262"/>
    <w:rsid w:val="00A040C6"/>
    <w:rsid w:val="00A04FA6"/>
    <w:rsid w:val="00A07632"/>
    <w:rsid w:val="00A1194D"/>
    <w:rsid w:val="00A13A43"/>
    <w:rsid w:val="00A164EF"/>
    <w:rsid w:val="00A20ECD"/>
    <w:rsid w:val="00A2687E"/>
    <w:rsid w:val="00A30036"/>
    <w:rsid w:val="00A31D3A"/>
    <w:rsid w:val="00A32559"/>
    <w:rsid w:val="00A3687C"/>
    <w:rsid w:val="00A37237"/>
    <w:rsid w:val="00A37B8C"/>
    <w:rsid w:val="00A4026A"/>
    <w:rsid w:val="00A4202C"/>
    <w:rsid w:val="00A42444"/>
    <w:rsid w:val="00A44ECD"/>
    <w:rsid w:val="00A62800"/>
    <w:rsid w:val="00A65BD2"/>
    <w:rsid w:val="00A661FC"/>
    <w:rsid w:val="00A6644F"/>
    <w:rsid w:val="00A701FB"/>
    <w:rsid w:val="00A70E69"/>
    <w:rsid w:val="00A70E79"/>
    <w:rsid w:val="00A72456"/>
    <w:rsid w:val="00A7359E"/>
    <w:rsid w:val="00A836AF"/>
    <w:rsid w:val="00A868D1"/>
    <w:rsid w:val="00A9283E"/>
    <w:rsid w:val="00A929F4"/>
    <w:rsid w:val="00A92ACE"/>
    <w:rsid w:val="00A9440C"/>
    <w:rsid w:val="00A949EC"/>
    <w:rsid w:val="00A95D09"/>
    <w:rsid w:val="00A95E75"/>
    <w:rsid w:val="00A96C38"/>
    <w:rsid w:val="00AA1193"/>
    <w:rsid w:val="00AA251C"/>
    <w:rsid w:val="00AA28E7"/>
    <w:rsid w:val="00AA725D"/>
    <w:rsid w:val="00AB3727"/>
    <w:rsid w:val="00AB6702"/>
    <w:rsid w:val="00AB6E16"/>
    <w:rsid w:val="00AB7610"/>
    <w:rsid w:val="00AC4781"/>
    <w:rsid w:val="00AC4CB7"/>
    <w:rsid w:val="00AC5ED1"/>
    <w:rsid w:val="00AC6376"/>
    <w:rsid w:val="00AC71E1"/>
    <w:rsid w:val="00AD3C3E"/>
    <w:rsid w:val="00AD6E0A"/>
    <w:rsid w:val="00AE05DF"/>
    <w:rsid w:val="00AE078A"/>
    <w:rsid w:val="00AE2C6C"/>
    <w:rsid w:val="00AF4193"/>
    <w:rsid w:val="00AF5ED3"/>
    <w:rsid w:val="00B00FBF"/>
    <w:rsid w:val="00B017DC"/>
    <w:rsid w:val="00B01BFC"/>
    <w:rsid w:val="00B022FA"/>
    <w:rsid w:val="00B02C3C"/>
    <w:rsid w:val="00B04141"/>
    <w:rsid w:val="00B0414B"/>
    <w:rsid w:val="00B04ED3"/>
    <w:rsid w:val="00B05A2F"/>
    <w:rsid w:val="00B10407"/>
    <w:rsid w:val="00B10C60"/>
    <w:rsid w:val="00B144ED"/>
    <w:rsid w:val="00B27F18"/>
    <w:rsid w:val="00B3244E"/>
    <w:rsid w:val="00B35645"/>
    <w:rsid w:val="00B37AA1"/>
    <w:rsid w:val="00B37C8E"/>
    <w:rsid w:val="00B414C5"/>
    <w:rsid w:val="00B45C3F"/>
    <w:rsid w:val="00B47442"/>
    <w:rsid w:val="00B47E0D"/>
    <w:rsid w:val="00B50400"/>
    <w:rsid w:val="00B51928"/>
    <w:rsid w:val="00B52BE4"/>
    <w:rsid w:val="00B52FC5"/>
    <w:rsid w:val="00B54940"/>
    <w:rsid w:val="00B616B8"/>
    <w:rsid w:val="00B652B4"/>
    <w:rsid w:val="00B70728"/>
    <w:rsid w:val="00B72D1A"/>
    <w:rsid w:val="00B75550"/>
    <w:rsid w:val="00B75F3E"/>
    <w:rsid w:val="00B76279"/>
    <w:rsid w:val="00B8034E"/>
    <w:rsid w:val="00B8236A"/>
    <w:rsid w:val="00B839EB"/>
    <w:rsid w:val="00B84272"/>
    <w:rsid w:val="00B8449E"/>
    <w:rsid w:val="00B87B64"/>
    <w:rsid w:val="00B936A3"/>
    <w:rsid w:val="00B93EC1"/>
    <w:rsid w:val="00B9411F"/>
    <w:rsid w:val="00B94638"/>
    <w:rsid w:val="00B959B3"/>
    <w:rsid w:val="00BA1E74"/>
    <w:rsid w:val="00BA432B"/>
    <w:rsid w:val="00BA4617"/>
    <w:rsid w:val="00BA55FB"/>
    <w:rsid w:val="00BA7BBC"/>
    <w:rsid w:val="00BB05DF"/>
    <w:rsid w:val="00BB0BEF"/>
    <w:rsid w:val="00BB1CF8"/>
    <w:rsid w:val="00BB2C0F"/>
    <w:rsid w:val="00BB42BD"/>
    <w:rsid w:val="00BB464E"/>
    <w:rsid w:val="00BC0183"/>
    <w:rsid w:val="00BC074A"/>
    <w:rsid w:val="00BC121B"/>
    <w:rsid w:val="00BC1A4D"/>
    <w:rsid w:val="00BC402E"/>
    <w:rsid w:val="00BC5E70"/>
    <w:rsid w:val="00BC79F1"/>
    <w:rsid w:val="00BC7DF2"/>
    <w:rsid w:val="00BD3DC9"/>
    <w:rsid w:val="00BD6822"/>
    <w:rsid w:val="00BE0C9F"/>
    <w:rsid w:val="00BE1989"/>
    <w:rsid w:val="00BE4170"/>
    <w:rsid w:val="00BE7318"/>
    <w:rsid w:val="00BF2A9F"/>
    <w:rsid w:val="00BF317C"/>
    <w:rsid w:val="00BF3703"/>
    <w:rsid w:val="00BF4248"/>
    <w:rsid w:val="00BF4528"/>
    <w:rsid w:val="00C02297"/>
    <w:rsid w:val="00C066B2"/>
    <w:rsid w:val="00C07E53"/>
    <w:rsid w:val="00C12122"/>
    <w:rsid w:val="00C15514"/>
    <w:rsid w:val="00C16D12"/>
    <w:rsid w:val="00C248B6"/>
    <w:rsid w:val="00C25902"/>
    <w:rsid w:val="00C31097"/>
    <w:rsid w:val="00C31A0E"/>
    <w:rsid w:val="00C32045"/>
    <w:rsid w:val="00C3225B"/>
    <w:rsid w:val="00C348D4"/>
    <w:rsid w:val="00C34B6E"/>
    <w:rsid w:val="00C35150"/>
    <w:rsid w:val="00C370A3"/>
    <w:rsid w:val="00C440F6"/>
    <w:rsid w:val="00C44598"/>
    <w:rsid w:val="00C44B47"/>
    <w:rsid w:val="00C470B1"/>
    <w:rsid w:val="00C47C58"/>
    <w:rsid w:val="00C52026"/>
    <w:rsid w:val="00C5756A"/>
    <w:rsid w:val="00C60C2A"/>
    <w:rsid w:val="00C67B60"/>
    <w:rsid w:val="00C7293B"/>
    <w:rsid w:val="00C73994"/>
    <w:rsid w:val="00C73D59"/>
    <w:rsid w:val="00C74C72"/>
    <w:rsid w:val="00C764F9"/>
    <w:rsid w:val="00C8689F"/>
    <w:rsid w:val="00C96A33"/>
    <w:rsid w:val="00C97860"/>
    <w:rsid w:val="00CA6F1A"/>
    <w:rsid w:val="00CA7BBF"/>
    <w:rsid w:val="00CB0EFC"/>
    <w:rsid w:val="00CB1B10"/>
    <w:rsid w:val="00CB475A"/>
    <w:rsid w:val="00CB59AE"/>
    <w:rsid w:val="00CB612B"/>
    <w:rsid w:val="00CB73D1"/>
    <w:rsid w:val="00CC32B5"/>
    <w:rsid w:val="00CC42E2"/>
    <w:rsid w:val="00CC78CD"/>
    <w:rsid w:val="00CD038B"/>
    <w:rsid w:val="00CD0BD5"/>
    <w:rsid w:val="00CD1668"/>
    <w:rsid w:val="00CD21A8"/>
    <w:rsid w:val="00CD5CE2"/>
    <w:rsid w:val="00CD791E"/>
    <w:rsid w:val="00CE1276"/>
    <w:rsid w:val="00CE38F5"/>
    <w:rsid w:val="00CE3D2B"/>
    <w:rsid w:val="00CE3E42"/>
    <w:rsid w:val="00CE468C"/>
    <w:rsid w:val="00CE6B3C"/>
    <w:rsid w:val="00CE6F18"/>
    <w:rsid w:val="00CF00D1"/>
    <w:rsid w:val="00CF05EE"/>
    <w:rsid w:val="00CF1A5A"/>
    <w:rsid w:val="00CF24F9"/>
    <w:rsid w:val="00D0057D"/>
    <w:rsid w:val="00D05464"/>
    <w:rsid w:val="00D100BE"/>
    <w:rsid w:val="00D111C4"/>
    <w:rsid w:val="00D1292E"/>
    <w:rsid w:val="00D166BD"/>
    <w:rsid w:val="00D16C2D"/>
    <w:rsid w:val="00D25736"/>
    <w:rsid w:val="00D26101"/>
    <w:rsid w:val="00D26A4F"/>
    <w:rsid w:val="00D310A0"/>
    <w:rsid w:val="00D32294"/>
    <w:rsid w:val="00D35066"/>
    <w:rsid w:val="00D35B46"/>
    <w:rsid w:val="00D366E8"/>
    <w:rsid w:val="00D37DD9"/>
    <w:rsid w:val="00D43E5D"/>
    <w:rsid w:val="00D43FB3"/>
    <w:rsid w:val="00D451B1"/>
    <w:rsid w:val="00D45622"/>
    <w:rsid w:val="00D46FA1"/>
    <w:rsid w:val="00D6126F"/>
    <w:rsid w:val="00D73183"/>
    <w:rsid w:val="00D74BF0"/>
    <w:rsid w:val="00D7588F"/>
    <w:rsid w:val="00D77804"/>
    <w:rsid w:val="00D82008"/>
    <w:rsid w:val="00D8394B"/>
    <w:rsid w:val="00D8766B"/>
    <w:rsid w:val="00D91BB2"/>
    <w:rsid w:val="00D935C6"/>
    <w:rsid w:val="00D9379C"/>
    <w:rsid w:val="00DA1917"/>
    <w:rsid w:val="00DA5FA4"/>
    <w:rsid w:val="00DB0887"/>
    <w:rsid w:val="00DB0934"/>
    <w:rsid w:val="00DB1C10"/>
    <w:rsid w:val="00DB1EF9"/>
    <w:rsid w:val="00DB22A3"/>
    <w:rsid w:val="00DB314E"/>
    <w:rsid w:val="00DB3502"/>
    <w:rsid w:val="00DB6AA0"/>
    <w:rsid w:val="00DB6F94"/>
    <w:rsid w:val="00DB70C3"/>
    <w:rsid w:val="00DC17FB"/>
    <w:rsid w:val="00DC30AD"/>
    <w:rsid w:val="00DC5174"/>
    <w:rsid w:val="00DC68C1"/>
    <w:rsid w:val="00DD3E78"/>
    <w:rsid w:val="00DD42D8"/>
    <w:rsid w:val="00DD72A0"/>
    <w:rsid w:val="00DD7476"/>
    <w:rsid w:val="00DD75A8"/>
    <w:rsid w:val="00DE0D5B"/>
    <w:rsid w:val="00DE133B"/>
    <w:rsid w:val="00DE3648"/>
    <w:rsid w:val="00DE3C86"/>
    <w:rsid w:val="00DE49B2"/>
    <w:rsid w:val="00DE5428"/>
    <w:rsid w:val="00DF2FC4"/>
    <w:rsid w:val="00DF76AD"/>
    <w:rsid w:val="00E01009"/>
    <w:rsid w:val="00E02F6D"/>
    <w:rsid w:val="00E04139"/>
    <w:rsid w:val="00E0519E"/>
    <w:rsid w:val="00E05FC5"/>
    <w:rsid w:val="00E07A00"/>
    <w:rsid w:val="00E10CEF"/>
    <w:rsid w:val="00E163A2"/>
    <w:rsid w:val="00E27639"/>
    <w:rsid w:val="00E310FC"/>
    <w:rsid w:val="00E32069"/>
    <w:rsid w:val="00E34ACB"/>
    <w:rsid w:val="00E37A3F"/>
    <w:rsid w:val="00E42D01"/>
    <w:rsid w:val="00E43245"/>
    <w:rsid w:val="00E44B3F"/>
    <w:rsid w:val="00E45850"/>
    <w:rsid w:val="00E45F0C"/>
    <w:rsid w:val="00E502E7"/>
    <w:rsid w:val="00E50D6B"/>
    <w:rsid w:val="00E51031"/>
    <w:rsid w:val="00E533DA"/>
    <w:rsid w:val="00E5384F"/>
    <w:rsid w:val="00E622F0"/>
    <w:rsid w:val="00E72D42"/>
    <w:rsid w:val="00E739E0"/>
    <w:rsid w:val="00E761D2"/>
    <w:rsid w:val="00E76EF1"/>
    <w:rsid w:val="00E76F6F"/>
    <w:rsid w:val="00E804F4"/>
    <w:rsid w:val="00E81009"/>
    <w:rsid w:val="00E81447"/>
    <w:rsid w:val="00E838CF"/>
    <w:rsid w:val="00E83E0B"/>
    <w:rsid w:val="00E87C40"/>
    <w:rsid w:val="00E955D2"/>
    <w:rsid w:val="00E964A6"/>
    <w:rsid w:val="00E97CBA"/>
    <w:rsid w:val="00EA1511"/>
    <w:rsid w:val="00EA165A"/>
    <w:rsid w:val="00EA29DF"/>
    <w:rsid w:val="00EA36E3"/>
    <w:rsid w:val="00EA4A3D"/>
    <w:rsid w:val="00EA7833"/>
    <w:rsid w:val="00EB14A4"/>
    <w:rsid w:val="00EB2CE3"/>
    <w:rsid w:val="00EB4505"/>
    <w:rsid w:val="00EB5945"/>
    <w:rsid w:val="00EB5AE9"/>
    <w:rsid w:val="00EC0ABB"/>
    <w:rsid w:val="00EC0B0F"/>
    <w:rsid w:val="00EC2305"/>
    <w:rsid w:val="00EC2B8B"/>
    <w:rsid w:val="00EC2D08"/>
    <w:rsid w:val="00EC2D29"/>
    <w:rsid w:val="00EC6283"/>
    <w:rsid w:val="00ED0020"/>
    <w:rsid w:val="00ED39D8"/>
    <w:rsid w:val="00EE2178"/>
    <w:rsid w:val="00EE256F"/>
    <w:rsid w:val="00EE5E0D"/>
    <w:rsid w:val="00EE65AF"/>
    <w:rsid w:val="00EF046A"/>
    <w:rsid w:val="00EF11CD"/>
    <w:rsid w:val="00EF343A"/>
    <w:rsid w:val="00EF368A"/>
    <w:rsid w:val="00EF4C5B"/>
    <w:rsid w:val="00EF5E82"/>
    <w:rsid w:val="00F01C57"/>
    <w:rsid w:val="00F037F9"/>
    <w:rsid w:val="00F04243"/>
    <w:rsid w:val="00F067FE"/>
    <w:rsid w:val="00F07145"/>
    <w:rsid w:val="00F112BF"/>
    <w:rsid w:val="00F12642"/>
    <w:rsid w:val="00F1360E"/>
    <w:rsid w:val="00F26529"/>
    <w:rsid w:val="00F303E6"/>
    <w:rsid w:val="00F30426"/>
    <w:rsid w:val="00F32C23"/>
    <w:rsid w:val="00F32CC0"/>
    <w:rsid w:val="00F33701"/>
    <w:rsid w:val="00F34C13"/>
    <w:rsid w:val="00F34CEC"/>
    <w:rsid w:val="00F35EB3"/>
    <w:rsid w:val="00F3700A"/>
    <w:rsid w:val="00F43C32"/>
    <w:rsid w:val="00F46677"/>
    <w:rsid w:val="00F4755F"/>
    <w:rsid w:val="00F50C2D"/>
    <w:rsid w:val="00F53DFE"/>
    <w:rsid w:val="00F5531F"/>
    <w:rsid w:val="00F553B3"/>
    <w:rsid w:val="00F60925"/>
    <w:rsid w:val="00F609D3"/>
    <w:rsid w:val="00F610C7"/>
    <w:rsid w:val="00F61CD9"/>
    <w:rsid w:val="00F6271F"/>
    <w:rsid w:val="00F632D6"/>
    <w:rsid w:val="00F65D25"/>
    <w:rsid w:val="00F6787A"/>
    <w:rsid w:val="00F73904"/>
    <w:rsid w:val="00F771CF"/>
    <w:rsid w:val="00F80197"/>
    <w:rsid w:val="00F847A9"/>
    <w:rsid w:val="00F85A48"/>
    <w:rsid w:val="00F92659"/>
    <w:rsid w:val="00F92A15"/>
    <w:rsid w:val="00F95459"/>
    <w:rsid w:val="00F97861"/>
    <w:rsid w:val="00FA2000"/>
    <w:rsid w:val="00FA20A2"/>
    <w:rsid w:val="00FA27A0"/>
    <w:rsid w:val="00FA5CE8"/>
    <w:rsid w:val="00FA78E3"/>
    <w:rsid w:val="00FB25B3"/>
    <w:rsid w:val="00FB2C16"/>
    <w:rsid w:val="00FB7587"/>
    <w:rsid w:val="00FC0238"/>
    <w:rsid w:val="00FC08B6"/>
    <w:rsid w:val="00FD399B"/>
    <w:rsid w:val="00FD474E"/>
    <w:rsid w:val="00FD6CED"/>
    <w:rsid w:val="00FE0930"/>
    <w:rsid w:val="00FE6A34"/>
    <w:rsid w:val="00FF01D3"/>
    <w:rsid w:val="00FF3F63"/>
    <w:rsid w:val="00FF4F6D"/>
    <w:rsid w:val="00FF7BD2"/>
    <w:rsid w:val="00FF7F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6ADB9"/>
  <w15:docId w15:val="{5D2AF09D-4BE9-4581-B42D-6D94FAAFB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F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51FFF"/>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1FFF"/>
    <w:rPr>
      <w:rFonts w:ascii="Cambria" w:eastAsia="Times New Roman" w:hAnsi="Cambria" w:cs="Times New Roman"/>
      <w:b/>
      <w:bCs/>
      <w:kern w:val="32"/>
      <w:sz w:val="32"/>
      <w:szCs w:val="32"/>
      <w:lang w:val="es-ES" w:eastAsia="es-ES"/>
    </w:rPr>
  </w:style>
  <w:style w:type="paragraph" w:styleId="Puesto">
    <w:name w:val="Title"/>
    <w:basedOn w:val="Normal"/>
    <w:link w:val="PuestoCar"/>
    <w:qFormat/>
    <w:rsid w:val="00751FFF"/>
    <w:pPr>
      <w:widowControl w:val="0"/>
      <w:jc w:val="center"/>
    </w:pPr>
    <w:rPr>
      <w:rFonts w:ascii="Arial" w:hAnsi="Arial"/>
      <w:b/>
      <w:snapToGrid w:val="0"/>
      <w:sz w:val="20"/>
      <w:szCs w:val="20"/>
      <w:lang w:val="es-CO"/>
    </w:rPr>
  </w:style>
  <w:style w:type="character" w:customStyle="1" w:styleId="PuestoCar">
    <w:name w:val="Puesto Car"/>
    <w:basedOn w:val="Fuentedeprrafopredeter"/>
    <w:link w:val="Puesto"/>
    <w:rsid w:val="00751FFF"/>
    <w:rPr>
      <w:rFonts w:ascii="Arial" w:eastAsia="Times New Roman" w:hAnsi="Arial" w:cs="Times New Roman"/>
      <w:b/>
      <w:snapToGrid w:val="0"/>
      <w:sz w:val="20"/>
      <w:szCs w:val="20"/>
      <w:lang w:eastAsia="es-ES"/>
    </w:rPr>
  </w:style>
  <w:style w:type="paragraph" w:styleId="Encabezado">
    <w:name w:val="header"/>
    <w:aliases w:val="h,h8,h9,h10,h18,encabezado"/>
    <w:basedOn w:val="Normal"/>
    <w:link w:val="EncabezadoCar"/>
    <w:uiPriority w:val="99"/>
    <w:rsid w:val="00751FFF"/>
    <w:pPr>
      <w:widowControl w:val="0"/>
      <w:tabs>
        <w:tab w:val="center" w:pos="4419"/>
        <w:tab w:val="right" w:pos="8838"/>
      </w:tabs>
    </w:pPr>
    <w:rPr>
      <w:rFonts w:ascii="Arial" w:hAnsi="Arial"/>
      <w:snapToGrid w:val="0"/>
      <w:sz w:val="20"/>
      <w:szCs w:val="20"/>
      <w:lang w:val="es-CO"/>
    </w:rPr>
  </w:style>
  <w:style w:type="character" w:customStyle="1" w:styleId="EncabezadoCar">
    <w:name w:val="Encabezado Car"/>
    <w:aliases w:val="h Car,h8 Car,h9 Car,h10 Car,h18 Car,encabezado Car"/>
    <w:basedOn w:val="Fuentedeprrafopredeter"/>
    <w:link w:val="Encabezado"/>
    <w:uiPriority w:val="99"/>
    <w:rsid w:val="00751FFF"/>
    <w:rPr>
      <w:rFonts w:ascii="Arial" w:eastAsia="Times New Roman" w:hAnsi="Arial" w:cs="Times New Roman"/>
      <w:snapToGrid w:val="0"/>
      <w:sz w:val="20"/>
      <w:szCs w:val="20"/>
      <w:lang w:eastAsia="es-ES"/>
    </w:rPr>
  </w:style>
  <w:style w:type="paragraph" w:customStyle="1" w:styleId="InviasNormal">
    <w:name w:val="Invias Normal"/>
    <w:basedOn w:val="Normal"/>
    <w:next w:val="Normal"/>
    <w:link w:val="InviasNormalCar"/>
    <w:qFormat/>
    <w:rsid w:val="00751FFF"/>
    <w:pPr>
      <w:spacing w:before="120" w:after="240"/>
      <w:jc w:val="both"/>
    </w:pPr>
    <w:rPr>
      <w:rFonts w:ascii="Arial" w:hAnsi="Arial"/>
      <w:sz w:val="22"/>
      <w:lang w:val="es-CO"/>
    </w:rPr>
  </w:style>
  <w:style w:type="character" w:customStyle="1" w:styleId="InviasNormalCar">
    <w:name w:val="Invias Normal Car"/>
    <w:link w:val="InviasNormal"/>
    <w:rsid w:val="00751FFF"/>
    <w:rPr>
      <w:rFonts w:ascii="Arial" w:eastAsia="Times New Roman" w:hAnsi="Arial" w:cs="Times New Roman"/>
      <w:szCs w:val="24"/>
      <w:lang w:eastAsia="es-ES"/>
    </w:rPr>
  </w:style>
  <w:style w:type="paragraph" w:customStyle="1" w:styleId="Invias-Titulo2">
    <w:name w:val="Invias-Titulo 2"/>
    <w:next w:val="Normal"/>
    <w:link w:val="Invias-Titulo2Car"/>
    <w:autoRedefine/>
    <w:uiPriority w:val="99"/>
    <w:qFormat/>
    <w:rsid w:val="0099207C"/>
    <w:pPr>
      <w:autoSpaceDE w:val="0"/>
      <w:autoSpaceDN w:val="0"/>
      <w:adjustRightInd w:val="0"/>
      <w:spacing w:after="0" w:line="240" w:lineRule="auto"/>
      <w:jc w:val="both"/>
      <w:outlineLvl w:val="1"/>
    </w:pPr>
    <w:rPr>
      <w:rFonts w:ascii="Arial Narrow" w:hAnsi="Arial Narrow" w:cs="Times New Roman"/>
      <w:sz w:val="24"/>
    </w:rPr>
  </w:style>
  <w:style w:type="character" w:styleId="Hipervnculo">
    <w:name w:val="Hyperlink"/>
    <w:rsid w:val="00751FFF"/>
    <w:rPr>
      <w:rFonts w:cs="Times New Roman"/>
      <w:color w:val="0000FF"/>
      <w:u w:val="single"/>
    </w:rPr>
  </w:style>
  <w:style w:type="paragraph" w:customStyle="1" w:styleId="Invias-Titulo1">
    <w:name w:val="Invias-Titulo 1"/>
    <w:next w:val="Normal"/>
    <w:autoRedefine/>
    <w:qFormat/>
    <w:rsid w:val="00751FFF"/>
    <w:pPr>
      <w:tabs>
        <w:tab w:val="num" w:pos="691"/>
      </w:tabs>
      <w:spacing w:before="480" w:after="360" w:line="240" w:lineRule="auto"/>
      <w:ind w:left="67" w:firstLine="113"/>
      <w:jc w:val="both"/>
      <w:outlineLvl w:val="1"/>
    </w:pPr>
    <w:rPr>
      <w:rFonts w:ascii="Arial" w:eastAsia="Times New Roman" w:hAnsi="Arial" w:cs="Arial"/>
      <w:b/>
      <w:sz w:val="20"/>
      <w:szCs w:val="20"/>
      <w:lang w:eastAsia="es-ES"/>
    </w:rPr>
  </w:style>
  <w:style w:type="paragraph" w:styleId="Prrafodelista">
    <w:name w:val="List Paragraph"/>
    <w:aliases w:val="List Paragraph,Fotografía,Párrafo de lista1"/>
    <w:basedOn w:val="Normal"/>
    <w:link w:val="PrrafodelistaCar"/>
    <w:uiPriority w:val="34"/>
    <w:qFormat/>
    <w:rsid w:val="00751FFF"/>
    <w:pPr>
      <w:ind w:left="708"/>
    </w:pPr>
  </w:style>
  <w:style w:type="character" w:customStyle="1" w:styleId="Invias-Titulo2Car">
    <w:name w:val="Invias-Titulo 2 Car"/>
    <w:link w:val="Invias-Titulo2"/>
    <w:uiPriority w:val="99"/>
    <w:rsid w:val="0099207C"/>
    <w:rPr>
      <w:rFonts w:ascii="Arial Narrow" w:hAnsi="Arial Narrow" w:cs="Times New Roman"/>
      <w:sz w:val="24"/>
    </w:rPr>
  </w:style>
  <w:style w:type="paragraph" w:styleId="Sangra2detindependiente">
    <w:name w:val="Body Text Indent 2"/>
    <w:basedOn w:val="Normal"/>
    <w:link w:val="Sangra2detindependienteCar"/>
    <w:rsid w:val="00751FFF"/>
    <w:pPr>
      <w:spacing w:after="120" w:line="480" w:lineRule="auto"/>
      <w:ind w:left="283"/>
    </w:pPr>
    <w:rPr>
      <w:rFonts w:ascii="Arial Narrow" w:hAnsi="Arial Narrow"/>
      <w:szCs w:val="20"/>
      <w:lang w:val="es-CO"/>
    </w:rPr>
  </w:style>
  <w:style w:type="character" w:customStyle="1" w:styleId="Sangra2detindependienteCar">
    <w:name w:val="Sangría 2 de t. independiente Car"/>
    <w:basedOn w:val="Fuentedeprrafopredeter"/>
    <w:link w:val="Sangra2detindependiente"/>
    <w:rsid w:val="00751FFF"/>
    <w:rPr>
      <w:rFonts w:ascii="Arial Narrow" w:eastAsia="Times New Roman" w:hAnsi="Arial Narrow" w:cs="Times New Roman"/>
      <w:sz w:val="24"/>
      <w:szCs w:val="20"/>
      <w:lang w:eastAsia="es-ES"/>
    </w:rPr>
  </w:style>
  <w:style w:type="paragraph" w:styleId="Piedepgina">
    <w:name w:val="footer"/>
    <w:basedOn w:val="Normal"/>
    <w:link w:val="PiedepginaCar"/>
    <w:uiPriority w:val="99"/>
    <w:unhideWhenUsed/>
    <w:rsid w:val="00751FFF"/>
    <w:pPr>
      <w:tabs>
        <w:tab w:val="center" w:pos="4419"/>
        <w:tab w:val="right" w:pos="8838"/>
      </w:tabs>
    </w:pPr>
  </w:style>
  <w:style w:type="character" w:customStyle="1" w:styleId="PiedepginaCar">
    <w:name w:val="Pie de página Car"/>
    <w:basedOn w:val="Fuentedeprrafopredeter"/>
    <w:link w:val="Piedepgina"/>
    <w:uiPriority w:val="99"/>
    <w:rsid w:val="00751FF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5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51FFF"/>
    <w:rPr>
      <w:rFonts w:ascii="Tahoma" w:eastAsia="Times New Roman" w:hAnsi="Tahoma" w:cs="Tahoma"/>
      <w:sz w:val="16"/>
      <w:szCs w:val="16"/>
      <w:lang w:val="es-ES" w:eastAsia="es-ES"/>
    </w:rPr>
  </w:style>
  <w:style w:type="table" w:styleId="Tablaconcuadrcula">
    <w:name w:val="Table Grid"/>
    <w:basedOn w:val="Tablanormal"/>
    <w:uiPriority w:val="39"/>
    <w:rsid w:val="00B0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0">
    <w:name w:val="inviasnormal"/>
    <w:basedOn w:val="Normal"/>
    <w:rsid w:val="00555B25"/>
    <w:pPr>
      <w:spacing w:before="100" w:beforeAutospacing="1" w:after="100" w:afterAutospacing="1"/>
    </w:pPr>
  </w:style>
  <w:style w:type="character" w:styleId="Textoennegrita">
    <w:name w:val="Strong"/>
    <w:basedOn w:val="Fuentedeprrafopredeter"/>
    <w:uiPriority w:val="22"/>
    <w:qFormat/>
    <w:rsid w:val="003A6FAC"/>
    <w:rPr>
      <w:b/>
      <w:bCs/>
    </w:rPr>
  </w:style>
  <w:style w:type="paragraph" w:customStyle="1" w:styleId="ConvertStyle2">
    <w:name w:val="ConvertStyle2"/>
    <w:basedOn w:val="Normal"/>
    <w:rsid w:val="00D74BF0"/>
    <w:pPr>
      <w:tabs>
        <w:tab w:val="left" w:pos="2304"/>
        <w:tab w:val="left" w:pos="3024"/>
        <w:tab w:val="left" w:pos="3600"/>
        <w:tab w:val="center" w:pos="6330"/>
        <w:tab w:val="left" w:pos="6768"/>
        <w:tab w:val="left" w:pos="7344"/>
      </w:tabs>
      <w:overflowPunct w:val="0"/>
      <w:autoSpaceDE w:val="0"/>
      <w:autoSpaceDN w:val="0"/>
      <w:adjustRightInd w:val="0"/>
      <w:jc w:val="both"/>
      <w:textAlignment w:val="baseline"/>
    </w:pPr>
    <w:rPr>
      <w:rFonts w:ascii="Courier New" w:hAnsi="Courier New"/>
      <w:szCs w:val="20"/>
      <w:lang w:val="en-US"/>
    </w:rPr>
  </w:style>
  <w:style w:type="paragraph" w:styleId="Textonotapie">
    <w:name w:val="footnote text"/>
    <w:basedOn w:val="Normal"/>
    <w:link w:val="TextonotapieCar"/>
    <w:semiHidden/>
    <w:rsid w:val="00D74BF0"/>
    <w:pPr>
      <w:overflowPunct w:val="0"/>
      <w:autoSpaceDE w:val="0"/>
      <w:autoSpaceDN w:val="0"/>
      <w:adjustRightInd w:val="0"/>
      <w:textAlignment w:val="baseline"/>
    </w:pPr>
    <w:rPr>
      <w:sz w:val="20"/>
      <w:szCs w:val="20"/>
      <w:lang w:val="es-ES_tradnl"/>
    </w:rPr>
  </w:style>
  <w:style w:type="character" w:customStyle="1" w:styleId="TextonotapieCar">
    <w:name w:val="Texto nota pie Car"/>
    <w:basedOn w:val="Fuentedeprrafopredeter"/>
    <w:link w:val="Textonotapie"/>
    <w:semiHidden/>
    <w:rsid w:val="00D74BF0"/>
    <w:rPr>
      <w:rFonts w:ascii="Times New Roman" w:eastAsia="Times New Roman" w:hAnsi="Times New Roman" w:cs="Times New Roman"/>
      <w:sz w:val="20"/>
      <w:szCs w:val="20"/>
      <w:lang w:val="es-ES_tradnl" w:eastAsia="es-ES"/>
    </w:rPr>
  </w:style>
  <w:style w:type="paragraph" w:customStyle="1" w:styleId="MARITZA3">
    <w:name w:val="MARITZA3"/>
    <w:rsid w:val="00093AE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rsid w:val="009839B2"/>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Sinespaciado">
    <w:name w:val="No Spacing"/>
    <w:link w:val="SinespaciadoCar"/>
    <w:uiPriority w:val="1"/>
    <w:qFormat/>
    <w:rsid w:val="009839B2"/>
    <w:pPr>
      <w:spacing w:after="0" w:line="240" w:lineRule="auto"/>
    </w:pPr>
    <w:rPr>
      <w:rFonts w:ascii="Arial Narrow" w:eastAsia="Times New Roman" w:hAnsi="Arial Narrow" w:cs="Times New Roman"/>
      <w:sz w:val="24"/>
      <w:szCs w:val="20"/>
      <w:lang w:eastAsia="es-ES"/>
    </w:rPr>
  </w:style>
  <w:style w:type="character" w:styleId="Refdecomentario">
    <w:name w:val="annotation reference"/>
    <w:basedOn w:val="Fuentedeprrafopredeter"/>
    <w:uiPriority w:val="99"/>
    <w:semiHidden/>
    <w:unhideWhenUsed/>
    <w:rsid w:val="004C26E6"/>
    <w:rPr>
      <w:sz w:val="16"/>
      <w:szCs w:val="16"/>
    </w:rPr>
  </w:style>
  <w:style w:type="paragraph" w:styleId="Textocomentario">
    <w:name w:val="annotation text"/>
    <w:basedOn w:val="Normal"/>
    <w:link w:val="TextocomentarioCar"/>
    <w:uiPriority w:val="99"/>
    <w:unhideWhenUsed/>
    <w:rsid w:val="004C26E6"/>
    <w:rPr>
      <w:sz w:val="20"/>
      <w:szCs w:val="20"/>
    </w:rPr>
  </w:style>
  <w:style w:type="character" w:customStyle="1" w:styleId="TextocomentarioCar">
    <w:name w:val="Texto comentario Car"/>
    <w:basedOn w:val="Fuentedeprrafopredeter"/>
    <w:link w:val="Textocomentario"/>
    <w:uiPriority w:val="99"/>
    <w:rsid w:val="004C26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26E6"/>
    <w:rPr>
      <w:b/>
      <w:bCs/>
    </w:rPr>
  </w:style>
  <w:style w:type="character" w:customStyle="1" w:styleId="AsuntodelcomentarioCar">
    <w:name w:val="Asunto del comentario Car"/>
    <w:basedOn w:val="TextocomentarioCar"/>
    <w:link w:val="Asuntodelcomentario"/>
    <w:uiPriority w:val="99"/>
    <w:semiHidden/>
    <w:rsid w:val="004C26E6"/>
    <w:rPr>
      <w:rFonts w:ascii="Times New Roman" w:eastAsia="Times New Roman" w:hAnsi="Times New Roman" w:cs="Times New Roman"/>
      <w:b/>
      <w:bCs/>
      <w:sz w:val="20"/>
      <w:szCs w:val="20"/>
      <w:lang w:val="es-ES" w:eastAsia="es-ES"/>
    </w:rPr>
  </w:style>
  <w:style w:type="character" w:customStyle="1" w:styleId="SinespaciadoCar">
    <w:name w:val="Sin espaciado Car"/>
    <w:basedOn w:val="Fuentedeprrafopredeter"/>
    <w:link w:val="Sinespaciado"/>
    <w:uiPriority w:val="1"/>
    <w:locked/>
    <w:rsid w:val="00AC6376"/>
    <w:rPr>
      <w:rFonts w:ascii="Arial Narrow" w:eastAsia="Times New Roman" w:hAnsi="Arial Narrow" w:cs="Times New Roman"/>
      <w:sz w:val="24"/>
      <w:szCs w:val="20"/>
      <w:lang w:eastAsia="es-ES"/>
    </w:rPr>
  </w:style>
  <w:style w:type="paragraph" w:styleId="NormalWeb">
    <w:name w:val="Normal (Web)"/>
    <w:basedOn w:val="Normal"/>
    <w:uiPriority w:val="99"/>
    <w:unhideWhenUsed/>
    <w:rsid w:val="00C97860"/>
    <w:rPr>
      <w:lang w:val="es-CO" w:eastAsia="es-CO"/>
    </w:rPr>
  </w:style>
  <w:style w:type="character" w:customStyle="1" w:styleId="apple-converted-space">
    <w:name w:val="apple-converted-space"/>
    <w:basedOn w:val="Fuentedeprrafopredeter"/>
    <w:rsid w:val="00BB2C0F"/>
  </w:style>
  <w:style w:type="character" w:customStyle="1" w:styleId="caps">
    <w:name w:val="caps"/>
    <w:basedOn w:val="Fuentedeprrafopredeter"/>
    <w:rsid w:val="000071DB"/>
  </w:style>
  <w:style w:type="character" w:customStyle="1" w:styleId="PrrafodelistaCar">
    <w:name w:val="Párrafo de lista Car"/>
    <w:aliases w:val="List Paragraph Car,Fotografía Car,Párrafo de lista1 Car"/>
    <w:link w:val="Prrafodelista"/>
    <w:uiPriority w:val="34"/>
    <w:locked/>
    <w:rsid w:val="009077A9"/>
    <w:rPr>
      <w:rFonts w:ascii="Times New Roman" w:eastAsia="Times New Roman" w:hAnsi="Times New Roman" w:cs="Times New Roman"/>
      <w:sz w:val="24"/>
      <w:szCs w:val="24"/>
      <w:lang w:val="es-ES" w:eastAsia="es-ES"/>
    </w:rPr>
  </w:style>
  <w:style w:type="paragraph" w:styleId="Listaconvietas2">
    <w:name w:val="List Bullet 2"/>
    <w:basedOn w:val="Normal"/>
    <w:rsid w:val="0081238A"/>
    <w:pPr>
      <w:numPr>
        <w:numId w:val="15"/>
      </w:numPr>
      <w:contextualSpacing/>
    </w:pPr>
    <w:rPr>
      <w:rFonts w:ascii="Arial Narrow" w:hAnsi="Arial Narrow"/>
      <w:szCs w:val="20"/>
      <w:lang w:val="es-CO"/>
    </w:rPr>
  </w:style>
  <w:style w:type="paragraph" w:styleId="Textoindependiente">
    <w:name w:val="Body Text"/>
    <w:basedOn w:val="Normal"/>
    <w:link w:val="TextoindependienteCar"/>
    <w:uiPriority w:val="99"/>
    <w:semiHidden/>
    <w:unhideWhenUsed/>
    <w:rsid w:val="002970BF"/>
    <w:pPr>
      <w:spacing w:after="120"/>
    </w:pPr>
  </w:style>
  <w:style w:type="character" w:customStyle="1" w:styleId="TextoindependienteCar">
    <w:name w:val="Texto independiente Car"/>
    <w:basedOn w:val="Fuentedeprrafopredeter"/>
    <w:link w:val="Textoindependiente"/>
    <w:uiPriority w:val="99"/>
    <w:semiHidden/>
    <w:rsid w:val="002970BF"/>
    <w:rPr>
      <w:rFonts w:ascii="Times New Roman" w:eastAsia="Times New Roman" w:hAnsi="Times New Roman" w:cs="Times New Roman"/>
      <w:sz w:val="24"/>
      <w:szCs w:val="24"/>
      <w:lang w:val="es-ES" w:eastAsia="es-ES"/>
    </w:rPr>
  </w:style>
  <w:style w:type="numbering" w:customStyle="1" w:styleId="List21">
    <w:name w:val="List 21"/>
    <w:rsid w:val="00EB2CE3"/>
    <w:pPr>
      <w:numPr>
        <w:numId w:val="38"/>
      </w:numPr>
    </w:pPr>
  </w:style>
  <w:style w:type="character" w:customStyle="1" w:styleId="Portada">
    <w:name w:val="Portada"/>
    <w:qFormat/>
    <w:rsid w:val="00F610C7"/>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78208">
      <w:bodyDiv w:val="1"/>
      <w:marLeft w:val="0"/>
      <w:marRight w:val="0"/>
      <w:marTop w:val="0"/>
      <w:marBottom w:val="0"/>
      <w:divBdr>
        <w:top w:val="none" w:sz="0" w:space="0" w:color="auto"/>
        <w:left w:val="none" w:sz="0" w:space="0" w:color="auto"/>
        <w:bottom w:val="none" w:sz="0" w:space="0" w:color="auto"/>
        <w:right w:val="none" w:sz="0" w:space="0" w:color="auto"/>
      </w:divBdr>
    </w:div>
    <w:div w:id="182742540">
      <w:bodyDiv w:val="1"/>
      <w:marLeft w:val="0"/>
      <w:marRight w:val="0"/>
      <w:marTop w:val="0"/>
      <w:marBottom w:val="0"/>
      <w:divBdr>
        <w:top w:val="none" w:sz="0" w:space="0" w:color="auto"/>
        <w:left w:val="none" w:sz="0" w:space="0" w:color="auto"/>
        <w:bottom w:val="none" w:sz="0" w:space="0" w:color="auto"/>
        <w:right w:val="none" w:sz="0" w:space="0" w:color="auto"/>
      </w:divBdr>
    </w:div>
    <w:div w:id="283969405">
      <w:bodyDiv w:val="1"/>
      <w:marLeft w:val="0"/>
      <w:marRight w:val="0"/>
      <w:marTop w:val="0"/>
      <w:marBottom w:val="0"/>
      <w:divBdr>
        <w:top w:val="none" w:sz="0" w:space="0" w:color="auto"/>
        <w:left w:val="none" w:sz="0" w:space="0" w:color="auto"/>
        <w:bottom w:val="none" w:sz="0" w:space="0" w:color="auto"/>
        <w:right w:val="none" w:sz="0" w:space="0" w:color="auto"/>
      </w:divBdr>
    </w:div>
    <w:div w:id="483206512">
      <w:bodyDiv w:val="1"/>
      <w:marLeft w:val="0"/>
      <w:marRight w:val="0"/>
      <w:marTop w:val="0"/>
      <w:marBottom w:val="0"/>
      <w:divBdr>
        <w:top w:val="none" w:sz="0" w:space="0" w:color="auto"/>
        <w:left w:val="none" w:sz="0" w:space="0" w:color="auto"/>
        <w:bottom w:val="none" w:sz="0" w:space="0" w:color="auto"/>
        <w:right w:val="none" w:sz="0" w:space="0" w:color="auto"/>
      </w:divBdr>
      <w:divsChild>
        <w:div w:id="1854300561">
          <w:marLeft w:val="0"/>
          <w:marRight w:val="0"/>
          <w:marTop w:val="0"/>
          <w:marBottom w:val="0"/>
          <w:divBdr>
            <w:top w:val="none" w:sz="0" w:space="0" w:color="auto"/>
            <w:left w:val="none" w:sz="0" w:space="0" w:color="auto"/>
            <w:bottom w:val="none" w:sz="0" w:space="0" w:color="auto"/>
            <w:right w:val="none" w:sz="0" w:space="0" w:color="auto"/>
          </w:divBdr>
          <w:divsChild>
            <w:div w:id="1887908070">
              <w:marLeft w:val="0"/>
              <w:marRight w:val="0"/>
              <w:marTop w:val="0"/>
              <w:marBottom w:val="0"/>
              <w:divBdr>
                <w:top w:val="none" w:sz="0" w:space="0" w:color="auto"/>
                <w:left w:val="none" w:sz="0" w:space="0" w:color="auto"/>
                <w:bottom w:val="none" w:sz="0" w:space="0" w:color="auto"/>
                <w:right w:val="none" w:sz="0" w:space="0" w:color="auto"/>
              </w:divBdr>
              <w:divsChild>
                <w:div w:id="1459108754">
                  <w:marLeft w:val="0"/>
                  <w:marRight w:val="0"/>
                  <w:marTop w:val="0"/>
                  <w:marBottom w:val="0"/>
                  <w:divBdr>
                    <w:top w:val="none" w:sz="0" w:space="0" w:color="auto"/>
                    <w:left w:val="none" w:sz="0" w:space="0" w:color="auto"/>
                    <w:bottom w:val="none" w:sz="0" w:space="0" w:color="auto"/>
                    <w:right w:val="none" w:sz="0" w:space="0" w:color="auto"/>
                  </w:divBdr>
                  <w:divsChild>
                    <w:div w:id="1533571065">
                      <w:marLeft w:val="0"/>
                      <w:marRight w:val="0"/>
                      <w:marTop w:val="0"/>
                      <w:marBottom w:val="0"/>
                      <w:divBdr>
                        <w:top w:val="none" w:sz="0" w:space="0" w:color="auto"/>
                        <w:left w:val="none" w:sz="0" w:space="0" w:color="auto"/>
                        <w:bottom w:val="none" w:sz="0" w:space="0" w:color="auto"/>
                        <w:right w:val="none" w:sz="0" w:space="0" w:color="auto"/>
                      </w:divBdr>
                      <w:divsChild>
                        <w:div w:id="2058240010">
                          <w:marLeft w:val="0"/>
                          <w:marRight w:val="0"/>
                          <w:marTop w:val="0"/>
                          <w:marBottom w:val="0"/>
                          <w:divBdr>
                            <w:top w:val="none" w:sz="0" w:space="0" w:color="auto"/>
                            <w:left w:val="none" w:sz="0" w:space="0" w:color="auto"/>
                            <w:bottom w:val="none" w:sz="0" w:space="0" w:color="auto"/>
                            <w:right w:val="none" w:sz="0" w:space="0" w:color="auto"/>
                          </w:divBdr>
                          <w:divsChild>
                            <w:div w:id="449250824">
                              <w:marLeft w:val="0"/>
                              <w:marRight w:val="0"/>
                              <w:marTop w:val="0"/>
                              <w:marBottom w:val="0"/>
                              <w:divBdr>
                                <w:top w:val="none" w:sz="0" w:space="0" w:color="auto"/>
                                <w:left w:val="none" w:sz="0" w:space="0" w:color="auto"/>
                                <w:bottom w:val="none" w:sz="0" w:space="0" w:color="auto"/>
                                <w:right w:val="none" w:sz="0" w:space="0" w:color="auto"/>
                              </w:divBdr>
                              <w:divsChild>
                                <w:div w:id="1237477924">
                                  <w:marLeft w:val="0"/>
                                  <w:marRight w:val="0"/>
                                  <w:marTop w:val="0"/>
                                  <w:marBottom w:val="0"/>
                                  <w:divBdr>
                                    <w:top w:val="none" w:sz="0" w:space="0" w:color="auto"/>
                                    <w:left w:val="none" w:sz="0" w:space="0" w:color="auto"/>
                                    <w:bottom w:val="none" w:sz="0" w:space="0" w:color="auto"/>
                                    <w:right w:val="none" w:sz="0" w:space="0" w:color="auto"/>
                                  </w:divBdr>
                                  <w:divsChild>
                                    <w:div w:id="836072101">
                                      <w:marLeft w:val="75"/>
                                      <w:marRight w:val="75"/>
                                      <w:marTop w:val="0"/>
                                      <w:marBottom w:val="0"/>
                                      <w:divBdr>
                                        <w:top w:val="none" w:sz="0" w:space="0" w:color="auto"/>
                                        <w:left w:val="none" w:sz="0" w:space="0" w:color="auto"/>
                                        <w:bottom w:val="none" w:sz="0" w:space="0" w:color="auto"/>
                                        <w:right w:val="none" w:sz="0" w:space="0" w:color="auto"/>
                                      </w:divBdr>
                                      <w:divsChild>
                                        <w:div w:id="1667973499">
                                          <w:marLeft w:val="0"/>
                                          <w:marRight w:val="0"/>
                                          <w:marTop w:val="0"/>
                                          <w:marBottom w:val="0"/>
                                          <w:divBdr>
                                            <w:top w:val="none" w:sz="0" w:space="0" w:color="auto"/>
                                            <w:left w:val="none" w:sz="0" w:space="0" w:color="auto"/>
                                            <w:bottom w:val="none" w:sz="0" w:space="0" w:color="auto"/>
                                            <w:right w:val="none" w:sz="0" w:space="0" w:color="auto"/>
                                          </w:divBdr>
                                          <w:divsChild>
                                            <w:div w:id="1722709463">
                                              <w:marLeft w:val="0"/>
                                              <w:marRight w:val="0"/>
                                              <w:marTop w:val="0"/>
                                              <w:marBottom w:val="0"/>
                                              <w:divBdr>
                                                <w:top w:val="none" w:sz="0" w:space="0" w:color="auto"/>
                                                <w:left w:val="none" w:sz="0" w:space="0" w:color="auto"/>
                                                <w:bottom w:val="none" w:sz="0" w:space="0" w:color="auto"/>
                                                <w:right w:val="none" w:sz="0" w:space="0" w:color="auto"/>
                                              </w:divBdr>
                                              <w:divsChild>
                                                <w:div w:id="1767267344">
                                                  <w:marLeft w:val="0"/>
                                                  <w:marRight w:val="0"/>
                                                  <w:marTop w:val="0"/>
                                                  <w:marBottom w:val="0"/>
                                                  <w:divBdr>
                                                    <w:top w:val="none" w:sz="0" w:space="0" w:color="auto"/>
                                                    <w:left w:val="none" w:sz="0" w:space="0" w:color="auto"/>
                                                    <w:bottom w:val="none" w:sz="0" w:space="0" w:color="auto"/>
                                                    <w:right w:val="none" w:sz="0" w:space="0" w:color="auto"/>
                                                  </w:divBdr>
                                                  <w:divsChild>
                                                    <w:div w:id="1610156956">
                                                      <w:marLeft w:val="0"/>
                                                      <w:marRight w:val="0"/>
                                                      <w:marTop w:val="0"/>
                                                      <w:marBottom w:val="0"/>
                                                      <w:divBdr>
                                                        <w:top w:val="none" w:sz="0" w:space="0" w:color="auto"/>
                                                        <w:left w:val="none" w:sz="0" w:space="0" w:color="auto"/>
                                                        <w:bottom w:val="none" w:sz="0" w:space="0" w:color="auto"/>
                                                        <w:right w:val="none" w:sz="0" w:space="0" w:color="auto"/>
                                                      </w:divBdr>
                                                      <w:divsChild>
                                                        <w:div w:id="170025506">
                                                          <w:marLeft w:val="0"/>
                                                          <w:marRight w:val="0"/>
                                                          <w:marTop w:val="0"/>
                                                          <w:marBottom w:val="0"/>
                                                          <w:divBdr>
                                                            <w:top w:val="none" w:sz="0" w:space="0" w:color="auto"/>
                                                            <w:left w:val="none" w:sz="0" w:space="0" w:color="auto"/>
                                                            <w:bottom w:val="none" w:sz="0" w:space="0" w:color="auto"/>
                                                            <w:right w:val="none" w:sz="0" w:space="0" w:color="auto"/>
                                                          </w:divBdr>
                                                          <w:divsChild>
                                                            <w:div w:id="1114326144">
                                                              <w:marLeft w:val="0"/>
                                                              <w:marRight w:val="0"/>
                                                              <w:marTop w:val="0"/>
                                                              <w:marBottom w:val="0"/>
                                                              <w:divBdr>
                                                                <w:top w:val="none" w:sz="0" w:space="0" w:color="auto"/>
                                                                <w:left w:val="none" w:sz="0" w:space="0" w:color="auto"/>
                                                                <w:bottom w:val="none" w:sz="0" w:space="0" w:color="auto"/>
                                                                <w:right w:val="none" w:sz="0" w:space="0" w:color="auto"/>
                                                              </w:divBdr>
                                                              <w:divsChild>
                                                                <w:div w:id="1546912313">
                                                                  <w:marLeft w:val="0"/>
                                                                  <w:marRight w:val="0"/>
                                                                  <w:marTop w:val="0"/>
                                                                  <w:marBottom w:val="0"/>
                                                                  <w:divBdr>
                                                                    <w:top w:val="none" w:sz="0" w:space="0" w:color="auto"/>
                                                                    <w:left w:val="none" w:sz="0" w:space="0" w:color="auto"/>
                                                                    <w:bottom w:val="none" w:sz="0" w:space="0" w:color="auto"/>
                                                                    <w:right w:val="none" w:sz="0" w:space="0" w:color="auto"/>
                                                                  </w:divBdr>
                                                                  <w:divsChild>
                                                                    <w:div w:id="1843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8588959">
      <w:bodyDiv w:val="1"/>
      <w:marLeft w:val="0"/>
      <w:marRight w:val="0"/>
      <w:marTop w:val="0"/>
      <w:marBottom w:val="0"/>
      <w:divBdr>
        <w:top w:val="none" w:sz="0" w:space="0" w:color="auto"/>
        <w:left w:val="none" w:sz="0" w:space="0" w:color="auto"/>
        <w:bottom w:val="none" w:sz="0" w:space="0" w:color="auto"/>
        <w:right w:val="none" w:sz="0" w:space="0" w:color="auto"/>
      </w:divBdr>
    </w:div>
    <w:div w:id="518659172">
      <w:bodyDiv w:val="1"/>
      <w:marLeft w:val="0"/>
      <w:marRight w:val="0"/>
      <w:marTop w:val="0"/>
      <w:marBottom w:val="0"/>
      <w:divBdr>
        <w:top w:val="none" w:sz="0" w:space="0" w:color="auto"/>
        <w:left w:val="none" w:sz="0" w:space="0" w:color="auto"/>
        <w:bottom w:val="none" w:sz="0" w:space="0" w:color="auto"/>
        <w:right w:val="none" w:sz="0" w:space="0" w:color="auto"/>
      </w:divBdr>
    </w:div>
    <w:div w:id="530801189">
      <w:bodyDiv w:val="1"/>
      <w:marLeft w:val="0"/>
      <w:marRight w:val="0"/>
      <w:marTop w:val="0"/>
      <w:marBottom w:val="0"/>
      <w:divBdr>
        <w:top w:val="none" w:sz="0" w:space="0" w:color="auto"/>
        <w:left w:val="none" w:sz="0" w:space="0" w:color="auto"/>
        <w:bottom w:val="none" w:sz="0" w:space="0" w:color="auto"/>
        <w:right w:val="none" w:sz="0" w:space="0" w:color="auto"/>
      </w:divBdr>
    </w:div>
    <w:div w:id="547684515">
      <w:bodyDiv w:val="1"/>
      <w:marLeft w:val="0"/>
      <w:marRight w:val="0"/>
      <w:marTop w:val="0"/>
      <w:marBottom w:val="0"/>
      <w:divBdr>
        <w:top w:val="none" w:sz="0" w:space="0" w:color="auto"/>
        <w:left w:val="none" w:sz="0" w:space="0" w:color="auto"/>
        <w:bottom w:val="none" w:sz="0" w:space="0" w:color="auto"/>
        <w:right w:val="none" w:sz="0" w:space="0" w:color="auto"/>
      </w:divBdr>
    </w:div>
    <w:div w:id="617689127">
      <w:bodyDiv w:val="1"/>
      <w:marLeft w:val="0"/>
      <w:marRight w:val="0"/>
      <w:marTop w:val="0"/>
      <w:marBottom w:val="0"/>
      <w:divBdr>
        <w:top w:val="none" w:sz="0" w:space="0" w:color="auto"/>
        <w:left w:val="none" w:sz="0" w:space="0" w:color="auto"/>
        <w:bottom w:val="none" w:sz="0" w:space="0" w:color="auto"/>
        <w:right w:val="none" w:sz="0" w:space="0" w:color="auto"/>
      </w:divBdr>
    </w:div>
    <w:div w:id="798839514">
      <w:bodyDiv w:val="1"/>
      <w:marLeft w:val="0"/>
      <w:marRight w:val="0"/>
      <w:marTop w:val="0"/>
      <w:marBottom w:val="0"/>
      <w:divBdr>
        <w:top w:val="none" w:sz="0" w:space="0" w:color="auto"/>
        <w:left w:val="none" w:sz="0" w:space="0" w:color="auto"/>
        <w:bottom w:val="none" w:sz="0" w:space="0" w:color="auto"/>
        <w:right w:val="none" w:sz="0" w:space="0" w:color="auto"/>
      </w:divBdr>
    </w:div>
    <w:div w:id="892082210">
      <w:bodyDiv w:val="1"/>
      <w:marLeft w:val="0"/>
      <w:marRight w:val="0"/>
      <w:marTop w:val="0"/>
      <w:marBottom w:val="0"/>
      <w:divBdr>
        <w:top w:val="none" w:sz="0" w:space="0" w:color="auto"/>
        <w:left w:val="none" w:sz="0" w:space="0" w:color="auto"/>
        <w:bottom w:val="none" w:sz="0" w:space="0" w:color="auto"/>
        <w:right w:val="none" w:sz="0" w:space="0" w:color="auto"/>
      </w:divBdr>
    </w:div>
    <w:div w:id="980616822">
      <w:bodyDiv w:val="1"/>
      <w:marLeft w:val="0"/>
      <w:marRight w:val="0"/>
      <w:marTop w:val="0"/>
      <w:marBottom w:val="0"/>
      <w:divBdr>
        <w:top w:val="none" w:sz="0" w:space="0" w:color="auto"/>
        <w:left w:val="none" w:sz="0" w:space="0" w:color="auto"/>
        <w:bottom w:val="none" w:sz="0" w:space="0" w:color="auto"/>
        <w:right w:val="none" w:sz="0" w:space="0" w:color="auto"/>
      </w:divBdr>
    </w:div>
    <w:div w:id="1126966194">
      <w:bodyDiv w:val="1"/>
      <w:marLeft w:val="0"/>
      <w:marRight w:val="0"/>
      <w:marTop w:val="0"/>
      <w:marBottom w:val="0"/>
      <w:divBdr>
        <w:top w:val="none" w:sz="0" w:space="0" w:color="auto"/>
        <w:left w:val="none" w:sz="0" w:space="0" w:color="auto"/>
        <w:bottom w:val="none" w:sz="0" w:space="0" w:color="auto"/>
        <w:right w:val="none" w:sz="0" w:space="0" w:color="auto"/>
      </w:divBdr>
      <w:divsChild>
        <w:div w:id="1947157792">
          <w:marLeft w:val="0"/>
          <w:marRight w:val="0"/>
          <w:marTop w:val="0"/>
          <w:marBottom w:val="0"/>
          <w:divBdr>
            <w:top w:val="none" w:sz="0" w:space="0" w:color="auto"/>
            <w:left w:val="none" w:sz="0" w:space="0" w:color="auto"/>
            <w:bottom w:val="none" w:sz="0" w:space="0" w:color="auto"/>
            <w:right w:val="none" w:sz="0" w:space="0" w:color="auto"/>
          </w:divBdr>
        </w:div>
      </w:divsChild>
    </w:div>
    <w:div w:id="1161388138">
      <w:bodyDiv w:val="1"/>
      <w:marLeft w:val="0"/>
      <w:marRight w:val="0"/>
      <w:marTop w:val="0"/>
      <w:marBottom w:val="0"/>
      <w:divBdr>
        <w:top w:val="none" w:sz="0" w:space="0" w:color="auto"/>
        <w:left w:val="none" w:sz="0" w:space="0" w:color="auto"/>
        <w:bottom w:val="none" w:sz="0" w:space="0" w:color="auto"/>
        <w:right w:val="none" w:sz="0" w:space="0" w:color="auto"/>
      </w:divBdr>
    </w:div>
    <w:div w:id="1201087276">
      <w:bodyDiv w:val="1"/>
      <w:marLeft w:val="0"/>
      <w:marRight w:val="0"/>
      <w:marTop w:val="0"/>
      <w:marBottom w:val="0"/>
      <w:divBdr>
        <w:top w:val="none" w:sz="0" w:space="0" w:color="auto"/>
        <w:left w:val="none" w:sz="0" w:space="0" w:color="auto"/>
        <w:bottom w:val="none" w:sz="0" w:space="0" w:color="auto"/>
        <w:right w:val="none" w:sz="0" w:space="0" w:color="auto"/>
      </w:divBdr>
    </w:div>
    <w:div w:id="1218203899">
      <w:bodyDiv w:val="1"/>
      <w:marLeft w:val="0"/>
      <w:marRight w:val="0"/>
      <w:marTop w:val="0"/>
      <w:marBottom w:val="0"/>
      <w:divBdr>
        <w:top w:val="none" w:sz="0" w:space="0" w:color="auto"/>
        <w:left w:val="none" w:sz="0" w:space="0" w:color="auto"/>
        <w:bottom w:val="none" w:sz="0" w:space="0" w:color="auto"/>
        <w:right w:val="none" w:sz="0" w:space="0" w:color="auto"/>
      </w:divBdr>
    </w:div>
    <w:div w:id="1225071246">
      <w:bodyDiv w:val="1"/>
      <w:marLeft w:val="0"/>
      <w:marRight w:val="0"/>
      <w:marTop w:val="0"/>
      <w:marBottom w:val="0"/>
      <w:divBdr>
        <w:top w:val="none" w:sz="0" w:space="0" w:color="auto"/>
        <w:left w:val="none" w:sz="0" w:space="0" w:color="auto"/>
        <w:bottom w:val="none" w:sz="0" w:space="0" w:color="auto"/>
        <w:right w:val="none" w:sz="0" w:space="0" w:color="auto"/>
      </w:divBdr>
    </w:div>
    <w:div w:id="1300262737">
      <w:bodyDiv w:val="1"/>
      <w:marLeft w:val="0"/>
      <w:marRight w:val="0"/>
      <w:marTop w:val="0"/>
      <w:marBottom w:val="0"/>
      <w:divBdr>
        <w:top w:val="none" w:sz="0" w:space="0" w:color="auto"/>
        <w:left w:val="none" w:sz="0" w:space="0" w:color="auto"/>
        <w:bottom w:val="none" w:sz="0" w:space="0" w:color="auto"/>
        <w:right w:val="none" w:sz="0" w:space="0" w:color="auto"/>
      </w:divBdr>
    </w:div>
    <w:div w:id="1307659658">
      <w:bodyDiv w:val="1"/>
      <w:marLeft w:val="0"/>
      <w:marRight w:val="0"/>
      <w:marTop w:val="0"/>
      <w:marBottom w:val="0"/>
      <w:divBdr>
        <w:top w:val="none" w:sz="0" w:space="0" w:color="auto"/>
        <w:left w:val="none" w:sz="0" w:space="0" w:color="auto"/>
        <w:bottom w:val="none" w:sz="0" w:space="0" w:color="auto"/>
        <w:right w:val="none" w:sz="0" w:space="0" w:color="auto"/>
      </w:divBdr>
    </w:div>
    <w:div w:id="1404793644">
      <w:bodyDiv w:val="1"/>
      <w:marLeft w:val="0"/>
      <w:marRight w:val="0"/>
      <w:marTop w:val="0"/>
      <w:marBottom w:val="0"/>
      <w:divBdr>
        <w:top w:val="none" w:sz="0" w:space="0" w:color="auto"/>
        <w:left w:val="none" w:sz="0" w:space="0" w:color="auto"/>
        <w:bottom w:val="none" w:sz="0" w:space="0" w:color="auto"/>
        <w:right w:val="none" w:sz="0" w:space="0" w:color="auto"/>
      </w:divBdr>
      <w:divsChild>
        <w:div w:id="19936929">
          <w:marLeft w:val="0"/>
          <w:marRight w:val="0"/>
          <w:marTop w:val="0"/>
          <w:marBottom w:val="0"/>
          <w:divBdr>
            <w:top w:val="none" w:sz="0" w:space="0" w:color="auto"/>
            <w:left w:val="none" w:sz="0" w:space="0" w:color="auto"/>
            <w:bottom w:val="none" w:sz="0" w:space="0" w:color="auto"/>
            <w:right w:val="none" w:sz="0" w:space="0" w:color="auto"/>
          </w:divBdr>
          <w:divsChild>
            <w:div w:id="153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1897">
      <w:bodyDiv w:val="1"/>
      <w:marLeft w:val="0"/>
      <w:marRight w:val="0"/>
      <w:marTop w:val="0"/>
      <w:marBottom w:val="0"/>
      <w:divBdr>
        <w:top w:val="none" w:sz="0" w:space="0" w:color="auto"/>
        <w:left w:val="none" w:sz="0" w:space="0" w:color="auto"/>
        <w:bottom w:val="none" w:sz="0" w:space="0" w:color="auto"/>
        <w:right w:val="none" w:sz="0" w:space="0" w:color="auto"/>
      </w:divBdr>
    </w:div>
    <w:div w:id="1667710026">
      <w:bodyDiv w:val="1"/>
      <w:marLeft w:val="0"/>
      <w:marRight w:val="0"/>
      <w:marTop w:val="0"/>
      <w:marBottom w:val="0"/>
      <w:divBdr>
        <w:top w:val="none" w:sz="0" w:space="0" w:color="auto"/>
        <w:left w:val="none" w:sz="0" w:space="0" w:color="auto"/>
        <w:bottom w:val="none" w:sz="0" w:space="0" w:color="auto"/>
        <w:right w:val="none" w:sz="0" w:space="0" w:color="auto"/>
      </w:divBdr>
    </w:div>
    <w:div w:id="1696033991">
      <w:bodyDiv w:val="1"/>
      <w:marLeft w:val="0"/>
      <w:marRight w:val="0"/>
      <w:marTop w:val="0"/>
      <w:marBottom w:val="0"/>
      <w:divBdr>
        <w:top w:val="none" w:sz="0" w:space="0" w:color="auto"/>
        <w:left w:val="none" w:sz="0" w:space="0" w:color="auto"/>
        <w:bottom w:val="none" w:sz="0" w:space="0" w:color="auto"/>
        <w:right w:val="none" w:sz="0" w:space="0" w:color="auto"/>
      </w:divBdr>
    </w:div>
    <w:div w:id="1860587399">
      <w:bodyDiv w:val="1"/>
      <w:marLeft w:val="0"/>
      <w:marRight w:val="0"/>
      <w:marTop w:val="0"/>
      <w:marBottom w:val="0"/>
      <w:divBdr>
        <w:top w:val="none" w:sz="0" w:space="0" w:color="auto"/>
        <w:left w:val="none" w:sz="0" w:space="0" w:color="auto"/>
        <w:bottom w:val="none" w:sz="0" w:space="0" w:color="auto"/>
        <w:right w:val="none" w:sz="0" w:space="0" w:color="auto"/>
      </w:divBdr>
      <w:divsChild>
        <w:div w:id="1094789115">
          <w:marLeft w:val="0"/>
          <w:marRight w:val="0"/>
          <w:marTop w:val="0"/>
          <w:marBottom w:val="0"/>
          <w:divBdr>
            <w:top w:val="none" w:sz="0" w:space="0" w:color="auto"/>
            <w:left w:val="none" w:sz="0" w:space="0" w:color="auto"/>
            <w:bottom w:val="none" w:sz="0" w:space="0" w:color="auto"/>
            <w:right w:val="none" w:sz="0" w:space="0" w:color="auto"/>
          </w:divBdr>
          <w:divsChild>
            <w:div w:id="1116946064">
              <w:marLeft w:val="0"/>
              <w:marRight w:val="0"/>
              <w:marTop w:val="0"/>
              <w:marBottom w:val="0"/>
              <w:divBdr>
                <w:top w:val="none" w:sz="0" w:space="0" w:color="auto"/>
                <w:left w:val="none" w:sz="0" w:space="0" w:color="auto"/>
                <w:bottom w:val="none" w:sz="0" w:space="0" w:color="auto"/>
                <w:right w:val="none" w:sz="0" w:space="0" w:color="auto"/>
              </w:divBdr>
            </w:div>
          </w:divsChild>
        </w:div>
        <w:div w:id="443623663">
          <w:marLeft w:val="0"/>
          <w:marRight w:val="0"/>
          <w:marTop w:val="0"/>
          <w:marBottom w:val="0"/>
          <w:divBdr>
            <w:top w:val="none" w:sz="0" w:space="0" w:color="auto"/>
            <w:left w:val="none" w:sz="0" w:space="0" w:color="auto"/>
            <w:bottom w:val="none" w:sz="0" w:space="0" w:color="auto"/>
            <w:right w:val="none" w:sz="0" w:space="0" w:color="auto"/>
          </w:divBdr>
          <w:divsChild>
            <w:div w:id="1773816764">
              <w:marLeft w:val="0"/>
              <w:marRight w:val="0"/>
              <w:marTop w:val="0"/>
              <w:marBottom w:val="0"/>
              <w:divBdr>
                <w:top w:val="none" w:sz="0" w:space="0" w:color="auto"/>
                <w:left w:val="none" w:sz="0" w:space="0" w:color="auto"/>
                <w:bottom w:val="none" w:sz="0" w:space="0" w:color="auto"/>
                <w:right w:val="none" w:sz="0" w:space="0" w:color="auto"/>
              </w:divBdr>
            </w:div>
          </w:divsChild>
        </w:div>
        <w:div w:id="463083896">
          <w:marLeft w:val="0"/>
          <w:marRight w:val="0"/>
          <w:marTop w:val="0"/>
          <w:marBottom w:val="0"/>
          <w:divBdr>
            <w:top w:val="none" w:sz="0" w:space="0" w:color="auto"/>
            <w:left w:val="none" w:sz="0" w:space="0" w:color="auto"/>
            <w:bottom w:val="none" w:sz="0" w:space="0" w:color="auto"/>
            <w:right w:val="none" w:sz="0" w:space="0" w:color="auto"/>
          </w:divBdr>
          <w:divsChild>
            <w:div w:id="1510218835">
              <w:marLeft w:val="0"/>
              <w:marRight w:val="0"/>
              <w:marTop w:val="0"/>
              <w:marBottom w:val="0"/>
              <w:divBdr>
                <w:top w:val="none" w:sz="0" w:space="0" w:color="auto"/>
                <w:left w:val="none" w:sz="0" w:space="0" w:color="auto"/>
                <w:bottom w:val="none" w:sz="0" w:space="0" w:color="auto"/>
                <w:right w:val="none" w:sz="0" w:space="0" w:color="auto"/>
              </w:divBdr>
            </w:div>
          </w:divsChild>
        </w:div>
        <w:div w:id="1082215409">
          <w:marLeft w:val="0"/>
          <w:marRight w:val="0"/>
          <w:marTop w:val="0"/>
          <w:marBottom w:val="0"/>
          <w:divBdr>
            <w:top w:val="none" w:sz="0" w:space="0" w:color="auto"/>
            <w:left w:val="none" w:sz="0" w:space="0" w:color="auto"/>
            <w:bottom w:val="none" w:sz="0" w:space="0" w:color="auto"/>
            <w:right w:val="none" w:sz="0" w:space="0" w:color="auto"/>
          </w:divBdr>
          <w:divsChild>
            <w:div w:id="738482337">
              <w:marLeft w:val="0"/>
              <w:marRight w:val="0"/>
              <w:marTop w:val="0"/>
              <w:marBottom w:val="0"/>
              <w:divBdr>
                <w:top w:val="none" w:sz="0" w:space="0" w:color="auto"/>
                <w:left w:val="none" w:sz="0" w:space="0" w:color="auto"/>
                <w:bottom w:val="none" w:sz="0" w:space="0" w:color="auto"/>
                <w:right w:val="none" w:sz="0" w:space="0" w:color="auto"/>
              </w:divBdr>
            </w:div>
          </w:divsChild>
        </w:div>
        <w:div w:id="1288855764">
          <w:marLeft w:val="0"/>
          <w:marRight w:val="0"/>
          <w:marTop w:val="0"/>
          <w:marBottom w:val="0"/>
          <w:divBdr>
            <w:top w:val="none" w:sz="0" w:space="0" w:color="auto"/>
            <w:left w:val="none" w:sz="0" w:space="0" w:color="auto"/>
            <w:bottom w:val="none" w:sz="0" w:space="0" w:color="auto"/>
            <w:right w:val="none" w:sz="0" w:space="0" w:color="auto"/>
          </w:divBdr>
          <w:divsChild>
            <w:div w:id="2021618197">
              <w:marLeft w:val="0"/>
              <w:marRight w:val="0"/>
              <w:marTop w:val="0"/>
              <w:marBottom w:val="0"/>
              <w:divBdr>
                <w:top w:val="none" w:sz="0" w:space="0" w:color="auto"/>
                <w:left w:val="none" w:sz="0" w:space="0" w:color="auto"/>
                <w:bottom w:val="none" w:sz="0" w:space="0" w:color="auto"/>
                <w:right w:val="none" w:sz="0" w:space="0" w:color="auto"/>
              </w:divBdr>
            </w:div>
          </w:divsChild>
        </w:div>
        <w:div w:id="618024077">
          <w:marLeft w:val="0"/>
          <w:marRight w:val="0"/>
          <w:marTop w:val="0"/>
          <w:marBottom w:val="0"/>
          <w:divBdr>
            <w:top w:val="none" w:sz="0" w:space="0" w:color="auto"/>
            <w:left w:val="none" w:sz="0" w:space="0" w:color="auto"/>
            <w:bottom w:val="none" w:sz="0" w:space="0" w:color="auto"/>
            <w:right w:val="none" w:sz="0" w:space="0" w:color="auto"/>
          </w:divBdr>
          <w:divsChild>
            <w:div w:id="15173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816">
      <w:bodyDiv w:val="1"/>
      <w:marLeft w:val="0"/>
      <w:marRight w:val="0"/>
      <w:marTop w:val="0"/>
      <w:marBottom w:val="0"/>
      <w:divBdr>
        <w:top w:val="none" w:sz="0" w:space="0" w:color="auto"/>
        <w:left w:val="none" w:sz="0" w:space="0" w:color="auto"/>
        <w:bottom w:val="none" w:sz="0" w:space="0" w:color="auto"/>
        <w:right w:val="none" w:sz="0" w:space="0" w:color="auto"/>
      </w:divBdr>
    </w:div>
    <w:div w:id="1955280633">
      <w:bodyDiv w:val="1"/>
      <w:marLeft w:val="0"/>
      <w:marRight w:val="0"/>
      <w:marTop w:val="0"/>
      <w:marBottom w:val="0"/>
      <w:divBdr>
        <w:top w:val="none" w:sz="0" w:space="0" w:color="auto"/>
        <w:left w:val="none" w:sz="0" w:space="0" w:color="auto"/>
        <w:bottom w:val="none" w:sz="0" w:space="0" w:color="auto"/>
        <w:right w:val="none" w:sz="0" w:space="0" w:color="auto"/>
      </w:divBdr>
    </w:div>
    <w:div w:id="198072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invias.gov.co" TargetMode="External"/><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D38778-26A6-4F12-94CA-0510C9E86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2134</Words>
  <Characters>11737</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Solorza Sanabria</dc:creator>
  <cp:lastModifiedBy>Jorge Alonso Ortega Rojas</cp:lastModifiedBy>
  <cp:revision>24</cp:revision>
  <cp:lastPrinted>2016-07-19T19:01:00Z</cp:lastPrinted>
  <dcterms:created xsi:type="dcterms:W3CDTF">2018-02-12T20:29:00Z</dcterms:created>
  <dcterms:modified xsi:type="dcterms:W3CDTF">2018-02-15T16:07:00Z</dcterms:modified>
</cp:coreProperties>
</file>