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5749161</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ELIANA DEL CARMEN LABORDE LEON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técnicos de carácter temporal para apoyar las labores asistenciales de archivo, digitación, redacción de documentos, elaboración de informes, registro y control de información y demás procesos requeridos por la coordinación para la gestión académica del programa de poblaciones vulnerables, Desplazados y Víctimas del Conflicto; así como TSA del Centro Industrial y de Aviación.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Apoyar al Coordinador de los programas de aviación, en la elaboración de documentación, manejo de la agenda corporativa y el seguimiento a requerimientos recibidos en la coordinación. Recepcionar y gestionar ciudadanos, aprendices, instructores y empresarios, realizar correos electrónicos y llamadas telefónicas con asuntos dirigidos a la coordinación académica.  Gestionar el archivo y la gestión de correspondencia del coordinador académico. Diligenciar requerimientos tipo informe o documentos formales requeridos a la coordinación académica. TSA. Apoyar el diligenciamiento de la información en el aplicativo del ministerio de trabajo. Clasificar y archivar la información documentada resultantes del desarrollo del proceso según las exigencias del Ministerio de Trabajo. Tramitar la matrícula de los cursos en el aplicativo SOFIA. Presentar informes sobre novedades al supervisor.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6CDFB737"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w:t>
      </w:r>
      <w:r w:rsidR="00255EB9">
        <w:rPr>
          <w:rFonts w:ascii="Arial" w:hAnsi="Arial" w:cs="Arial"/>
          <w:i/>
          <w:iCs/>
          <w:sz w:val="20"/>
          <w:szCs w:val="20"/>
          <w:vertAlign w:val="superscript"/>
        </w:rPr>
        <w:t>Liney Molinares</w:t>
      </w:r>
      <w:r w:rsidR="00AE6DAF" w:rsidRPr="00AE6DAF">
        <w:rPr>
          <w:noProof/>
          <w:color w:val="FF0000"/>
          <w:lang w:eastAsia="zh-CN"/>
        </w:rPr>
        <w:t xml:space="preserve"> </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E41BAE">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27CCE" w14:textId="77777777" w:rsidR="00E41BAE" w:rsidRDefault="00E41BAE" w:rsidP="001A74F0">
      <w:pPr>
        <w:spacing w:after="0" w:line="240" w:lineRule="auto"/>
      </w:pPr>
      <w:r>
        <w:separator/>
      </w:r>
    </w:p>
  </w:endnote>
  <w:endnote w:type="continuationSeparator" w:id="0">
    <w:p w14:paraId="1D169E7E" w14:textId="77777777" w:rsidR="00E41BAE" w:rsidRDefault="00E41BA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2D4A14" w:rsidRDefault="00000000">
    <w:pPr>
      <w:pStyle w:val="Piedepgina"/>
    </w:pPr>
    <w:sdt>
      <w:sdtPr>
        <w:id w:val="969400743"/>
        <w:temporary/>
        <w:showingPlcHdr/>
      </w:sdtPr>
      <w:sdtContent>
        <w:r w:rsidR="002D4A14">
          <w:rPr>
            <w:lang w:val="es-ES"/>
          </w:rPr>
          <w:t>[Escriba texto]</w:t>
        </w:r>
      </w:sdtContent>
    </w:sdt>
    <w:r w:rsidR="002D4A14">
      <w:ptab w:relativeTo="margin" w:alignment="center" w:leader="none"/>
    </w:r>
    <w:sdt>
      <w:sdtPr>
        <w:id w:val="969400748"/>
        <w:temporary/>
        <w:showingPlcHdr/>
      </w:sdtPr>
      <w:sdtContent>
        <w:r w:rsidR="002D4A14">
          <w:rPr>
            <w:lang w:val="es-ES"/>
          </w:rPr>
          <w:t>[Escriba texto]</w:t>
        </w:r>
      </w:sdtContent>
    </w:sdt>
    <w:r w:rsidR="002D4A14">
      <w:ptab w:relativeTo="margin" w:alignment="right" w:leader="none"/>
    </w:r>
    <w:sdt>
      <w:sdtPr>
        <w:id w:val="969400753"/>
        <w:temporary/>
        <w:showingPlcHdr/>
      </w:sdt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C4FA1" w14:textId="77777777" w:rsidR="00E41BAE" w:rsidRDefault="00E41BAE" w:rsidP="001A74F0">
      <w:pPr>
        <w:spacing w:after="0" w:line="240" w:lineRule="auto"/>
      </w:pPr>
      <w:r>
        <w:separator/>
      </w:r>
    </w:p>
  </w:footnote>
  <w:footnote w:type="continuationSeparator" w:id="0">
    <w:p w14:paraId="0A30950D" w14:textId="77777777" w:rsidR="00E41BAE" w:rsidRDefault="00E41BA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2D4A14" w:rsidRDefault="00000000">
    <w:pPr>
      <w:pStyle w:val="Encabezado"/>
    </w:pPr>
    <w:sdt>
      <w:sdtPr>
        <w:id w:val="171999623"/>
        <w:placeholder>
          <w:docPart w:val="2ED574D428D42847860A3C208A6527E5"/>
        </w:placeholder>
        <w:temporary/>
        <w:showingPlcHdr/>
      </w:sdt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91457084">
    <w:abstractNumId w:val="5"/>
  </w:num>
  <w:num w:numId="2" w16cid:durableId="1069690673">
    <w:abstractNumId w:val="15"/>
  </w:num>
  <w:num w:numId="3" w16cid:durableId="1939020500">
    <w:abstractNumId w:val="11"/>
  </w:num>
  <w:num w:numId="4" w16cid:durableId="1621492966">
    <w:abstractNumId w:val="14"/>
  </w:num>
  <w:num w:numId="5" w16cid:durableId="1423837265">
    <w:abstractNumId w:val="7"/>
  </w:num>
  <w:num w:numId="6" w16cid:durableId="879050724">
    <w:abstractNumId w:val="12"/>
  </w:num>
  <w:num w:numId="7" w16cid:durableId="1804496297">
    <w:abstractNumId w:val="16"/>
  </w:num>
  <w:num w:numId="8" w16cid:durableId="402609375">
    <w:abstractNumId w:val="22"/>
  </w:num>
  <w:num w:numId="9" w16cid:durableId="2020697162">
    <w:abstractNumId w:val="21"/>
  </w:num>
  <w:num w:numId="10" w16cid:durableId="1417677107">
    <w:abstractNumId w:val="17"/>
  </w:num>
  <w:num w:numId="11" w16cid:durableId="1388141510">
    <w:abstractNumId w:val="18"/>
  </w:num>
  <w:num w:numId="12" w16cid:durableId="26033946">
    <w:abstractNumId w:val="0"/>
  </w:num>
  <w:num w:numId="13" w16cid:durableId="1172600778">
    <w:abstractNumId w:val="3"/>
  </w:num>
  <w:num w:numId="14" w16cid:durableId="2085299547">
    <w:abstractNumId w:val="2"/>
  </w:num>
  <w:num w:numId="15" w16cid:durableId="790242073">
    <w:abstractNumId w:val="19"/>
  </w:num>
  <w:num w:numId="16" w16cid:durableId="1227842934">
    <w:abstractNumId w:val="23"/>
  </w:num>
  <w:num w:numId="17" w16cid:durableId="818694530">
    <w:abstractNumId w:val="8"/>
  </w:num>
  <w:num w:numId="18" w16cid:durableId="98716791">
    <w:abstractNumId w:val="1"/>
  </w:num>
  <w:num w:numId="19" w16cid:durableId="856624579">
    <w:abstractNumId w:val="20"/>
  </w:num>
  <w:num w:numId="20" w16cid:durableId="716903203">
    <w:abstractNumId w:val="4"/>
  </w:num>
  <w:num w:numId="21" w16cid:durableId="1540389235">
    <w:abstractNumId w:val="13"/>
  </w:num>
  <w:num w:numId="22" w16cid:durableId="1175025514">
    <w:abstractNumId w:val="9"/>
  </w:num>
  <w:num w:numId="23" w16cid:durableId="330378480">
    <w:abstractNumId w:val="24"/>
  </w:num>
  <w:num w:numId="24" w16cid:durableId="2100826734">
    <w:abstractNumId w:val="10"/>
  </w:num>
  <w:num w:numId="25" w16cid:durableId="7738602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55EB9"/>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41BAE"/>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3D0E"/>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3074</Words>
  <Characters>16910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Javier Andres Varela De La Rosa</cp:lastModifiedBy>
  <cp:revision>4</cp:revision>
  <dcterms:created xsi:type="dcterms:W3CDTF">2021-01-16T00:13:00Z</dcterms:created>
  <dcterms:modified xsi:type="dcterms:W3CDTF">2024-01-16T20:37:00Z</dcterms:modified>
</cp:coreProperties>
</file>