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C86A3" w14:textId="121B4108" w:rsidR="00800E74" w:rsidRPr="00800E74" w:rsidRDefault="00800E74" w:rsidP="00800E74">
      <w:pPr>
        <w:rPr>
          <w:rFonts w:ascii="Arial" w:eastAsia="Arial" w:hAnsi="Arial" w:cs="Arial"/>
        </w:rPr>
      </w:pPr>
    </w:p>
    <w:tbl>
      <w:tblPr>
        <w:tblStyle w:val="TableNormal"/>
        <w:tblW w:w="5126" w:type="pct"/>
        <w:tblInd w:w="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ook w:val="01E0" w:firstRow="1" w:lastRow="1" w:firstColumn="1" w:lastColumn="1" w:noHBand="0" w:noVBand="0"/>
      </w:tblPr>
      <w:tblGrid>
        <w:gridCol w:w="3211"/>
        <w:gridCol w:w="6717"/>
      </w:tblGrid>
      <w:tr w:rsidR="00800E74" w:rsidRPr="0016695A" w14:paraId="66AFEA7C" w14:textId="77777777" w:rsidTr="00FA584F">
        <w:trPr>
          <w:trHeight w:val="322"/>
        </w:trPr>
        <w:tc>
          <w:tcPr>
            <w:tcW w:w="1617" w:type="pct"/>
            <w:tcBorders>
              <w:bottom w:val="single" w:sz="4" w:space="0" w:color="000000"/>
              <w:right w:val="single" w:sz="4" w:space="0" w:color="000000"/>
            </w:tcBorders>
          </w:tcPr>
          <w:p w14:paraId="20A6CBC1" w14:textId="77777777"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NOMBRE DEL CONTRATISTA:</w:t>
            </w:r>
          </w:p>
        </w:tc>
        <w:tc>
          <w:tcPr>
            <w:tcW w:w="3383" w:type="pct"/>
            <w:tcBorders>
              <w:left w:val="single" w:sz="4" w:space="0" w:color="000000"/>
              <w:bottom w:val="single" w:sz="4" w:space="0" w:color="000000"/>
            </w:tcBorders>
          </w:tcPr>
          <w:p w14:paraId="39E37944" w14:textId="7CA0DB78" w:rsidR="00800E74" w:rsidRPr="0016695A" w:rsidRDefault="007A0AE7" w:rsidP="00FA584F">
            <w:pPr>
              <w:pStyle w:val="TableParagraph"/>
              <w:ind w:right="124"/>
              <w:jc w:val="both"/>
              <w:rPr>
                <w:rFonts w:ascii="Arial" w:hAnsi="Arial" w:cs="Arial"/>
                <w:b/>
                <w:bCs/>
                <w:sz w:val="24"/>
                <w:szCs w:val="24"/>
              </w:rPr>
            </w:pPr>
            <w:r w:rsidRPr="0016695A">
              <w:rPr>
                <w:rFonts w:ascii="Arial" w:hAnsi="Arial" w:cs="Arial"/>
                <w:b/>
                <w:bCs/>
                <w:sz w:val="24"/>
                <w:szCs w:val="24"/>
              </w:rPr>
              <w:t>LUIS ERNESTO BALLEN SARMIENTO</w:t>
            </w:r>
          </w:p>
        </w:tc>
      </w:tr>
      <w:tr w:rsidR="00800E74" w:rsidRPr="0016695A" w14:paraId="5C0EC856" w14:textId="77777777" w:rsidTr="00800E74">
        <w:trPr>
          <w:trHeight w:val="579"/>
        </w:trPr>
        <w:tc>
          <w:tcPr>
            <w:tcW w:w="1617" w:type="pct"/>
            <w:tcBorders>
              <w:bottom w:val="single" w:sz="4" w:space="0" w:color="000000"/>
              <w:right w:val="single" w:sz="4" w:space="0" w:color="000000"/>
            </w:tcBorders>
          </w:tcPr>
          <w:p w14:paraId="14115D71" w14:textId="77777777" w:rsidR="00800E74" w:rsidRPr="0016695A" w:rsidRDefault="00800E74" w:rsidP="00FA584F">
            <w:pPr>
              <w:pStyle w:val="TableParagraph"/>
              <w:spacing w:line="218" w:lineRule="exact"/>
              <w:ind w:left="10" w:right="624"/>
              <w:jc w:val="both"/>
              <w:rPr>
                <w:rFonts w:ascii="Arial" w:hAnsi="Arial" w:cs="Arial"/>
                <w:b/>
                <w:sz w:val="24"/>
                <w:szCs w:val="24"/>
              </w:rPr>
            </w:pPr>
          </w:p>
          <w:p w14:paraId="05C38D83" w14:textId="6BE548FF"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N</w:t>
            </w:r>
            <w:r w:rsidRPr="0016695A">
              <w:rPr>
                <w:rFonts w:ascii="Arial" w:eastAsia="Arial" w:hAnsi="Arial" w:cs="Arial"/>
                <w:b/>
              </w:rPr>
              <w:t>U</w:t>
            </w:r>
            <w:r w:rsidRPr="0016695A">
              <w:rPr>
                <w:rFonts w:ascii="Arial" w:hAnsi="Arial" w:cs="Arial"/>
                <w:b/>
                <w:sz w:val="24"/>
                <w:szCs w:val="24"/>
              </w:rPr>
              <w:t>MERO DE IDENTIFICACIÓN:</w:t>
            </w:r>
          </w:p>
        </w:tc>
        <w:tc>
          <w:tcPr>
            <w:tcW w:w="3383" w:type="pct"/>
            <w:tcBorders>
              <w:left w:val="single" w:sz="4" w:space="0" w:color="000000"/>
              <w:bottom w:val="single" w:sz="4" w:space="0" w:color="000000"/>
            </w:tcBorders>
          </w:tcPr>
          <w:p w14:paraId="3A1894BC" w14:textId="5606A424" w:rsidR="00800E74" w:rsidRPr="0016695A" w:rsidRDefault="007A0AE7" w:rsidP="00CA18DC">
            <w:pPr>
              <w:pStyle w:val="TableParagraph"/>
              <w:ind w:left="0" w:right="124"/>
              <w:jc w:val="both"/>
              <w:rPr>
                <w:rFonts w:ascii="Arial" w:hAnsi="Arial" w:cs="Arial"/>
                <w:sz w:val="24"/>
                <w:szCs w:val="24"/>
              </w:rPr>
            </w:pPr>
            <w:r w:rsidRPr="0016695A">
              <w:rPr>
                <w:rFonts w:ascii="Arial" w:hAnsi="Arial" w:cs="Arial"/>
                <w:b/>
                <w:sz w:val="24"/>
                <w:szCs w:val="24"/>
              </w:rPr>
              <w:t>C.C 3.196.480 DE TAUSA</w:t>
            </w:r>
          </w:p>
        </w:tc>
      </w:tr>
      <w:tr w:rsidR="00800E74" w:rsidRPr="0016695A" w14:paraId="2014016B" w14:textId="77777777" w:rsidTr="00FA584F">
        <w:trPr>
          <w:trHeight w:val="322"/>
        </w:trPr>
        <w:tc>
          <w:tcPr>
            <w:tcW w:w="1617" w:type="pct"/>
            <w:tcBorders>
              <w:bottom w:val="single" w:sz="4" w:space="0" w:color="000000"/>
              <w:right w:val="single" w:sz="4" w:space="0" w:color="000000"/>
            </w:tcBorders>
          </w:tcPr>
          <w:p w14:paraId="2F44661E" w14:textId="77777777" w:rsidR="00C80A60" w:rsidRPr="0016695A" w:rsidRDefault="00C80A60" w:rsidP="00FA584F">
            <w:pPr>
              <w:pStyle w:val="TableParagraph"/>
              <w:spacing w:line="218" w:lineRule="exact"/>
              <w:ind w:left="10" w:right="624"/>
              <w:jc w:val="both"/>
              <w:rPr>
                <w:rFonts w:ascii="Arial" w:hAnsi="Arial" w:cs="Arial"/>
                <w:b/>
                <w:sz w:val="24"/>
                <w:szCs w:val="24"/>
              </w:rPr>
            </w:pPr>
          </w:p>
          <w:p w14:paraId="3E28757E" w14:textId="77777777"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1. NECESIDAD E IDONEIDAD DEL CONTRATISTA.</w:t>
            </w:r>
          </w:p>
        </w:tc>
        <w:tc>
          <w:tcPr>
            <w:tcW w:w="3383" w:type="pct"/>
            <w:tcBorders>
              <w:left w:val="single" w:sz="4" w:space="0" w:color="000000"/>
              <w:bottom w:val="single" w:sz="4" w:space="0" w:color="000000"/>
            </w:tcBorders>
          </w:tcPr>
          <w:p w14:paraId="31302BFB" w14:textId="15EF79B2" w:rsidR="00800E74" w:rsidRPr="0016695A" w:rsidRDefault="00800E74" w:rsidP="000741E8">
            <w:pPr>
              <w:pStyle w:val="TableParagraph"/>
              <w:ind w:right="124"/>
              <w:jc w:val="both"/>
              <w:rPr>
                <w:rFonts w:ascii="Arial" w:hAnsi="Arial" w:cs="Arial"/>
                <w:sz w:val="24"/>
                <w:szCs w:val="24"/>
              </w:rPr>
            </w:pPr>
            <w:r w:rsidRPr="0016695A">
              <w:rPr>
                <w:rFonts w:ascii="Arial" w:hAnsi="Arial" w:cs="Arial"/>
                <w:b/>
                <w:sz w:val="24"/>
                <w:szCs w:val="24"/>
              </w:rPr>
              <w:t>1.</w:t>
            </w:r>
            <w:r w:rsidR="000741E8" w:rsidRPr="0016695A">
              <w:rPr>
                <w:rFonts w:ascii="Arial" w:hAnsi="Arial" w:cs="Arial"/>
                <w:sz w:val="24"/>
                <w:szCs w:val="24"/>
              </w:rPr>
              <w:t xml:space="preserve"> Que la Alcaldía de Tausa</w:t>
            </w:r>
            <w:r w:rsidRPr="0016695A">
              <w:rPr>
                <w:rFonts w:ascii="Arial" w:hAnsi="Arial" w:cs="Arial"/>
                <w:sz w:val="24"/>
                <w:szCs w:val="24"/>
              </w:rPr>
              <w:t xml:space="preserve"> elaboró los respectivos estudios y documentos previos que justifican la presente contratación. </w:t>
            </w:r>
            <w:r w:rsidRPr="0016695A">
              <w:rPr>
                <w:rFonts w:ascii="Arial" w:hAnsi="Arial" w:cs="Arial"/>
                <w:b/>
                <w:sz w:val="24"/>
                <w:szCs w:val="24"/>
              </w:rPr>
              <w:t>2.</w:t>
            </w:r>
            <w:r w:rsidRPr="0016695A">
              <w:rPr>
                <w:rFonts w:ascii="Arial" w:hAnsi="Arial" w:cs="Arial"/>
                <w:sz w:val="24"/>
                <w:szCs w:val="24"/>
              </w:rPr>
              <w:t xml:space="preserve"> Que la modalidad de selección de contratación directa procede para la celebración de contratos de prestación de servicios profesionales y de apoyo a la gestión. </w:t>
            </w:r>
            <w:r w:rsidRPr="0016695A">
              <w:rPr>
                <w:rFonts w:ascii="Arial" w:hAnsi="Arial" w:cs="Arial"/>
                <w:b/>
                <w:sz w:val="24"/>
                <w:szCs w:val="24"/>
              </w:rPr>
              <w:t>3.</w:t>
            </w:r>
            <w:r w:rsidRPr="0016695A">
              <w:rPr>
                <w:rFonts w:ascii="Arial" w:hAnsi="Arial" w:cs="Arial"/>
                <w:sz w:val="24"/>
                <w:szCs w:val="24"/>
              </w:rPr>
              <w:t xml:space="preserve"> Que el presente proceso de contratación se encuentra incluido en el Plan Anua</w:t>
            </w:r>
            <w:r w:rsidR="00657080" w:rsidRPr="0016695A">
              <w:rPr>
                <w:rFonts w:ascii="Arial" w:hAnsi="Arial" w:cs="Arial"/>
                <w:sz w:val="24"/>
                <w:szCs w:val="24"/>
              </w:rPr>
              <w:t>l de Adquisiciones vigencia 2024</w:t>
            </w:r>
            <w:r w:rsidRPr="0016695A">
              <w:rPr>
                <w:rFonts w:ascii="Arial" w:hAnsi="Arial" w:cs="Arial"/>
                <w:sz w:val="24"/>
                <w:szCs w:val="24"/>
              </w:rPr>
              <w:t xml:space="preserve">. </w:t>
            </w:r>
            <w:r w:rsidRPr="0016695A">
              <w:rPr>
                <w:rFonts w:ascii="Arial" w:hAnsi="Arial" w:cs="Arial"/>
                <w:b/>
                <w:sz w:val="24"/>
                <w:szCs w:val="24"/>
              </w:rPr>
              <w:t>4.</w:t>
            </w:r>
            <w:r w:rsidRPr="0016695A">
              <w:rPr>
                <w:rFonts w:ascii="Arial" w:hAnsi="Arial" w:cs="Arial"/>
                <w:sz w:val="24"/>
                <w:szCs w:val="24"/>
              </w:rPr>
              <w:t xml:space="preserve"> Que para soportar el presente contrato se cuenta con Certificado de Disponibilidad Presupuestal número </w:t>
            </w:r>
            <w:r w:rsidR="007A0AE7" w:rsidRPr="0016695A">
              <w:rPr>
                <w:rFonts w:ascii="Arial" w:eastAsia="Arial" w:hAnsi="Arial" w:cs="Arial"/>
              </w:rPr>
              <w:t>2024000066</w:t>
            </w:r>
            <w:r w:rsidR="007A0AE7" w:rsidRPr="0016695A">
              <w:rPr>
                <w:rFonts w:ascii="Arial" w:eastAsia="Arial" w:hAnsi="Arial" w:cs="Arial"/>
              </w:rPr>
              <w:t xml:space="preserve"> </w:t>
            </w:r>
            <w:r w:rsidRPr="0016695A">
              <w:rPr>
                <w:rFonts w:ascii="Arial" w:hAnsi="Arial" w:cs="Arial"/>
                <w:sz w:val="24"/>
                <w:szCs w:val="24"/>
              </w:rPr>
              <w:t xml:space="preserve">de fecha </w:t>
            </w:r>
            <w:r w:rsidR="007A0AE7" w:rsidRPr="0016695A">
              <w:rPr>
                <w:rFonts w:ascii="Arial" w:hAnsi="Arial" w:cs="Arial"/>
                <w:sz w:val="24"/>
                <w:szCs w:val="24"/>
              </w:rPr>
              <w:t xml:space="preserve">de </w:t>
            </w:r>
            <w:r w:rsidR="007A0AE7" w:rsidRPr="0016695A">
              <w:rPr>
                <w:rFonts w:ascii="Arial" w:hAnsi="Arial" w:cs="Arial"/>
                <w:b/>
                <w:noProof/>
                <w:sz w:val="24"/>
                <w:szCs w:val="24"/>
              </w:rPr>
              <w:t>18</w:t>
            </w:r>
            <w:r w:rsidR="00657080" w:rsidRPr="0016695A">
              <w:rPr>
                <w:rFonts w:ascii="Arial" w:hAnsi="Arial" w:cs="Arial"/>
                <w:b/>
                <w:noProof/>
                <w:sz w:val="24"/>
                <w:szCs w:val="24"/>
              </w:rPr>
              <w:t xml:space="preserve"> de Enero de 2024</w:t>
            </w:r>
            <w:r w:rsidRPr="0016695A">
              <w:rPr>
                <w:rFonts w:ascii="Arial" w:hAnsi="Arial" w:cs="Arial"/>
                <w:b/>
                <w:sz w:val="24"/>
                <w:szCs w:val="24"/>
              </w:rPr>
              <w:t>.</w:t>
            </w:r>
            <w:r w:rsidRPr="0016695A">
              <w:rPr>
                <w:rFonts w:ascii="Arial" w:hAnsi="Arial" w:cs="Arial"/>
                <w:sz w:val="24"/>
                <w:szCs w:val="24"/>
              </w:rPr>
              <w:t xml:space="preserve"> Que para efectos de la suscripción del presente contrato Secretaria</w:t>
            </w:r>
            <w:r w:rsidR="000741E8" w:rsidRPr="0016695A">
              <w:rPr>
                <w:rFonts w:ascii="Arial" w:hAnsi="Arial" w:cs="Arial"/>
                <w:sz w:val="24"/>
                <w:szCs w:val="24"/>
              </w:rPr>
              <w:t xml:space="preserve"> líder de la necesidad conforme atiende el Estudio previo</w:t>
            </w:r>
            <w:r w:rsidRPr="0016695A">
              <w:rPr>
                <w:rFonts w:ascii="Arial" w:hAnsi="Arial" w:cs="Arial"/>
                <w:sz w:val="24"/>
                <w:szCs w:val="24"/>
              </w:rPr>
              <w:t>, expidió la Certificación, donde hace constar que no existen funcionarios suficientes en la planta de personal, para atender el objeto del contrato</w:t>
            </w:r>
            <w:r w:rsidR="000741E8" w:rsidRPr="0016695A">
              <w:rPr>
                <w:rFonts w:ascii="Arial" w:hAnsi="Arial" w:cs="Arial"/>
                <w:sz w:val="24"/>
                <w:szCs w:val="24"/>
              </w:rPr>
              <w:t xml:space="preserve"> (En los casos que aplique)</w:t>
            </w:r>
            <w:r w:rsidRPr="0016695A">
              <w:rPr>
                <w:rFonts w:ascii="Arial" w:hAnsi="Arial" w:cs="Arial"/>
                <w:sz w:val="24"/>
                <w:szCs w:val="24"/>
              </w:rPr>
              <w:t xml:space="preserve">. </w:t>
            </w:r>
            <w:r w:rsidRPr="0016695A">
              <w:rPr>
                <w:rFonts w:ascii="Arial" w:hAnsi="Arial" w:cs="Arial"/>
                <w:b/>
                <w:sz w:val="24"/>
                <w:szCs w:val="24"/>
              </w:rPr>
              <w:t>6.</w:t>
            </w:r>
            <w:r w:rsidRPr="0016695A">
              <w:rPr>
                <w:rFonts w:ascii="Arial" w:hAnsi="Arial" w:cs="Arial"/>
                <w:sz w:val="24"/>
                <w:szCs w:val="24"/>
              </w:rPr>
              <w:t xml:space="preserve"> Que mediante certificación del</w:t>
            </w:r>
            <w:r w:rsidR="007A0AE7" w:rsidRPr="0016695A">
              <w:rPr>
                <w:rFonts w:ascii="Arial" w:hAnsi="Arial" w:cs="Arial"/>
                <w:b/>
                <w:noProof/>
                <w:sz w:val="24"/>
                <w:szCs w:val="24"/>
              </w:rPr>
              <w:t xml:space="preserve"> 19 de Enero de 2024</w:t>
            </w:r>
            <w:r w:rsidRPr="0016695A">
              <w:rPr>
                <w:rFonts w:ascii="Arial" w:hAnsi="Arial" w:cs="Arial"/>
                <w:sz w:val="24"/>
                <w:szCs w:val="24"/>
              </w:rPr>
              <w:t>, se deja constancia de la idoneidad y experiencia del CONTRATISTA.</w:t>
            </w:r>
            <w:r w:rsidRPr="0016695A">
              <w:rPr>
                <w:rFonts w:ascii="Arial" w:hAnsi="Arial" w:cs="Arial"/>
                <w:b/>
                <w:sz w:val="24"/>
                <w:szCs w:val="24"/>
              </w:rPr>
              <w:t xml:space="preserve"> 7. </w:t>
            </w:r>
            <w:r w:rsidR="00657080" w:rsidRPr="0016695A">
              <w:rPr>
                <w:rFonts w:ascii="Arial" w:hAnsi="Arial" w:cs="Arial"/>
                <w:sz w:val="24"/>
                <w:szCs w:val="24"/>
              </w:rPr>
              <w:t xml:space="preserve">Que la </w:t>
            </w:r>
            <w:r w:rsidR="00FA584F" w:rsidRPr="0016695A">
              <w:rPr>
                <w:rFonts w:ascii="Arial" w:hAnsi="Arial" w:cs="Arial"/>
                <w:sz w:val="24"/>
                <w:szCs w:val="24"/>
              </w:rPr>
              <w:t>Secretaria de Gobierno</w:t>
            </w:r>
            <w:r w:rsidRPr="0016695A">
              <w:rPr>
                <w:rFonts w:ascii="Arial" w:hAnsi="Arial" w:cs="Arial"/>
                <w:sz w:val="24"/>
                <w:szCs w:val="24"/>
              </w:rPr>
              <w:t xml:space="preserve"> validó la conveniencia y pertinencia de la solicitud y verificó en las páginas webs respectivas los antecedentes disciplinarios, fiscales, judiciales y de medidas correctivas del CONTRATISTA, evidenciando que no registra sanciones, reportes o inhabilidades e incompatibilidades para contratar. </w:t>
            </w:r>
            <w:r w:rsidRPr="0016695A">
              <w:rPr>
                <w:rFonts w:ascii="Arial" w:hAnsi="Arial" w:cs="Arial"/>
                <w:b/>
                <w:sz w:val="24"/>
                <w:szCs w:val="24"/>
              </w:rPr>
              <w:t xml:space="preserve">8. </w:t>
            </w:r>
            <w:r w:rsidRPr="0016695A">
              <w:rPr>
                <w:rFonts w:ascii="Arial" w:hAnsi="Arial" w:cs="Arial"/>
                <w:sz w:val="24"/>
                <w:szCs w:val="24"/>
              </w:rPr>
              <w:t>Que los documentos del proceso forman parte del presente contrato y definen igualmente el alcance, obligaciones y productos del contrato. En mérito de lo expuesto, las partes acuerdan.</w:t>
            </w:r>
          </w:p>
        </w:tc>
      </w:tr>
      <w:tr w:rsidR="00800E74" w:rsidRPr="0016695A" w14:paraId="0BBE31F6" w14:textId="77777777" w:rsidTr="00FA584F">
        <w:trPr>
          <w:trHeight w:val="186"/>
        </w:trPr>
        <w:tc>
          <w:tcPr>
            <w:tcW w:w="1617" w:type="pct"/>
            <w:tcBorders>
              <w:bottom w:val="single" w:sz="4" w:space="0" w:color="000000"/>
              <w:right w:val="single" w:sz="4" w:space="0" w:color="000000"/>
            </w:tcBorders>
          </w:tcPr>
          <w:p w14:paraId="32FD020C" w14:textId="77777777" w:rsidR="00C80A60" w:rsidRPr="0016695A" w:rsidRDefault="00C80A60" w:rsidP="00FA584F">
            <w:pPr>
              <w:pStyle w:val="TableParagraph"/>
              <w:spacing w:line="218" w:lineRule="exact"/>
              <w:ind w:left="10" w:right="624"/>
              <w:jc w:val="both"/>
              <w:rPr>
                <w:rFonts w:ascii="Arial" w:hAnsi="Arial" w:cs="Arial"/>
                <w:b/>
                <w:sz w:val="24"/>
                <w:szCs w:val="24"/>
              </w:rPr>
            </w:pPr>
          </w:p>
          <w:p w14:paraId="3A87396B" w14:textId="77777777"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2. OBJETO DEL CONTRATO.</w:t>
            </w:r>
          </w:p>
        </w:tc>
        <w:tc>
          <w:tcPr>
            <w:tcW w:w="3383" w:type="pct"/>
            <w:tcBorders>
              <w:left w:val="single" w:sz="4" w:space="0" w:color="000000"/>
              <w:bottom w:val="single" w:sz="4" w:space="0" w:color="000000"/>
            </w:tcBorders>
          </w:tcPr>
          <w:p w14:paraId="70B285A6" w14:textId="7D7C0E34" w:rsidR="00800E74" w:rsidRPr="0016695A" w:rsidRDefault="007A0AE7" w:rsidP="00FA584F">
            <w:pPr>
              <w:pStyle w:val="TableParagraph"/>
              <w:ind w:right="124"/>
              <w:jc w:val="both"/>
              <w:rPr>
                <w:rFonts w:ascii="Arial" w:hAnsi="Arial" w:cs="Arial"/>
                <w:b/>
                <w:color w:val="333333"/>
                <w:sz w:val="24"/>
                <w:szCs w:val="24"/>
                <w:shd w:val="clear" w:color="auto" w:fill="FFFFFF"/>
              </w:rPr>
            </w:pPr>
            <w:r w:rsidRPr="0016695A">
              <w:rPr>
                <w:rFonts w:ascii="Arial" w:eastAsia="Arial" w:hAnsi="Arial" w:cs="Arial"/>
                <w:b/>
              </w:rPr>
              <w:t>PRESTACIÓN DE SERVICIOS DE APOYO A LA GESTIÓN  PARA EL MANTENIMIENTO PREVENTIVO Y CORRECTIVO DE LOS EQUIPOS DE COMPUTO Y LA RED DE DATOS, ASI COMO EL MANEJO DE LA PLATAFORMA DE SCOP I, SECOP  II y TIENDA VIRTUAL DEL MUNICIPIO DE TAUSA</w:t>
            </w:r>
          </w:p>
        </w:tc>
      </w:tr>
      <w:tr w:rsidR="00800E74" w:rsidRPr="0016695A" w14:paraId="0FC80E40" w14:textId="77777777" w:rsidTr="00FA584F">
        <w:trPr>
          <w:trHeight w:val="186"/>
        </w:trPr>
        <w:tc>
          <w:tcPr>
            <w:tcW w:w="1617" w:type="pct"/>
            <w:tcBorders>
              <w:bottom w:val="single" w:sz="4" w:space="0" w:color="000000"/>
              <w:right w:val="single" w:sz="4" w:space="0" w:color="000000"/>
            </w:tcBorders>
          </w:tcPr>
          <w:p w14:paraId="13EE2B3A" w14:textId="77777777" w:rsidR="00C80A60" w:rsidRPr="0016695A" w:rsidRDefault="00C80A60" w:rsidP="00FA584F">
            <w:pPr>
              <w:pStyle w:val="TableParagraph"/>
              <w:spacing w:line="218" w:lineRule="exact"/>
              <w:ind w:left="10" w:right="624"/>
              <w:jc w:val="both"/>
              <w:rPr>
                <w:rFonts w:ascii="Arial" w:hAnsi="Arial" w:cs="Arial"/>
                <w:b/>
                <w:sz w:val="24"/>
                <w:szCs w:val="24"/>
              </w:rPr>
            </w:pPr>
          </w:p>
          <w:p w14:paraId="1A8F5933" w14:textId="77777777"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3. CDP</w:t>
            </w:r>
          </w:p>
        </w:tc>
        <w:tc>
          <w:tcPr>
            <w:tcW w:w="3383" w:type="pct"/>
            <w:tcBorders>
              <w:left w:val="single" w:sz="4" w:space="0" w:color="000000"/>
              <w:bottom w:val="single" w:sz="4" w:space="0" w:color="000000"/>
            </w:tcBorders>
          </w:tcPr>
          <w:p w14:paraId="085DC12A" w14:textId="07834525" w:rsidR="00800E74" w:rsidRPr="0016695A" w:rsidRDefault="00800E74" w:rsidP="00FA584F">
            <w:pPr>
              <w:pStyle w:val="TableParagraph"/>
              <w:ind w:left="0" w:right="124"/>
              <w:jc w:val="both"/>
              <w:rPr>
                <w:rFonts w:ascii="Arial" w:hAnsi="Arial" w:cs="Arial"/>
                <w:b/>
                <w:noProof/>
                <w:color w:val="333333"/>
                <w:sz w:val="24"/>
                <w:szCs w:val="24"/>
                <w:shd w:val="clear" w:color="auto" w:fill="FFFFFF"/>
              </w:rPr>
            </w:pPr>
            <w:r w:rsidRPr="0016695A">
              <w:rPr>
                <w:rFonts w:ascii="Arial" w:hAnsi="Arial" w:cs="Arial"/>
                <w:sz w:val="24"/>
                <w:szCs w:val="24"/>
              </w:rPr>
              <w:t xml:space="preserve">El presente contrato se respalda con el Certificado de Disponibilidad Presupuestal número </w:t>
            </w:r>
            <w:r w:rsidR="007A0AE7" w:rsidRPr="0016695A">
              <w:rPr>
                <w:rFonts w:ascii="Arial" w:eastAsia="Arial" w:hAnsi="Arial" w:cs="Arial"/>
              </w:rPr>
              <w:t xml:space="preserve">2024000066 </w:t>
            </w:r>
            <w:r w:rsidR="007A0AE7" w:rsidRPr="0016695A">
              <w:rPr>
                <w:rFonts w:ascii="Arial" w:hAnsi="Arial" w:cs="Arial"/>
                <w:sz w:val="24"/>
                <w:szCs w:val="24"/>
              </w:rPr>
              <w:t xml:space="preserve">de fecha de </w:t>
            </w:r>
            <w:r w:rsidR="007A0AE7" w:rsidRPr="0016695A">
              <w:rPr>
                <w:rFonts w:ascii="Arial" w:hAnsi="Arial" w:cs="Arial"/>
                <w:b/>
                <w:noProof/>
                <w:sz w:val="24"/>
                <w:szCs w:val="24"/>
              </w:rPr>
              <w:t>18 de Enero de 2024</w:t>
            </w:r>
            <w:r w:rsidR="007A0AE7" w:rsidRPr="0016695A">
              <w:rPr>
                <w:rFonts w:ascii="Arial" w:hAnsi="Arial" w:cs="Arial"/>
                <w:b/>
                <w:noProof/>
                <w:sz w:val="24"/>
                <w:szCs w:val="24"/>
              </w:rPr>
              <w:t>.</w:t>
            </w:r>
          </w:p>
        </w:tc>
      </w:tr>
      <w:tr w:rsidR="00800E74" w:rsidRPr="0016695A" w14:paraId="550C41C6" w14:textId="77777777" w:rsidTr="00FA584F">
        <w:trPr>
          <w:trHeight w:val="277"/>
        </w:trPr>
        <w:tc>
          <w:tcPr>
            <w:tcW w:w="1617" w:type="pct"/>
            <w:tcBorders>
              <w:bottom w:val="single" w:sz="4" w:space="0" w:color="000000"/>
              <w:right w:val="single" w:sz="4" w:space="0" w:color="000000"/>
            </w:tcBorders>
          </w:tcPr>
          <w:p w14:paraId="399B3FDF" w14:textId="77777777" w:rsidR="00C80A60" w:rsidRPr="0016695A" w:rsidRDefault="00C80A60" w:rsidP="00FA584F">
            <w:pPr>
              <w:pStyle w:val="TableParagraph"/>
              <w:spacing w:line="218" w:lineRule="exact"/>
              <w:ind w:left="10" w:right="624"/>
              <w:jc w:val="both"/>
              <w:rPr>
                <w:rFonts w:ascii="Arial" w:hAnsi="Arial" w:cs="Arial"/>
                <w:b/>
                <w:sz w:val="24"/>
                <w:szCs w:val="24"/>
              </w:rPr>
            </w:pPr>
          </w:p>
          <w:p w14:paraId="08D76440" w14:textId="77777777"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4. VALOR.</w:t>
            </w:r>
          </w:p>
        </w:tc>
        <w:tc>
          <w:tcPr>
            <w:tcW w:w="3383" w:type="pct"/>
            <w:tcBorders>
              <w:left w:val="single" w:sz="4" w:space="0" w:color="000000"/>
              <w:bottom w:val="single" w:sz="4" w:space="0" w:color="000000"/>
            </w:tcBorders>
          </w:tcPr>
          <w:p w14:paraId="4A2DAB2A" w14:textId="482B8D5F" w:rsidR="00800E74" w:rsidRPr="0016695A" w:rsidRDefault="0016695A" w:rsidP="00FA584F">
            <w:pPr>
              <w:pStyle w:val="TableParagraph"/>
              <w:ind w:left="0" w:right="124"/>
              <w:jc w:val="both"/>
              <w:rPr>
                <w:rFonts w:ascii="Arial" w:hAnsi="Arial" w:cs="Arial"/>
                <w:b/>
                <w:sz w:val="24"/>
                <w:szCs w:val="24"/>
              </w:rPr>
            </w:pPr>
            <w:r w:rsidRPr="0016695A">
              <w:rPr>
                <w:rFonts w:ascii="Arial" w:eastAsia="Arial" w:hAnsi="Arial" w:cs="Arial"/>
                <w:b/>
              </w:rPr>
              <w:t>TREINTA MILLONES TREINTA  Y TRES MIL TRESCIENTOS TREINTA Y TRES PESOS ($30.033.333) MONEDA CORRIENTE</w:t>
            </w:r>
            <w:r w:rsidRPr="0016695A">
              <w:rPr>
                <w:rFonts w:ascii="Arial" w:hAnsi="Arial" w:cs="Arial"/>
                <w:b/>
                <w:noProof/>
                <w:color w:val="333333"/>
                <w:sz w:val="24"/>
                <w:szCs w:val="24"/>
                <w:shd w:val="clear" w:color="auto" w:fill="FFFFFF"/>
              </w:rPr>
              <w:t xml:space="preserve"> RESPONSABLE DE IVA __</w:t>
            </w:r>
            <w:r w:rsidR="00800E74" w:rsidRPr="0016695A">
              <w:rPr>
                <w:rFonts w:ascii="Arial" w:hAnsi="Arial" w:cs="Arial"/>
                <w:b/>
                <w:noProof/>
                <w:color w:val="333333"/>
                <w:sz w:val="24"/>
                <w:szCs w:val="24"/>
                <w:shd w:val="clear" w:color="auto" w:fill="FFFFFF"/>
              </w:rPr>
              <w:t>_ O NO RESPONSABLE  DE IVA ____</w:t>
            </w:r>
            <w:r w:rsidRPr="0016695A">
              <w:rPr>
                <w:rFonts w:ascii="Arial" w:hAnsi="Arial" w:cs="Arial"/>
                <w:b/>
                <w:noProof/>
                <w:color w:val="333333"/>
                <w:sz w:val="24"/>
                <w:szCs w:val="24"/>
                <w:shd w:val="clear" w:color="auto" w:fill="FFFFFF"/>
              </w:rPr>
              <w:t>x</w:t>
            </w:r>
            <w:r w:rsidR="00800E74" w:rsidRPr="0016695A">
              <w:rPr>
                <w:rFonts w:ascii="Arial" w:hAnsi="Arial" w:cs="Arial"/>
                <w:b/>
                <w:noProof/>
                <w:color w:val="333333"/>
                <w:sz w:val="24"/>
                <w:szCs w:val="24"/>
                <w:shd w:val="clear" w:color="auto" w:fill="FFFFFF"/>
              </w:rPr>
              <w:t>___</w:t>
            </w:r>
            <w:r w:rsidR="00800E74" w:rsidRPr="0016695A">
              <w:rPr>
                <w:rFonts w:ascii="Arial" w:hAnsi="Arial" w:cs="Arial"/>
                <w:b/>
                <w:sz w:val="24"/>
                <w:szCs w:val="24"/>
              </w:rPr>
              <w:t xml:space="preserve"> </w:t>
            </w:r>
          </w:p>
        </w:tc>
      </w:tr>
      <w:tr w:rsidR="00800E74" w:rsidRPr="0016695A" w14:paraId="7AFB61CD" w14:textId="77777777" w:rsidTr="00FA584F">
        <w:trPr>
          <w:trHeight w:val="322"/>
        </w:trPr>
        <w:tc>
          <w:tcPr>
            <w:tcW w:w="1617" w:type="pct"/>
            <w:tcBorders>
              <w:bottom w:val="single" w:sz="4" w:space="0" w:color="000000"/>
              <w:right w:val="single" w:sz="4" w:space="0" w:color="000000"/>
            </w:tcBorders>
          </w:tcPr>
          <w:p w14:paraId="189F7D6B" w14:textId="77777777" w:rsidR="00C80A60" w:rsidRPr="0016695A" w:rsidRDefault="00C80A60" w:rsidP="00FA584F">
            <w:pPr>
              <w:pStyle w:val="TableParagraph"/>
              <w:spacing w:line="218" w:lineRule="exact"/>
              <w:ind w:left="10" w:right="624"/>
              <w:jc w:val="both"/>
              <w:rPr>
                <w:rFonts w:ascii="Arial" w:hAnsi="Arial" w:cs="Arial"/>
                <w:b/>
                <w:sz w:val="24"/>
                <w:szCs w:val="24"/>
              </w:rPr>
            </w:pPr>
          </w:p>
          <w:p w14:paraId="524428C3" w14:textId="77777777"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5. FORMA DE PAGO.</w:t>
            </w:r>
          </w:p>
        </w:tc>
        <w:tc>
          <w:tcPr>
            <w:tcW w:w="3383" w:type="pct"/>
            <w:tcBorders>
              <w:left w:val="single" w:sz="4" w:space="0" w:color="000000"/>
              <w:bottom w:val="single" w:sz="4" w:space="0" w:color="000000"/>
            </w:tcBorders>
          </w:tcPr>
          <w:p w14:paraId="1BDCA6E5" w14:textId="51733E5D" w:rsidR="00800E74" w:rsidRPr="0016695A" w:rsidRDefault="00800E74" w:rsidP="00FA584F">
            <w:pPr>
              <w:pStyle w:val="TableParagraph"/>
              <w:ind w:right="124"/>
              <w:jc w:val="both"/>
              <w:rPr>
                <w:rFonts w:ascii="Arial" w:hAnsi="Arial" w:cs="Arial"/>
                <w:sz w:val="24"/>
                <w:szCs w:val="24"/>
              </w:rPr>
            </w:pPr>
            <w:r w:rsidRPr="0016695A">
              <w:rPr>
                <w:rFonts w:ascii="Arial" w:hAnsi="Arial" w:cs="Arial"/>
                <w:b/>
                <w:sz w:val="24"/>
                <w:szCs w:val="24"/>
              </w:rPr>
              <w:t xml:space="preserve">Condiciones para el pago. </w:t>
            </w:r>
            <w:r w:rsidRPr="0016695A">
              <w:rPr>
                <w:rFonts w:ascii="Arial" w:hAnsi="Arial" w:cs="Arial"/>
                <w:sz w:val="24"/>
                <w:szCs w:val="24"/>
              </w:rPr>
              <w:t xml:space="preserve">La </w:t>
            </w:r>
            <w:r w:rsidRPr="0016695A">
              <w:rPr>
                <w:rFonts w:ascii="Arial" w:hAnsi="Arial" w:cs="Arial"/>
                <w:b/>
                <w:sz w:val="24"/>
                <w:szCs w:val="24"/>
              </w:rPr>
              <w:t>SECRETARÍA DE GOBIERNO</w:t>
            </w:r>
            <w:r w:rsidRPr="0016695A">
              <w:rPr>
                <w:rFonts w:ascii="Arial" w:hAnsi="Arial" w:cs="Arial"/>
                <w:sz w:val="24"/>
                <w:szCs w:val="24"/>
              </w:rPr>
              <w:t xml:space="preserve"> pagará </w:t>
            </w:r>
            <w:r w:rsidRPr="0016695A">
              <w:rPr>
                <w:rFonts w:ascii="Arial" w:hAnsi="Arial" w:cs="Arial"/>
                <w:noProof/>
                <w:sz w:val="24"/>
                <w:szCs w:val="24"/>
              </w:rPr>
              <w:t xml:space="preserve">al </w:t>
            </w:r>
            <w:r w:rsidRPr="0016695A">
              <w:rPr>
                <w:rFonts w:ascii="Arial" w:hAnsi="Arial" w:cs="Arial"/>
                <w:sz w:val="24"/>
                <w:szCs w:val="24"/>
              </w:rPr>
              <w:t xml:space="preserve">Contratista el valor del contrato así: a) Un primer pago proporcional a los servicios efectivamente prestados con corte al último día del primer mes de ejecución del contrato, b) </w:t>
            </w:r>
            <w:r w:rsidR="0016695A" w:rsidRPr="0016695A">
              <w:rPr>
                <w:rFonts w:ascii="Arial" w:hAnsi="Arial" w:cs="Arial"/>
                <w:color w:val="000000" w:themeColor="text1"/>
              </w:rPr>
              <w:t xml:space="preserve">once (11) </w:t>
            </w:r>
            <w:r w:rsidR="0016695A" w:rsidRPr="0016695A">
              <w:rPr>
                <w:rFonts w:ascii="Arial" w:hAnsi="Arial" w:cs="Arial"/>
              </w:rPr>
              <w:t xml:space="preserve">pagos  iguales mensuales vencidos con corte al día 30 de cada mes por un valor </w:t>
            </w:r>
            <w:r w:rsidR="0016695A" w:rsidRPr="0016695A">
              <w:rPr>
                <w:rFonts w:ascii="Arial" w:eastAsia="Arial" w:hAnsi="Arial" w:cs="Arial"/>
              </w:rPr>
              <w:t>de</w:t>
            </w:r>
            <w:r w:rsidR="0016695A" w:rsidRPr="0016695A">
              <w:rPr>
                <w:rFonts w:ascii="Arial" w:eastAsia="Arial" w:hAnsi="Arial" w:cs="Arial"/>
                <w:b/>
              </w:rPr>
              <w:t xml:space="preserve"> DOS MILLONES SEISCIENTOS CINCUENTA  MIL PESOS  </w:t>
            </w:r>
            <w:r w:rsidR="0016695A" w:rsidRPr="0016695A">
              <w:rPr>
                <w:rFonts w:ascii="Arial" w:eastAsia="Arial" w:hAnsi="Arial" w:cs="Arial"/>
                <w:b/>
                <w:color w:val="000000"/>
              </w:rPr>
              <w:t xml:space="preserve">($2.650.000) MONEDA </w:t>
            </w:r>
            <w:r w:rsidR="0016695A" w:rsidRPr="0016695A">
              <w:rPr>
                <w:rFonts w:ascii="Arial" w:eastAsia="Arial" w:hAnsi="Arial" w:cs="Arial"/>
                <w:b/>
                <w:color w:val="000000"/>
              </w:rPr>
              <w:lastRenderedPageBreak/>
              <w:t>CORRIENTE</w:t>
            </w:r>
            <w:r w:rsidR="0016695A" w:rsidRPr="0016695A">
              <w:rPr>
                <w:rFonts w:ascii="Arial" w:hAnsi="Arial" w:cs="Arial"/>
              </w:rPr>
              <w:t xml:space="preserve"> M/CTE</w:t>
            </w:r>
            <w:r w:rsidR="00FA584F" w:rsidRPr="0016695A">
              <w:rPr>
                <w:rFonts w:ascii="Arial" w:hAnsi="Arial" w:cs="Arial"/>
                <w:b/>
                <w:noProof/>
                <w:color w:val="333333"/>
                <w:sz w:val="24"/>
                <w:szCs w:val="24"/>
                <w:shd w:val="clear" w:color="auto" w:fill="FFFFFF"/>
              </w:rPr>
              <w:t xml:space="preserve"> </w:t>
            </w:r>
            <w:r w:rsidRPr="0016695A">
              <w:rPr>
                <w:rFonts w:ascii="Arial" w:hAnsi="Arial" w:cs="Arial"/>
                <w:b/>
                <w:noProof/>
                <w:color w:val="333333"/>
                <w:sz w:val="24"/>
                <w:szCs w:val="24"/>
                <w:shd w:val="clear" w:color="auto" w:fill="FFFFFF"/>
              </w:rPr>
              <w:t>RESPONSABLE DE IVA ____ O NO RESPONSABLE  DE IVA</w:t>
            </w:r>
            <w:r w:rsidRPr="0016695A">
              <w:rPr>
                <w:rFonts w:ascii="Arial" w:hAnsi="Arial" w:cs="Arial"/>
                <w:b/>
                <w:sz w:val="24"/>
                <w:szCs w:val="24"/>
              </w:rPr>
              <w:t xml:space="preserve"> _</w:t>
            </w:r>
            <w:r w:rsidR="0016695A" w:rsidRPr="0016695A">
              <w:rPr>
                <w:rFonts w:ascii="Arial" w:hAnsi="Arial" w:cs="Arial"/>
                <w:b/>
                <w:sz w:val="24"/>
                <w:szCs w:val="24"/>
              </w:rPr>
              <w:t>X</w:t>
            </w:r>
            <w:r w:rsidRPr="0016695A">
              <w:rPr>
                <w:rFonts w:ascii="Arial" w:hAnsi="Arial" w:cs="Arial"/>
                <w:b/>
                <w:sz w:val="24"/>
                <w:szCs w:val="24"/>
              </w:rPr>
              <w:t xml:space="preserve">___ </w:t>
            </w:r>
            <w:r w:rsidRPr="0016695A">
              <w:rPr>
                <w:rFonts w:ascii="Arial" w:hAnsi="Arial" w:cs="Arial"/>
                <w:sz w:val="24"/>
                <w:szCs w:val="24"/>
              </w:rPr>
              <w:t xml:space="preserve">y c) Un último pago proporcional a los servicios efectivamente prestados en el último mes de ejecución del presente contrato. Los pagos se realizarán previo al informe del supervisor, quien dejará constancia sobre el recibo a satisfacción del servicio y la viabilidad del mismo, la presentación del informe completo de actividades por mes vencido al supervisor o periodos pactados, y constancia de pago al Sistema de Seguridad Social Integral, El valor del futuro contrato incluye todos los tributos a que haya lugar, y se efectuarán las retenciones que correspondan sobre el mismo, de acuerdo con las disposiciones normativas vigentes. Los servicios se prestarán y pagarán hasta la concurrencia de los recursos que se apropien en virtud del futuro contrato. En caso de terminación anticipada sólo habrá lugar al pago de los servicios efectivamente prestados y recibidos a satisfacción, liquidados en forma proporcional. La entidad no pagará ninguna suma de dinero mientras no hayan cumplido previamente con los requisitos de ejecución o requisitos para cada uno de los pagos. Así mismo, dichos pagos se efectuarán con sujeción al PAC y a la ubicación de fondos en la Dirección de Tesorería, de tal manera que la entidad no asume responsabilidad alguna por la demora que pueda presentarse en dicho pago y por lo tanto el futuro contratista cumplirá con sus obligaciones y no podrá aducir como justificación alguna para su no realización, demora en el pago.  </w:t>
            </w:r>
          </w:p>
        </w:tc>
      </w:tr>
      <w:tr w:rsidR="00800E74" w:rsidRPr="0016695A" w14:paraId="70C01817" w14:textId="77777777" w:rsidTr="00FA584F">
        <w:trPr>
          <w:trHeight w:val="322"/>
        </w:trPr>
        <w:tc>
          <w:tcPr>
            <w:tcW w:w="1617" w:type="pct"/>
            <w:tcBorders>
              <w:bottom w:val="single" w:sz="4" w:space="0" w:color="000000"/>
              <w:right w:val="single" w:sz="4" w:space="0" w:color="000000"/>
            </w:tcBorders>
          </w:tcPr>
          <w:p w14:paraId="7C245360" w14:textId="77777777" w:rsidR="00C80A60" w:rsidRPr="0016695A" w:rsidRDefault="00C80A60" w:rsidP="00FA584F">
            <w:pPr>
              <w:pStyle w:val="TableParagraph"/>
              <w:spacing w:line="218" w:lineRule="exact"/>
              <w:ind w:left="10" w:right="567"/>
              <w:jc w:val="both"/>
              <w:rPr>
                <w:rFonts w:ascii="Arial" w:hAnsi="Arial" w:cs="Arial"/>
                <w:b/>
                <w:sz w:val="24"/>
                <w:szCs w:val="24"/>
              </w:rPr>
            </w:pPr>
          </w:p>
          <w:p w14:paraId="18E3E1AC" w14:textId="77777777" w:rsidR="00800E74" w:rsidRPr="0016695A" w:rsidRDefault="00800E74" w:rsidP="00FA584F">
            <w:pPr>
              <w:pStyle w:val="TableParagraph"/>
              <w:spacing w:line="218" w:lineRule="exact"/>
              <w:ind w:left="10" w:right="567"/>
              <w:jc w:val="both"/>
              <w:rPr>
                <w:rFonts w:ascii="Arial" w:hAnsi="Arial" w:cs="Arial"/>
                <w:b/>
                <w:sz w:val="24"/>
                <w:szCs w:val="24"/>
              </w:rPr>
            </w:pPr>
            <w:r w:rsidRPr="0016695A">
              <w:rPr>
                <w:rFonts w:ascii="Arial" w:hAnsi="Arial" w:cs="Arial"/>
                <w:b/>
                <w:sz w:val="24"/>
                <w:szCs w:val="24"/>
              </w:rPr>
              <w:t xml:space="preserve">6. PLAZO, LUGAR DE EJECUCION Y DOMICILIO CONTRACTUAL </w:t>
            </w:r>
          </w:p>
        </w:tc>
        <w:tc>
          <w:tcPr>
            <w:tcW w:w="3383" w:type="pct"/>
            <w:tcBorders>
              <w:left w:val="single" w:sz="4" w:space="0" w:color="000000"/>
              <w:bottom w:val="single" w:sz="4" w:space="0" w:color="000000"/>
            </w:tcBorders>
          </w:tcPr>
          <w:p w14:paraId="7955420C" w14:textId="4C27BB73" w:rsidR="00800E74" w:rsidRPr="0016695A" w:rsidRDefault="00800E74" w:rsidP="00FA584F">
            <w:pPr>
              <w:pStyle w:val="TableParagraph"/>
              <w:ind w:left="0" w:right="124"/>
              <w:jc w:val="both"/>
              <w:rPr>
                <w:rFonts w:ascii="Arial" w:hAnsi="Arial" w:cs="Arial"/>
                <w:sz w:val="24"/>
                <w:szCs w:val="24"/>
              </w:rPr>
            </w:pPr>
            <w:r w:rsidRPr="0016695A">
              <w:rPr>
                <w:rFonts w:ascii="Arial" w:hAnsi="Arial" w:cs="Arial"/>
                <w:sz w:val="24"/>
                <w:szCs w:val="24"/>
              </w:rPr>
              <w:t xml:space="preserve">Es el indicado en los estudios y documentos previos. En todo caso el plazo será por </w:t>
            </w:r>
            <w:r w:rsidR="00FA584F" w:rsidRPr="0016695A">
              <w:rPr>
                <w:rFonts w:ascii="Arial" w:hAnsi="Arial" w:cs="Arial"/>
                <w:b/>
              </w:rPr>
              <w:t>ONCE (11)</w:t>
            </w:r>
            <w:r w:rsidR="0016695A" w:rsidRPr="0016695A">
              <w:rPr>
                <w:rFonts w:ascii="Arial" w:hAnsi="Arial" w:cs="Arial"/>
                <w:b/>
                <w:lang w:val="es-MX"/>
              </w:rPr>
              <w:t xml:space="preserve"> MESES Y DIEZ (10</w:t>
            </w:r>
            <w:r w:rsidR="00FA584F" w:rsidRPr="0016695A">
              <w:rPr>
                <w:rFonts w:ascii="Arial" w:hAnsi="Arial" w:cs="Arial"/>
                <w:b/>
                <w:lang w:val="es-MX"/>
              </w:rPr>
              <w:t>) DIAS CALENDARIO</w:t>
            </w:r>
            <w:r w:rsidR="00FA584F" w:rsidRPr="0016695A">
              <w:rPr>
                <w:rFonts w:ascii="Arial" w:hAnsi="Arial" w:cs="Arial"/>
                <w:sz w:val="24"/>
                <w:szCs w:val="24"/>
                <w:lang w:val="es-MX"/>
              </w:rPr>
              <w:t xml:space="preserve"> </w:t>
            </w:r>
            <w:r w:rsidRPr="0016695A">
              <w:rPr>
                <w:rFonts w:ascii="Arial" w:hAnsi="Arial" w:cs="Arial"/>
                <w:sz w:val="24"/>
                <w:szCs w:val="24"/>
              </w:rPr>
              <w:t>previo cumplimento de los requisitos de perfeccionamiento y ejecución, y el inicio de cobertura del contratista en el sistema general de riesgos laborales. En todo caso el plazo de ejecución será a partir de la suscripción del acta de inicio.</w:t>
            </w:r>
          </w:p>
          <w:p w14:paraId="56D3B9E6" w14:textId="77777777" w:rsidR="00800E74" w:rsidRPr="0016695A" w:rsidRDefault="00800E74" w:rsidP="00EC38AF">
            <w:pPr>
              <w:pStyle w:val="TableParagraph"/>
              <w:ind w:right="124"/>
              <w:jc w:val="both"/>
              <w:rPr>
                <w:rFonts w:ascii="Arial" w:hAnsi="Arial" w:cs="Arial"/>
                <w:sz w:val="24"/>
                <w:szCs w:val="24"/>
              </w:rPr>
            </w:pPr>
          </w:p>
          <w:p w14:paraId="138F89FE" w14:textId="0E23DDB8" w:rsidR="00800E74" w:rsidRPr="0016695A" w:rsidRDefault="00800E74" w:rsidP="00EC38AF">
            <w:pPr>
              <w:jc w:val="both"/>
              <w:rPr>
                <w:rFonts w:ascii="Arial" w:eastAsia="Arial Narrow" w:hAnsi="Arial" w:cs="Arial"/>
                <w:lang w:eastAsia="en-US"/>
              </w:rPr>
            </w:pPr>
            <w:r w:rsidRPr="0016695A">
              <w:rPr>
                <w:rFonts w:ascii="Arial" w:eastAsia="Arial Narrow" w:hAnsi="Arial" w:cs="Arial"/>
                <w:lang w:eastAsia="en-US"/>
              </w:rPr>
              <w:t>Las actividades previstas en el presente contrato se deben de</w:t>
            </w:r>
            <w:r w:rsidR="00FA584F" w:rsidRPr="0016695A">
              <w:rPr>
                <w:rFonts w:ascii="Arial" w:eastAsia="Arial Narrow" w:hAnsi="Arial" w:cs="Arial"/>
                <w:lang w:eastAsia="en-US"/>
              </w:rPr>
              <w:t xml:space="preserve">sarrollar en la jurisdicción de la </w:t>
            </w:r>
            <w:r w:rsidR="00EC38AF" w:rsidRPr="0016695A">
              <w:rPr>
                <w:rFonts w:ascii="Arial" w:eastAsia="Arial Narrow" w:hAnsi="Arial" w:cs="Arial"/>
                <w:lang w:eastAsia="en-US"/>
              </w:rPr>
              <w:t>Alcaldía</w:t>
            </w:r>
            <w:r w:rsidR="00FA584F" w:rsidRPr="0016695A">
              <w:rPr>
                <w:rFonts w:ascii="Arial" w:eastAsia="Arial Narrow" w:hAnsi="Arial" w:cs="Arial"/>
                <w:lang w:eastAsia="en-US"/>
              </w:rPr>
              <w:t xml:space="preserve"> de Tausa Cundinam</w:t>
            </w:r>
            <w:r w:rsidR="00EC38AF" w:rsidRPr="0016695A">
              <w:rPr>
                <w:rFonts w:ascii="Arial" w:eastAsia="Arial Narrow" w:hAnsi="Arial" w:cs="Arial"/>
                <w:lang w:eastAsia="en-US"/>
              </w:rPr>
              <w:t>arca</w:t>
            </w:r>
            <w:r w:rsidRPr="0016695A">
              <w:rPr>
                <w:rFonts w:ascii="Arial" w:eastAsia="Arial Narrow" w:hAnsi="Arial" w:cs="Arial"/>
                <w:lang w:eastAsia="en-US"/>
              </w:rPr>
              <w:t>.</w:t>
            </w:r>
          </w:p>
          <w:p w14:paraId="04AD9C29" w14:textId="77777777" w:rsidR="00800E74" w:rsidRPr="0016695A" w:rsidRDefault="00800E74" w:rsidP="00FA584F">
            <w:pPr>
              <w:rPr>
                <w:rFonts w:ascii="Arial" w:eastAsia="Arial Narrow" w:hAnsi="Arial" w:cs="Arial"/>
                <w:lang w:eastAsia="en-US"/>
              </w:rPr>
            </w:pPr>
          </w:p>
          <w:p w14:paraId="134C7DEE" w14:textId="7A241052" w:rsidR="00800E74" w:rsidRPr="0016695A" w:rsidRDefault="00EC38AF" w:rsidP="00FA584F">
            <w:pPr>
              <w:rPr>
                <w:rFonts w:ascii="Arial" w:hAnsi="Arial" w:cs="Arial"/>
              </w:rPr>
            </w:pPr>
            <w:r w:rsidRPr="0016695A">
              <w:rPr>
                <w:rFonts w:ascii="Arial" w:eastAsia="Arial Narrow" w:hAnsi="Arial" w:cs="Arial"/>
                <w:lang w:eastAsia="en-US"/>
              </w:rPr>
              <w:t>El domicilio contractual es el Municipio de Tausa.</w:t>
            </w:r>
          </w:p>
          <w:p w14:paraId="7887CD4D" w14:textId="77777777" w:rsidR="00800E74" w:rsidRPr="0016695A" w:rsidRDefault="00800E74" w:rsidP="00FA584F">
            <w:pPr>
              <w:pStyle w:val="TableParagraph"/>
              <w:ind w:right="124"/>
              <w:jc w:val="both"/>
              <w:rPr>
                <w:rFonts w:ascii="Arial" w:hAnsi="Arial" w:cs="Arial"/>
                <w:sz w:val="24"/>
                <w:szCs w:val="24"/>
              </w:rPr>
            </w:pPr>
          </w:p>
          <w:p w14:paraId="0CDC0BDF" w14:textId="77777777" w:rsidR="00800E74" w:rsidRPr="0016695A" w:rsidRDefault="00800E74" w:rsidP="00FA584F">
            <w:pPr>
              <w:pStyle w:val="TableParagraph"/>
              <w:ind w:right="124"/>
              <w:jc w:val="both"/>
              <w:rPr>
                <w:rFonts w:ascii="Arial" w:hAnsi="Arial" w:cs="Arial"/>
                <w:sz w:val="24"/>
                <w:szCs w:val="24"/>
              </w:rPr>
            </w:pPr>
          </w:p>
        </w:tc>
      </w:tr>
      <w:tr w:rsidR="00800E74" w:rsidRPr="0016695A" w14:paraId="46AADCDE" w14:textId="77777777" w:rsidTr="00FA584F">
        <w:trPr>
          <w:trHeight w:val="322"/>
        </w:trPr>
        <w:tc>
          <w:tcPr>
            <w:tcW w:w="1617" w:type="pct"/>
            <w:tcBorders>
              <w:bottom w:val="single" w:sz="4" w:space="0" w:color="000000"/>
              <w:right w:val="single" w:sz="4" w:space="0" w:color="000000"/>
            </w:tcBorders>
          </w:tcPr>
          <w:p w14:paraId="01D8FB10" w14:textId="77777777" w:rsidR="00C80A60" w:rsidRPr="0016695A" w:rsidRDefault="00C80A60" w:rsidP="00FA584F">
            <w:pPr>
              <w:pStyle w:val="TableParagraph"/>
              <w:spacing w:line="218" w:lineRule="exact"/>
              <w:ind w:left="10" w:right="737"/>
              <w:jc w:val="both"/>
              <w:rPr>
                <w:rFonts w:ascii="Arial" w:hAnsi="Arial" w:cs="Arial"/>
                <w:b/>
                <w:sz w:val="24"/>
                <w:szCs w:val="24"/>
              </w:rPr>
            </w:pPr>
          </w:p>
          <w:p w14:paraId="14691F65" w14:textId="77777777" w:rsidR="00800E74" w:rsidRPr="0016695A" w:rsidRDefault="00800E74" w:rsidP="00FA584F">
            <w:pPr>
              <w:pStyle w:val="TableParagraph"/>
              <w:spacing w:line="218" w:lineRule="exact"/>
              <w:ind w:left="10" w:right="737"/>
              <w:jc w:val="both"/>
              <w:rPr>
                <w:rFonts w:ascii="Arial" w:hAnsi="Arial" w:cs="Arial"/>
                <w:b/>
                <w:sz w:val="24"/>
                <w:szCs w:val="24"/>
              </w:rPr>
            </w:pPr>
            <w:r w:rsidRPr="0016695A">
              <w:rPr>
                <w:rFonts w:ascii="Arial" w:hAnsi="Arial" w:cs="Arial"/>
                <w:b/>
                <w:sz w:val="24"/>
                <w:szCs w:val="24"/>
              </w:rPr>
              <w:t>7. OBLIGACIONES, RESULTADOS Y/O PRODUCTOS.</w:t>
            </w:r>
          </w:p>
        </w:tc>
        <w:tc>
          <w:tcPr>
            <w:tcW w:w="3383" w:type="pct"/>
            <w:tcBorders>
              <w:left w:val="single" w:sz="4" w:space="0" w:color="000000"/>
              <w:bottom w:val="single" w:sz="4" w:space="0" w:color="000000"/>
            </w:tcBorders>
          </w:tcPr>
          <w:p w14:paraId="1FE6350B"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Le corresponde al Contratista el cumplimiento de la entrega sobre las actividades mencionadas en los estudios previos, los cuales hacen parte integral del contrato.</w:t>
            </w:r>
          </w:p>
          <w:p w14:paraId="5D8DA82F" w14:textId="77777777" w:rsidR="00800E74" w:rsidRPr="0016695A" w:rsidRDefault="00800E74" w:rsidP="00FA584F">
            <w:pPr>
              <w:pStyle w:val="TableParagraph"/>
              <w:ind w:right="124"/>
              <w:jc w:val="both"/>
              <w:rPr>
                <w:rFonts w:ascii="Arial" w:hAnsi="Arial" w:cs="Arial"/>
                <w:sz w:val="24"/>
                <w:szCs w:val="24"/>
              </w:rPr>
            </w:pPr>
          </w:p>
          <w:p w14:paraId="1E79EDF7" w14:textId="5048C8DA" w:rsidR="00800E74" w:rsidRPr="0016695A" w:rsidRDefault="00800E74" w:rsidP="00EC38AF">
            <w:pPr>
              <w:pStyle w:val="TableParagraph"/>
              <w:ind w:right="124"/>
              <w:jc w:val="both"/>
              <w:rPr>
                <w:rFonts w:ascii="Arial" w:hAnsi="Arial" w:cs="Arial"/>
                <w:sz w:val="24"/>
                <w:szCs w:val="24"/>
              </w:rPr>
            </w:pPr>
            <w:r w:rsidRPr="0016695A">
              <w:rPr>
                <w:rFonts w:ascii="Arial" w:hAnsi="Arial" w:cs="Arial"/>
                <w:sz w:val="24"/>
                <w:szCs w:val="24"/>
              </w:rPr>
              <w:t>El Contratista actuará con total autonomía en el cumplimiento de las obligaciones que adquiere por el presente contrato, por lo cual no se genera vínculo d</w:t>
            </w:r>
            <w:r w:rsidR="00EC38AF" w:rsidRPr="0016695A">
              <w:rPr>
                <w:rFonts w:ascii="Arial" w:hAnsi="Arial" w:cs="Arial"/>
                <w:sz w:val="24"/>
                <w:szCs w:val="24"/>
              </w:rPr>
              <w:t>e carácter laboral alguno con la</w:t>
            </w:r>
            <w:r w:rsidRPr="0016695A">
              <w:rPr>
                <w:rFonts w:ascii="Arial" w:hAnsi="Arial" w:cs="Arial"/>
                <w:sz w:val="24"/>
                <w:szCs w:val="24"/>
              </w:rPr>
              <w:t xml:space="preserve"> </w:t>
            </w:r>
            <w:r w:rsidR="000741E8" w:rsidRPr="0016695A">
              <w:rPr>
                <w:rFonts w:ascii="Arial" w:hAnsi="Arial" w:cs="Arial"/>
                <w:sz w:val="24"/>
                <w:szCs w:val="24"/>
              </w:rPr>
              <w:lastRenderedPageBreak/>
              <w:t>Alcaldía de Tausa</w:t>
            </w:r>
            <w:r w:rsidRPr="0016695A">
              <w:rPr>
                <w:rFonts w:ascii="Arial" w:hAnsi="Arial" w:cs="Arial"/>
                <w:sz w:val="24"/>
                <w:szCs w:val="24"/>
              </w:rPr>
              <w:t>.</w:t>
            </w:r>
          </w:p>
        </w:tc>
      </w:tr>
      <w:tr w:rsidR="00800E74" w:rsidRPr="0016695A" w14:paraId="6F3CA6E6" w14:textId="77777777" w:rsidTr="00FA584F">
        <w:trPr>
          <w:trHeight w:val="322"/>
        </w:trPr>
        <w:tc>
          <w:tcPr>
            <w:tcW w:w="1617" w:type="pct"/>
            <w:tcBorders>
              <w:bottom w:val="single" w:sz="4" w:space="0" w:color="000000"/>
              <w:right w:val="single" w:sz="4" w:space="0" w:color="000000"/>
            </w:tcBorders>
          </w:tcPr>
          <w:p w14:paraId="7B0820A3" w14:textId="77777777" w:rsidR="00C80A60" w:rsidRPr="0016695A" w:rsidRDefault="00C80A60" w:rsidP="00FA584F">
            <w:pPr>
              <w:pStyle w:val="TableParagraph"/>
              <w:tabs>
                <w:tab w:val="left" w:pos="10"/>
              </w:tabs>
              <w:spacing w:line="218" w:lineRule="exact"/>
              <w:ind w:left="10" w:right="794"/>
              <w:jc w:val="both"/>
              <w:rPr>
                <w:rFonts w:ascii="Arial" w:hAnsi="Arial" w:cs="Arial"/>
                <w:b/>
                <w:sz w:val="24"/>
                <w:szCs w:val="24"/>
              </w:rPr>
            </w:pPr>
          </w:p>
          <w:p w14:paraId="23E81D12" w14:textId="77777777" w:rsidR="00800E74" w:rsidRPr="0016695A" w:rsidRDefault="00800E74" w:rsidP="00FA584F">
            <w:pPr>
              <w:pStyle w:val="TableParagraph"/>
              <w:tabs>
                <w:tab w:val="left" w:pos="10"/>
              </w:tabs>
              <w:spacing w:line="218" w:lineRule="exact"/>
              <w:ind w:left="10" w:right="794"/>
              <w:jc w:val="both"/>
              <w:rPr>
                <w:rFonts w:ascii="Arial" w:hAnsi="Arial" w:cs="Arial"/>
                <w:b/>
                <w:sz w:val="24"/>
                <w:szCs w:val="24"/>
              </w:rPr>
            </w:pPr>
            <w:r w:rsidRPr="0016695A">
              <w:rPr>
                <w:rFonts w:ascii="Arial" w:hAnsi="Arial" w:cs="Arial"/>
                <w:b/>
                <w:sz w:val="24"/>
                <w:szCs w:val="24"/>
              </w:rPr>
              <w:t>8. DECLARACIÓN DE CUMPLIMIENTO OBLIGACIONAL ANTE EL S.G.S.S.</w:t>
            </w:r>
          </w:p>
        </w:tc>
        <w:tc>
          <w:tcPr>
            <w:tcW w:w="3383" w:type="pct"/>
            <w:tcBorders>
              <w:left w:val="single" w:sz="4" w:space="0" w:color="000000"/>
              <w:bottom w:val="single" w:sz="4" w:space="0" w:color="000000"/>
            </w:tcBorders>
          </w:tcPr>
          <w:p w14:paraId="1AB00F03"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El Contratista declara que, para el momento de la suscripción del contrato, se encuentra afiliado al sistema general de seguridad social en salud y pensión.</w:t>
            </w:r>
          </w:p>
        </w:tc>
      </w:tr>
      <w:tr w:rsidR="00800E74" w:rsidRPr="0016695A" w14:paraId="010CC4E9" w14:textId="77777777" w:rsidTr="00FA584F">
        <w:trPr>
          <w:trHeight w:val="274"/>
        </w:trPr>
        <w:tc>
          <w:tcPr>
            <w:tcW w:w="1617" w:type="pct"/>
            <w:tcBorders>
              <w:bottom w:val="single" w:sz="4" w:space="0" w:color="000000"/>
              <w:right w:val="single" w:sz="4" w:space="0" w:color="000000"/>
            </w:tcBorders>
          </w:tcPr>
          <w:p w14:paraId="4A7EBC3C" w14:textId="77777777" w:rsidR="00C80A60" w:rsidRPr="0016695A" w:rsidRDefault="00C80A60" w:rsidP="00FA584F">
            <w:pPr>
              <w:pStyle w:val="TableParagraph"/>
              <w:spacing w:line="218" w:lineRule="exact"/>
              <w:ind w:left="10" w:right="624"/>
              <w:jc w:val="both"/>
              <w:rPr>
                <w:rFonts w:ascii="Arial" w:hAnsi="Arial" w:cs="Arial"/>
                <w:b/>
                <w:sz w:val="24"/>
                <w:szCs w:val="24"/>
              </w:rPr>
            </w:pPr>
          </w:p>
          <w:p w14:paraId="04DBCA55" w14:textId="77777777"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9. GARANTÍAS.</w:t>
            </w:r>
          </w:p>
        </w:tc>
        <w:tc>
          <w:tcPr>
            <w:tcW w:w="3383" w:type="pct"/>
            <w:tcBorders>
              <w:left w:val="single" w:sz="4" w:space="0" w:color="000000"/>
              <w:bottom w:val="single" w:sz="4" w:space="0" w:color="000000"/>
            </w:tcBorders>
          </w:tcPr>
          <w:p w14:paraId="03E84787" w14:textId="29A4FDF9" w:rsidR="00800E74" w:rsidRPr="0016695A" w:rsidRDefault="00EC38AF" w:rsidP="00EC38AF">
            <w:pPr>
              <w:pStyle w:val="Sinespaciado"/>
              <w:jc w:val="both"/>
              <w:rPr>
                <w:rFonts w:ascii="Arial" w:eastAsia="Arial Narrow" w:hAnsi="Arial" w:cs="Arial"/>
                <w:sz w:val="24"/>
                <w:szCs w:val="24"/>
                <w:lang w:val="es-ES"/>
              </w:rPr>
            </w:pPr>
            <w:r w:rsidRPr="0016695A">
              <w:rPr>
                <w:rFonts w:ascii="Arial" w:hAnsi="Arial" w:cs="Arial"/>
                <w:color w:val="000000"/>
              </w:rPr>
              <w:t>Por la naturaleza del contrato, sus características, cuantía, y forma de pago, la entidad con fundamento en el Artículo 7 inciso 5º de la Ley 1150 de 2007 y Artículo 2.2.1.2.1.4.5. del Decreto 1082 de 2015, considera que no es necesario exigir garantía de cobertura de las obligaciones surgidas con ocasión del contrato a celebrar.</w:t>
            </w:r>
          </w:p>
        </w:tc>
      </w:tr>
      <w:tr w:rsidR="00800E74" w:rsidRPr="0016695A" w14:paraId="664B6D7B" w14:textId="77777777" w:rsidTr="00FA584F">
        <w:trPr>
          <w:trHeight w:val="322"/>
        </w:trPr>
        <w:tc>
          <w:tcPr>
            <w:tcW w:w="1617" w:type="pct"/>
            <w:tcBorders>
              <w:bottom w:val="single" w:sz="4" w:space="0" w:color="000000"/>
              <w:right w:val="single" w:sz="4" w:space="0" w:color="000000"/>
            </w:tcBorders>
          </w:tcPr>
          <w:p w14:paraId="6C81CC12" w14:textId="77777777" w:rsidR="00C80A60" w:rsidRPr="0016695A" w:rsidRDefault="00C80A60" w:rsidP="00FA584F">
            <w:pPr>
              <w:pStyle w:val="TableParagraph"/>
              <w:spacing w:line="218" w:lineRule="exact"/>
              <w:ind w:left="10" w:right="624"/>
              <w:jc w:val="both"/>
              <w:rPr>
                <w:rFonts w:ascii="Arial" w:hAnsi="Arial" w:cs="Arial"/>
                <w:b/>
                <w:sz w:val="24"/>
                <w:szCs w:val="24"/>
              </w:rPr>
            </w:pPr>
          </w:p>
          <w:p w14:paraId="61EAE154" w14:textId="77777777" w:rsidR="00800E74" w:rsidRPr="0016695A" w:rsidRDefault="00800E74" w:rsidP="00FA584F">
            <w:pPr>
              <w:pStyle w:val="TableParagraph"/>
              <w:spacing w:line="218" w:lineRule="exact"/>
              <w:ind w:left="10" w:right="624"/>
              <w:jc w:val="both"/>
              <w:rPr>
                <w:rFonts w:ascii="Arial" w:hAnsi="Arial" w:cs="Arial"/>
                <w:b/>
                <w:sz w:val="24"/>
                <w:szCs w:val="24"/>
              </w:rPr>
            </w:pPr>
            <w:r w:rsidRPr="0016695A">
              <w:rPr>
                <w:rFonts w:ascii="Arial" w:hAnsi="Arial" w:cs="Arial"/>
                <w:b/>
                <w:sz w:val="24"/>
                <w:szCs w:val="24"/>
              </w:rPr>
              <w:t>10. MULTAS.</w:t>
            </w:r>
          </w:p>
        </w:tc>
        <w:tc>
          <w:tcPr>
            <w:tcW w:w="3383" w:type="pct"/>
            <w:tcBorders>
              <w:left w:val="single" w:sz="4" w:space="0" w:color="000000"/>
              <w:bottom w:val="single" w:sz="4" w:space="0" w:color="000000"/>
            </w:tcBorders>
          </w:tcPr>
          <w:p w14:paraId="0AD346AF" w14:textId="7685905A" w:rsidR="00800E74" w:rsidRPr="0016695A" w:rsidRDefault="00800E74" w:rsidP="00FA584F">
            <w:pPr>
              <w:pStyle w:val="TableParagraph"/>
              <w:ind w:left="0" w:right="124"/>
              <w:jc w:val="both"/>
              <w:rPr>
                <w:rFonts w:ascii="Arial" w:hAnsi="Arial" w:cs="Arial"/>
                <w:sz w:val="24"/>
                <w:szCs w:val="24"/>
              </w:rPr>
            </w:pPr>
            <w:r w:rsidRPr="0016695A">
              <w:rPr>
                <w:rFonts w:ascii="Arial" w:hAnsi="Arial" w:cs="Arial"/>
                <w:sz w:val="24"/>
                <w:szCs w:val="24"/>
              </w:rPr>
              <w:t>En caso de incumplimiento por parte del Contratista de las obligaciones que le corresponden, de conformidad</w:t>
            </w:r>
            <w:r w:rsidRPr="0016695A">
              <w:rPr>
                <w:rFonts w:ascii="Arial" w:hAnsi="Arial" w:cs="Arial"/>
                <w:spacing w:val="-8"/>
                <w:sz w:val="24"/>
                <w:szCs w:val="24"/>
              </w:rPr>
              <w:t xml:space="preserve"> </w:t>
            </w:r>
            <w:r w:rsidRPr="0016695A">
              <w:rPr>
                <w:rFonts w:ascii="Arial" w:hAnsi="Arial" w:cs="Arial"/>
                <w:sz w:val="24"/>
                <w:szCs w:val="24"/>
              </w:rPr>
              <w:t>con</w:t>
            </w:r>
            <w:r w:rsidRPr="0016695A">
              <w:rPr>
                <w:rFonts w:ascii="Arial" w:hAnsi="Arial" w:cs="Arial"/>
                <w:spacing w:val="-8"/>
                <w:sz w:val="24"/>
                <w:szCs w:val="24"/>
              </w:rPr>
              <w:t xml:space="preserve"> </w:t>
            </w:r>
            <w:r w:rsidRPr="0016695A">
              <w:rPr>
                <w:rFonts w:ascii="Arial" w:hAnsi="Arial" w:cs="Arial"/>
                <w:sz w:val="24"/>
                <w:szCs w:val="24"/>
              </w:rPr>
              <w:t>lo</w:t>
            </w:r>
            <w:r w:rsidRPr="0016695A">
              <w:rPr>
                <w:rFonts w:ascii="Arial" w:hAnsi="Arial" w:cs="Arial"/>
                <w:spacing w:val="-8"/>
                <w:sz w:val="24"/>
                <w:szCs w:val="24"/>
              </w:rPr>
              <w:t xml:space="preserve"> </w:t>
            </w:r>
            <w:r w:rsidRPr="0016695A">
              <w:rPr>
                <w:rFonts w:ascii="Arial" w:hAnsi="Arial" w:cs="Arial"/>
                <w:sz w:val="24"/>
                <w:szCs w:val="24"/>
              </w:rPr>
              <w:t>establecido</w:t>
            </w:r>
            <w:r w:rsidRPr="0016695A">
              <w:rPr>
                <w:rFonts w:ascii="Arial" w:hAnsi="Arial" w:cs="Arial"/>
                <w:spacing w:val="-7"/>
                <w:sz w:val="24"/>
                <w:szCs w:val="24"/>
              </w:rPr>
              <w:t xml:space="preserve"> </w:t>
            </w:r>
            <w:r w:rsidRPr="0016695A">
              <w:rPr>
                <w:rFonts w:ascii="Arial" w:hAnsi="Arial" w:cs="Arial"/>
                <w:sz w:val="24"/>
                <w:szCs w:val="24"/>
              </w:rPr>
              <w:t>en</w:t>
            </w:r>
            <w:r w:rsidRPr="0016695A">
              <w:rPr>
                <w:rFonts w:ascii="Arial" w:hAnsi="Arial" w:cs="Arial"/>
                <w:spacing w:val="-8"/>
                <w:sz w:val="24"/>
                <w:szCs w:val="24"/>
              </w:rPr>
              <w:t xml:space="preserve"> </w:t>
            </w:r>
            <w:r w:rsidRPr="0016695A">
              <w:rPr>
                <w:rFonts w:ascii="Arial" w:hAnsi="Arial" w:cs="Arial"/>
                <w:sz w:val="24"/>
                <w:szCs w:val="24"/>
              </w:rPr>
              <w:t>el</w:t>
            </w:r>
            <w:r w:rsidRPr="0016695A">
              <w:rPr>
                <w:rFonts w:ascii="Arial" w:hAnsi="Arial" w:cs="Arial"/>
                <w:spacing w:val="-8"/>
                <w:sz w:val="24"/>
                <w:szCs w:val="24"/>
              </w:rPr>
              <w:t xml:space="preserve"> </w:t>
            </w:r>
            <w:r w:rsidRPr="0016695A">
              <w:rPr>
                <w:rFonts w:ascii="Arial" w:hAnsi="Arial" w:cs="Arial"/>
                <w:sz w:val="24"/>
                <w:szCs w:val="24"/>
              </w:rPr>
              <w:t>artículo</w:t>
            </w:r>
            <w:r w:rsidRPr="0016695A">
              <w:rPr>
                <w:rFonts w:ascii="Arial" w:hAnsi="Arial" w:cs="Arial"/>
                <w:spacing w:val="-8"/>
                <w:sz w:val="24"/>
                <w:szCs w:val="24"/>
              </w:rPr>
              <w:t xml:space="preserve"> </w:t>
            </w:r>
            <w:r w:rsidRPr="0016695A">
              <w:rPr>
                <w:rFonts w:ascii="Arial" w:hAnsi="Arial" w:cs="Arial"/>
                <w:sz w:val="24"/>
                <w:szCs w:val="24"/>
              </w:rPr>
              <w:t>40</w:t>
            </w:r>
            <w:r w:rsidRPr="0016695A">
              <w:rPr>
                <w:rFonts w:ascii="Arial" w:hAnsi="Arial" w:cs="Arial"/>
                <w:spacing w:val="-7"/>
                <w:sz w:val="24"/>
                <w:szCs w:val="24"/>
              </w:rPr>
              <w:t xml:space="preserve"> </w:t>
            </w:r>
            <w:r w:rsidRPr="0016695A">
              <w:rPr>
                <w:rFonts w:ascii="Arial" w:hAnsi="Arial" w:cs="Arial"/>
                <w:sz w:val="24"/>
                <w:szCs w:val="24"/>
              </w:rPr>
              <w:t>de</w:t>
            </w:r>
            <w:r w:rsidRPr="0016695A">
              <w:rPr>
                <w:rFonts w:ascii="Arial" w:hAnsi="Arial" w:cs="Arial"/>
                <w:spacing w:val="-8"/>
                <w:sz w:val="24"/>
                <w:szCs w:val="24"/>
              </w:rPr>
              <w:t xml:space="preserve"> </w:t>
            </w:r>
            <w:r w:rsidRPr="0016695A">
              <w:rPr>
                <w:rFonts w:ascii="Arial" w:hAnsi="Arial" w:cs="Arial"/>
                <w:sz w:val="24"/>
                <w:szCs w:val="24"/>
              </w:rPr>
              <w:t>la</w:t>
            </w:r>
            <w:r w:rsidRPr="0016695A">
              <w:rPr>
                <w:rFonts w:ascii="Arial" w:hAnsi="Arial" w:cs="Arial"/>
                <w:spacing w:val="-8"/>
                <w:sz w:val="24"/>
                <w:szCs w:val="24"/>
              </w:rPr>
              <w:t xml:space="preserve"> </w:t>
            </w:r>
            <w:r w:rsidRPr="0016695A">
              <w:rPr>
                <w:rFonts w:ascii="Arial" w:hAnsi="Arial" w:cs="Arial"/>
                <w:sz w:val="24"/>
                <w:szCs w:val="24"/>
              </w:rPr>
              <w:t>Ley</w:t>
            </w:r>
            <w:r w:rsidRPr="0016695A">
              <w:rPr>
                <w:rFonts w:ascii="Arial" w:hAnsi="Arial" w:cs="Arial"/>
                <w:spacing w:val="-8"/>
                <w:sz w:val="24"/>
                <w:szCs w:val="24"/>
              </w:rPr>
              <w:t xml:space="preserve"> </w:t>
            </w:r>
            <w:r w:rsidRPr="0016695A">
              <w:rPr>
                <w:rFonts w:ascii="Arial" w:hAnsi="Arial" w:cs="Arial"/>
                <w:sz w:val="24"/>
                <w:szCs w:val="24"/>
              </w:rPr>
              <w:t>80</w:t>
            </w:r>
            <w:r w:rsidRPr="0016695A">
              <w:rPr>
                <w:rFonts w:ascii="Arial" w:hAnsi="Arial" w:cs="Arial"/>
                <w:spacing w:val="-8"/>
                <w:sz w:val="24"/>
                <w:szCs w:val="24"/>
              </w:rPr>
              <w:t xml:space="preserve"> </w:t>
            </w:r>
            <w:r w:rsidRPr="0016695A">
              <w:rPr>
                <w:rFonts w:ascii="Arial" w:hAnsi="Arial" w:cs="Arial"/>
                <w:sz w:val="24"/>
                <w:szCs w:val="24"/>
              </w:rPr>
              <w:t>de</w:t>
            </w:r>
            <w:r w:rsidRPr="0016695A">
              <w:rPr>
                <w:rFonts w:ascii="Arial" w:hAnsi="Arial" w:cs="Arial"/>
                <w:spacing w:val="-8"/>
                <w:sz w:val="24"/>
                <w:szCs w:val="24"/>
              </w:rPr>
              <w:t xml:space="preserve"> </w:t>
            </w:r>
            <w:r w:rsidRPr="0016695A">
              <w:rPr>
                <w:rFonts w:ascii="Arial" w:hAnsi="Arial" w:cs="Arial"/>
                <w:sz w:val="24"/>
                <w:szCs w:val="24"/>
              </w:rPr>
              <w:t>1993,</w:t>
            </w:r>
            <w:r w:rsidRPr="0016695A">
              <w:rPr>
                <w:rFonts w:ascii="Arial" w:hAnsi="Arial" w:cs="Arial"/>
                <w:spacing w:val="-8"/>
                <w:sz w:val="24"/>
                <w:szCs w:val="24"/>
              </w:rPr>
              <w:t xml:space="preserve"> </w:t>
            </w:r>
            <w:r w:rsidRPr="0016695A">
              <w:rPr>
                <w:rFonts w:ascii="Arial" w:hAnsi="Arial" w:cs="Arial"/>
                <w:sz w:val="24"/>
                <w:szCs w:val="24"/>
              </w:rPr>
              <w:t>el</w:t>
            </w:r>
            <w:r w:rsidRPr="0016695A">
              <w:rPr>
                <w:rFonts w:ascii="Arial" w:hAnsi="Arial" w:cs="Arial"/>
                <w:spacing w:val="-7"/>
                <w:sz w:val="24"/>
                <w:szCs w:val="24"/>
              </w:rPr>
              <w:t xml:space="preserve"> </w:t>
            </w:r>
            <w:r w:rsidRPr="0016695A">
              <w:rPr>
                <w:rFonts w:ascii="Arial" w:hAnsi="Arial" w:cs="Arial"/>
                <w:sz w:val="24"/>
                <w:szCs w:val="24"/>
              </w:rPr>
              <w:t>artículo</w:t>
            </w:r>
            <w:r w:rsidRPr="0016695A">
              <w:rPr>
                <w:rFonts w:ascii="Arial" w:hAnsi="Arial" w:cs="Arial"/>
                <w:spacing w:val="-8"/>
                <w:sz w:val="24"/>
                <w:szCs w:val="24"/>
              </w:rPr>
              <w:t xml:space="preserve"> </w:t>
            </w:r>
            <w:r w:rsidRPr="0016695A">
              <w:rPr>
                <w:rFonts w:ascii="Arial" w:hAnsi="Arial" w:cs="Arial"/>
                <w:sz w:val="24"/>
                <w:szCs w:val="24"/>
              </w:rPr>
              <w:t>17</w:t>
            </w:r>
            <w:r w:rsidRPr="0016695A">
              <w:rPr>
                <w:rFonts w:ascii="Arial" w:hAnsi="Arial" w:cs="Arial"/>
                <w:spacing w:val="-8"/>
                <w:sz w:val="24"/>
                <w:szCs w:val="24"/>
              </w:rPr>
              <w:t xml:space="preserve"> </w:t>
            </w:r>
            <w:r w:rsidRPr="0016695A">
              <w:rPr>
                <w:rFonts w:ascii="Arial" w:hAnsi="Arial" w:cs="Arial"/>
                <w:sz w:val="24"/>
                <w:szCs w:val="24"/>
              </w:rPr>
              <w:t>de</w:t>
            </w:r>
            <w:r w:rsidRPr="0016695A">
              <w:rPr>
                <w:rFonts w:ascii="Arial" w:hAnsi="Arial" w:cs="Arial"/>
                <w:spacing w:val="-8"/>
                <w:sz w:val="24"/>
                <w:szCs w:val="24"/>
              </w:rPr>
              <w:t xml:space="preserve"> </w:t>
            </w:r>
            <w:r w:rsidRPr="0016695A">
              <w:rPr>
                <w:rFonts w:ascii="Arial" w:hAnsi="Arial" w:cs="Arial"/>
                <w:sz w:val="24"/>
                <w:szCs w:val="24"/>
              </w:rPr>
              <w:t>la</w:t>
            </w:r>
            <w:r w:rsidRPr="0016695A">
              <w:rPr>
                <w:rFonts w:ascii="Arial" w:hAnsi="Arial" w:cs="Arial"/>
                <w:spacing w:val="-7"/>
                <w:sz w:val="24"/>
                <w:szCs w:val="24"/>
              </w:rPr>
              <w:t xml:space="preserve"> </w:t>
            </w:r>
            <w:r w:rsidRPr="0016695A">
              <w:rPr>
                <w:rFonts w:ascii="Arial" w:hAnsi="Arial" w:cs="Arial"/>
                <w:sz w:val="24"/>
                <w:szCs w:val="24"/>
              </w:rPr>
              <w:t>Ley</w:t>
            </w:r>
            <w:r w:rsidRPr="0016695A">
              <w:rPr>
                <w:rFonts w:ascii="Arial" w:hAnsi="Arial" w:cs="Arial"/>
                <w:spacing w:val="-9"/>
                <w:sz w:val="24"/>
                <w:szCs w:val="24"/>
              </w:rPr>
              <w:t xml:space="preserve"> </w:t>
            </w:r>
            <w:r w:rsidRPr="0016695A">
              <w:rPr>
                <w:rFonts w:ascii="Arial" w:hAnsi="Arial" w:cs="Arial"/>
                <w:sz w:val="24"/>
                <w:szCs w:val="24"/>
              </w:rPr>
              <w:t>1150</w:t>
            </w:r>
            <w:r w:rsidRPr="0016695A">
              <w:rPr>
                <w:rFonts w:ascii="Arial" w:hAnsi="Arial" w:cs="Arial"/>
                <w:spacing w:val="-8"/>
                <w:sz w:val="24"/>
                <w:szCs w:val="24"/>
              </w:rPr>
              <w:t xml:space="preserve"> </w:t>
            </w:r>
            <w:r w:rsidRPr="0016695A">
              <w:rPr>
                <w:rFonts w:ascii="Arial" w:hAnsi="Arial" w:cs="Arial"/>
                <w:sz w:val="24"/>
                <w:szCs w:val="24"/>
              </w:rPr>
              <w:t>de</w:t>
            </w:r>
            <w:r w:rsidRPr="0016695A">
              <w:rPr>
                <w:rFonts w:ascii="Arial" w:hAnsi="Arial" w:cs="Arial"/>
                <w:spacing w:val="-7"/>
                <w:sz w:val="24"/>
                <w:szCs w:val="24"/>
              </w:rPr>
              <w:t xml:space="preserve"> </w:t>
            </w:r>
            <w:r w:rsidRPr="0016695A">
              <w:rPr>
                <w:rFonts w:ascii="Arial" w:hAnsi="Arial" w:cs="Arial"/>
                <w:sz w:val="24"/>
                <w:szCs w:val="24"/>
              </w:rPr>
              <w:t xml:space="preserve">2007, el artículo 86 de la Ley 1474 de 2011, y demás normas aplicables, se pacta que la </w:t>
            </w:r>
            <w:r w:rsidR="000741E8" w:rsidRPr="0016695A">
              <w:rPr>
                <w:rFonts w:ascii="Arial" w:hAnsi="Arial" w:cs="Arial"/>
                <w:sz w:val="24"/>
                <w:szCs w:val="24"/>
              </w:rPr>
              <w:t xml:space="preserve">Alcaldía de Tausa </w:t>
            </w:r>
            <w:r w:rsidRPr="0016695A">
              <w:rPr>
                <w:rFonts w:ascii="Arial" w:hAnsi="Arial" w:cs="Arial"/>
                <w:sz w:val="24"/>
                <w:szCs w:val="24"/>
              </w:rPr>
              <w:t xml:space="preserve">podrá conminar al cumplimiento, imponiendo multas sucesivas al Contratista mediante acto administrativo motivado, equivalentes al 1% del valor total del contrato por cada evento de incumplimiento sin superar el 10% del valor total del mismo. </w:t>
            </w:r>
            <w:r w:rsidRPr="0016695A">
              <w:rPr>
                <w:rFonts w:ascii="Arial" w:hAnsi="Arial" w:cs="Arial"/>
                <w:b/>
                <w:sz w:val="24"/>
                <w:szCs w:val="24"/>
              </w:rPr>
              <w:t>PARÁGRAFO PRIMERO:</w:t>
            </w:r>
            <w:r w:rsidRPr="0016695A">
              <w:rPr>
                <w:rFonts w:ascii="Arial" w:hAnsi="Arial" w:cs="Arial"/>
                <w:sz w:val="24"/>
                <w:szCs w:val="24"/>
              </w:rPr>
              <w:t xml:space="preserve"> El Contratista autoriza que la </w:t>
            </w:r>
            <w:r w:rsidR="000741E8" w:rsidRPr="0016695A">
              <w:rPr>
                <w:rFonts w:ascii="Arial" w:hAnsi="Arial" w:cs="Arial"/>
                <w:sz w:val="24"/>
                <w:szCs w:val="24"/>
              </w:rPr>
              <w:t xml:space="preserve">Alcaldía de Tausa </w:t>
            </w:r>
            <w:r w:rsidRPr="0016695A">
              <w:rPr>
                <w:rFonts w:ascii="Arial" w:hAnsi="Arial" w:cs="Arial"/>
                <w:sz w:val="24"/>
                <w:szCs w:val="24"/>
              </w:rPr>
              <w:t xml:space="preserve">descuente de las sumas que le adeude, los valores correspondientes a las sanciones impuestas que se encuentren en firme. </w:t>
            </w:r>
            <w:r w:rsidRPr="0016695A">
              <w:rPr>
                <w:rFonts w:ascii="Arial" w:hAnsi="Arial" w:cs="Arial"/>
                <w:b/>
                <w:sz w:val="24"/>
                <w:szCs w:val="24"/>
              </w:rPr>
              <w:t>PARÁGRAFO SEGUNDO:</w:t>
            </w:r>
            <w:r w:rsidRPr="0016695A">
              <w:rPr>
                <w:rFonts w:ascii="Arial" w:hAnsi="Arial" w:cs="Arial"/>
                <w:sz w:val="24"/>
                <w:szCs w:val="24"/>
              </w:rPr>
              <w:t xml:space="preserve"> El pago que efectúe el Contratista no extingue</w:t>
            </w:r>
            <w:r w:rsidRPr="0016695A">
              <w:rPr>
                <w:rFonts w:ascii="Arial" w:hAnsi="Arial" w:cs="Arial"/>
                <w:spacing w:val="16"/>
                <w:sz w:val="24"/>
                <w:szCs w:val="24"/>
              </w:rPr>
              <w:t xml:space="preserve"> </w:t>
            </w:r>
            <w:r w:rsidRPr="0016695A">
              <w:rPr>
                <w:rFonts w:ascii="Arial" w:hAnsi="Arial" w:cs="Arial"/>
                <w:sz w:val="24"/>
                <w:szCs w:val="24"/>
              </w:rPr>
              <w:t xml:space="preserve">las obligaciones emanadas del contrato, ni lo exime de indemnizar los perjuicios causados. </w:t>
            </w:r>
            <w:r w:rsidRPr="0016695A">
              <w:rPr>
                <w:rFonts w:ascii="Arial" w:hAnsi="Arial" w:cs="Arial"/>
                <w:b/>
                <w:sz w:val="24"/>
                <w:szCs w:val="24"/>
              </w:rPr>
              <w:t>PARÁGRAFO TERCERO:</w:t>
            </w:r>
            <w:r w:rsidRPr="0016695A">
              <w:rPr>
                <w:rFonts w:ascii="Arial" w:hAnsi="Arial" w:cs="Arial"/>
                <w:sz w:val="24"/>
                <w:szCs w:val="24"/>
              </w:rPr>
              <w:t xml:space="preserve"> Las multas se contabilizarán separadamente por cada uno de los procedimientos administrativos sancionatorios adelantados. </w:t>
            </w:r>
          </w:p>
        </w:tc>
      </w:tr>
      <w:tr w:rsidR="00800E74" w:rsidRPr="0016695A" w14:paraId="07D43CD0" w14:textId="77777777" w:rsidTr="00FA584F">
        <w:trPr>
          <w:trHeight w:val="322"/>
        </w:trPr>
        <w:tc>
          <w:tcPr>
            <w:tcW w:w="1617" w:type="pct"/>
            <w:tcBorders>
              <w:bottom w:val="single" w:sz="4" w:space="0" w:color="000000"/>
              <w:right w:val="single" w:sz="4" w:space="0" w:color="000000"/>
            </w:tcBorders>
          </w:tcPr>
          <w:p w14:paraId="5029BE99" w14:textId="77777777" w:rsidR="00C80A60" w:rsidRPr="0016695A" w:rsidRDefault="00C80A60" w:rsidP="00FA584F">
            <w:pPr>
              <w:pStyle w:val="TableParagraph"/>
              <w:spacing w:line="218" w:lineRule="exact"/>
              <w:ind w:left="0" w:right="397"/>
              <w:jc w:val="both"/>
              <w:rPr>
                <w:rFonts w:ascii="Arial" w:hAnsi="Arial" w:cs="Arial"/>
                <w:b/>
                <w:sz w:val="24"/>
                <w:szCs w:val="24"/>
              </w:rPr>
            </w:pPr>
          </w:p>
          <w:p w14:paraId="76B3F394" w14:textId="77777777" w:rsidR="00800E74" w:rsidRPr="0016695A" w:rsidRDefault="00800E74" w:rsidP="00FA584F">
            <w:pPr>
              <w:pStyle w:val="TableParagraph"/>
              <w:spacing w:line="218" w:lineRule="exact"/>
              <w:ind w:left="0" w:right="397"/>
              <w:jc w:val="both"/>
              <w:rPr>
                <w:rFonts w:ascii="Arial" w:hAnsi="Arial" w:cs="Arial"/>
                <w:b/>
                <w:sz w:val="24"/>
                <w:szCs w:val="24"/>
              </w:rPr>
            </w:pPr>
            <w:r w:rsidRPr="0016695A">
              <w:rPr>
                <w:rFonts w:ascii="Arial" w:hAnsi="Arial" w:cs="Arial"/>
                <w:b/>
                <w:sz w:val="24"/>
                <w:szCs w:val="24"/>
              </w:rPr>
              <w:t xml:space="preserve">11. CLAUSULA PENAL PECUNIARIA. </w:t>
            </w:r>
          </w:p>
        </w:tc>
        <w:tc>
          <w:tcPr>
            <w:tcW w:w="3383" w:type="pct"/>
            <w:tcBorders>
              <w:left w:val="single" w:sz="4" w:space="0" w:color="000000"/>
              <w:bottom w:val="single" w:sz="4" w:space="0" w:color="000000"/>
            </w:tcBorders>
          </w:tcPr>
          <w:p w14:paraId="7094642E" w14:textId="7D197D3A"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Se</w:t>
            </w:r>
            <w:r w:rsidRPr="0016695A">
              <w:rPr>
                <w:rFonts w:ascii="Arial" w:hAnsi="Arial" w:cs="Arial"/>
                <w:spacing w:val="-6"/>
                <w:sz w:val="24"/>
                <w:szCs w:val="24"/>
              </w:rPr>
              <w:t xml:space="preserve"> </w:t>
            </w:r>
            <w:r w:rsidRPr="0016695A">
              <w:rPr>
                <w:rFonts w:ascii="Arial" w:hAnsi="Arial" w:cs="Arial"/>
                <w:sz w:val="24"/>
                <w:szCs w:val="24"/>
              </w:rPr>
              <w:t>pacta</w:t>
            </w:r>
            <w:r w:rsidRPr="0016695A">
              <w:rPr>
                <w:rFonts w:ascii="Arial" w:hAnsi="Arial" w:cs="Arial"/>
                <w:spacing w:val="-3"/>
                <w:sz w:val="24"/>
                <w:szCs w:val="24"/>
              </w:rPr>
              <w:t xml:space="preserve"> </w:t>
            </w:r>
            <w:r w:rsidRPr="0016695A">
              <w:rPr>
                <w:rFonts w:ascii="Arial" w:hAnsi="Arial" w:cs="Arial"/>
                <w:sz w:val="24"/>
                <w:szCs w:val="24"/>
              </w:rPr>
              <w:t>a</w:t>
            </w:r>
            <w:r w:rsidRPr="0016695A">
              <w:rPr>
                <w:rFonts w:ascii="Arial" w:hAnsi="Arial" w:cs="Arial"/>
                <w:spacing w:val="-5"/>
                <w:sz w:val="24"/>
                <w:szCs w:val="24"/>
              </w:rPr>
              <w:t xml:space="preserve"> </w:t>
            </w:r>
            <w:r w:rsidRPr="0016695A">
              <w:rPr>
                <w:rFonts w:ascii="Arial" w:hAnsi="Arial" w:cs="Arial"/>
                <w:sz w:val="24"/>
                <w:szCs w:val="24"/>
              </w:rPr>
              <w:t>título</w:t>
            </w:r>
            <w:r w:rsidRPr="0016695A">
              <w:rPr>
                <w:rFonts w:ascii="Arial" w:hAnsi="Arial" w:cs="Arial"/>
                <w:spacing w:val="-4"/>
                <w:sz w:val="24"/>
                <w:szCs w:val="24"/>
              </w:rPr>
              <w:t xml:space="preserve"> </w:t>
            </w:r>
            <w:r w:rsidRPr="0016695A">
              <w:rPr>
                <w:rFonts w:ascii="Arial" w:hAnsi="Arial" w:cs="Arial"/>
                <w:sz w:val="24"/>
                <w:szCs w:val="24"/>
              </w:rPr>
              <w:t>de</w:t>
            </w:r>
            <w:r w:rsidRPr="0016695A">
              <w:rPr>
                <w:rFonts w:ascii="Arial" w:hAnsi="Arial" w:cs="Arial"/>
                <w:spacing w:val="-6"/>
                <w:sz w:val="24"/>
                <w:szCs w:val="24"/>
              </w:rPr>
              <w:t xml:space="preserve"> </w:t>
            </w:r>
            <w:r w:rsidRPr="0016695A">
              <w:rPr>
                <w:rFonts w:ascii="Arial" w:hAnsi="Arial" w:cs="Arial"/>
                <w:sz w:val="24"/>
                <w:szCs w:val="24"/>
              </w:rPr>
              <w:t>cláusula</w:t>
            </w:r>
            <w:r w:rsidRPr="0016695A">
              <w:rPr>
                <w:rFonts w:ascii="Arial" w:hAnsi="Arial" w:cs="Arial"/>
                <w:spacing w:val="-6"/>
                <w:sz w:val="24"/>
                <w:szCs w:val="24"/>
              </w:rPr>
              <w:t xml:space="preserve"> </w:t>
            </w:r>
            <w:r w:rsidRPr="0016695A">
              <w:rPr>
                <w:rFonts w:ascii="Arial" w:hAnsi="Arial" w:cs="Arial"/>
                <w:sz w:val="24"/>
                <w:szCs w:val="24"/>
              </w:rPr>
              <w:t>penal</w:t>
            </w:r>
            <w:r w:rsidRPr="0016695A">
              <w:rPr>
                <w:rFonts w:ascii="Arial" w:hAnsi="Arial" w:cs="Arial"/>
                <w:spacing w:val="-6"/>
                <w:sz w:val="24"/>
                <w:szCs w:val="24"/>
              </w:rPr>
              <w:t xml:space="preserve"> </w:t>
            </w:r>
            <w:r w:rsidRPr="0016695A">
              <w:rPr>
                <w:rFonts w:ascii="Arial" w:hAnsi="Arial" w:cs="Arial"/>
                <w:sz w:val="24"/>
                <w:szCs w:val="24"/>
              </w:rPr>
              <w:t>pecuniaria</w:t>
            </w:r>
            <w:r w:rsidRPr="0016695A">
              <w:rPr>
                <w:rFonts w:ascii="Arial" w:hAnsi="Arial" w:cs="Arial"/>
                <w:spacing w:val="-6"/>
                <w:sz w:val="24"/>
                <w:szCs w:val="24"/>
              </w:rPr>
              <w:t xml:space="preserve"> </w:t>
            </w:r>
            <w:r w:rsidRPr="0016695A">
              <w:rPr>
                <w:rFonts w:ascii="Arial" w:hAnsi="Arial" w:cs="Arial"/>
                <w:sz w:val="24"/>
                <w:szCs w:val="24"/>
              </w:rPr>
              <w:t>una</w:t>
            </w:r>
            <w:r w:rsidRPr="0016695A">
              <w:rPr>
                <w:rFonts w:ascii="Arial" w:hAnsi="Arial" w:cs="Arial"/>
                <w:spacing w:val="-3"/>
                <w:sz w:val="24"/>
                <w:szCs w:val="24"/>
              </w:rPr>
              <w:t xml:space="preserve"> </w:t>
            </w:r>
            <w:r w:rsidRPr="0016695A">
              <w:rPr>
                <w:rFonts w:ascii="Arial" w:hAnsi="Arial" w:cs="Arial"/>
                <w:sz w:val="24"/>
                <w:szCs w:val="24"/>
              </w:rPr>
              <w:t>suma</w:t>
            </w:r>
            <w:r w:rsidRPr="0016695A">
              <w:rPr>
                <w:rFonts w:ascii="Arial" w:hAnsi="Arial" w:cs="Arial"/>
                <w:spacing w:val="-5"/>
                <w:sz w:val="24"/>
                <w:szCs w:val="24"/>
              </w:rPr>
              <w:t xml:space="preserve"> </w:t>
            </w:r>
            <w:r w:rsidRPr="0016695A">
              <w:rPr>
                <w:rFonts w:ascii="Arial" w:hAnsi="Arial" w:cs="Arial"/>
                <w:sz w:val="24"/>
                <w:szCs w:val="24"/>
              </w:rPr>
              <w:t>de</w:t>
            </w:r>
            <w:r w:rsidRPr="0016695A">
              <w:rPr>
                <w:rFonts w:ascii="Arial" w:hAnsi="Arial" w:cs="Arial"/>
                <w:spacing w:val="-4"/>
                <w:sz w:val="24"/>
                <w:szCs w:val="24"/>
              </w:rPr>
              <w:t xml:space="preserve"> </w:t>
            </w:r>
            <w:r w:rsidRPr="0016695A">
              <w:rPr>
                <w:rFonts w:ascii="Arial" w:hAnsi="Arial" w:cs="Arial"/>
                <w:sz w:val="24"/>
                <w:szCs w:val="24"/>
              </w:rPr>
              <w:t>hasta</w:t>
            </w:r>
            <w:r w:rsidRPr="0016695A">
              <w:rPr>
                <w:rFonts w:ascii="Arial" w:hAnsi="Arial" w:cs="Arial"/>
                <w:spacing w:val="-3"/>
                <w:sz w:val="24"/>
                <w:szCs w:val="24"/>
              </w:rPr>
              <w:t xml:space="preserve"> </w:t>
            </w:r>
            <w:r w:rsidRPr="0016695A">
              <w:rPr>
                <w:rFonts w:ascii="Arial" w:hAnsi="Arial" w:cs="Arial"/>
                <w:sz w:val="24"/>
                <w:szCs w:val="24"/>
              </w:rPr>
              <w:t>el</w:t>
            </w:r>
            <w:r w:rsidRPr="0016695A">
              <w:rPr>
                <w:rFonts w:ascii="Arial" w:hAnsi="Arial" w:cs="Arial"/>
                <w:spacing w:val="-6"/>
                <w:sz w:val="24"/>
                <w:szCs w:val="24"/>
              </w:rPr>
              <w:t xml:space="preserve"> </w:t>
            </w:r>
            <w:r w:rsidRPr="0016695A">
              <w:rPr>
                <w:rFonts w:ascii="Arial" w:hAnsi="Arial" w:cs="Arial"/>
                <w:sz w:val="24"/>
                <w:szCs w:val="24"/>
              </w:rPr>
              <w:t>veinte por</w:t>
            </w:r>
            <w:r w:rsidRPr="0016695A">
              <w:rPr>
                <w:rFonts w:ascii="Arial" w:hAnsi="Arial" w:cs="Arial"/>
                <w:spacing w:val="-4"/>
                <w:sz w:val="24"/>
                <w:szCs w:val="24"/>
              </w:rPr>
              <w:t xml:space="preserve"> </w:t>
            </w:r>
            <w:r w:rsidRPr="0016695A">
              <w:rPr>
                <w:rFonts w:ascii="Arial" w:hAnsi="Arial" w:cs="Arial"/>
                <w:sz w:val="24"/>
                <w:szCs w:val="24"/>
              </w:rPr>
              <w:t>ciento</w:t>
            </w:r>
            <w:r w:rsidRPr="0016695A">
              <w:rPr>
                <w:rFonts w:ascii="Arial" w:hAnsi="Arial" w:cs="Arial"/>
                <w:spacing w:val="-5"/>
                <w:sz w:val="24"/>
                <w:szCs w:val="24"/>
              </w:rPr>
              <w:t xml:space="preserve"> </w:t>
            </w:r>
            <w:r w:rsidRPr="0016695A">
              <w:rPr>
                <w:rFonts w:ascii="Arial" w:hAnsi="Arial" w:cs="Arial"/>
                <w:sz w:val="24"/>
                <w:szCs w:val="24"/>
              </w:rPr>
              <w:t>(20%)</w:t>
            </w:r>
            <w:r w:rsidRPr="0016695A">
              <w:rPr>
                <w:rFonts w:ascii="Arial" w:hAnsi="Arial" w:cs="Arial"/>
                <w:spacing w:val="-5"/>
                <w:sz w:val="24"/>
                <w:szCs w:val="24"/>
              </w:rPr>
              <w:t xml:space="preserve"> </w:t>
            </w:r>
            <w:r w:rsidRPr="0016695A">
              <w:rPr>
                <w:rFonts w:ascii="Arial" w:hAnsi="Arial" w:cs="Arial"/>
                <w:sz w:val="24"/>
                <w:szCs w:val="24"/>
              </w:rPr>
              <w:t>del</w:t>
            </w:r>
            <w:r w:rsidRPr="0016695A">
              <w:rPr>
                <w:rFonts w:ascii="Arial" w:hAnsi="Arial" w:cs="Arial"/>
                <w:spacing w:val="-4"/>
                <w:sz w:val="24"/>
                <w:szCs w:val="24"/>
              </w:rPr>
              <w:t xml:space="preserve"> </w:t>
            </w:r>
            <w:r w:rsidRPr="0016695A">
              <w:rPr>
                <w:rFonts w:ascii="Arial" w:hAnsi="Arial" w:cs="Arial"/>
                <w:sz w:val="24"/>
                <w:szCs w:val="24"/>
              </w:rPr>
              <w:t>valor</w:t>
            </w:r>
            <w:r w:rsidRPr="0016695A">
              <w:rPr>
                <w:rFonts w:ascii="Arial" w:hAnsi="Arial" w:cs="Arial"/>
                <w:spacing w:val="-4"/>
                <w:sz w:val="24"/>
                <w:szCs w:val="24"/>
              </w:rPr>
              <w:t xml:space="preserve"> </w:t>
            </w:r>
            <w:r w:rsidRPr="0016695A">
              <w:rPr>
                <w:rFonts w:ascii="Arial" w:hAnsi="Arial" w:cs="Arial"/>
                <w:sz w:val="24"/>
                <w:szCs w:val="24"/>
              </w:rPr>
              <w:t>total</w:t>
            </w:r>
            <w:r w:rsidRPr="0016695A">
              <w:rPr>
                <w:rFonts w:ascii="Arial" w:hAnsi="Arial" w:cs="Arial"/>
                <w:spacing w:val="-6"/>
                <w:sz w:val="24"/>
                <w:szCs w:val="24"/>
              </w:rPr>
              <w:t xml:space="preserve"> </w:t>
            </w:r>
            <w:r w:rsidRPr="0016695A">
              <w:rPr>
                <w:rFonts w:ascii="Arial" w:hAnsi="Arial" w:cs="Arial"/>
                <w:sz w:val="24"/>
                <w:szCs w:val="24"/>
              </w:rPr>
              <w:t xml:space="preserve">del contrato, frente al incumplimiento total o parcial del mismo por parte del Contratista, sin que supere el porcentaje señalado. El Contratista autoriza que la </w:t>
            </w:r>
            <w:r w:rsidR="000741E8" w:rsidRPr="0016695A">
              <w:rPr>
                <w:rFonts w:ascii="Arial" w:hAnsi="Arial" w:cs="Arial"/>
                <w:sz w:val="24"/>
                <w:szCs w:val="24"/>
              </w:rPr>
              <w:t xml:space="preserve">Alcaldía de Tausa </w:t>
            </w:r>
            <w:r w:rsidRPr="0016695A">
              <w:rPr>
                <w:rFonts w:ascii="Arial" w:hAnsi="Arial" w:cs="Arial"/>
                <w:sz w:val="24"/>
                <w:szCs w:val="24"/>
              </w:rPr>
              <w:t>descuente de las sumas que le adeude, los valores correspondientes a las sanciones impuestas que se encuentren en firme. El pago de las sumas antes señaladas no extingue las obligaciones emanadas del contrato, ni exime al</w:t>
            </w:r>
            <w:r w:rsidRPr="0016695A">
              <w:rPr>
                <w:rFonts w:ascii="Arial" w:hAnsi="Arial" w:cs="Arial"/>
                <w:spacing w:val="6"/>
                <w:sz w:val="24"/>
                <w:szCs w:val="24"/>
              </w:rPr>
              <w:t xml:space="preserve"> </w:t>
            </w:r>
            <w:r w:rsidRPr="0016695A">
              <w:rPr>
                <w:rFonts w:ascii="Arial" w:hAnsi="Arial" w:cs="Arial"/>
                <w:sz w:val="24"/>
                <w:szCs w:val="24"/>
              </w:rPr>
              <w:t xml:space="preserve">Contratista de indemnizar los perjuicios causados. </w:t>
            </w:r>
            <w:r w:rsidRPr="0016695A">
              <w:rPr>
                <w:rFonts w:ascii="Arial" w:hAnsi="Arial" w:cs="Arial"/>
                <w:b/>
                <w:sz w:val="24"/>
                <w:szCs w:val="24"/>
              </w:rPr>
              <w:t>PARÁGRAFO PRIMERO</w:t>
            </w:r>
            <w:r w:rsidRPr="0016695A">
              <w:rPr>
                <w:rFonts w:ascii="Arial" w:hAnsi="Arial" w:cs="Arial"/>
                <w:sz w:val="24"/>
                <w:szCs w:val="24"/>
              </w:rPr>
              <w:t xml:space="preserve">: La cláusula penal no excluye la indemnización de perjuicios no cubiertos por la aplicación de dicha sanción. Los mayores perjuicios causados podrán ser reclamados por vía judicial. </w:t>
            </w:r>
            <w:r w:rsidRPr="0016695A">
              <w:rPr>
                <w:rFonts w:ascii="Arial" w:hAnsi="Arial" w:cs="Arial"/>
                <w:b/>
                <w:sz w:val="24"/>
                <w:szCs w:val="24"/>
              </w:rPr>
              <w:t>PARÁGRAFO SEGUNDO:</w:t>
            </w:r>
            <w:r w:rsidRPr="0016695A">
              <w:rPr>
                <w:rFonts w:ascii="Arial" w:hAnsi="Arial" w:cs="Arial"/>
                <w:spacing w:val="-21"/>
                <w:sz w:val="24"/>
                <w:szCs w:val="24"/>
              </w:rPr>
              <w:t xml:space="preserve"> </w:t>
            </w:r>
            <w:r w:rsidRPr="0016695A">
              <w:rPr>
                <w:rFonts w:ascii="Arial" w:hAnsi="Arial" w:cs="Arial"/>
                <w:sz w:val="24"/>
                <w:szCs w:val="24"/>
              </w:rPr>
              <w:t>La estimación del perjuicio se realizará de manera independiente a las multas u otro tipo de sanciones impuestas al Contratista durante la ejecución del contrato.</w:t>
            </w:r>
          </w:p>
        </w:tc>
      </w:tr>
      <w:tr w:rsidR="00800E74" w:rsidRPr="0016695A" w14:paraId="446DDCC1" w14:textId="77777777" w:rsidTr="00FA584F">
        <w:trPr>
          <w:trHeight w:val="322"/>
        </w:trPr>
        <w:tc>
          <w:tcPr>
            <w:tcW w:w="1617" w:type="pct"/>
            <w:tcBorders>
              <w:bottom w:val="single" w:sz="4" w:space="0" w:color="000000"/>
              <w:right w:val="single" w:sz="4" w:space="0" w:color="000000"/>
            </w:tcBorders>
          </w:tcPr>
          <w:p w14:paraId="3A8D0C9D" w14:textId="77777777" w:rsidR="00C80A60" w:rsidRPr="0016695A" w:rsidRDefault="00C80A60" w:rsidP="00FA584F">
            <w:pPr>
              <w:pStyle w:val="TableParagraph"/>
              <w:tabs>
                <w:tab w:val="left" w:pos="152"/>
              </w:tabs>
              <w:spacing w:line="218" w:lineRule="exact"/>
              <w:ind w:left="10" w:right="340"/>
              <w:jc w:val="both"/>
              <w:rPr>
                <w:rFonts w:ascii="Arial" w:hAnsi="Arial" w:cs="Arial"/>
                <w:b/>
                <w:sz w:val="24"/>
                <w:szCs w:val="24"/>
              </w:rPr>
            </w:pPr>
          </w:p>
          <w:p w14:paraId="742DB407" w14:textId="77777777" w:rsidR="00800E74" w:rsidRPr="0016695A" w:rsidRDefault="00800E74" w:rsidP="00FA584F">
            <w:pPr>
              <w:pStyle w:val="TableParagraph"/>
              <w:tabs>
                <w:tab w:val="left" w:pos="152"/>
              </w:tabs>
              <w:spacing w:line="218" w:lineRule="exact"/>
              <w:ind w:left="10" w:right="340"/>
              <w:jc w:val="both"/>
              <w:rPr>
                <w:rFonts w:ascii="Arial" w:hAnsi="Arial" w:cs="Arial"/>
                <w:b/>
                <w:sz w:val="24"/>
                <w:szCs w:val="24"/>
              </w:rPr>
            </w:pPr>
            <w:r w:rsidRPr="0016695A">
              <w:rPr>
                <w:rFonts w:ascii="Arial" w:hAnsi="Arial" w:cs="Arial"/>
                <w:b/>
                <w:sz w:val="24"/>
                <w:szCs w:val="24"/>
              </w:rPr>
              <w:t>12. APLICACIÓN DE LAS CLÁUSULAS EXCEPCIONALES E INTERPRETACIÓN DEL CONTRATO.</w:t>
            </w:r>
          </w:p>
        </w:tc>
        <w:tc>
          <w:tcPr>
            <w:tcW w:w="3383" w:type="pct"/>
            <w:tcBorders>
              <w:left w:val="single" w:sz="4" w:space="0" w:color="000000"/>
              <w:bottom w:val="single" w:sz="4" w:space="0" w:color="000000"/>
            </w:tcBorders>
          </w:tcPr>
          <w:p w14:paraId="186060CA"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Son aplicables al presente contrato adicionalmente, la terminación, interpretación unilaterales y caducidad, en los términos establecidos en la normatividad vigente, en especial en los artículos 15, 16, 17 y 18 de la Ley 80 de 1993 o en las normas que lo modifique o sustituyan.</w:t>
            </w:r>
          </w:p>
        </w:tc>
      </w:tr>
      <w:tr w:rsidR="00800E74" w:rsidRPr="0016695A" w14:paraId="326E9D7F" w14:textId="77777777" w:rsidTr="00FA584F">
        <w:trPr>
          <w:trHeight w:val="554"/>
        </w:trPr>
        <w:tc>
          <w:tcPr>
            <w:tcW w:w="1617" w:type="pct"/>
            <w:tcBorders>
              <w:bottom w:val="single" w:sz="4" w:space="0" w:color="000000"/>
              <w:right w:val="single" w:sz="4" w:space="0" w:color="000000"/>
            </w:tcBorders>
          </w:tcPr>
          <w:p w14:paraId="45BABADE" w14:textId="77777777" w:rsidR="00800E74" w:rsidRPr="0016695A" w:rsidRDefault="00800E74" w:rsidP="00FA584F">
            <w:pPr>
              <w:pStyle w:val="TableParagraph"/>
              <w:ind w:left="10" w:right="624"/>
              <w:jc w:val="both"/>
              <w:rPr>
                <w:rFonts w:ascii="Arial" w:hAnsi="Arial" w:cs="Arial"/>
                <w:b/>
                <w:sz w:val="24"/>
                <w:szCs w:val="24"/>
              </w:rPr>
            </w:pPr>
          </w:p>
          <w:p w14:paraId="279FBFED" w14:textId="77777777" w:rsidR="00800E74" w:rsidRPr="0016695A" w:rsidRDefault="00800E74" w:rsidP="00FA584F">
            <w:pPr>
              <w:pStyle w:val="TableParagraph"/>
              <w:tabs>
                <w:tab w:val="left" w:pos="152"/>
              </w:tabs>
              <w:spacing w:line="218" w:lineRule="exact"/>
              <w:ind w:left="10" w:right="510"/>
              <w:jc w:val="both"/>
              <w:rPr>
                <w:rFonts w:ascii="Arial" w:hAnsi="Arial" w:cs="Arial"/>
                <w:b/>
                <w:sz w:val="24"/>
                <w:szCs w:val="24"/>
              </w:rPr>
            </w:pPr>
            <w:r w:rsidRPr="0016695A">
              <w:rPr>
                <w:rFonts w:ascii="Arial" w:hAnsi="Arial" w:cs="Arial"/>
                <w:b/>
                <w:sz w:val="24"/>
                <w:szCs w:val="24"/>
              </w:rPr>
              <w:t>13. MODIFICACIÓN DEL CONTRATO.</w:t>
            </w:r>
          </w:p>
        </w:tc>
        <w:tc>
          <w:tcPr>
            <w:tcW w:w="3383" w:type="pct"/>
            <w:tcBorders>
              <w:left w:val="single" w:sz="4" w:space="0" w:color="000000"/>
              <w:bottom w:val="single" w:sz="4" w:space="0" w:color="000000"/>
            </w:tcBorders>
          </w:tcPr>
          <w:p w14:paraId="3692A271"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Este contrato podrá ser modificado, aclarado, adicionado, reducido o prorrogado por acuerdo de las partes, siempre y cuando la ley lo permita. Para tal efecto, el acuerdo que lo contenga deberá constar por escrito y con la firma de las partes.</w:t>
            </w:r>
          </w:p>
        </w:tc>
      </w:tr>
      <w:tr w:rsidR="00800E74" w:rsidRPr="0016695A" w14:paraId="57D5BBD9" w14:textId="77777777" w:rsidTr="00FA584F">
        <w:trPr>
          <w:trHeight w:val="322"/>
        </w:trPr>
        <w:tc>
          <w:tcPr>
            <w:tcW w:w="1617" w:type="pct"/>
            <w:tcBorders>
              <w:bottom w:val="single" w:sz="4" w:space="0" w:color="000000"/>
              <w:right w:val="single" w:sz="4" w:space="0" w:color="000000"/>
            </w:tcBorders>
          </w:tcPr>
          <w:p w14:paraId="452BC0B7" w14:textId="77777777" w:rsidR="00C80A60" w:rsidRPr="0016695A" w:rsidRDefault="00C80A60" w:rsidP="00FA584F">
            <w:pPr>
              <w:pStyle w:val="TableParagraph"/>
              <w:tabs>
                <w:tab w:val="left" w:pos="152"/>
              </w:tabs>
              <w:spacing w:line="218" w:lineRule="exact"/>
              <w:ind w:left="10" w:right="624"/>
              <w:jc w:val="both"/>
              <w:rPr>
                <w:rFonts w:ascii="Arial" w:hAnsi="Arial" w:cs="Arial"/>
                <w:b/>
                <w:sz w:val="24"/>
                <w:szCs w:val="24"/>
              </w:rPr>
            </w:pPr>
          </w:p>
          <w:p w14:paraId="589CDFCF" w14:textId="77777777" w:rsidR="00800E74" w:rsidRPr="0016695A" w:rsidRDefault="00800E74" w:rsidP="00FA584F">
            <w:pPr>
              <w:pStyle w:val="TableParagraph"/>
              <w:tabs>
                <w:tab w:val="left" w:pos="152"/>
              </w:tabs>
              <w:spacing w:line="218" w:lineRule="exact"/>
              <w:ind w:left="10" w:right="624"/>
              <w:jc w:val="both"/>
              <w:rPr>
                <w:rFonts w:ascii="Arial" w:hAnsi="Arial" w:cs="Arial"/>
                <w:b/>
                <w:sz w:val="24"/>
                <w:szCs w:val="24"/>
              </w:rPr>
            </w:pPr>
            <w:r w:rsidRPr="0016695A">
              <w:rPr>
                <w:rFonts w:ascii="Arial" w:hAnsi="Arial" w:cs="Arial"/>
                <w:b/>
                <w:sz w:val="24"/>
                <w:szCs w:val="24"/>
              </w:rPr>
              <w:t>14. SUPERVISIÓN.</w:t>
            </w:r>
          </w:p>
        </w:tc>
        <w:tc>
          <w:tcPr>
            <w:tcW w:w="3383" w:type="pct"/>
            <w:tcBorders>
              <w:left w:val="single" w:sz="4" w:space="0" w:color="000000"/>
              <w:bottom w:val="single" w:sz="4" w:space="0" w:color="000000"/>
            </w:tcBorders>
          </w:tcPr>
          <w:p w14:paraId="1542FDC4"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Estará a cargo del funcionario que para tal efecto designe el (la) Ordenador(a) del Gasto, quien podrá realizar una designación diferente, en cualquier momento de la ejecución contractual.</w:t>
            </w:r>
          </w:p>
          <w:p w14:paraId="460DFB74" w14:textId="77777777" w:rsidR="00800E74" w:rsidRPr="0016695A" w:rsidRDefault="00800E74" w:rsidP="00FA584F">
            <w:pPr>
              <w:pStyle w:val="TableParagraph"/>
              <w:ind w:right="124"/>
              <w:jc w:val="both"/>
              <w:rPr>
                <w:rFonts w:ascii="Arial" w:hAnsi="Arial" w:cs="Arial"/>
                <w:sz w:val="24"/>
                <w:szCs w:val="24"/>
              </w:rPr>
            </w:pPr>
          </w:p>
          <w:p w14:paraId="21747446" w14:textId="15D482A5"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El funcionario designado supervisará y controlará la correcta ejecución del presente contrato dando cumplimiento a lo señalado en el Manual de Contratación vigente de la </w:t>
            </w:r>
            <w:r w:rsidR="006C672A" w:rsidRPr="0016695A">
              <w:rPr>
                <w:rFonts w:ascii="Arial" w:hAnsi="Arial" w:cs="Arial"/>
                <w:sz w:val="24"/>
                <w:szCs w:val="24"/>
              </w:rPr>
              <w:t>Alcaldía</w:t>
            </w:r>
            <w:r w:rsidR="00EC38AF" w:rsidRPr="0016695A">
              <w:rPr>
                <w:rFonts w:ascii="Arial" w:hAnsi="Arial" w:cs="Arial"/>
                <w:sz w:val="24"/>
                <w:szCs w:val="24"/>
              </w:rPr>
              <w:t xml:space="preserve"> de Tausa</w:t>
            </w:r>
            <w:r w:rsidR="00B64C38" w:rsidRPr="0016695A">
              <w:rPr>
                <w:rFonts w:ascii="Arial" w:hAnsi="Arial" w:cs="Arial"/>
                <w:sz w:val="24"/>
                <w:szCs w:val="24"/>
              </w:rPr>
              <w:t xml:space="preserve"> Decreto 035 de 2019</w:t>
            </w:r>
            <w:r w:rsidRPr="0016695A">
              <w:rPr>
                <w:rFonts w:ascii="Arial" w:hAnsi="Arial" w:cs="Arial"/>
                <w:sz w:val="24"/>
                <w:szCs w:val="24"/>
              </w:rPr>
              <w:t>, lo establecido en el artículo 84 de la Ley 1474 de 2011 y las demás normas concordantes y aplicables.</w:t>
            </w:r>
          </w:p>
          <w:p w14:paraId="0B9D60D3" w14:textId="77777777" w:rsidR="00800E74" w:rsidRPr="0016695A" w:rsidRDefault="00800E74" w:rsidP="00FA584F">
            <w:pPr>
              <w:pStyle w:val="TableParagraph"/>
              <w:ind w:right="124"/>
              <w:jc w:val="both"/>
              <w:rPr>
                <w:rFonts w:ascii="Arial" w:hAnsi="Arial" w:cs="Arial"/>
                <w:sz w:val="24"/>
                <w:szCs w:val="24"/>
              </w:rPr>
            </w:pPr>
          </w:p>
          <w:p w14:paraId="2F982564"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A la fecha de finalización del contrato, el supervisor deberá realizar un informe final, que evidencie la ejecución contractual desde lo técnico, administrativo, jurídico, financiero y ambiental.</w:t>
            </w:r>
          </w:p>
          <w:p w14:paraId="7ADF43A4" w14:textId="77777777" w:rsidR="00800E74" w:rsidRPr="0016695A" w:rsidRDefault="00800E74" w:rsidP="00FA584F">
            <w:pPr>
              <w:pStyle w:val="TableParagraph"/>
              <w:ind w:right="124"/>
              <w:jc w:val="both"/>
              <w:rPr>
                <w:rFonts w:ascii="Arial" w:hAnsi="Arial" w:cs="Arial"/>
                <w:sz w:val="24"/>
                <w:szCs w:val="24"/>
              </w:rPr>
            </w:pPr>
          </w:p>
          <w:p w14:paraId="6232F45F" w14:textId="668B39B1" w:rsidR="00800E74" w:rsidRPr="0016695A" w:rsidRDefault="00800E74" w:rsidP="00B64C38">
            <w:pPr>
              <w:jc w:val="both"/>
              <w:rPr>
                <w:rFonts w:ascii="Arial" w:hAnsi="Arial" w:cs="Arial"/>
              </w:rPr>
            </w:pPr>
            <w:r w:rsidRPr="0016695A">
              <w:rPr>
                <w:rFonts w:ascii="Arial" w:hAnsi="Arial" w:cs="Arial"/>
                <w:b/>
              </w:rPr>
              <w:t>PARÁGRAFO:</w:t>
            </w:r>
            <w:r w:rsidRPr="0016695A">
              <w:rPr>
                <w:rFonts w:ascii="Arial" w:hAnsi="Arial" w:cs="Arial"/>
              </w:rPr>
              <w:t xml:space="preserve"> Serán obligaciones del supervisor entre otras: </w:t>
            </w:r>
            <w:r w:rsidR="00B64C38" w:rsidRPr="0016695A">
              <w:rPr>
                <w:rFonts w:ascii="Arial" w:hAnsi="Arial" w:cs="Arial"/>
                <w:b/>
                <w:color w:val="000000"/>
              </w:rPr>
              <w:t xml:space="preserve">1) </w:t>
            </w:r>
            <w:r w:rsidR="00B64C38" w:rsidRPr="0016695A">
              <w:rPr>
                <w:rFonts w:ascii="Arial" w:hAnsi="Arial" w:cs="Arial"/>
              </w:rPr>
              <w:t xml:space="preserve">Verificar que el contrato se encuentre perfeccionado, legalizado y listo para su ejecución; </w:t>
            </w:r>
            <w:r w:rsidR="00B64C38" w:rsidRPr="0016695A">
              <w:rPr>
                <w:rFonts w:ascii="Arial" w:hAnsi="Arial" w:cs="Arial"/>
                <w:b/>
              </w:rPr>
              <w:t>2)</w:t>
            </w:r>
            <w:r w:rsidR="00B64C38" w:rsidRPr="0016695A">
              <w:rPr>
                <w:rFonts w:ascii="Arial" w:hAnsi="Arial" w:cs="Arial"/>
              </w:rPr>
              <w:t xml:space="preserve"> Suscribir acta de inicio del contrato y cargar en la plataforma SECOP II; </w:t>
            </w:r>
            <w:r w:rsidR="00B64C38" w:rsidRPr="0016695A">
              <w:rPr>
                <w:rFonts w:ascii="Arial" w:hAnsi="Arial" w:cs="Arial"/>
                <w:b/>
              </w:rPr>
              <w:t>3)</w:t>
            </w:r>
            <w:r w:rsidR="00B64C38" w:rsidRPr="0016695A">
              <w:rPr>
                <w:rFonts w:ascii="Arial" w:hAnsi="Arial" w:cs="Arial"/>
              </w:rPr>
              <w:t xml:space="preserve"> Verificar el cumplimiento de los términos de ejecución del contrato y las fechas de cumplimiento contractual; </w:t>
            </w:r>
            <w:r w:rsidR="00B64C38" w:rsidRPr="0016695A">
              <w:rPr>
                <w:rFonts w:ascii="Arial" w:hAnsi="Arial" w:cs="Arial"/>
                <w:b/>
              </w:rPr>
              <w:t>4)</w:t>
            </w:r>
            <w:r w:rsidR="00B64C38" w:rsidRPr="0016695A">
              <w:rPr>
                <w:rFonts w:ascii="Arial" w:hAnsi="Arial" w:cs="Arial"/>
              </w:rPr>
              <w:t xml:space="preserve"> Verificar el pleno cumplimiento por parte del </w:t>
            </w:r>
            <w:r w:rsidR="00B64C38" w:rsidRPr="0016695A">
              <w:rPr>
                <w:rFonts w:ascii="Arial" w:hAnsi="Arial" w:cs="Arial"/>
                <w:b/>
              </w:rPr>
              <w:t>CONTRATISTA</w:t>
            </w:r>
            <w:r w:rsidR="00B64C38" w:rsidRPr="0016695A">
              <w:rPr>
                <w:rFonts w:ascii="Arial" w:hAnsi="Arial" w:cs="Arial"/>
              </w:rPr>
              <w:t xml:space="preserve"> del objeto y las obligaciones contenidas en el contrato; </w:t>
            </w:r>
            <w:r w:rsidR="00B64C38" w:rsidRPr="0016695A">
              <w:rPr>
                <w:rFonts w:ascii="Arial" w:hAnsi="Arial" w:cs="Arial"/>
                <w:b/>
              </w:rPr>
              <w:t>5)</w:t>
            </w:r>
            <w:r w:rsidR="00B64C38" w:rsidRPr="0016695A">
              <w:rPr>
                <w:rFonts w:ascii="Arial" w:hAnsi="Arial" w:cs="Arial"/>
              </w:rPr>
              <w:t xml:space="preserve"> Realizar  el seguimiento sobre las obligaciones a cargo del contratista y verificar los informes que deba rendir el contratista; </w:t>
            </w:r>
            <w:r w:rsidR="00B64C38" w:rsidRPr="0016695A">
              <w:rPr>
                <w:rFonts w:ascii="Arial" w:hAnsi="Arial" w:cs="Arial"/>
                <w:b/>
              </w:rPr>
              <w:t>6)</w:t>
            </w:r>
            <w:r w:rsidR="00B64C38" w:rsidRPr="0016695A">
              <w:rPr>
                <w:rFonts w:ascii="Arial" w:hAnsi="Arial" w:cs="Arial"/>
              </w:rPr>
              <w:t xml:space="preserve"> Impartir los cumplidos a satisfacción o cumplimiento de las reciprocidades del contrato; </w:t>
            </w:r>
            <w:r w:rsidR="00B64C38" w:rsidRPr="0016695A">
              <w:rPr>
                <w:rFonts w:ascii="Arial" w:hAnsi="Arial" w:cs="Arial"/>
                <w:b/>
              </w:rPr>
              <w:t>7)</w:t>
            </w:r>
            <w:r w:rsidR="00B64C38" w:rsidRPr="0016695A">
              <w:rPr>
                <w:rFonts w:ascii="Arial" w:hAnsi="Arial" w:cs="Arial"/>
              </w:rPr>
              <w:t xml:space="preserve"> Informar por escrito todos los actos y hechos constitutivos de incumplimiento por parte del </w:t>
            </w:r>
            <w:r w:rsidR="00B64C38" w:rsidRPr="0016695A">
              <w:rPr>
                <w:rFonts w:ascii="Arial" w:hAnsi="Arial" w:cs="Arial"/>
                <w:b/>
              </w:rPr>
              <w:t>CONTRATISTA</w:t>
            </w:r>
            <w:r w:rsidR="00B64C38" w:rsidRPr="0016695A">
              <w:rPr>
                <w:rFonts w:ascii="Arial" w:hAnsi="Arial" w:cs="Arial"/>
              </w:rPr>
              <w:t xml:space="preserve">, y en general, dar parte a ella de todas las actuaciones del mismo constitutivas de sanción o multa; </w:t>
            </w:r>
            <w:r w:rsidR="00B64C38" w:rsidRPr="0016695A">
              <w:rPr>
                <w:rFonts w:ascii="Arial" w:hAnsi="Arial" w:cs="Arial"/>
                <w:b/>
              </w:rPr>
              <w:t>8)</w:t>
            </w:r>
            <w:r w:rsidR="00B64C38" w:rsidRPr="0016695A">
              <w:rPr>
                <w:rFonts w:ascii="Arial" w:hAnsi="Arial" w:cs="Arial"/>
              </w:rPr>
              <w:t xml:space="preserve"> Entregar por escrito sus observaciones, recomendaciones o sugerencias, enmarcadas dentro de los términos del contrato, y siempre que sean pertinentes con relación a la correcta ejecución del mismo; </w:t>
            </w:r>
            <w:r w:rsidR="00B64C38" w:rsidRPr="0016695A">
              <w:rPr>
                <w:rFonts w:ascii="Arial" w:hAnsi="Arial" w:cs="Arial"/>
                <w:b/>
              </w:rPr>
              <w:t>9)</w:t>
            </w:r>
            <w:r w:rsidR="00B64C38" w:rsidRPr="0016695A">
              <w:rPr>
                <w:rFonts w:ascii="Arial" w:hAnsi="Arial" w:cs="Arial"/>
              </w:rPr>
              <w:t xml:space="preserve"> Solicitar las adiciones y/o modificaciones al contrato cuando las condiciones del servicio lo requieran; </w:t>
            </w:r>
            <w:r w:rsidR="00B64C38" w:rsidRPr="0016695A">
              <w:rPr>
                <w:rFonts w:ascii="Arial" w:hAnsi="Arial" w:cs="Arial"/>
                <w:b/>
              </w:rPr>
              <w:t>10)</w:t>
            </w:r>
            <w:r w:rsidR="00B64C38" w:rsidRPr="0016695A">
              <w:rPr>
                <w:rFonts w:ascii="Arial" w:hAnsi="Arial" w:cs="Arial"/>
              </w:rPr>
              <w:t xml:space="preserve"> Certificar respecto al cumplimiento del </w:t>
            </w:r>
            <w:r w:rsidR="00B64C38" w:rsidRPr="0016695A">
              <w:rPr>
                <w:rFonts w:ascii="Arial" w:hAnsi="Arial" w:cs="Arial"/>
                <w:b/>
              </w:rPr>
              <w:t>CONTRATISTA</w:t>
            </w:r>
            <w:r w:rsidR="00B64C38" w:rsidRPr="0016695A">
              <w:rPr>
                <w:rFonts w:ascii="Arial" w:hAnsi="Arial" w:cs="Arial"/>
              </w:rPr>
              <w:t xml:space="preserve">, documento que se constituye en requisito previo para cada uno de los pagos que debe realizar </w:t>
            </w:r>
            <w:r w:rsidR="00B64C38" w:rsidRPr="0016695A">
              <w:rPr>
                <w:rFonts w:ascii="Arial" w:hAnsi="Arial" w:cs="Arial"/>
                <w:b/>
              </w:rPr>
              <w:t>EL MUNICIPIO;</w:t>
            </w:r>
            <w:r w:rsidR="00B64C38" w:rsidRPr="0016695A">
              <w:rPr>
                <w:rFonts w:ascii="Arial" w:hAnsi="Arial" w:cs="Arial"/>
              </w:rPr>
              <w:t xml:space="preserve"> </w:t>
            </w:r>
            <w:r w:rsidR="00B64C38" w:rsidRPr="0016695A">
              <w:rPr>
                <w:rFonts w:ascii="Arial" w:hAnsi="Arial" w:cs="Arial"/>
                <w:b/>
              </w:rPr>
              <w:t>11)</w:t>
            </w:r>
            <w:r w:rsidR="00B64C38" w:rsidRPr="0016695A">
              <w:rPr>
                <w:rFonts w:ascii="Arial" w:hAnsi="Arial" w:cs="Arial"/>
              </w:rPr>
              <w:t xml:space="preserve"> Sugerir a </w:t>
            </w:r>
            <w:r w:rsidR="00B64C38" w:rsidRPr="0016695A">
              <w:rPr>
                <w:rFonts w:ascii="Arial" w:hAnsi="Arial" w:cs="Arial"/>
                <w:b/>
              </w:rPr>
              <w:t>EL MUNICIPIO</w:t>
            </w:r>
            <w:r w:rsidR="00B64C38" w:rsidRPr="0016695A">
              <w:rPr>
                <w:rFonts w:ascii="Arial" w:hAnsi="Arial" w:cs="Arial"/>
              </w:rPr>
              <w:t xml:space="preserve"> en caso de ser necesario la suspensión temporal del contrato; </w:t>
            </w:r>
            <w:r w:rsidR="00B64C38" w:rsidRPr="0016695A">
              <w:rPr>
                <w:rFonts w:ascii="Arial" w:hAnsi="Arial" w:cs="Arial"/>
                <w:b/>
              </w:rPr>
              <w:t xml:space="preserve">12) </w:t>
            </w:r>
            <w:r w:rsidR="00B64C38" w:rsidRPr="0016695A">
              <w:rPr>
                <w:rFonts w:ascii="Arial" w:hAnsi="Arial" w:cs="Arial"/>
              </w:rPr>
              <w:t>suscribir las actas que se generen (actas de suspensión, reinicio etc.</w:t>
            </w:r>
            <w:r w:rsidR="00B64C38" w:rsidRPr="0016695A">
              <w:rPr>
                <w:rFonts w:ascii="Arial" w:hAnsi="Arial" w:cs="Arial"/>
                <w:b/>
              </w:rPr>
              <w:t xml:space="preserve"> 13)</w:t>
            </w:r>
            <w:r w:rsidR="00B64C38" w:rsidRPr="0016695A">
              <w:rPr>
                <w:rFonts w:ascii="Arial" w:hAnsi="Arial" w:cs="Arial"/>
              </w:rPr>
              <w:t xml:space="preserve"> </w:t>
            </w:r>
            <w:bookmarkStart w:id="0" w:name="84"/>
            <w:bookmarkEnd w:id="0"/>
            <w:r w:rsidR="00B64C38" w:rsidRPr="0016695A">
              <w:rPr>
                <w:rFonts w:ascii="Arial" w:hAnsi="Arial" w:cs="Arial"/>
              </w:rPr>
              <w:t xml:space="preserve">Solicitar por </w:t>
            </w:r>
            <w:r w:rsidR="00B64C38" w:rsidRPr="0016695A">
              <w:rPr>
                <w:rFonts w:ascii="Arial" w:hAnsi="Arial" w:cs="Arial"/>
                <w:b/>
              </w:rPr>
              <w:t>escrito</w:t>
            </w:r>
            <w:r w:rsidR="00B64C38" w:rsidRPr="0016695A">
              <w:rPr>
                <w:rFonts w:ascii="Arial" w:hAnsi="Arial" w:cs="Arial"/>
              </w:rPr>
              <w:t xml:space="preserve"> informes, aclaraciones y explicaciones </w:t>
            </w:r>
            <w:r w:rsidR="00B64C38" w:rsidRPr="0016695A">
              <w:rPr>
                <w:rFonts w:ascii="Arial" w:hAnsi="Arial" w:cs="Arial"/>
              </w:rPr>
              <w:lastRenderedPageBreak/>
              <w:t xml:space="preserve">sobre el desarrollo de la ejecución contractual. </w:t>
            </w:r>
            <w:r w:rsidR="00B64C38" w:rsidRPr="0016695A">
              <w:rPr>
                <w:rFonts w:ascii="Arial" w:hAnsi="Arial" w:cs="Arial"/>
                <w:b/>
              </w:rPr>
              <w:t>14)</w:t>
            </w:r>
            <w:r w:rsidR="00B64C38" w:rsidRPr="0016695A">
              <w:rPr>
                <w:rFonts w:ascii="Arial" w:hAnsi="Arial" w:cs="Arial"/>
              </w:rPr>
              <w:t xml:space="preserve"> Mantener informada por escrito a la entidad contratante de los hechos o circunstancias que puedan constituir actos de corrupción tipificados como conductas punibles, o que puedan poner o pongan en riesgo el cumplimiento del contrato, o cuando tal incumplimiento se presente. </w:t>
            </w:r>
            <w:r w:rsidR="00B64C38" w:rsidRPr="0016695A">
              <w:rPr>
                <w:rFonts w:ascii="Arial" w:hAnsi="Arial" w:cs="Arial"/>
                <w:b/>
              </w:rPr>
              <w:t>15)</w:t>
            </w:r>
            <w:r w:rsidR="00B64C38" w:rsidRPr="0016695A">
              <w:rPr>
                <w:rFonts w:ascii="Arial" w:hAnsi="Arial" w:cs="Arial"/>
              </w:rPr>
              <w:t xml:space="preserve"> Verificar que el contratista se ajuste al manual de contratación e interventoría vigente. </w:t>
            </w:r>
            <w:r w:rsidR="00B64C38" w:rsidRPr="0016695A">
              <w:rPr>
                <w:rFonts w:ascii="Arial" w:hAnsi="Arial" w:cs="Arial"/>
                <w:b/>
              </w:rPr>
              <w:t xml:space="preserve">16) </w:t>
            </w:r>
            <w:r w:rsidR="00B64C38" w:rsidRPr="0016695A">
              <w:rPr>
                <w:rFonts w:ascii="Arial" w:hAnsi="Arial" w:cs="Arial"/>
              </w:rPr>
              <w:t xml:space="preserve">Garantizar la mejora continua en el proceso de contratación estatal. </w:t>
            </w:r>
            <w:r w:rsidR="00B64C38" w:rsidRPr="0016695A">
              <w:rPr>
                <w:rFonts w:ascii="Arial" w:hAnsi="Arial" w:cs="Arial"/>
                <w:b/>
              </w:rPr>
              <w:t>17)</w:t>
            </w:r>
            <w:r w:rsidR="00B64C38" w:rsidRPr="0016695A">
              <w:rPr>
                <w:rFonts w:ascii="Arial" w:hAnsi="Arial" w:cs="Arial"/>
              </w:rPr>
              <w:t xml:space="preserve"> Dejar constancia </w:t>
            </w:r>
            <w:r w:rsidR="00B64C38" w:rsidRPr="0016695A">
              <w:rPr>
                <w:rFonts w:ascii="Arial" w:hAnsi="Arial" w:cs="Arial"/>
                <w:b/>
              </w:rPr>
              <w:t xml:space="preserve">escrita </w:t>
            </w:r>
            <w:r w:rsidR="00B64C38" w:rsidRPr="0016695A">
              <w:rPr>
                <w:rFonts w:ascii="Arial" w:hAnsi="Arial" w:cs="Arial"/>
              </w:rPr>
              <w:t xml:space="preserve">de todas sus actuaciones. </w:t>
            </w:r>
            <w:r w:rsidR="00B64C38" w:rsidRPr="0016695A">
              <w:rPr>
                <w:rFonts w:ascii="Arial" w:hAnsi="Arial" w:cs="Arial"/>
                <w:b/>
              </w:rPr>
              <w:t xml:space="preserve">18) </w:t>
            </w:r>
            <w:r w:rsidR="00B64C38" w:rsidRPr="0016695A">
              <w:rPr>
                <w:rFonts w:ascii="Arial" w:hAnsi="Arial" w:cs="Arial"/>
              </w:rPr>
              <w:t xml:space="preserve">Mantener permanente contacto con los secretarios funcionarios y contratistas de apoyo y solicitar acompañamiento en los asuntos propios de su función u obligaciones de ser necesario.  </w:t>
            </w:r>
            <w:r w:rsidR="00B64C38" w:rsidRPr="0016695A">
              <w:rPr>
                <w:rFonts w:ascii="Arial" w:hAnsi="Arial" w:cs="Arial"/>
                <w:b/>
              </w:rPr>
              <w:t>19)</w:t>
            </w:r>
            <w:r w:rsidR="00B64C38" w:rsidRPr="0016695A">
              <w:rPr>
                <w:rFonts w:ascii="Arial" w:hAnsi="Arial" w:cs="Arial"/>
              </w:rPr>
              <w:t xml:space="preserve"> Liquidar el contrato suscribiendo con el ordenador del gasto o su delegado las actas correspondientes. </w:t>
            </w:r>
            <w:r w:rsidR="00B64C38" w:rsidRPr="0016695A">
              <w:rPr>
                <w:rFonts w:ascii="Arial" w:hAnsi="Arial" w:cs="Arial"/>
                <w:b/>
              </w:rPr>
              <w:t xml:space="preserve">20) </w:t>
            </w:r>
            <w:r w:rsidR="00B64C38" w:rsidRPr="0016695A">
              <w:rPr>
                <w:rFonts w:ascii="Arial" w:hAnsi="Arial" w:cs="Arial"/>
              </w:rPr>
              <w:t xml:space="preserve">Las contenidas en el artículo 4 de la Ley 80 de 1993 o las normas que lo modifiquen o sustituyan. </w:t>
            </w:r>
          </w:p>
        </w:tc>
      </w:tr>
      <w:tr w:rsidR="00800E74" w:rsidRPr="0016695A" w14:paraId="4E3CCC74" w14:textId="77777777" w:rsidTr="00FA584F">
        <w:trPr>
          <w:trHeight w:val="322"/>
        </w:trPr>
        <w:tc>
          <w:tcPr>
            <w:tcW w:w="1617" w:type="pct"/>
            <w:tcBorders>
              <w:bottom w:val="single" w:sz="4" w:space="0" w:color="000000"/>
              <w:right w:val="single" w:sz="4" w:space="0" w:color="000000"/>
            </w:tcBorders>
          </w:tcPr>
          <w:p w14:paraId="06313058" w14:textId="77777777" w:rsidR="00B64C38" w:rsidRPr="0016695A" w:rsidRDefault="00B64C38" w:rsidP="00FA584F">
            <w:pPr>
              <w:pStyle w:val="TableParagraph"/>
              <w:tabs>
                <w:tab w:val="left" w:pos="152"/>
              </w:tabs>
              <w:spacing w:line="218" w:lineRule="exact"/>
              <w:ind w:left="10" w:right="624"/>
              <w:jc w:val="both"/>
              <w:rPr>
                <w:rFonts w:ascii="Arial" w:hAnsi="Arial" w:cs="Arial"/>
                <w:b/>
                <w:sz w:val="24"/>
                <w:szCs w:val="24"/>
              </w:rPr>
            </w:pPr>
          </w:p>
          <w:p w14:paraId="3D945DC8" w14:textId="77777777" w:rsidR="00800E74" w:rsidRPr="0016695A" w:rsidRDefault="00800E74" w:rsidP="00FA584F">
            <w:pPr>
              <w:pStyle w:val="TableParagraph"/>
              <w:tabs>
                <w:tab w:val="left" w:pos="152"/>
              </w:tabs>
              <w:spacing w:line="218" w:lineRule="exact"/>
              <w:ind w:left="10" w:right="624"/>
              <w:jc w:val="both"/>
              <w:rPr>
                <w:rFonts w:ascii="Arial" w:hAnsi="Arial" w:cs="Arial"/>
                <w:b/>
                <w:sz w:val="24"/>
                <w:szCs w:val="24"/>
              </w:rPr>
            </w:pPr>
            <w:r w:rsidRPr="0016695A">
              <w:rPr>
                <w:rFonts w:ascii="Arial" w:hAnsi="Arial" w:cs="Arial"/>
                <w:b/>
                <w:sz w:val="24"/>
                <w:szCs w:val="24"/>
              </w:rPr>
              <w:t>15. INDEMNIDAD.</w:t>
            </w:r>
          </w:p>
        </w:tc>
        <w:tc>
          <w:tcPr>
            <w:tcW w:w="3383" w:type="pct"/>
            <w:tcBorders>
              <w:left w:val="single" w:sz="4" w:space="0" w:color="000000"/>
              <w:bottom w:val="single" w:sz="4" w:space="0" w:color="000000"/>
            </w:tcBorders>
          </w:tcPr>
          <w:p w14:paraId="7FDE9559" w14:textId="75295C9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El Contratista se obliga con la </w:t>
            </w:r>
            <w:r w:rsidR="000741E8" w:rsidRPr="0016695A">
              <w:rPr>
                <w:rFonts w:ascii="Arial" w:hAnsi="Arial" w:cs="Arial"/>
                <w:sz w:val="24"/>
                <w:szCs w:val="24"/>
              </w:rPr>
              <w:t>Alcaldía de Tausa</w:t>
            </w:r>
            <w:r w:rsidRPr="0016695A">
              <w:rPr>
                <w:rFonts w:ascii="Arial" w:hAnsi="Arial" w:cs="Arial"/>
                <w:sz w:val="24"/>
                <w:szCs w:val="24"/>
              </w:rPr>
              <w:t xml:space="preserve"> a mantenerla libre de cualquier daño o perjuicio originado en reclamaciones de terceros y que se deriven de sus actuaciones durante la etapa contractual e inclusive post-contractual.</w:t>
            </w:r>
          </w:p>
          <w:p w14:paraId="1914736A"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 </w:t>
            </w:r>
          </w:p>
          <w:p w14:paraId="409C7B8E" w14:textId="281848CE"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En caso de que el contratista tenga subcontratistas o dependientes a su cargo, porque el objeto del contrato y las obligaciones así lo permitan, es su responsabilidad mantener indemne a la </w:t>
            </w:r>
            <w:r w:rsidR="000741E8" w:rsidRPr="0016695A">
              <w:rPr>
                <w:rFonts w:ascii="Arial" w:hAnsi="Arial" w:cs="Arial"/>
                <w:sz w:val="24"/>
                <w:szCs w:val="24"/>
              </w:rPr>
              <w:t>Alcaldía de Tausa</w:t>
            </w:r>
            <w:r w:rsidRPr="0016695A">
              <w:rPr>
                <w:rFonts w:ascii="Arial" w:hAnsi="Arial" w:cs="Arial"/>
                <w:sz w:val="24"/>
                <w:szCs w:val="24"/>
              </w:rPr>
              <w:t xml:space="preserve"> frente a reclamaciones que estos puedan presentar o que se realicen por terceros por actuaciones derivadas de su personal, esta indemnidad deber ser durante la ejecución del contrato y la liquidación.</w:t>
            </w:r>
          </w:p>
        </w:tc>
      </w:tr>
      <w:tr w:rsidR="00800E74" w:rsidRPr="0016695A" w14:paraId="50B79498" w14:textId="77777777" w:rsidTr="00FA584F">
        <w:trPr>
          <w:trHeight w:val="322"/>
        </w:trPr>
        <w:tc>
          <w:tcPr>
            <w:tcW w:w="1617" w:type="pct"/>
            <w:tcBorders>
              <w:bottom w:val="single" w:sz="4" w:space="0" w:color="000000"/>
              <w:right w:val="single" w:sz="4" w:space="0" w:color="000000"/>
            </w:tcBorders>
          </w:tcPr>
          <w:p w14:paraId="46ADE073" w14:textId="77777777" w:rsidR="00B64C38" w:rsidRPr="0016695A" w:rsidRDefault="00B64C38" w:rsidP="00FA584F">
            <w:pPr>
              <w:pStyle w:val="TableParagraph"/>
              <w:tabs>
                <w:tab w:val="left" w:pos="152"/>
              </w:tabs>
              <w:spacing w:line="218" w:lineRule="exact"/>
              <w:ind w:left="0" w:right="170"/>
              <w:jc w:val="both"/>
              <w:rPr>
                <w:rFonts w:ascii="Arial" w:hAnsi="Arial" w:cs="Arial"/>
                <w:b/>
                <w:sz w:val="24"/>
                <w:szCs w:val="24"/>
              </w:rPr>
            </w:pPr>
          </w:p>
          <w:p w14:paraId="0D7C5E21" w14:textId="77777777" w:rsidR="00800E74" w:rsidRPr="0016695A" w:rsidRDefault="00800E74" w:rsidP="00FA584F">
            <w:pPr>
              <w:pStyle w:val="TableParagraph"/>
              <w:tabs>
                <w:tab w:val="left" w:pos="152"/>
              </w:tabs>
              <w:spacing w:line="218" w:lineRule="exact"/>
              <w:ind w:left="0" w:right="170"/>
              <w:jc w:val="both"/>
              <w:rPr>
                <w:rFonts w:ascii="Arial" w:hAnsi="Arial" w:cs="Arial"/>
                <w:b/>
                <w:sz w:val="24"/>
                <w:szCs w:val="24"/>
              </w:rPr>
            </w:pPr>
            <w:r w:rsidRPr="0016695A">
              <w:rPr>
                <w:rFonts w:ascii="Arial" w:hAnsi="Arial" w:cs="Arial"/>
                <w:b/>
                <w:sz w:val="24"/>
                <w:szCs w:val="24"/>
              </w:rPr>
              <w:t>16. AUSENCIA DE RELACIÓN LABORAL.</w:t>
            </w:r>
          </w:p>
        </w:tc>
        <w:tc>
          <w:tcPr>
            <w:tcW w:w="3383" w:type="pct"/>
            <w:tcBorders>
              <w:left w:val="single" w:sz="4" w:space="0" w:color="000000"/>
              <w:bottom w:val="single" w:sz="4" w:space="0" w:color="000000"/>
            </w:tcBorders>
          </w:tcPr>
          <w:p w14:paraId="7733BF3F" w14:textId="70E44CD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El presente contrato no genera vínculo laboral alguno entre el contratista y la </w:t>
            </w:r>
            <w:r w:rsidR="000741E8" w:rsidRPr="0016695A">
              <w:rPr>
                <w:rFonts w:ascii="Arial" w:hAnsi="Arial" w:cs="Arial"/>
                <w:sz w:val="24"/>
                <w:szCs w:val="24"/>
              </w:rPr>
              <w:t>Alcaldía de Tausa</w:t>
            </w:r>
            <w:r w:rsidRPr="0016695A">
              <w:rPr>
                <w:rFonts w:ascii="Arial" w:hAnsi="Arial" w:cs="Arial"/>
                <w:sz w:val="24"/>
                <w:szCs w:val="24"/>
              </w:rPr>
              <w:t xml:space="preserve">; sus derechos se limitarán de acuerdo con la naturaleza del contrato a cumplir cabalmente las obligaciones derivadas del mismo en su calidad de contratista y a exigir las que correspondan a la </w:t>
            </w:r>
            <w:r w:rsidR="000741E8" w:rsidRPr="0016695A">
              <w:rPr>
                <w:rFonts w:ascii="Arial" w:hAnsi="Arial" w:cs="Arial"/>
                <w:sz w:val="24"/>
                <w:szCs w:val="24"/>
              </w:rPr>
              <w:t>Alcaldía de Tausa</w:t>
            </w:r>
            <w:r w:rsidRPr="0016695A">
              <w:rPr>
                <w:rFonts w:ascii="Arial" w:hAnsi="Arial" w:cs="Arial"/>
                <w:sz w:val="24"/>
                <w:szCs w:val="24"/>
              </w:rPr>
              <w:t xml:space="preserve">. </w:t>
            </w:r>
          </w:p>
          <w:p w14:paraId="173CDAFC" w14:textId="77777777" w:rsidR="00800E74" w:rsidRPr="0016695A" w:rsidRDefault="00800E74" w:rsidP="00FA584F">
            <w:pPr>
              <w:pStyle w:val="TableParagraph"/>
              <w:ind w:right="124"/>
              <w:jc w:val="both"/>
              <w:rPr>
                <w:rFonts w:ascii="Arial" w:hAnsi="Arial" w:cs="Arial"/>
                <w:sz w:val="24"/>
                <w:szCs w:val="24"/>
              </w:rPr>
            </w:pPr>
          </w:p>
          <w:p w14:paraId="4EA5FBBE" w14:textId="6A797008" w:rsidR="00800E74" w:rsidRPr="0016695A" w:rsidRDefault="00800E74" w:rsidP="00B64C38">
            <w:pPr>
              <w:pStyle w:val="TableParagraph"/>
              <w:ind w:right="124"/>
              <w:jc w:val="both"/>
              <w:rPr>
                <w:rFonts w:ascii="Arial" w:hAnsi="Arial" w:cs="Arial"/>
                <w:sz w:val="24"/>
                <w:szCs w:val="24"/>
              </w:rPr>
            </w:pPr>
            <w:r w:rsidRPr="0016695A">
              <w:rPr>
                <w:rFonts w:ascii="Arial" w:hAnsi="Arial" w:cs="Arial"/>
                <w:sz w:val="24"/>
                <w:szCs w:val="24"/>
              </w:rPr>
              <w:t xml:space="preserve">En caso de que el contratista para el desarrollo del contrato tenga personal a su cargo, la relación será exclusivamente entre estos y por ninguna causa generará con la </w:t>
            </w:r>
            <w:r w:rsidR="000741E8" w:rsidRPr="0016695A">
              <w:rPr>
                <w:rFonts w:ascii="Arial" w:hAnsi="Arial" w:cs="Arial"/>
                <w:sz w:val="24"/>
                <w:szCs w:val="24"/>
              </w:rPr>
              <w:t xml:space="preserve">Alcaldía de Tausa </w:t>
            </w:r>
            <w:r w:rsidRPr="0016695A">
              <w:rPr>
                <w:rFonts w:ascii="Arial" w:hAnsi="Arial" w:cs="Arial"/>
                <w:sz w:val="24"/>
                <w:szCs w:val="24"/>
              </w:rPr>
              <w:t xml:space="preserve">relación laboral o contractual alguna. Si por cualquier razón dicho personal ya sean sus trabajadores o los de sus subcontratistas, demandan a la </w:t>
            </w:r>
            <w:r w:rsidR="000741E8" w:rsidRPr="0016695A">
              <w:rPr>
                <w:rFonts w:ascii="Arial" w:hAnsi="Arial" w:cs="Arial"/>
                <w:sz w:val="24"/>
                <w:szCs w:val="24"/>
              </w:rPr>
              <w:t>Alcaldía de Tausa</w:t>
            </w:r>
            <w:r w:rsidRPr="0016695A">
              <w:rPr>
                <w:rFonts w:ascii="Arial" w:hAnsi="Arial" w:cs="Arial"/>
                <w:sz w:val="24"/>
                <w:szCs w:val="24"/>
              </w:rPr>
              <w:t xml:space="preserve">, el contratista se compromete a asumir los gastos correspondientes de conformidad con la cláusula de indemnidad establecida en el presente contrato. </w:t>
            </w:r>
            <w:r w:rsidRPr="0016695A">
              <w:rPr>
                <w:rFonts w:ascii="Arial" w:hAnsi="Arial" w:cs="Arial"/>
                <w:b/>
                <w:sz w:val="24"/>
                <w:szCs w:val="24"/>
              </w:rPr>
              <w:t>PARÁGRAFO:</w:t>
            </w:r>
            <w:r w:rsidRPr="0016695A">
              <w:rPr>
                <w:rFonts w:ascii="Arial" w:hAnsi="Arial" w:cs="Arial"/>
                <w:sz w:val="24"/>
                <w:szCs w:val="24"/>
              </w:rPr>
              <w:t xml:space="preserve"> el contratista no tendrá derecho a ninguna clase de prestaciones sociales, por cuanto no es trabajador dependiente al servicio de la </w:t>
            </w:r>
            <w:r w:rsidR="000741E8" w:rsidRPr="0016695A">
              <w:rPr>
                <w:rFonts w:ascii="Arial" w:hAnsi="Arial" w:cs="Arial"/>
                <w:sz w:val="24"/>
                <w:szCs w:val="24"/>
              </w:rPr>
              <w:t>Alcaldía de Tausa</w:t>
            </w:r>
            <w:r w:rsidR="00B64C38" w:rsidRPr="0016695A">
              <w:rPr>
                <w:rFonts w:ascii="Arial" w:hAnsi="Arial" w:cs="Arial"/>
                <w:sz w:val="24"/>
                <w:szCs w:val="24"/>
              </w:rPr>
              <w:t>.</w:t>
            </w:r>
          </w:p>
        </w:tc>
      </w:tr>
      <w:tr w:rsidR="00800E74" w:rsidRPr="0016695A" w14:paraId="64E4BF9B" w14:textId="77777777" w:rsidTr="00FA584F">
        <w:trPr>
          <w:trHeight w:val="322"/>
        </w:trPr>
        <w:tc>
          <w:tcPr>
            <w:tcW w:w="1617" w:type="pct"/>
            <w:tcBorders>
              <w:bottom w:val="single" w:sz="4" w:space="0" w:color="000000"/>
              <w:right w:val="single" w:sz="4" w:space="0" w:color="000000"/>
            </w:tcBorders>
          </w:tcPr>
          <w:p w14:paraId="4FCBD65F" w14:textId="77777777" w:rsidR="00B64C38" w:rsidRPr="0016695A" w:rsidRDefault="00B64C38" w:rsidP="00FA584F">
            <w:pPr>
              <w:pStyle w:val="TableParagraph"/>
              <w:tabs>
                <w:tab w:val="left" w:pos="152"/>
              </w:tabs>
              <w:spacing w:line="218" w:lineRule="exact"/>
              <w:ind w:left="10" w:right="624"/>
              <w:jc w:val="both"/>
              <w:rPr>
                <w:rFonts w:ascii="Arial" w:hAnsi="Arial" w:cs="Arial"/>
                <w:b/>
                <w:sz w:val="24"/>
                <w:szCs w:val="24"/>
              </w:rPr>
            </w:pPr>
          </w:p>
          <w:p w14:paraId="2DCC6CA1" w14:textId="77777777" w:rsidR="00800E74" w:rsidRPr="0016695A" w:rsidRDefault="00800E74" w:rsidP="00FA584F">
            <w:pPr>
              <w:pStyle w:val="TableParagraph"/>
              <w:tabs>
                <w:tab w:val="left" w:pos="152"/>
              </w:tabs>
              <w:spacing w:line="218" w:lineRule="exact"/>
              <w:ind w:left="10" w:right="624"/>
              <w:jc w:val="both"/>
              <w:rPr>
                <w:rFonts w:ascii="Arial" w:hAnsi="Arial" w:cs="Arial"/>
                <w:b/>
                <w:sz w:val="24"/>
                <w:szCs w:val="24"/>
              </w:rPr>
            </w:pPr>
            <w:r w:rsidRPr="0016695A">
              <w:rPr>
                <w:rFonts w:ascii="Arial" w:hAnsi="Arial" w:cs="Arial"/>
                <w:b/>
                <w:sz w:val="24"/>
                <w:szCs w:val="24"/>
              </w:rPr>
              <w:t>17. RESOLUCIÓN DE CONFLICTOS.</w:t>
            </w:r>
          </w:p>
        </w:tc>
        <w:tc>
          <w:tcPr>
            <w:tcW w:w="3383" w:type="pct"/>
            <w:tcBorders>
              <w:left w:val="single" w:sz="4" w:space="0" w:color="000000"/>
              <w:bottom w:val="single" w:sz="4" w:space="0" w:color="000000"/>
            </w:tcBorders>
          </w:tcPr>
          <w:p w14:paraId="16701510"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Las partes someterán las diferencias que surjan de este contrato a la jurisdicción contencioso administrativo, sin </w:t>
            </w:r>
            <w:r w:rsidRPr="0016695A">
              <w:rPr>
                <w:rFonts w:ascii="Arial" w:hAnsi="Arial" w:cs="Arial"/>
                <w:sz w:val="24"/>
                <w:szCs w:val="24"/>
              </w:rPr>
              <w:lastRenderedPageBreak/>
              <w:t>perjuicio de la posibilidad de dar aplicación al artículo 68 de la Ley 80 de 1993.</w:t>
            </w:r>
          </w:p>
        </w:tc>
      </w:tr>
      <w:tr w:rsidR="00800E74" w:rsidRPr="0016695A" w14:paraId="6D56ED70" w14:textId="77777777" w:rsidTr="00FA584F">
        <w:trPr>
          <w:trHeight w:val="322"/>
        </w:trPr>
        <w:tc>
          <w:tcPr>
            <w:tcW w:w="1617" w:type="pct"/>
            <w:tcBorders>
              <w:bottom w:val="single" w:sz="4" w:space="0" w:color="000000"/>
              <w:right w:val="single" w:sz="4" w:space="0" w:color="000000"/>
            </w:tcBorders>
          </w:tcPr>
          <w:p w14:paraId="36979160" w14:textId="77777777" w:rsidR="00800E74" w:rsidRPr="0016695A" w:rsidRDefault="00800E74" w:rsidP="00FA584F">
            <w:pPr>
              <w:pStyle w:val="TableParagraph"/>
              <w:ind w:left="10"/>
              <w:jc w:val="both"/>
              <w:rPr>
                <w:rFonts w:ascii="Arial" w:hAnsi="Arial" w:cs="Arial"/>
                <w:b/>
                <w:sz w:val="24"/>
                <w:szCs w:val="24"/>
              </w:rPr>
            </w:pPr>
            <w:r w:rsidRPr="0016695A">
              <w:rPr>
                <w:rFonts w:ascii="Arial" w:hAnsi="Arial" w:cs="Arial"/>
                <w:b/>
                <w:sz w:val="24"/>
                <w:szCs w:val="24"/>
              </w:rPr>
              <w:lastRenderedPageBreak/>
              <w:t>18. FUERZA MAYOR Y CASO FORTUITO.</w:t>
            </w:r>
          </w:p>
        </w:tc>
        <w:tc>
          <w:tcPr>
            <w:tcW w:w="3383" w:type="pct"/>
            <w:tcBorders>
              <w:left w:val="single" w:sz="4" w:space="0" w:color="000000"/>
              <w:bottom w:val="single" w:sz="4" w:space="0" w:color="000000"/>
            </w:tcBorders>
          </w:tcPr>
          <w:p w14:paraId="6FB0D136" w14:textId="38096300"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Ninguna de las partes estará obligada en los términos del contrato por incumplimiento del mismo, si las causas que lo ocasionan provienen de eventos imprevisibles, irresistibles e inimputables constitutivos de fuerza mayor o caso fortuito, debidamente comprobados. Cuando se presenten circunstancias constitutivas de fuerza Mayor o caso fortuito debidamente comprobados, el Contratista deberá comunicarlo por escrito a la </w:t>
            </w:r>
            <w:r w:rsidR="000741E8" w:rsidRPr="0016695A">
              <w:rPr>
                <w:rFonts w:ascii="Arial" w:hAnsi="Arial" w:cs="Arial"/>
                <w:sz w:val="24"/>
                <w:szCs w:val="24"/>
              </w:rPr>
              <w:t>Alcaldía de Tausa</w:t>
            </w:r>
            <w:r w:rsidRPr="0016695A">
              <w:rPr>
                <w:rFonts w:ascii="Arial" w:hAnsi="Arial" w:cs="Arial"/>
                <w:sz w:val="24"/>
                <w:szCs w:val="24"/>
              </w:rPr>
              <w:t>, por conducto del Supervisor, dentro de los cinco (5) días calendarios siguientes a la ocurrencia de los hechos y allegará oportunamente los correspondientes soportes de dicha situación.</w:t>
            </w:r>
          </w:p>
        </w:tc>
      </w:tr>
      <w:tr w:rsidR="00800E74" w:rsidRPr="0016695A" w14:paraId="2F01EE34" w14:textId="77777777" w:rsidTr="00FA584F">
        <w:trPr>
          <w:trHeight w:val="322"/>
        </w:trPr>
        <w:tc>
          <w:tcPr>
            <w:tcW w:w="1617" w:type="pct"/>
            <w:tcBorders>
              <w:bottom w:val="single" w:sz="4" w:space="0" w:color="000000"/>
              <w:right w:val="single" w:sz="4" w:space="0" w:color="000000"/>
            </w:tcBorders>
          </w:tcPr>
          <w:p w14:paraId="3ADFE663"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19. SUSPENSIÓN.</w:t>
            </w:r>
          </w:p>
        </w:tc>
        <w:tc>
          <w:tcPr>
            <w:tcW w:w="3383" w:type="pct"/>
            <w:tcBorders>
              <w:left w:val="single" w:sz="4" w:space="0" w:color="000000"/>
              <w:bottom w:val="single" w:sz="4" w:space="0" w:color="000000"/>
            </w:tcBorders>
          </w:tcPr>
          <w:p w14:paraId="3A9631D1"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EL presente contrato podrá ser suspendido por mutuo acuerdo, mediante acta suscrita entre el supervisor del contrato y el contratista, en donde conste las razones de tal evento, el tiempo de suspensión y la fecha de reinicio. El plazo de suspensión no ampliará, adicionará o conmutará el plazo de ejecución inicial del contrato, ni dará derecho a exigir indemnización, sobrecostos o reajustes, ni a reclamar gastos diferentes a los pactados en el contrato.</w:t>
            </w:r>
          </w:p>
        </w:tc>
      </w:tr>
      <w:tr w:rsidR="00800E74" w:rsidRPr="0016695A" w14:paraId="34140AD7" w14:textId="77777777" w:rsidTr="00FA584F">
        <w:trPr>
          <w:trHeight w:val="322"/>
        </w:trPr>
        <w:tc>
          <w:tcPr>
            <w:tcW w:w="1617" w:type="pct"/>
            <w:tcBorders>
              <w:bottom w:val="single" w:sz="4" w:space="0" w:color="000000"/>
              <w:right w:val="single" w:sz="4" w:space="0" w:color="000000"/>
            </w:tcBorders>
          </w:tcPr>
          <w:p w14:paraId="781BFB1B"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20. DEBER DE CONFIDENCIALIDAD Y RESERVA.</w:t>
            </w:r>
          </w:p>
        </w:tc>
        <w:tc>
          <w:tcPr>
            <w:tcW w:w="3383" w:type="pct"/>
            <w:tcBorders>
              <w:left w:val="single" w:sz="4" w:space="0" w:color="000000"/>
              <w:bottom w:val="single" w:sz="4" w:space="0" w:color="000000"/>
            </w:tcBorders>
          </w:tcPr>
          <w:p w14:paraId="647D402E"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La información que le sea entregada o a la que tenga acceso el Contratista en desarrollo y ejecución del presente</w:t>
            </w:r>
            <w:r w:rsidRPr="0016695A">
              <w:rPr>
                <w:rFonts w:ascii="Arial" w:hAnsi="Arial" w:cs="Arial"/>
                <w:spacing w:val="-8"/>
                <w:sz w:val="24"/>
                <w:szCs w:val="24"/>
              </w:rPr>
              <w:t xml:space="preserve"> </w:t>
            </w:r>
            <w:r w:rsidRPr="0016695A">
              <w:rPr>
                <w:rFonts w:ascii="Arial" w:hAnsi="Arial" w:cs="Arial"/>
                <w:sz w:val="24"/>
                <w:szCs w:val="24"/>
              </w:rPr>
              <w:t>contrato,</w:t>
            </w:r>
            <w:r w:rsidRPr="0016695A">
              <w:rPr>
                <w:rFonts w:ascii="Arial" w:hAnsi="Arial" w:cs="Arial"/>
                <w:spacing w:val="-9"/>
                <w:sz w:val="24"/>
                <w:szCs w:val="24"/>
              </w:rPr>
              <w:t xml:space="preserve"> </w:t>
            </w:r>
            <w:r w:rsidRPr="0016695A">
              <w:rPr>
                <w:rFonts w:ascii="Arial" w:hAnsi="Arial" w:cs="Arial"/>
                <w:sz w:val="24"/>
                <w:szCs w:val="24"/>
              </w:rPr>
              <w:t>o</w:t>
            </w:r>
            <w:r w:rsidRPr="0016695A">
              <w:rPr>
                <w:rFonts w:ascii="Arial" w:hAnsi="Arial" w:cs="Arial"/>
                <w:spacing w:val="-8"/>
                <w:sz w:val="24"/>
                <w:szCs w:val="24"/>
              </w:rPr>
              <w:t xml:space="preserve"> </w:t>
            </w:r>
            <w:r w:rsidRPr="0016695A">
              <w:rPr>
                <w:rFonts w:ascii="Arial" w:hAnsi="Arial" w:cs="Arial"/>
                <w:sz w:val="24"/>
                <w:szCs w:val="24"/>
              </w:rPr>
              <w:t>por</w:t>
            </w:r>
            <w:r w:rsidRPr="0016695A">
              <w:rPr>
                <w:rFonts w:ascii="Arial" w:hAnsi="Arial" w:cs="Arial"/>
                <w:spacing w:val="-9"/>
                <w:sz w:val="24"/>
                <w:szCs w:val="24"/>
              </w:rPr>
              <w:t xml:space="preserve"> </w:t>
            </w:r>
            <w:r w:rsidRPr="0016695A">
              <w:rPr>
                <w:rFonts w:ascii="Arial" w:hAnsi="Arial" w:cs="Arial"/>
                <w:sz w:val="24"/>
                <w:szCs w:val="24"/>
              </w:rPr>
              <w:t>el</w:t>
            </w:r>
            <w:r w:rsidRPr="0016695A">
              <w:rPr>
                <w:rFonts w:ascii="Arial" w:hAnsi="Arial" w:cs="Arial"/>
                <w:spacing w:val="-9"/>
                <w:sz w:val="24"/>
                <w:szCs w:val="24"/>
              </w:rPr>
              <w:t xml:space="preserve"> </w:t>
            </w:r>
            <w:r w:rsidRPr="0016695A">
              <w:rPr>
                <w:rFonts w:ascii="Arial" w:hAnsi="Arial" w:cs="Arial"/>
                <w:sz w:val="24"/>
                <w:szCs w:val="24"/>
              </w:rPr>
              <w:t>uso,</w:t>
            </w:r>
            <w:r w:rsidRPr="0016695A">
              <w:rPr>
                <w:rFonts w:ascii="Arial" w:hAnsi="Arial" w:cs="Arial"/>
                <w:spacing w:val="-7"/>
                <w:sz w:val="24"/>
                <w:szCs w:val="24"/>
              </w:rPr>
              <w:t xml:space="preserve"> </w:t>
            </w:r>
            <w:r w:rsidRPr="0016695A">
              <w:rPr>
                <w:rFonts w:ascii="Arial" w:hAnsi="Arial" w:cs="Arial"/>
                <w:sz w:val="24"/>
                <w:szCs w:val="24"/>
              </w:rPr>
              <w:t>manejo</w:t>
            </w:r>
            <w:r w:rsidRPr="0016695A">
              <w:rPr>
                <w:rFonts w:ascii="Arial" w:hAnsi="Arial" w:cs="Arial"/>
                <w:spacing w:val="-9"/>
                <w:sz w:val="24"/>
                <w:szCs w:val="24"/>
              </w:rPr>
              <w:t xml:space="preserve"> </w:t>
            </w:r>
            <w:r w:rsidRPr="0016695A">
              <w:rPr>
                <w:rFonts w:ascii="Arial" w:hAnsi="Arial" w:cs="Arial"/>
                <w:sz w:val="24"/>
                <w:szCs w:val="24"/>
              </w:rPr>
              <w:t>o</w:t>
            </w:r>
            <w:r w:rsidRPr="0016695A">
              <w:rPr>
                <w:rFonts w:ascii="Arial" w:hAnsi="Arial" w:cs="Arial"/>
                <w:spacing w:val="-8"/>
                <w:sz w:val="24"/>
                <w:szCs w:val="24"/>
              </w:rPr>
              <w:t xml:space="preserve"> </w:t>
            </w:r>
            <w:r w:rsidRPr="0016695A">
              <w:rPr>
                <w:rFonts w:ascii="Arial" w:hAnsi="Arial" w:cs="Arial"/>
                <w:sz w:val="24"/>
                <w:szCs w:val="24"/>
              </w:rPr>
              <w:t>soporte</w:t>
            </w:r>
            <w:r w:rsidRPr="0016695A">
              <w:rPr>
                <w:rFonts w:ascii="Arial" w:hAnsi="Arial" w:cs="Arial"/>
                <w:spacing w:val="-6"/>
                <w:sz w:val="24"/>
                <w:szCs w:val="24"/>
              </w:rPr>
              <w:t xml:space="preserve"> </w:t>
            </w:r>
            <w:r w:rsidRPr="0016695A">
              <w:rPr>
                <w:rFonts w:ascii="Arial" w:hAnsi="Arial" w:cs="Arial"/>
                <w:sz w:val="24"/>
                <w:szCs w:val="24"/>
              </w:rPr>
              <w:t>de</w:t>
            </w:r>
            <w:r w:rsidRPr="0016695A">
              <w:rPr>
                <w:rFonts w:ascii="Arial" w:hAnsi="Arial" w:cs="Arial"/>
                <w:spacing w:val="-9"/>
                <w:sz w:val="24"/>
                <w:szCs w:val="24"/>
              </w:rPr>
              <w:t xml:space="preserve"> </w:t>
            </w:r>
            <w:r w:rsidRPr="0016695A">
              <w:rPr>
                <w:rFonts w:ascii="Arial" w:hAnsi="Arial" w:cs="Arial"/>
                <w:sz w:val="24"/>
                <w:szCs w:val="24"/>
              </w:rPr>
              <w:t>las</w:t>
            </w:r>
            <w:r w:rsidRPr="0016695A">
              <w:rPr>
                <w:rFonts w:ascii="Arial" w:hAnsi="Arial" w:cs="Arial"/>
                <w:spacing w:val="-7"/>
                <w:sz w:val="24"/>
                <w:szCs w:val="24"/>
              </w:rPr>
              <w:t xml:space="preserve"> </w:t>
            </w:r>
            <w:r w:rsidRPr="0016695A">
              <w:rPr>
                <w:rFonts w:ascii="Arial" w:hAnsi="Arial" w:cs="Arial"/>
                <w:sz w:val="24"/>
                <w:szCs w:val="24"/>
              </w:rPr>
              <w:t>plataformas</w:t>
            </w:r>
            <w:r w:rsidRPr="0016695A">
              <w:rPr>
                <w:rFonts w:ascii="Arial" w:hAnsi="Arial" w:cs="Arial"/>
                <w:spacing w:val="-9"/>
                <w:sz w:val="24"/>
                <w:szCs w:val="24"/>
              </w:rPr>
              <w:t xml:space="preserve"> </w:t>
            </w:r>
            <w:r w:rsidRPr="0016695A">
              <w:rPr>
                <w:rFonts w:ascii="Arial" w:hAnsi="Arial" w:cs="Arial"/>
                <w:sz w:val="24"/>
                <w:szCs w:val="24"/>
              </w:rPr>
              <w:t>tecnológicas,</w:t>
            </w:r>
            <w:r w:rsidRPr="0016695A">
              <w:rPr>
                <w:rFonts w:ascii="Arial" w:hAnsi="Arial" w:cs="Arial"/>
                <w:spacing w:val="-9"/>
                <w:sz w:val="24"/>
                <w:szCs w:val="24"/>
              </w:rPr>
              <w:t xml:space="preserve"> </w:t>
            </w:r>
            <w:r w:rsidRPr="0016695A">
              <w:rPr>
                <w:rFonts w:ascii="Arial" w:hAnsi="Arial" w:cs="Arial"/>
                <w:sz w:val="24"/>
                <w:szCs w:val="24"/>
              </w:rPr>
              <w:t>sistemas</w:t>
            </w:r>
            <w:r w:rsidRPr="0016695A">
              <w:rPr>
                <w:rFonts w:ascii="Arial" w:hAnsi="Arial" w:cs="Arial"/>
                <w:spacing w:val="-8"/>
                <w:sz w:val="24"/>
                <w:szCs w:val="24"/>
              </w:rPr>
              <w:t xml:space="preserve"> </w:t>
            </w:r>
            <w:r w:rsidRPr="0016695A">
              <w:rPr>
                <w:rFonts w:ascii="Arial" w:hAnsi="Arial" w:cs="Arial"/>
                <w:sz w:val="24"/>
                <w:szCs w:val="24"/>
              </w:rPr>
              <w:t>de</w:t>
            </w:r>
            <w:r w:rsidRPr="0016695A">
              <w:rPr>
                <w:rFonts w:ascii="Arial" w:hAnsi="Arial" w:cs="Arial"/>
                <w:spacing w:val="-6"/>
                <w:sz w:val="24"/>
                <w:szCs w:val="24"/>
              </w:rPr>
              <w:t xml:space="preserve"> </w:t>
            </w:r>
            <w:r w:rsidRPr="0016695A">
              <w:rPr>
                <w:rFonts w:ascii="Arial" w:hAnsi="Arial" w:cs="Arial"/>
                <w:sz w:val="24"/>
                <w:szCs w:val="24"/>
              </w:rPr>
              <w:t>información, licencias, programas, software y demás, goza de confidencialidad y, por tanto, solo podrá ser usada para fines</w:t>
            </w:r>
            <w:r w:rsidRPr="0016695A">
              <w:rPr>
                <w:rFonts w:ascii="Arial" w:hAnsi="Arial" w:cs="Arial"/>
                <w:spacing w:val="-10"/>
                <w:sz w:val="24"/>
                <w:szCs w:val="24"/>
              </w:rPr>
              <w:t xml:space="preserve"> </w:t>
            </w:r>
            <w:r w:rsidRPr="0016695A">
              <w:rPr>
                <w:rFonts w:ascii="Arial" w:hAnsi="Arial" w:cs="Arial"/>
                <w:sz w:val="24"/>
                <w:szCs w:val="24"/>
              </w:rPr>
              <w:t>inherentes</w:t>
            </w:r>
            <w:r w:rsidRPr="0016695A">
              <w:rPr>
                <w:rFonts w:ascii="Arial" w:hAnsi="Arial" w:cs="Arial"/>
                <w:spacing w:val="-10"/>
                <w:sz w:val="24"/>
                <w:szCs w:val="24"/>
              </w:rPr>
              <w:t xml:space="preserve"> </w:t>
            </w:r>
            <w:r w:rsidRPr="0016695A">
              <w:rPr>
                <w:rFonts w:ascii="Arial" w:hAnsi="Arial" w:cs="Arial"/>
                <w:sz w:val="24"/>
                <w:szCs w:val="24"/>
              </w:rPr>
              <w:t>a</w:t>
            </w:r>
            <w:r w:rsidRPr="0016695A">
              <w:rPr>
                <w:rFonts w:ascii="Arial" w:hAnsi="Arial" w:cs="Arial"/>
                <w:spacing w:val="-6"/>
                <w:sz w:val="24"/>
                <w:szCs w:val="24"/>
              </w:rPr>
              <w:t xml:space="preserve"> </w:t>
            </w:r>
            <w:r w:rsidRPr="0016695A">
              <w:rPr>
                <w:rFonts w:ascii="Arial" w:hAnsi="Arial" w:cs="Arial"/>
                <w:sz w:val="24"/>
                <w:szCs w:val="24"/>
              </w:rPr>
              <w:t>su</w:t>
            </w:r>
            <w:r w:rsidRPr="0016695A">
              <w:rPr>
                <w:rFonts w:ascii="Arial" w:hAnsi="Arial" w:cs="Arial"/>
                <w:spacing w:val="-9"/>
                <w:sz w:val="24"/>
                <w:szCs w:val="24"/>
              </w:rPr>
              <w:t xml:space="preserve"> </w:t>
            </w:r>
            <w:r w:rsidRPr="0016695A">
              <w:rPr>
                <w:rFonts w:ascii="Arial" w:hAnsi="Arial" w:cs="Arial"/>
                <w:sz w:val="24"/>
                <w:szCs w:val="24"/>
              </w:rPr>
              <w:t>actividad</w:t>
            </w:r>
            <w:r w:rsidRPr="0016695A">
              <w:rPr>
                <w:rFonts w:ascii="Arial" w:hAnsi="Arial" w:cs="Arial"/>
                <w:spacing w:val="-9"/>
                <w:sz w:val="24"/>
                <w:szCs w:val="24"/>
              </w:rPr>
              <w:t xml:space="preserve"> </w:t>
            </w:r>
            <w:r w:rsidRPr="0016695A">
              <w:rPr>
                <w:rFonts w:ascii="Arial" w:hAnsi="Arial" w:cs="Arial"/>
                <w:sz w:val="24"/>
                <w:szCs w:val="24"/>
              </w:rPr>
              <w:t>en</w:t>
            </w:r>
            <w:r w:rsidRPr="0016695A">
              <w:rPr>
                <w:rFonts w:ascii="Arial" w:hAnsi="Arial" w:cs="Arial"/>
                <w:spacing w:val="-6"/>
                <w:sz w:val="24"/>
                <w:szCs w:val="24"/>
              </w:rPr>
              <w:t xml:space="preserve"> </w:t>
            </w:r>
            <w:r w:rsidRPr="0016695A">
              <w:rPr>
                <w:rFonts w:ascii="Arial" w:hAnsi="Arial" w:cs="Arial"/>
                <w:sz w:val="24"/>
                <w:szCs w:val="24"/>
              </w:rPr>
              <w:t>desarrollo</w:t>
            </w:r>
            <w:r w:rsidRPr="0016695A">
              <w:rPr>
                <w:rFonts w:ascii="Arial" w:hAnsi="Arial" w:cs="Arial"/>
                <w:spacing w:val="-9"/>
                <w:sz w:val="24"/>
                <w:szCs w:val="24"/>
              </w:rPr>
              <w:t xml:space="preserve"> </w:t>
            </w:r>
            <w:r w:rsidRPr="0016695A">
              <w:rPr>
                <w:rFonts w:ascii="Arial" w:hAnsi="Arial" w:cs="Arial"/>
                <w:sz w:val="24"/>
                <w:szCs w:val="24"/>
              </w:rPr>
              <w:t>del</w:t>
            </w:r>
            <w:r w:rsidRPr="0016695A">
              <w:rPr>
                <w:rFonts w:ascii="Arial" w:hAnsi="Arial" w:cs="Arial"/>
                <w:spacing w:val="-10"/>
                <w:sz w:val="24"/>
                <w:szCs w:val="24"/>
              </w:rPr>
              <w:t xml:space="preserve"> </w:t>
            </w:r>
            <w:r w:rsidRPr="0016695A">
              <w:rPr>
                <w:rFonts w:ascii="Arial" w:hAnsi="Arial" w:cs="Arial"/>
                <w:sz w:val="24"/>
                <w:szCs w:val="24"/>
              </w:rPr>
              <w:t>contrato.</w:t>
            </w:r>
            <w:r w:rsidRPr="0016695A">
              <w:rPr>
                <w:rFonts w:ascii="Arial" w:hAnsi="Arial" w:cs="Arial"/>
                <w:spacing w:val="-8"/>
                <w:sz w:val="24"/>
                <w:szCs w:val="24"/>
              </w:rPr>
              <w:t xml:space="preserve"> </w:t>
            </w:r>
            <w:r w:rsidRPr="0016695A">
              <w:rPr>
                <w:rFonts w:ascii="Arial" w:hAnsi="Arial" w:cs="Arial"/>
                <w:sz w:val="24"/>
                <w:szCs w:val="24"/>
              </w:rPr>
              <w:t>El</w:t>
            </w:r>
            <w:r w:rsidRPr="0016695A">
              <w:rPr>
                <w:rFonts w:ascii="Arial" w:hAnsi="Arial" w:cs="Arial"/>
                <w:spacing w:val="-3"/>
                <w:sz w:val="24"/>
                <w:szCs w:val="24"/>
              </w:rPr>
              <w:t xml:space="preserve"> </w:t>
            </w:r>
            <w:r w:rsidRPr="0016695A">
              <w:rPr>
                <w:rFonts w:ascii="Arial" w:hAnsi="Arial" w:cs="Arial"/>
                <w:sz w:val="24"/>
                <w:szCs w:val="24"/>
              </w:rPr>
              <w:t>Contratista</w:t>
            </w:r>
            <w:r w:rsidRPr="0016695A">
              <w:rPr>
                <w:rFonts w:ascii="Arial" w:hAnsi="Arial" w:cs="Arial"/>
                <w:spacing w:val="-9"/>
                <w:sz w:val="24"/>
                <w:szCs w:val="24"/>
              </w:rPr>
              <w:t xml:space="preserve"> </w:t>
            </w:r>
            <w:r w:rsidRPr="0016695A">
              <w:rPr>
                <w:rFonts w:ascii="Arial" w:hAnsi="Arial" w:cs="Arial"/>
                <w:sz w:val="24"/>
                <w:szCs w:val="24"/>
              </w:rPr>
              <w:t>se</w:t>
            </w:r>
            <w:r w:rsidRPr="0016695A">
              <w:rPr>
                <w:rFonts w:ascii="Arial" w:hAnsi="Arial" w:cs="Arial"/>
                <w:spacing w:val="-9"/>
                <w:sz w:val="24"/>
                <w:szCs w:val="24"/>
              </w:rPr>
              <w:t xml:space="preserve"> </w:t>
            </w:r>
            <w:r w:rsidRPr="0016695A">
              <w:rPr>
                <w:rFonts w:ascii="Arial" w:hAnsi="Arial" w:cs="Arial"/>
                <w:sz w:val="24"/>
                <w:szCs w:val="24"/>
              </w:rPr>
              <w:t>obliga</w:t>
            </w:r>
            <w:r w:rsidRPr="0016695A">
              <w:rPr>
                <w:rFonts w:ascii="Arial" w:hAnsi="Arial" w:cs="Arial"/>
                <w:spacing w:val="-10"/>
                <w:sz w:val="24"/>
                <w:szCs w:val="24"/>
              </w:rPr>
              <w:t xml:space="preserve"> </w:t>
            </w:r>
            <w:r w:rsidRPr="0016695A">
              <w:rPr>
                <w:rFonts w:ascii="Arial" w:hAnsi="Arial" w:cs="Arial"/>
                <w:sz w:val="24"/>
                <w:szCs w:val="24"/>
              </w:rPr>
              <w:t>a</w:t>
            </w:r>
            <w:r w:rsidRPr="0016695A">
              <w:rPr>
                <w:rFonts w:ascii="Arial" w:hAnsi="Arial" w:cs="Arial"/>
                <w:spacing w:val="-9"/>
                <w:sz w:val="24"/>
                <w:szCs w:val="24"/>
              </w:rPr>
              <w:t xml:space="preserve"> </w:t>
            </w:r>
            <w:r w:rsidRPr="0016695A">
              <w:rPr>
                <w:rFonts w:ascii="Arial" w:hAnsi="Arial" w:cs="Arial"/>
                <w:sz w:val="24"/>
                <w:szCs w:val="24"/>
              </w:rPr>
              <w:t>guardar</w:t>
            </w:r>
            <w:r w:rsidRPr="0016695A">
              <w:rPr>
                <w:rFonts w:ascii="Arial" w:hAnsi="Arial" w:cs="Arial"/>
                <w:spacing w:val="-9"/>
                <w:sz w:val="24"/>
                <w:szCs w:val="24"/>
              </w:rPr>
              <w:t xml:space="preserve"> </w:t>
            </w:r>
            <w:r w:rsidRPr="0016695A">
              <w:rPr>
                <w:rFonts w:ascii="Arial" w:hAnsi="Arial" w:cs="Arial"/>
                <w:sz w:val="24"/>
                <w:szCs w:val="24"/>
              </w:rPr>
              <w:t>estricta</w:t>
            </w:r>
            <w:r w:rsidRPr="0016695A">
              <w:rPr>
                <w:rFonts w:ascii="Arial" w:hAnsi="Arial" w:cs="Arial"/>
                <w:spacing w:val="-7"/>
                <w:sz w:val="24"/>
                <w:szCs w:val="24"/>
              </w:rPr>
              <w:t xml:space="preserve"> </w:t>
            </w:r>
            <w:r w:rsidRPr="0016695A">
              <w:rPr>
                <w:rFonts w:ascii="Arial" w:hAnsi="Arial" w:cs="Arial"/>
                <w:sz w:val="24"/>
                <w:szCs w:val="24"/>
              </w:rPr>
              <w:t>reserva, discreción y confidencialidad sobre toda la información, datos, claves, accesos, contraseñas y documentos que</w:t>
            </w:r>
            <w:r w:rsidRPr="0016695A">
              <w:rPr>
                <w:rFonts w:ascii="Arial" w:hAnsi="Arial" w:cs="Arial"/>
                <w:spacing w:val="-14"/>
                <w:sz w:val="24"/>
                <w:szCs w:val="24"/>
              </w:rPr>
              <w:t xml:space="preserve"> </w:t>
            </w:r>
            <w:r w:rsidRPr="0016695A">
              <w:rPr>
                <w:rFonts w:ascii="Arial" w:hAnsi="Arial" w:cs="Arial"/>
                <w:sz w:val="24"/>
                <w:szCs w:val="24"/>
              </w:rPr>
              <w:t>tenga</w:t>
            </w:r>
            <w:r w:rsidRPr="0016695A">
              <w:rPr>
                <w:rFonts w:ascii="Arial" w:hAnsi="Arial" w:cs="Arial"/>
                <w:spacing w:val="-12"/>
                <w:sz w:val="24"/>
                <w:szCs w:val="24"/>
              </w:rPr>
              <w:t xml:space="preserve"> </w:t>
            </w:r>
            <w:r w:rsidRPr="0016695A">
              <w:rPr>
                <w:rFonts w:ascii="Arial" w:hAnsi="Arial" w:cs="Arial"/>
                <w:sz w:val="24"/>
                <w:szCs w:val="24"/>
              </w:rPr>
              <w:t>acceso,</w:t>
            </w:r>
            <w:r w:rsidRPr="0016695A">
              <w:rPr>
                <w:rFonts w:ascii="Arial" w:hAnsi="Arial" w:cs="Arial"/>
                <w:spacing w:val="-14"/>
                <w:sz w:val="24"/>
                <w:szCs w:val="24"/>
              </w:rPr>
              <w:t xml:space="preserve"> </w:t>
            </w:r>
            <w:r w:rsidRPr="0016695A">
              <w:rPr>
                <w:rFonts w:ascii="Arial" w:hAnsi="Arial" w:cs="Arial"/>
                <w:sz w:val="24"/>
                <w:szCs w:val="24"/>
              </w:rPr>
              <w:t>maneje</w:t>
            </w:r>
            <w:r w:rsidRPr="0016695A">
              <w:rPr>
                <w:rFonts w:ascii="Arial" w:hAnsi="Arial" w:cs="Arial"/>
                <w:spacing w:val="-13"/>
                <w:sz w:val="24"/>
                <w:szCs w:val="24"/>
              </w:rPr>
              <w:t xml:space="preserve"> </w:t>
            </w:r>
            <w:r w:rsidRPr="0016695A">
              <w:rPr>
                <w:rFonts w:ascii="Arial" w:hAnsi="Arial" w:cs="Arial"/>
                <w:sz w:val="24"/>
                <w:szCs w:val="24"/>
              </w:rPr>
              <w:t>en</w:t>
            </w:r>
            <w:r w:rsidRPr="0016695A">
              <w:rPr>
                <w:rFonts w:ascii="Arial" w:hAnsi="Arial" w:cs="Arial"/>
                <w:spacing w:val="-11"/>
                <w:sz w:val="24"/>
                <w:szCs w:val="24"/>
              </w:rPr>
              <w:t xml:space="preserve"> </w:t>
            </w:r>
            <w:r w:rsidRPr="0016695A">
              <w:rPr>
                <w:rFonts w:ascii="Arial" w:hAnsi="Arial" w:cs="Arial"/>
                <w:sz w:val="24"/>
                <w:szCs w:val="24"/>
              </w:rPr>
              <w:t>desarrollo</w:t>
            </w:r>
            <w:r w:rsidRPr="0016695A">
              <w:rPr>
                <w:rFonts w:ascii="Arial" w:hAnsi="Arial" w:cs="Arial"/>
                <w:spacing w:val="-14"/>
                <w:sz w:val="24"/>
                <w:szCs w:val="24"/>
              </w:rPr>
              <w:t xml:space="preserve"> </w:t>
            </w:r>
            <w:r w:rsidRPr="0016695A">
              <w:rPr>
                <w:rFonts w:ascii="Arial" w:hAnsi="Arial" w:cs="Arial"/>
                <w:sz w:val="24"/>
                <w:szCs w:val="24"/>
              </w:rPr>
              <w:t>de</w:t>
            </w:r>
            <w:r w:rsidRPr="0016695A">
              <w:rPr>
                <w:rFonts w:ascii="Arial" w:hAnsi="Arial" w:cs="Arial"/>
                <w:spacing w:val="-12"/>
                <w:sz w:val="24"/>
                <w:szCs w:val="24"/>
              </w:rPr>
              <w:t xml:space="preserve"> </w:t>
            </w:r>
            <w:r w:rsidRPr="0016695A">
              <w:rPr>
                <w:rFonts w:ascii="Arial" w:hAnsi="Arial" w:cs="Arial"/>
                <w:sz w:val="24"/>
                <w:szCs w:val="24"/>
              </w:rPr>
              <w:t>sus</w:t>
            </w:r>
            <w:r w:rsidRPr="0016695A">
              <w:rPr>
                <w:rFonts w:ascii="Arial" w:hAnsi="Arial" w:cs="Arial"/>
                <w:spacing w:val="-13"/>
                <w:sz w:val="24"/>
                <w:szCs w:val="24"/>
              </w:rPr>
              <w:t xml:space="preserve"> </w:t>
            </w:r>
            <w:r w:rsidRPr="0016695A">
              <w:rPr>
                <w:rFonts w:ascii="Arial" w:hAnsi="Arial" w:cs="Arial"/>
                <w:sz w:val="24"/>
                <w:szCs w:val="24"/>
              </w:rPr>
              <w:t>obligaciones</w:t>
            </w:r>
            <w:r w:rsidRPr="0016695A">
              <w:rPr>
                <w:rFonts w:ascii="Arial" w:hAnsi="Arial" w:cs="Arial"/>
                <w:spacing w:val="-14"/>
                <w:sz w:val="24"/>
                <w:szCs w:val="24"/>
              </w:rPr>
              <w:t xml:space="preserve"> </w:t>
            </w:r>
            <w:r w:rsidRPr="0016695A">
              <w:rPr>
                <w:rFonts w:ascii="Arial" w:hAnsi="Arial" w:cs="Arial"/>
                <w:sz w:val="24"/>
                <w:szCs w:val="24"/>
              </w:rPr>
              <w:t>o</w:t>
            </w:r>
            <w:r w:rsidRPr="0016695A">
              <w:rPr>
                <w:rFonts w:ascii="Arial" w:hAnsi="Arial" w:cs="Arial"/>
                <w:spacing w:val="-13"/>
                <w:sz w:val="24"/>
                <w:szCs w:val="24"/>
              </w:rPr>
              <w:t xml:space="preserve"> </w:t>
            </w:r>
            <w:r w:rsidRPr="0016695A">
              <w:rPr>
                <w:rFonts w:ascii="Arial" w:hAnsi="Arial" w:cs="Arial"/>
                <w:sz w:val="24"/>
                <w:szCs w:val="24"/>
              </w:rPr>
              <w:t>que</w:t>
            </w:r>
            <w:r w:rsidRPr="0016695A">
              <w:rPr>
                <w:rFonts w:ascii="Arial" w:hAnsi="Arial" w:cs="Arial"/>
                <w:spacing w:val="-14"/>
                <w:sz w:val="24"/>
                <w:szCs w:val="24"/>
              </w:rPr>
              <w:t xml:space="preserve"> </w:t>
            </w:r>
            <w:r w:rsidRPr="0016695A">
              <w:rPr>
                <w:rFonts w:ascii="Arial" w:hAnsi="Arial" w:cs="Arial"/>
                <w:sz w:val="24"/>
                <w:szCs w:val="24"/>
              </w:rPr>
              <w:t>llegue</w:t>
            </w:r>
            <w:r w:rsidRPr="0016695A">
              <w:rPr>
                <w:rFonts w:ascii="Arial" w:hAnsi="Arial" w:cs="Arial"/>
                <w:spacing w:val="-13"/>
                <w:sz w:val="24"/>
                <w:szCs w:val="24"/>
              </w:rPr>
              <w:t xml:space="preserve"> </w:t>
            </w:r>
            <w:r w:rsidRPr="0016695A">
              <w:rPr>
                <w:rFonts w:ascii="Arial" w:hAnsi="Arial" w:cs="Arial"/>
                <w:sz w:val="24"/>
                <w:szCs w:val="24"/>
              </w:rPr>
              <w:t>a</w:t>
            </w:r>
            <w:r w:rsidRPr="0016695A">
              <w:rPr>
                <w:rFonts w:ascii="Arial" w:hAnsi="Arial" w:cs="Arial"/>
                <w:spacing w:val="-14"/>
                <w:sz w:val="24"/>
                <w:szCs w:val="24"/>
              </w:rPr>
              <w:t xml:space="preserve"> </w:t>
            </w:r>
            <w:r w:rsidRPr="0016695A">
              <w:rPr>
                <w:rFonts w:ascii="Arial" w:hAnsi="Arial" w:cs="Arial"/>
                <w:sz w:val="24"/>
                <w:szCs w:val="24"/>
              </w:rPr>
              <w:t>conocer</w:t>
            </w:r>
            <w:r w:rsidRPr="0016695A">
              <w:rPr>
                <w:rFonts w:ascii="Arial" w:hAnsi="Arial" w:cs="Arial"/>
                <w:spacing w:val="-12"/>
                <w:sz w:val="24"/>
                <w:szCs w:val="24"/>
              </w:rPr>
              <w:t xml:space="preserve"> </w:t>
            </w:r>
            <w:r w:rsidRPr="0016695A">
              <w:rPr>
                <w:rFonts w:ascii="Arial" w:hAnsi="Arial" w:cs="Arial"/>
                <w:sz w:val="24"/>
                <w:szCs w:val="24"/>
              </w:rPr>
              <w:t>con</w:t>
            </w:r>
            <w:r w:rsidRPr="0016695A">
              <w:rPr>
                <w:rFonts w:ascii="Arial" w:hAnsi="Arial" w:cs="Arial"/>
                <w:spacing w:val="-14"/>
                <w:sz w:val="24"/>
                <w:szCs w:val="24"/>
              </w:rPr>
              <w:t xml:space="preserve"> </w:t>
            </w:r>
            <w:r w:rsidRPr="0016695A">
              <w:rPr>
                <w:rFonts w:ascii="Arial" w:hAnsi="Arial" w:cs="Arial"/>
                <w:sz w:val="24"/>
                <w:szCs w:val="24"/>
              </w:rPr>
              <w:t>ocasión</w:t>
            </w:r>
            <w:r w:rsidRPr="0016695A">
              <w:rPr>
                <w:rFonts w:ascii="Arial" w:hAnsi="Arial" w:cs="Arial"/>
                <w:spacing w:val="-13"/>
                <w:sz w:val="24"/>
                <w:szCs w:val="24"/>
              </w:rPr>
              <w:t xml:space="preserve"> </w:t>
            </w:r>
            <w:r w:rsidRPr="0016695A">
              <w:rPr>
                <w:rFonts w:ascii="Arial" w:hAnsi="Arial" w:cs="Arial"/>
                <w:sz w:val="24"/>
                <w:szCs w:val="24"/>
              </w:rPr>
              <w:t>del</w:t>
            </w:r>
            <w:r w:rsidRPr="0016695A">
              <w:rPr>
                <w:rFonts w:ascii="Arial" w:hAnsi="Arial" w:cs="Arial"/>
                <w:spacing w:val="-14"/>
                <w:sz w:val="24"/>
                <w:szCs w:val="24"/>
              </w:rPr>
              <w:t xml:space="preserve"> </w:t>
            </w:r>
            <w:r w:rsidRPr="0016695A">
              <w:rPr>
                <w:rFonts w:ascii="Arial" w:hAnsi="Arial" w:cs="Arial"/>
                <w:sz w:val="24"/>
                <w:szCs w:val="24"/>
              </w:rPr>
              <w:t>contrato y que no tenga el carácter de pública. En consecuencia, no divulgará, por ningún medio, dicha información o documentos a terceros, sin la previa autorización escrita de la entidad. Esta obligación permanecerá vigente aún después de la terminación por cualquier causa del contrato. Por lo tanto, en caso de que la entidad</w:t>
            </w:r>
            <w:r w:rsidRPr="0016695A">
              <w:rPr>
                <w:rFonts w:ascii="Arial" w:hAnsi="Arial" w:cs="Arial"/>
                <w:spacing w:val="-10"/>
                <w:sz w:val="24"/>
                <w:szCs w:val="24"/>
              </w:rPr>
              <w:t xml:space="preserve"> </w:t>
            </w:r>
            <w:r w:rsidRPr="0016695A">
              <w:rPr>
                <w:rFonts w:ascii="Arial" w:hAnsi="Arial" w:cs="Arial"/>
                <w:sz w:val="24"/>
                <w:szCs w:val="24"/>
              </w:rPr>
              <w:t>tenga</w:t>
            </w:r>
            <w:r w:rsidRPr="0016695A">
              <w:rPr>
                <w:rFonts w:ascii="Arial" w:hAnsi="Arial" w:cs="Arial"/>
                <w:spacing w:val="-10"/>
                <w:sz w:val="24"/>
                <w:szCs w:val="24"/>
              </w:rPr>
              <w:t xml:space="preserve"> </w:t>
            </w:r>
            <w:r w:rsidRPr="0016695A">
              <w:rPr>
                <w:rFonts w:ascii="Arial" w:hAnsi="Arial" w:cs="Arial"/>
                <w:sz w:val="24"/>
                <w:szCs w:val="24"/>
              </w:rPr>
              <w:t>prueba</w:t>
            </w:r>
            <w:r w:rsidRPr="0016695A">
              <w:rPr>
                <w:rFonts w:ascii="Arial" w:hAnsi="Arial" w:cs="Arial"/>
                <w:spacing w:val="-9"/>
                <w:sz w:val="24"/>
                <w:szCs w:val="24"/>
              </w:rPr>
              <w:t xml:space="preserve"> </w:t>
            </w:r>
            <w:r w:rsidRPr="0016695A">
              <w:rPr>
                <w:rFonts w:ascii="Arial" w:hAnsi="Arial" w:cs="Arial"/>
                <w:sz w:val="24"/>
                <w:szCs w:val="24"/>
              </w:rPr>
              <w:t>de</w:t>
            </w:r>
            <w:r w:rsidRPr="0016695A">
              <w:rPr>
                <w:rFonts w:ascii="Arial" w:hAnsi="Arial" w:cs="Arial"/>
                <w:spacing w:val="-10"/>
                <w:sz w:val="24"/>
                <w:szCs w:val="24"/>
              </w:rPr>
              <w:t xml:space="preserve"> </w:t>
            </w:r>
            <w:r w:rsidRPr="0016695A">
              <w:rPr>
                <w:rFonts w:ascii="Arial" w:hAnsi="Arial" w:cs="Arial"/>
                <w:sz w:val="24"/>
                <w:szCs w:val="24"/>
              </w:rPr>
              <w:t>que</w:t>
            </w:r>
            <w:r w:rsidRPr="0016695A">
              <w:rPr>
                <w:rFonts w:ascii="Arial" w:hAnsi="Arial" w:cs="Arial"/>
                <w:spacing w:val="-10"/>
                <w:sz w:val="24"/>
                <w:szCs w:val="24"/>
              </w:rPr>
              <w:t xml:space="preserve"> </w:t>
            </w:r>
            <w:r w:rsidRPr="0016695A">
              <w:rPr>
                <w:rFonts w:ascii="Arial" w:hAnsi="Arial" w:cs="Arial"/>
                <w:sz w:val="24"/>
                <w:szCs w:val="24"/>
              </w:rPr>
              <w:t>el</w:t>
            </w:r>
            <w:r w:rsidRPr="0016695A">
              <w:rPr>
                <w:rFonts w:ascii="Arial" w:hAnsi="Arial" w:cs="Arial"/>
                <w:spacing w:val="-7"/>
                <w:sz w:val="24"/>
                <w:szCs w:val="24"/>
              </w:rPr>
              <w:t xml:space="preserve"> </w:t>
            </w:r>
            <w:r w:rsidRPr="0016695A">
              <w:rPr>
                <w:rFonts w:ascii="Arial" w:hAnsi="Arial" w:cs="Arial"/>
                <w:sz w:val="24"/>
                <w:szCs w:val="24"/>
              </w:rPr>
              <w:t>Contratista</w:t>
            </w:r>
            <w:r w:rsidRPr="0016695A">
              <w:rPr>
                <w:rFonts w:ascii="Arial" w:hAnsi="Arial" w:cs="Arial"/>
                <w:spacing w:val="-9"/>
                <w:sz w:val="24"/>
                <w:szCs w:val="24"/>
              </w:rPr>
              <w:t xml:space="preserve"> </w:t>
            </w:r>
            <w:r w:rsidRPr="0016695A">
              <w:rPr>
                <w:rFonts w:ascii="Arial" w:hAnsi="Arial" w:cs="Arial"/>
                <w:sz w:val="24"/>
                <w:szCs w:val="24"/>
              </w:rPr>
              <w:t>ha</w:t>
            </w:r>
            <w:r w:rsidRPr="0016695A">
              <w:rPr>
                <w:rFonts w:ascii="Arial" w:hAnsi="Arial" w:cs="Arial"/>
                <w:spacing w:val="-10"/>
                <w:sz w:val="24"/>
                <w:szCs w:val="24"/>
              </w:rPr>
              <w:t xml:space="preserve"> </w:t>
            </w:r>
            <w:r w:rsidRPr="0016695A">
              <w:rPr>
                <w:rFonts w:ascii="Arial" w:hAnsi="Arial" w:cs="Arial"/>
                <w:sz w:val="24"/>
                <w:szCs w:val="24"/>
              </w:rPr>
              <w:t>divulgado</w:t>
            </w:r>
            <w:r w:rsidRPr="0016695A">
              <w:rPr>
                <w:rFonts w:ascii="Arial" w:hAnsi="Arial" w:cs="Arial"/>
                <w:spacing w:val="-9"/>
                <w:sz w:val="24"/>
                <w:szCs w:val="24"/>
              </w:rPr>
              <w:t xml:space="preserve"> </w:t>
            </w:r>
            <w:r w:rsidRPr="0016695A">
              <w:rPr>
                <w:rFonts w:ascii="Arial" w:hAnsi="Arial" w:cs="Arial"/>
                <w:sz w:val="24"/>
                <w:szCs w:val="24"/>
              </w:rPr>
              <w:t>cualquier</w:t>
            </w:r>
            <w:r w:rsidRPr="0016695A">
              <w:rPr>
                <w:rFonts w:ascii="Arial" w:hAnsi="Arial" w:cs="Arial"/>
                <w:spacing w:val="-9"/>
                <w:sz w:val="24"/>
                <w:szCs w:val="24"/>
              </w:rPr>
              <w:t xml:space="preserve"> </w:t>
            </w:r>
            <w:r w:rsidRPr="0016695A">
              <w:rPr>
                <w:rFonts w:ascii="Arial" w:hAnsi="Arial" w:cs="Arial"/>
                <w:sz w:val="24"/>
                <w:szCs w:val="24"/>
              </w:rPr>
              <w:t>tipo</w:t>
            </w:r>
            <w:r w:rsidRPr="0016695A">
              <w:rPr>
                <w:rFonts w:ascii="Arial" w:hAnsi="Arial" w:cs="Arial"/>
                <w:spacing w:val="-10"/>
                <w:sz w:val="24"/>
                <w:szCs w:val="24"/>
              </w:rPr>
              <w:t xml:space="preserve"> </w:t>
            </w:r>
            <w:r w:rsidRPr="0016695A">
              <w:rPr>
                <w:rFonts w:ascii="Arial" w:hAnsi="Arial" w:cs="Arial"/>
                <w:sz w:val="24"/>
                <w:szCs w:val="24"/>
              </w:rPr>
              <w:t>de</w:t>
            </w:r>
            <w:r w:rsidRPr="0016695A">
              <w:rPr>
                <w:rFonts w:ascii="Arial" w:hAnsi="Arial" w:cs="Arial"/>
                <w:spacing w:val="-9"/>
                <w:sz w:val="24"/>
                <w:szCs w:val="24"/>
              </w:rPr>
              <w:t xml:space="preserve"> </w:t>
            </w:r>
            <w:r w:rsidRPr="0016695A">
              <w:rPr>
                <w:rFonts w:ascii="Arial" w:hAnsi="Arial" w:cs="Arial"/>
                <w:sz w:val="24"/>
                <w:szCs w:val="24"/>
              </w:rPr>
              <w:t>documentación</w:t>
            </w:r>
            <w:r w:rsidRPr="0016695A">
              <w:rPr>
                <w:rFonts w:ascii="Arial" w:hAnsi="Arial" w:cs="Arial"/>
                <w:spacing w:val="-9"/>
                <w:sz w:val="24"/>
                <w:szCs w:val="24"/>
              </w:rPr>
              <w:t xml:space="preserve"> </w:t>
            </w:r>
            <w:r w:rsidRPr="0016695A">
              <w:rPr>
                <w:rFonts w:ascii="Arial" w:hAnsi="Arial" w:cs="Arial"/>
                <w:sz w:val="24"/>
                <w:szCs w:val="24"/>
              </w:rPr>
              <w:t>o</w:t>
            </w:r>
            <w:r w:rsidRPr="0016695A">
              <w:rPr>
                <w:rFonts w:ascii="Arial" w:hAnsi="Arial" w:cs="Arial"/>
                <w:spacing w:val="-10"/>
                <w:sz w:val="24"/>
                <w:szCs w:val="24"/>
              </w:rPr>
              <w:t xml:space="preserve"> </w:t>
            </w:r>
            <w:r w:rsidRPr="0016695A">
              <w:rPr>
                <w:rFonts w:ascii="Arial" w:hAnsi="Arial" w:cs="Arial"/>
                <w:sz w:val="24"/>
                <w:szCs w:val="24"/>
              </w:rPr>
              <w:t>información</w:t>
            </w:r>
            <w:r w:rsidRPr="0016695A">
              <w:rPr>
                <w:rFonts w:ascii="Arial" w:hAnsi="Arial" w:cs="Arial"/>
                <w:spacing w:val="-9"/>
                <w:sz w:val="24"/>
                <w:szCs w:val="24"/>
              </w:rPr>
              <w:t xml:space="preserve"> </w:t>
            </w:r>
            <w:r w:rsidRPr="0016695A">
              <w:rPr>
                <w:rFonts w:ascii="Arial" w:hAnsi="Arial" w:cs="Arial"/>
                <w:sz w:val="24"/>
                <w:szCs w:val="24"/>
              </w:rPr>
              <w:t>que en</w:t>
            </w:r>
            <w:r w:rsidRPr="0016695A">
              <w:rPr>
                <w:rFonts w:ascii="Arial" w:hAnsi="Arial" w:cs="Arial"/>
                <w:spacing w:val="6"/>
                <w:sz w:val="24"/>
                <w:szCs w:val="24"/>
              </w:rPr>
              <w:t xml:space="preserve"> </w:t>
            </w:r>
            <w:r w:rsidRPr="0016695A">
              <w:rPr>
                <w:rFonts w:ascii="Arial" w:hAnsi="Arial" w:cs="Arial"/>
                <w:sz w:val="24"/>
                <w:szCs w:val="24"/>
              </w:rPr>
              <w:t>alguna</w:t>
            </w:r>
            <w:r w:rsidRPr="0016695A">
              <w:rPr>
                <w:rFonts w:ascii="Arial" w:hAnsi="Arial" w:cs="Arial"/>
                <w:spacing w:val="7"/>
                <w:sz w:val="24"/>
                <w:szCs w:val="24"/>
              </w:rPr>
              <w:t xml:space="preserve"> </w:t>
            </w:r>
            <w:r w:rsidRPr="0016695A">
              <w:rPr>
                <w:rFonts w:ascii="Arial" w:hAnsi="Arial" w:cs="Arial"/>
                <w:sz w:val="24"/>
                <w:szCs w:val="24"/>
              </w:rPr>
              <w:t>forma</w:t>
            </w:r>
            <w:r w:rsidRPr="0016695A">
              <w:rPr>
                <w:rFonts w:ascii="Arial" w:hAnsi="Arial" w:cs="Arial"/>
                <w:spacing w:val="7"/>
                <w:sz w:val="24"/>
                <w:szCs w:val="24"/>
              </w:rPr>
              <w:t xml:space="preserve"> </w:t>
            </w:r>
            <w:r w:rsidRPr="0016695A">
              <w:rPr>
                <w:rFonts w:ascii="Arial" w:hAnsi="Arial" w:cs="Arial"/>
                <w:sz w:val="24"/>
                <w:szCs w:val="24"/>
              </w:rPr>
              <w:t>se</w:t>
            </w:r>
            <w:r w:rsidRPr="0016695A">
              <w:rPr>
                <w:rFonts w:ascii="Arial" w:hAnsi="Arial" w:cs="Arial"/>
                <w:spacing w:val="7"/>
                <w:sz w:val="24"/>
                <w:szCs w:val="24"/>
              </w:rPr>
              <w:t xml:space="preserve"> </w:t>
            </w:r>
            <w:r w:rsidRPr="0016695A">
              <w:rPr>
                <w:rFonts w:ascii="Arial" w:hAnsi="Arial" w:cs="Arial"/>
                <w:sz w:val="24"/>
                <w:szCs w:val="24"/>
              </w:rPr>
              <w:t>relacione</w:t>
            </w:r>
            <w:r w:rsidRPr="0016695A">
              <w:rPr>
                <w:rFonts w:ascii="Arial" w:hAnsi="Arial" w:cs="Arial"/>
                <w:spacing w:val="7"/>
                <w:sz w:val="24"/>
                <w:szCs w:val="24"/>
              </w:rPr>
              <w:t xml:space="preserve"> </w:t>
            </w:r>
            <w:r w:rsidRPr="0016695A">
              <w:rPr>
                <w:rFonts w:ascii="Arial" w:hAnsi="Arial" w:cs="Arial"/>
                <w:sz w:val="24"/>
                <w:szCs w:val="24"/>
              </w:rPr>
              <w:t>con</w:t>
            </w:r>
            <w:r w:rsidRPr="0016695A">
              <w:rPr>
                <w:rFonts w:ascii="Arial" w:hAnsi="Arial" w:cs="Arial"/>
                <w:spacing w:val="6"/>
                <w:sz w:val="24"/>
                <w:szCs w:val="24"/>
              </w:rPr>
              <w:t xml:space="preserve"> </w:t>
            </w:r>
            <w:r w:rsidRPr="0016695A">
              <w:rPr>
                <w:rFonts w:ascii="Arial" w:hAnsi="Arial" w:cs="Arial"/>
                <w:sz w:val="24"/>
                <w:szCs w:val="24"/>
              </w:rPr>
              <w:t>el</w:t>
            </w:r>
            <w:r w:rsidRPr="0016695A">
              <w:rPr>
                <w:rFonts w:ascii="Arial" w:hAnsi="Arial" w:cs="Arial"/>
                <w:spacing w:val="6"/>
                <w:sz w:val="24"/>
                <w:szCs w:val="24"/>
              </w:rPr>
              <w:t xml:space="preserve"> </w:t>
            </w:r>
            <w:r w:rsidRPr="0016695A">
              <w:rPr>
                <w:rFonts w:ascii="Arial" w:hAnsi="Arial" w:cs="Arial"/>
                <w:sz w:val="24"/>
                <w:szCs w:val="24"/>
              </w:rPr>
              <w:t>presente</w:t>
            </w:r>
            <w:r w:rsidRPr="0016695A">
              <w:rPr>
                <w:rFonts w:ascii="Arial" w:hAnsi="Arial" w:cs="Arial"/>
                <w:spacing w:val="7"/>
                <w:sz w:val="24"/>
                <w:szCs w:val="24"/>
              </w:rPr>
              <w:t xml:space="preserve"> </w:t>
            </w:r>
            <w:r w:rsidRPr="0016695A">
              <w:rPr>
                <w:rFonts w:ascii="Arial" w:hAnsi="Arial" w:cs="Arial"/>
                <w:sz w:val="24"/>
                <w:szCs w:val="24"/>
              </w:rPr>
              <w:t>contrato,</w:t>
            </w:r>
            <w:r w:rsidRPr="0016695A">
              <w:rPr>
                <w:rFonts w:ascii="Arial" w:hAnsi="Arial" w:cs="Arial"/>
                <w:spacing w:val="6"/>
                <w:sz w:val="24"/>
                <w:szCs w:val="24"/>
              </w:rPr>
              <w:t xml:space="preserve"> </w:t>
            </w:r>
            <w:r w:rsidRPr="0016695A">
              <w:rPr>
                <w:rFonts w:ascii="Arial" w:hAnsi="Arial" w:cs="Arial"/>
                <w:sz w:val="24"/>
                <w:szCs w:val="24"/>
              </w:rPr>
              <w:t>éste</w:t>
            </w:r>
            <w:r w:rsidRPr="0016695A">
              <w:rPr>
                <w:rFonts w:ascii="Arial" w:hAnsi="Arial" w:cs="Arial"/>
                <w:spacing w:val="7"/>
                <w:sz w:val="24"/>
                <w:szCs w:val="24"/>
              </w:rPr>
              <w:t xml:space="preserve"> </w:t>
            </w:r>
            <w:r w:rsidRPr="0016695A">
              <w:rPr>
                <w:rFonts w:ascii="Arial" w:hAnsi="Arial" w:cs="Arial"/>
                <w:sz w:val="24"/>
                <w:szCs w:val="24"/>
              </w:rPr>
              <w:t>indemnizará</w:t>
            </w:r>
            <w:r w:rsidRPr="0016695A">
              <w:rPr>
                <w:rFonts w:ascii="Arial" w:hAnsi="Arial" w:cs="Arial"/>
                <w:spacing w:val="7"/>
                <w:sz w:val="24"/>
                <w:szCs w:val="24"/>
              </w:rPr>
              <w:t xml:space="preserve"> </w:t>
            </w:r>
            <w:r w:rsidRPr="0016695A">
              <w:rPr>
                <w:rFonts w:ascii="Arial" w:hAnsi="Arial" w:cs="Arial"/>
                <w:sz w:val="24"/>
                <w:szCs w:val="24"/>
              </w:rPr>
              <w:t>los</w:t>
            </w:r>
            <w:r w:rsidRPr="0016695A">
              <w:rPr>
                <w:rFonts w:ascii="Arial" w:hAnsi="Arial" w:cs="Arial"/>
                <w:spacing w:val="6"/>
                <w:sz w:val="24"/>
                <w:szCs w:val="24"/>
              </w:rPr>
              <w:t xml:space="preserve"> </w:t>
            </w:r>
            <w:r w:rsidRPr="0016695A">
              <w:rPr>
                <w:rFonts w:ascii="Arial" w:hAnsi="Arial" w:cs="Arial"/>
                <w:sz w:val="24"/>
                <w:szCs w:val="24"/>
              </w:rPr>
              <w:t>perjuicios</w:t>
            </w:r>
            <w:r w:rsidRPr="0016695A">
              <w:rPr>
                <w:rFonts w:ascii="Arial" w:hAnsi="Arial" w:cs="Arial"/>
                <w:spacing w:val="6"/>
                <w:sz w:val="24"/>
                <w:szCs w:val="24"/>
              </w:rPr>
              <w:t xml:space="preserve"> </w:t>
            </w:r>
            <w:r w:rsidRPr="0016695A">
              <w:rPr>
                <w:rFonts w:ascii="Arial" w:hAnsi="Arial" w:cs="Arial"/>
                <w:sz w:val="24"/>
                <w:szCs w:val="24"/>
              </w:rPr>
              <w:t>que</w:t>
            </w:r>
            <w:r w:rsidRPr="0016695A">
              <w:rPr>
                <w:rFonts w:ascii="Arial" w:hAnsi="Arial" w:cs="Arial"/>
                <w:spacing w:val="6"/>
                <w:sz w:val="24"/>
                <w:szCs w:val="24"/>
              </w:rPr>
              <w:t xml:space="preserve"> </w:t>
            </w:r>
            <w:r w:rsidRPr="0016695A">
              <w:rPr>
                <w:rFonts w:ascii="Arial" w:hAnsi="Arial" w:cs="Arial"/>
                <w:sz w:val="24"/>
                <w:szCs w:val="24"/>
              </w:rPr>
              <w:t>con</w:t>
            </w:r>
            <w:r w:rsidRPr="0016695A">
              <w:rPr>
                <w:rFonts w:ascii="Arial" w:hAnsi="Arial" w:cs="Arial"/>
                <w:spacing w:val="7"/>
                <w:sz w:val="24"/>
                <w:szCs w:val="24"/>
              </w:rPr>
              <w:t xml:space="preserve"> </w:t>
            </w:r>
            <w:r w:rsidRPr="0016695A">
              <w:rPr>
                <w:rFonts w:ascii="Arial" w:hAnsi="Arial" w:cs="Arial"/>
                <w:sz w:val="24"/>
                <w:szCs w:val="24"/>
              </w:rPr>
              <w:t>tal</w:t>
            </w:r>
            <w:r w:rsidRPr="0016695A">
              <w:rPr>
                <w:rFonts w:ascii="Arial" w:hAnsi="Arial" w:cs="Arial"/>
                <w:spacing w:val="7"/>
                <w:sz w:val="24"/>
                <w:szCs w:val="24"/>
              </w:rPr>
              <w:t xml:space="preserve"> </w:t>
            </w:r>
            <w:r w:rsidRPr="0016695A">
              <w:rPr>
                <w:rFonts w:ascii="Arial" w:hAnsi="Arial" w:cs="Arial"/>
                <w:sz w:val="24"/>
                <w:szCs w:val="24"/>
              </w:rPr>
              <w:t>hecho cause</w:t>
            </w:r>
            <w:r w:rsidRPr="0016695A">
              <w:rPr>
                <w:rFonts w:ascii="Arial" w:hAnsi="Arial" w:cs="Arial"/>
                <w:spacing w:val="-10"/>
                <w:sz w:val="24"/>
                <w:szCs w:val="24"/>
              </w:rPr>
              <w:t xml:space="preserve"> </w:t>
            </w:r>
            <w:r w:rsidRPr="0016695A">
              <w:rPr>
                <w:rFonts w:ascii="Arial" w:hAnsi="Arial" w:cs="Arial"/>
                <w:sz w:val="24"/>
                <w:szCs w:val="24"/>
              </w:rPr>
              <w:t>a</w:t>
            </w:r>
            <w:r w:rsidRPr="0016695A">
              <w:rPr>
                <w:rFonts w:ascii="Arial" w:hAnsi="Arial" w:cs="Arial"/>
                <w:spacing w:val="-9"/>
                <w:sz w:val="24"/>
                <w:szCs w:val="24"/>
              </w:rPr>
              <w:t xml:space="preserve"> </w:t>
            </w:r>
            <w:r w:rsidRPr="0016695A">
              <w:rPr>
                <w:rFonts w:ascii="Arial" w:hAnsi="Arial" w:cs="Arial"/>
                <w:sz w:val="24"/>
                <w:szCs w:val="24"/>
              </w:rPr>
              <w:t>la</w:t>
            </w:r>
            <w:r w:rsidRPr="0016695A">
              <w:rPr>
                <w:rFonts w:ascii="Arial" w:hAnsi="Arial" w:cs="Arial"/>
                <w:spacing w:val="-7"/>
                <w:sz w:val="24"/>
                <w:szCs w:val="24"/>
              </w:rPr>
              <w:t xml:space="preserve"> </w:t>
            </w:r>
            <w:r w:rsidRPr="0016695A">
              <w:rPr>
                <w:rFonts w:ascii="Arial" w:hAnsi="Arial" w:cs="Arial"/>
                <w:sz w:val="24"/>
                <w:szCs w:val="24"/>
              </w:rPr>
              <w:t>entidad.</w:t>
            </w:r>
            <w:r w:rsidRPr="0016695A">
              <w:rPr>
                <w:rFonts w:ascii="Arial" w:hAnsi="Arial" w:cs="Arial"/>
                <w:spacing w:val="-9"/>
                <w:sz w:val="24"/>
                <w:szCs w:val="24"/>
              </w:rPr>
              <w:t xml:space="preserve"> </w:t>
            </w:r>
            <w:r w:rsidRPr="0016695A">
              <w:rPr>
                <w:rFonts w:ascii="Arial" w:hAnsi="Arial" w:cs="Arial"/>
                <w:sz w:val="24"/>
                <w:szCs w:val="24"/>
              </w:rPr>
              <w:t>No</w:t>
            </w:r>
            <w:r w:rsidRPr="0016695A">
              <w:rPr>
                <w:rFonts w:ascii="Arial" w:hAnsi="Arial" w:cs="Arial"/>
                <w:spacing w:val="-7"/>
                <w:sz w:val="24"/>
                <w:szCs w:val="24"/>
              </w:rPr>
              <w:t xml:space="preserve"> </w:t>
            </w:r>
            <w:r w:rsidRPr="0016695A">
              <w:rPr>
                <w:rFonts w:ascii="Arial" w:hAnsi="Arial" w:cs="Arial"/>
                <w:sz w:val="24"/>
                <w:szCs w:val="24"/>
              </w:rPr>
              <w:t>se</w:t>
            </w:r>
            <w:r w:rsidRPr="0016695A">
              <w:rPr>
                <w:rFonts w:ascii="Arial" w:hAnsi="Arial" w:cs="Arial"/>
                <w:spacing w:val="-8"/>
                <w:sz w:val="24"/>
                <w:szCs w:val="24"/>
              </w:rPr>
              <w:t xml:space="preserve"> </w:t>
            </w:r>
            <w:r w:rsidRPr="0016695A">
              <w:rPr>
                <w:rFonts w:ascii="Arial" w:hAnsi="Arial" w:cs="Arial"/>
                <w:sz w:val="24"/>
                <w:szCs w:val="24"/>
              </w:rPr>
              <w:t>considerará</w:t>
            </w:r>
            <w:r w:rsidRPr="0016695A">
              <w:rPr>
                <w:rFonts w:ascii="Arial" w:hAnsi="Arial" w:cs="Arial"/>
                <w:spacing w:val="-9"/>
                <w:sz w:val="24"/>
                <w:szCs w:val="24"/>
              </w:rPr>
              <w:t xml:space="preserve"> </w:t>
            </w:r>
            <w:r w:rsidRPr="0016695A">
              <w:rPr>
                <w:rFonts w:ascii="Arial" w:hAnsi="Arial" w:cs="Arial"/>
                <w:sz w:val="24"/>
                <w:szCs w:val="24"/>
              </w:rPr>
              <w:t>incumplida</w:t>
            </w:r>
            <w:r w:rsidRPr="0016695A">
              <w:rPr>
                <w:rFonts w:ascii="Arial" w:hAnsi="Arial" w:cs="Arial"/>
                <w:spacing w:val="-9"/>
                <w:sz w:val="24"/>
                <w:szCs w:val="24"/>
              </w:rPr>
              <w:t xml:space="preserve"> </w:t>
            </w:r>
            <w:r w:rsidRPr="0016695A">
              <w:rPr>
                <w:rFonts w:ascii="Arial" w:hAnsi="Arial" w:cs="Arial"/>
                <w:sz w:val="24"/>
                <w:szCs w:val="24"/>
              </w:rPr>
              <w:t>esta</w:t>
            </w:r>
            <w:r w:rsidRPr="0016695A">
              <w:rPr>
                <w:rFonts w:ascii="Arial" w:hAnsi="Arial" w:cs="Arial"/>
                <w:spacing w:val="-6"/>
                <w:sz w:val="24"/>
                <w:szCs w:val="24"/>
              </w:rPr>
              <w:t xml:space="preserve"> </w:t>
            </w:r>
            <w:r w:rsidRPr="0016695A">
              <w:rPr>
                <w:rFonts w:ascii="Arial" w:hAnsi="Arial" w:cs="Arial"/>
                <w:sz w:val="24"/>
                <w:szCs w:val="24"/>
              </w:rPr>
              <w:t>cláusula</w:t>
            </w:r>
            <w:r w:rsidRPr="0016695A">
              <w:rPr>
                <w:rFonts w:ascii="Arial" w:hAnsi="Arial" w:cs="Arial"/>
                <w:spacing w:val="-8"/>
                <w:sz w:val="24"/>
                <w:szCs w:val="24"/>
              </w:rPr>
              <w:t xml:space="preserve"> </w:t>
            </w:r>
            <w:r w:rsidRPr="0016695A">
              <w:rPr>
                <w:rFonts w:ascii="Arial" w:hAnsi="Arial" w:cs="Arial"/>
                <w:sz w:val="24"/>
                <w:szCs w:val="24"/>
              </w:rPr>
              <w:t>cuando</w:t>
            </w:r>
            <w:r w:rsidRPr="0016695A">
              <w:rPr>
                <w:rFonts w:ascii="Arial" w:hAnsi="Arial" w:cs="Arial"/>
                <w:spacing w:val="-9"/>
                <w:sz w:val="24"/>
                <w:szCs w:val="24"/>
              </w:rPr>
              <w:t xml:space="preserve"> </w:t>
            </w:r>
            <w:r w:rsidRPr="0016695A">
              <w:rPr>
                <w:rFonts w:ascii="Arial" w:hAnsi="Arial" w:cs="Arial"/>
                <w:sz w:val="24"/>
                <w:szCs w:val="24"/>
              </w:rPr>
              <w:t>la</w:t>
            </w:r>
            <w:r w:rsidRPr="0016695A">
              <w:rPr>
                <w:rFonts w:ascii="Arial" w:hAnsi="Arial" w:cs="Arial"/>
                <w:spacing w:val="-9"/>
                <w:sz w:val="24"/>
                <w:szCs w:val="24"/>
              </w:rPr>
              <w:t xml:space="preserve"> </w:t>
            </w:r>
            <w:r w:rsidRPr="0016695A">
              <w:rPr>
                <w:rFonts w:ascii="Arial" w:hAnsi="Arial" w:cs="Arial"/>
                <w:sz w:val="24"/>
                <w:szCs w:val="24"/>
              </w:rPr>
              <w:t>información</w:t>
            </w:r>
            <w:r w:rsidRPr="0016695A">
              <w:rPr>
                <w:rFonts w:ascii="Arial" w:hAnsi="Arial" w:cs="Arial"/>
                <w:spacing w:val="-6"/>
                <w:sz w:val="24"/>
                <w:szCs w:val="24"/>
              </w:rPr>
              <w:t xml:space="preserve"> </w:t>
            </w:r>
            <w:r w:rsidRPr="0016695A">
              <w:rPr>
                <w:rFonts w:ascii="Arial" w:hAnsi="Arial" w:cs="Arial"/>
                <w:sz w:val="24"/>
                <w:szCs w:val="24"/>
              </w:rPr>
              <w:t>o</w:t>
            </w:r>
            <w:r w:rsidRPr="0016695A">
              <w:rPr>
                <w:rFonts w:ascii="Arial" w:hAnsi="Arial" w:cs="Arial"/>
                <w:spacing w:val="-4"/>
                <w:sz w:val="24"/>
                <w:szCs w:val="24"/>
              </w:rPr>
              <w:t xml:space="preserve"> </w:t>
            </w:r>
            <w:r w:rsidRPr="0016695A">
              <w:rPr>
                <w:rFonts w:ascii="Arial" w:hAnsi="Arial" w:cs="Arial"/>
                <w:sz w:val="24"/>
                <w:szCs w:val="24"/>
              </w:rPr>
              <w:t>documentos</w:t>
            </w:r>
            <w:r w:rsidRPr="0016695A">
              <w:rPr>
                <w:rFonts w:ascii="Arial" w:hAnsi="Arial" w:cs="Arial"/>
                <w:spacing w:val="-10"/>
                <w:sz w:val="24"/>
                <w:szCs w:val="24"/>
              </w:rPr>
              <w:t xml:space="preserve"> </w:t>
            </w:r>
            <w:r w:rsidRPr="0016695A">
              <w:rPr>
                <w:rFonts w:ascii="Arial" w:hAnsi="Arial" w:cs="Arial"/>
                <w:sz w:val="24"/>
                <w:szCs w:val="24"/>
              </w:rPr>
              <w:t>deban ser</w:t>
            </w:r>
            <w:r w:rsidRPr="0016695A">
              <w:rPr>
                <w:rFonts w:ascii="Arial" w:hAnsi="Arial" w:cs="Arial"/>
                <w:spacing w:val="-7"/>
                <w:sz w:val="24"/>
                <w:szCs w:val="24"/>
              </w:rPr>
              <w:t xml:space="preserve"> </w:t>
            </w:r>
            <w:r w:rsidRPr="0016695A">
              <w:rPr>
                <w:rFonts w:ascii="Arial" w:hAnsi="Arial" w:cs="Arial"/>
                <w:sz w:val="24"/>
                <w:szCs w:val="24"/>
              </w:rPr>
              <w:t>revelados</w:t>
            </w:r>
            <w:r w:rsidRPr="0016695A">
              <w:rPr>
                <w:rFonts w:ascii="Arial" w:hAnsi="Arial" w:cs="Arial"/>
                <w:spacing w:val="-8"/>
                <w:sz w:val="24"/>
                <w:szCs w:val="24"/>
              </w:rPr>
              <w:t xml:space="preserve"> </w:t>
            </w:r>
            <w:r w:rsidRPr="0016695A">
              <w:rPr>
                <w:rFonts w:ascii="Arial" w:hAnsi="Arial" w:cs="Arial"/>
                <w:sz w:val="24"/>
                <w:szCs w:val="24"/>
              </w:rPr>
              <w:t>por</w:t>
            </w:r>
            <w:r w:rsidRPr="0016695A">
              <w:rPr>
                <w:rFonts w:ascii="Arial" w:hAnsi="Arial" w:cs="Arial"/>
                <w:spacing w:val="-6"/>
                <w:sz w:val="24"/>
                <w:szCs w:val="24"/>
              </w:rPr>
              <w:t xml:space="preserve"> </w:t>
            </w:r>
            <w:r w:rsidRPr="0016695A">
              <w:rPr>
                <w:rFonts w:ascii="Arial" w:hAnsi="Arial" w:cs="Arial"/>
                <w:sz w:val="24"/>
                <w:szCs w:val="24"/>
              </w:rPr>
              <w:t>mandato</w:t>
            </w:r>
            <w:r w:rsidRPr="0016695A">
              <w:rPr>
                <w:rFonts w:ascii="Arial" w:hAnsi="Arial" w:cs="Arial"/>
                <w:spacing w:val="-7"/>
                <w:sz w:val="24"/>
                <w:szCs w:val="24"/>
              </w:rPr>
              <w:t xml:space="preserve"> </w:t>
            </w:r>
            <w:r w:rsidRPr="0016695A">
              <w:rPr>
                <w:rFonts w:ascii="Arial" w:hAnsi="Arial" w:cs="Arial"/>
                <w:sz w:val="24"/>
                <w:szCs w:val="24"/>
              </w:rPr>
              <w:t>judicial</w:t>
            </w:r>
            <w:r w:rsidRPr="0016695A">
              <w:rPr>
                <w:rFonts w:ascii="Arial" w:hAnsi="Arial" w:cs="Arial"/>
                <w:spacing w:val="-7"/>
                <w:sz w:val="24"/>
                <w:szCs w:val="24"/>
              </w:rPr>
              <w:t xml:space="preserve"> </w:t>
            </w:r>
            <w:r w:rsidRPr="0016695A">
              <w:rPr>
                <w:rFonts w:ascii="Arial" w:hAnsi="Arial" w:cs="Arial"/>
                <w:sz w:val="24"/>
                <w:szCs w:val="24"/>
              </w:rPr>
              <w:t>y/o</w:t>
            </w:r>
            <w:r w:rsidRPr="0016695A">
              <w:rPr>
                <w:rFonts w:ascii="Arial" w:hAnsi="Arial" w:cs="Arial"/>
                <w:spacing w:val="-8"/>
                <w:sz w:val="24"/>
                <w:szCs w:val="24"/>
              </w:rPr>
              <w:t xml:space="preserve"> </w:t>
            </w:r>
            <w:r w:rsidRPr="0016695A">
              <w:rPr>
                <w:rFonts w:ascii="Arial" w:hAnsi="Arial" w:cs="Arial"/>
                <w:sz w:val="24"/>
                <w:szCs w:val="24"/>
              </w:rPr>
              <w:t>legal</w:t>
            </w:r>
            <w:r w:rsidRPr="0016695A">
              <w:rPr>
                <w:rFonts w:ascii="Arial" w:hAnsi="Arial" w:cs="Arial"/>
                <w:spacing w:val="-7"/>
                <w:sz w:val="24"/>
                <w:szCs w:val="24"/>
              </w:rPr>
              <w:t xml:space="preserve"> </w:t>
            </w:r>
            <w:r w:rsidRPr="0016695A">
              <w:rPr>
                <w:rFonts w:ascii="Arial" w:hAnsi="Arial" w:cs="Arial"/>
                <w:sz w:val="24"/>
                <w:szCs w:val="24"/>
              </w:rPr>
              <w:t>o</w:t>
            </w:r>
            <w:r w:rsidRPr="0016695A">
              <w:rPr>
                <w:rFonts w:ascii="Arial" w:hAnsi="Arial" w:cs="Arial"/>
                <w:spacing w:val="-7"/>
                <w:sz w:val="24"/>
                <w:szCs w:val="24"/>
              </w:rPr>
              <w:t xml:space="preserve"> </w:t>
            </w:r>
            <w:r w:rsidRPr="0016695A">
              <w:rPr>
                <w:rFonts w:ascii="Arial" w:hAnsi="Arial" w:cs="Arial"/>
                <w:sz w:val="24"/>
                <w:szCs w:val="24"/>
              </w:rPr>
              <w:t>cuando</w:t>
            </w:r>
            <w:r w:rsidRPr="0016695A">
              <w:rPr>
                <w:rFonts w:ascii="Arial" w:hAnsi="Arial" w:cs="Arial"/>
                <w:spacing w:val="-6"/>
                <w:sz w:val="24"/>
                <w:szCs w:val="24"/>
              </w:rPr>
              <w:t xml:space="preserve"> </w:t>
            </w:r>
            <w:r w:rsidRPr="0016695A">
              <w:rPr>
                <w:rFonts w:ascii="Arial" w:hAnsi="Arial" w:cs="Arial"/>
                <w:sz w:val="24"/>
                <w:szCs w:val="24"/>
              </w:rPr>
              <w:t>la</w:t>
            </w:r>
            <w:r w:rsidRPr="0016695A">
              <w:rPr>
                <w:rFonts w:ascii="Arial" w:hAnsi="Arial" w:cs="Arial"/>
                <w:spacing w:val="-8"/>
                <w:sz w:val="24"/>
                <w:szCs w:val="24"/>
              </w:rPr>
              <w:t xml:space="preserve"> </w:t>
            </w:r>
            <w:r w:rsidRPr="0016695A">
              <w:rPr>
                <w:rFonts w:ascii="Arial" w:hAnsi="Arial" w:cs="Arial"/>
                <w:sz w:val="24"/>
                <w:szCs w:val="24"/>
              </w:rPr>
              <w:t>información</w:t>
            </w:r>
            <w:r w:rsidRPr="0016695A">
              <w:rPr>
                <w:rFonts w:ascii="Arial" w:hAnsi="Arial" w:cs="Arial"/>
                <w:spacing w:val="-6"/>
                <w:sz w:val="24"/>
                <w:szCs w:val="24"/>
              </w:rPr>
              <w:t xml:space="preserve"> </w:t>
            </w:r>
            <w:r w:rsidRPr="0016695A">
              <w:rPr>
                <w:rFonts w:ascii="Arial" w:hAnsi="Arial" w:cs="Arial"/>
                <w:sz w:val="24"/>
                <w:szCs w:val="24"/>
              </w:rPr>
              <w:t>manejada</w:t>
            </w:r>
            <w:r w:rsidRPr="0016695A">
              <w:rPr>
                <w:rFonts w:ascii="Arial" w:hAnsi="Arial" w:cs="Arial"/>
                <w:spacing w:val="-7"/>
                <w:sz w:val="24"/>
                <w:szCs w:val="24"/>
              </w:rPr>
              <w:t xml:space="preserve"> </w:t>
            </w:r>
            <w:r w:rsidRPr="0016695A">
              <w:rPr>
                <w:rFonts w:ascii="Arial" w:hAnsi="Arial" w:cs="Arial"/>
                <w:sz w:val="24"/>
                <w:szCs w:val="24"/>
              </w:rPr>
              <w:t>tenga</w:t>
            </w:r>
            <w:r w:rsidRPr="0016695A">
              <w:rPr>
                <w:rFonts w:ascii="Arial" w:hAnsi="Arial" w:cs="Arial"/>
                <w:spacing w:val="-6"/>
                <w:sz w:val="24"/>
                <w:szCs w:val="24"/>
              </w:rPr>
              <w:t xml:space="preserve"> </w:t>
            </w:r>
            <w:r w:rsidRPr="0016695A">
              <w:rPr>
                <w:rFonts w:ascii="Arial" w:hAnsi="Arial" w:cs="Arial"/>
                <w:sz w:val="24"/>
                <w:szCs w:val="24"/>
              </w:rPr>
              <w:t>el</w:t>
            </w:r>
            <w:r w:rsidRPr="0016695A">
              <w:rPr>
                <w:rFonts w:ascii="Arial" w:hAnsi="Arial" w:cs="Arial"/>
                <w:spacing w:val="-8"/>
                <w:sz w:val="24"/>
                <w:szCs w:val="24"/>
              </w:rPr>
              <w:t xml:space="preserve"> </w:t>
            </w:r>
            <w:r w:rsidRPr="0016695A">
              <w:rPr>
                <w:rFonts w:ascii="Arial" w:hAnsi="Arial" w:cs="Arial"/>
                <w:sz w:val="24"/>
                <w:szCs w:val="24"/>
              </w:rPr>
              <w:t>carácter</w:t>
            </w:r>
            <w:r w:rsidRPr="0016695A">
              <w:rPr>
                <w:rFonts w:ascii="Arial" w:hAnsi="Arial" w:cs="Arial"/>
                <w:spacing w:val="-6"/>
                <w:sz w:val="24"/>
                <w:szCs w:val="24"/>
              </w:rPr>
              <w:t xml:space="preserve"> </w:t>
            </w:r>
            <w:r w:rsidRPr="0016695A">
              <w:rPr>
                <w:rFonts w:ascii="Arial" w:hAnsi="Arial" w:cs="Arial"/>
                <w:sz w:val="24"/>
                <w:szCs w:val="24"/>
              </w:rPr>
              <w:t>de</w:t>
            </w:r>
            <w:r w:rsidRPr="0016695A">
              <w:rPr>
                <w:rFonts w:ascii="Arial" w:hAnsi="Arial" w:cs="Arial"/>
                <w:spacing w:val="-7"/>
                <w:sz w:val="24"/>
                <w:szCs w:val="24"/>
              </w:rPr>
              <w:t xml:space="preserve"> </w:t>
            </w:r>
            <w:r w:rsidRPr="0016695A">
              <w:rPr>
                <w:rFonts w:ascii="Arial" w:hAnsi="Arial" w:cs="Arial"/>
                <w:sz w:val="24"/>
                <w:szCs w:val="24"/>
              </w:rPr>
              <w:t>pública.</w:t>
            </w:r>
          </w:p>
        </w:tc>
      </w:tr>
      <w:tr w:rsidR="00800E74" w:rsidRPr="0016695A" w14:paraId="3F3EB333" w14:textId="77777777" w:rsidTr="00FA584F">
        <w:trPr>
          <w:trHeight w:val="322"/>
        </w:trPr>
        <w:tc>
          <w:tcPr>
            <w:tcW w:w="1617" w:type="pct"/>
            <w:tcBorders>
              <w:bottom w:val="single" w:sz="4" w:space="0" w:color="000000"/>
              <w:right w:val="single" w:sz="4" w:space="0" w:color="000000"/>
            </w:tcBorders>
          </w:tcPr>
          <w:p w14:paraId="7FF0A3AE" w14:textId="77777777" w:rsidR="00800E74" w:rsidRPr="0016695A" w:rsidRDefault="00800E74" w:rsidP="00FA584F">
            <w:pPr>
              <w:pStyle w:val="TableParagraph"/>
              <w:ind w:left="10" w:right="510"/>
              <w:jc w:val="both"/>
              <w:rPr>
                <w:rFonts w:ascii="Arial" w:hAnsi="Arial" w:cs="Arial"/>
                <w:b/>
                <w:sz w:val="24"/>
                <w:szCs w:val="24"/>
              </w:rPr>
            </w:pPr>
            <w:r w:rsidRPr="0016695A">
              <w:rPr>
                <w:rFonts w:ascii="Arial" w:hAnsi="Arial" w:cs="Arial"/>
                <w:b/>
                <w:sz w:val="24"/>
                <w:szCs w:val="24"/>
              </w:rPr>
              <w:t>21.</w:t>
            </w:r>
            <w:r w:rsidRPr="0016695A">
              <w:rPr>
                <w:rFonts w:ascii="Arial" w:hAnsi="Arial" w:cs="Arial"/>
                <w:sz w:val="24"/>
                <w:szCs w:val="24"/>
              </w:rPr>
              <w:t xml:space="preserve"> </w:t>
            </w:r>
            <w:r w:rsidRPr="0016695A">
              <w:rPr>
                <w:rFonts w:ascii="Arial" w:hAnsi="Arial" w:cs="Arial"/>
                <w:b/>
                <w:sz w:val="24"/>
                <w:szCs w:val="24"/>
              </w:rPr>
              <w:t xml:space="preserve">TERMINACIÓN UNILATERAL DEL CONTRATO O POR </w:t>
            </w:r>
            <w:r w:rsidRPr="0016695A">
              <w:rPr>
                <w:rFonts w:ascii="Arial" w:hAnsi="Arial" w:cs="Arial"/>
                <w:b/>
                <w:sz w:val="24"/>
                <w:szCs w:val="24"/>
              </w:rPr>
              <w:lastRenderedPageBreak/>
              <w:t>MUTUO ACUERDO EN FORMA ANTICIPADA.</w:t>
            </w:r>
          </w:p>
        </w:tc>
        <w:tc>
          <w:tcPr>
            <w:tcW w:w="3383" w:type="pct"/>
            <w:tcBorders>
              <w:left w:val="single" w:sz="4" w:space="0" w:color="000000"/>
              <w:bottom w:val="single" w:sz="4" w:space="0" w:color="000000"/>
            </w:tcBorders>
          </w:tcPr>
          <w:p w14:paraId="0089BDB0" w14:textId="1F0A7B84" w:rsidR="00800E74" w:rsidRPr="0016695A" w:rsidRDefault="00800E74" w:rsidP="002E22E1">
            <w:pPr>
              <w:pStyle w:val="TableParagraph"/>
              <w:ind w:right="124"/>
              <w:jc w:val="both"/>
              <w:rPr>
                <w:rFonts w:ascii="Arial" w:hAnsi="Arial" w:cs="Arial"/>
                <w:sz w:val="24"/>
                <w:szCs w:val="24"/>
              </w:rPr>
            </w:pPr>
            <w:r w:rsidRPr="0016695A">
              <w:rPr>
                <w:rFonts w:ascii="Arial" w:hAnsi="Arial" w:cs="Arial"/>
                <w:sz w:val="24"/>
                <w:szCs w:val="24"/>
              </w:rPr>
              <w:lastRenderedPageBreak/>
              <w:t xml:space="preserve">La </w:t>
            </w:r>
            <w:r w:rsidR="000741E8" w:rsidRPr="0016695A">
              <w:rPr>
                <w:rFonts w:ascii="Arial" w:hAnsi="Arial" w:cs="Arial"/>
                <w:sz w:val="24"/>
                <w:szCs w:val="24"/>
              </w:rPr>
              <w:t>Alcaldía de Tausa</w:t>
            </w:r>
            <w:r w:rsidRPr="0016695A">
              <w:rPr>
                <w:rFonts w:ascii="Arial" w:hAnsi="Arial" w:cs="Arial"/>
                <w:sz w:val="24"/>
                <w:szCs w:val="24"/>
              </w:rPr>
              <w:t xml:space="preserve">, podrá disponer de manera unilateral la terminación anticipada del contrato en los eventos establecidos en el artículo 17 de la Ley 80 de 1993. </w:t>
            </w:r>
            <w:r w:rsidRPr="0016695A">
              <w:rPr>
                <w:rFonts w:ascii="Arial" w:hAnsi="Arial" w:cs="Arial"/>
                <w:b/>
                <w:sz w:val="24"/>
                <w:szCs w:val="24"/>
              </w:rPr>
              <w:lastRenderedPageBreak/>
              <w:t>PARÁGRAFO:</w:t>
            </w:r>
            <w:r w:rsidRPr="0016695A">
              <w:rPr>
                <w:rFonts w:ascii="Arial" w:hAnsi="Arial" w:cs="Arial"/>
                <w:sz w:val="24"/>
                <w:szCs w:val="24"/>
              </w:rPr>
              <w:t xml:space="preserve"> Las partes podrán terminar anticipadamente el presente contrato de mutuo acuerdo, previó visto bueno por par</w:t>
            </w:r>
            <w:r w:rsidR="002E22E1" w:rsidRPr="0016695A">
              <w:rPr>
                <w:rFonts w:ascii="Arial" w:hAnsi="Arial" w:cs="Arial"/>
                <w:sz w:val="24"/>
                <w:szCs w:val="24"/>
              </w:rPr>
              <w:t>te del supervisor del contrato.</w:t>
            </w:r>
          </w:p>
        </w:tc>
      </w:tr>
      <w:tr w:rsidR="00800E74" w:rsidRPr="0016695A" w14:paraId="4504FCF1" w14:textId="77777777" w:rsidTr="00FA584F">
        <w:trPr>
          <w:trHeight w:val="322"/>
        </w:trPr>
        <w:tc>
          <w:tcPr>
            <w:tcW w:w="1617" w:type="pct"/>
            <w:tcBorders>
              <w:bottom w:val="single" w:sz="4" w:space="0" w:color="000000"/>
              <w:right w:val="single" w:sz="4" w:space="0" w:color="000000"/>
            </w:tcBorders>
          </w:tcPr>
          <w:p w14:paraId="7031488C" w14:textId="77777777" w:rsidR="002E22E1" w:rsidRPr="0016695A" w:rsidRDefault="002E22E1" w:rsidP="00FA584F">
            <w:pPr>
              <w:pStyle w:val="TableParagraph"/>
              <w:ind w:left="10" w:right="624"/>
              <w:jc w:val="both"/>
              <w:rPr>
                <w:rFonts w:ascii="Arial" w:hAnsi="Arial" w:cs="Arial"/>
                <w:b/>
                <w:sz w:val="24"/>
                <w:szCs w:val="24"/>
              </w:rPr>
            </w:pPr>
          </w:p>
          <w:p w14:paraId="636D7016"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22. CESIÓN.</w:t>
            </w:r>
          </w:p>
        </w:tc>
        <w:tc>
          <w:tcPr>
            <w:tcW w:w="3383" w:type="pct"/>
            <w:tcBorders>
              <w:left w:val="single" w:sz="4" w:space="0" w:color="000000"/>
              <w:bottom w:val="single" w:sz="4" w:space="0" w:color="000000"/>
            </w:tcBorders>
          </w:tcPr>
          <w:p w14:paraId="7871E902" w14:textId="7DC3F8FF"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El Contratista solo podrá ceder con la previa y expresa autorización escrita de la </w:t>
            </w:r>
            <w:r w:rsidR="000741E8" w:rsidRPr="0016695A">
              <w:rPr>
                <w:rFonts w:ascii="Arial" w:hAnsi="Arial" w:cs="Arial"/>
                <w:sz w:val="24"/>
                <w:szCs w:val="24"/>
              </w:rPr>
              <w:t>Alcaldía de Tausa</w:t>
            </w:r>
            <w:r w:rsidRPr="0016695A">
              <w:rPr>
                <w:rFonts w:ascii="Arial" w:hAnsi="Arial" w:cs="Arial"/>
                <w:sz w:val="24"/>
                <w:szCs w:val="24"/>
              </w:rPr>
              <w:t xml:space="preserve">. En el caso de que esta autorización se obtenga, el cedente y el cesionario, responderán por el cumplimiento total de las obligaciones derivadas del contrato. </w:t>
            </w:r>
            <w:r w:rsidRPr="0016695A">
              <w:rPr>
                <w:rFonts w:ascii="Arial" w:hAnsi="Arial" w:cs="Arial"/>
                <w:b/>
                <w:sz w:val="24"/>
                <w:szCs w:val="24"/>
              </w:rPr>
              <w:t xml:space="preserve">PARÁGRAFO PRIMERO: </w:t>
            </w:r>
            <w:r w:rsidRPr="0016695A">
              <w:rPr>
                <w:rFonts w:ascii="Arial" w:hAnsi="Arial" w:cs="Arial"/>
                <w:sz w:val="24"/>
                <w:szCs w:val="24"/>
              </w:rPr>
              <w:t xml:space="preserve">Para la cesión, el contratista cesionario deberá reunir como mínimo, las mismas condiciones de calidad y experiencia acreditadas por el cedente, además, el supervisor debe acreditar sobre su idoneidad y en general aportar la documentación requerida para la contratación. </w:t>
            </w:r>
            <w:r w:rsidRPr="0016695A">
              <w:rPr>
                <w:rFonts w:ascii="Arial" w:hAnsi="Arial" w:cs="Arial"/>
                <w:b/>
                <w:sz w:val="24"/>
                <w:szCs w:val="24"/>
              </w:rPr>
              <w:t xml:space="preserve">PARÁGRAFO SEGUNDO: </w:t>
            </w:r>
            <w:r w:rsidRPr="0016695A">
              <w:rPr>
                <w:rFonts w:ascii="Arial" w:hAnsi="Arial" w:cs="Arial"/>
                <w:sz w:val="24"/>
                <w:szCs w:val="24"/>
              </w:rPr>
              <w:t xml:space="preserve">En el evento en que la </w:t>
            </w:r>
            <w:r w:rsidR="000741E8" w:rsidRPr="0016695A">
              <w:rPr>
                <w:rFonts w:ascii="Arial" w:hAnsi="Arial" w:cs="Arial"/>
                <w:sz w:val="24"/>
                <w:szCs w:val="24"/>
              </w:rPr>
              <w:t>Alcaldía de Tausa</w:t>
            </w:r>
            <w:r w:rsidRPr="0016695A">
              <w:rPr>
                <w:rFonts w:ascii="Arial" w:hAnsi="Arial" w:cs="Arial"/>
                <w:sz w:val="24"/>
                <w:szCs w:val="24"/>
              </w:rPr>
              <w:t xml:space="preserve"> no autorice la cesión del contrato a un tercero, podrá dar por finalizado el contrato de manera anticipada por mutuo acuerdo, si el tercero carece de la capacidad necesaria para ejecutarlo adecuadamente.</w:t>
            </w:r>
          </w:p>
        </w:tc>
      </w:tr>
      <w:tr w:rsidR="00800E74" w:rsidRPr="0016695A" w14:paraId="3EE5A41B" w14:textId="77777777" w:rsidTr="00FA584F">
        <w:trPr>
          <w:trHeight w:val="322"/>
        </w:trPr>
        <w:tc>
          <w:tcPr>
            <w:tcW w:w="1617" w:type="pct"/>
            <w:tcBorders>
              <w:bottom w:val="single" w:sz="4" w:space="0" w:color="000000"/>
              <w:right w:val="single" w:sz="4" w:space="0" w:color="000000"/>
            </w:tcBorders>
          </w:tcPr>
          <w:p w14:paraId="6B689645" w14:textId="77777777" w:rsidR="00800E74" w:rsidRPr="0016695A" w:rsidRDefault="00800E74" w:rsidP="00FA584F">
            <w:pPr>
              <w:pStyle w:val="TableParagraph"/>
              <w:ind w:left="10"/>
              <w:jc w:val="both"/>
              <w:rPr>
                <w:rFonts w:ascii="Arial" w:hAnsi="Arial" w:cs="Arial"/>
                <w:b/>
                <w:sz w:val="24"/>
                <w:szCs w:val="24"/>
              </w:rPr>
            </w:pPr>
            <w:r w:rsidRPr="0016695A">
              <w:rPr>
                <w:rFonts w:ascii="Arial" w:hAnsi="Arial" w:cs="Arial"/>
                <w:b/>
                <w:sz w:val="24"/>
                <w:szCs w:val="24"/>
              </w:rPr>
              <w:t>23. INHABILIDADES, INCOMPATIBILIDADES Y PROHIBICIONES.</w:t>
            </w:r>
          </w:p>
        </w:tc>
        <w:tc>
          <w:tcPr>
            <w:tcW w:w="3383" w:type="pct"/>
            <w:tcBorders>
              <w:left w:val="single" w:sz="4" w:space="0" w:color="000000"/>
              <w:bottom w:val="single" w:sz="4" w:space="0" w:color="000000"/>
            </w:tcBorders>
          </w:tcPr>
          <w:p w14:paraId="2659C469" w14:textId="0BF23D95"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El Contratista declara bajo la gravedad del juramento, que se entiende prestado con la firma del contrato, que no se halla incurso en ninguna de las causales de conflicto de intereses, inhabilidad e incompatibilidad señaladas en el artículo 127 de la Constitución Política, los artículos 8° y 9° de la Ley 80 de 1993, los artículos 60 y 61 de la Ley 610 de 2000, el artículo 18 de la Ley 1150 de 2007, artículo 43 de Ley 1955 de 2019 y demás normatividad que los modifique, complemente, adicione o subrogue. En consecuencia, asumirá totalmente a su cargo, cualquier reclamación y pago de perjuicios que por esta causa promueva un tercero contra la </w:t>
            </w:r>
            <w:r w:rsidR="000741E8" w:rsidRPr="0016695A">
              <w:rPr>
                <w:rFonts w:ascii="Arial" w:hAnsi="Arial" w:cs="Arial"/>
                <w:sz w:val="24"/>
                <w:szCs w:val="24"/>
              </w:rPr>
              <w:t>Alcaldía de Tausa</w:t>
            </w:r>
            <w:r w:rsidRPr="0016695A">
              <w:rPr>
                <w:rFonts w:ascii="Arial" w:hAnsi="Arial" w:cs="Arial"/>
                <w:sz w:val="24"/>
                <w:szCs w:val="24"/>
              </w:rPr>
              <w:t>,</w:t>
            </w:r>
            <w:r w:rsidRPr="0016695A">
              <w:rPr>
                <w:rFonts w:ascii="Arial" w:hAnsi="Arial" w:cs="Arial"/>
                <w:spacing w:val="-11"/>
                <w:sz w:val="24"/>
                <w:szCs w:val="24"/>
              </w:rPr>
              <w:t xml:space="preserve"> </w:t>
            </w:r>
            <w:r w:rsidRPr="0016695A">
              <w:rPr>
                <w:rFonts w:ascii="Arial" w:hAnsi="Arial" w:cs="Arial"/>
                <w:sz w:val="24"/>
                <w:szCs w:val="24"/>
              </w:rPr>
              <w:t>o</w:t>
            </w:r>
            <w:r w:rsidRPr="0016695A">
              <w:rPr>
                <w:rFonts w:ascii="Arial" w:hAnsi="Arial" w:cs="Arial"/>
                <w:spacing w:val="-10"/>
                <w:sz w:val="24"/>
                <w:szCs w:val="24"/>
              </w:rPr>
              <w:t xml:space="preserve"> </w:t>
            </w:r>
            <w:r w:rsidRPr="0016695A">
              <w:rPr>
                <w:rFonts w:ascii="Arial" w:hAnsi="Arial" w:cs="Arial"/>
                <w:sz w:val="24"/>
                <w:szCs w:val="24"/>
              </w:rPr>
              <w:t>cualquiera</w:t>
            </w:r>
            <w:r w:rsidRPr="0016695A">
              <w:rPr>
                <w:rFonts w:ascii="Arial" w:hAnsi="Arial" w:cs="Arial"/>
                <w:spacing w:val="-10"/>
                <w:sz w:val="24"/>
                <w:szCs w:val="24"/>
              </w:rPr>
              <w:t xml:space="preserve"> </w:t>
            </w:r>
            <w:r w:rsidRPr="0016695A">
              <w:rPr>
                <w:rFonts w:ascii="Arial" w:hAnsi="Arial" w:cs="Arial"/>
                <w:sz w:val="24"/>
                <w:szCs w:val="24"/>
              </w:rPr>
              <w:t>de</w:t>
            </w:r>
            <w:r w:rsidRPr="0016695A">
              <w:rPr>
                <w:rFonts w:ascii="Arial" w:hAnsi="Arial" w:cs="Arial"/>
                <w:spacing w:val="-11"/>
                <w:sz w:val="24"/>
                <w:szCs w:val="24"/>
              </w:rPr>
              <w:t xml:space="preserve"> </w:t>
            </w:r>
            <w:r w:rsidRPr="0016695A">
              <w:rPr>
                <w:rFonts w:ascii="Arial" w:hAnsi="Arial" w:cs="Arial"/>
                <w:sz w:val="24"/>
                <w:szCs w:val="24"/>
              </w:rPr>
              <w:t>sus</w:t>
            </w:r>
            <w:r w:rsidRPr="0016695A">
              <w:rPr>
                <w:rFonts w:ascii="Arial" w:hAnsi="Arial" w:cs="Arial"/>
                <w:spacing w:val="-10"/>
                <w:sz w:val="24"/>
                <w:szCs w:val="24"/>
              </w:rPr>
              <w:t xml:space="preserve"> </w:t>
            </w:r>
            <w:r w:rsidRPr="0016695A">
              <w:rPr>
                <w:rFonts w:ascii="Arial" w:hAnsi="Arial" w:cs="Arial"/>
                <w:sz w:val="24"/>
                <w:szCs w:val="24"/>
              </w:rPr>
              <w:t>funcionarios</w:t>
            </w:r>
            <w:r w:rsidRPr="0016695A">
              <w:rPr>
                <w:rFonts w:ascii="Arial" w:hAnsi="Arial" w:cs="Arial"/>
                <w:spacing w:val="-10"/>
                <w:sz w:val="24"/>
                <w:szCs w:val="24"/>
              </w:rPr>
              <w:t xml:space="preserve"> </w:t>
            </w:r>
            <w:r w:rsidRPr="0016695A">
              <w:rPr>
                <w:rFonts w:ascii="Arial" w:hAnsi="Arial" w:cs="Arial"/>
                <w:sz w:val="24"/>
                <w:szCs w:val="24"/>
              </w:rPr>
              <w:t>o</w:t>
            </w:r>
            <w:r w:rsidRPr="0016695A">
              <w:rPr>
                <w:rFonts w:ascii="Arial" w:hAnsi="Arial" w:cs="Arial"/>
                <w:spacing w:val="-9"/>
                <w:sz w:val="24"/>
                <w:szCs w:val="24"/>
              </w:rPr>
              <w:t xml:space="preserve"> </w:t>
            </w:r>
            <w:r w:rsidRPr="0016695A">
              <w:rPr>
                <w:rFonts w:ascii="Arial" w:hAnsi="Arial" w:cs="Arial"/>
                <w:sz w:val="24"/>
                <w:szCs w:val="24"/>
              </w:rPr>
              <w:t>Contratistas.</w:t>
            </w:r>
            <w:r w:rsidRPr="0016695A">
              <w:rPr>
                <w:rFonts w:ascii="Arial" w:hAnsi="Arial" w:cs="Arial"/>
                <w:spacing w:val="-10"/>
                <w:sz w:val="24"/>
                <w:szCs w:val="24"/>
              </w:rPr>
              <w:t xml:space="preserve"> </w:t>
            </w:r>
            <w:r w:rsidRPr="0016695A">
              <w:rPr>
                <w:rFonts w:ascii="Arial" w:hAnsi="Arial" w:cs="Arial"/>
                <w:sz w:val="24"/>
                <w:szCs w:val="24"/>
              </w:rPr>
              <w:t>El</w:t>
            </w:r>
            <w:r w:rsidRPr="0016695A">
              <w:rPr>
                <w:rFonts w:ascii="Arial" w:hAnsi="Arial" w:cs="Arial"/>
                <w:spacing w:val="-10"/>
                <w:sz w:val="24"/>
                <w:szCs w:val="24"/>
              </w:rPr>
              <w:t xml:space="preserve"> </w:t>
            </w:r>
            <w:r w:rsidRPr="0016695A">
              <w:rPr>
                <w:rFonts w:ascii="Arial" w:hAnsi="Arial" w:cs="Arial"/>
                <w:sz w:val="24"/>
                <w:szCs w:val="24"/>
              </w:rPr>
              <w:t>Contratista</w:t>
            </w:r>
            <w:r w:rsidRPr="0016695A">
              <w:rPr>
                <w:rFonts w:ascii="Arial" w:hAnsi="Arial" w:cs="Arial"/>
                <w:spacing w:val="-9"/>
                <w:sz w:val="24"/>
                <w:szCs w:val="24"/>
              </w:rPr>
              <w:t xml:space="preserve"> </w:t>
            </w:r>
            <w:r w:rsidRPr="0016695A">
              <w:rPr>
                <w:rFonts w:ascii="Arial" w:hAnsi="Arial" w:cs="Arial"/>
                <w:sz w:val="24"/>
                <w:szCs w:val="24"/>
              </w:rPr>
              <w:t>no</w:t>
            </w:r>
            <w:r w:rsidRPr="0016695A">
              <w:rPr>
                <w:rFonts w:ascii="Arial" w:hAnsi="Arial" w:cs="Arial"/>
                <w:spacing w:val="-11"/>
                <w:sz w:val="24"/>
                <w:szCs w:val="24"/>
              </w:rPr>
              <w:t xml:space="preserve"> </w:t>
            </w:r>
            <w:r w:rsidRPr="0016695A">
              <w:rPr>
                <w:rFonts w:ascii="Arial" w:hAnsi="Arial" w:cs="Arial"/>
                <w:sz w:val="24"/>
                <w:szCs w:val="24"/>
              </w:rPr>
              <w:t>podrá</w:t>
            </w:r>
            <w:r w:rsidRPr="0016695A">
              <w:rPr>
                <w:rFonts w:ascii="Arial" w:hAnsi="Arial" w:cs="Arial"/>
                <w:spacing w:val="-10"/>
                <w:sz w:val="24"/>
                <w:szCs w:val="24"/>
              </w:rPr>
              <w:t xml:space="preserve"> </w:t>
            </w:r>
            <w:r w:rsidRPr="0016695A">
              <w:rPr>
                <w:rFonts w:ascii="Arial" w:hAnsi="Arial" w:cs="Arial"/>
                <w:sz w:val="24"/>
                <w:szCs w:val="24"/>
              </w:rPr>
              <w:t>participar,</w:t>
            </w:r>
            <w:r w:rsidRPr="0016695A">
              <w:rPr>
                <w:rFonts w:ascii="Arial" w:hAnsi="Arial" w:cs="Arial"/>
                <w:spacing w:val="-10"/>
                <w:sz w:val="24"/>
                <w:szCs w:val="24"/>
              </w:rPr>
              <w:t xml:space="preserve"> </w:t>
            </w:r>
            <w:r w:rsidRPr="0016695A">
              <w:rPr>
                <w:rFonts w:ascii="Arial" w:hAnsi="Arial" w:cs="Arial"/>
                <w:sz w:val="24"/>
                <w:szCs w:val="24"/>
              </w:rPr>
              <w:t>directa o</w:t>
            </w:r>
            <w:r w:rsidRPr="0016695A">
              <w:rPr>
                <w:rFonts w:ascii="Arial" w:hAnsi="Arial" w:cs="Arial"/>
                <w:spacing w:val="18"/>
                <w:sz w:val="24"/>
                <w:szCs w:val="24"/>
              </w:rPr>
              <w:t xml:space="preserve"> </w:t>
            </w:r>
            <w:r w:rsidRPr="0016695A">
              <w:rPr>
                <w:rFonts w:ascii="Arial" w:hAnsi="Arial" w:cs="Arial"/>
                <w:sz w:val="24"/>
                <w:szCs w:val="24"/>
              </w:rPr>
              <w:t>indirectamente</w:t>
            </w:r>
            <w:r w:rsidRPr="0016695A">
              <w:rPr>
                <w:rFonts w:ascii="Arial" w:hAnsi="Arial" w:cs="Arial"/>
                <w:spacing w:val="19"/>
                <w:sz w:val="24"/>
                <w:szCs w:val="24"/>
              </w:rPr>
              <w:t xml:space="preserve"> </w:t>
            </w:r>
            <w:r w:rsidRPr="0016695A">
              <w:rPr>
                <w:rFonts w:ascii="Arial" w:hAnsi="Arial" w:cs="Arial"/>
                <w:sz w:val="24"/>
                <w:szCs w:val="24"/>
              </w:rPr>
              <w:t>en</w:t>
            </w:r>
            <w:r w:rsidRPr="0016695A">
              <w:rPr>
                <w:rFonts w:ascii="Arial" w:hAnsi="Arial" w:cs="Arial"/>
                <w:spacing w:val="18"/>
                <w:sz w:val="24"/>
                <w:szCs w:val="24"/>
              </w:rPr>
              <w:t xml:space="preserve"> </w:t>
            </w:r>
            <w:r w:rsidRPr="0016695A">
              <w:rPr>
                <w:rFonts w:ascii="Arial" w:hAnsi="Arial" w:cs="Arial"/>
                <w:sz w:val="24"/>
                <w:szCs w:val="24"/>
              </w:rPr>
              <w:t>cualquier</w:t>
            </w:r>
            <w:r w:rsidRPr="0016695A">
              <w:rPr>
                <w:rFonts w:ascii="Arial" w:hAnsi="Arial" w:cs="Arial"/>
                <w:spacing w:val="20"/>
                <w:sz w:val="24"/>
                <w:szCs w:val="24"/>
              </w:rPr>
              <w:t xml:space="preserve"> </w:t>
            </w:r>
            <w:r w:rsidRPr="0016695A">
              <w:rPr>
                <w:rFonts w:ascii="Arial" w:hAnsi="Arial" w:cs="Arial"/>
                <w:sz w:val="24"/>
                <w:szCs w:val="24"/>
              </w:rPr>
              <w:t>negocio</w:t>
            </w:r>
            <w:r w:rsidRPr="0016695A">
              <w:rPr>
                <w:rFonts w:ascii="Arial" w:hAnsi="Arial" w:cs="Arial"/>
                <w:spacing w:val="18"/>
                <w:sz w:val="24"/>
                <w:szCs w:val="24"/>
              </w:rPr>
              <w:t xml:space="preserve"> </w:t>
            </w:r>
            <w:r w:rsidRPr="0016695A">
              <w:rPr>
                <w:rFonts w:ascii="Arial" w:hAnsi="Arial" w:cs="Arial"/>
                <w:sz w:val="24"/>
                <w:szCs w:val="24"/>
              </w:rPr>
              <w:t>o</w:t>
            </w:r>
            <w:r w:rsidRPr="0016695A">
              <w:rPr>
                <w:rFonts w:ascii="Arial" w:hAnsi="Arial" w:cs="Arial"/>
                <w:spacing w:val="19"/>
                <w:sz w:val="24"/>
                <w:szCs w:val="24"/>
              </w:rPr>
              <w:t xml:space="preserve"> </w:t>
            </w:r>
            <w:r w:rsidRPr="0016695A">
              <w:rPr>
                <w:rFonts w:ascii="Arial" w:hAnsi="Arial" w:cs="Arial"/>
                <w:sz w:val="24"/>
                <w:szCs w:val="24"/>
              </w:rPr>
              <w:t>actividad</w:t>
            </w:r>
            <w:r w:rsidRPr="0016695A">
              <w:rPr>
                <w:rFonts w:ascii="Arial" w:hAnsi="Arial" w:cs="Arial"/>
                <w:spacing w:val="18"/>
                <w:sz w:val="24"/>
                <w:szCs w:val="24"/>
              </w:rPr>
              <w:t xml:space="preserve"> </w:t>
            </w:r>
            <w:r w:rsidRPr="0016695A">
              <w:rPr>
                <w:rFonts w:ascii="Arial" w:hAnsi="Arial" w:cs="Arial"/>
                <w:sz w:val="24"/>
                <w:szCs w:val="24"/>
              </w:rPr>
              <w:t>profesional</w:t>
            </w:r>
            <w:r w:rsidRPr="0016695A">
              <w:rPr>
                <w:rFonts w:ascii="Arial" w:hAnsi="Arial" w:cs="Arial"/>
                <w:spacing w:val="18"/>
                <w:sz w:val="24"/>
                <w:szCs w:val="24"/>
              </w:rPr>
              <w:t xml:space="preserve"> </w:t>
            </w:r>
            <w:r w:rsidRPr="0016695A">
              <w:rPr>
                <w:rFonts w:ascii="Arial" w:hAnsi="Arial" w:cs="Arial"/>
                <w:sz w:val="24"/>
                <w:szCs w:val="24"/>
              </w:rPr>
              <w:t>que</w:t>
            </w:r>
            <w:r w:rsidRPr="0016695A">
              <w:rPr>
                <w:rFonts w:ascii="Arial" w:hAnsi="Arial" w:cs="Arial"/>
                <w:spacing w:val="18"/>
                <w:sz w:val="24"/>
                <w:szCs w:val="24"/>
              </w:rPr>
              <w:t xml:space="preserve"> </w:t>
            </w:r>
            <w:r w:rsidRPr="0016695A">
              <w:rPr>
                <w:rFonts w:ascii="Arial" w:hAnsi="Arial" w:cs="Arial"/>
                <w:sz w:val="24"/>
                <w:szCs w:val="24"/>
              </w:rPr>
              <w:t>entre</w:t>
            </w:r>
            <w:r w:rsidRPr="0016695A">
              <w:rPr>
                <w:rFonts w:ascii="Arial" w:hAnsi="Arial" w:cs="Arial"/>
                <w:spacing w:val="19"/>
                <w:sz w:val="24"/>
                <w:szCs w:val="24"/>
              </w:rPr>
              <w:t xml:space="preserve"> </w:t>
            </w:r>
            <w:r w:rsidRPr="0016695A">
              <w:rPr>
                <w:rFonts w:ascii="Arial" w:hAnsi="Arial" w:cs="Arial"/>
                <w:sz w:val="24"/>
                <w:szCs w:val="24"/>
              </w:rPr>
              <w:t>el</w:t>
            </w:r>
            <w:r w:rsidRPr="0016695A">
              <w:rPr>
                <w:rFonts w:ascii="Arial" w:hAnsi="Arial" w:cs="Arial"/>
                <w:spacing w:val="19"/>
                <w:sz w:val="24"/>
                <w:szCs w:val="24"/>
              </w:rPr>
              <w:t xml:space="preserve"> </w:t>
            </w:r>
            <w:r w:rsidRPr="0016695A">
              <w:rPr>
                <w:rFonts w:ascii="Arial" w:hAnsi="Arial" w:cs="Arial"/>
                <w:sz w:val="24"/>
                <w:szCs w:val="24"/>
              </w:rPr>
              <w:t>conflicto</w:t>
            </w:r>
            <w:r w:rsidRPr="0016695A">
              <w:rPr>
                <w:rFonts w:ascii="Arial" w:hAnsi="Arial" w:cs="Arial"/>
                <w:spacing w:val="18"/>
                <w:sz w:val="24"/>
                <w:szCs w:val="24"/>
              </w:rPr>
              <w:t xml:space="preserve"> </w:t>
            </w:r>
            <w:r w:rsidRPr="0016695A">
              <w:rPr>
                <w:rFonts w:ascii="Arial" w:hAnsi="Arial" w:cs="Arial"/>
                <w:sz w:val="24"/>
                <w:szCs w:val="24"/>
              </w:rPr>
              <w:t>con</w:t>
            </w:r>
            <w:r w:rsidRPr="0016695A">
              <w:rPr>
                <w:rFonts w:ascii="Arial" w:hAnsi="Arial" w:cs="Arial"/>
                <w:spacing w:val="19"/>
                <w:sz w:val="24"/>
                <w:szCs w:val="24"/>
              </w:rPr>
              <w:t xml:space="preserve"> </w:t>
            </w:r>
            <w:r w:rsidRPr="0016695A">
              <w:rPr>
                <w:rFonts w:ascii="Arial" w:hAnsi="Arial" w:cs="Arial"/>
                <w:sz w:val="24"/>
                <w:szCs w:val="24"/>
              </w:rPr>
              <w:t>las</w:t>
            </w:r>
            <w:r w:rsidRPr="0016695A">
              <w:rPr>
                <w:rFonts w:ascii="Arial" w:hAnsi="Arial" w:cs="Arial"/>
                <w:spacing w:val="18"/>
                <w:sz w:val="24"/>
                <w:szCs w:val="24"/>
              </w:rPr>
              <w:t xml:space="preserve"> </w:t>
            </w:r>
            <w:r w:rsidRPr="0016695A">
              <w:rPr>
                <w:rFonts w:ascii="Arial" w:hAnsi="Arial" w:cs="Arial"/>
                <w:sz w:val="24"/>
                <w:szCs w:val="24"/>
              </w:rPr>
              <w:t>actividades asignadas bajo este contrato.</w:t>
            </w:r>
          </w:p>
          <w:p w14:paraId="5CD0C6FC" w14:textId="77777777" w:rsidR="00800E74" w:rsidRPr="0016695A" w:rsidRDefault="00800E74" w:rsidP="00FA584F">
            <w:pPr>
              <w:pStyle w:val="TableParagraph"/>
              <w:spacing w:line="210" w:lineRule="exact"/>
              <w:ind w:right="124"/>
              <w:jc w:val="both"/>
              <w:rPr>
                <w:rFonts w:ascii="Arial" w:hAnsi="Arial" w:cs="Arial"/>
                <w:sz w:val="24"/>
                <w:szCs w:val="24"/>
              </w:rPr>
            </w:pPr>
          </w:p>
          <w:p w14:paraId="506E9F64"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En razón a lo estipulado en el literal g del artículo 2 de la Ley 2013 de 2020, el contratista que suscriba un contrato de prestación de servicio con una entidad pública se encuentra en la obligación de publicar y divulgar su declaración de bienes y rentas, del registro de conflictos de interés y la declaración del impuesto sobre la renta y complementarios, dispuesto por la Función Pública.</w:t>
            </w:r>
          </w:p>
        </w:tc>
      </w:tr>
      <w:tr w:rsidR="00800E74" w:rsidRPr="0016695A" w14:paraId="14498F0C" w14:textId="77777777" w:rsidTr="00FA584F">
        <w:trPr>
          <w:trHeight w:val="322"/>
        </w:trPr>
        <w:tc>
          <w:tcPr>
            <w:tcW w:w="1617" w:type="pct"/>
            <w:tcBorders>
              <w:bottom w:val="single" w:sz="4" w:space="0" w:color="000000"/>
              <w:right w:val="single" w:sz="4" w:space="0" w:color="000000"/>
            </w:tcBorders>
          </w:tcPr>
          <w:p w14:paraId="2DB91BA5" w14:textId="77777777" w:rsidR="002E22E1" w:rsidRPr="0016695A" w:rsidRDefault="002E22E1" w:rsidP="00FA584F">
            <w:pPr>
              <w:pStyle w:val="TableParagraph"/>
              <w:ind w:left="10" w:right="113"/>
              <w:jc w:val="both"/>
              <w:rPr>
                <w:rFonts w:ascii="Arial" w:hAnsi="Arial" w:cs="Arial"/>
                <w:b/>
                <w:sz w:val="24"/>
                <w:szCs w:val="24"/>
              </w:rPr>
            </w:pPr>
          </w:p>
          <w:p w14:paraId="0AD5856A" w14:textId="77777777" w:rsidR="00800E74" w:rsidRPr="0016695A" w:rsidRDefault="00800E74" w:rsidP="00FA584F">
            <w:pPr>
              <w:pStyle w:val="TableParagraph"/>
              <w:ind w:left="10" w:right="113"/>
              <w:jc w:val="both"/>
              <w:rPr>
                <w:rFonts w:ascii="Arial" w:hAnsi="Arial" w:cs="Arial"/>
                <w:b/>
                <w:sz w:val="24"/>
                <w:szCs w:val="24"/>
              </w:rPr>
            </w:pPr>
            <w:r w:rsidRPr="0016695A">
              <w:rPr>
                <w:rFonts w:ascii="Arial" w:hAnsi="Arial" w:cs="Arial"/>
                <w:b/>
                <w:sz w:val="24"/>
                <w:szCs w:val="24"/>
              </w:rPr>
              <w:t xml:space="preserve">24. PERFECCIONAMIENTO Y EJECUCIÓN. </w:t>
            </w:r>
          </w:p>
        </w:tc>
        <w:tc>
          <w:tcPr>
            <w:tcW w:w="3383" w:type="pct"/>
            <w:tcBorders>
              <w:left w:val="single" w:sz="4" w:space="0" w:color="000000"/>
              <w:bottom w:val="single" w:sz="4" w:space="0" w:color="000000"/>
            </w:tcBorders>
          </w:tcPr>
          <w:p w14:paraId="3C6BF2AC"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El contrato se entiende perfeccionado una vez sea suscrito por las partes contratantes de conformidad con lo</w:t>
            </w:r>
            <w:r w:rsidRPr="0016695A">
              <w:rPr>
                <w:rFonts w:ascii="Arial" w:hAnsi="Arial" w:cs="Arial"/>
                <w:spacing w:val="-11"/>
                <w:sz w:val="24"/>
                <w:szCs w:val="24"/>
              </w:rPr>
              <w:t xml:space="preserve"> </w:t>
            </w:r>
            <w:r w:rsidRPr="0016695A">
              <w:rPr>
                <w:rFonts w:ascii="Arial" w:hAnsi="Arial" w:cs="Arial"/>
                <w:sz w:val="24"/>
                <w:szCs w:val="24"/>
              </w:rPr>
              <w:t>establecido</w:t>
            </w:r>
            <w:r w:rsidRPr="0016695A">
              <w:rPr>
                <w:rFonts w:ascii="Arial" w:hAnsi="Arial" w:cs="Arial"/>
                <w:spacing w:val="-11"/>
                <w:sz w:val="24"/>
                <w:szCs w:val="24"/>
              </w:rPr>
              <w:t xml:space="preserve"> </w:t>
            </w:r>
            <w:r w:rsidRPr="0016695A">
              <w:rPr>
                <w:rFonts w:ascii="Arial" w:hAnsi="Arial" w:cs="Arial"/>
                <w:sz w:val="24"/>
                <w:szCs w:val="24"/>
              </w:rPr>
              <w:t>en</w:t>
            </w:r>
            <w:r w:rsidRPr="0016695A">
              <w:rPr>
                <w:rFonts w:ascii="Arial" w:hAnsi="Arial" w:cs="Arial"/>
                <w:spacing w:val="-10"/>
                <w:sz w:val="24"/>
                <w:szCs w:val="24"/>
              </w:rPr>
              <w:t xml:space="preserve"> </w:t>
            </w:r>
            <w:r w:rsidRPr="0016695A">
              <w:rPr>
                <w:rFonts w:ascii="Arial" w:hAnsi="Arial" w:cs="Arial"/>
                <w:sz w:val="24"/>
                <w:szCs w:val="24"/>
              </w:rPr>
              <w:t>el</w:t>
            </w:r>
            <w:r w:rsidRPr="0016695A">
              <w:rPr>
                <w:rFonts w:ascii="Arial" w:hAnsi="Arial" w:cs="Arial"/>
                <w:spacing w:val="-8"/>
                <w:sz w:val="24"/>
                <w:szCs w:val="24"/>
              </w:rPr>
              <w:t xml:space="preserve"> </w:t>
            </w:r>
            <w:r w:rsidRPr="0016695A">
              <w:rPr>
                <w:rFonts w:ascii="Arial" w:hAnsi="Arial" w:cs="Arial"/>
                <w:sz w:val="24"/>
                <w:szCs w:val="24"/>
              </w:rPr>
              <w:t>artículo</w:t>
            </w:r>
            <w:r w:rsidRPr="0016695A">
              <w:rPr>
                <w:rFonts w:ascii="Arial" w:hAnsi="Arial" w:cs="Arial"/>
                <w:spacing w:val="-11"/>
                <w:sz w:val="24"/>
                <w:szCs w:val="24"/>
              </w:rPr>
              <w:t xml:space="preserve"> </w:t>
            </w:r>
            <w:r w:rsidRPr="0016695A">
              <w:rPr>
                <w:rFonts w:ascii="Arial" w:hAnsi="Arial" w:cs="Arial"/>
                <w:sz w:val="24"/>
                <w:szCs w:val="24"/>
              </w:rPr>
              <w:t>41</w:t>
            </w:r>
            <w:r w:rsidRPr="0016695A">
              <w:rPr>
                <w:rFonts w:ascii="Arial" w:hAnsi="Arial" w:cs="Arial"/>
                <w:spacing w:val="-10"/>
                <w:sz w:val="24"/>
                <w:szCs w:val="24"/>
              </w:rPr>
              <w:t xml:space="preserve"> </w:t>
            </w:r>
            <w:r w:rsidRPr="0016695A">
              <w:rPr>
                <w:rFonts w:ascii="Arial" w:hAnsi="Arial" w:cs="Arial"/>
                <w:sz w:val="24"/>
                <w:szCs w:val="24"/>
              </w:rPr>
              <w:t>de</w:t>
            </w:r>
            <w:r w:rsidRPr="0016695A">
              <w:rPr>
                <w:rFonts w:ascii="Arial" w:hAnsi="Arial" w:cs="Arial"/>
                <w:spacing w:val="-8"/>
                <w:sz w:val="24"/>
                <w:szCs w:val="24"/>
              </w:rPr>
              <w:t xml:space="preserve"> </w:t>
            </w:r>
            <w:r w:rsidRPr="0016695A">
              <w:rPr>
                <w:rFonts w:ascii="Arial" w:hAnsi="Arial" w:cs="Arial"/>
                <w:sz w:val="24"/>
                <w:szCs w:val="24"/>
              </w:rPr>
              <w:t>la</w:t>
            </w:r>
            <w:r w:rsidRPr="0016695A">
              <w:rPr>
                <w:rFonts w:ascii="Arial" w:hAnsi="Arial" w:cs="Arial"/>
                <w:spacing w:val="-11"/>
                <w:sz w:val="24"/>
                <w:szCs w:val="24"/>
              </w:rPr>
              <w:t xml:space="preserve"> </w:t>
            </w:r>
            <w:r w:rsidRPr="0016695A">
              <w:rPr>
                <w:rFonts w:ascii="Arial" w:hAnsi="Arial" w:cs="Arial"/>
                <w:sz w:val="24"/>
                <w:szCs w:val="24"/>
              </w:rPr>
              <w:t>Ley</w:t>
            </w:r>
            <w:r w:rsidRPr="0016695A">
              <w:rPr>
                <w:rFonts w:ascii="Arial" w:hAnsi="Arial" w:cs="Arial"/>
                <w:spacing w:val="-11"/>
                <w:sz w:val="24"/>
                <w:szCs w:val="24"/>
              </w:rPr>
              <w:t xml:space="preserve"> </w:t>
            </w:r>
            <w:r w:rsidRPr="0016695A">
              <w:rPr>
                <w:rFonts w:ascii="Arial" w:hAnsi="Arial" w:cs="Arial"/>
                <w:sz w:val="24"/>
                <w:szCs w:val="24"/>
              </w:rPr>
              <w:t>80</w:t>
            </w:r>
            <w:r w:rsidRPr="0016695A">
              <w:rPr>
                <w:rFonts w:ascii="Arial" w:hAnsi="Arial" w:cs="Arial"/>
                <w:spacing w:val="-10"/>
                <w:sz w:val="24"/>
                <w:szCs w:val="24"/>
              </w:rPr>
              <w:t xml:space="preserve"> </w:t>
            </w:r>
            <w:r w:rsidRPr="0016695A">
              <w:rPr>
                <w:rFonts w:ascii="Arial" w:hAnsi="Arial" w:cs="Arial"/>
                <w:sz w:val="24"/>
                <w:szCs w:val="24"/>
              </w:rPr>
              <w:t>de</w:t>
            </w:r>
            <w:r w:rsidRPr="0016695A">
              <w:rPr>
                <w:rFonts w:ascii="Arial" w:hAnsi="Arial" w:cs="Arial"/>
                <w:spacing w:val="-10"/>
                <w:sz w:val="24"/>
                <w:szCs w:val="24"/>
              </w:rPr>
              <w:t xml:space="preserve"> </w:t>
            </w:r>
            <w:r w:rsidRPr="0016695A">
              <w:rPr>
                <w:rFonts w:ascii="Arial" w:hAnsi="Arial" w:cs="Arial"/>
                <w:sz w:val="24"/>
                <w:szCs w:val="24"/>
              </w:rPr>
              <w:t>1993, modificado parcialmente por el artículo 23 de la Ley 1150 de 2007.</w:t>
            </w:r>
            <w:r w:rsidRPr="0016695A">
              <w:rPr>
                <w:rFonts w:ascii="Arial" w:hAnsi="Arial" w:cs="Arial"/>
                <w:spacing w:val="-8"/>
                <w:sz w:val="24"/>
                <w:szCs w:val="24"/>
              </w:rPr>
              <w:t xml:space="preserve"> </w:t>
            </w:r>
            <w:r w:rsidRPr="0016695A">
              <w:rPr>
                <w:rFonts w:ascii="Arial" w:hAnsi="Arial" w:cs="Arial"/>
                <w:sz w:val="24"/>
                <w:szCs w:val="24"/>
              </w:rPr>
              <w:t>Para</w:t>
            </w:r>
            <w:r w:rsidRPr="0016695A">
              <w:rPr>
                <w:rFonts w:ascii="Arial" w:hAnsi="Arial" w:cs="Arial"/>
                <w:spacing w:val="-10"/>
                <w:sz w:val="24"/>
                <w:szCs w:val="24"/>
              </w:rPr>
              <w:t xml:space="preserve"> </w:t>
            </w:r>
            <w:r w:rsidRPr="0016695A">
              <w:rPr>
                <w:rFonts w:ascii="Arial" w:hAnsi="Arial" w:cs="Arial"/>
                <w:sz w:val="24"/>
                <w:szCs w:val="24"/>
              </w:rPr>
              <w:t>su</w:t>
            </w:r>
            <w:r w:rsidRPr="0016695A">
              <w:rPr>
                <w:rFonts w:ascii="Arial" w:hAnsi="Arial" w:cs="Arial"/>
                <w:spacing w:val="-11"/>
                <w:sz w:val="24"/>
                <w:szCs w:val="24"/>
              </w:rPr>
              <w:t xml:space="preserve"> </w:t>
            </w:r>
            <w:r w:rsidRPr="0016695A">
              <w:rPr>
                <w:rFonts w:ascii="Arial" w:hAnsi="Arial" w:cs="Arial"/>
                <w:sz w:val="24"/>
                <w:szCs w:val="24"/>
              </w:rPr>
              <w:t>ejecución</w:t>
            </w:r>
            <w:r w:rsidRPr="0016695A">
              <w:rPr>
                <w:rFonts w:ascii="Arial" w:hAnsi="Arial" w:cs="Arial"/>
                <w:spacing w:val="-10"/>
                <w:sz w:val="24"/>
                <w:szCs w:val="24"/>
              </w:rPr>
              <w:t xml:space="preserve"> </w:t>
            </w:r>
            <w:r w:rsidRPr="0016695A">
              <w:rPr>
                <w:rFonts w:ascii="Arial" w:hAnsi="Arial" w:cs="Arial"/>
                <w:sz w:val="24"/>
                <w:szCs w:val="24"/>
              </w:rPr>
              <w:t>se</w:t>
            </w:r>
            <w:r w:rsidRPr="0016695A">
              <w:rPr>
                <w:rFonts w:ascii="Arial" w:hAnsi="Arial" w:cs="Arial"/>
                <w:spacing w:val="-11"/>
                <w:sz w:val="24"/>
                <w:szCs w:val="24"/>
              </w:rPr>
              <w:t xml:space="preserve"> </w:t>
            </w:r>
            <w:r w:rsidRPr="0016695A">
              <w:rPr>
                <w:rFonts w:ascii="Arial" w:hAnsi="Arial" w:cs="Arial"/>
                <w:sz w:val="24"/>
                <w:szCs w:val="24"/>
              </w:rPr>
              <w:t>requiere</w:t>
            </w:r>
            <w:r w:rsidRPr="0016695A">
              <w:rPr>
                <w:rFonts w:ascii="Arial" w:hAnsi="Arial" w:cs="Arial"/>
                <w:spacing w:val="-10"/>
                <w:sz w:val="24"/>
                <w:szCs w:val="24"/>
              </w:rPr>
              <w:t xml:space="preserve"> </w:t>
            </w:r>
            <w:r w:rsidRPr="0016695A">
              <w:rPr>
                <w:rFonts w:ascii="Arial" w:hAnsi="Arial" w:cs="Arial"/>
                <w:sz w:val="24"/>
                <w:szCs w:val="24"/>
              </w:rPr>
              <w:t>la</w:t>
            </w:r>
            <w:r w:rsidRPr="0016695A">
              <w:rPr>
                <w:rFonts w:ascii="Arial" w:hAnsi="Arial" w:cs="Arial"/>
                <w:spacing w:val="-11"/>
                <w:sz w:val="24"/>
                <w:szCs w:val="24"/>
              </w:rPr>
              <w:t xml:space="preserve"> </w:t>
            </w:r>
            <w:r w:rsidRPr="0016695A">
              <w:rPr>
                <w:rFonts w:ascii="Arial" w:hAnsi="Arial" w:cs="Arial"/>
                <w:sz w:val="24"/>
                <w:szCs w:val="24"/>
              </w:rPr>
              <w:t>expedición</w:t>
            </w:r>
            <w:r w:rsidRPr="0016695A">
              <w:rPr>
                <w:rFonts w:ascii="Arial" w:hAnsi="Arial" w:cs="Arial"/>
                <w:spacing w:val="-10"/>
                <w:sz w:val="24"/>
                <w:szCs w:val="24"/>
              </w:rPr>
              <w:t xml:space="preserve"> </w:t>
            </w:r>
            <w:r w:rsidRPr="0016695A">
              <w:rPr>
                <w:rFonts w:ascii="Arial" w:hAnsi="Arial" w:cs="Arial"/>
                <w:sz w:val="24"/>
                <w:szCs w:val="24"/>
              </w:rPr>
              <w:t>del</w:t>
            </w:r>
            <w:r w:rsidRPr="0016695A">
              <w:rPr>
                <w:rFonts w:ascii="Arial" w:hAnsi="Arial" w:cs="Arial"/>
                <w:spacing w:val="-11"/>
                <w:sz w:val="24"/>
                <w:szCs w:val="24"/>
              </w:rPr>
              <w:t xml:space="preserve"> </w:t>
            </w:r>
            <w:r w:rsidRPr="0016695A">
              <w:rPr>
                <w:rFonts w:ascii="Arial" w:hAnsi="Arial" w:cs="Arial"/>
                <w:sz w:val="24"/>
                <w:szCs w:val="24"/>
              </w:rPr>
              <w:t>registro presupuestal, la aprobación de las garantías por parte de la entidad, cuando aplique, y la afiliación del Contratista a la Administradora de Riesgos Laborales (ARL) y demás documentos de conformidad con lo indicado en los estudios y documentos</w:t>
            </w:r>
            <w:r w:rsidRPr="0016695A">
              <w:rPr>
                <w:rFonts w:ascii="Arial" w:hAnsi="Arial" w:cs="Arial"/>
                <w:spacing w:val="-7"/>
                <w:sz w:val="24"/>
                <w:szCs w:val="24"/>
              </w:rPr>
              <w:t xml:space="preserve"> </w:t>
            </w:r>
            <w:r w:rsidRPr="0016695A">
              <w:rPr>
                <w:rFonts w:ascii="Arial" w:hAnsi="Arial" w:cs="Arial"/>
                <w:sz w:val="24"/>
                <w:szCs w:val="24"/>
              </w:rPr>
              <w:t xml:space="preserve">previos. </w:t>
            </w:r>
          </w:p>
        </w:tc>
      </w:tr>
      <w:tr w:rsidR="00800E74" w:rsidRPr="0016695A" w14:paraId="65DE83FE" w14:textId="77777777" w:rsidTr="00FA584F">
        <w:trPr>
          <w:trHeight w:val="322"/>
        </w:trPr>
        <w:tc>
          <w:tcPr>
            <w:tcW w:w="1617" w:type="pct"/>
            <w:tcBorders>
              <w:bottom w:val="single" w:sz="4" w:space="0" w:color="000000"/>
              <w:right w:val="single" w:sz="4" w:space="0" w:color="000000"/>
            </w:tcBorders>
          </w:tcPr>
          <w:p w14:paraId="65017BAD"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lastRenderedPageBreak/>
              <w:t>25. NORMATIVIDAD APLICABLE.</w:t>
            </w:r>
          </w:p>
        </w:tc>
        <w:tc>
          <w:tcPr>
            <w:tcW w:w="3383" w:type="pct"/>
            <w:tcBorders>
              <w:left w:val="single" w:sz="4" w:space="0" w:color="000000"/>
              <w:bottom w:val="single" w:sz="4" w:space="0" w:color="000000"/>
            </w:tcBorders>
          </w:tcPr>
          <w:p w14:paraId="04F27E28"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Este contrato se rige por la ley colombiana y en especial por el Estatuto General de Contratación de la Administración Pública, conformado por la Ley 80 de 1993, Ley 1150 de 2007, Ley 1474 de 2011, el Decreto 1082 de 2015, Ley 1955 de 2019 y Decreto 399 de 2021 y demás normas que las sustituyan, modifiquen o deroguen, así como por los manuales, procedimientos, instructivos, circulares y demás lineamientos vigentes.</w:t>
            </w:r>
          </w:p>
        </w:tc>
      </w:tr>
      <w:tr w:rsidR="00800E74" w:rsidRPr="0016695A" w14:paraId="329F4415" w14:textId="77777777" w:rsidTr="00FA584F">
        <w:trPr>
          <w:trHeight w:val="322"/>
        </w:trPr>
        <w:tc>
          <w:tcPr>
            <w:tcW w:w="1617" w:type="pct"/>
            <w:tcBorders>
              <w:bottom w:val="single" w:sz="4" w:space="0" w:color="000000"/>
              <w:right w:val="single" w:sz="4" w:space="0" w:color="000000"/>
            </w:tcBorders>
          </w:tcPr>
          <w:p w14:paraId="247AA1B5"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26. LIQUIDACIÓN.</w:t>
            </w:r>
          </w:p>
        </w:tc>
        <w:tc>
          <w:tcPr>
            <w:tcW w:w="3383" w:type="pct"/>
            <w:tcBorders>
              <w:left w:val="single" w:sz="4" w:space="0" w:color="000000"/>
              <w:bottom w:val="single" w:sz="4" w:space="0" w:color="000000"/>
            </w:tcBorders>
          </w:tcPr>
          <w:p w14:paraId="0F9A6EF4"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El presente contrato no será objeto de liquidación, de acuerdo con lo establecido en el artículo 217 del Decreto 019 de 2012. Salvo, para lo previsto en caso de terminación anticipada bilateral o por mutuo acuerdo, terminación unilateral, por declaratoria de incumplimiento del contrato o en los demás casos que por Ley deba realizarse la liquidación del contrato, o cuando la entidad estime necesario realizarla.</w:t>
            </w:r>
          </w:p>
        </w:tc>
      </w:tr>
      <w:tr w:rsidR="00800E74" w:rsidRPr="0016695A" w14:paraId="64F78D55" w14:textId="77777777" w:rsidTr="00FA584F">
        <w:trPr>
          <w:trHeight w:val="322"/>
        </w:trPr>
        <w:tc>
          <w:tcPr>
            <w:tcW w:w="1617" w:type="pct"/>
            <w:tcBorders>
              <w:bottom w:val="single" w:sz="4" w:space="0" w:color="000000"/>
              <w:right w:val="single" w:sz="4" w:space="0" w:color="000000"/>
            </w:tcBorders>
          </w:tcPr>
          <w:p w14:paraId="2303B15F"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27. PROPIEDAD INTELECTUAL.</w:t>
            </w:r>
          </w:p>
        </w:tc>
        <w:tc>
          <w:tcPr>
            <w:tcW w:w="3383" w:type="pct"/>
            <w:tcBorders>
              <w:left w:val="single" w:sz="4" w:space="0" w:color="000000"/>
              <w:bottom w:val="single" w:sz="4" w:space="0" w:color="000000"/>
            </w:tcBorders>
          </w:tcPr>
          <w:p w14:paraId="5FB857E3" w14:textId="2D9B4775" w:rsidR="00800E74" w:rsidRPr="0016695A" w:rsidRDefault="00800E74" w:rsidP="00FA584F">
            <w:pPr>
              <w:jc w:val="both"/>
              <w:rPr>
                <w:rFonts w:ascii="Arial" w:hAnsi="Arial" w:cs="Arial"/>
                <w:color w:val="000000"/>
              </w:rPr>
            </w:pPr>
            <w:r w:rsidRPr="0016695A">
              <w:rPr>
                <w:rFonts w:ascii="Arial" w:hAnsi="Arial" w:cs="Arial"/>
                <w:color w:val="000000"/>
              </w:rPr>
              <w:t xml:space="preserve">Si de la ejecución del presente Contrato resultan estudios, investigaciones, descubrimientos, invenciones, información, mejoras y/o diseños, éstos pertenecen a la </w:t>
            </w:r>
            <w:r w:rsidR="000741E8" w:rsidRPr="0016695A">
              <w:rPr>
                <w:rFonts w:ascii="Arial" w:hAnsi="Arial" w:cs="Arial"/>
              </w:rPr>
              <w:t>Alcaldía de Tausa</w:t>
            </w:r>
            <w:r w:rsidRPr="0016695A">
              <w:rPr>
                <w:rFonts w:ascii="Arial" w:hAnsi="Arial" w:cs="Arial"/>
                <w:color w:val="000000"/>
              </w:rPr>
              <w:t>. Esto es todas las</w:t>
            </w:r>
            <w:r w:rsidRPr="0016695A">
              <w:rPr>
                <w:rStyle w:val="apple-converted-space"/>
                <w:rFonts w:ascii="Arial" w:hAnsi="Arial" w:cs="Arial"/>
                <w:color w:val="000000"/>
              </w:rPr>
              <w:t> </w:t>
            </w:r>
            <w:r w:rsidRPr="0016695A">
              <w:rPr>
                <w:rFonts w:ascii="Arial" w:hAnsi="Arial" w:cs="Arial"/>
                <w:color w:val="000000"/>
              </w:rPr>
              <w:t>creaciones intangibles objeto de protección por la propiedad intelectual</w:t>
            </w:r>
            <w:r w:rsidRPr="0016695A">
              <w:rPr>
                <w:rFonts w:ascii="Arial" w:hAnsi="Arial" w:cs="Arial"/>
              </w:rPr>
              <w:t> </w:t>
            </w:r>
            <w:r w:rsidRPr="0016695A">
              <w:rPr>
                <w:rFonts w:ascii="Arial" w:hAnsi="Arial" w:cs="Arial"/>
                <w:color w:val="000000"/>
              </w:rPr>
              <w:t xml:space="preserve">que sean producidas, desarrolladas, adaptadas, compendiadas y/o transformadas por el Colaborador durante la vigencia del contrato, son de propiedad exclusiva de la </w:t>
            </w:r>
            <w:r w:rsidR="000741E8" w:rsidRPr="0016695A">
              <w:rPr>
                <w:rFonts w:ascii="Arial" w:hAnsi="Arial" w:cs="Arial"/>
              </w:rPr>
              <w:t>Alcaldía de Tausa</w:t>
            </w:r>
            <w:r w:rsidRPr="0016695A">
              <w:rPr>
                <w:rFonts w:ascii="Arial" w:hAnsi="Arial" w:cs="Arial"/>
                <w:color w:val="000000"/>
              </w:rPr>
              <w:t>. Así mismo, el Contratista garantiza que los trabajos, actividades y servicios prestados en la Entidad con ocasión de este contrato no infringen ni vulneran los derechos de propiedad intelectual o industrial o cualesquiera otros derechos legales o contractuales de terceros.  </w:t>
            </w:r>
          </w:p>
          <w:p w14:paraId="3E107928" w14:textId="77777777" w:rsidR="00800E74" w:rsidRPr="0016695A" w:rsidRDefault="00800E74" w:rsidP="00FA584F">
            <w:pPr>
              <w:jc w:val="both"/>
              <w:rPr>
                <w:rFonts w:ascii="Arial" w:hAnsi="Arial" w:cs="Arial"/>
                <w:color w:val="000000"/>
              </w:rPr>
            </w:pPr>
            <w:r w:rsidRPr="0016695A">
              <w:rPr>
                <w:rFonts w:ascii="Arial" w:hAnsi="Arial" w:cs="Arial"/>
                <w:color w:val="000000"/>
              </w:rPr>
              <w:t> </w:t>
            </w:r>
          </w:p>
          <w:p w14:paraId="1904B745" w14:textId="77777777" w:rsidR="00800E74" w:rsidRPr="0016695A" w:rsidRDefault="00800E74" w:rsidP="00FA584F">
            <w:pPr>
              <w:jc w:val="both"/>
              <w:rPr>
                <w:rFonts w:ascii="Arial" w:hAnsi="Arial" w:cs="Arial"/>
                <w:color w:val="000000"/>
              </w:rPr>
            </w:pPr>
            <w:r w:rsidRPr="0016695A">
              <w:rPr>
                <w:rFonts w:ascii="Arial" w:hAnsi="Arial" w:cs="Arial"/>
                <w:b/>
                <w:bCs/>
                <w:color w:val="000000"/>
              </w:rPr>
              <w:t>PARAGRAFO</w:t>
            </w:r>
            <w:r w:rsidRPr="0016695A">
              <w:rPr>
                <w:rFonts w:ascii="Arial" w:hAnsi="Arial" w:cs="Arial"/>
                <w:color w:val="000000"/>
              </w:rPr>
              <w:t>: Las partes declaran que conocen y entienden las normas legales sobre propiedad intelectual comprometiéndose por tanto a cumplirlas durante la ejecución del contrato y con posterioridad a su terminación, especialmente en relación con la información y las obras protegidas existentes al momento de la celebración del contrato. </w:t>
            </w:r>
          </w:p>
        </w:tc>
      </w:tr>
      <w:tr w:rsidR="00800E74" w:rsidRPr="0016695A" w14:paraId="71618EE9" w14:textId="77777777" w:rsidTr="00FA584F">
        <w:trPr>
          <w:trHeight w:val="322"/>
        </w:trPr>
        <w:tc>
          <w:tcPr>
            <w:tcW w:w="1617" w:type="pct"/>
            <w:tcBorders>
              <w:bottom w:val="single" w:sz="4" w:space="0" w:color="000000"/>
              <w:right w:val="single" w:sz="4" w:space="0" w:color="000000"/>
            </w:tcBorders>
          </w:tcPr>
          <w:p w14:paraId="07F5E9B9"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28.  DERECHOS DE AUTOR</w:t>
            </w:r>
          </w:p>
        </w:tc>
        <w:tc>
          <w:tcPr>
            <w:tcW w:w="3383" w:type="pct"/>
            <w:tcBorders>
              <w:left w:val="single" w:sz="4" w:space="0" w:color="000000"/>
              <w:bottom w:val="single" w:sz="4" w:space="0" w:color="000000"/>
            </w:tcBorders>
          </w:tcPr>
          <w:p w14:paraId="00140AA5" w14:textId="631979BC" w:rsidR="00800E74" w:rsidRPr="0016695A" w:rsidRDefault="00800E74" w:rsidP="00FA584F">
            <w:pPr>
              <w:jc w:val="both"/>
              <w:rPr>
                <w:rFonts w:ascii="Arial" w:eastAsiaTheme="minorHAnsi" w:hAnsi="Arial" w:cs="Arial"/>
                <w:color w:val="000000"/>
                <w:lang w:val="es-CO"/>
              </w:rPr>
            </w:pPr>
            <w:r w:rsidRPr="0016695A">
              <w:rPr>
                <w:rFonts w:ascii="Arial" w:hAnsi="Arial" w:cs="Arial"/>
                <w:color w:val="000000"/>
              </w:rPr>
              <w:t xml:space="preserve">Toda obra creada y/u obtenida para la ejecución del presente contrato estará protegida por el Derecho de Autor en los términos de la Ley 23 de 1982 y en particular a lo dispuesto por el artículo 91, por lo que se transfiere con ocasión del presente contrato a la </w:t>
            </w:r>
            <w:r w:rsidR="000741E8" w:rsidRPr="0016695A">
              <w:rPr>
                <w:rFonts w:ascii="Arial" w:hAnsi="Arial" w:cs="Arial"/>
              </w:rPr>
              <w:t>Alcaldía de Tausa</w:t>
            </w:r>
            <w:r w:rsidRPr="0016695A">
              <w:rPr>
                <w:rFonts w:ascii="Arial" w:hAnsi="Arial" w:cs="Arial"/>
                <w:color w:val="000000"/>
              </w:rPr>
              <w:t>, quien adquiere por el plazo máximo legal establecido en la ley y para territorio universal el derecho de reproducción en todas sus modalidades, el derecho de transformación en todas sus modalidades como traducción o adaptación, comunicación pública en cualquier modalidad, impresión, reimpresión sin límite de número o tiempo, la distribución, arrendamiento o alquiler y en general, a explotarla por cualquier forma o procedimiento y por cualquier medio que considere conveniente y perseguir ante los tribunales y jueces competentes cualquier uso o exhibición no autorizados.</w:t>
            </w:r>
            <w:r w:rsidRPr="0016695A">
              <w:rPr>
                <w:rStyle w:val="apple-converted-space"/>
                <w:rFonts w:ascii="Arial" w:hAnsi="Arial" w:cs="Arial"/>
                <w:color w:val="000000"/>
              </w:rPr>
              <w:t> </w:t>
            </w:r>
            <w:r w:rsidRPr="0016695A">
              <w:rPr>
                <w:rFonts w:ascii="Arial" w:hAnsi="Arial" w:cs="Arial"/>
                <w:color w:val="000000"/>
              </w:rPr>
              <w:t> </w:t>
            </w:r>
          </w:p>
          <w:p w14:paraId="4C303B58" w14:textId="2E04BF56" w:rsidR="00800E74" w:rsidRPr="0016695A" w:rsidDel="0094413C" w:rsidRDefault="00800E74" w:rsidP="00FA584F">
            <w:pPr>
              <w:jc w:val="both"/>
              <w:rPr>
                <w:rFonts w:ascii="Arial" w:hAnsi="Arial" w:cs="Arial"/>
                <w:color w:val="000000"/>
              </w:rPr>
            </w:pPr>
            <w:r w:rsidRPr="0016695A">
              <w:rPr>
                <w:rFonts w:ascii="Arial" w:hAnsi="Arial" w:cs="Arial"/>
                <w:b/>
                <w:bCs/>
                <w:color w:val="000000"/>
              </w:rPr>
              <w:lastRenderedPageBreak/>
              <w:t>PARÁGRAFO</w:t>
            </w:r>
            <w:r w:rsidRPr="0016695A">
              <w:rPr>
                <w:rFonts w:ascii="Arial" w:hAnsi="Arial" w:cs="Arial"/>
                <w:color w:val="000000"/>
              </w:rPr>
              <w:t xml:space="preserve">. El CONTRATISTA garantiza que es autor de las obras y productos que mediante encargo elabora y en consecuencia garantiza que puede contratar y obligarse en la forma prevista en este Contrato sin ningún tipo de limitación por no tener ningún tipo de gravamen o limitación de disposición. En todo caso responderá por cualquier reclamación que en materia de derechos de autor se pueda presentar, y mantendrá indemne a la </w:t>
            </w:r>
            <w:r w:rsidR="000741E8" w:rsidRPr="0016695A">
              <w:rPr>
                <w:rFonts w:ascii="Arial" w:hAnsi="Arial" w:cs="Arial"/>
              </w:rPr>
              <w:t>Alcaldía de Tausa</w:t>
            </w:r>
            <w:r w:rsidRPr="0016695A">
              <w:rPr>
                <w:rFonts w:ascii="Arial" w:hAnsi="Arial" w:cs="Arial"/>
                <w:color w:val="000000"/>
              </w:rPr>
              <w:t xml:space="preserve"> a la que expresamente exonera de cualquier responsabilidad sobre este particular. </w:t>
            </w:r>
          </w:p>
        </w:tc>
      </w:tr>
      <w:tr w:rsidR="00800E74" w:rsidRPr="0016695A" w14:paraId="47069B54" w14:textId="77777777" w:rsidTr="00FA584F">
        <w:trPr>
          <w:trHeight w:val="322"/>
        </w:trPr>
        <w:tc>
          <w:tcPr>
            <w:tcW w:w="1617" w:type="pct"/>
            <w:tcBorders>
              <w:bottom w:val="single" w:sz="4" w:space="0" w:color="000000"/>
              <w:right w:val="single" w:sz="4" w:space="0" w:color="000000"/>
            </w:tcBorders>
          </w:tcPr>
          <w:p w14:paraId="46B468B8" w14:textId="072D1957" w:rsidR="00800E74" w:rsidRPr="0016695A" w:rsidRDefault="00800E74" w:rsidP="00FA584F">
            <w:pPr>
              <w:pStyle w:val="TableParagraph"/>
              <w:ind w:left="10" w:right="-170"/>
              <w:jc w:val="both"/>
              <w:rPr>
                <w:rFonts w:ascii="Arial" w:hAnsi="Arial" w:cs="Arial"/>
                <w:b/>
                <w:sz w:val="24"/>
                <w:szCs w:val="24"/>
              </w:rPr>
            </w:pPr>
            <w:r w:rsidRPr="0016695A">
              <w:rPr>
                <w:rFonts w:ascii="Arial" w:hAnsi="Arial" w:cs="Arial"/>
                <w:b/>
                <w:sz w:val="24"/>
                <w:szCs w:val="24"/>
              </w:rPr>
              <w:lastRenderedPageBreak/>
              <w:t>29. IMAGEN CORPORATIV</w:t>
            </w:r>
            <w:r w:rsidR="004855E6" w:rsidRPr="0016695A">
              <w:rPr>
                <w:rFonts w:ascii="Arial" w:hAnsi="Arial" w:cs="Arial"/>
                <w:b/>
                <w:sz w:val="24"/>
                <w:szCs w:val="24"/>
              </w:rPr>
              <w:t>A</w:t>
            </w:r>
            <w:r w:rsidRPr="0016695A">
              <w:rPr>
                <w:rFonts w:ascii="Arial" w:hAnsi="Arial" w:cs="Arial"/>
                <w:b/>
                <w:sz w:val="24"/>
                <w:szCs w:val="24"/>
              </w:rPr>
              <w:t>A Y VISIBILIDAD.</w:t>
            </w:r>
          </w:p>
        </w:tc>
        <w:tc>
          <w:tcPr>
            <w:tcW w:w="3383" w:type="pct"/>
            <w:tcBorders>
              <w:left w:val="single" w:sz="4" w:space="0" w:color="000000"/>
              <w:bottom w:val="single" w:sz="4" w:space="0" w:color="000000"/>
            </w:tcBorders>
          </w:tcPr>
          <w:p w14:paraId="1222403A" w14:textId="2D9BFEFA"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Cuando el contratista deba efectuar algún tipo de publicidad exterior visual (pendones, vallas, etc.), pieza o arte que implique diseño y lleve el logo de las entidades, deberá seguir todas las disposiciones previstas por la entidad y las directrices que emita la Secretaria</w:t>
            </w:r>
            <w:r w:rsidR="004855E6" w:rsidRPr="0016695A">
              <w:rPr>
                <w:rFonts w:ascii="Arial" w:hAnsi="Arial" w:cs="Arial"/>
                <w:sz w:val="24"/>
                <w:szCs w:val="24"/>
              </w:rPr>
              <w:t xml:space="preserve"> General y de Gobierno Area</w:t>
            </w:r>
            <w:r w:rsidRPr="0016695A">
              <w:rPr>
                <w:rFonts w:ascii="Arial" w:hAnsi="Arial" w:cs="Arial"/>
                <w:sz w:val="24"/>
                <w:szCs w:val="24"/>
              </w:rPr>
              <w:t xml:space="preserve"> de prensa y Comunicaciones o su equivalente de la </w:t>
            </w:r>
            <w:r w:rsidR="000741E8" w:rsidRPr="0016695A">
              <w:rPr>
                <w:rFonts w:ascii="Arial" w:hAnsi="Arial" w:cs="Arial"/>
                <w:sz w:val="24"/>
                <w:szCs w:val="24"/>
              </w:rPr>
              <w:t>Alcaldía de Tausa</w:t>
            </w:r>
            <w:r w:rsidRPr="0016695A">
              <w:rPr>
                <w:rFonts w:ascii="Arial" w:hAnsi="Arial" w:cs="Arial"/>
                <w:sz w:val="24"/>
                <w:szCs w:val="24"/>
              </w:rPr>
              <w:t>, efecto para el cual coordinará con el supervisor del contrato.</w:t>
            </w:r>
          </w:p>
        </w:tc>
      </w:tr>
      <w:tr w:rsidR="00800E74" w:rsidRPr="0016695A" w14:paraId="112D7E9D" w14:textId="77777777" w:rsidTr="00FA584F">
        <w:trPr>
          <w:trHeight w:val="322"/>
        </w:trPr>
        <w:tc>
          <w:tcPr>
            <w:tcW w:w="1617" w:type="pct"/>
            <w:tcBorders>
              <w:bottom w:val="single" w:sz="4" w:space="0" w:color="000000"/>
              <w:right w:val="single" w:sz="4" w:space="0" w:color="000000"/>
            </w:tcBorders>
          </w:tcPr>
          <w:p w14:paraId="6381D070"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30. RESPONSABILIDAD AMBIENTAL.</w:t>
            </w:r>
          </w:p>
        </w:tc>
        <w:tc>
          <w:tcPr>
            <w:tcW w:w="3383" w:type="pct"/>
            <w:tcBorders>
              <w:left w:val="single" w:sz="4" w:space="0" w:color="000000"/>
              <w:bottom w:val="single" w:sz="4" w:space="0" w:color="000000"/>
            </w:tcBorders>
          </w:tcPr>
          <w:p w14:paraId="03954966" w14:textId="70FCFB2D" w:rsidR="00800E74" w:rsidRPr="0016695A" w:rsidRDefault="00800E74" w:rsidP="004855E6">
            <w:pPr>
              <w:pStyle w:val="TableParagraph"/>
              <w:ind w:right="124"/>
              <w:jc w:val="both"/>
              <w:rPr>
                <w:rFonts w:ascii="Arial" w:hAnsi="Arial" w:cs="Arial"/>
                <w:sz w:val="24"/>
                <w:szCs w:val="24"/>
              </w:rPr>
            </w:pPr>
            <w:r w:rsidRPr="0016695A">
              <w:rPr>
                <w:rFonts w:ascii="Arial" w:hAnsi="Arial" w:cs="Arial"/>
                <w:sz w:val="24"/>
                <w:szCs w:val="24"/>
              </w:rPr>
              <w:t xml:space="preserve">El contratista se compromete a dar cumplimiento a las normas legales de protección ambiental vigentes en Colombia, así como a la normatividad interna de la </w:t>
            </w:r>
            <w:r w:rsidR="000741E8" w:rsidRPr="0016695A">
              <w:rPr>
                <w:rFonts w:ascii="Arial" w:hAnsi="Arial" w:cs="Arial"/>
                <w:sz w:val="24"/>
                <w:szCs w:val="24"/>
              </w:rPr>
              <w:t>Alcaldía de Tausa</w:t>
            </w:r>
            <w:r w:rsidRPr="0016695A">
              <w:rPr>
                <w:rFonts w:ascii="Arial" w:hAnsi="Arial" w:cs="Arial"/>
                <w:sz w:val="24"/>
                <w:szCs w:val="24"/>
              </w:rPr>
              <w:t>, relacionadas con el deber de proteger el medio ambiente y los recursos naturales y realizar la disposición final de residuos peligrosos, con responsabilidad social en procura del desarrollo</w:t>
            </w:r>
            <w:r w:rsidR="004855E6" w:rsidRPr="0016695A">
              <w:rPr>
                <w:rFonts w:ascii="Arial" w:hAnsi="Arial" w:cs="Arial"/>
                <w:sz w:val="24"/>
                <w:szCs w:val="24"/>
              </w:rPr>
              <w:t xml:space="preserve"> sostenible del medio ambiente.</w:t>
            </w:r>
          </w:p>
        </w:tc>
      </w:tr>
      <w:tr w:rsidR="00800E74" w:rsidRPr="0016695A" w14:paraId="5BBACB59" w14:textId="77777777" w:rsidTr="00FA584F">
        <w:trPr>
          <w:trHeight w:val="322"/>
        </w:trPr>
        <w:tc>
          <w:tcPr>
            <w:tcW w:w="1617" w:type="pct"/>
            <w:tcBorders>
              <w:bottom w:val="single" w:sz="4" w:space="0" w:color="000000"/>
              <w:right w:val="single" w:sz="4" w:space="0" w:color="000000"/>
            </w:tcBorders>
          </w:tcPr>
          <w:p w14:paraId="195EF520" w14:textId="77777777" w:rsidR="00800E74" w:rsidRPr="0016695A" w:rsidRDefault="00800E74" w:rsidP="00FA584F">
            <w:pPr>
              <w:pStyle w:val="TableParagraph"/>
              <w:ind w:left="10" w:right="283"/>
              <w:jc w:val="both"/>
              <w:rPr>
                <w:rFonts w:ascii="Arial" w:hAnsi="Arial" w:cs="Arial"/>
                <w:b/>
                <w:sz w:val="24"/>
                <w:szCs w:val="24"/>
              </w:rPr>
            </w:pPr>
            <w:r w:rsidRPr="0016695A">
              <w:rPr>
                <w:rFonts w:ascii="Arial" w:hAnsi="Arial" w:cs="Arial"/>
                <w:b/>
                <w:sz w:val="24"/>
                <w:szCs w:val="24"/>
              </w:rPr>
              <w:t>31. COMPROMISO ANTICORRUPCIÓN.</w:t>
            </w:r>
          </w:p>
        </w:tc>
        <w:tc>
          <w:tcPr>
            <w:tcW w:w="3383" w:type="pct"/>
            <w:tcBorders>
              <w:left w:val="single" w:sz="4" w:space="0" w:color="000000"/>
              <w:bottom w:val="single" w:sz="4" w:space="0" w:color="000000"/>
            </w:tcBorders>
          </w:tcPr>
          <w:p w14:paraId="6AEE86EB" w14:textId="3006D27F"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El Contratista se compromete a apoyar y participar activamente en las políticas y estrategias de la </w:t>
            </w:r>
            <w:r w:rsidR="000741E8" w:rsidRPr="0016695A">
              <w:rPr>
                <w:rFonts w:ascii="Arial" w:hAnsi="Arial" w:cs="Arial"/>
                <w:sz w:val="24"/>
                <w:szCs w:val="24"/>
              </w:rPr>
              <w:t>Alcaldía de Tausa</w:t>
            </w:r>
            <w:r w:rsidRPr="0016695A">
              <w:rPr>
                <w:rFonts w:ascii="Arial" w:hAnsi="Arial" w:cs="Arial"/>
                <w:sz w:val="24"/>
                <w:szCs w:val="24"/>
              </w:rPr>
              <w:t xml:space="preserve"> para fortalecer la transparencia en la gestión institucional, la responsabilidad de rendir cuentas, y la lucha contra la corrupción.</w:t>
            </w:r>
          </w:p>
        </w:tc>
      </w:tr>
      <w:tr w:rsidR="00800E74" w:rsidRPr="0016695A" w14:paraId="2C485265" w14:textId="77777777" w:rsidTr="00FA584F">
        <w:trPr>
          <w:trHeight w:val="322"/>
        </w:trPr>
        <w:tc>
          <w:tcPr>
            <w:tcW w:w="1617" w:type="pct"/>
            <w:tcBorders>
              <w:bottom w:val="single" w:sz="4" w:space="0" w:color="000000"/>
              <w:right w:val="single" w:sz="4" w:space="0" w:color="000000"/>
            </w:tcBorders>
          </w:tcPr>
          <w:p w14:paraId="2817F76A" w14:textId="77777777" w:rsidR="00800E74" w:rsidRPr="0016695A" w:rsidRDefault="00800E74" w:rsidP="00FA584F">
            <w:pPr>
              <w:pStyle w:val="TableParagraph"/>
              <w:ind w:left="10" w:right="283"/>
              <w:jc w:val="both"/>
              <w:rPr>
                <w:rFonts w:ascii="Arial" w:hAnsi="Arial" w:cs="Arial"/>
                <w:b/>
                <w:sz w:val="24"/>
                <w:szCs w:val="24"/>
              </w:rPr>
            </w:pPr>
            <w:r w:rsidRPr="0016695A">
              <w:rPr>
                <w:rFonts w:ascii="Arial" w:hAnsi="Arial" w:cs="Arial"/>
                <w:b/>
                <w:sz w:val="24"/>
                <w:szCs w:val="24"/>
              </w:rPr>
              <w:t>32. DOCUMENTOS CONTRACTUALES.</w:t>
            </w:r>
          </w:p>
        </w:tc>
        <w:tc>
          <w:tcPr>
            <w:tcW w:w="3383" w:type="pct"/>
            <w:tcBorders>
              <w:left w:val="single" w:sz="4" w:space="0" w:color="000000"/>
              <w:bottom w:val="single" w:sz="4" w:space="0" w:color="000000"/>
            </w:tcBorders>
          </w:tcPr>
          <w:p w14:paraId="3A7B6E6E"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Para todos los efectos, son documentos del contrato y por lo tanto hacen parte integral del mismo, los estudios previos, los formatos y anexos, la matriz de riesgo, el certificado de disponibilidad presupuestal y el registro presupuestal respectivo, los documentos presentados por el contratista con los que acredita el perfil, la idoneidad y experiencia requerida o equivalencia aplicada. Así como los demás que se generen con ocasión de la ejecución contractual, los cuales definen igualmente las actividades, alcance y obligaciones contractuales.</w:t>
            </w:r>
          </w:p>
        </w:tc>
      </w:tr>
      <w:tr w:rsidR="00800E74" w:rsidRPr="0016695A" w14:paraId="67017085" w14:textId="77777777" w:rsidTr="00FA584F">
        <w:trPr>
          <w:trHeight w:val="322"/>
        </w:trPr>
        <w:tc>
          <w:tcPr>
            <w:tcW w:w="1617" w:type="pct"/>
            <w:tcBorders>
              <w:bottom w:val="single" w:sz="4" w:space="0" w:color="000000"/>
              <w:right w:val="single" w:sz="4" w:space="0" w:color="000000"/>
            </w:tcBorders>
          </w:tcPr>
          <w:p w14:paraId="6D8DBDC3"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33. EXPEDIENTE CONTRACTUAL Y CARÁCTER VINCULANTE DE LOS DOCUMENTOS.</w:t>
            </w:r>
          </w:p>
        </w:tc>
        <w:tc>
          <w:tcPr>
            <w:tcW w:w="3383" w:type="pct"/>
            <w:tcBorders>
              <w:left w:val="single" w:sz="4" w:space="0" w:color="000000"/>
              <w:bottom w:val="single" w:sz="4" w:space="0" w:color="000000"/>
            </w:tcBorders>
          </w:tcPr>
          <w:p w14:paraId="71B5D035"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Todas las actuaciones y documentos generados durante las fases precontractual, contractual y post- contractual</w:t>
            </w:r>
            <w:r w:rsidRPr="0016695A">
              <w:rPr>
                <w:rFonts w:ascii="Arial" w:hAnsi="Arial" w:cs="Arial"/>
                <w:spacing w:val="-7"/>
                <w:sz w:val="24"/>
                <w:szCs w:val="24"/>
              </w:rPr>
              <w:t xml:space="preserve"> </w:t>
            </w:r>
            <w:r w:rsidRPr="0016695A">
              <w:rPr>
                <w:rFonts w:ascii="Arial" w:hAnsi="Arial" w:cs="Arial"/>
                <w:sz w:val="24"/>
                <w:szCs w:val="24"/>
              </w:rPr>
              <w:t>configuran</w:t>
            </w:r>
            <w:r w:rsidRPr="0016695A">
              <w:rPr>
                <w:rFonts w:ascii="Arial" w:hAnsi="Arial" w:cs="Arial"/>
                <w:spacing w:val="-5"/>
                <w:sz w:val="24"/>
                <w:szCs w:val="24"/>
              </w:rPr>
              <w:t xml:space="preserve"> </w:t>
            </w:r>
            <w:r w:rsidRPr="0016695A">
              <w:rPr>
                <w:rFonts w:ascii="Arial" w:hAnsi="Arial" w:cs="Arial"/>
                <w:sz w:val="24"/>
                <w:szCs w:val="24"/>
              </w:rPr>
              <w:t>el</w:t>
            </w:r>
            <w:r w:rsidRPr="0016695A">
              <w:rPr>
                <w:rFonts w:ascii="Arial" w:hAnsi="Arial" w:cs="Arial"/>
                <w:spacing w:val="-6"/>
                <w:sz w:val="24"/>
                <w:szCs w:val="24"/>
              </w:rPr>
              <w:t xml:space="preserve"> </w:t>
            </w:r>
            <w:r w:rsidRPr="0016695A">
              <w:rPr>
                <w:rFonts w:ascii="Arial" w:hAnsi="Arial" w:cs="Arial"/>
                <w:sz w:val="24"/>
                <w:szCs w:val="24"/>
              </w:rPr>
              <w:t>respectivo</w:t>
            </w:r>
            <w:r w:rsidRPr="0016695A">
              <w:rPr>
                <w:rFonts w:ascii="Arial" w:hAnsi="Arial" w:cs="Arial"/>
                <w:spacing w:val="-5"/>
                <w:sz w:val="24"/>
                <w:szCs w:val="24"/>
              </w:rPr>
              <w:t xml:space="preserve"> </w:t>
            </w:r>
            <w:r w:rsidRPr="0016695A">
              <w:rPr>
                <w:rFonts w:ascii="Arial" w:hAnsi="Arial" w:cs="Arial"/>
                <w:sz w:val="24"/>
                <w:szCs w:val="24"/>
              </w:rPr>
              <w:t>expediente,</w:t>
            </w:r>
            <w:r w:rsidRPr="0016695A">
              <w:rPr>
                <w:rFonts w:ascii="Arial" w:hAnsi="Arial" w:cs="Arial"/>
                <w:spacing w:val="-6"/>
                <w:sz w:val="24"/>
                <w:szCs w:val="24"/>
              </w:rPr>
              <w:t xml:space="preserve"> </w:t>
            </w:r>
            <w:r w:rsidRPr="0016695A">
              <w:rPr>
                <w:rFonts w:ascii="Arial" w:hAnsi="Arial" w:cs="Arial"/>
                <w:sz w:val="24"/>
                <w:szCs w:val="24"/>
              </w:rPr>
              <w:t>de</w:t>
            </w:r>
            <w:r w:rsidRPr="0016695A">
              <w:rPr>
                <w:rFonts w:ascii="Arial" w:hAnsi="Arial" w:cs="Arial"/>
                <w:spacing w:val="-5"/>
                <w:sz w:val="24"/>
                <w:szCs w:val="24"/>
              </w:rPr>
              <w:t xml:space="preserve"> </w:t>
            </w:r>
            <w:r w:rsidRPr="0016695A">
              <w:rPr>
                <w:rFonts w:ascii="Arial" w:hAnsi="Arial" w:cs="Arial"/>
                <w:sz w:val="24"/>
                <w:szCs w:val="24"/>
              </w:rPr>
              <w:t>conformidad</w:t>
            </w:r>
            <w:r w:rsidRPr="0016695A">
              <w:rPr>
                <w:rFonts w:ascii="Arial" w:hAnsi="Arial" w:cs="Arial"/>
                <w:spacing w:val="-5"/>
                <w:sz w:val="24"/>
                <w:szCs w:val="24"/>
              </w:rPr>
              <w:t xml:space="preserve"> </w:t>
            </w:r>
            <w:r w:rsidRPr="0016695A">
              <w:rPr>
                <w:rFonts w:ascii="Arial" w:hAnsi="Arial" w:cs="Arial"/>
                <w:sz w:val="24"/>
                <w:szCs w:val="24"/>
              </w:rPr>
              <w:t>con</w:t>
            </w:r>
            <w:r w:rsidRPr="0016695A">
              <w:rPr>
                <w:rFonts w:ascii="Arial" w:hAnsi="Arial" w:cs="Arial"/>
                <w:spacing w:val="-6"/>
                <w:sz w:val="24"/>
                <w:szCs w:val="24"/>
              </w:rPr>
              <w:t xml:space="preserve"> </w:t>
            </w:r>
            <w:r w:rsidRPr="0016695A">
              <w:rPr>
                <w:rFonts w:ascii="Arial" w:hAnsi="Arial" w:cs="Arial"/>
                <w:sz w:val="24"/>
                <w:szCs w:val="24"/>
              </w:rPr>
              <w:t>la</w:t>
            </w:r>
            <w:r w:rsidRPr="0016695A">
              <w:rPr>
                <w:rFonts w:ascii="Arial" w:hAnsi="Arial" w:cs="Arial"/>
                <w:spacing w:val="-6"/>
                <w:sz w:val="24"/>
                <w:szCs w:val="24"/>
              </w:rPr>
              <w:t xml:space="preserve"> </w:t>
            </w:r>
            <w:r w:rsidRPr="0016695A">
              <w:rPr>
                <w:rFonts w:ascii="Arial" w:hAnsi="Arial" w:cs="Arial"/>
                <w:sz w:val="24"/>
                <w:szCs w:val="24"/>
              </w:rPr>
              <w:t>normatividad</w:t>
            </w:r>
            <w:r w:rsidRPr="0016695A">
              <w:rPr>
                <w:rFonts w:ascii="Arial" w:hAnsi="Arial" w:cs="Arial"/>
                <w:spacing w:val="-6"/>
                <w:sz w:val="24"/>
                <w:szCs w:val="24"/>
              </w:rPr>
              <w:t xml:space="preserve"> </w:t>
            </w:r>
            <w:r w:rsidRPr="0016695A">
              <w:rPr>
                <w:rFonts w:ascii="Arial" w:hAnsi="Arial" w:cs="Arial"/>
                <w:sz w:val="24"/>
                <w:szCs w:val="24"/>
              </w:rPr>
              <w:t>vigente</w:t>
            </w:r>
            <w:r w:rsidRPr="0016695A">
              <w:rPr>
                <w:rFonts w:ascii="Arial" w:hAnsi="Arial" w:cs="Arial"/>
                <w:spacing w:val="-5"/>
                <w:sz w:val="24"/>
                <w:szCs w:val="24"/>
              </w:rPr>
              <w:t xml:space="preserve"> </w:t>
            </w:r>
            <w:r w:rsidRPr="0016695A">
              <w:rPr>
                <w:rFonts w:ascii="Arial" w:hAnsi="Arial" w:cs="Arial"/>
                <w:sz w:val="24"/>
                <w:szCs w:val="24"/>
              </w:rPr>
              <w:t>en</w:t>
            </w:r>
            <w:r w:rsidRPr="0016695A">
              <w:rPr>
                <w:rFonts w:ascii="Arial" w:hAnsi="Arial" w:cs="Arial"/>
                <w:spacing w:val="-6"/>
                <w:sz w:val="24"/>
                <w:szCs w:val="24"/>
              </w:rPr>
              <w:t xml:space="preserve"> </w:t>
            </w:r>
            <w:r w:rsidRPr="0016695A">
              <w:rPr>
                <w:rFonts w:ascii="Arial" w:hAnsi="Arial" w:cs="Arial"/>
                <w:sz w:val="24"/>
                <w:szCs w:val="24"/>
              </w:rPr>
              <w:t>materia</w:t>
            </w:r>
            <w:r w:rsidRPr="0016695A">
              <w:rPr>
                <w:rFonts w:ascii="Arial" w:hAnsi="Arial" w:cs="Arial"/>
                <w:spacing w:val="-6"/>
                <w:sz w:val="24"/>
                <w:szCs w:val="24"/>
              </w:rPr>
              <w:t xml:space="preserve"> </w:t>
            </w:r>
            <w:r w:rsidRPr="0016695A">
              <w:rPr>
                <w:rFonts w:ascii="Arial" w:hAnsi="Arial" w:cs="Arial"/>
                <w:sz w:val="24"/>
                <w:szCs w:val="24"/>
              </w:rPr>
              <w:t>de archivo.</w:t>
            </w:r>
          </w:p>
        </w:tc>
      </w:tr>
      <w:tr w:rsidR="00800E74" w:rsidRPr="0016695A" w14:paraId="3AAEC6F4" w14:textId="77777777" w:rsidTr="00FA584F">
        <w:trPr>
          <w:trHeight w:val="322"/>
        </w:trPr>
        <w:tc>
          <w:tcPr>
            <w:tcW w:w="1617" w:type="pct"/>
            <w:tcBorders>
              <w:bottom w:val="single" w:sz="4" w:space="0" w:color="000000"/>
              <w:right w:val="single" w:sz="4" w:space="0" w:color="000000"/>
            </w:tcBorders>
          </w:tcPr>
          <w:p w14:paraId="3D46947B"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t>34. NOTIFICACIÓN ELECTRÓNICA.</w:t>
            </w:r>
          </w:p>
        </w:tc>
        <w:tc>
          <w:tcPr>
            <w:tcW w:w="3383" w:type="pct"/>
            <w:tcBorders>
              <w:left w:val="single" w:sz="4" w:space="0" w:color="000000"/>
              <w:bottom w:val="single" w:sz="4" w:space="0" w:color="000000"/>
            </w:tcBorders>
          </w:tcPr>
          <w:p w14:paraId="57BAF751" w14:textId="1A9B09A3"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 xml:space="preserve">El contratista autoriza la notificación electrónica de los actos que profiera la </w:t>
            </w:r>
            <w:r w:rsidR="000741E8" w:rsidRPr="0016695A">
              <w:rPr>
                <w:rFonts w:ascii="Arial" w:hAnsi="Arial" w:cs="Arial"/>
                <w:sz w:val="24"/>
                <w:szCs w:val="24"/>
              </w:rPr>
              <w:t xml:space="preserve">Alcaldía de Tausa </w:t>
            </w:r>
            <w:r w:rsidRPr="0016695A">
              <w:rPr>
                <w:rFonts w:ascii="Arial" w:hAnsi="Arial" w:cs="Arial"/>
                <w:sz w:val="24"/>
                <w:szCs w:val="24"/>
              </w:rPr>
              <w:t xml:space="preserve">en desarrollo de la gestión contractual en todas sus etapas (contractual y postcontractual), de conformidad con lo establecido en el artículo 56 del Código de Procedimiento Administrativo y de </w:t>
            </w:r>
            <w:r w:rsidRPr="0016695A">
              <w:rPr>
                <w:rFonts w:ascii="Arial" w:hAnsi="Arial" w:cs="Arial"/>
                <w:sz w:val="24"/>
                <w:szCs w:val="24"/>
              </w:rPr>
              <w:lastRenderedPageBreak/>
              <w:t xml:space="preserve">lo Contencioso Administrativo – CPACA, modificado por el artículo 10 de la Ley 2080 de 2021. Para fines de la notificación electrónica, la misma se efectuará al correo electrónico registrado en el SECOP II y en la Hoja de Vida de la Función Pública (SIGEP II) por el contratista, el cual se compromete a mantenerlo activo, vigente o a reportar cualquier modificación al supervisor del contrato sobre el correo electrónico para los fines de notificación que autoriza a la </w:t>
            </w:r>
            <w:r w:rsidR="000741E8" w:rsidRPr="0016695A">
              <w:rPr>
                <w:rFonts w:ascii="Arial" w:hAnsi="Arial" w:cs="Arial"/>
                <w:sz w:val="24"/>
                <w:szCs w:val="24"/>
              </w:rPr>
              <w:t>Alcaldía de Tausa</w:t>
            </w:r>
            <w:r w:rsidRPr="0016695A">
              <w:rPr>
                <w:rFonts w:ascii="Arial" w:hAnsi="Arial" w:cs="Arial"/>
                <w:sz w:val="24"/>
                <w:szCs w:val="24"/>
              </w:rPr>
              <w:t>.</w:t>
            </w:r>
          </w:p>
        </w:tc>
      </w:tr>
      <w:tr w:rsidR="00800E74" w:rsidRPr="0016695A" w14:paraId="12055CAC" w14:textId="77777777" w:rsidTr="00FA584F">
        <w:trPr>
          <w:trHeight w:val="322"/>
        </w:trPr>
        <w:tc>
          <w:tcPr>
            <w:tcW w:w="1617" w:type="pct"/>
            <w:tcBorders>
              <w:bottom w:val="single" w:sz="4" w:space="0" w:color="000000"/>
              <w:right w:val="single" w:sz="4" w:space="0" w:color="000000"/>
            </w:tcBorders>
          </w:tcPr>
          <w:p w14:paraId="5E134107" w14:textId="77777777" w:rsidR="00800E74" w:rsidRPr="0016695A" w:rsidRDefault="00800E74" w:rsidP="00FA584F">
            <w:pPr>
              <w:pStyle w:val="TableParagraph"/>
              <w:ind w:left="10" w:right="624"/>
              <w:jc w:val="both"/>
              <w:rPr>
                <w:rFonts w:ascii="Arial" w:hAnsi="Arial" w:cs="Arial"/>
                <w:b/>
                <w:sz w:val="24"/>
                <w:szCs w:val="24"/>
              </w:rPr>
            </w:pPr>
            <w:r w:rsidRPr="0016695A">
              <w:rPr>
                <w:rFonts w:ascii="Arial" w:hAnsi="Arial" w:cs="Arial"/>
                <w:b/>
                <w:sz w:val="24"/>
                <w:szCs w:val="24"/>
              </w:rPr>
              <w:lastRenderedPageBreak/>
              <w:t>35. GASTOS.</w:t>
            </w:r>
          </w:p>
        </w:tc>
        <w:tc>
          <w:tcPr>
            <w:tcW w:w="3383" w:type="pct"/>
            <w:tcBorders>
              <w:left w:val="single" w:sz="4" w:space="0" w:color="000000"/>
              <w:bottom w:val="single" w:sz="4" w:space="0" w:color="000000"/>
            </w:tcBorders>
          </w:tcPr>
          <w:p w14:paraId="23B280D6" w14:textId="77777777" w:rsidR="00800E74" w:rsidRPr="0016695A" w:rsidRDefault="00800E74" w:rsidP="00FA584F">
            <w:pPr>
              <w:pStyle w:val="TableParagraph"/>
              <w:ind w:right="124"/>
              <w:jc w:val="both"/>
              <w:rPr>
                <w:rFonts w:ascii="Arial" w:hAnsi="Arial" w:cs="Arial"/>
                <w:sz w:val="24"/>
                <w:szCs w:val="24"/>
              </w:rPr>
            </w:pPr>
            <w:r w:rsidRPr="0016695A">
              <w:rPr>
                <w:rFonts w:ascii="Arial" w:hAnsi="Arial" w:cs="Arial"/>
                <w:sz w:val="24"/>
                <w:szCs w:val="24"/>
              </w:rPr>
              <w:t>Los</w:t>
            </w:r>
            <w:r w:rsidRPr="0016695A">
              <w:rPr>
                <w:rFonts w:ascii="Arial" w:hAnsi="Arial" w:cs="Arial"/>
                <w:spacing w:val="-15"/>
                <w:sz w:val="24"/>
                <w:szCs w:val="24"/>
              </w:rPr>
              <w:t xml:space="preserve"> </w:t>
            </w:r>
            <w:r w:rsidRPr="0016695A">
              <w:rPr>
                <w:rFonts w:ascii="Arial" w:hAnsi="Arial" w:cs="Arial"/>
                <w:sz w:val="24"/>
                <w:szCs w:val="24"/>
              </w:rPr>
              <w:t>gastos</w:t>
            </w:r>
            <w:r w:rsidRPr="0016695A">
              <w:rPr>
                <w:rFonts w:ascii="Arial" w:hAnsi="Arial" w:cs="Arial"/>
                <w:spacing w:val="-15"/>
                <w:sz w:val="24"/>
                <w:szCs w:val="24"/>
              </w:rPr>
              <w:t xml:space="preserve"> </w:t>
            </w:r>
            <w:r w:rsidRPr="0016695A">
              <w:rPr>
                <w:rFonts w:ascii="Arial" w:hAnsi="Arial" w:cs="Arial"/>
                <w:sz w:val="24"/>
                <w:szCs w:val="24"/>
              </w:rPr>
              <w:t>en</w:t>
            </w:r>
            <w:r w:rsidRPr="0016695A">
              <w:rPr>
                <w:rFonts w:ascii="Arial" w:hAnsi="Arial" w:cs="Arial"/>
                <w:spacing w:val="-14"/>
                <w:sz w:val="24"/>
                <w:szCs w:val="24"/>
              </w:rPr>
              <w:t xml:space="preserve"> </w:t>
            </w:r>
            <w:r w:rsidRPr="0016695A">
              <w:rPr>
                <w:rFonts w:ascii="Arial" w:hAnsi="Arial" w:cs="Arial"/>
                <w:sz w:val="24"/>
                <w:szCs w:val="24"/>
              </w:rPr>
              <w:t>que</w:t>
            </w:r>
            <w:r w:rsidRPr="0016695A">
              <w:rPr>
                <w:rFonts w:ascii="Arial" w:hAnsi="Arial" w:cs="Arial"/>
                <w:spacing w:val="-15"/>
                <w:sz w:val="24"/>
                <w:szCs w:val="24"/>
              </w:rPr>
              <w:t xml:space="preserve"> </w:t>
            </w:r>
            <w:r w:rsidRPr="0016695A">
              <w:rPr>
                <w:rFonts w:ascii="Arial" w:hAnsi="Arial" w:cs="Arial"/>
                <w:sz w:val="24"/>
                <w:szCs w:val="24"/>
              </w:rPr>
              <w:t>se</w:t>
            </w:r>
            <w:r w:rsidRPr="0016695A">
              <w:rPr>
                <w:rFonts w:ascii="Arial" w:hAnsi="Arial" w:cs="Arial"/>
                <w:spacing w:val="-15"/>
                <w:sz w:val="24"/>
                <w:szCs w:val="24"/>
              </w:rPr>
              <w:t xml:space="preserve"> </w:t>
            </w:r>
            <w:r w:rsidRPr="0016695A">
              <w:rPr>
                <w:rFonts w:ascii="Arial" w:hAnsi="Arial" w:cs="Arial"/>
                <w:sz w:val="24"/>
                <w:szCs w:val="24"/>
              </w:rPr>
              <w:t>debe</w:t>
            </w:r>
            <w:r w:rsidRPr="0016695A">
              <w:rPr>
                <w:rFonts w:ascii="Arial" w:hAnsi="Arial" w:cs="Arial"/>
                <w:spacing w:val="-14"/>
                <w:sz w:val="24"/>
                <w:szCs w:val="24"/>
              </w:rPr>
              <w:t xml:space="preserve"> </w:t>
            </w:r>
            <w:r w:rsidRPr="0016695A">
              <w:rPr>
                <w:rFonts w:ascii="Arial" w:hAnsi="Arial" w:cs="Arial"/>
                <w:sz w:val="24"/>
                <w:szCs w:val="24"/>
              </w:rPr>
              <w:t>incurrir</w:t>
            </w:r>
            <w:r w:rsidRPr="0016695A">
              <w:rPr>
                <w:rFonts w:ascii="Arial" w:hAnsi="Arial" w:cs="Arial"/>
                <w:spacing w:val="-14"/>
                <w:sz w:val="24"/>
                <w:szCs w:val="24"/>
              </w:rPr>
              <w:t xml:space="preserve"> </w:t>
            </w:r>
            <w:r w:rsidRPr="0016695A">
              <w:rPr>
                <w:rFonts w:ascii="Arial" w:hAnsi="Arial" w:cs="Arial"/>
                <w:sz w:val="24"/>
                <w:szCs w:val="24"/>
              </w:rPr>
              <w:t>por</w:t>
            </w:r>
            <w:r w:rsidRPr="0016695A">
              <w:rPr>
                <w:rFonts w:ascii="Arial" w:hAnsi="Arial" w:cs="Arial"/>
                <w:spacing w:val="-14"/>
                <w:sz w:val="24"/>
                <w:szCs w:val="24"/>
              </w:rPr>
              <w:t xml:space="preserve"> </w:t>
            </w:r>
            <w:r w:rsidRPr="0016695A">
              <w:rPr>
                <w:rFonts w:ascii="Arial" w:hAnsi="Arial" w:cs="Arial"/>
                <w:sz w:val="24"/>
                <w:szCs w:val="24"/>
              </w:rPr>
              <w:t>concepto</w:t>
            </w:r>
            <w:r w:rsidRPr="0016695A">
              <w:rPr>
                <w:rFonts w:ascii="Arial" w:hAnsi="Arial" w:cs="Arial"/>
                <w:spacing w:val="-15"/>
                <w:sz w:val="24"/>
                <w:szCs w:val="24"/>
              </w:rPr>
              <w:t xml:space="preserve"> </w:t>
            </w:r>
            <w:r w:rsidRPr="0016695A">
              <w:rPr>
                <w:rFonts w:ascii="Arial" w:hAnsi="Arial" w:cs="Arial"/>
                <w:sz w:val="24"/>
                <w:szCs w:val="24"/>
              </w:rPr>
              <w:t>de</w:t>
            </w:r>
            <w:r w:rsidRPr="0016695A">
              <w:rPr>
                <w:rFonts w:ascii="Arial" w:hAnsi="Arial" w:cs="Arial"/>
                <w:spacing w:val="-14"/>
                <w:sz w:val="24"/>
                <w:szCs w:val="24"/>
              </w:rPr>
              <w:t xml:space="preserve"> </w:t>
            </w:r>
            <w:r w:rsidRPr="0016695A">
              <w:rPr>
                <w:rFonts w:ascii="Arial" w:hAnsi="Arial" w:cs="Arial"/>
                <w:sz w:val="24"/>
                <w:szCs w:val="24"/>
              </w:rPr>
              <w:t>impuestos,</w:t>
            </w:r>
            <w:r w:rsidRPr="0016695A">
              <w:rPr>
                <w:rFonts w:ascii="Arial" w:hAnsi="Arial" w:cs="Arial"/>
                <w:spacing w:val="-15"/>
                <w:sz w:val="24"/>
                <w:szCs w:val="24"/>
              </w:rPr>
              <w:t xml:space="preserve"> </w:t>
            </w:r>
            <w:r w:rsidRPr="0016695A">
              <w:rPr>
                <w:rFonts w:ascii="Arial" w:hAnsi="Arial" w:cs="Arial"/>
                <w:sz w:val="24"/>
                <w:szCs w:val="24"/>
              </w:rPr>
              <w:t>primas</w:t>
            </w:r>
            <w:r w:rsidRPr="0016695A">
              <w:rPr>
                <w:rFonts w:ascii="Arial" w:hAnsi="Arial" w:cs="Arial"/>
                <w:spacing w:val="-15"/>
                <w:sz w:val="24"/>
                <w:szCs w:val="24"/>
              </w:rPr>
              <w:t xml:space="preserve"> </w:t>
            </w:r>
            <w:r w:rsidRPr="0016695A">
              <w:rPr>
                <w:rFonts w:ascii="Arial" w:hAnsi="Arial" w:cs="Arial"/>
                <w:sz w:val="24"/>
                <w:szCs w:val="24"/>
              </w:rPr>
              <w:t>por</w:t>
            </w:r>
            <w:r w:rsidRPr="0016695A">
              <w:rPr>
                <w:rFonts w:ascii="Arial" w:hAnsi="Arial" w:cs="Arial"/>
                <w:spacing w:val="-14"/>
                <w:sz w:val="24"/>
                <w:szCs w:val="24"/>
              </w:rPr>
              <w:t xml:space="preserve"> </w:t>
            </w:r>
            <w:r w:rsidRPr="0016695A">
              <w:rPr>
                <w:rFonts w:ascii="Arial" w:hAnsi="Arial" w:cs="Arial"/>
                <w:sz w:val="24"/>
                <w:szCs w:val="24"/>
              </w:rPr>
              <w:t>constitución,</w:t>
            </w:r>
            <w:r w:rsidRPr="0016695A">
              <w:rPr>
                <w:rFonts w:ascii="Arial" w:hAnsi="Arial" w:cs="Arial"/>
                <w:spacing w:val="-15"/>
                <w:sz w:val="24"/>
                <w:szCs w:val="24"/>
              </w:rPr>
              <w:t xml:space="preserve"> </w:t>
            </w:r>
            <w:r w:rsidRPr="0016695A">
              <w:rPr>
                <w:rFonts w:ascii="Arial" w:hAnsi="Arial" w:cs="Arial"/>
                <w:sz w:val="24"/>
                <w:szCs w:val="24"/>
              </w:rPr>
              <w:t>adición,</w:t>
            </w:r>
            <w:r w:rsidRPr="0016695A">
              <w:rPr>
                <w:rFonts w:ascii="Arial" w:hAnsi="Arial" w:cs="Arial"/>
                <w:spacing w:val="-15"/>
                <w:sz w:val="24"/>
                <w:szCs w:val="24"/>
              </w:rPr>
              <w:t xml:space="preserve"> </w:t>
            </w:r>
            <w:r w:rsidRPr="0016695A">
              <w:rPr>
                <w:rFonts w:ascii="Arial" w:hAnsi="Arial" w:cs="Arial"/>
                <w:sz w:val="24"/>
                <w:szCs w:val="24"/>
              </w:rPr>
              <w:t>modificación o</w:t>
            </w:r>
            <w:r w:rsidRPr="0016695A">
              <w:rPr>
                <w:rFonts w:ascii="Arial" w:hAnsi="Arial" w:cs="Arial"/>
                <w:spacing w:val="8"/>
                <w:sz w:val="24"/>
                <w:szCs w:val="24"/>
              </w:rPr>
              <w:t xml:space="preserve"> </w:t>
            </w:r>
            <w:r w:rsidRPr="0016695A">
              <w:rPr>
                <w:rFonts w:ascii="Arial" w:hAnsi="Arial" w:cs="Arial"/>
                <w:sz w:val="24"/>
                <w:szCs w:val="24"/>
              </w:rPr>
              <w:t>recuperación</w:t>
            </w:r>
            <w:r w:rsidRPr="0016695A">
              <w:rPr>
                <w:rFonts w:ascii="Arial" w:hAnsi="Arial" w:cs="Arial"/>
                <w:spacing w:val="8"/>
                <w:sz w:val="24"/>
                <w:szCs w:val="24"/>
              </w:rPr>
              <w:t xml:space="preserve"> </w:t>
            </w:r>
            <w:r w:rsidRPr="0016695A">
              <w:rPr>
                <w:rFonts w:ascii="Arial" w:hAnsi="Arial" w:cs="Arial"/>
                <w:sz w:val="24"/>
                <w:szCs w:val="24"/>
              </w:rPr>
              <w:t>de</w:t>
            </w:r>
            <w:r w:rsidRPr="0016695A">
              <w:rPr>
                <w:rFonts w:ascii="Arial" w:hAnsi="Arial" w:cs="Arial"/>
                <w:spacing w:val="8"/>
                <w:sz w:val="24"/>
                <w:szCs w:val="24"/>
              </w:rPr>
              <w:t xml:space="preserve"> </w:t>
            </w:r>
            <w:r w:rsidRPr="0016695A">
              <w:rPr>
                <w:rFonts w:ascii="Arial" w:hAnsi="Arial" w:cs="Arial"/>
                <w:sz w:val="24"/>
                <w:szCs w:val="24"/>
              </w:rPr>
              <w:t>la</w:t>
            </w:r>
            <w:r w:rsidRPr="0016695A">
              <w:rPr>
                <w:rFonts w:ascii="Arial" w:hAnsi="Arial" w:cs="Arial"/>
                <w:spacing w:val="7"/>
                <w:sz w:val="24"/>
                <w:szCs w:val="24"/>
              </w:rPr>
              <w:t xml:space="preserve"> </w:t>
            </w:r>
            <w:r w:rsidRPr="0016695A">
              <w:rPr>
                <w:rFonts w:ascii="Arial" w:hAnsi="Arial" w:cs="Arial"/>
                <w:sz w:val="24"/>
                <w:szCs w:val="24"/>
              </w:rPr>
              <w:t>garantía</w:t>
            </w:r>
            <w:r w:rsidRPr="0016695A">
              <w:rPr>
                <w:rFonts w:ascii="Arial" w:hAnsi="Arial" w:cs="Arial"/>
                <w:spacing w:val="8"/>
                <w:sz w:val="24"/>
                <w:szCs w:val="24"/>
              </w:rPr>
              <w:t xml:space="preserve"> </w:t>
            </w:r>
            <w:r w:rsidRPr="0016695A">
              <w:rPr>
                <w:rFonts w:ascii="Arial" w:hAnsi="Arial" w:cs="Arial"/>
                <w:sz w:val="24"/>
                <w:szCs w:val="24"/>
              </w:rPr>
              <w:t>única,</w:t>
            </w:r>
            <w:r w:rsidRPr="0016695A">
              <w:rPr>
                <w:rFonts w:ascii="Arial" w:hAnsi="Arial" w:cs="Arial"/>
                <w:spacing w:val="7"/>
                <w:sz w:val="24"/>
                <w:szCs w:val="24"/>
              </w:rPr>
              <w:t xml:space="preserve"> </w:t>
            </w:r>
            <w:r w:rsidRPr="0016695A">
              <w:rPr>
                <w:rFonts w:ascii="Arial" w:hAnsi="Arial" w:cs="Arial"/>
                <w:sz w:val="24"/>
                <w:szCs w:val="24"/>
              </w:rPr>
              <w:t>cuando</w:t>
            </w:r>
            <w:r w:rsidRPr="0016695A">
              <w:rPr>
                <w:rFonts w:ascii="Arial" w:hAnsi="Arial" w:cs="Arial"/>
                <w:spacing w:val="8"/>
                <w:sz w:val="24"/>
                <w:szCs w:val="24"/>
              </w:rPr>
              <w:t xml:space="preserve"> </w:t>
            </w:r>
            <w:r w:rsidRPr="0016695A">
              <w:rPr>
                <w:rFonts w:ascii="Arial" w:hAnsi="Arial" w:cs="Arial"/>
                <w:sz w:val="24"/>
                <w:szCs w:val="24"/>
              </w:rPr>
              <w:t>a</w:t>
            </w:r>
            <w:r w:rsidRPr="0016695A">
              <w:rPr>
                <w:rFonts w:ascii="Arial" w:hAnsi="Arial" w:cs="Arial"/>
                <w:spacing w:val="8"/>
                <w:sz w:val="24"/>
                <w:szCs w:val="24"/>
              </w:rPr>
              <w:t xml:space="preserve"> </w:t>
            </w:r>
            <w:r w:rsidRPr="0016695A">
              <w:rPr>
                <w:rFonts w:ascii="Arial" w:hAnsi="Arial" w:cs="Arial"/>
                <w:sz w:val="24"/>
                <w:szCs w:val="24"/>
              </w:rPr>
              <w:t>ella</w:t>
            </w:r>
            <w:r w:rsidRPr="0016695A">
              <w:rPr>
                <w:rFonts w:ascii="Arial" w:hAnsi="Arial" w:cs="Arial"/>
                <w:spacing w:val="7"/>
                <w:sz w:val="24"/>
                <w:szCs w:val="24"/>
              </w:rPr>
              <w:t xml:space="preserve"> </w:t>
            </w:r>
            <w:r w:rsidRPr="0016695A">
              <w:rPr>
                <w:rFonts w:ascii="Arial" w:hAnsi="Arial" w:cs="Arial"/>
                <w:sz w:val="24"/>
                <w:szCs w:val="24"/>
              </w:rPr>
              <w:t>haya</w:t>
            </w:r>
            <w:r w:rsidRPr="0016695A">
              <w:rPr>
                <w:rFonts w:ascii="Arial" w:hAnsi="Arial" w:cs="Arial"/>
                <w:spacing w:val="8"/>
                <w:sz w:val="24"/>
                <w:szCs w:val="24"/>
              </w:rPr>
              <w:t xml:space="preserve"> </w:t>
            </w:r>
            <w:r w:rsidRPr="0016695A">
              <w:rPr>
                <w:rFonts w:ascii="Arial" w:hAnsi="Arial" w:cs="Arial"/>
                <w:sz w:val="24"/>
                <w:szCs w:val="24"/>
              </w:rPr>
              <w:t>lugar,</w:t>
            </w:r>
            <w:r w:rsidRPr="0016695A">
              <w:rPr>
                <w:rFonts w:ascii="Arial" w:hAnsi="Arial" w:cs="Arial"/>
                <w:spacing w:val="7"/>
                <w:sz w:val="24"/>
                <w:szCs w:val="24"/>
              </w:rPr>
              <w:t xml:space="preserve"> </w:t>
            </w:r>
            <w:r w:rsidRPr="0016695A">
              <w:rPr>
                <w:rFonts w:ascii="Arial" w:hAnsi="Arial" w:cs="Arial"/>
                <w:sz w:val="24"/>
                <w:szCs w:val="24"/>
              </w:rPr>
              <w:t>y</w:t>
            </w:r>
            <w:r w:rsidRPr="0016695A">
              <w:rPr>
                <w:rFonts w:ascii="Arial" w:hAnsi="Arial" w:cs="Arial"/>
                <w:spacing w:val="8"/>
                <w:sz w:val="24"/>
                <w:szCs w:val="24"/>
              </w:rPr>
              <w:t xml:space="preserve"> </w:t>
            </w:r>
            <w:r w:rsidRPr="0016695A">
              <w:rPr>
                <w:rFonts w:ascii="Arial" w:hAnsi="Arial" w:cs="Arial"/>
                <w:sz w:val="24"/>
                <w:szCs w:val="24"/>
              </w:rPr>
              <w:t>demás</w:t>
            </w:r>
            <w:r w:rsidRPr="0016695A">
              <w:rPr>
                <w:rFonts w:ascii="Arial" w:hAnsi="Arial" w:cs="Arial"/>
                <w:spacing w:val="8"/>
                <w:sz w:val="24"/>
                <w:szCs w:val="24"/>
              </w:rPr>
              <w:t xml:space="preserve"> </w:t>
            </w:r>
            <w:r w:rsidRPr="0016695A">
              <w:rPr>
                <w:rFonts w:ascii="Arial" w:hAnsi="Arial" w:cs="Arial"/>
                <w:sz w:val="24"/>
                <w:szCs w:val="24"/>
              </w:rPr>
              <w:t>gastos</w:t>
            </w:r>
            <w:r w:rsidRPr="0016695A">
              <w:rPr>
                <w:rFonts w:ascii="Arial" w:hAnsi="Arial" w:cs="Arial"/>
                <w:spacing w:val="8"/>
                <w:sz w:val="24"/>
                <w:szCs w:val="24"/>
              </w:rPr>
              <w:t xml:space="preserve"> </w:t>
            </w:r>
            <w:r w:rsidRPr="0016695A">
              <w:rPr>
                <w:rFonts w:ascii="Arial" w:hAnsi="Arial" w:cs="Arial"/>
                <w:sz w:val="24"/>
                <w:szCs w:val="24"/>
              </w:rPr>
              <w:t>del</w:t>
            </w:r>
            <w:r w:rsidRPr="0016695A">
              <w:rPr>
                <w:rFonts w:ascii="Arial" w:hAnsi="Arial" w:cs="Arial"/>
                <w:spacing w:val="7"/>
                <w:sz w:val="24"/>
                <w:szCs w:val="24"/>
              </w:rPr>
              <w:t xml:space="preserve"> </w:t>
            </w:r>
            <w:r w:rsidRPr="0016695A">
              <w:rPr>
                <w:rFonts w:ascii="Arial" w:hAnsi="Arial" w:cs="Arial"/>
                <w:sz w:val="24"/>
                <w:szCs w:val="24"/>
              </w:rPr>
              <w:t>contrato,</w:t>
            </w:r>
            <w:r w:rsidRPr="0016695A">
              <w:rPr>
                <w:rFonts w:ascii="Arial" w:hAnsi="Arial" w:cs="Arial"/>
                <w:spacing w:val="7"/>
                <w:sz w:val="24"/>
                <w:szCs w:val="24"/>
              </w:rPr>
              <w:t xml:space="preserve"> </w:t>
            </w:r>
            <w:r w:rsidRPr="0016695A">
              <w:rPr>
                <w:rFonts w:ascii="Arial" w:hAnsi="Arial" w:cs="Arial"/>
                <w:sz w:val="24"/>
                <w:szCs w:val="24"/>
              </w:rPr>
              <w:t>correrán</w:t>
            </w:r>
            <w:r w:rsidRPr="0016695A">
              <w:rPr>
                <w:rFonts w:ascii="Arial" w:hAnsi="Arial" w:cs="Arial"/>
                <w:spacing w:val="8"/>
                <w:sz w:val="24"/>
                <w:szCs w:val="24"/>
              </w:rPr>
              <w:t xml:space="preserve"> </w:t>
            </w:r>
            <w:r w:rsidRPr="0016695A">
              <w:rPr>
                <w:rFonts w:ascii="Arial" w:hAnsi="Arial" w:cs="Arial"/>
                <w:sz w:val="24"/>
                <w:szCs w:val="24"/>
              </w:rPr>
              <w:t>por cuenta del Contratista.</w:t>
            </w:r>
          </w:p>
        </w:tc>
      </w:tr>
    </w:tbl>
    <w:p w14:paraId="6A4AEA2A" w14:textId="77777777" w:rsidR="00800E74" w:rsidRPr="0016695A" w:rsidRDefault="00800E74" w:rsidP="00800E74">
      <w:pPr>
        <w:tabs>
          <w:tab w:val="left" w:pos="2246"/>
        </w:tabs>
        <w:rPr>
          <w:rFonts w:ascii="Arial" w:eastAsia="Arial" w:hAnsi="Arial" w:cs="Arial"/>
          <w:b/>
        </w:rPr>
      </w:pPr>
    </w:p>
    <w:p w14:paraId="686398EC" w14:textId="77777777" w:rsidR="003817F2" w:rsidRPr="0016695A" w:rsidRDefault="003817F2" w:rsidP="003817F2">
      <w:pPr>
        <w:autoSpaceDE w:val="0"/>
        <w:autoSpaceDN w:val="0"/>
        <w:adjustRightInd w:val="0"/>
        <w:ind w:right="-233"/>
        <w:jc w:val="both"/>
        <w:rPr>
          <w:rFonts w:ascii="Arial" w:hAnsi="Arial" w:cs="Arial"/>
          <w:sz w:val="23"/>
          <w:szCs w:val="23"/>
        </w:rPr>
      </w:pPr>
      <w:r w:rsidRPr="0016695A">
        <w:rPr>
          <w:rFonts w:ascii="Arial" w:hAnsi="Arial" w:cs="Arial"/>
          <w:sz w:val="23"/>
          <w:szCs w:val="23"/>
        </w:rPr>
        <w:t xml:space="preserve">Para constancia se firma a través de plataforma SECOP II </w:t>
      </w:r>
    </w:p>
    <w:p w14:paraId="6EAB3B6B" w14:textId="77777777" w:rsidR="003817F2" w:rsidRPr="0016695A" w:rsidRDefault="003817F2" w:rsidP="003817F2">
      <w:pPr>
        <w:autoSpaceDE w:val="0"/>
        <w:autoSpaceDN w:val="0"/>
        <w:adjustRightInd w:val="0"/>
        <w:ind w:right="-233"/>
        <w:jc w:val="both"/>
        <w:rPr>
          <w:rFonts w:ascii="Arial" w:hAnsi="Arial" w:cs="Arial"/>
          <w:sz w:val="23"/>
          <w:szCs w:val="23"/>
        </w:rPr>
      </w:pPr>
    </w:p>
    <w:p w14:paraId="5CCD4002" w14:textId="5FC1552E" w:rsidR="003817F2" w:rsidRPr="0016695A" w:rsidRDefault="003E0E97" w:rsidP="003817F2">
      <w:pPr>
        <w:ind w:right="-233"/>
        <w:rPr>
          <w:rFonts w:ascii="Arial" w:hAnsi="Arial" w:cs="Arial"/>
          <w:sz w:val="16"/>
          <w:szCs w:val="16"/>
        </w:rPr>
      </w:pPr>
      <w:r w:rsidRPr="0016695A">
        <w:rPr>
          <w:rFonts w:ascii="Arial" w:hAnsi="Arial" w:cs="Arial"/>
          <w:sz w:val="16"/>
          <w:szCs w:val="16"/>
        </w:rPr>
        <w:t xml:space="preserve">Proyectó:  </w:t>
      </w:r>
      <w:r w:rsidR="00582FAF" w:rsidRPr="0016695A">
        <w:rPr>
          <w:rFonts w:ascii="Arial" w:hAnsi="Arial" w:cs="Arial"/>
          <w:sz w:val="16"/>
          <w:szCs w:val="16"/>
        </w:rPr>
        <w:t>Yina Lizeth Cano Carrillo – Abogada Contratista</w:t>
      </w:r>
    </w:p>
    <w:p w14:paraId="491D843D" w14:textId="67AA3D88" w:rsidR="003817F2" w:rsidRPr="0016695A" w:rsidRDefault="003817F2" w:rsidP="003817F2">
      <w:pPr>
        <w:ind w:right="-233"/>
        <w:rPr>
          <w:rFonts w:ascii="Arial" w:hAnsi="Arial" w:cs="Arial"/>
          <w:sz w:val="16"/>
          <w:szCs w:val="16"/>
        </w:rPr>
      </w:pPr>
      <w:r w:rsidRPr="0016695A">
        <w:rPr>
          <w:rFonts w:ascii="Arial" w:hAnsi="Arial" w:cs="Arial"/>
          <w:sz w:val="16"/>
          <w:szCs w:val="16"/>
        </w:rPr>
        <w:t>Revisó:</w:t>
      </w:r>
      <w:r w:rsidRPr="0016695A">
        <w:rPr>
          <w:rFonts w:ascii="Arial" w:hAnsi="Arial" w:cs="Arial"/>
          <w:sz w:val="16"/>
          <w:szCs w:val="16"/>
        </w:rPr>
        <w:tab/>
        <w:t>Jake Stephania Tinjacá Niño -</w:t>
      </w:r>
      <w:r w:rsidRPr="0016695A">
        <w:rPr>
          <w:rFonts w:ascii="Arial" w:hAnsi="Arial" w:cs="Arial"/>
          <w:noProof/>
          <w:sz w:val="16"/>
          <w:szCs w:val="16"/>
        </w:rPr>
        <w:t xml:space="preserve">F.L </w:t>
      </w:r>
      <w:r w:rsidR="00077816" w:rsidRPr="0016695A">
        <w:rPr>
          <w:rFonts w:ascii="Arial" w:hAnsi="Arial" w:cs="Arial"/>
          <w:noProof/>
          <w:sz w:val="16"/>
          <w:szCs w:val="16"/>
        </w:rPr>
        <w:t>Consultoria Jurídica Sas</w:t>
      </w:r>
      <w:r w:rsidR="00077816" w:rsidRPr="0016695A">
        <w:rPr>
          <w:rFonts w:ascii="Arial" w:hAnsi="Arial" w:cs="Arial"/>
          <w:sz w:val="16"/>
          <w:szCs w:val="16"/>
        </w:rPr>
        <w:t xml:space="preserve"> </w:t>
      </w:r>
      <w:r w:rsidRPr="0016695A">
        <w:rPr>
          <w:rFonts w:ascii="Arial" w:hAnsi="Arial" w:cs="Arial"/>
          <w:sz w:val="16"/>
          <w:szCs w:val="16"/>
        </w:rPr>
        <w:t xml:space="preserve">Asesor Externo            </w:t>
      </w:r>
    </w:p>
    <w:p w14:paraId="0C66E723" w14:textId="6A200A2C" w:rsidR="003817F2" w:rsidRPr="003817F2" w:rsidRDefault="003817F2" w:rsidP="003817F2">
      <w:pPr>
        <w:ind w:right="-233"/>
        <w:rPr>
          <w:rFonts w:ascii="Arial" w:hAnsi="Arial" w:cs="Arial"/>
          <w:sz w:val="16"/>
          <w:szCs w:val="16"/>
        </w:rPr>
      </w:pPr>
      <w:r w:rsidRPr="0016695A">
        <w:rPr>
          <w:rFonts w:ascii="Arial" w:hAnsi="Arial" w:cs="Arial"/>
          <w:sz w:val="16"/>
          <w:szCs w:val="16"/>
        </w:rPr>
        <w:t>Aprobó:</w:t>
      </w:r>
      <w:r w:rsidRPr="0016695A">
        <w:rPr>
          <w:rFonts w:ascii="Arial" w:hAnsi="Arial" w:cs="Arial"/>
          <w:sz w:val="16"/>
          <w:szCs w:val="16"/>
        </w:rPr>
        <w:tab/>
        <w:t>David Alejandro Ortiz García– Alcalde de Tausa</w:t>
      </w:r>
      <w:bookmarkStart w:id="1" w:name="_GoBack"/>
      <w:bookmarkEnd w:id="1"/>
    </w:p>
    <w:p w14:paraId="3A1372C1" w14:textId="77777777" w:rsidR="003817F2" w:rsidRPr="003817F2" w:rsidRDefault="003817F2" w:rsidP="003817F2">
      <w:pPr>
        <w:autoSpaceDE w:val="0"/>
        <w:autoSpaceDN w:val="0"/>
        <w:adjustRightInd w:val="0"/>
        <w:ind w:right="-233"/>
        <w:jc w:val="both"/>
        <w:rPr>
          <w:rFonts w:ascii="Arial" w:hAnsi="Arial" w:cs="Arial"/>
          <w:sz w:val="23"/>
          <w:szCs w:val="23"/>
        </w:rPr>
      </w:pPr>
    </w:p>
    <w:p w14:paraId="2130CE35" w14:textId="77777777" w:rsidR="003817F2" w:rsidRPr="00800E74" w:rsidRDefault="003817F2" w:rsidP="00800E74">
      <w:pPr>
        <w:tabs>
          <w:tab w:val="left" w:pos="2246"/>
        </w:tabs>
        <w:rPr>
          <w:rFonts w:ascii="Arial" w:eastAsia="Arial" w:hAnsi="Arial" w:cs="Arial"/>
          <w:b/>
        </w:rPr>
      </w:pPr>
    </w:p>
    <w:sectPr w:rsidR="003817F2" w:rsidRPr="00800E74">
      <w:headerReference w:type="default" r:id="rId7"/>
      <w:footerReference w:type="default" r:id="rId8"/>
      <w:pgSz w:w="12242" w:h="18722"/>
      <w:pgMar w:top="1701" w:right="1134" w:bottom="1701" w:left="1418" w:header="851" w:footer="17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724F20" w14:textId="77777777" w:rsidR="009C6B7B" w:rsidRDefault="009C6B7B">
      <w:r>
        <w:separator/>
      </w:r>
    </w:p>
  </w:endnote>
  <w:endnote w:type="continuationSeparator" w:id="0">
    <w:p w14:paraId="7D6E8400" w14:textId="77777777" w:rsidR="009C6B7B" w:rsidRDefault="009C6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imelight">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Kunstler Bold">
    <w:altName w:val="Courier New"/>
    <w:charset w:val="00"/>
    <w:family w:val="auto"/>
    <w:pitch w:val="variable"/>
    <w:sig w:usb0="00000001" w:usb1="00000000" w:usb2="00000000" w:usb3="00000000" w:csb0="00000009" w:csb1="00000000"/>
  </w:font>
  <w:font w:name="Phosphate Inline">
    <w:altName w:val="Microsoft Himalaya"/>
    <w:charset w:val="00"/>
    <w:family w:val="auto"/>
    <w:pitch w:val="default"/>
  </w:font>
  <w:font w:name="Calibri">
    <w:panose1 w:val="020F0502020204030204"/>
    <w:charset w:val="00"/>
    <w:family w:val="swiss"/>
    <w:pitch w:val="variable"/>
    <w:sig w:usb0="E4002EFF" w:usb1="C200247B" w:usb2="00000009" w:usb3="00000000" w:csb0="000001FF" w:csb1="00000000"/>
  </w:font>
  <w:font w:name="Snell Roundhand">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B03FE" w14:textId="77777777" w:rsidR="00FA584F" w:rsidRDefault="00FA584F">
    <w:pPr>
      <w:pBdr>
        <w:top w:val="nil"/>
        <w:left w:val="nil"/>
        <w:bottom w:val="nil"/>
        <w:right w:val="nil"/>
        <w:between w:val="nil"/>
      </w:pBdr>
      <w:jc w:val="center"/>
      <w:rPr>
        <w:rFonts w:ascii="Kunstler Bold" w:eastAsia="Kunstler Bold" w:hAnsi="Kunstler Bold" w:cs="Kunstler Bold"/>
        <w:color w:val="000000"/>
        <w:sz w:val="30"/>
        <w:szCs w:val="30"/>
      </w:rPr>
    </w:pPr>
    <w:r>
      <w:rPr>
        <w:noProof/>
        <w:lang w:val="es-CO" w:eastAsia="es-CO"/>
      </w:rPr>
      <mc:AlternateContent>
        <mc:Choice Requires="wps">
          <w:drawing>
            <wp:anchor distT="4294967287" distB="4294967287" distL="114300" distR="114300" simplePos="0" relativeHeight="251660288" behindDoc="0" locked="0" layoutInCell="1" hidden="0" allowOverlap="1" wp14:anchorId="79838673" wp14:editId="45C9D3F3">
              <wp:simplePos x="0" y="0"/>
              <wp:positionH relativeFrom="column">
                <wp:posOffset>-1108074</wp:posOffset>
              </wp:positionH>
              <wp:positionV relativeFrom="paragraph">
                <wp:posOffset>46328</wp:posOffset>
              </wp:positionV>
              <wp:extent cx="8877300" cy="0"/>
              <wp:effectExtent l="0" t="6350" r="0" b="63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8877300" cy="0"/>
                      </a:xfrm>
                      <a:prstGeom prst="line">
                        <a:avLst/>
                      </a:prstGeom>
                      <a:noFill/>
                      <a:ln w="12700" cap="flat" cmpd="sng" algn="ctr">
                        <a:solidFill>
                          <a:srgbClr val="00B050"/>
                        </a:solidFill>
                        <a:prstDash val="solid"/>
                        <a:miter lim="800000"/>
                      </a:ln>
                      <a:effec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87" distT="4294967287" distL="114300" distR="114300" hidden="0" layoutInCell="1" locked="0" relativeHeight="0" simplePos="0">
              <wp:simplePos x="0" y="0"/>
              <wp:positionH relativeFrom="column">
                <wp:posOffset>-1108074</wp:posOffset>
              </wp:positionH>
              <wp:positionV relativeFrom="paragraph">
                <wp:posOffset>46328</wp:posOffset>
              </wp:positionV>
              <wp:extent cx="8877300" cy="12700"/>
              <wp:effectExtent b="0" l="0" r="0" t="0"/>
              <wp:wrapNone/>
              <wp:docPr id="3"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8877300" cy="12700"/>
                      </a:xfrm>
                      <a:prstGeom prst="rect"/>
                      <a:ln/>
                    </pic:spPr>
                  </pic:pic>
                </a:graphicData>
              </a:graphic>
            </wp:anchor>
          </w:drawing>
        </mc:Fallback>
      </mc:AlternateContent>
    </w:r>
    <w:r>
      <w:rPr>
        <w:noProof/>
        <w:lang w:val="es-CO" w:eastAsia="es-CO"/>
      </w:rPr>
      <mc:AlternateContent>
        <mc:Choice Requires="wps">
          <w:drawing>
            <wp:anchor distT="0" distB="0" distL="114300" distR="114300" simplePos="0" relativeHeight="251661312" behindDoc="0" locked="0" layoutInCell="1" hidden="0" allowOverlap="1" wp14:anchorId="6AD4F9F3" wp14:editId="0785D5F8">
              <wp:simplePos x="0" y="0"/>
              <wp:positionH relativeFrom="column">
                <wp:posOffset>-1108074</wp:posOffset>
              </wp:positionH>
              <wp:positionV relativeFrom="paragraph">
                <wp:posOffset>74930</wp:posOffset>
              </wp:positionV>
              <wp:extent cx="7820025" cy="6985"/>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7820025" cy="698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-1108074</wp:posOffset>
              </wp:positionH>
              <wp:positionV relativeFrom="paragraph">
                <wp:posOffset>74930</wp:posOffset>
              </wp:positionV>
              <wp:extent cx="7820025" cy="6985"/>
              <wp:effectExtent b="0" l="0" r="0" t="0"/>
              <wp:wrapNone/>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7820025" cy="6985"/>
                      </a:xfrm>
                      <a:prstGeom prst="rect"/>
                      <a:ln/>
                    </pic:spPr>
                  </pic:pic>
                </a:graphicData>
              </a:graphic>
            </wp:anchor>
          </w:drawing>
        </mc:Fallback>
      </mc:AlternateContent>
    </w:r>
    <w:r>
      <w:rPr>
        <w:noProof/>
        <w:lang w:val="es-CO" w:eastAsia="es-CO"/>
      </w:rPr>
      <mc:AlternateContent>
        <mc:Choice Requires="wps">
          <w:drawing>
            <wp:anchor distT="4294967287" distB="4294967287" distL="114300" distR="114300" simplePos="0" relativeHeight="251662336" behindDoc="0" locked="0" layoutInCell="1" hidden="0" allowOverlap="1" wp14:anchorId="346E33C8" wp14:editId="02C54B56">
              <wp:simplePos x="0" y="0"/>
              <wp:positionH relativeFrom="column">
                <wp:posOffset>-1108074</wp:posOffset>
              </wp:positionH>
              <wp:positionV relativeFrom="paragraph">
                <wp:posOffset>113144</wp:posOffset>
              </wp:positionV>
              <wp:extent cx="7915275" cy="0"/>
              <wp:effectExtent l="0" t="6350" r="0" b="63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7915275" cy="0"/>
                      </a:xfrm>
                      <a:prstGeom prst="line">
                        <a:avLst/>
                      </a:prstGeom>
                      <a:noFill/>
                      <a:ln w="12700" cap="flat" cmpd="sng" algn="ctr">
                        <a:solidFill>
                          <a:srgbClr val="FF0000"/>
                        </a:solidFill>
                        <a:prstDash val="solid"/>
                        <a:miter lim="800000"/>
                      </a:ln>
                      <a:effec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87" distT="4294967287" distL="114300" distR="114300" hidden="0" layoutInCell="1" locked="0" relativeHeight="0" simplePos="0">
              <wp:simplePos x="0" y="0"/>
              <wp:positionH relativeFrom="column">
                <wp:posOffset>-1108074</wp:posOffset>
              </wp:positionH>
              <wp:positionV relativeFrom="paragraph">
                <wp:posOffset>113144</wp:posOffset>
              </wp:positionV>
              <wp:extent cx="7915275" cy="12700"/>
              <wp:effectExtent b="0" l="0" r="0" t="0"/>
              <wp:wrapNone/>
              <wp:docPr id="1"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7915275" cy="12700"/>
                      </a:xfrm>
                      <a:prstGeom prst="rect"/>
                      <a:ln/>
                    </pic:spPr>
                  </pic:pic>
                </a:graphicData>
              </a:graphic>
            </wp:anchor>
          </w:drawing>
        </mc:Fallback>
      </mc:AlternateContent>
    </w:r>
  </w:p>
  <w:p w14:paraId="39952813" w14:textId="77777777" w:rsidR="00FA584F" w:rsidRDefault="00FA584F">
    <w:pPr>
      <w:pBdr>
        <w:top w:val="nil"/>
        <w:left w:val="nil"/>
        <w:bottom w:val="nil"/>
        <w:right w:val="nil"/>
        <w:between w:val="nil"/>
      </w:pBdr>
      <w:ind w:left="-1134"/>
      <w:jc w:val="center"/>
      <w:rPr>
        <w:rFonts w:ascii="Phosphate Inline" w:eastAsia="Phosphate Inline" w:hAnsi="Phosphate Inline" w:cs="Phosphate Inline"/>
        <w:color w:val="000000"/>
        <w:sz w:val="18"/>
        <w:szCs w:val="18"/>
      </w:rPr>
    </w:pPr>
    <w:r>
      <w:rPr>
        <w:rFonts w:ascii="Phosphate Inline" w:eastAsia="Phosphate Inline" w:hAnsi="Phosphate Inline" w:cs="Phosphate Inline"/>
        <w:i/>
        <w:color w:val="000000"/>
        <w:sz w:val="18"/>
        <w:szCs w:val="18"/>
      </w:rPr>
      <w:t>Renovada, incluyente y progresista</w:t>
    </w:r>
  </w:p>
  <w:p w14:paraId="2A2F4409" w14:textId="77777777" w:rsidR="00FA584F" w:rsidRDefault="00FA584F">
    <w:pPr>
      <w:pBdr>
        <w:top w:val="nil"/>
        <w:left w:val="nil"/>
        <w:bottom w:val="nil"/>
        <w:right w:val="nil"/>
        <w:between w:val="nil"/>
      </w:pBdr>
      <w:ind w:left="-1134"/>
      <w:jc w:val="center"/>
      <w:rPr>
        <w:rFonts w:ascii="Calibri" w:eastAsia="Calibri" w:hAnsi="Calibri" w:cs="Calibri"/>
        <w:color w:val="000000"/>
        <w:sz w:val="18"/>
        <w:szCs w:val="18"/>
      </w:rPr>
    </w:pPr>
    <w:r>
      <w:rPr>
        <w:rFonts w:ascii="Calibri" w:eastAsia="Calibri" w:hAnsi="Calibri" w:cs="Calibri"/>
        <w:color w:val="000000"/>
        <w:sz w:val="18"/>
        <w:szCs w:val="18"/>
      </w:rPr>
      <w:t>Casa Municipal: Cra 3 # 3-24 - Conmutador: (091) 8583051 – 8583058 - Fax: (091) 8583015</w:t>
    </w:r>
  </w:p>
  <w:p w14:paraId="7251CCA8" w14:textId="77777777" w:rsidR="00FA584F" w:rsidRDefault="00FA584F">
    <w:pPr>
      <w:pBdr>
        <w:top w:val="nil"/>
        <w:left w:val="nil"/>
        <w:bottom w:val="nil"/>
        <w:right w:val="nil"/>
        <w:between w:val="nil"/>
      </w:pBdr>
      <w:ind w:left="-1134"/>
      <w:jc w:val="center"/>
      <w:rPr>
        <w:rFonts w:ascii="Calibri" w:eastAsia="Calibri" w:hAnsi="Calibri" w:cs="Calibri"/>
        <w:color w:val="000000"/>
        <w:sz w:val="18"/>
        <w:szCs w:val="18"/>
      </w:rPr>
    </w:pPr>
    <w:r>
      <w:rPr>
        <w:rFonts w:ascii="Calibri" w:eastAsia="Calibri" w:hAnsi="Calibri" w:cs="Calibri"/>
        <w:color w:val="000000"/>
        <w:sz w:val="18"/>
        <w:szCs w:val="18"/>
      </w:rPr>
      <w:t>alcaldía@tausa-cundinamarca.gov.co</w:t>
    </w:r>
  </w:p>
  <w:p w14:paraId="47253C7F" w14:textId="77777777" w:rsidR="00FA584F" w:rsidRDefault="00FA584F">
    <w:pPr>
      <w:tabs>
        <w:tab w:val="center" w:pos="4419"/>
        <w:tab w:val="right" w:pos="8838"/>
      </w:tabs>
      <w:jc w:val="center"/>
      <w:rPr>
        <w:rFonts w:ascii="Snell Roundhand" w:eastAsia="Snell Roundhand" w:hAnsi="Snell Roundhand" w:cs="Snell Roundhand"/>
        <w:sz w:val="20"/>
        <w:szCs w:val="20"/>
      </w:rPr>
    </w:pPr>
    <w:r>
      <w:rPr>
        <w:rFonts w:ascii="Snell Roundhand" w:eastAsia="Snell Roundhand" w:hAnsi="Snell Roundhand" w:cs="Snell Roundhand"/>
        <w:sz w:val="20"/>
        <w:szCs w:val="20"/>
      </w:rPr>
      <w:t xml:space="preserve">Página </w:t>
    </w:r>
    <w:r>
      <w:rPr>
        <w:rFonts w:ascii="Snell Roundhand" w:eastAsia="Snell Roundhand" w:hAnsi="Snell Roundhand" w:cs="Snell Roundhand"/>
        <w:sz w:val="20"/>
        <w:szCs w:val="20"/>
      </w:rPr>
      <w:fldChar w:fldCharType="begin"/>
    </w:r>
    <w:r>
      <w:rPr>
        <w:rFonts w:ascii="Snell Roundhand" w:eastAsia="Snell Roundhand" w:hAnsi="Snell Roundhand" w:cs="Snell Roundhand"/>
        <w:sz w:val="20"/>
        <w:szCs w:val="20"/>
      </w:rPr>
      <w:instrText>PAGE</w:instrText>
    </w:r>
    <w:r>
      <w:rPr>
        <w:rFonts w:ascii="Snell Roundhand" w:eastAsia="Snell Roundhand" w:hAnsi="Snell Roundhand" w:cs="Snell Roundhand"/>
        <w:sz w:val="20"/>
        <w:szCs w:val="20"/>
      </w:rPr>
      <w:fldChar w:fldCharType="separate"/>
    </w:r>
    <w:r w:rsidR="0016695A">
      <w:rPr>
        <w:rFonts w:ascii="Snell Roundhand" w:eastAsia="Snell Roundhand" w:hAnsi="Snell Roundhand" w:cs="Snell Roundhand"/>
        <w:noProof/>
        <w:sz w:val="20"/>
        <w:szCs w:val="20"/>
      </w:rPr>
      <w:t>1</w:t>
    </w:r>
    <w:r>
      <w:rPr>
        <w:rFonts w:ascii="Snell Roundhand" w:eastAsia="Snell Roundhand" w:hAnsi="Snell Roundhand" w:cs="Snell Roundhand"/>
        <w:sz w:val="20"/>
        <w:szCs w:val="20"/>
      </w:rPr>
      <w:fldChar w:fldCharType="end"/>
    </w:r>
    <w:r>
      <w:rPr>
        <w:rFonts w:ascii="Snell Roundhand" w:eastAsia="Snell Roundhand" w:hAnsi="Snell Roundhand" w:cs="Snell Roundhand"/>
        <w:sz w:val="20"/>
        <w:szCs w:val="20"/>
      </w:rPr>
      <w:t xml:space="preserve"> de </w:t>
    </w:r>
    <w:r>
      <w:rPr>
        <w:rFonts w:ascii="Snell Roundhand" w:eastAsia="Snell Roundhand" w:hAnsi="Snell Roundhand" w:cs="Snell Roundhand"/>
        <w:sz w:val="20"/>
        <w:szCs w:val="20"/>
      </w:rPr>
      <w:fldChar w:fldCharType="begin"/>
    </w:r>
    <w:r>
      <w:rPr>
        <w:rFonts w:ascii="Snell Roundhand" w:eastAsia="Snell Roundhand" w:hAnsi="Snell Roundhand" w:cs="Snell Roundhand"/>
        <w:sz w:val="20"/>
        <w:szCs w:val="20"/>
      </w:rPr>
      <w:instrText>NUMPAGES</w:instrText>
    </w:r>
    <w:r>
      <w:rPr>
        <w:rFonts w:ascii="Snell Roundhand" w:eastAsia="Snell Roundhand" w:hAnsi="Snell Roundhand" w:cs="Snell Roundhand"/>
        <w:sz w:val="20"/>
        <w:szCs w:val="20"/>
      </w:rPr>
      <w:fldChar w:fldCharType="separate"/>
    </w:r>
    <w:r w:rsidR="0016695A">
      <w:rPr>
        <w:rFonts w:ascii="Snell Roundhand" w:eastAsia="Snell Roundhand" w:hAnsi="Snell Roundhand" w:cs="Snell Roundhand"/>
        <w:noProof/>
        <w:sz w:val="20"/>
        <w:szCs w:val="20"/>
      </w:rPr>
      <w:t>10</w:t>
    </w:r>
    <w:r>
      <w:rPr>
        <w:rFonts w:ascii="Snell Roundhand" w:eastAsia="Snell Roundhand" w:hAnsi="Snell Roundhand" w:cs="Snell Roundhand"/>
        <w:sz w:val="20"/>
        <w:szCs w:val="20"/>
      </w:rPr>
      <w:fldChar w:fldCharType="end"/>
    </w:r>
  </w:p>
  <w:p w14:paraId="7A8EAA87" w14:textId="77777777" w:rsidR="00FA584F" w:rsidRDefault="00FA584F">
    <w:pPr>
      <w:pBdr>
        <w:top w:val="nil"/>
        <w:left w:val="nil"/>
        <w:bottom w:val="nil"/>
        <w:right w:val="nil"/>
        <w:between w:val="nil"/>
      </w:pBdr>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6E9DAF" w14:textId="77777777" w:rsidR="009C6B7B" w:rsidRDefault="009C6B7B">
      <w:r>
        <w:separator/>
      </w:r>
    </w:p>
  </w:footnote>
  <w:footnote w:type="continuationSeparator" w:id="0">
    <w:p w14:paraId="504D66E7" w14:textId="77777777" w:rsidR="009C6B7B" w:rsidRDefault="009C6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25779" w14:textId="77777777" w:rsidR="00FA584F" w:rsidRDefault="00FA584F">
    <w:pPr>
      <w:widowControl w:val="0"/>
      <w:pBdr>
        <w:top w:val="nil"/>
        <w:left w:val="nil"/>
        <w:bottom w:val="nil"/>
        <w:right w:val="nil"/>
        <w:between w:val="nil"/>
      </w:pBdr>
      <w:spacing w:line="276" w:lineRule="auto"/>
      <w:rPr>
        <w:rFonts w:ascii="Arial" w:eastAsia="Arial" w:hAnsi="Arial" w:cs="Arial"/>
        <w:sz w:val="22"/>
        <w:szCs w:val="22"/>
      </w:rPr>
    </w:pPr>
  </w:p>
  <w:tbl>
    <w:tblPr>
      <w:tblStyle w:val="a4"/>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01"/>
      <w:gridCol w:w="5233"/>
      <w:gridCol w:w="2138"/>
    </w:tblGrid>
    <w:tr w:rsidR="00FA584F" w14:paraId="3A9B4BDF" w14:textId="77777777">
      <w:trPr>
        <w:trHeight w:val="1833"/>
        <w:jc w:val="center"/>
      </w:trPr>
      <w:tc>
        <w:tcPr>
          <w:tcW w:w="2101" w:type="dxa"/>
        </w:tcPr>
        <w:p w14:paraId="1A1B9957" w14:textId="10095D52" w:rsidR="00FA584F" w:rsidRDefault="00FA584F">
          <w:pPr>
            <w:pBdr>
              <w:top w:val="nil"/>
              <w:left w:val="nil"/>
              <w:bottom w:val="nil"/>
              <w:right w:val="nil"/>
              <w:between w:val="nil"/>
            </w:pBdr>
            <w:spacing w:before="120"/>
            <w:jc w:val="center"/>
            <w:rPr>
              <w:rFonts w:ascii="Limelight" w:eastAsia="Limelight" w:hAnsi="Limelight" w:cs="Limelight"/>
              <w:color w:val="000000"/>
              <w:sz w:val="15"/>
              <w:szCs w:val="15"/>
            </w:rPr>
          </w:pPr>
          <w:r>
            <w:rPr>
              <w:noProof/>
              <w:lang w:val="es-CO" w:eastAsia="es-CO"/>
            </w:rPr>
            <w:drawing>
              <wp:anchor distT="0" distB="0" distL="114300" distR="114300" simplePos="0" relativeHeight="251658240" behindDoc="1" locked="0" layoutInCell="1" hidden="0" allowOverlap="1" wp14:anchorId="38398828" wp14:editId="39D9BB54">
                <wp:simplePos x="0" y="0"/>
                <wp:positionH relativeFrom="column">
                  <wp:posOffset>114300</wp:posOffset>
                </wp:positionH>
                <wp:positionV relativeFrom="paragraph">
                  <wp:posOffset>87630</wp:posOffset>
                </wp:positionV>
                <wp:extent cx="868045" cy="868045"/>
                <wp:effectExtent l="0" t="0" r="8255" b="8255"/>
                <wp:wrapNone/>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68045" cy="868045"/>
                        </a:xfrm>
                        <a:prstGeom prst="rect">
                          <a:avLst/>
                        </a:prstGeom>
                        <a:ln/>
                      </pic:spPr>
                    </pic:pic>
                  </a:graphicData>
                </a:graphic>
              </wp:anchor>
            </w:drawing>
          </w:r>
        </w:p>
        <w:p w14:paraId="494C944D" w14:textId="77777777" w:rsidR="00FA584F" w:rsidRDefault="00FA584F">
          <w:pPr>
            <w:pBdr>
              <w:top w:val="nil"/>
              <w:left w:val="nil"/>
              <w:bottom w:val="nil"/>
              <w:right w:val="nil"/>
              <w:between w:val="nil"/>
            </w:pBdr>
            <w:spacing w:before="120"/>
            <w:jc w:val="center"/>
            <w:rPr>
              <w:rFonts w:ascii="Limelight" w:eastAsia="Limelight" w:hAnsi="Limelight" w:cs="Limelight"/>
              <w:color w:val="000000"/>
              <w:sz w:val="15"/>
              <w:szCs w:val="15"/>
            </w:rPr>
          </w:pPr>
          <w:r>
            <w:rPr>
              <w:rFonts w:ascii="Limelight" w:eastAsia="Limelight" w:hAnsi="Limelight" w:cs="Limelight"/>
              <w:color w:val="000000"/>
              <w:sz w:val="15"/>
              <w:szCs w:val="15"/>
            </w:rPr>
            <w:t>N</w:t>
          </w:r>
        </w:p>
        <w:p w14:paraId="1603F262" w14:textId="77777777" w:rsidR="00FA584F" w:rsidRDefault="00FA584F">
          <w:pPr>
            <w:pBdr>
              <w:top w:val="nil"/>
              <w:left w:val="nil"/>
              <w:bottom w:val="nil"/>
              <w:right w:val="nil"/>
              <w:between w:val="nil"/>
            </w:pBdr>
            <w:spacing w:before="120"/>
            <w:jc w:val="center"/>
            <w:rPr>
              <w:rFonts w:ascii="Limelight" w:eastAsia="Limelight" w:hAnsi="Limelight" w:cs="Limelight"/>
              <w:color w:val="000000"/>
              <w:sz w:val="15"/>
              <w:szCs w:val="15"/>
            </w:rPr>
          </w:pPr>
        </w:p>
        <w:p w14:paraId="307646B6" w14:textId="77777777" w:rsidR="00FA584F" w:rsidRDefault="00FA584F">
          <w:pPr>
            <w:pBdr>
              <w:top w:val="nil"/>
              <w:left w:val="nil"/>
              <w:bottom w:val="nil"/>
              <w:right w:val="nil"/>
              <w:between w:val="nil"/>
            </w:pBdr>
            <w:spacing w:before="120"/>
            <w:jc w:val="center"/>
            <w:rPr>
              <w:rFonts w:ascii="Limelight" w:eastAsia="Limelight" w:hAnsi="Limelight" w:cs="Limelight"/>
              <w:color w:val="000000"/>
              <w:sz w:val="15"/>
              <w:szCs w:val="15"/>
            </w:rPr>
          </w:pPr>
        </w:p>
        <w:p w14:paraId="448374EE" w14:textId="77777777" w:rsidR="00FA584F" w:rsidRDefault="00FA584F">
          <w:pPr>
            <w:pBdr>
              <w:top w:val="nil"/>
              <w:left w:val="nil"/>
              <w:bottom w:val="nil"/>
              <w:right w:val="nil"/>
              <w:between w:val="nil"/>
            </w:pBdr>
            <w:spacing w:before="120"/>
            <w:jc w:val="center"/>
            <w:rPr>
              <w:rFonts w:ascii="Limelight" w:eastAsia="Limelight" w:hAnsi="Limelight" w:cs="Limelight"/>
              <w:color w:val="000000"/>
              <w:sz w:val="15"/>
              <w:szCs w:val="15"/>
            </w:rPr>
          </w:pPr>
        </w:p>
        <w:p w14:paraId="2452789A" w14:textId="13D9BBC2" w:rsidR="00FA584F" w:rsidRDefault="00FA584F" w:rsidP="00173BD5">
          <w:pPr>
            <w:pBdr>
              <w:top w:val="nil"/>
              <w:left w:val="nil"/>
              <w:bottom w:val="nil"/>
              <w:right w:val="nil"/>
              <w:between w:val="nil"/>
            </w:pBdr>
            <w:spacing w:before="120"/>
            <w:rPr>
              <w:color w:val="000000"/>
              <w:sz w:val="20"/>
              <w:szCs w:val="20"/>
            </w:rPr>
          </w:pPr>
          <w:r>
            <w:rPr>
              <w:rFonts w:ascii="Limelight" w:eastAsia="Limelight" w:hAnsi="Limelight" w:cs="Limelight"/>
              <w:color w:val="000000"/>
              <w:sz w:val="15"/>
              <w:szCs w:val="15"/>
            </w:rPr>
            <w:t>NIT. 899.999.481-9</w:t>
          </w:r>
        </w:p>
      </w:tc>
      <w:tc>
        <w:tcPr>
          <w:tcW w:w="5233" w:type="dxa"/>
          <w:vAlign w:val="center"/>
        </w:tcPr>
        <w:p w14:paraId="0AE975E7" w14:textId="21FE486C" w:rsidR="00FA584F" w:rsidRPr="00800E74" w:rsidRDefault="00FA584F" w:rsidP="00800E74">
          <w:pPr>
            <w:pBdr>
              <w:top w:val="nil"/>
              <w:left w:val="nil"/>
              <w:bottom w:val="nil"/>
              <w:right w:val="nil"/>
              <w:between w:val="nil"/>
            </w:pBdr>
            <w:jc w:val="center"/>
            <w:rPr>
              <w:rFonts w:ascii="Arial" w:eastAsia="Verdana" w:hAnsi="Arial" w:cs="Arial"/>
              <w:b/>
              <w:color w:val="000000"/>
              <w:sz w:val="20"/>
              <w:szCs w:val="20"/>
            </w:rPr>
          </w:pPr>
          <w:r w:rsidRPr="00800E74">
            <w:rPr>
              <w:rFonts w:ascii="Arial" w:hAnsi="Arial" w:cs="Arial"/>
              <w:b/>
              <w:sz w:val="22"/>
              <w:szCs w:val="22"/>
            </w:rPr>
            <w:t>CLAUSULADO ANEXO DEL CONTRATO DE PRESTACIÓN DE SERVICIOS PROFESIONALES Y/O DE APOYO A LA GESTIÓN</w:t>
          </w:r>
        </w:p>
      </w:tc>
      <w:tc>
        <w:tcPr>
          <w:tcW w:w="2138" w:type="dxa"/>
          <w:vAlign w:val="center"/>
        </w:tcPr>
        <w:p w14:paraId="395CDD1C" w14:textId="15D6E8F4" w:rsidR="00FA584F" w:rsidRDefault="00FA584F">
          <w:pPr>
            <w:pBdr>
              <w:top w:val="nil"/>
              <w:left w:val="nil"/>
              <w:bottom w:val="nil"/>
              <w:right w:val="nil"/>
              <w:between w:val="nil"/>
            </w:pBdr>
            <w:jc w:val="center"/>
            <w:rPr>
              <w:rFonts w:ascii="Verdana" w:eastAsia="Verdana" w:hAnsi="Verdana" w:cs="Verdana"/>
              <w:color w:val="000000"/>
              <w:sz w:val="22"/>
              <w:szCs w:val="22"/>
            </w:rPr>
          </w:pPr>
          <w:r w:rsidRPr="00704AF1">
            <w:rPr>
              <w:noProof/>
              <w:lang w:val="es-CO" w:eastAsia="es-CO"/>
            </w:rPr>
            <w:drawing>
              <wp:inline distT="0" distB="0" distL="0" distR="0" wp14:anchorId="46B9CCAF" wp14:editId="24CE3513">
                <wp:extent cx="847725" cy="438150"/>
                <wp:effectExtent l="0" t="0" r="9525" b="0"/>
                <wp:docPr id="6" name="Imagen 6" descr="Resultado de imagen para BANDERA TAU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Resultado de imagen para BANDERA TAUS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438150"/>
                        </a:xfrm>
                        <a:prstGeom prst="rect">
                          <a:avLst/>
                        </a:prstGeom>
                        <a:noFill/>
                        <a:ln>
                          <a:noFill/>
                        </a:ln>
                      </pic:spPr>
                    </pic:pic>
                  </a:graphicData>
                </a:graphic>
              </wp:inline>
            </w:drawing>
          </w:r>
        </w:p>
      </w:tc>
    </w:tr>
  </w:tbl>
  <w:p w14:paraId="72BA7589" w14:textId="77777777" w:rsidR="00FA584F" w:rsidRDefault="00FA584F">
    <w:pPr>
      <w:pBdr>
        <w:top w:val="nil"/>
        <w:left w:val="nil"/>
        <w:bottom w:val="nil"/>
        <w:right w:val="nil"/>
        <w:between w:val="nil"/>
      </w:pBdr>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B815A4"/>
    <w:multiLevelType w:val="multilevel"/>
    <w:tmpl w:val="AC9EDCB0"/>
    <w:lvl w:ilvl="0">
      <w:start w:val="1"/>
      <w:numFmt w:val="upperRoman"/>
      <w:lvlText w:val="%1."/>
      <w:lvlJc w:val="left"/>
      <w:pPr>
        <w:ind w:left="720" w:hanging="72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
    <w:nsid w:val="3F0A2402"/>
    <w:multiLevelType w:val="hybridMultilevel"/>
    <w:tmpl w:val="392E27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1E1"/>
    <w:rsid w:val="00014812"/>
    <w:rsid w:val="00031DA9"/>
    <w:rsid w:val="00033306"/>
    <w:rsid w:val="000521C5"/>
    <w:rsid w:val="000741E8"/>
    <w:rsid w:val="00077816"/>
    <w:rsid w:val="00154352"/>
    <w:rsid w:val="0016695A"/>
    <w:rsid w:val="00173BD5"/>
    <w:rsid w:val="002E22E1"/>
    <w:rsid w:val="003817F2"/>
    <w:rsid w:val="003E0E97"/>
    <w:rsid w:val="004855E6"/>
    <w:rsid w:val="004D6DDB"/>
    <w:rsid w:val="00582FAF"/>
    <w:rsid w:val="006431E1"/>
    <w:rsid w:val="00657080"/>
    <w:rsid w:val="006C672A"/>
    <w:rsid w:val="007A0AE7"/>
    <w:rsid w:val="00800E74"/>
    <w:rsid w:val="008C0117"/>
    <w:rsid w:val="009C6B7B"/>
    <w:rsid w:val="00A73D93"/>
    <w:rsid w:val="00B64C38"/>
    <w:rsid w:val="00C80A60"/>
    <w:rsid w:val="00CA18DC"/>
    <w:rsid w:val="00CF018F"/>
    <w:rsid w:val="00DF6513"/>
    <w:rsid w:val="00E20C23"/>
    <w:rsid w:val="00E42732"/>
    <w:rsid w:val="00EC38AF"/>
    <w:rsid w:val="00EF1291"/>
    <w:rsid w:val="00FA584F"/>
    <w:rsid w:val="00FE6E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F6742"/>
  <w15:docId w15:val="{2E32561C-B20A-4DE9-93A6-F92A7E743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173BD5"/>
    <w:pPr>
      <w:tabs>
        <w:tab w:val="center" w:pos="4419"/>
        <w:tab w:val="right" w:pos="8838"/>
      </w:tabs>
    </w:pPr>
  </w:style>
  <w:style w:type="character" w:customStyle="1" w:styleId="EncabezadoCar">
    <w:name w:val="Encabezado Car"/>
    <w:basedOn w:val="Fuentedeprrafopredeter"/>
    <w:link w:val="Encabezado"/>
    <w:uiPriority w:val="99"/>
    <w:rsid w:val="00173BD5"/>
  </w:style>
  <w:style w:type="paragraph" w:styleId="Piedepgina">
    <w:name w:val="footer"/>
    <w:basedOn w:val="Normal"/>
    <w:link w:val="PiedepginaCar"/>
    <w:uiPriority w:val="99"/>
    <w:unhideWhenUsed/>
    <w:rsid w:val="00173BD5"/>
    <w:pPr>
      <w:tabs>
        <w:tab w:val="center" w:pos="4419"/>
        <w:tab w:val="right" w:pos="8838"/>
      </w:tabs>
    </w:pPr>
  </w:style>
  <w:style w:type="character" w:customStyle="1" w:styleId="PiedepginaCar">
    <w:name w:val="Pie de página Car"/>
    <w:basedOn w:val="Fuentedeprrafopredeter"/>
    <w:link w:val="Piedepgina"/>
    <w:uiPriority w:val="99"/>
    <w:rsid w:val="00173BD5"/>
  </w:style>
  <w:style w:type="paragraph" w:styleId="Prrafodelista">
    <w:name w:val="List Paragraph"/>
    <w:aliases w:val="List Paragraph1,Betulia Título 1,LISTA,List Paragraph,Fotografía,Bullet List,FooterText,numbered,Paragraphe de liste1,lp1,BOLADEF,Bolita,BOLA,Párrafo de lista21,Guión,Titulo 8,HOJA,Párrafo de lista31,ViÃ±eta 2,Párrafo de lista5,Bullets"/>
    <w:basedOn w:val="Normal"/>
    <w:link w:val="PrrafodelistaCar"/>
    <w:uiPriority w:val="34"/>
    <w:qFormat/>
    <w:rsid w:val="00DF6513"/>
    <w:pPr>
      <w:ind w:left="720"/>
      <w:contextualSpacing/>
    </w:pPr>
  </w:style>
  <w:style w:type="character" w:customStyle="1" w:styleId="PrrafodelistaCar">
    <w:name w:val="Párrafo de lista Car"/>
    <w:aliases w:val="List Paragraph1 Car,Betulia Título 1 Car,LISTA Car,List Paragraph Car,Fotografía Car,Bullet List Car,FooterText Car,numbered Car,Paragraphe de liste1 Car,lp1 Car,BOLADEF Car,Bolita Car,BOLA Car,Párrafo de lista21 Car,Guión Car"/>
    <w:link w:val="Prrafodelista"/>
    <w:uiPriority w:val="34"/>
    <w:locked/>
    <w:rsid w:val="00DF6513"/>
  </w:style>
  <w:style w:type="character" w:customStyle="1" w:styleId="apple-converted-space">
    <w:name w:val="apple-converted-space"/>
    <w:rsid w:val="00800E74"/>
  </w:style>
  <w:style w:type="paragraph" w:styleId="Sinespaciado">
    <w:name w:val="No Spacing"/>
    <w:link w:val="SinespaciadoCar"/>
    <w:uiPriority w:val="1"/>
    <w:qFormat/>
    <w:rsid w:val="00800E74"/>
    <w:rPr>
      <w:rFonts w:asciiTheme="minorHAnsi" w:eastAsiaTheme="minorHAnsi" w:hAnsiTheme="minorHAnsi" w:cstheme="minorBidi"/>
      <w:sz w:val="22"/>
      <w:szCs w:val="22"/>
      <w:lang w:val="es-CO" w:eastAsia="en-US"/>
    </w:rPr>
  </w:style>
  <w:style w:type="paragraph" w:customStyle="1" w:styleId="TableParagraph">
    <w:name w:val="Table Paragraph"/>
    <w:basedOn w:val="Normal"/>
    <w:uiPriority w:val="1"/>
    <w:qFormat/>
    <w:rsid w:val="00800E74"/>
    <w:pPr>
      <w:widowControl w:val="0"/>
      <w:autoSpaceDE w:val="0"/>
      <w:autoSpaceDN w:val="0"/>
      <w:ind w:left="107"/>
    </w:pPr>
    <w:rPr>
      <w:rFonts w:ascii="Arial Narrow" w:eastAsia="Arial Narrow" w:hAnsi="Arial Narrow" w:cs="Arial Narrow"/>
      <w:sz w:val="22"/>
      <w:szCs w:val="22"/>
      <w:lang w:eastAsia="en-US"/>
    </w:rPr>
  </w:style>
  <w:style w:type="character" w:customStyle="1" w:styleId="SinespaciadoCar">
    <w:name w:val="Sin espaciado Car"/>
    <w:link w:val="Sinespaciado"/>
    <w:uiPriority w:val="1"/>
    <w:rsid w:val="00800E74"/>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270081">
      <w:bodyDiv w:val="1"/>
      <w:marLeft w:val="0"/>
      <w:marRight w:val="0"/>
      <w:marTop w:val="0"/>
      <w:marBottom w:val="0"/>
      <w:divBdr>
        <w:top w:val="none" w:sz="0" w:space="0" w:color="auto"/>
        <w:left w:val="none" w:sz="0" w:space="0" w:color="auto"/>
        <w:bottom w:val="none" w:sz="0" w:space="0" w:color="auto"/>
        <w:right w:val="none" w:sz="0" w:space="0" w:color="auto"/>
      </w:divBdr>
    </w:div>
    <w:div w:id="838887881">
      <w:bodyDiv w:val="1"/>
      <w:marLeft w:val="0"/>
      <w:marRight w:val="0"/>
      <w:marTop w:val="0"/>
      <w:marBottom w:val="0"/>
      <w:divBdr>
        <w:top w:val="none" w:sz="0" w:space="0" w:color="auto"/>
        <w:left w:val="none" w:sz="0" w:space="0" w:color="auto"/>
        <w:bottom w:val="none" w:sz="0" w:space="0" w:color="auto"/>
        <w:right w:val="none" w:sz="0" w:space="0" w:color="auto"/>
      </w:divBdr>
    </w:div>
    <w:div w:id="885214082">
      <w:bodyDiv w:val="1"/>
      <w:marLeft w:val="0"/>
      <w:marRight w:val="0"/>
      <w:marTop w:val="0"/>
      <w:marBottom w:val="0"/>
      <w:divBdr>
        <w:top w:val="none" w:sz="0" w:space="0" w:color="auto"/>
        <w:left w:val="none" w:sz="0" w:space="0" w:color="auto"/>
        <w:bottom w:val="none" w:sz="0" w:space="0" w:color="auto"/>
        <w:right w:val="none" w:sz="0" w:space="0" w:color="auto"/>
      </w:divBdr>
    </w:div>
    <w:div w:id="1150243623">
      <w:bodyDiv w:val="1"/>
      <w:marLeft w:val="0"/>
      <w:marRight w:val="0"/>
      <w:marTop w:val="0"/>
      <w:marBottom w:val="0"/>
      <w:divBdr>
        <w:top w:val="none" w:sz="0" w:space="0" w:color="auto"/>
        <w:left w:val="none" w:sz="0" w:space="0" w:color="auto"/>
        <w:bottom w:val="none" w:sz="0" w:space="0" w:color="auto"/>
        <w:right w:val="none" w:sz="0" w:space="0" w:color="auto"/>
      </w:divBdr>
    </w:div>
    <w:div w:id="1775711560">
      <w:bodyDiv w:val="1"/>
      <w:marLeft w:val="0"/>
      <w:marRight w:val="0"/>
      <w:marTop w:val="0"/>
      <w:marBottom w:val="0"/>
      <w:divBdr>
        <w:top w:val="none" w:sz="0" w:space="0" w:color="auto"/>
        <w:left w:val="none" w:sz="0" w:space="0" w:color="auto"/>
        <w:bottom w:val="none" w:sz="0" w:space="0" w:color="auto"/>
        <w:right w:val="none" w:sz="0" w:space="0" w:color="auto"/>
      </w:divBdr>
    </w:div>
    <w:div w:id="2088264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20.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4010</Words>
  <Characters>22056</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Cuenta Microsoft</cp:lastModifiedBy>
  <cp:revision>2</cp:revision>
  <dcterms:created xsi:type="dcterms:W3CDTF">2024-01-20T04:53:00Z</dcterms:created>
  <dcterms:modified xsi:type="dcterms:W3CDTF">2024-01-20T04:53:00Z</dcterms:modified>
</cp:coreProperties>
</file>