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D62CD3" w:rsidRDefault="00AB57DC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gjdgxs" w:colFirst="0" w:colLast="0"/>
      <w:bookmarkEnd w:id="0"/>
      <w:r>
        <w:rPr>
          <w:rFonts w:ascii="Arial" w:eastAsia="Arial" w:hAnsi="Arial" w:cs="Arial"/>
          <w:sz w:val="24"/>
          <w:szCs w:val="24"/>
        </w:rPr>
        <w:t xml:space="preserve">CUENTA DE COBRO No </w:t>
      </w:r>
      <w:r w:rsidR="003E2575">
        <w:rPr>
          <w:rFonts w:ascii="Arial" w:eastAsia="Arial" w:hAnsi="Arial" w:cs="Arial"/>
          <w:b/>
          <w:sz w:val="24"/>
          <w:szCs w:val="24"/>
        </w:rPr>
        <w:t>01</w:t>
      </w:r>
    </w:p>
    <w:p w:rsidR="00D62CD3" w:rsidRDefault="00D62CD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ALCALDIA DISTRITAL DE BARRANQUILLA </w:t>
      </w: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NIT: 890.102.018-1</w:t>
      </w: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AB57DC">
      <w:pPr>
        <w:tabs>
          <w:tab w:val="left" w:pos="1704"/>
          <w:tab w:val="center" w:pos="4419"/>
          <w:tab w:val="right" w:pos="8838"/>
        </w:tabs>
        <w:spacing w:after="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DEBE A: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ADAN ALBERTO NUÑEZ GOMEZ</w:t>
      </w: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C.C. 72.226.679 de Barranquilla</w:t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:rsidR="00D62CD3" w:rsidRDefault="00D62CD3">
      <w:pPr>
        <w:tabs>
          <w:tab w:val="left" w:pos="1704"/>
        </w:tabs>
        <w:spacing w:after="0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D62CD3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LA SUMA DE:</w:t>
      </w: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$ 2.000.000</w:t>
      </w:r>
    </w:p>
    <w:p w:rsidR="00D62CD3" w:rsidRDefault="00AB57DC">
      <w:pPr>
        <w:widowControl/>
        <w:spacing w:before="60" w:after="6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(DOS MILLONES DE PESOS) M/C</w:t>
      </w: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AB57DC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POR CONCEPTO DE PRESENTACION DE SERVICIOS DE APOYO A LA GESTION A LA SECRETARIA DISTRITAL DE GESTION HUMANA PARA EL FORTALECIMIENTO, ACOMPAÑAMIENTO Y APOYO EN DESARROLLO DE ACTIVIDADES TECNICAS Y ASISTENCIALES PROPIAS DE LA GESTION DEL TALENTO HUMANO DE ACUERDO CON EL CONTRATO No. </w:t>
      </w:r>
      <w:r w:rsidR="00913B5F">
        <w:rPr>
          <w:rFonts w:ascii="Arial" w:eastAsia="Arial" w:hAnsi="Arial" w:cs="Arial"/>
          <w:b/>
          <w:color w:val="000000"/>
          <w:sz w:val="24"/>
          <w:szCs w:val="24"/>
        </w:rPr>
        <w:t>CD-02-2023-7604</w:t>
      </w:r>
    </w:p>
    <w:p w:rsidR="00D62CD3" w:rsidRDefault="00D62CD3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D62CD3">
      <w:pPr>
        <w:tabs>
          <w:tab w:val="left" w:pos="1704"/>
        </w:tabs>
        <w:spacing w:after="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CORRESPONDIENTE A UN </w:t>
      </w:r>
      <w:r w:rsidR="003E2575">
        <w:rPr>
          <w:rFonts w:ascii="Arial" w:eastAsia="Arial" w:hAnsi="Arial" w:cs="Arial"/>
          <w:sz w:val="20"/>
          <w:szCs w:val="20"/>
        </w:rPr>
        <w:t>PRIMER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PAGO DEL </w:t>
      </w:r>
      <w:r w:rsidR="00BF5C8B">
        <w:rPr>
          <w:rFonts w:ascii="Arial" w:eastAsia="Arial" w:hAnsi="Arial" w:cs="Arial"/>
          <w:sz w:val="20"/>
          <w:szCs w:val="20"/>
        </w:rPr>
        <w:t>29</w:t>
      </w:r>
      <w:r w:rsidR="00DC6A6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DE </w:t>
      </w:r>
      <w:r w:rsidR="00DC6A6C">
        <w:rPr>
          <w:rFonts w:ascii="Arial" w:eastAsia="Arial" w:hAnsi="Arial" w:cs="Arial"/>
          <w:sz w:val="20"/>
          <w:szCs w:val="20"/>
        </w:rPr>
        <w:t>NOVIEMBRE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 </w:t>
      </w:r>
      <w:r w:rsidR="00DC6A6C">
        <w:rPr>
          <w:rFonts w:ascii="Arial" w:eastAsia="Arial" w:hAnsi="Arial" w:cs="Arial"/>
          <w:sz w:val="20"/>
          <w:szCs w:val="20"/>
        </w:rPr>
        <w:t>28 DE DICIEMBRE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DE 2023. </w:t>
      </w:r>
    </w:p>
    <w:p w:rsidR="00D62CD3" w:rsidRPr="00082B43" w:rsidRDefault="00D62CD3" w:rsidP="00082B4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1691640</wp:posOffset>
            </wp:positionH>
            <wp:positionV relativeFrom="paragraph">
              <wp:posOffset>156845</wp:posOffset>
            </wp:positionV>
            <wp:extent cx="2219325" cy="952500"/>
            <wp:effectExtent l="0" t="0" r="0" b="0"/>
            <wp:wrapNone/>
            <wp:docPr id="1" name="image1.png" descr="Texto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Texto&#10;&#10;Descripción generada automáticamente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FIRMA</w:t>
      </w:r>
    </w:p>
    <w:p w:rsidR="00D62CD3" w:rsidRDefault="00AB57DC">
      <w:pPr>
        <w:tabs>
          <w:tab w:val="left" w:pos="1704"/>
        </w:tabs>
        <w:spacing w:after="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                   </w:t>
      </w:r>
    </w:p>
    <w:p w:rsidR="00D62CD3" w:rsidRDefault="00D62CD3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</w:t>
      </w: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ADAN ALBERTO NUÑEZ GOMEZ</w:t>
      </w:r>
    </w:p>
    <w:p w:rsidR="00D62CD3" w:rsidRDefault="00AB57DC">
      <w:pPr>
        <w:tabs>
          <w:tab w:val="left" w:pos="1704"/>
        </w:tabs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C.C 72.226.679 de Barranquilla</w:t>
      </w:r>
    </w:p>
    <w:sectPr w:rsidR="00D62C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626B" w:rsidRDefault="00D4626B" w:rsidP="00DB51AA">
      <w:pPr>
        <w:spacing w:after="0" w:line="240" w:lineRule="auto"/>
      </w:pPr>
      <w:r>
        <w:separator/>
      </w:r>
    </w:p>
  </w:endnote>
  <w:endnote w:type="continuationSeparator" w:id="0">
    <w:p w:rsidR="00D4626B" w:rsidRDefault="00D4626B" w:rsidP="00DB5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1AA" w:rsidRDefault="00DB51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1AA" w:rsidRDefault="00DB51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1AA" w:rsidRDefault="00DB51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626B" w:rsidRDefault="00D4626B" w:rsidP="00DB51AA">
      <w:pPr>
        <w:spacing w:after="0" w:line="240" w:lineRule="auto"/>
      </w:pPr>
      <w:r>
        <w:separator/>
      </w:r>
    </w:p>
  </w:footnote>
  <w:footnote w:type="continuationSeparator" w:id="0">
    <w:p w:rsidR="00D4626B" w:rsidRDefault="00D4626B" w:rsidP="00DB5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1AA" w:rsidRDefault="00DB51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1AA" w:rsidRDefault="00DB51A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51AA" w:rsidRDefault="00DB51A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displayBackgroundShape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CD3"/>
    <w:rsid w:val="00082B43"/>
    <w:rsid w:val="000A4D2A"/>
    <w:rsid w:val="00184FAF"/>
    <w:rsid w:val="003E2575"/>
    <w:rsid w:val="00715F55"/>
    <w:rsid w:val="00844E6F"/>
    <w:rsid w:val="00913B5F"/>
    <w:rsid w:val="009E52A9"/>
    <w:rsid w:val="00AB57DC"/>
    <w:rsid w:val="00BF5C8B"/>
    <w:rsid w:val="00D4626B"/>
    <w:rsid w:val="00D62CD3"/>
    <w:rsid w:val="00DB51AA"/>
    <w:rsid w:val="00DC6A6C"/>
    <w:rsid w:val="00E0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3B722F"/>
  <w15:docId w15:val="{F0C198C4-6A8B-004D-BFAD-F3C93B4A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spacing w:before="100" w:after="100" w:line="240" w:lineRule="auto"/>
      <w:outlineLvl w:val="2"/>
    </w:pPr>
    <w:rPr>
      <w:rFonts w:ascii="Times" w:eastAsia="Times" w:hAnsi="Times" w:cs="Times"/>
      <w:b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rFonts w:ascii="Cambria" w:eastAsia="Cambria" w:hAnsi="Cambria" w:cs="Cambria"/>
      <w:i/>
      <w:color w:val="36609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DB51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51AA"/>
  </w:style>
  <w:style w:type="paragraph" w:styleId="Piedepgina">
    <w:name w:val="footer"/>
    <w:basedOn w:val="Normal"/>
    <w:link w:val="PiedepginaCar"/>
    <w:uiPriority w:val="99"/>
    <w:unhideWhenUsed/>
    <w:rsid w:val="00DB51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5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header" Target="header3.xml" /><Relationship Id="rId5" Type="http://schemas.openxmlformats.org/officeDocument/2006/relationships/endnotes" Target="endnotes.xml" /><Relationship Id="rId10" Type="http://schemas.openxmlformats.org/officeDocument/2006/relationships/footer" Target="footer2.xml" /><Relationship Id="rId4" Type="http://schemas.openxmlformats.org/officeDocument/2006/relationships/footnotes" Target="footnote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615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Soporte tecnico- ID de usuario 3251666</cp:lastModifiedBy>
  <cp:revision>2</cp:revision>
  <dcterms:created xsi:type="dcterms:W3CDTF">2023-12-26T21:45:00Z</dcterms:created>
  <dcterms:modified xsi:type="dcterms:W3CDTF">2023-12-26T21:45:00Z</dcterms:modified>
</cp:coreProperties>
</file>