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F7C8C" w14:textId="0B7336D6" w:rsidR="00383CE0" w:rsidRPr="00727044" w:rsidRDefault="00FC6ADB" w:rsidP="0080194C">
      <w:pPr>
        <w:widowControl w:val="0"/>
        <w:spacing w:after="0" w:line="240" w:lineRule="auto"/>
        <w:ind w:left="102"/>
        <w:jc w:val="center"/>
        <w:rPr>
          <w:rFonts w:ascii="Arial" w:eastAsia="Times New Roman" w:hAnsi="Arial" w:cs="Arial"/>
          <w:b/>
          <w:bCs/>
          <w:sz w:val="20"/>
          <w:szCs w:val="20"/>
          <w:lang w:eastAsia="es-CO"/>
        </w:rPr>
      </w:pPr>
      <w:r w:rsidRPr="00727044">
        <w:rPr>
          <w:rFonts w:ascii="Arial" w:eastAsia="Times New Roman" w:hAnsi="Arial" w:cs="Arial"/>
          <w:b/>
          <w:bCs/>
          <w:sz w:val="20"/>
          <w:szCs w:val="20"/>
          <w:lang w:eastAsia="es-CO"/>
        </w:rPr>
        <w:t>Anexo 10</w:t>
      </w:r>
      <w:r w:rsidR="00A82927" w:rsidRPr="00727044">
        <w:rPr>
          <w:rFonts w:ascii="Arial" w:eastAsia="Times New Roman" w:hAnsi="Arial" w:cs="Arial"/>
          <w:b/>
          <w:bCs/>
          <w:sz w:val="20"/>
          <w:szCs w:val="20"/>
          <w:lang w:eastAsia="es-CO"/>
        </w:rPr>
        <w:t xml:space="preserve">.   </w:t>
      </w:r>
      <w:r w:rsidR="0080194C" w:rsidRPr="00727044">
        <w:rPr>
          <w:rFonts w:ascii="Arial" w:eastAsia="Times New Roman" w:hAnsi="Arial" w:cs="Arial"/>
          <w:b/>
          <w:bCs/>
          <w:sz w:val="20"/>
          <w:szCs w:val="20"/>
          <w:lang w:eastAsia="es-CO"/>
        </w:rPr>
        <w:t xml:space="preserve">FORMATO DE CERTIFICADO PARA ACREDITAR </w:t>
      </w:r>
      <w:r w:rsidR="004151E1" w:rsidRPr="00727044">
        <w:rPr>
          <w:rFonts w:ascii="Arial" w:eastAsia="Times New Roman" w:hAnsi="Arial" w:cs="Arial"/>
          <w:b/>
          <w:bCs/>
          <w:sz w:val="20"/>
          <w:szCs w:val="20"/>
          <w:lang w:eastAsia="es-CO"/>
        </w:rPr>
        <w:t>ESPECIFICACIONES TÉCNICAS</w:t>
      </w:r>
    </w:p>
    <w:p w14:paraId="5589E33F" w14:textId="77777777" w:rsidR="00383CE0" w:rsidRPr="00727044" w:rsidRDefault="00383CE0" w:rsidP="00383CE0">
      <w:pPr>
        <w:widowControl w:val="0"/>
        <w:autoSpaceDE w:val="0"/>
        <w:autoSpaceDN w:val="0"/>
        <w:adjustRightInd w:val="0"/>
        <w:spacing w:line="240" w:lineRule="auto"/>
        <w:rPr>
          <w:rFonts w:ascii="Arial" w:eastAsia="Arial" w:hAnsi="Arial" w:cs="Arial"/>
          <w:color w:val="4E4D4D"/>
          <w:sz w:val="20"/>
          <w:szCs w:val="20"/>
        </w:rPr>
      </w:pPr>
    </w:p>
    <w:p w14:paraId="16E896E4" w14:textId="77777777" w:rsidR="00A95872" w:rsidRPr="00727044" w:rsidRDefault="00A95872" w:rsidP="0080194C">
      <w:pPr>
        <w:contextualSpacing/>
        <w:rPr>
          <w:rFonts w:ascii="Arial" w:eastAsia="Times New Roman" w:hAnsi="Arial" w:cs="Arial"/>
          <w:color w:val="808080" w:themeColor="background1" w:themeShade="80"/>
          <w:sz w:val="20"/>
          <w:szCs w:val="20"/>
          <w:lang w:eastAsia="es-ES"/>
        </w:rPr>
      </w:pPr>
    </w:p>
    <w:p w14:paraId="5E26CB24" w14:textId="77777777" w:rsidR="0080194C" w:rsidRPr="00727044" w:rsidRDefault="0080194C" w:rsidP="0080194C">
      <w:pPr>
        <w:contextualSpacing/>
        <w:rPr>
          <w:rFonts w:ascii="Arial" w:eastAsia="Times New Roman" w:hAnsi="Arial" w:cs="Arial"/>
          <w:sz w:val="20"/>
          <w:szCs w:val="20"/>
          <w:lang w:eastAsia="es-ES"/>
        </w:rPr>
      </w:pPr>
      <w:r w:rsidRPr="00727044">
        <w:rPr>
          <w:rFonts w:ascii="Arial" w:eastAsia="Times New Roman" w:hAnsi="Arial" w:cs="Arial"/>
          <w:sz w:val="20"/>
          <w:szCs w:val="20"/>
          <w:lang w:eastAsia="es-ES"/>
        </w:rPr>
        <w:t>Señores</w:t>
      </w:r>
    </w:p>
    <w:p w14:paraId="114C1885" w14:textId="5602E613" w:rsidR="0080194C" w:rsidRPr="00727044" w:rsidRDefault="0080194C" w:rsidP="0080194C">
      <w:pPr>
        <w:contextualSpacing/>
        <w:jc w:val="both"/>
        <w:rPr>
          <w:rFonts w:ascii="Arial" w:eastAsia="Times New Roman" w:hAnsi="Arial" w:cs="Arial"/>
          <w:b/>
          <w:sz w:val="20"/>
          <w:szCs w:val="20"/>
          <w:lang w:eastAsia="es-ES"/>
        </w:rPr>
      </w:pPr>
      <w:bookmarkStart w:id="0" w:name="_Hlk132961426"/>
      <w:r w:rsidRPr="00727044">
        <w:rPr>
          <w:rFonts w:ascii="Arial" w:eastAsia="Times New Roman" w:hAnsi="Arial" w:cs="Arial"/>
          <w:b/>
          <w:sz w:val="20"/>
          <w:szCs w:val="20"/>
          <w:lang w:eastAsia="es-ES"/>
        </w:rPr>
        <w:t>MINISTERIO DE</w:t>
      </w:r>
      <w:r w:rsidR="009D446F" w:rsidRPr="00727044">
        <w:rPr>
          <w:rFonts w:ascii="Arial" w:eastAsia="Times New Roman" w:hAnsi="Arial" w:cs="Arial"/>
          <w:b/>
          <w:sz w:val="20"/>
          <w:szCs w:val="20"/>
          <w:lang w:eastAsia="es-ES"/>
        </w:rPr>
        <w:t xml:space="preserve"> DEFENSA NACIONAL – FUERZA AÉROESPACIAL</w:t>
      </w:r>
      <w:r w:rsidRPr="00727044">
        <w:rPr>
          <w:rFonts w:ascii="Arial" w:eastAsia="Times New Roman" w:hAnsi="Arial" w:cs="Arial"/>
          <w:b/>
          <w:sz w:val="20"/>
          <w:szCs w:val="20"/>
          <w:lang w:eastAsia="es-ES"/>
        </w:rPr>
        <w:t xml:space="preserve"> COLOMBIANA – COMANDO AÉREO DE COMBATE No. </w:t>
      </w:r>
      <w:bookmarkEnd w:id="0"/>
      <w:r w:rsidR="00017455" w:rsidRPr="00727044">
        <w:rPr>
          <w:rFonts w:ascii="Arial" w:eastAsia="Times New Roman" w:hAnsi="Arial" w:cs="Arial"/>
          <w:b/>
          <w:sz w:val="20"/>
          <w:szCs w:val="20"/>
          <w:lang w:eastAsia="es-ES"/>
        </w:rPr>
        <w:t>5</w:t>
      </w:r>
    </w:p>
    <w:p w14:paraId="2F556422" w14:textId="2F7008A2" w:rsidR="0080194C" w:rsidRPr="00727044" w:rsidRDefault="00017455" w:rsidP="0080194C">
      <w:pPr>
        <w:contextualSpacing/>
        <w:jc w:val="both"/>
        <w:rPr>
          <w:rFonts w:ascii="Arial" w:eastAsia="Times New Roman" w:hAnsi="Arial" w:cs="Arial"/>
          <w:b/>
          <w:sz w:val="20"/>
          <w:szCs w:val="20"/>
          <w:lang w:eastAsia="es-ES"/>
        </w:rPr>
      </w:pPr>
      <w:proofErr w:type="spellStart"/>
      <w:r w:rsidRPr="00727044">
        <w:rPr>
          <w:rFonts w:ascii="Arial" w:eastAsia="Times New Roman" w:hAnsi="Arial" w:cs="Arial"/>
          <w:b/>
          <w:sz w:val="20"/>
          <w:szCs w:val="20"/>
          <w:lang w:eastAsia="es-ES"/>
        </w:rPr>
        <w:t>Rion</w:t>
      </w:r>
      <w:r w:rsidR="008D72AB" w:rsidRPr="00727044">
        <w:rPr>
          <w:rFonts w:ascii="Arial" w:eastAsia="Times New Roman" w:hAnsi="Arial" w:cs="Arial"/>
          <w:b/>
          <w:sz w:val="20"/>
          <w:szCs w:val="20"/>
          <w:lang w:eastAsia="es-ES"/>
        </w:rPr>
        <w:t>e</w:t>
      </w:r>
      <w:r w:rsidRPr="00727044">
        <w:rPr>
          <w:rFonts w:ascii="Arial" w:eastAsia="Times New Roman" w:hAnsi="Arial" w:cs="Arial"/>
          <w:b/>
          <w:sz w:val="20"/>
          <w:szCs w:val="20"/>
          <w:lang w:eastAsia="es-ES"/>
        </w:rPr>
        <w:t>gro</w:t>
      </w:r>
      <w:proofErr w:type="spellEnd"/>
      <w:r w:rsidRPr="00727044">
        <w:rPr>
          <w:rFonts w:ascii="Arial" w:eastAsia="Times New Roman" w:hAnsi="Arial" w:cs="Arial"/>
          <w:b/>
          <w:sz w:val="20"/>
          <w:szCs w:val="20"/>
          <w:lang w:eastAsia="es-ES"/>
        </w:rPr>
        <w:t xml:space="preserve">, Antioquia </w:t>
      </w:r>
    </w:p>
    <w:p w14:paraId="0931C360" w14:textId="77777777" w:rsidR="00017455" w:rsidRPr="00727044" w:rsidRDefault="00017455" w:rsidP="0080194C">
      <w:pPr>
        <w:contextualSpacing/>
        <w:jc w:val="both"/>
        <w:rPr>
          <w:rFonts w:ascii="Arial" w:hAnsi="Arial" w:cs="Arial"/>
          <w:sz w:val="20"/>
          <w:szCs w:val="20"/>
        </w:rPr>
      </w:pPr>
    </w:p>
    <w:p w14:paraId="6A8D012B" w14:textId="45EBFCBD" w:rsidR="0080194C" w:rsidRPr="00727044" w:rsidRDefault="0080194C" w:rsidP="0080194C">
      <w:pPr>
        <w:spacing w:before="74"/>
        <w:contextualSpacing/>
        <w:rPr>
          <w:rFonts w:ascii="Arial" w:eastAsia="Times New Roman" w:hAnsi="Arial" w:cs="Arial"/>
          <w:sz w:val="20"/>
          <w:szCs w:val="20"/>
          <w:lang w:eastAsia="es-ES"/>
        </w:rPr>
      </w:pPr>
      <w:r w:rsidRPr="00727044">
        <w:rPr>
          <w:rFonts w:ascii="Arial" w:eastAsia="Times New Roman" w:hAnsi="Arial" w:cs="Arial"/>
          <w:b/>
          <w:spacing w:val="-1"/>
          <w:sz w:val="20"/>
          <w:szCs w:val="20"/>
          <w:lang w:eastAsia="es-ES"/>
        </w:rPr>
        <w:t>Referencia:</w:t>
      </w:r>
      <w:r w:rsidRPr="00727044">
        <w:rPr>
          <w:rFonts w:ascii="Arial" w:eastAsia="Times New Roman" w:hAnsi="Arial" w:cs="Arial"/>
          <w:spacing w:val="-1"/>
          <w:sz w:val="20"/>
          <w:szCs w:val="20"/>
          <w:lang w:eastAsia="es-ES"/>
        </w:rPr>
        <w:t xml:space="preserve"> Proceso</w:t>
      </w:r>
      <w:r w:rsidRPr="00727044">
        <w:rPr>
          <w:rFonts w:ascii="Arial" w:eastAsia="Times New Roman" w:hAnsi="Arial" w:cs="Arial"/>
          <w:spacing w:val="-9"/>
          <w:sz w:val="20"/>
          <w:szCs w:val="20"/>
          <w:lang w:eastAsia="es-ES"/>
        </w:rPr>
        <w:t xml:space="preserve"> </w:t>
      </w:r>
      <w:r w:rsidRPr="00727044">
        <w:rPr>
          <w:rFonts w:ascii="Arial" w:eastAsia="Times New Roman" w:hAnsi="Arial" w:cs="Arial"/>
          <w:sz w:val="20"/>
          <w:szCs w:val="20"/>
          <w:lang w:eastAsia="es-ES"/>
        </w:rPr>
        <w:t>de</w:t>
      </w:r>
      <w:r w:rsidRPr="00727044">
        <w:rPr>
          <w:rFonts w:ascii="Arial" w:eastAsia="Times New Roman" w:hAnsi="Arial" w:cs="Arial"/>
          <w:spacing w:val="-9"/>
          <w:sz w:val="20"/>
          <w:szCs w:val="20"/>
          <w:lang w:eastAsia="es-ES"/>
        </w:rPr>
        <w:t xml:space="preserve"> </w:t>
      </w:r>
      <w:r w:rsidRPr="00727044">
        <w:rPr>
          <w:rFonts w:ascii="Arial" w:eastAsia="Times New Roman" w:hAnsi="Arial" w:cs="Arial"/>
          <w:sz w:val="20"/>
          <w:szCs w:val="20"/>
          <w:lang w:eastAsia="es-ES"/>
        </w:rPr>
        <w:t>Contratación</w:t>
      </w:r>
      <w:r w:rsidRPr="00727044">
        <w:rPr>
          <w:rFonts w:ascii="Arial" w:eastAsia="Times New Roman" w:hAnsi="Arial" w:cs="Arial"/>
          <w:spacing w:val="-8"/>
          <w:sz w:val="20"/>
          <w:szCs w:val="20"/>
          <w:lang w:eastAsia="es-ES"/>
        </w:rPr>
        <w:t xml:space="preserve"> </w:t>
      </w:r>
      <w:r w:rsidR="00FC6ADB" w:rsidRPr="00727044">
        <w:rPr>
          <w:rFonts w:ascii="Arial" w:eastAsia="Times New Roman" w:hAnsi="Arial" w:cs="Arial"/>
          <w:sz w:val="20"/>
          <w:szCs w:val="20"/>
          <w:lang w:eastAsia="es-ES"/>
        </w:rPr>
        <w:t xml:space="preserve">No. </w:t>
      </w:r>
      <w:bookmarkStart w:id="1" w:name="_Hlk142594225"/>
      <w:r w:rsidR="00727044" w:rsidRPr="00727044">
        <w:rPr>
          <w:rFonts w:ascii="Arial" w:eastAsia="Times New Roman" w:hAnsi="Arial" w:cs="Arial"/>
          <w:sz w:val="20"/>
          <w:szCs w:val="20"/>
          <w:lang w:eastAsia="es-ES"/>
        </w:rPr>
        <w:t>004-00-H-CACOM5-GRUAL-2024</w:t>
      </w:r>
    </w:p>
    <w:p w14:paraId="52A235DC" w14:textId="77777777" w:rsidR="009D446F" w:rsidRPr="00727044" w:rsidRDefault="009D446F" w:rsidP="0080194C">
      <w:pPr>
        <w:spacing w:before="74"/>
        <w:contextualSpacing/>
        <w:rPr>
          <w:rFonts w:ascii="Arial" w:eastAsia="Times New Roman" w:hAnsi="Arial" w:cs="Arial"/>
          <w:b/>
          <w:bCs/>
          <w:sz w:val="20"/>
          <w:szCs w:val="20"/>
          <w:lang w:val="es-ES" w:eastAsia="es-ES"/>
        </w:rPr>
      </w:pPr>
    </w:p>
    <w:bookmarkEnd w:id="1"/>
    <w:p w14:paraId="41161DFE" w14:textId="77777777" w:rsidR="00383CE0" w:rsidRPr="00727044" w:rsidRDefault="00383CE0" w:rsidP="00383CE0">
      <w:pPr>
        <w:widowControl w:val="0"/>
        <w:autoSpaceDE w:val="0"/>
        <w:autoSpaceDN w:val="0"/>
        <w:adjustRightInd w:val="0"/>
        <w:spacing w:after="0" w:line="240" w:lineRule="auto"/>
        <w:rPr>
          <w:rFonts w:ascii="Arial" w:eastAsia="Calibri" w:hAnsi="Arial" w:cs="Arial"/>
          <w:b/>
          <w:sz w:val="20"/>
          <w:szCs w:val="20"/>
        </w:rPr>
      </w:pPr>
    </w:p>
    <w:p w14:paraId="08896062" w14:textId="38DDB914" w:rsidR="00383CE0" w:rsidRPr="00727044" w:rsidRDefault="00383CE0" w:rsidP="0080194C">
      <w:pPr>
        <w:contextualSpacing/>
        <w:jc w:val="both"/>
        <w:rPr>
          <w:rFonts w:ascii="Arial" w:eastAsia="Calibri" w:hAnsi="Arial" w:cs="Arial"/>
          <w:color w:val="808080" w:themeColor="background1" w:themeShade="80"/>
          <w:sz w:val="20"/>
          <w:szCs w:val="20"/>
        </w:rPr>
      </w:pPr>
      <w:r w:rsidRPr="00727044">
        <w:rPr>
          <w:rFonts w:ascii="Arial" w:eastAsia="Calibri" w:hAnsi="Arial" w:cs="Arial"/>
          <w:sz w:val="20"/>
          <w:szCs w:val="20"/>
        </w:rPr>
        <w:t>Yo,</w:t>
      </w:r>
      <w:r w:rsidRPr="00727044">
        <w:rPr>
          <w:rFonts w:ascii="Arial" w:eastAsia="Calibri" w:hAnsi="Arial" w:cs="Arial"/>
          <w:b/>
          <w:sz w:val="20"/>
          <w:szCs w:val="20"/>
        </w:rPr>
        <w:t xml:space="preserve"> ________________________________________, </w:t>
      </w:r>
      <w:r w:rsidRPr="00727044">
        <w:rPr>
          <w:rFonts w:ascii="Arial" w:eastAsia="Calibri" w:hAnsi="Arial" w:cs="Arial"/>
          <w:sz w:val="20"/>
          <w:szCs w:val="20"/>
        </w:rPr>
        <w:t>en mi condición de Representante Legal de</w:t>
      </w:r>
      <w:r w:rsidRPr="00727044">
        <w:rPr>
          <w:rFonts w:ascii="Arial" w:eastAsia="Calibri" w:hAnsi="Arial" w:cs="Arial"/>
          <w:b/>
          <w:sz w:val="20"/>
          <w:szCs w:val="20"/>
        </w:rPr>
        <w:t xml:space="preserve"> _________________________________________, </w:t>
      </w:r>
      <w:r w:rsidRPr="00727044">
        <w:rPr>
          <w:rFonts w:ascii="Arial" w:eastAsia="Calibri" w:hAnsi="Arial" w:cs="Arial"/>
          <w:sz w:val="20"/>
          <w:szCs w:val="20"/>
        </w:rPr>
        <w:t xml:space="preserve">declaro y acepto conocer íntegramente el contenido de todas y cada una de las especificaciones técnicas </w:t>
      </w:r>
      <w:r w:rsidR="00FF5422" w:rsidRPr="00727044">
        <w:rPr>
          <w:rFonts w:ascii="Arial" w:eastAsia="Calibri" w:hAnsi="Arial" w:cs="Arial"/>
          <w:sz w:val="20"/>
          <w:szCs w:val="20"/>
        </w:rPr>
        <w:t xml:space="preserve">así como de las </w:t>
      </w:r>
      <w:r w:rsidR="00FF5422" w:rsidRPr="00727044">
        <w:rPr>
          <w:rFonts w:ascii="Arial" w:eastAsia="Calibri" w:hAnsi="Arial" w:cs="Arial"/>
          <w:b/>
          <w:sz w:val="20"/>
          <w:szCs w:val="20"/>
        </w:rPr>
        <w:t>ESPECIFICACIONES TÉCNICAS MÍNIMAS REQUERIDAS</w:t>
      </w:r>
      <w:r w:rsidR="00FF5422" w:rsidRPr="00727044">
        <w:rPr>
          <w:rFonts w:ascii="Arial" w:eastAsia="Calibri" w:hAnsi="Arial" w:cs="Arial"/>
          <w:sz w:val="20"/>
          <w:szCs w:val="20"/>
        </w:rPr>
        <w:t xml:space="preserve"> detalladas en la </w:t>
      </w:r>
      <w:r w:rsidR="00FC6ADB" w:rsidRPr="00727044">
        <w:rPr>
          <w:rFonts w:ascii="Arial" w:eastAsia="Times New Roman" w:hAnsi="Arial" w:cs="Arial"/>
          <w:spacing w:val="-1"/>
          <w:sz w:val="20"/>
          <w:szCs w:val="20"/>
          <w:lang w:eastAsia="es-ES"/>
        </w:rPr>
        <w:t xml:space="preserve">invitación pública </w:t>
      </w:r>
      <w:r w:rsidR="00FF5422" w:rsidRPr="00727044">
        <w:rPr>
          <w:rFonts w:ascii="Arial" w:eastAsia="Calibri" w:hAnsi="Arial" w:cs="Arial"/>
          <w:sz w:val="20"/>
          <w:szCs w:val="20"/>
        </w:rPr>
        <w:t>que rige el proceso de</w:t>
      </w:r>
      <w:r w:rsidR="003D0AE6" w:rsidRPr="00727044">
        <w:rPr>
          <w:rFonts w:ascii="Arial" w:eastAsia="Calibri" w:hAnsi="Arial" w:cs="Arial"/>
          <w:sz w:val="20"/>
          <w:szCs w:val="20"/>
        </w:rPr>
        <w:t xml:space="preserve"> selección No. </w:t>
      </w:r>
      <w:r w:rsidR="00727044" w:rsidRPr="00727044">
        <w:rPr>
          <w:rFonts w:ascii="Arial" w:eastAsia="Times New Roman" w:hAnsi="Arial" w:cs="Arial"/>
          <w:sz w:val="20"/>
          <w:szCs w:val="20"/>
          <w:lang w:eastAsia="es-ES"/>
        </w:rPr>
        <w:t>004</w:t>
      </w:r>
      <w:r w:rsidR="009C3ED0" w:rsidRPr="00727044">
        <w:rPr>
          <w:rFonts w:ascii="Arial" w:eastAsia="Times New Roman" w:hAnsi="Arial" w:cs="Arial"/>
          <w:sz w:val="20"/>
          <w:szCs w:val="20"/>
          <w:lang w:eastAsia="es-ES"/>
        </w:rPr>
        <w:t>-00-H-CACOM5-GRUAL-202</w:t>
      </w:r>
      <w:r w:rsidR="00727044" w:rsidRPr="00727044">
        <w:rPr>
          <w:rFonts w:ascii="Arial" w:eastAsia="Times New Roman" w:hAnsi="Arial" w:cs="Arial"/>
          <w:sz w:val="20"/>
          <w:szCs w:val="20"/>
          <w:lang w:eastAsia="es-ES"/>
        </w:rPr>
        <w:t>4</w:t>
      </w:r>
      <w:r w:rsidR="009C3ED0" w:rsidRPr="00727044">
        <w:rPr>
          <w:rFonts w:ascii="Arial" w:eastAsia="Times New Roman" w:hAnsi="Arial" w:cs="Arial"/>
          <w:sz w:val="20"/>
          <w:szCs w:val="20"/>
          <w:lang w:eastAsia="es-ES"/>
        </w:rPr>
        <w:t xml:space="preserve"> </w:t>
      </w:r>
      <w:r w:rsidR="0080194C" w:rsidRPr="00727044">
        <w:rPr>
          <w:rFonts w:ascii="Arial" w:eastAsia="Calibri" w:hAnsi="Arial" w:cs="Arial"/>
          <w:sz w:val="20"/>
          <w:szCs w:val="20"/>
        </w:rPr>
        <w:t>y</w:t>
      </w:r>
      <w:r w:rsidRPr="00727044">
        <w:rPr>
          <w:rFonts w:ascii="Arial" w:eastAsia="Calibri" w:hAnsi="Arial" w:cs="Arial"/>
          <w:sz w:val="20"/>
          <w:szCs w:val="20"/>
        </w:rPr>
        <w:t xml:space="preserve"> contenidos en el</w:t>
      </w:r>
      <w:r w:rsidRPr="00727044">
        <w:rPr>
          <w:rFonts w:ascii="Arial" w:eastAsia="Calibri" w:hAnsi="Arial" w:cs="Arial"/>
          <w:b/>
          <w:sz w:val="20"/>
          <w:szCs w:val="20"/>
        </w:rPr>
        <w:t xml:space="preserve"> </w:t>
      </w:r>
      <w:r w:rsidR="0080194C" w:rsidRPr="00727044">
        <w:rPr>
          <w:rFonts w:ascii="Arial" w:eastAsia="Times New Roman" w:hAnsi="Arial" w:cs="Arial"/>
          <w:spacing w:val="-1"/>
          <w:sz w:val="20"/>
          <w:szCs w:val="20"/>
          <w:lang w:eastAsia="es-ES"/>
        </w:rPr>
        <w:t xml:space="preserve">“ANEXO </w:t>
      </w:r>
      <w:r w:rsidR="003D0AE6" w:rsidRPr="00727044">
        <w:rPr>
          <w:rFonts w:ascii="Arial" w:eastAsia="Times New Roman" w:hAnsi="Arial" w:cs="Arial"/>
          <w:spacing w:val="-1"/>
          <w:sz w:val="20"/>
          <w:szCs w:val="20"/>
          <w:lang w:eastAsia="es-ES"/>
        </w:rPr>
        <w:t>1</w:t>
      </w:r>
      <w:r w:rsidR="00874930" w:rsidRPr="00727044">
        <w:rPr>
          <w:rFonts w:ascii="Arial" w:eastAsia="Times New Roman" w:hAnsi="Arial" w:cs="Arial"/>
          <w:spacing w:val="-1"/>
          <w:sz w:val="20"/>
          <w:szCs w:val="20"/>
          <w:lang w:eastAsia="es-ES"/>
        </w:rPr>
        <w:t>0</w:t>
      </w:r>
      <w:r w:rsidR="003D0AE6" w:rsidRPr="00727044">
        <w:rPr>
          <w:rFonts w:ascii="Arial" w:eastAsia="Times New Roman" w:hAnsi="Arial" w:cs="Arial"/>
          <w:spacing w:val="-1"/>
          <w:sz w:val="20"/>
          <w:szCs w:val="20"/>
          <w:lang w:eastAsia="es-ES"/>
        </w:rPr>
        <w:t>”</w:t>
      </w:r>
      <w:r w:rsidR="0080194C" w:rsidRPr="00727044">
        <w:rPr>
          <w:rFonts w:ascii="Arial" w:eastAsia="Times New Roman" w:hAnsi="Arial" w:cs="Arial"/>
          <w:spacing w:val="-1"/>
          <w:sz w:val="20"/>
          <w:szCs w:val="20"/>
          <w:lang w:eastAsia="es-ES"/>
        </w:rPr>
        <w:t>.</w:t>
      </w:r>
    </w:p>
    <w:p w14:paraId="1943518B" w14:textId="77777777" w:rsidR="00383CE0" w:rsidRPr="00727044" w:rsidRDefault="00383CE0" w:rsidP="00383CE0">
      <w:pPr>
        <w:widowControl w:val="0"/>
        <w:autoSpaceDE w:val="0"/>
        <w:autoSpaceDN w:val="0"/>
        <w:adjustRightInd w:val="0"/>
        <w:spacing w:after="0" w:line="240" w:lineRule="auto"/>
        <w:rPr>
          <w:rFonts w:ascii="Arial" w:eastAsia="Calibri" w:hAnsi="Arial" w:cs="Arial"/>
          <w:b/>
          <w:sz w:val="20"/>
          <w:szCs w:val="20"/>
          <w:u w:val="single"/>
        </w:rPr>
      </w:pPr>
      <w:r w:rsidRPr="00727044">
        <w:rPr>
          <w:rFonts w:ascii="Arial" w:eastAsia="Calibri" w:hAnsi="Arial" w:cs="Arial"/>
          <w:sz w:val="20"/>
          <w:szCs w:val="20"/>
        </w:rPr>
        <w:t xml:space="preserve"> </w:t>
      </w:r>
    </w:p>
    <w:p w14:paraId="469BEEFA" w14:textId="5A46DA50" w:rsidR="00383CE0" w:rsidRPr="00727044" w:rsidRDefault="00383CE0" w:rsidP="0080194C">
      <w:pPr>
        <w:contextualSpacing/>
        <w:jc w:val="both"/>
        <w:rPr>
          <w:rFonts w:ascii="Arial" w:eastAsia="Calibri" w:hAnsi="Arial" w:cs="Arial"/>
          <w:sz w:val="20"/>
          <w:szCs w:val="20"/>
        </w:rPr>
      </w:pPr>
      <w:r w:rsidRPr="00727044">
        <w:rPr>
          <w:rFonts w:ascii="Arial" w:eastAsia="Calibri" w:hAnsi="Arial" w:cs="Arial"/>
          <w:sz w:val="20"/>
          <w:szCs w:val="20"/>
        </w:rPr>
        <w:t xml:space="preserve">De igual manera, manifiesto haber efectuado en forma personal, un análisis detallado, minucioso y exhaustivo de las especificaciones técnicas contenidas </w:t>
      </w:r>
      <w:r w:rsidR="0080194C" w:rsidRPr="00727044">
        <w:rPr>
          <w:rFonts w:ascii="Arial" w:eastAsia="Calibri" w:hAnsi="Arial" w:cs="Arial"/>
          <w:sz w:val="20"/>
          <w:szCs w:val="20"/>
        </w:rPr>
        <w:t>en el</w:t>
      </w:r>
      <w:r w:rsidRPr="00727044">
        <w:rPr>
          <w:rFonts w:ascii="Arial" w:eastAsia="Calibri" w:hAnsi="Arial" w:cs="Arial"/>
          <w:sz w:val="20"/>
          <w:szCs w:val="20"/>
        </w:rPr>
        <w:t xml:space="preserve"> </w:t>
      </w:r>
      <w:r w:rsidR="003D0AE6" w:rsidRPr="00727044">
        <w:rPr>
          <w:rFonts w:ascii="Arial" w:eastAsia="Times New Roman" w:hAnsi="Arial" w:cs="Arial"/>
          <w:spacing w:val="-1"/>
          <w:sz w:val="20"/>
          <w:szCs w:val="20"/>
          <w:lang w:eastAsia="es-ES"/>
        </w:rPr>
        <w:t>“ANEXO 1</w:t>
      </w:r>
      <w:r w:rsidR="00D6721F" w:rsidRPr="00727044">
        <w:rPr>
          <w:rFonts w:ascii="Arial" w:eastAsia="Times New Roman" w:hAnsi="Arial" w:cs="Arial"/>
          <w:spacing w:val="-1"/>
          <w:sz w:val="20"/>
          <w:szCs w:val="20"/>
          <w:lang w:eastAsia="es-ES"/>
        </w:rPr>
        <w:t>0</w:t>
      </w:r>
      <w:r w:rsidR="003D0AE6" w:rsidRPr="00727044">
        <w:rPr>
          <w:rFonts w:ascii="Arial" w:eastAsia="Times New Roman" w:hAnsi="Arial" w:cs="Arial"/>
          <w:spacing w:val="-1"/>
          <w:sz w:val="20"/>
          <w:szCs w:val="20"/>
          <w:lang w:eastAsia="es-ES"/>
        </w:rPr>
        <w:t xml:space="preserve">”. </w:t>
      </w:r>
      <w:proofErr w:type="gramStart"/>
      <w:r w:rsidRPr="00727044">
        <w:rPr>
          <w:rFonts w:ascii="Arial" w:eastAsia="Calibri" w:hAnsi="Arial" w:cs="Arial"/>
          <w:b/>
          <w:sz w:val="20"/>
          <w:szCs w:val="20"/>
          <w:u w:val="single"/>
        </w:rPr>
        <w:t>lo</w:t>
      </w:r>
      <w:proofErr w:type="gramEnd"/>
      <w:r w:rsidRPr="00727044">
        <w:rPr>
          <w:rFonts w:ascii="Arial" w:eastAsia="Calibri" w:hAnsi="Arial" w:cs="Arial"/>
          <w:b/>
          <w:sz w:val="20"/>
          <w:szCs w:val="20"/>
          <w:u w:val="single"/>
        </w:rPr>
        <w:t xml:space="preserve"> que indica expresamente, que bajo ningún motivo me exonero de la responsabilidad que me acude a su cumplimiento</w:t>
      </w:r>
      <w:r w:rsidRPr="00727044">
        <w:rPr>
          <w:rFonts w:ascii="Arial" w:eastAsia="Calibri" w:hAnsi="Arial" w:cs="Arial"/>
          <w:sz w:val="20"/>
          <w:szCs w:val="20"/>
        </w:rPr>
        <w:t>.</w:t>
      </w:r>
    </w:p>
    <w:p w14:paraId="672BD079" w14:textId="77777777" w:rsidR="00383CE0" w:rsidRPr="00727044" w:rsidRDefault="00383CE0" w:rsidP="00383CE0">
      <w:pPr>
        <w:widowControl w:val="0"/>
        <w:autoSpaceDE w:val="0"/>
        <w:autoSpaceDN w:val="0"/>
        <w:adjustRightInd w:val="0"/>
        <w:spacing w:after="0" w:line="240" w:lineRule="auto"/>
        <w:rPr>
          <w:rFonts w:ascii="Arial" w:eastAsia="Calibri" w:hAnsi="Arial" w:cs="Arial"/>
          <w:sz w:val="20"/>
          <w:szCs w:val="20"/>
        </w:rPr>
      </w:pPr>
    </w:p>
    <w:p w14:paraId="16E9A221" w14:textId="41F44259" w:rsidR="00383CE0" w:rsidRPr="00727044" w:rsidRDefault="00383CE0" w:rsidP="0080194C">
      <w:pPr>
        <w:contextualSpacing/>
        <w:jc w:val="both"/>
        <w:rPr>
          <w:rFonts w:ascii="Arial" w:eastAsia="Arial" w:hAnsi="Arial" w:cs="Arial"/>
          <w:bCs/>
          <w:sz w:val="20"/>
          <w:szCs w:val="20"/>
        </w:rPr>
      </w:pPr>
      <w:r w:rsidRPr="00727044">
        <w:rPr>
          <w:rFonts w:ascii="Arial" w:eastAsia="Arial" w:hAnsi="Arial" w:cs="Arial"/>
          <w:sz w:val="20"/>
          <w:szCs w:val="20"/>
        </w:rPr>
        <w:t xml:space="preserve">Con la suscripción del presente Anexo, en forma voluntaria e irrevocable, </w:t>
      </w:r>
      <w:r w:rsidRPr="00727044">
        <w:rPr>
          <w:rFonts w:ascii="Arial" w:eastAsia="Arial" w:hAnsi="Arial" w:cs="Arial"/>
          <w:b/>
          <w:sz w:val="20"/>
          <w:szCs w:val="20"/>
          <w:u w:val="single"/>
        </w:rPr>
        <w:t>ACEPTO</w:t>
      </w:r>
      <w:r w:rsidRPr="00727044">
        <w:rPr>
          <w:rFonts w:ascii="Arial" w:eastAsia="Arial" w:hAnsi="Arial" w:cs="Arial"/>
          <w:sz w:val="20"/>
          <w:szCs w:val="20"/>
        </w:rPr>
        <w:t xml:space="preserve"> las especificaciones técnicas mínimas requeridas planteadas por </w:t>
      </w:r>
      <w:r w:rsidR="0080194C" w:rsidRPr="00727044">
        <w:rPr>
          <w:rFonts w:ascii="Arial" w:eastAsia="Times New Roman" w:hAnsi="Arial" w:cs="Arial"/>
          <w:b/>
          <w:sz w:val="20"/>
          <w:szCs w:val="20"/>
          <w:lang w:eastAsia="es-ES"/>
        </w:rPr>
        <w:t>MINISTERIO DE DEFENSA N</w:t>
      </w:r>
      <w:r w:rsidR="009D446F" w:rsidRPr="00727044">
        <w:rPr>
          <w:rFonts w:ascii="Arial" w:eastAsia="Times New Roman" w:hAnsi="Arial" w:cs="Arial"/>
          <w:b/>
          <w:sz w:val="20"/>
          <w:szCs w:val="20"/>
          <w:lang w:eastAsia="es-ES"/>
        </w:rPr>
        <w:t>ACIONAL – FUERZA AÉROESPACIAL</w:t>
      </w:r>
      <w:r w:rsidR="0080194C" w:rsidRPr="00727044">
        <w:rPr>
          <w:rFonts w:ascii="Arial" w:eastAsia="Times New Roman" w:hAnsi="Arial" w:cs="Arial"/>
          <w:b/>
          <w:sz w:val="20"/>
          <w:szCs w:val="20"/>
          <w:lang w:eastAsia="es-ES"/>
        </w:rPr>
        <w:t xml:space="preserve"> COLOMBIANA – </w:t>
      </w:r>
      <w:r w:rsidR="00A95872" w:rsidRPr="00727044">
        <w:rPr>
          <w:rFonts w:ascii="Arial" w:eastAsia="Times New Roman" w:hAnsi="Arial" w:cs="Arial"/>
          <w:b/>
          <w:sz w:val="20"/>
          <w:szCs w:val="20"/>
          <w:lang w:eastAsia="es-ES"/>
        </w:rPr>
        <w:t>COMANDO AÉREO DE COMBATE No. 5</w:t>
      </w:r>
      <w:r w:rsidR="0080194C" w:rsidRPr="00727044">
        <w:rPr>
          <w:rFonts w:ascii="Arial" w:eastAsia="Times New Roman" w:hAnsi="Arial" w:cs="Arial"/>
          <w:b/>
          <w:sz w:val="20"/>
          <w:szCs w:val="20"/>
          <w:lang w:eastAsia="es-ES"/>
        </w:rPr>
        <w:t xml:space="preserve">, </w:t>
      </w:r>
      <w:r w:rsidR="007F4FF7" w:rsidRPr="00727044">
        <w:rPr>
          <w:rFonts w:ascii="Arial" w:eastAsia="Arial" w:hAnsi="Arial" w:cs="Arial"/>
          <w:sz w:val="20"/>
          <w:szCs w:val="20"/>
        </w:rPr>
        <w:t>en el anexo técnico y es</w:t>
      </w:r>
      <w:r w:rsidRPr="00727044">
        <w:rPr>
          <w:rFonts w:ascii="Arial" w:eastAsia="Arial" w:hAnsi="Arial" w:cs="Arial"/>
          <w:sz w:val="20"/>
          <w:szCs w:val="20"/>
        </w:rPr>
        <w:t xml:space="preserve">pecificaciones técnicas establecidas y demás que puedan surgir a partir de las diferentes adendas generadas en desarrollo del proceso; en </w:t>
      </w:r>
      <w:r w:rsidR="0080194C" w:rsidRPr="00727044">
        <w:rPr>
          <w:rFonts w:ascii="Arial" w:eastAsia="Arial" w:hAnsi="Arial" w:cs="Arial"/>
          <w:sz w:val="20"/>
          <w:szCs w:val="20"/>
        </w:rPr>
        <w:t>consecuencia,</w:t>
      </w:r>
      <w:r w:rsidRPr="00727044">
        <w:rPr>
          <w:rFonts w:ascii="Arial" w:eastAsia="Arial" w:hAnsi="Arial" w:cs="Arial"/>
          <w:sz w:val="20"/>
          <w:szCs w:val="20"/>
        </w:rPr>
        <w:t xml:space="preserve"> </w:t>
      </w:r>
      <w:r w:rsidRPr="00727044">
        <w:rPr>
          <w:rFonts w:ascii="Arial" w:eastAsia="Arial" w:hAnsi="Arial" w:cs="Arial"/>
          <w:b/>
          <w:sz w:val="20"/>
          <w:szCs w:val="20"/>
          <w:u w:val="single"/>
        </w:rPr>
        <w:t>ME COMPROMETO A DARLES ESTRICTO CUMPLIMIENTO.</w:t>
      </w:r>
    </w:p>
    <w:p w14:paraId="1BFD7C3F" w14:textId="77777777" w:rsidR="00383CE0" w:rsidRPr="00727044" w:rsidRDefault="00383CE0" w:rsidP="00383CE0">
      <w:pPr>
        <w:widowControl w:val="0"/>
        <w:autoSpaceDE w:val="0"/>
        <w:autoSpaceDN w:val="0"/>
        <w:adjustRightInd w:val="0"/>
        <w:spacing w:after="0" w:line="240" w:lineRule="auto"/>
        <w:jc w:val="both"/>
        <w:rPr>
          <w:rFonts w:ascii="Arial" w:eastAsia="Calibri" w:hAnsi="Arial" w:cs="Arial"/>
          <w:b/>
          <w:sz w:val="20"/>
          <w:szCs w:val="20"/>
          <w:highlight w:val="yellow"/>
          <w:u w:val="single"/>
        </w:rPr>
      </w:pPr>
    </w:p>
    <w:p w14:paraId="66942F76" w14:textId="77777777" w:rsidR="00383CE0" w:rsidRPr="00727044" w:rsidRDefault="00383CE0" w:rsidP="00383CE0">
      <w:pPr>
        <w:widowControl w:val="0"/>
        <w:autoSpaceDE w:val="0"/>
        <w:autoSpaceDN w:val="0"/>
        <w:adjustRightInd w:val="0"/>
        <w:spacing w:after="0" w:line="240" w:lineRule="auto"/>
        <w:rPr>
          <w:rFonts w:ascii="Arial" w:eastAsia="Calibri" w:hAnsi="Arial" w:cs="Arial"/>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4"/>
        <w:gridCol w:w="3314"/>
      </w:tblGrid>
      <w:tr w:rsidR="00383CE0" w:rsidRPr="00727044" w14:paraId="2DEE12FC" w14:textId="77777777" w:rsidTr="0080194C">
        <w:tc>
          <w:tcPr>
            <w:tcW w:w="5665" w:type="dxa"/>
            <w:shd w:val="clear" w:color="auto" w:fill="E6E6E6"/>
          </w:tcPr>
          <w:p w14:paraId="5DEDB302" w14:textId="77777777" w:rsidR="00383CE0" w:rsidRPr="00727044" w:rsidRDefault="00383CE0" w:rsidP="0080194C">
            <w:pPr>
              <w:widowControl w:val="0"/>
              <w:autoSpaceDE w:val="0"/>
              <w:autoSpaceDN w:val="0"/>
              <w:adjustRightInd w:val="0"/>
              <w:spacing w:after="0" w:line="240" w:lineRule="auto"/>
              <w:jc w:val="center"/>
              <w:rPr>
                <w:rFonts w:ascii="Arial" w:eastAsia="Calibri" w:hAnsi="Arial" w:cs="Arial"/>
                <w:b/>
                <w:sz w:val="20"/>
                <w:szCs w:val="20"/>
                <w:lang w:val="en-US"/>
              </w:rPr>
            </w:pPr>
            <w:r w:rsidRPr="00727044">
              <w:rPr>
                <w:rFonts w:ascii="Arial" w:eastAsia="Calibri" w:hAnsi="Arial" w:cs="Arial"/>
                <w:b/>
                <w:sz w:val="20"/>
                <w:szCs w:val="20"/>
                <w:lang w:val="en-US"/>
              </w:rPr>
              <w:t>DESCRIPCIÓN</w:t>
            </w:r>
          </w:p>
        </w:tc>
        <w:tc>
          <w:tcPr>
            <w:tcW w:w="3365" w:type="dxa"/>
            <w:shd w:val="clear" w:color="auto" w:fill="E6E6E6"/>
          </w:tcPr>
          <w:p w14:paraId="02F93836" w14:textId="77777777" w:rsidR="00383CE0" w:rsidRPr="00727044" w:rsidRDefault="00383CE0" w:rsidP="0080194C">
            <w:pPr>
              <w:widowControl w:val="0"/>
              <w:autoSpaceDE w:val="0"/>
              <w:autoSpaceDN w:val="0"/>
              <w:adjustRightInd w:val="0"/>
              <w:spacing w:after="0" w:line="240" w:lineRule="auto"/>
              <w:jc w:val="center"/>
              <w:rPr>
                <w:rFonts w:ascii="Arial" w:eastAsia="Calibri" w:hAnsi="Arial" w:cs="Arial"/>
                <w:b/>
                <w:sz w:val="20"/>
                <w:szCs w:val="20"/>
                <w:lang w:val="en-US"/>
              </w:rPr>
            </w:pPr>
            <w:r w:rsidRPr="00727044">
              <w:rPr>
                <w:rFonts w:ascii="Arial" w:eastAsia="Calibri" w:hAnsi="Arial" w:cs="Arial"/>
                <w:b/>
                <w:sz w:val="20"/>
                <w:szCs w:val="20"/>
                <w:lang w:val="en-US"/>
              </w:rPr>
              <w:t>ACEPTACIÓN EXPRESA</w:t>
            </w:r>
          </w:p>
        </w:tc>
      </w:tr>
      <w:tr w:rsidR="00383CE0" w:rsidRPr="00727044" w14:paraId="47C5782F" w14:textId="77777777" w:rsidTr="0080194C">
        <w:tc>
          <w:tcPr>
            <w:tcW w:w="5665" w:type="dxa"/>
          </w:tcPr>
          <w:p w14:paraId="4CE34150" w14:textId="77777777" w:rsidR="00813127" w:rsidRPr="00727044" w:rsidRDefault="00813127" w:rsidP="00813127">
            <w:pPr>
              <w:pStyle w:val="Textoindependiente"/>
              <w:ind w:left="172" w:right="320"/>
              <w:jc w:val="both"/>
              <w:rPr>
                <w:rFonts w:ascii="Arial" w:eastAsia="Calibri" w:hAnsi="Arial" w:cs="Arial"/>
                <w:sz w:val="20"/>
                <w:szCs w:val="20"/>
              </w:rPr>
            </w:pPr>
          </w:p>
          <w:p w14:paraId="3F7BFB3A" w14:textId="573363CF" w:rsidR="00383CE0" w:rsidRPr="00727044" w:rsidRDefault="00A95872" w:rsidP="00727044">
            <w:pPr>
              <w:jc w:val="both"/>
              <w:rPr>
                <w:rFonts w:ascii="Arial" w:hAnsi="Arial" w:cs="Arial"/>
                <w:sz w:val="20"/>
                <w:szCs w:val="20"/>
              </w:rPr>
            </w:pPr>
            <w:r w:rsidRPr="00727044">
              <w:rPr>
                <w:rFonts w:ascii="Arial" w:eastAsia="Calibri" w:hAnsi="Arial" w:cs="Arial"/>
                <w:sz w:val="20"/>
                <w:szCs w:val="20"/>
              </w:rPr>
              <w:t xml:space="preserve">ESPECIFICACIONES TÉCNICAS del Proceso de Contratación de mínima cuantía </w:t>
            </w:r>
            <w:r w:rsidR="00727044" w:rsidRPr="00727044">
              <w:rPr>
                <w:rFonts w:ascii="Arial" w:eastAsia="Calibri" w:hAnsi="Arial" w:cs="Arial"/>
                <w:sz w:val="20"/>
                <w:szCs w:val="20"/>
              </w:rPr>
              <w:t>004</w:t>
            </w:r>
            <w:r w:rsidR="00046142" w:rsidRPr="00727044">
              <w:rPr>
                <w:rFonts w:ascii="Arial" w:eastAsia="Calibri" w:hAnsi="Arial" w:cs="Arial"/>
                <w:sz w:val="20"/>
                <w:szCs w:val="20"/>
              </w:rPr>
              <w:t>-00-H-CACOM5-GRUAL-202</w:t>
            </w:r>
            <w:r w:rsidR="00727044" w:rsidRPr="00727044">
              <w:rPr>
                <w:rFonts w:ascii="Arial" w:eastAsia="Calibri" w:hAnsi="Arial" w:cs="Arial"/>
                <w:sz w:val="20"/>
                <w:szCs w:val="20"/>
              </w:rPr>
              <w:t>4</w:t>
            </w:r>
            <w:r w:rsidR="00046142" w:rsidRPr="00727044">
              <w:rPr>
                <w:rFonts w:ascii="Arial" w:eastAsia="Calibri" w:hAnsi="Arial" w:cs="Arial"/>
                <w:sz w:val="20"/>
                <w:szCs w:val="20"/>
              </w:rPr>
              <w:t>, cuyo</w:t>
            </w:r>
            <w:r w:rsidRPr="00727044">
              <w:rPr>
                <w:rFonts w:ascii="Arial" w:eastAsia="Calibri" w:hAnsi="Arial" w:cs="Arial"/>
                <w:sz w:val="20"/>
                <w:szCs w:val="20"/>
              </w:rPr>
              <w:t xml:space="preserve"> objeto consiste</w:t>
            </w:r>
            <w:r w:rsidR="00046142" w:rsidRPr="00727044">
              <w:rPr>
                <w:rFonts w:ascii="Arial" w:eastAsia="Calibri" w:hAnsi="Arial" w:cs="Arial"/>
                <w:sz w:val="20"/>
                <w:szCs w:val="20"/>
              </w:rPr>
              <w:t xml:space="preserve"> en</w:t>
            </w:r>
            <w:r w:rsidRPr="00727044">
              <w:rPr>
                <w:rFonts w:ascii="Arial" w:eastAsia="Calibri" w:hAnsi="Arial" w:cs="Arial"/>
                <w:sz w:val="20"/>
                <w:szCs w:val="20"/>
              </w:rPr>
              <w:t xml:space="preserve"> </w:t>
            </w:r>
            <w:r w:rsidR="00046142" w:rsidRPr="00727044">
              <w:rPr>
                <w:rFonts w:ascii="Arial" w:eastAsia="Calibri" w:hAnsi="Arial" w:cs="Arial"/>
                <w:sz w:val="20"/>
                <w:szCs w:val="20"/>
              </w:rPr>
              <w:t xml:space="preserve">el </w:t>
            </w:r>
            <w:r w:rsidR="00727044" w:rsidRPr="00727044">
              <w:rPr>
                <w:rFonts w:ascii="Arial" w:hAnsi="Arial" w:cs="Arial"/>
                <w:sz w:val="20"/>
                <w:szCs w:val="20"/>
              </w:rPr>
              <w:t>SERVICIO DE FUMIGACIÓN, CONTROL DE ROEDORES, INSECTOS RASTREROS, VOLADORES Y OTRA FAUNA NOCIVA PARA LAS INSTALACIONES DEL CACOM-5.</w:t>
            </w:r>
          </w:p>
        </w:tc>
        <w:tc>
          <w:tcPr>
            <w:tcW w:w="3365" w:type="dxa"/>
          </w:tcPr>
          <w:p w14:paraId="5D8A0F96" w14:textId="77777777" w:rsidR="00367108" w:rsidRPr="00727044" w:rsidRDefault="00367108" w:rsidP="00383CE0">
            <w:pPr>
              <w:widowControl w:val="0"/>
              <w:autoSpaceDE w:val="0"/>
              <w:autoSpaceDN w:val="0"/>
              <w:adjustRightInd w:val="0"/>
              <w:spacing w:after="0" w:line="240" w:lineRule="auto"/>
              <w:rPr>
                <w:rFonts w:ascii="Arial" w:eastAsia="Calibri" w:hAnsi="Arial" w:cs="Arial"/>
                <w:sz w:val="20"/>
                <w:szCs w:val="20"/>
                <w:u w:val="single"/>
              </w:rPr>
            </w:pPr>
          </w:p>
          <w:p w14:paraId="22AC1478" w14:textId="77777777" w:rsidR="000D489C" w:rsidRPr="00727044" w:rsidRDefault="000D489C" w:rsidP="0080194C">
            <w:pPr>
              <w:widowControl w:val="0"/>
              <w:autoSpaceDE w:val="0"/>
              <w:autoSpaceDN w:val="0"/>
              <w:adjustRightInd w:val="0"/>
              <w:spacing w:after="0" w:line="240" w:lineRule="auto"/>
              <w:jc w:val="center"/>
              <w:rPr>
                <w:rFonts w:ascii="Arial" w:eastAsia="Calibri" w:hAnsi="Arial" w:cs="Arial"/>
                <w:b/>
                <w:sz w:val="20"/>
                <w:szCs w:val="20"/>
                <w:u w:val="single"/>
              </w:rPr>
            </w:pPr>
          </w:p>
          <w:p w14:paraId="3E9A14B6" w14:textId="77777777" w:rsidR="000D489C" w:rsidRPr="00727044" w:rsidRDefault="000D489C" w:rsidP="0080194C">
            <w:pPr>
              <w:widowControl w:val="0"/>
              <w:autoSpaceDE w:val="0"/>
              <w:autoSpaceDN w:val="0"/>
              <w:adjustRightInd w:val="0"/>
              <w:spacing w:after="0" w:line="240" w:lineRule="auto"/>
              <w:jc w:val="center"/>
              <w:rPr>
                <w:rFonts w:ascii="Arial" w:eastAsia="Calibri" w:hAnsi="Arial" w:cs="Arial"/>
                <w:b/>
                <w:sz w:val="20"/>
                <w:szCs w:val="20"/>
                <w:u w:val="single"/>
              </w:rPr>
            </w:pPr>
          </w:p>
          <w:p w14:paraId="38197125" w14:textId="77777777" w:rsidR="000D489C" w:rsidRPr="00727044" w:rsidRDefault="000D489C" w:rsidP="0080194C">
            <w:pPr>
              <w:widowControl w:val="0"/>
              <w:autoSpaceDE w:val="0"/>
              <w:autoSpaceDN w:val="0"/>
              <w:adjustRightInd w:val="0"/>
              <w:spacing w:after="0" w:line="240" w:lineRule="auto"/>
              <w:jc w:val="center"/>
              <w:rPr>
                <w:rFonts w:ascii="Arial" w:eastAsia="Calibri" w:hAnsi="Arial" w:cs="Arial"/>
                <w:b/>
                <w:sz w:val="20"/>
                <w:szCs w:val="20"/>
                <w:u w:val="single"/>
              </w:rPr>
            </w:pPr>
          </w:p>
          <w:p w14:paraId="1484DAAA" w14:textId="3B2387D1" w:rsidR="00383CE0" w:rsidRPr="00727044" w:rsidRDefault="00041219" w:rsidP="0080194C">
            <w:pPr>
              <w:widowControl w:val="0"/>
              <w:autoSpaceDE w:val="0"/>
              <w:autoSpaceDN w:val="0"/>
              <w:adjustRightInd w:val="0"/>
              <w:spacing w:after="0" w:line="240" w:lineRule="auto"/>
              <w:jc w:val="center"/>
              <w:rPr>
                <w:rFonts w:ascii="Arial" w:eastAsia="Calibri" w:hAnsi="Arial" w:cs="Arial"/>
                <w:b/>
                <w:sz w:val="20"/>
                <w:szCs w:val="20"/>
                <w:u w:val="single"/>
              </w:rPr>
            </w:pPr>
            <w:r w:rsidRPr="00727044">
              <w:rPr>
                <w:rFonts w:ascii="Arial" w:eastAsia="Calibri" w:hAnsi="Arial" w:cs="Arial"/>
                <w:b/>
                <w:sz w:val="20"/>
                <w:szCs w:val="20"/>
                <w:u w:val="single"/>
              </w:rPr>
              <w:t>SI ACEPTO LAS ESPECIFICACIONES TÉCNICAS, ASÍ COMO EL PLAZO Y LUGAR DE EJECUCIÓN</w:t>
            </w:r>
          </w:p>
        </w:tc>
      </w:tr>
    </w:tbl>
    <w:p w14:paraId="7DA08766" w14:textId="77777777" w:rsidR="00383CE0" w:rsidRDefault="00383CE0" w:rsidP="00383CE0">
      <w:pPr>
        <w:widowControl w:val="0"/>
        <w:autoSpaceDE w:val="0"/>
        <w:autoSpaceDN w:val="0"/>
        <w:adjustRightInd w:val="0"/>
        <w:spacing w:after="0" w:line="240" w:lineRule="auto"/>
        <w:rPr>
          <w:rFonts w:ascii="Arial" w:eastAsia="Calibri" w:hAnsi="Arial" w:cs="Arial"/>
          <w:sz w:val="20"/>
          <w:szCs w:val="20"/>
          <w:highlight w:val="yellow"/>
        </w:rPr>
      </w:pPr>
    </w:p>
    <w:p w14:paraId="2DF99CA7"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5BFB6FF5"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5802FA2C"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0544409B"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266F2CE3"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1219CB3F" w14:textId="77777777" w:rsid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p w14:paraId="0296EE02" w14:textId="77777777" w:rsidR="00727044" w:rsidRPr="00727044" w:rsidRDefault="00727044" w:rsidP="00383CE0">
      <w:pPr>
        <w:widowControl w:val="0"/>
        <w:autoSpaceDE w:val="0"/>
        <w:autoSpaceDN w:val="0"/>
        <w:adjustRightInd w:val="0"/>
        <w:spacing w:after="0" w:line="240" w:lineRule="auto"/>
        <w:rPr>
          <w:rFonts w:ascii="Arial" w:eastAsia="Calibri" w:hAnsi="Arial" w:cs="Arial"/>
          <w:sz w:val="20"/>
          <w:szCs w:val="20"/>
          <w:highlight w:val="yellow"/>
        </w:rPr>
      </w:pPr>
    </w:p>
    <w:tbl>
      <w:tblPr>
        <w:tblStyle w:val="Tablaconcuadrcula"/>
        <w:tblW w:w="5000" w:type="pct"/>
        <w:tblLook w:val="04A0" w:firstRow="1" w:lastRow="0" w:firstColumn="1" w:lastColumn="0" w:noHBand="0" w:noVBand="1"/>
      </w:tblPr>
      <w:tblGrid>
        <w:gridCol w:w="8828"/>
      </w:tblGrid>
      <w:tr w:rsidR="00874930" w:rsidRPr="00727044" w14:paraId="38A94036" w14:textId="77777777" w:rsidTr="00727044">
        <w:tc>
          <w:tcPr>
            <w:tcW w:w="5000" w:type="pct"/>
          </w:tcPr>
          <w:p w14:paraId="7C4D2A52" w14:textId="77777777" w:rsidR="00727044" w:rsidRPr="00727044" w:rsidRDefault="00727044" w:rsidP="004A5742">
            <w:pPr>
              <w:pStyle w:val="TableParagraph"/>
              <w:spacing w:before="11"/>
              <w:rPr>
                <w:rFonts w:ascii="Arial" w:hAnsi="Arial" w:cs="Arial"/>
                <w:b/>
                <w:sz w:val="20"/>
                <w:szCs w:val="20"/>
                <w:highlight w:val="yellow"/>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8"/>
              <w:gridCol w:w="6174"/>
            </w:tblGrid>
            <w:tr w:rsidR="00727044" w:rsidRPr="00727044" w14:paraId="2490E3E3" w14:textId="77777777" w:rsidTr="00727044">
              <w:trPr>
                <w:trHeight w:val="517"/>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F565D" w14:textId="77777777" w:rsidR="00727044" w:rsidRPr="00727044" w:rsidRDefault="00727044" w:rsidP="00727044">
                  <w:pPr>
                    <w:pStyle w:val="Prrafodelista"/>
                    <w:numPr>
                      <w:ilvl w:val="0"/>
                      <w:numId w:val="11"/>
                    </w:numPr>
                    <w:spacing w:after="0" w:line="240" w:lineRule="auto"/>
                    <w:contextualSpacing w:val="0"/>
                    <w:jc w:val="center"/>
                    <w:rPr>
                      <w:rFonts w:ascii="Arial" w:hAnsi="Arial" w:cs="Arial"/>
                      <w:bCs/>
                      <w:sz w:val="20"/>
                      <w:szCs w:val="20"/>
                    </w:rPr>
                  </w:pPr>
                  <w:r w:rsidRPr="00727044">
                    <w:rPr>
                      <w:rFonts w:ascii="Arial" w:hAnsi="Arial" w:cs="Arial"/>
                      <w:b/>
                      <w:sz w:val="20"/>
                      <w:szCs w:val="20"/>
                    </w:rPr>
                    <w:t>CONDICIONES TÉCNICAS DEL CONTRATISTA</w:t>
                  </w:r>
                </w:p>
              </w:tc>
            </w:tr>
            <w:tr w:rsidR="00727044" w:rsidRPr="00727044" w14:paraId="7EA5F101" w14:textId="77777777" w:rsidTr="00727044">
              <w:trPr>
                <w:trHeight w:val="796"/>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3347C" w14:textId="77777777" w:rsidR="00727044" w:rsidRPr="00727044" w:rsidRDefault="00727044" w:rsidP="00727044">
                  <w:pPr>
                    <w:jc w:val="center"/>
                    <w:rPr>
                      <w:rFonts w:ascii="Arial" w:hAnsi="Arial" w:cs="Arial"/>
                      <w:b/>
                      <w:sz w:val="20"/>
                      <w:szCs w:val="20"/>
                    </w:rPr>
                  </w:pPr>
                  <w:r w:rsidRPr="00727044">
                    <w:rPr>
                      <w:rFonts w:ascii="Arial" w:hAnsi="Arial" w:cs="Arial"/>
                      <w:b/>
                      <w:sz w:val="20"/>
                      <w:szCs w:val="20"/>
                    </w:rPr>
                    <w:t>DENOMINACIÓN</w:t>
                  </w:r>
                </w:p>
              </w:tc>
              <w:tc>
                <w:tcPr>
                  <w:tcW w:w="3830" w:type="pct"/>
                  <w:tcBorders>
                    <w:top w:val="single" w:sz="4" w:space="0" w:color="auto"/>
                    <w:left w:val="single" w:sz="4" w:space="0" w:color="auto"/>
                    <w:bottom w:val="single" w:sz="4" w:space="0" w:color="auto"/>
                    <w:right w:val="single" w:sz="4" w:space="0" w:color="auto"/>
                  </w:tcBorders>
                  <w:vAlign w:val="center"/>
                  <w:hideMark/>
                </w:tcPr>
                <w:p w14:paraId="75815BA6" w14:textId="77777777" w:rsidR="00727044" w:rsidRPr="00727044" w:rsidRDefault="00727044" w:rsidP="00727044">
                  <w:pPr>
                    <w:jc w:val="both"/>
                    <w:rPr>
                      <w:rFonts w:ascii="Arial" w:hAnsi="Arial" w:cs="Arial"/>
                      <w:bCs/>
                      <w:sz w:val="20"/>
                      <w:szCs w:val="20"/>
                    </w:rPr>
                  </w:pPr>
                  <w:r w:rsidRPr="00727044">
                    <w:rPr>
                      <w:rFonts w:ascii="Arial" w:hAnsi="Arial" w:cs="Arial"/>
                      <w:bCs/>
                      <w:sz w:val="20"/>
                      <w:szCs w:val="20"/>
                    </w:rPr>
                    <w:t>Servicios de especialistas en control y erradicación de plagas (fumigación y desratización en todos los sectores del Comando Aéreo de Combate Nº5).</w:t>
                  </w:r>
                </w:p>
              </w:tc>
            </w:tr>
            <w:tr w:rsidR="00727044" w:rsidRPr="00727044" w14:paraId="084E6D47" w14:textId="77777777" w:rsidTr="00727044">
              <w:trPr>
                <w:trHeight w:val="957"/>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B9D63" w14:textId="77777777" w:rsidR="00727044" w:rsidRPr="00727044" w:rsidRDefault="00727044" w:rsidP="00727044">
                  <w:pPr>
                    <w:jc w:val="center"/>
                    <w:rPr>
                      <w:rFonts w:ascii="Arial" w:hAnsi="Arial" w:cs="Arial"/>
                      <w:b/>
                      <w:sz w:val="20"/>
                      <w:szCs w:val="20"/>
                      <w:highlight w:val="yellow"/>
                    </w:rPr>
                  </w:pPr>
                  <w:r w:rsidRPr="00727044">
                    <w:rPr>
                      <w:rFonts w:ascii="Arial" w:hAnsi="Arial" w:cs="Arial"/>
                      <w:b/>
                      <w:sz w:val="20"/>
                      <w:szCs w:val="20"/>
                    </w:rPr>
                    <w:t>ESPECIFICACIÓN TÉCNICA Y DE CALIDAD</w:t>
                  </w:r>
                </w:p>
              </w:tc>
              <w:tc>
                <w:tcPr>
                  <w:tcW w:w="3830" w:type="pct"/>
                  <w:tcBorders>
                    <w:top w:val="single" w:sz="4" w:space="0" w:color="auto"/>
                    <w:left w:val="single" w:sz="4" w:space="0" w:color="auto"/>
                    <w:bottom w:val="single" w:sz="4" w:space="0" w:color="auto"/>
                    <w:right w:val="single" w:sz="4" w:space="0" w:color="auto"/>
                  </w:tcBorders>
                  <w:vAlign w:val="center"/>
                  <w:hideMark/>
                </w:tcPr>
                <w:p w14:paraId="2171B9B5" w14:textId="77777777" w:rsidR="00727044" w:rsidRPr="00727044" w:rsidRDefault="00727044" w:rsidP="00727044">
                  <w:pPr>
                    <w:jc w:val="both"/>
                    <w:rPr>
                      <w:rFonts w:ascii="Arial" w:hAnsi="Arial" w:cs="Arial"/>
                      <w:bCs/>
                      <w:sz w:val="20"/>
                      <w:szCs w:val="20"/>
                    </w:rPr>
                  </w:pPr>
                  <w:r w:rsidRPr="00727044">
                    <w:rPr>
                      <w:rFonts w:ascii="Arial" w:hAnsi="Arial" w:cs="Arial"/>
                      <w:bCs/>
                      <w:sz w:val="20"/>
                      <w:szCs w:val="20"/>
                    </w:rPr>
                    <w:t>Se deberán realizar controles de vectores (Moscas, mosquitos, flebótomos, arácnidos, cucarachas, hormigas, comején, polilla, roedores, Ratas y murciélagos) por medio de fumigaciones mensuales diurnas en todas las áreas de la unidad y áreas de procesamiento y venta de alimentos, por medio de aspersión, Bombas aplicadores de gránulos, líquidos, Jeringa o pistola aplicador de gel.</w:t>
                  </w:r>
                </w:p>
                <w:p w14:paraId="22EE06F5" w14:textId="77777777" w:rsidR="00727044" w:rsidRPr="00727044" w:rsidRDefault="00727044" w:rsidP="00727044">
                  <w:pPr>
                    <w:spacing w:before="100" w:beforeAutospacing="1" w:after="100" w:afterAutospacing="1"/>
                    <w:jc w:val="both"/>
                    <w:rPr>
                      <w:rFonts w:ascii="Arial" w:eastAsia="Times New Roman" w:hAnsi="Arial" w:cs="Arial"/>
                      <w:sz w:val="20"/>
                      <w:szCs w:val="20"/>
                    </w:rPr>
                  </w:pPr>
                  <w:r w:rsidRPr="00727044">
                    <w:rPr>
                      <w:rFonts w:ascii="Arial" w:eastAsia="Times New Roman" w:hAnsi="Arial" w:cs="Arial"/>
                      <w:sz w:val="20"/>
                      <w:szCs w:val="20"/>
                    </w:rPr>
                    <w:t xml:space="preserve">Se utilizarán las sustancias químicas apropiadas aprobadas por el </w:t>
                  </w:r>
                  <w:proofErr w:type="spellStart"/>
                  <w:r w:rsidRPr="00727044">
                    <w:rPr>
                      <w:rFonts w:ascii="Arial" w:eastAsia="Times New Roman" w:hAnsi="Arial" w:cs="Arial"/>
                      <w:sz w:val="20"/>
                      <w:szCs w:val="20"/>
                    </w:rPr>
                    <w:t>INVIMA</w:t>
                  </w:r>
                  <w:proofErr w:type="spellEnd"/>
                  <w:r w:rsidRPr="00727044">
                    <w:rPr>
                      <w:rFonts w:ascii="Arial" w:eastAsia="Times New Roman" w:hAnsi="Arial" w:cs="Arial"/>
                      <w:sz w:val="20"/>
                      <w:szCs w:val="20"/>
                    </w:rPr>
                    <w:t xml:space="preserve"> para uso en salud pública, de larga duración (químicos reconocidos en el mercado) cuya concentración y características aseguren la erradicación de insectos plaga y roedores. </w:t>
                  </w:r>
                  <w:r w:rsidRPr="00727044">
                    <w:rPr>
                      <w:rFonts w:ascii="Arial" w:eastAsia="Times New Roman" w:hAnsi="Arial" w:cs="Arial"/>
                      <w:bCs/>
                      <w:sz w:val="20"/>
                      <w:szCs w:val="20"/>
                    </w:rPr>
                    <w:t>Utilización</w:t>
                  </w:r>
                  <w:r w:rsidRPr="00727044">
                    <w:rPr>
                      <w:rFonts w:ascii="Arial" w:hAnsi="Arial" w:cs="Arial"/>
                      <w:noProof/>
                      <w:sz w:val="20"/>
                      <w:szCs w:val="20"/>
                    </w:rPr>
                    <w:drawing>
                      <wp:inline distT="0" distB="0" distL="0" distR="0" wp14:anchorId="41451D87" wp14:editId="138AA142">
                        <wp:extent cx="9525" cy="9525"/>
                        <wp:effectExtent l="0" t="0" r="0" b="0"/>
                        <wp:docPr id="9" name="Imagen 9" descr="image desc fo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desc for 23"/>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bCs/>
                      <w:sz w:val="20"/>
                      <w:szCs w:val="20"/>
                    </w:rPr>
                    <w:t xml:space="preserve"> de productos como </w:t>
                  </w:r>
                  <w:proofErr w:type="spellStart"/>
                  <w:r w:rsidRPr="00727044">
                    <w:rPr>
                      <w:rFonts w:ascii="Arial" w:eastAsia="Times New Roman" w:hAnsi="Arial" w:cs="Arial"/>
                      <w:bCs/>
                      <w:sz w:val="20"/>
                      <w:szCs w:val="20"/>
                    </w:rPr>
                    <w:t>Permetrina</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cipermitrina</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tetrametrina</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Cyfluthrin</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detalmetrina</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fipronil</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Hidrometilón</w:t>
                  </w:r>
                  <w:proofErr w:type="spellEnd"/>
                  <w:r w:rsidRPr="00727044">
                    <w:rPr>
                      <w:rFonts w:ascii="Arial" w:eastAsia="Times New Roman" w:hAnsi="Arial" w:cs="Arial"/>
                      <w:bCs/>
                      <w:sz w:val="20"/>
                      <w:szCs w:val="20"/>
                    </w:rPr>
                    <w:t>,</w:t>
                  </w:r>
                  <w:r w:rsidRPr="00727044">
                    <w:rPr>
                      <w:rFonts w:ascii="Arial" w:hAnsi="Arial" w:cs="Arial"/>
                      <w:noProof/>
                      <w:sz w:val="20"/>
                      <w:szCs w:val="20"/>
                    </w:rPr>
                    <w:drawing>
                      <wp:inline distT="0" distB="0" distL="0" distR="0" wp14:anchorId="485912F4" wp14:editId="1C38FA67">
                        <wp:extent cx="9525" cy="9525"/>
                        <wp:effectExtent l="0" t="0" r="0" b="0"/>
                        <wp:docPr id="8" name="Imagen 8"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desc for 24"/>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Vapirex</w:t>
                  </w:r>
                  <w:proofErr w:type="spellEnd"/>
                  <w:r w:rsidRPr="00727044">
                    <w:rPr>
                      <w:rFonts w:ascii="Arial" w:eastAsia="Times New Roman" w:hAnsi="Arial" w:cs="Arial"/>
                      <w:bCs/>
                      <w:sz w:val="20"/>
                      <w:szCs w:val="20"/>
                    </w:rPr>
                    <w:t>,</w:t>
                  </w:r>
                  <w:r w:rsidRPr="00727044">
                    <w:rPr>
                      <w:rFonts w:ascii="Arial" w:hAnsi="Arial" w:cs="Arial"/>
                      <w:noProof/>
                      <w:sz w:val="20"/>
                      <w:szCs w:val="20"/>
                    </w:rPr>
                    <w:drawing>
                      <wp:inline distT="0" distB="0" distL="0" distR="0" wp14:anchorId="50EAFA23" wp14:editId="618AFDCF">
                        <wp:extent cx="9525" cy="9525"/>
                        <wp:effectExtent l="0" t="0" r="0" b="0"/>
                        <wp:docPr id="7" name="Imagen 7" descr="image desc for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desc for 25"/>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Durmix</w:t>
                  </w:r>
                  <w:proofErr w:type="spellEnd"/>
                  <w:r w:rsidRPr="00727044">
                    <w:rPr>
                      <w:rFonts w:ascii="Arial" w:eastAsia="Times New Roman" w:hAnsi="Arial" w:cs="Arial"/>
                      <w:bCs/>
                      <w:sz w:val="20"/>
                      <w:szCs w:val="20"/>
                    </w:rPr>
                    <w:t>,</w:t>
                  </w:r>
                  <w:r w:rsidRPr="00727044">
                    <w:rPr>
                      <w:rFonts w:ascii="Arial" w:hAnsi="Arial" w:cs="Arial"/>
                      <w:noProof/>
                      <w:sz w:val="20"/>
                      <w:szCs w:val="20"/>
                    </w:rPr>
                    <w:drawing>
                      <wp:inline distT="0" distB="0" distL="0" distR="0" wp14:anchorId="2C37DA06" wp14:editId="75B3DA43">
                        <wp:extent cx="9525" cy="9525"/>
                        <wp:effectExtent l="0" t="0" r="0" b="0"/>
                        <wp:docPr id="6" name="Imagen 6" descr="image desc for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desc for 26"/>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Kleerat</w:t>
                  </w:r>
                  <w:proofErr w:type="spellEnd"/>
                  <w:r w:rsidRPr="00727044">
                    <w:rPr>
                      <w:rFonts w:ascii="Arial" w:eastAsia="Times New Roman" w:hAnsi="Arial" w:cs="Arial"/>
                      <w:bCs/>
                      <w:sz w:val="20"/>
                      <w:szCs w:val="20"/>
                    </w:rPr>
                    <w:t xml:space="preserve">, Storm, </w:t>
                  </w:r>
                  <w:proofErr w:type="spellStart"/>
                  <w:r w:rsidRPr="00727044">
                    <w:rPr>
                      <w:rFonts w:ascii="Arial" w:eastAsia="Times New Roman" w:hAnsi="Arial" w:cs="Arial"/>
                      <w:bCs/>
                      <w:sz w:val="20"/>
                      <w:szCs w:val="20"/>
                    </w:rPr>
                    <w:t>Chlorpyrifos</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Solfac</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Pybutrin</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Metil</w:t>
                  </w:r>
                  <w:proofErr w:type="spellEnd"/>
                  <w:r w:rsidRPr="00727044">
                    <w:rPr>
                      <w:rFonts w:ascii="Arial" w:eastAsia="Times New Roman" w:hAnsi="Arial" w:cs="Arial"/>
                      <w:bCs/>
                      <w:sz w:val="20"/>
                      <w:szCs w:val="20"/>
                    </w:rPr>
                    <w:t xml:space="preserve"> </w:t>
                  </w:r>
                  <w:proofErr w:type="spellStart"/>
                  <w:r w:rsidRPr="00727044">
                    <w:rPr>
                      <w:rFonts w:ascii="Arial" w:eastAsia="Times New Roman" w:hAnsi="Arial" w:cs="Arial"/>
                      <w:bCs/>
                      <w:sz w:val="20"/>
                      <w:szCs w:val="20"/>
                    </w:rPr>
                    <w:t>Syngenta</w:t>
                  </w:r>
                  <w:proofErr w:type="spellEnd"/>
                  <w:r w:rsidRPr="00727044">
                    <w:rPr>
                      <w:rFonts w:ascii="Arial" w:eastAsia="Times New Roman" w:hAnsi="Arial" w:cs="Arial"/>
                      <w:bCs/>
                      <w:sz w:val="20"/>
                      <w:szCs w:val="20"/>
                    </w:rPr>
                    <w:t>.</w:t>
                  </w:r>
                </w:p>
                <w:p w14:paraId="208DB34E" w14:textId="77777777" w:rsidR="00727044" w:rsidRPr="00727044" w:rsidRDefault="00727044" w:rsidP="00727044">
                  <w:pPr>
                    <w:spacing w:before="100" w:beforeAutospacing="1" w:after="100" w:afterAutospacing="1"/>
                    <w:jc w:val="both"/>
                    <w:rPr>
                      <w:rFonts w:ascii="Arial" w:eastAsia="Times New Roman" w:hAnsi="Arial" w:cs="Arial"/>
                      <w:sz w:val="20"/>
                      <w:szCs w:val="20"/>
                    </w:rPr>
                  </w:pPr>
                  <w:r w:rsidRPr="00727044">
                    <w:rPr>
                      <w:rFonts w:ascii="Arial" w:eastAsia="Times New Roman" w:hAnsi="Arial" w:cs="Arial"/>
                      <w:sz w:val="20"/>
                      <w:szCs w:val="20"/>
                    </w:rPr>
                    <w:t>La</w:t>
                  </w:r>
                  <w:r w:rsidRPr="00727044">
                    <w:rPr>
                      <w:rFonts w:ascii="Arial" w:hAnsi="Arial" w:cs="Arial"/>
                      <w:noProof/>
                      <w:sz w:val="20"/>
                      <w:szCs w:val="20"/>
                    </w:rPr>
                    <w:drawing>
                      <wp:inline distT="0" distB="0" distL="0" distR="0" wp14:anchorId="0FC9447D" wp14:editId="37552489">
                        <wp:extent cx="9525" cy="9525"/>
                        <wp:effectExtent l="0" t="0" r="0" b="0"/>
                        <wp:docPr id="5" name="Imagen 5" descr="image desc for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desc for 27"/>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sz w:val="20"/>
                      <w:szCs w:val="20"/>
                    </w:rPr>
                    <w:t xml:space="preserve">  aplicación de los insumos se realizará según la dosificación recomendada en su ficha técnica y según las condiciones climáticas de la zona geográfica donde se ubica la Unidad.</w:t>
                  </w:r>
                </w:p>
                <w:p w14:paraId="77248A0E" w14:textId="77777777" w:rsidR="00727044" w:rsidRPr="00727044" w:rsidRDefault="00727044" w:rsidP="00727044">
                  <w:pPr>
                    <w:spacing w:before="100" w:beforeAutospacing="1" w:after="100" w:afterAutospacing="1"/>
                    <w:jc w:val="both"/>
                    <w:rPr>
                      <w:rFonts w:ascii="Arial" w:eastAsia="Times New Roman" w:hAnsi="Arial" w:cs="Arial"/>
                      <w:sz w:val="20"/>
                      <w:szCs w:val="20"/>
                    </w:rPr>
                  </w:pPr>
                  <w:r w:rsidRPr="00727044">
                    <w:rPr>
                      <w:rFonts w:ascii="Arial" w:eastAsia="Times New Roman" w:hAnsi="Arial" w:cs="Arial"/>
                      <w:sz w:val="20"/>
                      <w:szCs w:val="20"/>
                    </w:rPr>
                    <w:t>La fumigación deberá garantizar la eliminación de todo tipo de vectores e insectos rastreros y voladores.</w:t>
                  </w:r>
                </w:p>
                <w:p w14:paraId="4FD1294E" w14:textId="77777777" w:rsidR="00727044" w:rsidRPr="00727044" w:rsidRDefault="00727044" w:rsidP="00727044">
                  <w:pPr>
                    <w:spacing w:before="100" w:beforeAutospacing="1" w:after="100" w:afterAutospacing="1"/>
                    <w:jc w:val="both"/>
                    <w:rPr>
                      <w:rFonts w:ascii="Arial" w:eastAsia="Times New Roman" w:hAnsi="Arial" w:cs="Arial"/>
                      <w:sz w:val="20"/>
                      <w:szCs w:val="20"/>
                    </w:rPr>
                  </w:pPr>
                  <w:r w:rsidRPr="00727044">
                    <w:rPr>
                      <w:rFonts w:ascii="Arial" w:eastAsia="Times New Roman" w:hAnsi="Arial" w:cs="Arial"/>
                      <w:sz w:val="20"/>
                      <w:szCs w:val="20"/>
                    </w:rPr>
                    <w:t>El</w:t>
                  </w:r>
                  <w:r w:rsidRPr="00727044">
                    <w:rPr>
                      <w:rFonts w:ascii="Arial" w:eastAsia="Times New Roman" w:hAnsi="Arial" w:cs="Arial"/>
                      <w:noProof/>
                      <w:sz w:val="20"/>
                      <w:szCs w:val="20"/>
                    </w:rPr>
                    <w:drawing>
                      <wp:inline distT="0" distB="0" distL="0" distR="0" wp14:anchorId="58676D4A" wp14:editId="12D8A1B4">
                        <wp:extent cx="9525" cy="9525"/>
                        <wp:effectExtent l="0" t="0" r="0" b="0"/>
                        <wp:docPr id="4" name="Imagen 4" descr="image desc for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desc for 28"/>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sz w:val="20"/>
                      <w:szCs w:val="20"/>
                    </w:rPr>
                    <w:t xml:space="preserve"> control de roedores se realizará ubicando en las estaciones cebaderas, cebos (anticoagulante de segunda generación), combinados con cereales </w:t>
                  </w:r>
                  <w:proofErr w:type="spellStart"/>
                  <w:r w:rsidRPr="00727044">
                    <w:rPr>
                      <w:rFonts w:ascii="Arial" w:eastAsia="Times New Roman" w:hAnsi="Arial" w:cs="Arial"/>
                      <w:sz w:val="20"/>
                      <w:szCs w:val="20"/>
                    </w:rPr>
                    <w:t>premolido</w:t>
                  </w:r>
                  <w:proofErr w:type="spellEnd"/>
                  <w:r w:rsidRPr="00727044">
                    <w:rPr>
                      <w:rFonts w:ascii="Arial" w:eastAsia="Times New Roman" w:hAnsi="Arial" w:cs="Arial"/>
                      <w:sz w:val="20"/>
                      <w:szCs w:val="20"/>
                    </w:rPr>
                    <w:t xml:space="preserve"> y </w:t>
                  </w:r>
                  <w:proofErr w:type="gramStart"/>
                  <w:r w:rsidRPr="00727044">
                    <w:rPr>
                      <w:rFonts w:ascii="Arial" w:eastAsia="Times New Roman" w:hAnsi="Arial" w:cs="Arial"/>
                      <w:sz w:val="20"/>
                      <w:szCs w:val="20"/>
                    </w:rPr>
                    <w:t>esencias altamente atrayente</w:t>
                  </w:r>
                  <w:proofErr w:type="gramEnd"/>
                  <w:r w:rsidRPr="00727044">
                    <w:rPr>
                      <w:rFonts w:ascii="Arial" w:eastAsia="Times New Roman" w:hAnsi="Arial" w:cs="Arial"/>
                      <w:sz w:val="20"/>
                      <w:szCs w:val="20"/>
                    </w:rPr>
                    <w:t>.</w:t>
                  </w:r>
                </w:p>
                <w:p w14:paraId="262A76AB"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Las estaciones cebaderas se deberán instalar en lugares estratégicos donde no puedan ser detectados por niños y/o animales domésticos.</w:t>
                  </w:r>
                </w:p>
                <w:p w14:paraId="46175616" w14:textId="77777777" w:rsidR="00727044" w:rsidRPr="00727044" w:rsidRDefault="00727044" w:rsidP="00727044">
                  <w:pPr>
                    <w:jc w:val="both"/>
                    <w:rPr>
                      <w:rFonts w:ascii="Arial" w:eastAsia="Calibri" w:hAnsi="Arial" w:cs="Arial"/>
                      <w:sz w:val="20"/>
                      <w:szCs w:val="20"/>
                      <w:highlight w:val="yellow"/>
                    </w:rPr>
                  </w:pPr>
                </w:p>
              </w:tc>
            </w:tr>
            <w:tr w:rsidR="00727044" w:rsidRPr="00727044" w14:paraId="21D21050" w14:textId="77777777" w:rsidTr="00727044">
              <w:trPr>
                <w:trHeight w:val="409"/>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C2E3C1" w14:textId="77777777" w:rsidR="00727044" w:rsidRPr="00727044" w:rsidRDefault="00727044" w:rsidP="00727044">
                  <w:pPr>
                    <w:jc w:val="center"/>
                    <w:rPr>
                      <w:rFonts w:ascii="Arial" w:hAnsi="Arial" w:cs="Arial"/>
                      <w:b/>
                      <w:sz w:val="20"/>
                      <w:szCs w:val="20"/>
                    </w:rPr>
                  </w:pPr>
                  <w:r w:rsidRPr="00727044">
                    <w:rPr>
                      <w:rFonts w:ascii="Arial" w:hAnsi="Arial" w:cs="Arial"/>
                      <w:b/>
                      <w:sz w:val="20"/>
                      <w:szCs w:val="20"/>
                    </w:rPr>
                    <w:t>USOS</w:t>
                  </w:r>
                </w:p>
              </w:tc>
              <w:tc>
                <w:tcPr>
                  <w:tcW w:w="3830" w:type="pct"/>
                  <w:tcBorders>
                    <w:top w:val="single" w:sz="4" w:space="0" w:color="auto"/>
                    <w:left w:val="single" w:sz="4" w:space="0" w:color="auto"/>
                    <w:bottom w:val="single" w:sz="4" w:space="0" w:color="auto"/>
                    <w:right w:val="single" w:sz="4" w:space="0" w:color="auto"/>
                  </w:tcBorders>
                  <w:vAlign w:val="center"/>
                  <w:hideMark/>
                </w:tcPr>
                <w:p w14:paraId="26A84E56" w14:textId="77777777" w:rsidR="00727044" w:rsidRPr="00727044" w:rsidRDefault="00727044" w:rsidP="00727044">
                  <w:pPr>
                    <w:jc w:val="both"/>
                    <w:rPr>
                      <w:rFonts w:ascii="Arial" w:hAnsi="Arial" w:cs="Arial"/>
                      <w:bCs/>
                      <w:sz w:val="20"/>
                      <w:szCs w:val="20"/>
                    </w:rPr>
                  </w:pPr>
                  <w:r w:rsidRPr="00727044">
                    <w:rPr>
                      <w:rFonts w:ascii="Arial" w:hAnsi="Arial" w:cs="Arial"/>
                      <w:bCs/>
                      <w:sz w:val="20"/>
                      <w:szCs w:val="20"/>
                    </w:rPr>
                    <w:t>Control de plagas</w:t>
                  </w:r>
                </w:p>
              </w:tc>
            </w:tr>
            <w:tr w:rsidR="00727044" w:rsidRPr="00727044" w14:paraId="5A776B82" w14:textId="77777777" w:rsidTr="00727044">
              <w:trPr>
                <w:trHeight w:val="982"/>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88317" w14:textId="77777777" w:rsidR="00727044" w:rsidRPr="00727044" w:rsidRDefault="00727044" w:rsidP="00727044">
                  <w:pPr>
                    <w:jc w:val="center"/>
                    <w:rPr>
                      <w:rFonts w:ascii="Arial" w:hAnsi="Arial" w:cs="Arial"/>
                      <w:b/>
                      <w:sz w:val="20"/>
                      <w:szCs w:val="20"/>
                      <w:highlight w:val="yellow"/>
                    </w:rPr>
                  </w:pPr>
                  <w:r w:rsidRPr="00727044">
                    <w:rPr>
                      <w:rFonts w:ascii="Arial" w:hAnsi="Arial" w:cs="Arial"/>
                      <w:b/>
                      <w:sz w:val="20"/>
                      <w:szCs w:val="20"/>
                    </w:rPr>
                    <w:lastRenderedPageBreak/>
                    <w:t>ORÍGENES, FABRICANTES, MARCAS.</w:t>
                  </w:r>
                </w:p>
              </w:tc>
              <w:tc>
                <w:tcPr>
                  <w:tcW w:w="3830" w:type="pct"/>
                  <w:tcBorders>
                    <w:top w:val="single" w:sz="4" w:space="0" w:color="auto"/>
                    <w:left w:val="single" w:sz="4" w:space="0" w:color="auto"/>
                    <w:bottom w:val="single" w:sz="4" w:space="0" w:color="auto"/>
                    <w:right w:val="single" w:sz="4" w:space="0" w:color="auto"/>
                  </w:tcBorders>
                  <w:vAlign w:val="center"/>
                  <w:hideMark/>
                </w:tcPr>
                <w:p w14:paraId="3159BB69" w14:textId="77777777" w:rsidR="00727044" w:rsidRPr="00727044" w:rsidRDefault="00727044" w:rsidP="00727044">
                  <w:pPr>
                    <w:jc w:val="both"/>
                    <w:rPr>
                      <w:rFonts w:ascii="Arial" w:hAnsi="Arial" w:cs="Arial"/>
                      <w:bCs/>
                      <w:sz w:val="20"/>
                      <w:szCs w:val="20"/>
                      <w:highlight w:val="yellow"/>
                    </w:rPr>
                  </w:pPr>
                  <w:r w:rsidRPr="00727044">
                    <w:rPr>
                      <w:rFonts w:ascii="Arial" w:hAnsi="Arial" w:cs="Arial"/>
                      <w:bCs/>
                      <w:sz w:val="20"/>
                      <w:szCs w:val="20"/>
                    </w:rPr>
                    <w:t xml:space="preserve">Utilización de productos como </w:t>
                  </w:r>
                  <w:proofErr w:type="spellStart"/>
                  <w:r w:rsidRPr="00727044">
                    <w:rPr>
                      <w:rFonts w:ascii="Arial" w:hAnsi="Arial" w:cs="Arial"/>
                      <w:bCs/>
                      <w:sz w:val="20"/>
                      <w:szCs w:val="20"/>
                    </w:rPr>
                    <w:t>Permetrina</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cipermitrina</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tetrametrina</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Cyfluthrin</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detalmetrina</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fipronil</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Hidrometilón</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Vapirex</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Durmix</w:t>
                  </w:r>
                  <w:proofErr w:type="spellEnd"/>
                  <w:r w:rsidRPr="00727044">
                    <w:rPr>
                      <w:rFonts w:ascii="Arial" w:hAnsi="Arial" w:cs="Arial"/>
                      <w:bCs/>
                      <w:sz w:val="20"/>
                      <w:szCs w:val="20"/>
                    </w:rPr>
                    <w:t>,</w:t>
                  </w:r>
                  <w:r w:rsidRPr="00727044">
                    <w:rPr>
                      <w:rFonts w:ascii="Arial" w:hAnsi="Arial" w:cs="Arial"/>
                      <w:noProof/>
                      <w:sz w:val="20"/>
                      <w:szCs w:val="20"/>
                    </w:rPr>
                    <w:drawing>
                      <wp:inline distT="0" distB="0" distL="0" distR="0" wp14:anchorId="1BC0267F" wp14:editId="3591A124">
                        <wp:extent cx="9525" cy="9525"/>
                        <wp:effectExtent l="0" t="0" r="0" b="0"/>
                        <wp:docPr id="3" name="Imagen 3"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desc for 2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hAnsi="Arial" w:cs="Arial"/>
                      <w:bCs/>
                      <w:sz w:val="20"/>
                      <w:szCs w:val="20"/>
                    </w:rPr>
                    <w:t xml:space="preserve"> </w:t>
                  </w:r>
                  <w:proofErr w:type="spellStart"/>
                  <w:r w:rsidRPr="00727044">
                    <w:rPr>
                      <w:rFonts w:ascii="Arial" w:hAnsi="Arial" w:cs="Arial"/>
                      <w:bCs/>
                      <w:sz w:val="20"/>
                      <w:szCs w:val="20"/>
                    </w:rPr>
                    <w:t>Kleerat</w:t>
                  </w:r>
                  <w:proofErr w:type="spellEnd"/>
                  <w:r w:rsidRPr="00727044">
                    <w:rPr>
                      <w:rFonts w:ascii="Arial" w:hAnsi="Arial" w:cs="Arial"/>
                      <w:bCs/>
                      <w:sz w:val="20"/>
                      <w:szCs w:val="20"/>
                    </w:rPr>
                    <w:t xml:space="preserve">, Storm, </w:t>
                  </w:r>
                  <w:proofErr w:type="spellStart"/>
                  <w:r w:rsidRPr="00727044">
                    <w:rPr>
                      <w:rFonts w:ascii="Arial" w:hAnsi="Arial" w:cs="Arial"/>
                      <w:bCs/>
                      <w:sz w:val="20"/>
                      <w:szCs w:val="20"/>
                    </w:rPr>
                    <w:t>Chlorpyrifos</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Solfac</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Pybutrin</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Metil</w:t>
                  </w:r>
                  <w:proofErr w:type="spellEnd"/>
                  <w:r w:rsidRPr="00727044">
                    <w:rPr>
                      <w:rFonts w:ascii="Arial" w:hAnsi="Arial" w:cs="Arial"/>
                      <w:bCs/>
                      <w:sz w:val="20"/>
                      <w:szCs w:val="20"/>
                    </w:rPr>
                    <w:t xml:space="preserve"> </w:t>
                  </w:r>
                  <w:proofErr w:type="spellStart"/>
                  <w:r w:rsidRPr="00727044">
                    <w:rPr>
                      <w:rFonts w:ascii="Arial" w:hAnsi="Arial" w:cs="Arial"/>
                      <w:bCs/>
                      <w:sz w:val="20"/>
                      <w:szCs w:val="20"/>
                    </w:rPr>
                    <w:t>Syngenta</w:t>
                  </w:r>
                  <w:proofErr w:type="spellEnd"/>
                  <w:r w:rsidRPr="00727044">
                    <w:rPr>
                      <w:rFonts w:ascii="Arial" w:hAnsi="Arial" w:cs="Arial"/>
                      <w:bCs/>
                      <w:sz w:val="20"/>
                      <w:szCs w:val="20"/>
                    </w:rPr>
                    <w:t xml:space="preserve">. </w:t>
                  </w:r>
                </w:p>
              </w:tc>
            </w:tr>
            <w:tr w:rsidR="00727044" w:rsidRPr="00727044" w14:paraId="1B22461D" w14:textId="77777777" w:rsidTr="00727044">
              <w:trPr>
                <w:trHeight w:val="1942"/>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43531" w14:textId="77777777" w:rsidR="00727044" w:rsidRPr="00727044" w:rsidRDefault="00727044" w:rsidP="00727044">
                  <w:pPr>
                    <w:jc w:val="center"/>
                    <w:rPr>
                      <w:rFonts w:ascii="Arial" w:hAnsi="Arial" w:cs="Arial"/>
                      <w:b/>
                      <w:sz w:val="20"/>
                      <w:szCs w:val="20"/>
                      <w:highlight w:val="yellow"/>
                    </w:rPr>
                  </w:pPr>
                  <w:r w:rsidRPr="00727044">
                    <w:rPr>
                      <w:rFonts w:ascii="Arial" w:hAnsi="Arial" w:cs="Arial"/>
                      <w:b/>
                      <w:sz w:val="20"/>
                      <w:szCs w:val="20"/>
                    </w:rPr>
                    <w:t>LICENCIAS Y/O MANUALES CORRESPONDIENTES.</w:t>
                  </w:r>
                </w:p>
              </w:tc>
              <w:tc>
                <w:tcPr>
                  <w:tcW w:w="3830" w:type="pct"/>
                  <w:tcBorders>
                    <w:top w:val="single" w:sz="4" w:space="0" w:color="auto"/>
                    <w:left w:val="single" w:sz="4" w:space="0" w:color="auto"/>
                    <w:bottom w:val="single" w:sz="4" w:space="0" w:color="auto"/>
                    <w:right w:val="single" w:sz="4" w:space="0" w:color="auto"/>
                  </w:tcBorders>
                  <w:vAlign w:val="center"/>
                  <w:hideMark/>
                </w:tcPr>
                <w:p w14:paraId="49595FE8" w14:textId="77777777" w:rsidR="00727044" w:rsidRPr="00727044" w:rsidRDefault="00727044" w:rsidP="00727044">
                  <w:pPr>
                    <w:jc w:val="both"/>
                    <w:rPr>
                      <w:rFonts w:ascii="Arial" w:hAnsi="Arial" w:cs="Arial"/>
                      <w:bCs/>
                      <w:sz w:val="20"/>
                      <w:szCs w:val="20"/>
                    </w:rPr>
                  </w:pPr>
                  <w:r w:rsidRPr="00727044">
                    <w:rPr>
                      <w:rFonts w:ascii="Arial" w:hAnsi="Arial" w:cs="Arial"/>
                      <w:bCs/>
                      <w:sz w:val="20"/>
                      <w:szCs w:val="20"/>
                    </w:rPr>
                    <w:t>La empresa deberá presentar las tarjetas de seguridad y especificaciones técnicas y químicas de los productos a utilizar.</w:t>
                  </w:r>
                </w:p>
                <w:p w14:paraId="04C12F96"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Certificado de Concepto Sanitario expedido por la Secretaría de Salud de Antioquia – Oficina de Salud Ambiental, vigente.</w:t>
                  </w:r>
                </w:p>
                <w:p w14:paraId="024B3AFA" w14:textId="77777777" w:rsidR="00727044" w:rsidRPr="00727044" w:rsidRDefault="00727044" w:rsidP="00727044">
                  <w:pPr>
                    <w:jc w:val="both"/>
                    <w:rPr>
                      <w:rFonts w:ascii="Arial" w:hAnsi="Arial" w:cs="Arial"/>
                      <w:sz w:val="20"/>
                      <w:szCs w:val="20"/>
                      <w:highlight w:val="yellow"/>
                    </w:rPr>
                  </w:pPr>
                  <w:r w:rsidRPr="00727044">
                    <w:rPr>
                      <w:rFonts w:ascii="Arial" w:hAnsi="Arial" w:cs="Arial"/>
                      <w:sz w:val="20"/>
                      <w:szCs w:val="20"/>
                    </w:rPr>
                    <w:t>Se debe tener contrato con asesor técnico y/o tecnólogo en áreas afines de control ambiental y/o Ing. ambiental, etc. Para realizar los informes de actividades y envió de certificaciones de fumigación.</w:t>
                  </w:r>
                </w:p>
              </w:tc>
            </w:tr>
            <w:tr w:rsidR="00727044" w:rsidRPr="00727044" w14:paraId="5B32A732" w14:textId="77777777" w:rsidTr="00727044">
              <w:trPr>
                <w:trHeight w:val="709"/>
                <w:jc w:val="center"/>
              </w:trPr>
              <w:tc>
                <w:tcPr>
                  <w:tcW w:w="11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E89058" w14:textId="77777777" w:rsidR="00727044" w:rsidRPr="00727044" w:rsidRDefault="00727044" w:rsidP="00727044">
                  <w:pPr>
                    <w:jc w:val="center"/>
                    <w:rPr>
                      <w:rFonts w:ascii="Arial" w:hAnsi="Arial" w:cs="Arial"/>
                      <w:b/>
                      <w:sz w:val="20"/>
                      <w:szCs w:val="20"/>
                    </w:rPr>
                  </w:pPr>
                  <w:r w:rsidRPr="00727044">
                    <w:rPr>
                      <w:rFonts w:ascii="Arial" w:hAnsi="Arial" w:cs="Arial"/>
                      <w:b/>
                      <w:sz w:val="20"/>
                      <w:szCs w:val="20"/>
                    </w:rPr>
                    <w:t>OTRAS ESPECIFICACIONES</w:t>
                  </w:r>
                </w:p>
              </w:tc>
              <w:tc>
                <w:tcPr>
                  <w:tcW w:w="3830" w:type="pct"/>
                  <w:tcBorders>
                    <w:top w:val="single" w:sz="4" w:space="0" w:color="auto"/>
                    <w:left w:val="single" w:sz="4" w:space="0" w:color="auto"/>
                    <w:bottom w:val="single" w:sz="4" w:space="0" w:color="auto"/>
                    <w:right w:val="single" w:sz="4" w:space="0" w:color="auto"/>
                  </w:tcBorders>
                  <w:vAlign w:val="center"/>
                  <w:hideMark/>
                </w:tcPr>
                <w:p w14:paraId="50F6473A"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La empresa contratista debe estar disponible por si se presenta un problema de plagas, las novedades deberán solucionarse en un término no mayor a 48 horas.</w:t>
                  </w:r>
                </w:p>
                <w:p w14:paraId="13174BF2"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 xml:space="preserve">Se debe hacer llegar a la unidad recomendaciones mensuales cuando el supervisor del contrato lo pida con el fin de mitigar y controlar plagas por parte del contratista. </w:t>
                  </w:r>
                </w:p>
                <w:p w14:paraId="7FC94E83"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 xml:space="preserve">En caso de requerirse controles extraordinarios por la proliferación o infestación de una plaga determinada en áreas de procesamiento de alimentos, oficinas dependencias y zonas comunes el contratista debe prever la realización de dicha fumigación en un plazo no mayor a 48 horas. </w:t>
                  </w:r>
                </w:p>
                <w:p w14:paraId="68D6025B"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 xml:space="preserve">La empresa debe entregar e instalar en la Unidad </w:t>
                  </w:r>
                  <w:r w:rsidRPr="00727044">
                    <w:rPr>
                      <w:rFonts w:ascii="Arial" w:hAnsi="Arial" w:cs="Arial"/>
                      <w:sz w:val="20"/>
                      <w:szCs w:val="20"/>
                    </w:rPr>
                    <w:t>en lugares estratégicos de 20 estaciones cebaderas, la empresa deberá realizar la rotación por lo menos de 3 productos diferentes a la hora de aplicar los cebos con el fin de que los roedores no se acostumbren a los mismos.</w:t>
                  </w:r>
                </w:p>
                <w:p w14:paraId="7525462E"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 xml:space="preserve">La empresa deberá proveer a los operarios los implementos de seguridad necesarios para realizar las fumigaciones (cascos, guantes, tapabocas, </w:t>
                  </w:r>
                  <w:proofErr w:type="spellStart"/>
                  <w:r w:rsidRPr="00727044">
                    <w:rPr>
                      <w:rFonts w:ascii="Arial" w:hAnsi="Arial" w:cs="Arial"/>
                      <w:bCs/>
                      <w:sz w:val="20"/>
                      <w:szCs w:val="20"/>
                    </w:rPr>
                    <w:t>etc</w:t>
                  </w:r>
                  <w:proofErr w:type="spellEnd"/>
                  <w:r w:rsidRPr="00727044">
                    <w:rPr>
                      <w:rFonts w:ascii="Arial" w:hAnsi="Arial" w:cs="Arial"/>
                      <w:bCs/>
                      <w:sz w:val="20"/>
                      <w:szCs w:val="20"/>
                    </w:rPr>
                    <w:t xml:space="preserve">). </w:t>
                  </w:r>
                </w:p>
                <w:p w14:paraId="32024CD8" w14:textId="77777777" w:rsidR="00727044" w:rsidRPr="00727044" w:rsidRDefault="00727044" w:rsidP="00727044">
                  <w:pPr>
                    <w:numPr>
                      <w:ilvl w:val="0"/>
                      <w:numId w:val="12"/>
                    </w:numPr>
                    <w:spacing w:after="0" w:line="240" w:lineRule="auto"/>
                    <w:ind w:left="163" w:hanging="163"/>
                    <w:jc w:val="both"/>
                    <w:rPr>
                      <w:rFonts w:ascii="Arial" w:hAnsi="Arial" w:cs="Arial"/>
                      <w:bCs/>
                      <w:sz w:val="20"/>
                      <w:szCs w:val="20"/>
                    </w:rPr>
                  </w:pPr>
                  <w:r w:rsidRPr="00727044">
                    <w:rPr>
                      <w:rFonts w:ascii="Arial" w:hAnsi="Arial" w:cs="Arial"/>
                      <w:bCs/>
                      <w:sz w:val="20"/>
                      <w:szCs w:val="20"/>
                    </w:rPr>
                    <w:t>El cronograma de ejecución del contrato, así como las cantidades de paquetes de fumigación a realizar se estipularán mediante la suscripción del acta de inicio, la cual se concertará entre el supervisor del contrato y el contratista, luego de adjudicado el proceso contractual, los términos allí señalados serán de estricto cumplimiento y sus obligaciones exigibles.</w:t>
                  </w:r>
                </w:p>
                <w:p w14:paraId="1D4AD74F" w14:textId="77777777" w:rsidR="00727044" w:rsidRPr="00727044" w:rsidRDefault="00727044" w:rsidP="00727044">
                  <w:pPr>
                    <w:pStyle w:val="Prrafodelista"/>
                    <w:numPr>
                      <w:ilvl w:val="0"/>
                      <w:numId w:val="12"/>
                    </w:numPr>
                    <w:spacing w:after="0" w:line="240" w:lineRule="auto"/>
                    <w:ind w:left="176" w:hanging="142"/>
                    <w:jc w:val="both"/>
                    <w:rPr>
                      <w:rFonts w:ascii="Arial" w:hAnsi="Arial" w:cs="Arial"/>
                      <w:bCs/>
                      <w:sz w:val="20"/>
                      <w:szCs w:val="20"/>
                    </w:rPr>
                  </w:pPr>
                  <w:r w:rsidRPr="00727044">
                    <w:rPr>
                      <w:rFonts w:ascii="Arial" w:hAnsi="Arial" w:cs="Arial"/>
                      <w:bCs/>
                      <w:sz w:val="20"/>
                      <w:szCs w:val="20"/>
                    </w:rPr>
                    <w:t>La empresa contratista asumirá todo gasto de elementos necesarios, transporte y demás gastos que se necesiten para la normal ejecución del contrato.</w:t>
                  </w:r>
                </w:p>
              </w:tc>
            </w:tr>
          </w:tbl>
          <w:p w14:paraId="375D9030" w14:textId="77777777" w:rsidR="00727044" w:rsidRPr="00727044" w:rsidRDefault="00727044" w:rsidP="004A5742">
            <w:pPr>
              <w:pStyle w:val="TableParagraph"/>
              <w:spacing w:before="11"/>
              <w:rPr>
                <w:rFonts w:ascii="Arial" w:hAnsi="Arial" w:cs="Arial"/>
                <w:b/>
                <w:sz w:val="20"/>
                <w:szCs w:val="20"/>
                <w:highlight w:val="yellow"/>
                <w:u w:val="single"/>
                <w:lang w:val="es-CO"/>
              </w:rPr>
            </w:pPr>
          </w:p>
          <w:p w14:paraId="1B7159C8" w14:textId="77777777" w:rsidR="00727044" w:rsidRPr="00727044" w:rsidRDefault="00727044" w:rsidP="004A5742">
            <w:pPr>
              <w:pStyle w:val="TableParagraph"/>
              <w:spacing w:before="11"/>
              <w:rPr>
                <w:rFonts w:ascii="Arial" w:hAnsi="Arial" w:cs="Arial"/>
                <w:b/>
                <w:sz w:val="20"/>
                <w:szCs w:val="20"/>
                <w:highlight w:val="yellow"/>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907"/>
              <w:gridCol w:w="2001"/>
            </w:tblGrid>
            <w:tr w:rsidR="00727044" w:rsidRPr="00727044" w14:paraId="4F3FF584" w14:textId="77777777" w:rsidTr="00727044">
              <w:trPr>
                <w:trHeight w:val="207"/>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74B491" w14:textId="77777777" w:rsidR="00727044" w:rsidRPr="00727044" w:rsidRDefault="00727044" w:rsidP="00727044">
                  <w:pPr>
                    <w:pStyle w:val="Prrafodelista"/>
                    <w:numPr>
                      <w:ilvl w:val="0"/>
                      <w:numId w:val="13"/>
                    </w:numPr>
                    <w:autoSpaceDE w:val="0"/>
                    <w:autoSpaceDN w:val="0"/>
                    <w:adjustRightInd w:val="0"/>
                    <w:spacing w:after="0" w:line="240" w:lineRule="auto"/>
                    <w:contextualSpacing w:val="0"/>
                    <w:jc w:val="center"/>
                    <w:rPr>
                      <w:rFonts w:ascii="Arial" w:eastAsia="Arial" w:hAnsi="Arial" w:cs="Arial"/>
                      <w:b/>
                      <w:color w:val="000000"/>
                      <w:sz w:val="20"/>
                      <w:szCs w:val="20"/>
                    </w:rPr>
                  </w:pPr>
                  <w:proofErr w:type="spellStart"/>
                  <w:r w:rsidRPr="00727044">
                    <w:rPr>
                      <w:rFonts w:ascii="Arial" w:hAnsi="Arial" w:cs="Arial"/>
                      <w:b/>
                      <w:bCs/>
                      <w:color w:val="000000"/>
                      <w:sz w:val="20"/>
                      <w:szCs w:val="20"/>
                      <w:lang w:eastAsia="es-ES_tradnl"/>
                    </w:rPr>
                    <w:t>ITEMS</w:t>
                  </w:r>
                  <w:proofErr w:type="spellEnd"/>
                  <w:r w:rsidRPr="00727044">
                    <w:rPr>
                      <w:rFonts w:ascii="Arial" w:hAnsi="Arial" w:cs="Arial"/>
                      <w:b/>
                      <w:bCs/>
                      <w:color w:val="000000"/>
                      <w:sz w:val="20"/>
                      <w:szCs w:val="20"/>
                      <w:lang w:eastAsia="es-ES_tradnl"/>
                    </w:rPr>
                    <w:t xml:space="preserve"> DE LOS SERVICIOS A CONTRATAR:</w:t>
                  </w:r>
                </w:p>
              </w:tc>
            </w:tr>
            <w:tr w:rsidR="00727044" w:rsidRPr="00727044" w14:paraId="39E9A7B4" w14:textId="77777777" w:rsidTr="00727044">
              <w:trPr>
                <w:trHeight w:val="415"/>
                <w:jc w:val="center"/>
              </w:trPr>
              <w:tc>
                <w:tcPr>
                  <w:tcW w:w="35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3BAB6CC" w14:textId="77777777" w:rsidR="00727044" w:rsidRPr="00727044" w:rsidRDefault="00727044" w:rsidP="00727044">
                  <w:pPr>
                    <w:jc w:val="center"/>
                    <w:rPr>
                      <w:rFonts w:ascii="Arial" w:eastAsia="Arial" w:hAnsi="Arial" w:cs="Arial"/>
                      <w:b/>
                      <w:color w:val="000000"/>
                      <w:sz w:val="20"/>
                      <w:szCs w:val="20"/>
                    </w:rPr>
                  </w:pPr>
                  <w:r w:rsidRPr="00727044">
                    <w:rPr>
                      <w:rFonts w:ascii="Arial" w:eastAsia="Arial" w:hAnsi="Arial" w:cs="Arial"/>
                      <w:b/>
                      <w:color w:val="000000"/>
                      <w:sz w:val="20"/>
                      <w:szCs w:val="20"/>
                    </w:rPr>
                    <w:t>ÍTEM</w:t>
                  </w:r>
                </w:p>
              </w:tc>
              <w:tc>
                <w:tcPr>
                  <w:tcW w:w="345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D0394E4" w14:textId="77777777" w:rsidR="00727044" w:rsidRPr="00727044" w:rsidRDefault="00727044" w:rsidP="00727044">
                  <w:pPr>
                    <w:jc w:val="center"/>
                    <w:rPr>
                      <w:rFonts w:ascii="Arial" w:eastAsia="Arial" w:hAnsi="Arial" w:cs="Arial"/>
                      <w:b/>
                      <w:color w:val="000000"/>
                      <w:sz w:val="20"/>
                      <w:szCs w:val="20"/>
                    </w:rPr>
                  </w:pPr>
                  <w:r w:rsidRPr="00727044">
                    <w:rPr>
                      <w:rFonts w:ascii="Arial" w:eastAsia="Arial" w:hAnsi="Arial" w:cs="Arial"/>
                      <w:b/>
                      <w:color w:val="000000"/>
                      <w:sz w:val="20"/>
                      <w:szCs w:val="20"/>
                    </w:rPr>
                    <w:t>DESCRIPCIÓN</w:t>
                  </w:r>
                </w:p>
              </w:tc>
              <w:tc>
                <w:tcPr>
                  <w:tcW w:w="118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D73AE11" w14:textId="77777777" w:rsidR="00727044" w:rsidRPr="00727044" w:rsidRDefault="00727044" w:rsidP="00727044">
                  <w:pPr>
                    <w:jc w:val="center"/>
                    <w:rPr>
                      <w:rFonts w:ascii="Arial" w:eastAsia="Arial" w:hAnsi="Arial" w:cs="Arial"/>
                      <w:b/>
                      <w:color w:val="000000"/>
                      <w:sz w:val="20"/>
                      <w:szCs w:val="20"/>
                      <w:highlight w:val="yellow"/>
                    </w:rPr>
                  </w:pPr>
                  <w:r w:rsidRPr="00727044">
                    <w:rPr>
                      <w:rFonts w:ascii="Arial" w:eastAsia="Arial" w:hAnsi="Arial" w:cs="Arial"/>
                      <w:b/>
                      <w:color w:val="000000"/>
                      <w:sz w:val="20"/>
                      <w:szCs w:val="20"/>
                    </w:rPr>
                    <w:t xml:space="preserve">CANTIDAD DE CADA SERVICIO Y PERIODICIDAD  A REQUERIMIENTO </w:t>
                  </w:r>
                  <w:r w:rsidRPr="00727044">
                    <w:rPr>
                      <w:rFonts w:ascii="Arial" w:eastAsia="Arial" w:hAnsi="Arial" w:cs="Arial"/>
                      <w:b/>
                      <w:color w:val="000000"/>
                      <w:sz w:val="20"/>
                      <w:szCs w:val="20"/>
                    </w:rPr>
                    <w:lastRenderedPageBreak/>
                    <w:t>DE LA SUPERVISIÓN HASTA AGOTAR PRESUPUESTO</w:t>
                  </w:r>
                </w:p>
              </w:tc>
            </w:tr>
            <w:tr w:rsidR="00727044" w:rsidRPr="00727044" w14:paraId="52558787" w14:textId="77777777" w:rsidTr="00727044">
              <w:trPr>
                <w:trHeight w:val="499"/>
                <w:jc w:val="center"/>
              </w:trPr>
              <w:tc>
                <w:tcPr>
                  <w:tcW w:w="357" w:type="pct"/>
                  <w:tcBorders>
                    <w:top w:val="single" w:sz="4" w:space="0" w:color="auto"/>
                    <w:left w:val="single" w:sz="4" w:space="0" w:color="auto"/>
                    <w:bottom w:val="single" w:sz="4" w:space="0" w:color="auto"/>
                    <w:right w:val="single" w:sz="4" w:space="0" w:color="auto"/>
                  </w:tcBorders>
                  <w:vAlign w:val="center"/>
                  <w:hideMark/>
                </w:tcPr>
                <w:p w14:paraId="53D382F3" w14:textId="77777777" w:rsidR="00727044" w:rsidRPr="00727044" w:rsidRDefault="00727044" w:rsidP="00727044">
                  <w:pPr>
                    <w:jc w:val="center"/>
                    <w:rPr>
                      <w:rFonts w:ascii="Arial" w:eastAsia="Calibri" w:hAnsi="Arial" w:cs="Arial"/>
                      <w:sz w:val="20"/>
                      <w:szCs w:val="20"/>
                    </w:rPr>
                  </w:pPr>
                  <w:r w:rsidRPr="00727044">
                    <w:rPr>
                      <w:rFonts w:ascii="Arial" w:hAnsi="Arial" w:cs="Arial"/>
                      <w:sz w:val="20"/>
                      <w:szCs w:val="20"/>
                    </w:rPr>
                    <w:t>1</w:t>
                  </w:r>
                </w:p>
              </w:tc>
              <w:tc>
                <w:tcPr>
                  <w:tcW w:w="3457" w:type="pct"/>
                  <w:tcBorders>
                    <w:top w:val="single" w:sz="4" w:space="0" w:color="auto"/>
                    <w:left w:val="single" w:sz="4" w:space="0" w:color="auto"/>
                    <w:bottom w:val="single" w:sz="4" w:space="0" w:color="auto"/>
                    <w:right w:val="single" w:sz="4" w:space="0" w:color="auto"/>
                  </w:tcBorders>
                  <w:vAlign w:val="center"/>
                  <w:hideMark/>
                </w:tcPr>
                <w:p w14:paraId="745386F4" w14:textId="77777777" w:rsidR="00727044" w:rsidRPr="00727044" w:rsidRDefault="00727044" w:rsidP="00727044">
                  <w:pPr>
                    <w:rPr>
                      <w:rFonts w:ascii="Arial" w:eastAsia="Arial" w:hAnsi="Arial" w:cs="Arial"/>
                      <w:color w:val="B8B7B7"/>
                      <w:sz w:val="20"/>
                      <w:szCs w:val="20"/>
                    </w:rPr>
                  </w:pPr>
                  <w:r w:rsidRPr="00727044">
                    <w:rPr>
                      <w:rFonts w:ascii="Arial" w:hAnsi="Arial" w:cs="Arial"/>
                      <w:sz w:val="20"/>
                      <w:szCs w:val="20"/>
                    </w:rPr>
                    <w:t xml:space="preserve">Servicio de  Fumigación VECTORES en General para base aérea  </w:t>
                  </w:r>
                  <w:proofErr w:type="spellStart"/>
                  <w:r w:rsidRPr="00727044">
                    <w:rPr>
                      <w:rFonts w:ascii="Arial" w:hAnsi="Arial" w:cs="Arial"/>
                      <w:sz w:val="20"/>
                      <w:szCs w:val="20"/>
                    </w:rPr>
                    <w:t>CACOM</w:t>
                  </w:r>
                  <w:proofErr w:type="spellEnd"/>
                  <w:r w:rsidRPr="00727044">
                    <w:rPr>
                      <w:rFonts w:ascii="Arial" w:hAnsi="Arial" w:cs="Arial"/>
                      <w:sz w:val="20"/>
                      <w:szCs w:val="20"/>
                    </w:rPr>
                    <w:t xml:space="preserve"> 5</w:t>
                  </w:r>
                </w:p>
              </w:tc>
              <w:tc>
                <w:tcPr>
                  <w:tcW w:w="1186" w:type="pct"/>
                  <w:vMerge/>
                  <w:tcBorders>
                    <w:top w:val="single" w:sz="4" w:space="0" w:color="auto"/>
                    <w:left w:val="single" w:sz="4" w:space="0" w:color="auto"/>
                    <w:bottom w:val="single" w:sz="4" w:space="0" w:color="auto"/>
                    <w:right w:val="single" w:sz="4" w:space="0" w:color="auto"/>
                  </w:tcBorders>
                  <w:vAlign w:val="center"/>
                  <w:hideMark/>
                </w:tcPr>
                <w:p w14:paraId="436D474F" w14:textId="77777777" w:rsidR="00727044" w:rsidRPr="00727044" w:rsidRDefault="00727044" w:rsidP="00727044">
                  <w:pPr>
                    <w:rPr>
                      <w:rFonts w:ascii="Arial" w:eastAsia="Arial" w:hAnsi="Arial" w:cs="Arial"/>
                      <w:b/>
                      <w:color w:val="000000"/>
                      <w:sz w:val="20"/>
                      <w:szCs w:val="20"/>
                      <w:highlight w:val="yellow"/>
                      <w:lang w:val="es-ES" w:eastAsia="es-ES"/>
                    </w:rPr>
                  </w:pPr>
                </w:p>
              </w:tc>
            </w:tr>
            <w:tr w:rsidR="00727044" w:rsidRPr="00727044" w14:paraId="07994B68" w14:textId="77777777" w:rsidTr="00727044">
              <w:trPr>
                <w:trHeight w:val="545"/>
                <w:jc w:val="center"/>
              </w:trPr>
              <w:tc>
                <w:tcPr>
                  <w:tcW w:w="357" w:type="pct"/>
                  <w:tcBorders>
                    <w:top w:val="single" w:sz="4" w:space="0" w:color="auto"/>
                    <w:left w:val="single" w:sz="4" w:space="0" w:color="auto"/>
                    <w:bottom w:val="single" w:sz="4" w:space="0" w:color="auto"/>
                    <w:right w:val="single" w:sz="4" w:space="0" w:color="auto"/>
                  </w:tcBorders>
                  <w:vAlign w:val="center"/>
                  <w:hideMark/>
                </w:tcPr>
                <w:p w14:paraId="363D1A1D" w14:textId="77777777" w:rsidR="00727044" w:rsidRPr="00727044" w:rsidRDefault="00727044" w:rsidP="00727044">
                  <w:pPr>
                    <w:jc w:val="center"/>
                    <w:rPr>
                      <w:rFonts w:ascii="Arial" w:eastAsia="Calibri" w:hAnsi="Arial" w:cs="Arial"/>
                      <w:sz w:val="20"/>
                      <w:szCs w:val="20"/>
                    </w:rPr>
                  </w:pPr>
                  <w:r w:rsidRPr="00727044">
                    <w:rPr>
                      <w:rFonts w:ascii="Arial" w:hAnsi="Arial" w:cs="Arial"/>
                      <w:sz w:val="20"/>
                      <w:szCs w:val="20"/>
                    </w:rPr>
                    <w:lastRenderedPageBreak/>
                    <w:t>2</w:t>
                  </w:r>
                </w:p>
              </w:tc>
              <w:tc>
                <w:tcPr>
                  <w:tcW w:w="3457" w:type="pct"/>
                  <w:tcBorders>
                    <w:top w:val="single" w:sz="4" w:space="0" w:color="auto"/>
                    <w:left w:val="single" w:sz="4" w:space="0" w:color="auto"/>
                    <w:bottom w:val="single" w:sz="4" w:space="0" w:color="auto"/>
                    <w:right w:val="single" w:sz="4" w:space="0" w:color="auto"/>
                  </w:tcBorders>
                  <w:vAlign w:val="center"/>
                  <w:hideMark/>
                </w:tcPr>
                <w:p w14:paraId="611F9CBB" w14:textId="77777777" w:rsidR="00727044" w:rsidRPr="00727044" w:rsidRDefault="00727044" w:rsidP="00727044">
                  <w:pPr>
                    <w:rPr>
                      <w:rFonts w:ascii="Arial" w:hAnsi="Arial" w:cs="Arial"/>
                      <w:sz w:val="20"/>
                      <w:szCs w:val="20"/>
                    </w:rPr>
                  </w:pPr>
                  <w:r w:rsidRPr="00727044">
                    <w:rPr>
                      <w:rFonts w:ascii="Arial" w:hAnsi="Arial" w:cs="Arial"/>
                      <w:sz w:val="20"/>
                      <w:szCs w:val="20"/>
                    </w:rPr>
                    <w:t>Servicio</w:t>
                  </w:r>
                  <w:r w:rsidRPr="00727044">
                    <w:rPr>
                      <w:rFonts w:ascii="Arial" w:hAnsi="Arial" w:cs="Arial"/>
                      <w:noProof/>
                      <w:sz w:val="20"/>
                      <w:szCs w:val="20"/>
                    </w:rPr>
                    <w:drawing>
                      <wp:inline distT="0" distB="0" distL="0" distR="0" wp14:anchorId="3D036320" wp14:editId="45FE956C">
                        <wp:extent cx="9525" cy="9525"/>
                        <wp:effectExtent l="0" t="0" r="0" b="0"/>
                        <wp:docPr id="29" name="Imagen 29"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desc for 2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hAnsi="Arial" w:cs="Arial"/>
                      <w:sz w:val="20"/>
                      <w:szCs w:val="20"/>
                    </w:rPr>
                    <w:t xml:space="preserve"> de Fumigación Vectores general en puntos de procesamiento de alimentos</w:t>
                  </w:r>
                </w:p>
              </w:tc>
              <w:tc>
                <w:tcPr>
                  <w:tcW w:w="1186" w:type="pct"/>
                  <w:vMerge/>
                  <w:tcBorders>
                    <w:top w:val="single" w:sz="4" w:space="0" w:color="auto"/>
                    <w:left w:val="single" w:sz="4" w:space="0" w:color="auto"/>
                    <w:bottom w:val="single" w:sz="4" w:space="0" w:color="auto"/>
                    <w:right w:val="single" w:sz="4" w:space="0" w:color="auto"/>
                  </w:tcBorders>
                  <w:vAlign w:val="center"/>
                  <w:hideMark/>
                </w:tcPr>
                <w:p w14:paraId="14CC95BE" w14:textId="77777777" w:rsidR="00727044" w:rsidRPr="00727044" w:rsidRDefault="00727044" w:rsidP="00727044">
                  <w:pPr>
                    <w:rPr>
                      <w:rFonts w:ascii="Arial" w:eastAsia="Arial" w:hAnsi="Arial" w:cs="Arial"/>
                      <w:b/>
                      <w:color w:val="000000"/>
                      <w:sz w:val="20"/>
                      <w:szCs w:val="20"/>
                      <w:highlight w:val="yellow"/>
                      <w:lang w:val="es-ES" w:eastAsia="es-ES"/>
                    </w:rPr>
                  </w:pPr>
                </w:p>
              </w:tc>
            </w:tr>
            <w:tr w:rsidR="00727044" w:rsidRPr="00727044" w14:paraId="391385DE" w14:textId="77777777" w:rsidTr="00727044">
              <w:trPr>
                <w:trHeight w:val="1711"/>
                <w:jc w:val="center"/>
              </w:trPr>
              <w:tc>
                <w:tcPr>
                  <w:tcW w:w="357" w:type="pct"/>
                  <w:tcBorders>
                    <w:top w:val="single" w:sz="4" w:space="0" w:color="auto"/>
                    <w:left w:val="single" w:sz="4" w:space="0" w:color="auto"/>
                    <w:bottom w:val="single" w:sz="4" w:space="0" w:color="auto"/>
                    <w:right w:val="single" w:sz="4" w:space="0" w:color="auto"/>
                  </w:tcBorders>
                  <w:vAlign w:val="center"/>
                  <w:hideMark/>
                </w:tcPr>
                <w:p w14:paraId="1EEE7CCC" w14:textId="77777777" w:rsidR="00727044" w:rsidRPr="00727044" w:rsidRDefault="00727044" w:rsidP="00727044">
                  <w:pPr>
                    <w:jc w:val="center"/>
                    <w:rPr>
                      <w:rFonts w:ascii="Arial" w:hAnsi="Arial" w:cs="Arial"/>
                      <w:sz w:val="20"/>
                      <w:szCs w:val="20"/>
                    </w:rPr>
                  </w:pPr>
                  <w:r w:rsidRPr="00727044">
                    <w:rPr>
                      <w:rFonts w:ascii="Arial" w:hAnsi="Arial" w:cs="Arial"/>
                      <w:sz w:val="20"/>
                      <w:szCs w:val="20"/>
                    </w:rPr>
                    <w:lastRenderedPageBreak/>
                    <w:t>3</w:t>
                  </w:r>
                </w:p>
              </w:tc>
              <w:tc>
                <w:tcPr>
                  <w:tcW w:w="3457" w:type="pct"/>
                  <w:tcBorders>
                    <w:top w:val="single" w:sz="4" w:space="0" w:color="auto"/>
                    <w:left w:val="single" w:sz="4" w:space="0" w:color="auto"/>
                    <w:bottom w:val="single" w:sz="4" w:space="0" w:color="auto"/>
                    <w:right w:val="single" w:sz="4" w:space="0" w:color="auto"/>
                  </w:tcBorders>
                  <w:vAlign w:val="center"/>
                  <w:hideMark/>
                </w:tcPr>
                <w:p w14:paraId="3E365170" w14:textId="77777777" w:rsidR="00727044" w:rsidRPr="00727044" w:rsidRDefault="00727044" w:rsidP="00727044">
                  <w:pPr>
                    <w:jc w:val="both"/>
                    <w:rPr>
                      <w:rFonts w:ascii="Arial" w:hAnsi="Arial" w:cs="Arial"/>
                      <w:color w:val="FF0000"/>
                      <w:sz w:val="20"/>
                      <w:szCs w:val="20"/>
                    </w:rPr>
                  </w:pPr>
                  <w:r w:rsidRPr="00727044">
                    <w:rPr>
                      <w:rFonts w:ascii="Arial" w:hAnsi="Arial" w:cs="Arial"/>
                      <w:sz w:val="20"/>
                      <w:szCs w:val="20"/>
                    </w:rPr>
                    <w:t xml:space="preserve">Servicio de fumigación para el CONTROL DE ROEDORES Y/O FAUNA NOCIVA (Incluye instalación de 20 estaciones cebaderas se deberán instalar en lugares estratégicos de la Unidad) –Las estaciones de cebado para control de roedores deben tener apertura con llave para prevenir acceso al interior. Se debe tener accesorio para anclaje en zonas verdes si es necesario. Debe llevar rotulo de rombo </w:t>
                  </w:r>
                  <w:proofErr w:type="spellStart"/>
                  <w:r w:rsidRPr="00727044">
                    <w:rPr>
                      <w:rFonts w:ascii="Arial" w:hAnsi="Arial" w:cs="Arial"/>
                      <w:sz w:val="20"/>
                      <w:szCs w:val="20"/>
                    </w:rPr>
                    <w:t>NFPA</w:t>
                  </w:r>
                  <w:proofErr w:type="spellEnd"/>
                  <w:r w:rsidRPr="00727044">
                    <w:rPr>
                      <w:rFonts w:ascii="Arial" w:hAnsi="Arial" w:cs="Arial"/>
                      <w:sz w:val="20"/>
                      <w:szCs w:val="20"/>
                    </w:rPr>
                    <w:t xml:space="preserve"> 704 de materiales peligrosos con información del veneno y su respectivo antídoto.</w:t>
                  </w:r>
                </w:p>
              </w:tc>
              <w:tc>
                <w:tcPr>
                  <w:tcW w:w="1186" w:type="pct"/>
                  <w:vMerge/>
                  <w:tcBorders>
                    <w:top w:val="single" w:sz="4" w:space="0" w:color="auto"/>
                    <w:left w:val="single" w:sz="4" w:space="0" w:color="auto"/>
                    <w:bottom w:val="single" w:sz="4" w:space="0" w:color="auto"/>
                    <w:right w:val="single" w:sz="4" w:space="0" w:color="auto"/>
                  </w:tcBorders>
                  <w:vAlign w:val="center"/>
                  <w:hideMark/>
                </w:tcPr>
                <w:p w14:paraId="44DEF96C" w14:textId="77777777" w:rsidR="00727044" w:rsidRPr="00727044" w:rsidRDefault="00727044" w:rsidP="00727044">
                  <w:pPr>
                    <w:rPr>
                      <w:rFonts w:ascii="Arial" w:eastAsia="Arial" w:hAnsi="Arial" w:cs="Arial"/>
                      <w:b/>
                      <w:color w:val="000000"/>
                      <w:sz w:val="20"/>
                      <w:szCs w:val="20"/>
                      <w:highlight w:val="yellow"/>
                      <w:lang w:val="es-ES" w:eastAsia="es-ES"/>
                    </w:rPr>
                  </w:pPr>
                </w:p>
              </w:tc>
            </w:tr>
          </w:tbl>
          <w:p w14:paraId="668E070D" w14:textId="77777777" w:rsidR="00727044" w:rsidRPr="00727044" w:rsidRDefault="00727044" w:rsidP="004A5742">
            <w:pPr>
              <w:pStyle w:val="TableParagraph"/>
              <w:spacing w:before="11"/>
              <w:rPr>
                <w:rFonts w:ascii="Arial" w:hAnsi="Arial" w:cs="Arial"/>
                <w:b/>
                <w:sz w:val="20"/>
                <w:szCs w:val="20"/>
                <w:highlight w:val="yellow"/>
                <w:u w:val="single"/>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1"/>
              <w:gridCol w:w="7841"/>
            </w:tblGrid>
            <w:tr w:rsidR="00727044" w:rsidRPr="00727044" w14:paraId="4EA72D02" w14:textId="77777777" w:rsidTr="00727044">
              <w:trPr>
                <w:trHeight w:val="401"/>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362F072C" w14:textId="77777777" w:rsidR="00727044" w:rsidRPr="00727044" w:rsidRDefault="00727044" w:rsidP="00727044">
                  <w:pPr>
                    <w:pStyle w:val="Prrafodelista"/>
                    <w:numPr>
                      <w:ilvl w:val="0"/>
                      <w:numId w:val="11"/>
                    </w:numPr>
                    <w:spacing w:after="0" w:line="240" w:lineRule="auto"/>
                    <w:contextualSpacing w:val="0"/>
                    <w:jc w:val="center"/>
                    <w:rPr>
                      <w:rFonts w:ascii="Arial" w:hAnsi="Arial" w:cs="Arial"/>
                      <w:bCs/>
                      <w:sz w:val="20"/>
                      <w:szCs w:val="20"/>
                    </w:rPr>
                  </w:pPr>
                  <w:r w:rsidRPr="00727044">
                    <w:rPr>
                      <w:rFonts w:ascii="Arial" w:hAnsi="Arial" w:cs="Arial"/>
                      <w:b/>
                      <w:bCs/>
                      <w:sz w:val="20"/>
                      <w:szCs w:val="20"/>
                    </w:rPr>
                    <w:t>SERVICIO Y ÁREAS A TRABAJAR</w:t>
                  </w:r>
                  <w:r w:rsidRPr="00727044">
                    <w:rPr>
                      <w:rFonts w:ascii="Arial" w:hAnsi="Arial" w:cs="Arial"/>
                      <w:bCs/>
                      <w:sz w:val="20"/>
                      <w:szCs w:val="20"/>
                    </w:rPr>
                    <w:t xml:space="preserve"> </w:t>
                  </w:r>
                </w:p>
                <w:p w14:paraId="4532F328" w14:textId="77777777" w:rsidR="00727044" w:rsidRPr="00727044" w:rsidRDefault="00727044" w:rsidP="00727044">
                  <w:pPr>
                    <w:pStyle w:val="Prrafodelista"/>
                    <w:jc w:val="center"/>
                    <w:rPr>
                      <w:rFonts w:ascii="Arial" w:hAnsi="Arial" w:cs="Arial"/>
                      <w:b/>
                      <w:bCs/>
                      <w:color w:val="000000"/>
                      <w:sz w:val="20"/>
                      <w:szCs w:val="20"/>
                    </w:rPr>
                  </w:pPr>
                  <w:r w:rsidRPr="00727044">
                    <w:rPr>
                      <w:rFonts w:ascii="Arial" w:hAnsi="Arial" w:cs="Arial"/>
                      <w:bCs/>
                      <w:sz w:val="20"/>
                      <w:szCs w:val="20"/>
                    </w:rPr>
                    <w:t>(cada ÍTEM de fumigación incluye la totalidad de las áreas relacionadas a continuación:</w:t>
                  </w:r>
                </w:p>
              </w:tc>
            </w:tr>
            <w:tr w:rsidR="00727044" w:rsidRPr="00727044" w14:paraId="17811570" w14:textId="77777777" w:rsidTr="00727044">
              <w:trPr>
                <w:trHeight w:val="401"/>
              </w:trPr>
              <w:tc>
                <w:tcPr>
                  <w:tcW w:w="442"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7E7679A5" w14:textId="77777777" w:rsidR="00727044" w:rsidRPr="00727044" w:rsidRDefault="00727044" w:rsidP="00727044">
                  <w:pPr>
                    <w:jc w:val="center"/>
                    <w:rPr>
                      <w:rFonts w:ascii="Arial" w:hAnsi="Arial" w:cs="Arial"/>
                      <w:b/>
                      <w:bCs/>
                      <w:sz w:val="20"/>
                      <w:szCs w:val="20"/>
                    </w:rPr>
                  </w:pPr>
                  <w:r w:rsidRPr="00727044">
                    <w:rPr>
                      <w:rFonts w:ascii="Arial" w:hAnsi="Arial" w:cs="Arial"/>
                      <w:b/>
                      <w:bCs/>
                      <w:sz w:val="20"/>
                      <w:szCs w:val="20"/>
                    </w:rPr>
                    <w:t>SERVICIO</w:t>
                  </w:r>
                </w:p>
              </w:tc>
              <w:tc>
                <w:tcPr>
                  <w:tcW w:w="4558"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22259991" w14:textId="77777777" w:rsidR="00727044" w:rsidRPr="00727044" w:rsidRDefault="00727044" w:rsidP="00727044">
                  <w:pPr>
                    <w:jc w:val="center"/>
                    <w:rPr>
                      <w:rFonts w:ascii="Arial" w:hAnsi="Arial" w:cs="Arial"/>
                      <w:b/>
                      <w:bCs/>
                      <w:sz w:val="20"/>
                      <w:szCs w:val="20"/>
                    </w:rPr>
                  </w:pPr>
                  <w:r w:rsidRPr="00727044">
                    <w:rPr>
                      <w:rFonts w:ascii="Arial" w:hAnsi="Arial" w:cs="Arial"/>
                      <w:b/>
                      <w:bCs/>
                      <w:sz w:val="20"/>
                      <w:szCs w:val="20"/>
                    </w:rPr>
                    <w:t>ÁREAS A INTERVENIR EN CADA SERVICIO</w:t>
                  </w:r>
                </w:p>
              </w:tc>
            </w:tr>
            <w:tr w:rsidR="00727044" w:rsidRPr="00727044" w14:paraId="5F47E8BC" w14:textId="77777777" w:rsidTr="00727044">
              <w:trPr>
                <w:trHeight w:val="1254"/>
              </w:trPr>
              <w:tc>
                <w:tcPr>
                  <w:tcW w:w="442" w:type="pct"/>
                  <w:tcBorders>
                    <w:top w:val="single" w:sz="4" w:space="0" w:color="auto"/>
                    <w:left w:val="single" w:sz="4" w:space="0" w:color="auto"/>
                    <w:bottom w:val="single" w:sz="4" w:space="0" w:color="auto"/>
                    <w:right w:val="single" w:sz="4" w:space="0" w:color="auto"/>
                  </w:tcBorders>
                  <w:vAlign w:val="center"/>
                  <w:hideMark/>
                </w:tcPr>
                <w:p w14:paraId="4E202149" w14:textId="77777777" w:rsidR="00727044" w:rsidRPr="00727044" w:rsidRDefault="00727044" w:rsidP="00727044">
                  <w:pPr>
                    <w:jc w:val="center"/>
                    <w:rPr>
                      <w:rFonts w:ascii="Arial" w:hAnsi="Arial" w:cs="Arial"/>
                      <w:b/>
                      <w:color w:val="000000"/>
                      <w:sz w:val="20"/>
                      <w:szCs w:val="20"/>
                    </w:rPr>
                  </w:pPr>
                  <w:r w:rsidRPr="00727044">
                    <w:rPr>
                      <w:rFonts w:ascii="Arial" w:hAnsi="Arial" w:cs="Arial"/>
                      <w:b/>
                      <w:bCs/>
                      <w:sz w:val="20"/>
                      <w:szCs w:val="20"/>
                    </w:rPr>
                    <w:t>CONTROL DE VECTORES (VOLADORES Y RASTREROS)</w:t>
                  </w:r>
                  <w:r w:rsidRPr="00727044">
                    <w:rPr>
                      <w:rFonts w:ascii="Arial" w:hAnsi="Arial" w:cs="Arial"/>
                      <w:b/>
                      <w:bCs/>
                      <w:color w:val="92D050"/>
                      <w:sz w:val="20"/>
                      <w:szCs w:val="20"/>
                    </w:rPr>
                    <w:t>.</w:t>
                  </w:r>
                </w:p>
              </w:tc>
              <w:tc>
                <w:tcPr>
                  <w:tcW w:w="4558" w:type="pct"/>
                  <w:tcBorders>
                    <w:top w:val="single" w:sz="4" w:space="0" w:color="auto"/>
                    <w:left w:val="single" w:sz="4" w:space="0" w:color="auto"/>
                    <w:bottom w:val="single" w:sz="4" w:space="0" w:color="auto"/>
                    <w:right w:val="single" w:sz="4" w:space="0" w:color="auto"/>
                  </w:tcBorders>
                  <w:noWrap/>
                  <w:vAlign w:val="center"/>
                  <w:hideMark/>
                </w:tcPr>
                <w:p w14:paraId="41A9BED1"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GUARDIA DE LA UNIDAD 1513 M2</w:t>
                  </w:r>
                </w:p>
                <w:p w14:paraId="280A34D7"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NÚCLEO DE SEGURIDAD </w:t>
                  </w:r>
                  <w:proofErr w:type="spellStart"/>
                  <w:r w:rsidRPr="00727044">
                    <w:rPr>
                      <w:rFonts w:ascii="Arial" w:hAnsi="Arial" w:cs="Arial"/>
                      <w:sz w:val="20"/>
                      <w:szCs w:val="20"/>
                    </w:rPr>
                    <w:t>LUXUR</w:t>
                  </w:r>
                  <w:proofErr w:type="spellEnd"/>
                  <w:r w:rsidRPr="00727044">
                    <w:rPr>
                      <w:rFonts w:ascii="Arial" w:hAnsi="Arial" w:cs="Arial"/>
                      <w:sz w:val="20"/>
                      <w:szCs w:val="20"/>
                    </w:rPr>
                    <w:t xml:space="preserve"> 154 M2</w:t>
                  </w:r>
                </w:p>
                <w:p w14:paraId="2A99D893"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ALOJAMIENTOS DEL GRUPO DE SEGURIDAD Y RANCHO 2346 M2 </w:t>
                  </w:r>
                </w:p>
                <w:p w14:paraId="6B164948"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BAR DE SOLDADOS 251 M2 </w:t>
                  </w:r>
                </w:p>
                <w:p w14:paraId="51062CBE"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proofErr w:type="spellStart"/>
                  <w:r w:rsidRPr="00727044">
                    <w:rPr>
                      <w:rFonts w:ascii="Arial" w:hAnsi="Arial" w:cs="Arial"/>
                      <w:sz w:val="20"/>
                      <w:szCs w:val="20"/>
                    </w:rPr>
                    <w:t>CHENTERITO</w:t>
                  </w:r>
                  <w:proofErr w:type="spellEnd"/>
                  <w:r w:rsidRPr="00727044">
                    <w:rPr>
                      <w:rFonts w:ascii="Arial" w:hAnsi="Arial" w:cs="Arial"/>
                      <w:sz w:val="20"/>
                      <w:szCs w:val="20"/>
                    </w:rPr>
                    <w:t xml:space="preserve"> 30 M2</w:t>
                  </w:r>
                </w:p>
                <w:p w14:paraId="74EF49EA"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LAVANDERÍA SOLDADOS 120 M2, </w:t>
                  </w:r>
                </w:p>
                <w:p w14:paraId="1AF38E7F"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SECCIÓN CANINA 138 M2 </w:t>
                  </w:r>
                </w:p>
                <w:p w14:paraId="0CAE549D"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OFICINAS Y ÁREAS DEL </w:t>
                  </w:r>
                  <w:proofErr w:type="spellStart"/>
                  <w:r w:rsidRPr="00727044">
                    <w:rPr>
                      <w:rFonts w:ascii="Arial" w:hAnsi="Arial" w:cs="Arial"/>
                      <w:sz w:val="20"/>
                      <w:szCs w:val="20"/>
                    </w:rPr>
                    <w:t>GRUSE</w:t>
                  </w:r>
                  <w:proofErr w:type="spellEnd"/>
                  <w:r w:rsidRPr="00727044">
                    <w:rPr>
                      <w:rFonts w:ascii="Arial" w:hAnsi="Arial" w:cs="Arial"/>
                      <w:sz w:val="20"/>
                      <w:szCs w:val="20"/>
                    </w:rPr>
                    <w:t xml:space="preserve"> 332.6 M2, </w:t>
                  </w:r>
                </w:p>
                <w:p w14:paraId="16F0C089"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CASINO OFICIALES Y SUBOFICIALES 1771 M2 </w:t>
                  </w:r>
                </w:p>
                <w:p w14:paraId="2D1715C5"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eastAsia="Arial" w:hAnsi="Arial" w:cs="Arial"/>
                      <w:color w:val="000000"/>
                      <w:sz w:val="20"/>
                      <w:szCs w:val="20"/>
                    </w:rPr>
                  </w:pPr>
                  <w:r w:rsidRPr="00727044">
                    <w:rPr>
                      <w:rFonts w:ascii="Arial" w:hAnsi="Arial" w:cs="Arial"/>
                      <w:sz w:val="20"/>
                      <w:szCs w:val="20"/>
                    </w:rPr>
                    <w:t>CASAS OFICIALES Y SUBOFICIALES,</w:t>
                  </w:r>
                  <w:r w:rsidRPr="00727044">
                    <w:rPr>
                      <w:rFonts w:ascii="Arial" w:hAnsi="Arial" w:cs="Arial"/>
                      <w:noProof/>
                      <w:sz w:val="20"/>
                      <w:szCs w:val="20"/>
                    </w:rPr>
                    <w:drawing>
                      <wp:inline distT="0" distB="0" distL="0" distR="0" wp14:anchorId="52D995F9" wp14:editId="005B6513">
                        <wp:extent cx="9525" cy="9525"/>
                        <wp:effectExtent l="0" t="0" r="0" b="0"/>
                        <wp:docPr id="30" name="Imagen 30" descr="image desc for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desc for 33"/>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hAnsi="Arial" w:cs="Arial"/>
                      <w:sz w:val="20"/>
                      <w:szCs w:val="20"/>
                    </w:rPr>
                    <w:t xml:space="preserve"> </w:t>
                  </w:r>
                  <w:r w:rsidRPr="00727044">
                    <w:rPr>
                      <w:rFonts w:ascii="Arial" w:eastAsia="Arial" w:hAnsi="Arial" w:cs="Arial"/>
                      <w:color w:val="000000"/>
                      <w:sz w:val="20"/>
                      <w:szCs w:val="20"/>
                    </w:rPr>
                    <w:t xml:space="preserve">ZONAS VERDES COMUNES DE LA UNIDAD 10.000 M2 </w:t>
                  </w:r>
                </w:p>
                <w:p w14:paraId="69AB03C6"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eastAsia="Calibri" w:hAnsi="Arial" w:cs="Arial"/>
                      <w:sz w:val="20"/>
                      <w:szCs w:val="20"/>
                    </w:rPr>
                  </w:pPr>
                  <w:r w:rsidRPr="00727044">
                    <w:rPr>
                      <w:rFonts w:ascii="Arial" w:hAnsi="Arial" w:cs="Arial"/>
                      <w:sz w:val="20"/>
                      <w:szCs w:val="20"/>
                    </w:rPr>
                    <w:t>CHOPPER DE OFICIALES Y SUBOFICIALES 207 M2</w:t>
                  </w:r>
                </w:p>
                <w:p w14:paraId="60BCC1A2"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04 EDIFICIOS (BARRACAS) DE 24 HABITACIONES CADA UNA 3984 M2, </w:t>
                  </w:r>
                </w:p>
                <w:p w14:paraId="445D439C"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IGLESIA 280 M2</w:t>
                  </w:r>
                </w:p>
                <w:p w14:paraId="48F796C1"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OFICINAS DE ESTADO MAYOR 1257 M2 </w:t>
                  </w:r>
                </w:p>
                <w:p w14:paraId="5D5F5735"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proofErr w:type="spellStart"/>
                  <w:r w:rsidRPr="00727044">
                    <w:rPr>
                      <w:rFonts w:ascii="Arial" w:hAnsi="Arial" w:cs="Arial"/>
                      <w:sz w:val="20"/>
                      <w:szCs w:val="20"/>
                    </w:rPr>
                    <w:t>GRUCO</w:t>
                  </w:r>
                  <w:proofErr w:type="spellEnd"/>
                  <w:r w:rsidRPr="00727044">
                    <w:rPr>
                      <w:rFonts w:ascii="Arial" w:hAnsi="Arial" w:cs="Arial"/>
                      <w:sz w:val="20"/>
                      <w:szCs w:val="20"/>
                    </w:rPr>
                    <w:t xml:space="preserve"> - C3I2 1144 M2</w:t>
                  </w:r>
                </w:p>
                <w:p w14:paraId="2DA17814"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proofErr w:type="spellStart"/>
                  <w:r w:rsidRPr="00727044">
                    <w:rPr>
                      <w:rFonts w:ascii="Arial" w:hAnsi="Arial" w:cs="Arial"/>
                      <w:sz w:val="20"/>
                      <w:szCs w:val="20"/>
                    </w:rPr>
                    <w:t>GRUEA</w:t>
                  </w:r>
                  <w:proofErr w:type="spellEnd"/>
                  <w:r w:rsidRPr="00727044">
                    <w:rPr>
                      <w:rFonts w:ascii="Arial" w:hAnsi="Arial" w:cs="Arial"/>
                      <w:sz w:val="20"/>
                      <w:szCs w:val="20"/>
                    </w:rPr>
                    <w:t xml:space="preserve"> 788 M2</w:t>
                  </w:r>
                </w:p>
                <w:p w14:paraId="2688595B"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SUPERFICIE, OFICINAS, TALLERES Y ALMACENES DEL GRUPO TÉCNICO 8901 M2, </w:t>
                  </w:r>
                </w:p>
                <w:p w14:paraId="57D8B37A"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GIMNASIO 508 M2</w:t>
                  </w:r>
                </w:p>
                <w:p w14:paraId="2F6A2ABC"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proofErr w:type="spellStart"/>
                  <w:r w:rsidRPr="00727044">
                    <w:rPr>
                      <w:rFonts w:ascii="Arial" w:hAnsi="Arial" w:cs="Arial"/>
                      <w:sz w:val="20"/>
                      <w:szCs w:val="20"/>
                    </w:rPr>
                    <w:t>GRUIA</w:t>
                  </w:r>
                  <w:proofErr w:type="spellEnd"/>
                  <w:r w:rsidRPr="00727044">
                    <w:rPr>
                      <w:rFonts w:ascii="Arial" w:hAnsi="Arial" w:cs="Arial"/>
                      <w:sz w:val="20"/>
                      <w:szCs w:val="20"/>
                    </w:rPr>
                    <w:t xml:space="preserve"> 341 M2</w:t>
                  </w:r>
                </w:p>
                <w:p w14:paraId="16F638DA"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proofErr w:type="spellStart"/>
                  <w:r w:rsidRPr="00727044">
                    <w:rPr>
                      <w:rFonts w:ascii="Arial" w:hAnsi="Arial" w:cs="Arial"/>
                      <w:sz w:val="20"/>
                      <w:szCs w:val="20"/>
                    </w:rPr>
                    <w:t>CETAD</w:t>
                  </w:r>
                  <w:proofErr w:type="spellEnd"/>
                  <w:r w:rsidRPr="00727044">
                    <w:rPr>
                      <w:rFonts w:ascii="Arial" w:hAnsi="Arial" w:cs="Arial"/>
                      <w:sz w:val="20"/>
                      <w:szCs w:val="20"/>
                    </w:rPr>
                    <w:t xml:space="preserve"> 725.5 M2, 04 </w:t>
                  </w:r>
                </w:p>
                <w:p w14:paraId="7EEFD2C4"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ACCIÓN SOCIAL-MALL-PUNTO DE VENTA 2037 M2,</w:t>
                  </w:r>
                </w:p>
                <w:p w14:paraId="5175A5A9"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LAVANDERÍA Y SALA DE BELLEZA 63 M2,</w:t>
                  </w:r>
                </w:p>
                <w:p w14:paraId="296112FF"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HABITACIONES GUARDIA VIEJA 56 M2 </w:t>
                  </w:r>
                </w:p>
                <w:p w14:paraId="0C2288DF"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ESTABLECIMIENTO DE SANIDAD 575 M2</w:t>
                  </w:r>
                </w:p>
                <w:p w14:paraId="23E98A63"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APARTAMENTOS OFICIALES Y SUBOFICIALES 4861.6 M2,  </w:t>
                  </w:r>
                </w:p>
                <w:p w14:paraId="516EB45B"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 xml:space="preserve">ÁREA CENTRO DE ACOPIO 84 M2   </w:t>
                  </w:r>
                </w:p>
                <w:p w14:paraId="1F09F056"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GRUPO DE APOYO LOGÍSTICO 1157 M2</w:t>
                  </w:r>
                </w:p>
                <w:p w14:paraId="5B55CE96"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TEATRO 583 M2</w:t>
                  </w:r>
                </w:p>
                <w:p w14:paraId="05E324F1"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t>ALMACÉN MISCELÁNEO 388 M2</w:t>
                  </w:r>
                </w:p>
                <w:p w14:paraId="760CD9DC"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hAnsi="Arial" w:cs="Arial"/>
                      <w:sz w:val="20"/>
                      <w:szCs w:val="20"/>
                    </w:rPr>
                    <w:lastRenderedPageBreak/>
                    <w:t>PLANTAS DE TRATAMIENTO DE AGUAS RESIDUALES 178 M2</w:t>
                  </w:r>
                </w:p>
                <w:p w14:paraId="660EC27B" w14:textId="77777777" w:rsidR="00727044" w:rsidRPr="00727044" w:rsidRDefault="00727044" w:rsidP="00727044">
                  <w:pPr>
                    <w:pStyle w:val="Prrafodelista"/>
                    <w:numPr>
                      <w:ilvl w:val="0"/>
                      <w:numId w:val="14"/>
                    </w:numPr>
                    <w:spacing w:after="0" w:line="240" w:lineRule="auto"/>
                    <w:ind w:left="362" w:hanging="284"/>
                    <w:contextualSpacing w:val="0"/>
                    <w:jc w:val="both"/>
                    <w:rPr>
                      <w:rFonts w:ascii="Arial" w:hAnsi="Arial" w:cs="Arial"/>
                      <w:sz w:val="20"/>
                      <w:szCs w:val="20"/>
                    </w:rPr>
                  </w:pPr>
                  <w:r w:rsidRPr="00727044">
                    <w:rPr>
                      <w:rFonts w:ascii="Arial" w:eastAsia="Arial" w:hAnsi="Arial" w:cs="Arial"/>
                      <w:color w:val="000000"/>
                      <w:sz w:val="20"/>
                      <w:szCs w:val="20"/>
                    </w:rPr>
                    <w:t xml:space="preserve">DEMÁS PUNTOS EN DONDE SE REQUIERA REALIZAR EL CONTROL. </w:t>
                  </w:r>
                  <w:proofErr w:type="spellStart"/>
                  <w:r w:rsidRPr="00727044">
                    <w:rPr>
                      <w:rFonts w:ascii="Arial" w:eastAsia="Arial" w:hAnsi="Arial" w:cs="Arial"/>
                      <w:color w:val="000000"/>
                      <w:sz w:val="20"/>
                      <w:szCs w:val="20"/>
                    </w:rPr>
                    <w:t>ASÍMISMO</w:t>
                  </w:r>
                  <w:proofErr w:type="spellEnd"/>
                  <w:r w:rsidRPr="00727044">
                    <w:rPr>
                      <w:rFonts w:ascii="Arial" w:eastAsia="Arial" w:hAnsi="Arial" w:cs="Arial"/>
                      <w:color w:val="000000"/>
                      <w:sz w:val="20"/>
                      <w:szCs w:val="20"/>
                    </w:rPr>
                    <w:t xml:space="preserve"> EL CONTROL DE VECTORES.</w:t>
                  </w:r>
                </w:p>
              </w:tc>
            </w:tr>
            <w:tr w:rsidR="00727044" w:rsidRPr="00727044" w14:paraId="3E72BD6B" w14:textId="77777777" w:rsidTr="00727044">
              <w:trPr>
                <w:trHeight w:val="364"/>
              </w:trPr>
              <w:tc>
                <w:tcPr>
                  <w:tcW w:w="442" w:type="pct"/>
                  <w:tcBorders>
                    <w:top w:val="single" w:sz="4" w:space="0" w:color="auto"/>
                    <w:left w:val="single" w:sz="4" w:space="0" w:color="auto"/>
                    <w:bottom w:val="single" w:sz="4" w:space="0" w:color="auto"/>
                    <w:right w:val="single" w:sz="4" w:space="0" w:color="auto"/>
                  </w:tcBorders>
                  <w:vAlign w:val="center"/>
                  <w:hideMark/>
                </w:tcPr>
                <w:p w14:paraId="64B85E65" w14:textId="77777777" w:rsidR="00727044" w:rsidRPr="00727044" w:rsidRDefault="00727044" w:rsidP="00727044">
                  <w:pPr>
                    <w:jc w:val="center"/>
                    <w:rPr>
                      <w:rFonts w:ascii="Arial" w:hAnsi="Arial" w:cs="Arial"/>
                      <w:b/>
                      <w:sz w:val="20"/>
                      <w:szCs w:val="20"/>
                    </w:rPr>
                  </w:pPr>
                  <w:r w:rsidRPr="00727044">
                    <w:rPr>
                      <w:rFonts w:ascii="Arial" w:hAnsi="Arial" w:cs="Arial"/>
                      <w:b/>
                      <w:sz w:val="20"/>
                      <w:szCs w:val="20"/>
                    </w:rPr>
                    <w:lastRenderedPageBreak/>
                    <w:t xml:space="preserve">CONTROL DE MURCIÉLAGOS Y/O </w:t>
                  </w:r>
                  <w:r w:rsidRPr="00727044">
                    <w:rPr>
                      <w:rFonts w:ascii="Arial" w:hAnsi="Arial" w:cs="Arial"/>
                      <w:b/>
                      <w:bCs/>
                      <w:sz w:val="20"/>
                      <w:szCs w:val="20"/>
                    </w:rPr>
                    <w:t>ROEDORES.</w:t>
                  </w:r>
                </w:p>
              </w:tc>
              <w:tc>
                <w:tcPr>
                  <w:tcW w:w="4558" w:type="pct"/>
                  <w:tcBorders>
                    <w:top w:val="single" w:sz="4" w:space="0" w:color="auto"/>
                    <w:left w:val="single" w:sz="4" w:space="0" w:color="auto"/>
                    <w:bottom w:val="single" w:sz="4" w:space="0" w:color="auto"/>
                    <w:right w:val="single" w:sz="4" w:space="0" w:color="auto"/>
                  </w:tcBorders>
                  <w:noWrap/>
                  <w:vAlign w:val="center"/>
                </w:tcPr>
                <w:p w14:paraId="100A2A54" w14:textId="77777777" w:rsidR="00727044" w:rsidRPr="00727044" w:rsidRDefault="00727044" w:rsidP="00727044">
                  <w:pPr>
                    <w:jc w:val="both"/>
                    <w:rPr>
                      <w:rFonts w:ascii="Arial" w:eastAsia="Arial" w:hAnsi="Arial" w:cs="Arial"/>
                      <w:sz w:val="20"/>
                      <w:szCs w:val="20"/>
                    </w:rPr>
                  </w:pPr>
                </w:p>
                <w:p w14:paraId="71067FA0" w14:textId="77777777" w:rsidR="00727044" w:rsidRPr="00727044" w:rsidRDefault="00727044" w:rsidP="00727044">
                  <w:pPr>
                    <w:jc w:val="both"/>
                    <w:rPr>
                      <w:rFonts w:ascii="Arial" w:eastAsia="Arial" w:hAnsi="Arial" w:cs="Arial"/>
                      <w:sz w:val="20"/>
                      <w:szCs w:val="20"/>
                    </w:rPr>
                  </w:pPr>
                  <w:r w:rsidRPr="00727044">
                    <w:rPr>
                      <w:rFonts w:ascii="Arial" w:eastAsia="Arial" w:hAnsi="Arial" w:cs="Arial"/>
                      <w:sz w:val="20"/>
                      <w:szCs w:val="20"/>
                    </w:rPr>
                    <w:t xml:space="preserve">ESTE SERVICIO SE REALIZARÁ EN LAS 20 ESTACIONES CEBADERAS SUMINISTRADAS POR EL CONTRATISTA E INSTALADAS EN LUGARES ESCOGIDOS POR LA </w:t>
                  </w:r>
                  <w:proofErr w:type="spellStart"/>
                  <w:r w:rsidRPr="00727044">
                    <w:rPr>
                      <w:rFonts w:ascii="Arial" w:eastAsia="Arial" w:hAnsi="Arial" w:cs="Arial"/>
                      <w:sz w:val="20"/>
                      <w:szCs w:val="20"/>
                    </w:rPr>
                    <w:t>SUPERVISION</w:t>
                  </w:r>
                  <w:proofErr w:type="spellEnd"/>
                  <w:r w:rsidRPr="00727044">
                    <w:rPr>
                      <w:rFonts w:ascii="Arial" w:eastAsia="Arial" w:hAnsi="Arial" w:cs="Arial"/>
                      <w:sz w:val="20"/>
                      <w:szCs w:val="20"/>
                    </w:rPr>
                    <w:t xml:space="preserve"> DEL CONTRATO</w:t>
                  </w:r>
                </w:p>
                <w:p w14:paraId="215B1649" w14:textId="77777777" w:rsidR="00727044" w:rsidRPr="00727044" w:rsidRDefault="00727044" w:rsidP="00727044">
                  <w:pPr>
                    <w:jc w:val="both"/>
                    <w:rPr>
                      <w:rFonts w:ascii="Arial" w:eastAsia="Calibri" w:hAnsi="Arial" w:cs="Arial"/>
                      <w:sz w:val="20"/>
                      <w:szCs w:val="20"/>
                      <w:lang w:eastAsia="es-ES"/>
                    </w:rPr>
                  </w:pPr>
                  <w:r w:rsidRPr="00727044">
                    <w:rPr>
                      <w:rFonts w:ascii="Arial" w:eastAsia="Arial" w:hAnsi="Arial" w:cs="Arial"/>
                      <w:sz w:val="20"/>
                      <w:szCs w:val="20"/>
                    </w:rPr>
                    <w:t>Nota: si se necesita realizar control de murciélagos, la supervisión informara al contratista y deberá dar solución en un tiempo no mayor a 48 horas</w:t>
                  </w:r>
                </w:p>
              </w:tc>
            </w:tr>
          </w:tbl>
          <w:p w14:paraId="3C4237EF" w14:textId="77777777" w:rsidR="00727044" w:rsidRPr="00727044" w:rsidRDefault="00727044" w:rsidP="004A5742">
            <w:pPr>
              <w:pStyle w:val="TableParagraph"/>
              <w:spacing w:before="11"/>
              <w:rPr>
                <w:rFonts w:ascii="Arial" w:hAnsi="Arial" w:cs="Arial"/>
                <w:b/>
                <w:sz w:val="20"/>
                <w:szCs w:val="20"/>
                <w:highlight w:val="yellow"/>
                <w:u w:val="single"/>
              </w:rPr>
            </w:pPr>
          </w:p>
          <w:p w14:paraId="1F258D40" w14:textId="77777777" w:rsidR="00727044" w:rsidRPr="00727044" w:rsidRDefault="00727044" w:rsidP="00727044">
            <w:pPr>
              <w:pStyle w:val="Ttulo3"/>
              <w:spacing w:after="100" w:afterAutospacing="1" w:line="276" w:lineRule="auto"/>
              <w:contextualSpacing/>
              <w:outlineLvl w:val="2"/>
              <w:rPr>
                <w:rFonts w:ascii="Arial" w:hAnsi="Arial" w:cs="Arial"/>
                <w:b/>
                <w:color w:val="auto"/>
                <w:sz w:val="20"/>
                <w:szCs w:val="20"/>
              </w:rPr>
            </w:pPr>
            <w:r w:rsidRPr="00727044">
              <w:rPr>
                <w:rFonts w:ascii="Arial" w:hAnsi="Arial" w:cs="Arial"/>
                <w:b/>
                <w:color w:val="auto"/>
                <w:sz w:val="20"/>
                <w:szCs w:val="20"/>
              </w:rPr>
              <w:t>Obligaciones generales y particulares del futuro contratista.</w:t>
            </w:r>
          </w:p>
          <w:p w14:paraId="7EA8A3CB" w14:textId="77777777" w:rsidR="00727044" w:rsidRPr="00727044" w:rsidRDefault="00727044" w:rsidP="00727044">
            <w:pPr>
              <w:rPr>
                <w:rFonts w:ascii="Arial" w:hAnsi="Arial" w:cs="Arial"/>
                <w:b/>
                <w:sz w:val="20"/>
                <w:szCs w:val="20"/>
              </w:rPr>
            </w:pPr>
            <w:r w:rsidRPr="00727044">
              <w:rPr>
                <w:rFonts w:ascii="Arial" w:hAnsi="Arial" w:cs="Arial"/>
                <w:b/>
                <w:sz w:val="20"/>
                <w:szCs w:val="20"/>
              </w:rPr>
              <w:t>El Contratista deberá:</w:t>
            </w:r>
          </w:p>
          <w:p w14:paraId="26A090E4" w14:textId="77777777" w:rsidR="00727044" w:rsidRPr="00727044" w:rsidRDefault="00727044" w:rsidP="00727044">
            <w:pPr>
              <w:numPr>
                <w:ilvl w:val="0"/>
                <w:numId w:val="15"/>
              </w:numPr>
              <w:jc w:val="both"/>
              <w:rPr>
                <w:rFonts w:ascii="Arial" w:eastAsia="Times New Roman" w:hAnsi="Arial" w:cs="Arial"/>
                <w:sz w:val="20"/>
                <w:szCs w:val="20"/>
              </w:rPr>
            </w:pPr>
            <w:r w:rsidRPr="00727044">
              <w:rPr>
                <w:rFonts w:ascii="Arial" w:eastAsia="Times New Roman" w:hAnsi="Arial" w:cs="Arial"/>
                <w:sz w:val="20"/>
                <w:szCs w:val="20"/>
              </w:rPr>
              <w:t xml:space="preserve">Suministrar los respectivos elementos de protección personal a los operarios encargados del control de plagas en el </w:t>
            </w:r>
            <w:proofErr w:type="spellStart"/>
            <w:r w:rsidRPr="00727044">
              <w:rPr>
                <w:rFonts w:ascii="Arial" w:eastAsia="Times New Roman" w:hAnsi="Arial" w:cs="Arial"/>
                <w:sz w:val="20"/>
                <w:szCs w:val="20"/>
              </w:rPr>
              <w:t>CACOM</w:t>
            </w:r>
            <w:proofErr w:type="spellEnd"/>
            <w:r w:rsidRPr="00727044">
              <w:rPr>
                <w:rFonts w:ascii="Arial" w:eastAsia="Times New Roman" w:hAnsi="Arial" w:cs="Arial"/>
                <w:sz w:val="20"/>
                <w:szCs w:val="20"/>
              </w:rPr>
              <w:t xml:space="preserve"> 5.</w:t>
            </w:r>
          </w:p>
          <w:p w14:paraId="78E35543" w14:textId="77777777" w:rsidR="00727044" w:rsidRPr="00727044" w:rsidRDefault="00727044" w:rsidP="00727044">
            <w:pPr>
              <w:numPr>
                <w:ilvl w:val="0"/>
                <w:numId w:val="15"/>
              </w:numPr>
              <w:jc w:val="both"/>
              <w:rPr>
                <w:rFonts w:ascii="Arial" w:eastAsia="Times New Roman" w:hAnsi="Arial" w:cs="Arial"/>
                <w:sz w:val="20"/>
                <w:szCs w:val="20"/>
              </w:rPr>
            </w:pPr>
            <w:r w:rsidRPr="00727044">
              <w:rPr>
                <w:rFonts w:ascii="Arial" w:eastAsia="Times New Roman" w:hAnsi="Arial" w:cs="Arial"/>
                <w:sz w:val="20"/>
                <w:szCs w:val="20"/>
              </w:rPr>
              <w:t>Suministrar</w:t>
            </w:r>
            <w:r w:rsidRPr="00727044">
              <w:rPr>
                <w:rFonts w:ascii="Arial" w:hAnsi="Arial" w:cs="Arial"/>
                <w:noProof/>
                <w:sz w:val="20"/>
                <w:szCs w:val="20"/>
              </w:rPr>
              <w:drawing>
                <wp:inline distT="0" distB="0" distL="0" distR="0" wp14:anchorId="7BCCC248" wp14:editId="7946409C">
                  <wp:extent cx="9525" cy="9525"/>
                  <wp:effectExtent l="0" t="0" r="0" b="0"/>
                  <wp:docPr id="13" name="Imagen 13"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desc for 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sz w:val="20"/>
                <w:szCs w:val="20"/>
              </w:rPr>
              <w:t xml:space="preserve"> los equipos, elementos e insumos necesarios para ejecutar adecuadamente los procedimientos. </w:t>
            </w:r>
          </w:p>
          <w:p w14:paraId="444AF4C2" w14:textId="77777777" w:rsidR="00727044" w:rsidRPr="00727044" w:rsidRDefault="00727044" w:rsidP="00727044">
            <w:pPr>
              <w:numPr>
                <w:ilvl w:val="0"/>
                <w:numId w:val="15"/>
              </w:numPr>
              <w:jc w:val="both"/>
              <w:rPr>
                <w:rFonts w:ascii="Arial" w:eastAsia="Times New Roman" w:hAnsi="Arial" w:cs="Arial"/>
                <w:sz w:val="20"/>
                <w:szCs w:val="20"/>
              </w:rPr>
            </w:pPr>
            <w:r w:rsidRPr="00727044">
              <w:rPr>
                <w:rFonts w:ascii="Arial" w:eastAsia="Times New Roman" w:hAnsi="Arial" w:cs="Arial"/>
                <w:sz w:val="20"/>
                <w:szCs w:val="20"/>
              </w:rPr>
              <w:t xml:space="preserve">Cubrir la totalidad de los gastos e inversiones de equipos, materiales e insumos para la prestación del servicio. </w:t>
            </w:r>
          </w:p>
          <w:p w14:paraId="0A9C956A" w14:textId="77777777" w:rsidR="00727044" w:rsidRPr="00727044" w:rsidRDefault="00727044" w:rsidP="00727044">
            <w:pPr>
              <w:pStyle w:val="Prrafodelista"/>
              <w:rPr>
                <w:rFonts w:ascii="Arial" w:eastAsia="Calibri" w:hAnsi="Arial" w:cs="Arial"/>
                <w:sz w:val="20"/>
                <w:szCs w:val="20"/>
              </w:rPr>
            </w:pPr>
          </w:p>
          <w:p w14:paraId="341CBC4E"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sz w:val="20"/>
                <w:szCs w:val="20"/>
              </w:rPr>
              <w:t>El contratista se compromete a que, en un plazo máximo de 15 días calendario, deberá entregar al supervisor del contrato las certificaciones e informes de actividades con su respectivo registro fotográfico.</w:t>
            </w:r>
          </w:p>
          <w:p w14:paraId="4D70CA09" w14:textId="77777777" w:rsidR="00727044" w:rsidRPr="00727044" w:rsidRDefault="00727044" w:rsidP="00727044">
            <w:pPr>
              <w:ind w:left="284"/>
              <w:jc w:val="both"/>
              <w:rPr>
                <w:rFonts w:ascii="Arial" w:eastAsia="Times New Roman" w:hAnsi="Arial" w:cs="Arial"/>
                <w:sz w:val="20"/>
                <w:szCs w:val="20"/>
              </w:rPr>
            </w:pPr>
          </w:p>
          <w:p w14:paraId="7B03A2F8"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sz w:val="20"/>
                <w:szCs w:val="20"/>
              </w:rPr>
              <w:t>Los servicios deberán ser ejecutados por personal calificado en el área de control de plagas siendo designado un equipo de trabajo para la realización de dichos controles.</w:t>
            </w:r>
          </w:p>
          <w:p w14:paraId="558FECEB" w14:textId="77777777" w:rsidR="00727044" w:rsidRPr="00727044" w:rsidRDefault="00727044" w:rsidP="00727044">
            <w:pPr>
              <w:pStyle w:val="Prrafodelista"/>
              <w:rPr>
                <w:rFonts w:ascii="Arial" w:eastAsia="Calibri" w:hAnsi="Arial" w:cs="Arial"/>
                <w:sz w:val="20"/>
                <w:szCs w:val="20"/>
              </w:rPr>
            </w:pPr>
          </w:p>
          <w:p w14:paraId="0D80D1B6" w14:textId="77777777" w:rsidR="00727044" w:rsidRPr="00727044" w:rsidRDefault="00727044" w:rsidP="00727044">
            <w:pPr>
              <w:pStyle w:val="Prrafodelista"/>
              <w:numPr>
                <w:ilvl w:val="0"/>
                <w:numId w:val="17"/>
              </w:numPr>
              <w:ind w:left="317" w:hanging="283"/>
              <w:contextualSpacing w:val="0"/>
              <w:jc w:val="both"/>
              <w:rPr>
                <w:rFonts w:ascii="Arial" w:eastAsia="Times New Roman" w:hAnsi="Arial" w:cs="Arial"/>
                <w:sz w:val="20"/>
                <w:szCs w:val="20"/>
              </w:rPr>
            </w:pPr>
            <w:r w:rsidRPr="00727044">
              <w:rPr>
                <w:rFonts w:ascii="Arial" w:eastAsia="Times New Roman" w:hAnsi="Arial" w:cs="Arial"/>
                <w:sz w:val="20"/>
                <w:szCs w:val="20"/>
              </w:rPr>
              <w:t>El</w:t>
            </w:r>
            <w:r w:rsidRPr="00727044">
              <w:rPr>
                <w:rFonts w:ascii="Arial" w:eastAsia="Times New Roman" w:hAnsi="Arial" w:cs="Arial"/>
                <w:noProof/>
                <w:sz w:val="20"/>
                <w:szCs w:val="20"/>
              </w:rPr>
              <w:drawing>
                <wp:inline distT="0" distB="0" distL="0" distR="0" wp14:anchorId="172995A3" wp14:editId="315E5686">
                  <wp:extent cx="9525" cy="9525"/>
                  <wp:effectExtent l="0" t="0" r="0" b="0"/>
                  <wp:docPr id="12" name="Imagen 12"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desc for 2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sz w:val="20"/>
                <w:szCs w:val="20"/>
              </w:rPr>
              <w:t xml:space="preserve"> equipo de trabajo deberá estar conformado por mínimo dos operarios, con experiencia en fumigación y control de roedores. Este personal se presentará en los sitios de trabajo debidamente uniformado y con su debida identificación (carnet).</w:t>
            </w:r>
          </w:p>
          <w:p w14:paraId="21F9DA88" w14:textId="77777777" w:rsidR="00727044" w:rsidRPr="00727044" w:rsidRDefault="00727044" w:rsidP="00727044">
            <w:pPr>
              <w:pStyle w:val="Prrafodelista"/>
              <w:rPr>
                <w:rFonts w:ascii="Arial" w:eastAsia="Calibri" w:hAnsi="Arial" w:cs="Arial"/>
                <w:sz w:val="20"/>
                <w:szCs w:val="20"/>
              </w:rPr>
            </w:pPr>
          </w:p>
          <w:p w14:paraId="09415BB7"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noProof/>
                <w:sz w:val="20"/>
                <w:szCs w:val="20"/>
                <w:lang w:eastAsia="es-ES_tradnl"/>
              </w:rPr>
              <w:t>Suministrar al supervisor del contrato las hojas de seguridad y tarjetas de emergencia de los productos que utilizarán para el control de plagas.</w:t>
            </w:r>
          </w:p>
          <w:p w14:paraId="2B6839D3" w14:textId="77777777" w:rsidR="00727044" w:rsidRPr="00727044" w:rsidRDefault="00727044" w:rsidP="00727044">
            <w:pPr>
              <w:ind w:left="284"/>
              <w:jc w:val="both"/>
              <w:rPr>
                <w:rFonts w:ascii="Arial" w:eastAsia="Times New Roman" w:hAnsi="Arial" w:cs="Arial"/>
                <w:sz w:val="20"/>
                <w:szCs w:val="20"/>
              </w:rPr>
            </w:pPr>
          </w:p>
          <w:p w14:paraId="587F0BEC"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hAnsi="Arial" w:cs="Arial"/>
                <w:sz w:val="20"/>
                <w:szCs w:val="20"/>
              </w:rPr>
              <w:t>Prestar el servicio de control de plagas suministrando y cubriendo la totalidad de los gastos de equipos, elementos e insumos que sean necesarios para una excelente prestación del servicio de acuerdo con las especificaciones establecidas en el proceso. Así mismo deberá asegurar el transporte de los equipos e insumos con el fin de evitar posibles afectaciones (rupturas, falta de calibración, entre otros).</w:t>
            </w:r>
          </w:p>
          <w:p w14:paraId="1CF94663" w14:textId="77777777" w:rsidR="00727044" w:rsidRPr="00727044" w:rsidRDefault="00727044" w:rsidP="00727044">
            <w:pPr>
              <w:pStyle w:val="Prrafodelista"/>
              <w:rPr>
                <w:rFonts w:ascii="Arial" w:eastAsia="Calibri" w:hAnsi="Arial" w:cs="Arial"/>
                <w:sz w:val="20"/>
                <w:szCs w:val="20"/>
              </w:rPr>
            </w:pPr>
          </w:p>
          <w:p w14:paraId="220DFBCA"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sz w:val="20"/>
                <w:szCs w:val="20"/>
              </w:rPr>
              <w:t>Las</w:t>
            </w:r>
            <w:r w:rsidRPr="00727044">
              <w:rPr>
                <w:rFonts w:ascii="Arial" w:hAnsi="Arial" w:cs="Arial"/>
                <w:noProof/>
                <w:sz w:val="20"/>
                <w:szCs w:val="20"/>
              </w:rPr>
              <w:drawing>
                <wp:inline distT="0" distB="0" distL="0" distR="0" wp14:anchorId="0B2A1106" wp14:editId="67DBCB73">
                  <wp:extent cx="9525" cy="9525"/>
                  <wp:effectExtent l="0" t="0" r="0" b="0"/>
                  <wp:docPr id="11" name="Imagen 11" descr="image desc for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desc for 37"/>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sz w:val="20"/>
                <w:szCs w:val="20"/>
              </w:rPr>
              <w:t xml:space="preserve"> actividades de control de plagas se deben realizar en forma segura, eficiente y controlada.</w:t>
            </w:r>
          </w:p>
          <w:p w14:paraId="0D81343A" w14:textId="77777777" w:rsidR="00727044" w:rsidRPr="00727044" w:rsidRDefault="00727044" w:rsidP="00727044">
            <w:pPr>
              <w:pStyle w:val="Prrafodelista"/>
              <w:rPr>
                <w:rFonts w:ascii="Arial" w:eastAsia="Calibri" w:hAnsi="Arial" w:cs="Arial"/>
                <w:sz w:val="20"/>
                <w:szCs w:val="20"/>
              </w:rPr>
            </w:pPr>
          </w:p>
          <w:p w14:paraId="30BD3F42"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sz w:val="20"/>
                <w:szCs w:val="20"/>
              </w:rPr>
              <w:lastRenderedPageBreak/>
              <w:t xml:space="preserve">Posterior a la prestación de los servicios se debe garantizar el seguimiento a fin de evaluar la eficiencia de los servicios y los controles adicionales si se requieren, garantizando el manejo integrado de las plagas sin que ello dé lugar a pagos adicionales, estas visitas se deben realizar de manera mensual al </w:t>
            </w:r>
            <w:proofErr w:type="spellStart"/>
            <w:r w:rsidRPr="00727044">
              <w:rPr>
                <w:rFonts w:ascii="Arial" w:eastAsia="Times New Roman" w:hAnsi="Arial" w:cs="Arial"/>
                <w:sz w:val="20"/>
                <w:szCs w:val="20"/>
              </w:rPr>
              <w:t>CACOM</w:t>
            </w:r>
            <w:proofErr w:type="spellEnd"/>
            <w:r w:rsidRPr="00727044">
              <w:rPr>
                <w:rFonts w:ascii="Arial" w:eastAsia="Times New Roman" w:hAnsi="Arial" w:cs="Arial"/>
                <w:sz w:val="20"/>
                <w:szCs w:val="20"/>
              </w:rPr>
              <w:t xml:space="preserve"> 5.</w:t>
            </w:r>
          </w:p>
          <w:p w14:paraId="67308491" w14:textId="77777777" w:rsidR="00727044" w:rsidRPr="00727044" w:rsidRDefault="00727044" w:rsidP="00727044">
            <w:pPr>
              <w:pStyle w:val="Prrafodelista"/>
              <w:rPr>
                <w:rFonts w:ascii="Arial" w:eastAsia="Calibri" w:hAnsi="Arial" w:cs="Arial"/>
                <w:color w:val="000000"/>
                <w:sz w:val="20"/>
                <w:szCs w:val="20"/>
              </w:rPr>
            </w:pPr>
          </w:p>
          <w:p w14:paraId="4B5A945A" w14:textId="77777777" w:rsidR="00727044" w:rsidRPr="00727044" w:rsidRDefault="00727044" w:rsidP="00727044">
            <w:pPr>
              <w:numPr>
                <w:ilvl w:val="0"/>
                <w:numId w:val="16"/>
              </w:numPr>
              <w:ind w:left="284" w:hanging="284"/>
              <w:jc w:val="both"/>
              <w:rPr>
                <w:rFonts w:ascii="Arial" w:eastAsia="Times New Roman" w:hAnsi="Arial" w:cs="Arial"/>
                <w:sz w:val="20"/>
                <w:szCs w:val="20"/>
              </w:rPr>
            </w:pPr>
            <w:r w:rsidRPr="00727044">
              <w:rPr>
                <w:rFonts w:ascii="Arial" w:eastAsia="Times New Roman" w:hAnsi="Arial" w:cs="Arial"/>
                <w:color w:val="000000"/>
                <w:sz w:val="20"/>
                <w:szCs w:val="20"/>
              </w:rPr>
              <w:t>La empresa debe garantizar el porte de la dotación e implementos de seguridad necesaria de sus operarios para el cumplimiento de los servicios de fumigación.</w:t>
            </w:r>
          </w:p>
          <w:p w14:paraId="6CFA2D30"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Es</w:t>
            </w:r>
            <w:r w:rsidRPr="00727044">
              <w:rPr>
                <w:rFonts w:ascii="Arial" w:eastAsia="Times New Roman" w:hAnsi="Arial" w:cs="Arial"/>
                <w:noProof/>
                <w:color w:val="000000"/>
                <w:sz w:val="20"/>
                <w:szCs w:val="20"/>
              </w:rPr>
              <w:drawing>
                <wp:inline distT="0" distB="0" distL="0" distR="0" wp14:anchorId="7618E46C" wp14:editId="340007C9">
                  <wp:extent cx="9525" cy="9525"/>
                  <wp:effectExtent l="0" t="0" r="0" b="0"/>
                  <wp:docPr id="10" name="Imagen 10" descr="image desc for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desc for 38"/>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color w:val="000000"/>
                <w:sz w:val="20"/>
                <w:szCs w:val="20"/>
              </w:rPr>
              <w:t xml:space="preserve"> responsabilidad del contratista realizar las gestiones en coordinación con el supervisor del contrato para el ingreso de su personal y vehículos, con el fin de evitar inconvenientes y traumatismos administrativos.</w:t>
            </w:r>
          </w:p>
          <w:p w14:paraId="54A48B3D" w14:textId="77777777" w:rsidR="00727044" w:rsidRPr="00727044" w:rsidRDefault="00727044" w:rsidP="00727044">
            <w:pPr>
              <w:pStyle w:val="Prrafodelista"/>
              <w:rPr>
                <w:rFonts w:ascii="Arial" w:eastAsia="Times New Roman" w:hAnsi="Arial" w:cs="Arial"/>
                <w:color w:val="000000"/>
                <w:sz w:val="20"/>
                <w:szCs w:val="20"/>
              </w:rPr>
            </w:pPr>
          </w:p>
          <w:p w14:paraId="477E864A"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 xml:space="preserve">La ejecución del contrato se llevará a cabo en las instalaciones del Comando Aéreo de Combate No. 5 e instalaciones de las Casas Asignadas al </w:t>
            </w:r>
            <w:proofErr w:type="spellStart"/>
            <w:r w:rsidRPr="00727044">
              <w:rPr>
                <w:rFonts w:ascii="Arial" w:eastAsia="Times New Roman" w:hAnsi="Arial" w:cs="Arial"/>
                <w:color w:val="000000"/>
                <w:sz w:val="20"/>
                <w:szCs w:val="20"/>
              </w:rPr>
              <w:t>CACOM</w:t>
            </w:r>
            <w:proofErr w:type="spellEnd"/>
            <w:r w:rsidRPr="00727044">
              <w:rPr>
                <w:rFonts w:ascii="Arial" w:eastAsia="Times New Roman" w:hAnsi="Arial" w:cs="Arial"/>
                <w:color w:val="000000"/>
                <w:sz w:val="20"/>
                <w:szCs w:val="20"/>
              </w:rPr>
              <w:t xml:space="preserve"> 5 que se encuentran ubicadas en el </w:t>
            </w:r>
            <w:proofErr w:type="spellStart"/>
            <w:r w:rsidRPr="00727044">
              <w:rPr>
                <w:rFonts w:ascii="Arial" w:eastAsia="Times New Roman" w:hAnsi="Arial" w:cs="Arial"/>
                <w:color w:val="000000"/>
                <w:sz w:val="20"/>
                <w:szCs w:val="20"/>
              </w:rPr>
              <w:t>CACOM</w:t>
            </w:r>
            <w:proofErr w:type="spellEnd"/>
            <w:r w:rsidRPr="00727044">
              <w:rPr>
                <w:rFonts w:ascii="Arial" w:eastAsia="Times New Roman" w:hAnsi="Arial" w:cs="Arial"/>
                <w:color w:val="000000"/>
                <w:sz w:val="20"/>
                <w:szCs w:val="20"/>
              </w:rPr>
              <w:t xml:space="preserve"> 5 (de acuerdo al cuadro anexado en la ficha técnica) en presencia del supervisor del contrato.</w:t>
            </w:r>
          </w:p>
          <w:p w14:paraId="5BF2AAA2" w14:textId="77777777" w:rsidR="00727044" w:rsidRPr="00727044" w:rsidRDefault="00727044" w:rsidP="00727044">
            <w:pPr>
              <w:ind w:left="284"/>
              <w:jc w:val="both"/>
              <w:rPr>
                <w:rFonts w:ascii="Arial" w:eastAsia="Times New Roman" w:hAnsi="Arial" w:cs="Arial"/>
                <w:color w:val="000000"/>
                <w:sz w:val="20"/>
                <w:szCs w:val="20"/>
              </w:rPr>
            </w:pPr>
          </w:p>
          <w:p w14:paraId="0788FC52"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 xml:space="preserve">El contratista debe disponer de los días necesarios para realizar las visitas de control de plagas programada. </w:t>
            </w:r>
          </w:p>
          <w:p w14:paraId="2D4485BF" w14:textId="77777777" w:rsidR="00727044" w:rsidRPr="00727044" w:rsidRDefault="00727044" w:rsidP="00727044">
            <w:pPr>
              <w:ind w:left="284"/>
              <w:jc w:val="both"/>
              <w:rPr>
                <w:rFonts w:ascii="Arial" w:eastAsia="Times New Roman" w:hAnsi="Arial" w:cs="Arial"/>
                <w:color w:val="000000"/>
                <w:sz w:val="20"/>
                <w:szCs w:val="20"/>
              </w:rPr>
            </w:pPr>
          </w:p>
          <w:p w14:paraId="38CBAD74"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La empresa deberá presentar las tarjetas de seguridad y especificaciones técnicas y químicas de los productos a utilizar. Certificado</w:t>
            </w:r>
            <w:r w:rsidRPr="00727044">
              <w:rPr>
                <w:rFonts w:ascii="Arial" w:eastAsia="Times New Roman" w:hAnsi="Arial" w:cs="Arial"/>
                <w:noProof/>
                <w:color w:val="000000"/>
                <w:sz w:val="20"/>
                <w:szCs w:val="20"/>
              </w:rPr>
              <w:drawing>
                <wp:inline distT="0" distB="0" distL="0" distR="0" wp14:anchorId="003769F0" wp14:editId="68E7CD57">
                  <wp:extent cx="9525" cy="9525"/>
                  <wp:effectExtent l="0" t="0" r="0" b="0"/>
                  <wp:docPr id="15" name="Imagen 15" descr="image desc for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desc for 3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color w:val="000000"/>
                <w:sz w:val="20"/>
                <w:szCs w:val="20"/>
              </w:rPr>
              <w:t xml:space="preserve"> de Concepto Sanitario expedido por la Secretaría de Salud – Oficina de Salud Ambiental, vigente.</w:t>
            </w:r>
          </w:p>
          <w:p w14:paraId="78CA1666" w14:textId="77777777" w:rsidR="00727044" w:rsidRPr="00727044" w:rsidRDefault="00727044" w:rsidP="00727044">
            <w:pPr>
              <w:ind w:left="284"/>
              <w:jc w:val="both"/>
              <w:rPr>
                <w:rFonts w:ascii="Arial" w:eastAsia="Times New Roman" w:hAnsi="Arial" w:cs="Arial"/>
                <w:color w:val="000000"/>
                <w:sz w:val="20"/>
                <w:szCs w:val="20"/>
              </w:rPr>
            </w:pPr>
          </w:p>
          <w:p w14:paraId="7BCA5065"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El contratista debe asegurar la efectividad del producto utilizado y realizar visitas de seguimiento.</w:t>
            </w:r>
          </w:p>
          <w:p w14:paraId="1B7B30F3" w14:textId="77777777" w:rsidR="00727044" w:rsidRPr="00727044" w:rsidRDefault="00727044" w:rsidP="00727044">
            <w:pPr>
              <w:ind w:left="284"/>
              <w:jc w:val="both"/>
              <w:rPr>
                <w:rFonts w:ascii="Arial" w:eastAsia="Times New Roman" w:hAnsi="Arial" w:cs="Arial"/>
                <w:color w:val="000000"/>
                <w:sz w:val="20"/>
                <w:szCs w:val="20"/>
              </w:rPr>
            </w:pPr>
          </w:p>
          <w:p w14:paraId="6011904D"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La Unidad no aportará personal, herramientas, transporte (conceptos de flete y seguros) ni ningún otro medio para la ejecución del contrato siendo esto responsabilidad del contratista y de su personal a cargo.</w:t>
            </w:r>
          </w:p>
          <w:p w14:paraId="1CD9B264" w14:textId="77777777" w:rsidR="00727044" w:rsidRPr="00727044" w:rsidRDefault="00727044" w:rsidP="00727044">
            <w:pPr>
              <w:ind w:left="284"/>
              <w:jc w:val="both"/>
              <w:rPr>
                <w:rFonts w:ascii="Arial" w:eastAsia="Times New Roman" w:hAnsi="Arial" w:cs="Arial"/>
                <w:color w:val="000000"/>
                <w:sz w:val="20"/>
                <w:szCs w:val="20"/>
              </w:rPr>
            </w:pPr>
          </w:p>
          <w:p w14:paraId="669D66B1"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La empresa debe estar disponible por si se presenta una emergencia que amerite un control de plagas con urgencia.</w:t>
            </w:r>
          </w:p>
          <w:p w14:paraId="3F796F44" w14:textId="77777777" w:rsidR="00727044" w:rsidRPr="00727044" w:rsidRDefault="00727044" w:rsidP="00727044">
            <w:pPr>
              <w:ind w:left="284"/>
              <w:jc w:val="both"/>
              <w:rPr>
                <w:rFonts w:ascii="Arial" w:eastAsia="Times New Roman" w:hAnsi="Arial" w:cs="Arial"/>
                <w:color w:val="000000"/>
                <w:sz w:val="20"/>
                <w:szCs w:val="20"/>
              </w:rPr>
            </w:pPr>
          </w:p>
          <w:p w14:paraId="30AE4AD0"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La empresa debe hacer control</w:t>
            </w:r>
            <w:r w:rsidRPr="00727044">
              <w:rPr>
                <w:rFonts w:ascii="Arial" w:eastAsia="Times New Roman" w:hAnsi="Arial" w:cs="Arial"/>
                <w:noProof/>
                <w:color w:val="000000"/>
                <w:sz w:val="20"/>
                <w:szCs w:val="20"/>
              </w:rPr>
              <w:drawing>
                <wp:inline distT="0" distB="0" distL="0" distR="0" wp14:anchorId="1FBD6271" wp14:editId="3F765720">
                  <wp:extent cx="9525" cy="9525"/>
                  <wp:effectExtent l="0" t="0" r="0" b="0"/>
                  <wp:docPr id="14" name="Imagen 14" descr="image desc for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desc for 4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eastAsia="Times New Roman" w:hAnsi="Arial" w:cs="Arial"/>
                <w:color w:val="000000"/>
                <w:sz w:val="20"/>
                <w:szCs w:val="20"/>
              </w:rPr>
              <w:t xml:space="preserve"> y manejo adecuado de las abejas y avispas que se encuentren en el CACOM-5, una vez informado por </w:t>
            </w:r>
            <w:proofErr w:type="gramStart"/>
            <w:r w:rsidRPr="00727044">
              <w:rPr>
                <w:rFonts w:ascii="Arial" w:eastAsia="Times New Roman" w:hAnsi="Arial" w:cs="Arial"/>
                <w:color w:val="000000"/>
                <w:sz w:val="20"/>
                <w:szCs w:val="20"/>
              </w:rPr>
              <w:t>el</w:t>
            </w:r>
            <w:proofErr w:type="gramEnd"/>
            <w:r w:rsidRPr="00727044">
              <w:rPr>
                <w:rFonts w:ascii="Arial" w:eastAsia="Times New Roman" w:hAnsi="Arial" w:cs="Arial"/>
                <w:color w:val="000000"/>
                <w:sz w:val="20"/>
                <w:szCs w:val="20"/>
              </w:rPr>
              <w:t xml:space="preserve"> supervisión del contrato tendrán un tiempo máximo de 24 horas para realizar el manejo mediante </w:t>
            </w:r>
            <w:proofErr w:type="spellStart"/>
            <w:r w:rsidRPr="00727044">
              <w:rPr>
                <w:rFonts w:ascii="Arial" w:eastAsia="Times New Roman" w:hAnsi="Arial" w:cs="Arial"/>
                <w:color w:val="000000"/>
                <w:sz w:val="20"/>
                <w:szCs w:val="20"/>
              </w:rPr>
              <w:t>apiarios</w:t>
            </w:r>
            <w:proofErr w:type="spellEnd"/>
            <w:r w:rsidRPr="00727044">
              <w:rPr>
                <w:rFonts w:ascii="Arial" w:eastAsia="Times New Roman" w:hAnsi="Arial" w:cs="Arial"/>
                <w:color w:val="000000"/>
                <w:sz w:val="20"/>
                <w:szCs w:val="20"/>
              </w:rPr>
              <w:t xml:space="preserve"> de la región.</w:t>
            </w:r>
          </w:p>
          <w:p w14:paraId="2978CF80" w14:textId="77777777" w:rsidR="00727044" w:rsidRPr="00727044" w:rsidRDefault="00727044" w:rsidP="00727044">
            <w:pPr>
              <w:jc w:val="both"/>
              <w:rPr>
                <w:rFonts w:ascii="Arial" w:eastAsia="Times New Roman" w:hAnsi="Arial" w:cs="Arial"/>
                <w:color w:val="000000"/>
                <w:sz w:val="20"/>
                <w:szCs w:val="20"/>
              </w:rPr>
            </w:pPr>
          </w:p>
          <w:p w14:paraId="1ABD3559"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Cumplir y acreditar que se ha dado cumplimiento al pago y se encuentra a paz y salvo frente a las obligaciones con el Sistema Integral de Seguridad Social de Salud, Riesgos Laborales, Pensiones y Aportes Parafiscales a las Cajas de Compensación Familiar, Instituto Colombiano de Bienestar Familiar y Servicio Nacional de Aprendizaje.</w:t>
            </w:r>
          </w:p>
          <w:p w14:paraId="67B4549F" w14:textId="77777777" w:rsidR="00727044" w:rsidRPr="00727044" w:rsidRDefault="00727044" w:rsidP="00727044">
            <w:pPr>
              <w:ind w:left="284"/>
              <w:jc w:val="both"/>
              <w:rPr>
                <w:rFonts w:ascii="Arial" w:eastAsia="Times New Roman" w:hAnsi="Arial" w:cs="Arial"/>
                <w:color w:val="000000"/>
                <w:sz w:val="20"/>
                <w:szCs w:val="20"/>
              </w:rPr>
            </w:pPr>
          </w:p>
          <w:p w14:paraId="0C1F47EF"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 xml:space="preserve">El Oferente se compromete a coordinar con el Supervisor del contrato la visita a la Unidad para ejecutar los servicios. </w:t>
            </w:r>
          </w:p>
          <w:p w14:paraId="27174C14" w14:textId="77777777" w:rsidR="00727044" w:rsidRPr="00727044" w:rsidRDefault="00727044" w:rsidP="00727044">
            <w:pPr>
              <w:ind w:left="284"/>
              <w:jc w:val="both"/>
              <w:rPr>
                <w:rFonts w:ascii="Arial" w:eastAsia="Times New Roman" w:hAnsi="Arial" w:cs="Arial"/>
                <w:color w:val="000000"/>
                <w:sz w:val="20"/>
                <w:szCs w:val="20"/>
              </w:rPr>
            </w:pPr>
          </w:p>
          <w:p w14:paraId="43CE7435"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El contratista se hace responsable por la disposición final de los residuos peligrosos que se generen de la utilización de los productos.</w:t>
            </w:r>
          </w:p>
          <w:p w14:paraId="624CE008" w14:textId="77777777" w:rsidR="00727044" w:rsidRPr="00727044" w:rsidRDefault="00727044" w:rsidP="00727044">
            <w:pPr>
              <w:ind w:left="284"/>
              <w:jc w:val="both"/>
              <w:rPr>
                <w:rFonts w:ascii="Arial" w:eastAsia="Times New Roman" w:hAnsi="Arial" w:cs="Arial"/>
                <w:color w:val="000000"/>
                <w:sz w:val="20"/>
                <w:szCs w:val="20"/>
              </w:rPr>
            </w:pPr>
          </w:p>
          <w:p w14:paraId="3A3B7763"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Presentar licencia sanitaria para la actividad de fumigación, la cual deberá ser expedida con no menos de 30 días a la fecha de la radicación de la propuesta y de suscripción del contrato por parte de la Secretaria de Salud o la autoridad competente y certificación del personal que fumiga con el fin de evidenciar entrenamiento certificado en la manipulación y aplicación de estos productos.</w:t>
            </w:r>
          </w:p>
          <w:p w14:paraId="165FDAB2" w14:textId="77777777" w:rsidR="00727044" w:rsidRPr="00727044" w:rsidRDefault="00727044" w:rsidP="00727044">
            <w:pPr>
              <w:jc w:val="both"/>
              <w:rPr>
                <w:rFonts w:ascii="Arial" w:eastAsia="Times New Roman" w:hAnsi="Arial" w:cs="Arial"/>
                <w:color w:val="000000"/>
                <w:sz w:val="20"/>
                <w:szCs w:val="20"/>
              </w:rPr>
            </w:pPr>
          </w:p>
          <w:p w14:paraId="7655AE4F" w14:textId="77777777"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Dar aplicación a lo normado en el Art. 123 del Decreto 1843/91, además de seguir estrictamente con el procedimiento para la aplicación de los productos para cada uno de los lugares que se tienen definidos.</w:t>
            </w:r>
          </w:p>
          <w:p w14:paraId="500D101F" w14:textId="77777777" w:rsidR="00727044" w:rsidRPr="00727044" w:rsidRDefault="00727044" w:rsidP="00727044">
            <w:pPr>
              <w:ind w:left="284"/>
              <w:jc w:val="both"/>
              <w:rPr>
                <w:rFonts w:ascii="Arial" w:eastAsia="Times New Roman" w:hAnsi="Arial" w:cs="Arial"/>
                <w:color w:val="000000"/>
                <w:sz w:val="20"/>
                <w:szCs w:val="20"/>
              </w:rPr>
            </w:pPr>
          </w:p>
          <w:p w14:paraId="53689148" w14:textId="21EF20B4" w:rsidR="00727044" w:rsidRPr="00727044" w:rsidRDefault="00727044" w:rsidP="00727044">
            <w:pPr>
              <w:numPr>
                <w:ilvl w:val="0"/>
                <w:numId w:val="16"/>
              </w:numPr>
              <w:ind w:left="284" w:hanging="284"/>
              <w:jc w:val="both"/>
              <w:rPr>
                <w:rFonts w:ascii="Arial" w:eastAsia="Times New Roman" w:hAnsi="Arial" w:cs="Arial"/>
                <w:color w:val="000000"/>
                <w:sz w:val="20"/>
                <w:szCs w:val="20"/>
              </w:rPr>
            </w:pPr>
            <w:r w:rsidRPr="00727044">
              <w:rPr>
                <w:rFonts w:ascii="Arial" w:eastAsia="Times New Roman" w:hAnsi="Arial" w:cs="Arial"/>
                <w:color w:val="000000"/>
                <w:sz w:val="20"/>
                <w:szCs w:val="20"/>
              </w:rPr>
              <w:t>El siguiente cuadro explica la manera en que deberán darse los métodos de aplicación para la fauna nociva:</w:t>
            </w:r>
          </w:p>
          <w:p w14:paraId="1870DF69" w14:textId="77777777" w:rsidR="00727044" w:rsidRPr="00727044" w:rsidRDefault="00727044" w:rsidP="004A5742">
            <w:pPr>
              <w:pStyle w:val="TableParagraph"/>
              <w:spacing w:before="11"/>
              <w:rPr>
                <w:rFonts w:ascii="Arial" w:hAnsi="Arial" w:cs="Arial"/>
                <w:b/>
                <w:sz w:val="20"/>
                <w:szCs w:val="20"/>
                <w:highlight w:val="yellow"/>
                <w:u w:val="single"/>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3081"/>
              <w:gridCol w:w="2612"/>
            </w:tblGrid>
            <w:tr w:rsidR="00727044" w:rsidRPr="00727044" w14:paraId="6BA85E5D" w14:textId="77777777" w:rsidTr="0025635E">
              <w:trPr>
                <w:trHeight w:hRule="exact" w:val="496"/>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hideMark/>
                </w:tcPr>
                <w:p w14:paraId="15939426" w14:textId="77777777" w:rsidR="00727044" w:rsidRPr="00727044" w:rsidRDefault="00727044" w:rsidP="00727044">
                  <w:pPr>
                    <w:ind w:left="171"/>
                    <w:contextualSpacing/>
                    <w:jc w:val="both"/>
                    <w:rPr>
                      <w:rFonts w:ascii="Arial" w:hAnsi="Arial" w:cs="Arial"/>
                      <w:b/>
                      <w:sz w:val="20"/>
                      <w:szCs w:val="20"/>
                    </w:rPr>
                  </w:pPr>
                  <w:r w:rsidRPr="00727044">
                    <w:rPr>
                      <w:rFonts w:ascii="Arial" w:hAnsi="Arial" w:cs="Arial"/>
                      <w:b/>
                      <w:sz w:val="20"/>
                      <w:szCs w:val="20"/>
                    </w:rPr>
                    <w:t xml:space="preserve">    INSECTOS  RASTREROS</w:t>
                  </w:r>
                </w:p>
              </w:tc>
              <w:tc>
                <w:tcPr>
                  <w:tcW w:w="3153" w:type="dxa"/>
                  <w:tcBorders>
                    <w:top w:val="single" w:sz="4" w:space="0" w:color="auto"/>
                    <w:left w:val="single" w:sz="4" w:space="0" w:color="auto"/>
                    <w:bottom w:val="single" w:sz="4" w:space="0" w:color="auto"/>
                    <w:right w:val="single" w:sz="4" w:space="0" w:color="auto"/>
                  </w:tcBorders>
                  <w:shd w:val="clear" w:color="auto" w:fill="D9D9D9"/>
                  <w:hideMark/>
                </w:tcPr>
                <w:p w14:paraId="59A735A4" w14:textId="77777777" w:rsidR="00727044" w:rsidRPr="00727044" w:rsidRDefault="00727044" w:rsidP="00727044">
                  <w:pPr>
                    <w:ind w:left="171" w:right="-1134"/>
                    <w:contextualSpacing/>
                    <w:jc w:val="both"/>
                    <w:rPr>
                      <w:rFonts w:ascii="Arial" w:hAnsi="Arial" w:cs="Arial"/>
                      <w:b/>
                      <w:sz w:val="20"/>
                      <w:szCs w:val="20"/>
                    </w:rPr>
                  </w:pPr>
                  <w:r w:rsidRPr="00727044">
                    <w:rPr>
                      <w:rFonts w:ascii="Arial" w:hAnsi="Arial" w:cs="Arial"/>
                      <w:b/>
                      <w:sz w:val="20"/>
                      <w:szCs w:val="20"/>
                    </w:rPr>
                    <w:t xml:space="preserve">      INSECTOS VOLADORES</w:t>
                  </w:r>
                </w:p>
              </w:tc>
              <w:tc>
                <w:tcPr>
                  <w:tcW w:w="2653" w:type="dxa"/>
                  <w:tcBorders>
                    <w:top w:val="single" w:sz="4" w:space="0" w:color="auto"/>
                    <w:left w:val="single" w:sz="4" w:space="0" w:color="auto"/>
                    <w:bottom w:val="single" w:sz="4" w:space="0" w:color="auto"/>
                    <w:right w:val="single" w:sz="4" w:space="0" w:color="auto"/>
                  </w:tcBorders>
                  <w:shd w:val="clear" w:color="auto" w:fill="D9D9D9"/>
                  <w:hideMark/>
                </w:tcPr>
                <w:p w14:paraId="7EC1CB7C" w14:textId="77777777" w:rsidR="00727044" w:rsidRPr="00727044" w:rsidRDefault="00727044" w:rsidP="00727044">
                  <w:pPr>
                    <w:ind w:left="171"/>
                    <w:contextualSpacing/>
                    <w:jc w:val="both"/>
                    <w:rPr>
                      <w:rFonts w:ascii="Arial" w:hAnsi="Arial" w:cs="Arial"/>
                      <w:b/>
                      <w:sz w:val="20"/>
                      <w:szCs w:val="20"/>
                    </w:rPr>
                  </w:pPr>
                  <w:r w:rsidRPr="00727044">
                    <w:rPr>
                      <w:rFonts w:ascii="Arial" w:hAnsi="Arial" w:cs="Arial"/>
                      <w:b/>
                      <w:sz w:val="20"/>
                      <w:szCs w:val="20"/>
                    </w:rPr>
                    <w:t xml:space="preserve">             ROEDORES</w:t>
                  </w:r>
                </w:p>
              </w:tc>
            </w:tr>
            <w:tr w:rsidR="00727044" w:rsidRPr="00727044" w14:paraId="680C3BA3" w14:textId="77777777" w:rsidTr="0025635E">
              <w:trPr>
                <w:trHeight w:hRule="exact" w:val="561"/>
                <w:jc w:val="center"/>
              </w:trPr>
              <w:tc>
                <w:tcPr>
                  <w:tcW w:w="2972" w:type="dxa"/>
                  <w:tcBorders>
                    <w:top w:val="single" w:sz="4" w:space="0" w:color="auto"/>
                    <w:left w:val="single" w:sz="4" w:space="0" w:color="auto"/>
                    <w:bottom w:val="single" w:sz="4" w:space="0" w:color="auto"/>
                    <w:right w:val="single" w:sz="4" w:space="0" w:color="auto"/>
                  </w:tcBorders>
                  <w:hideMark/>
                </w:tcPr>
                <w:p w14:paraId="3538FB9D" w14:textId="77777777" w:rsidR="00727044" w:rsidRPr="00727044" w:rsidRDefault="00727044" w:rsidP="00727044">
                  <w:pPr>
                    <w:ind w:left="171" w:firstLine="283"/>
                    <w:contextualSpacing/>
                    <w:rPr>
                      <w:rFonts w:ascii="Arial" w:hAnsi="Arial" w:cs="Arial"/>
                      <w:sz w:val="20"/>
                      <w:szCs w:val="20"/>
                    </w:rPr>
                  </w:pPr>
                  <w:r w:rsidRPr="00727044">
                    <w:rPr>
                      <w:rFonts w:ascii="Arial" w:hAnsi="Arial" w:cs="Arial"/>
                      <w:sz w:val="20"/>
                      <w:szCs w:val="20"/>
                    </w:rPr>
                    <w:t xml:space="preserve">           Aspersión</w:t>
                  </w:r>
                </w:p>
              </w:tc>
              <w:tc>
                <w:tcPr>
                  <w:tcW w:w="3153" w:type="dxa"/>
                  <w:tcBorders>
                    <w:top w:val="single" w:sz="4" w:space="0" w:color="auto"/>
                    <w:left w:val="single" w:sz="4" w:space="0" w:color="auto"/>
                    <w:bottom w:val="single" w:sz="4" w:space="0" w:color="auto"/>
                    <w:right w:val="single" w:sz="4" w:space="0" w:color="auto"/>
                  </w:tcBorders>
                </w:tcPr>
                <w:p w14:paraId="66198A2D" w14:textId="77777777" w:rsidR="00727044" w:rsidRPr="00727044" w:rsidRDefault="00727044" w:rsidP="00727044">
                  <w:pPr>
                    <w:ind w:left="176"/>
                    <w:contextualSpacing/>
                    <w:jc w:val="center"/>
                    <w:rPr>
                      <w:rFonts w:ascii="Arial" w:hAnsi="Arial" w:cs="Arial"/>
                      <w:sz w:val="20"/>
                      <w:szCs w:val="20"/>
                    </w:rPr>
                  </w:pPr>
                  <w:r w:rsidRPr="00727044">
                    <w:rPr>
                      <w:rFonts w:ascii="Arial" w:hAnsi="Arial" w:cs="Arial"/>
                      <w:sz w:val="20"/>
                      <w:szCs w:val="20"/>
                    </w:rPr>
                    <w:t>Nebulización</w:t>
                  </w:r>
                  <w:r w:rsidRPr="00727044">
                    <w:rPr>
                      <w:rFonts w:ascii="Arial" w:hAnsi="Arial" w:cs="Arial"/>
                      <w:noProof/>
                      <w:sz w:val="20"/>
                      <w:szCs w:val="20"/>
                    </w:rPr>
                    <w:drawing>
                      <wp:inline distT="0" distB="0" distL="0" distR="0" wp14:anchorId="3858D467" wp14:editId="42D93462">
                        <wp:extent cx="9525" cy="9525"/>
                        <wp:effectExtent l="0" t="0" r="0" b="0"/>
                        <wp:docPr id="16" name="Imagen 16" descr="image desc for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desc for 4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27044">
                    <w:rPr>
                      <w:rFonts w:ascii="Arial" w:hAnsi="Arial" w:cs="Arial"/>
                      <w:sz w:val="20"/>
                      <w:szCs w:val="20"/>
                    </w:rPr>
                    <w:t xml:space="preserve"> y termo nebulización</w:t>
                  </w:r>
                </w:p>
                <w:p w14:paraId="7CD6DFDF" w14:textId="77777777" w:rsidR="00727044" w:rsidRPr="00727044" w:rsidRDefault="00727044" w:rsidP="00727044">
                  <w:pPr>
                    <w:ind w:left="176"/>
                    <w:contextualSpacing/>
                    <w:jc w:val="center"/>
                    <w:rPr>
                      <w:rFonts w:ascii="Arial" w:hAnsi="Arial" w:cs="Arial"/>
                      <w:sz w:val="20"/>
                      <w:szCs w:val="20"/>
                    </w:rPr>
                  </w:pPr>
                </w:p>
              </w:tc>
              <w:tc>
                <w:tcPr>
                  <w:tcW w:w="2653" w:type="dxa"/>
                  <w:tcBorders>
                    <w:top w:val="single" w:sz="4" w:space="0" w:color="auto"/>
                    <w:left w:val="single" w:sz="4" w:space="0" w:color="auto"/>
                    <w:bottom w:val="single" w:sz="4" w:space="0" w:color="auto"/>
                    <w:right w:val="single" w:sz="4" w:space="0" w:color="auto"/>
                  </w:tcBorders>
                  <w:hideMark/>
                </w:tcPr>
                <w:p w14:paraId="5A57740F" w14:textId="77777777" w:rsidR="00727044" w:rsidRPr="00727044" w:rsidRDefault="00727044" w:rsidP="00727044">
                  <w:pPr>
                    <w:ind w:left="175"/>
                    <w:contextualSpacing/>
                    <w:jc w:val="center"/>
                    <w:rPr>
                      <w:rFonts w:ascii="Arial" w:hAnsi="Arial" w:cs="Arial"/>
                      <w:sz w:val="20"/>
                      <w:szCs w:val="20"/>
                    </w:rPr>
                  </w:pPr>
                  <w:proofErr w:type="spellStart"/>
                  <w:r w:rsidRPr="00727044">
                    <w:rPr>
                      <w:rFonts w:ascii="Arial" w:hAnsi="Arial" w:cs="Arial"/>
                      <w:sz w:val="20"/>
                      <w:szCs w:val="20"/>
                    </w:rPr>
                    <w:t>Rodenticidas</w:t>
                  </w:r>
                  <w:proofErr w:type="spellEnd"/>
                  <w:r w:rsidRPr="00727044">
                    <w:rPr>
                      <w:rFonts w:ascii="Arial" w:hAnsi="Arial" w:cs="Arial"/>
                      <w:sz w:val="20"/>
                      <w:szCs w:val="20"/>
                    </w:rPr>
                    <w:t xml:space="preserve"> anticoagulantes</w:t>
                  </w:r>
                </w:p>
              </w:tc>
            </w:tr>
          </w:tbl>
          <w:p w14:paraId="3D37826E" w14:textId="77777777" w:rsidR="00727044" w:rsidRPr="00727044" w:rsidRDefault="00727044" w:rsidP="004A5742">
            <w:pPr>
              <w:pStyle w:val="TableParagraph"/>
              <w:spacing w:before="11"/>
              <w:rPr>
                <w:rFonts w:ascii="Arial" w:hAnsi="Arial" w:cs="Arial"/>
                <w:b/>
                <w:sz w:val="20"/>
                <w:szCs w:val="20"/>
                <w:highlight w:val="yellow"/>
                <w:u w:val="single"/>
                <w:lang w:val="es-CO"/>
              </w:rPr>
            </w:pPr>
          </w:p>
          <w:p w14:paraId="5E320069" w14:textId="77777777" w:rsidR="00727044" w:rsidRPr="00727044" w:rsidRDefault="00727044" w:rsidP="00727044">
            <w:pPr>
              <w:pStyle w:val="Prrafodelista"/>
              <w:numPr>
                <w:ilvl w:val="0"/>
                <w:numId w:val="18"/>
              </w:numPr>
              <w:ind w:left="316" w:hanging="316"/>
              <w:contextualSpacing w:val="0"/>
              <w:jc w:val="both"/>
              <w:rPr>
                <w:rFonts w:ascii="Arial" w:eastAsia="Times New Roman" w:hAnsi="Arial" w:cs="Arial"/>
                <w:color w:val="000000"/>
                <w:sz w:val="20"/>
                <w:szCs w:val="20"/>
              </w:rPr>
            </w:pPr>
            <w:r w:rsidRPr="00727044">
              <w:rPr>
                <w:rFonts w:ascii="Arial" w:eastAsia="Times New Roman" w:hAnsi="Arial" w:cs="Arial"/>
                <w:color w:val="000000"/>
                <w:sz w:val="20"/>
                <w:szCs w:val="20"/>
              </w:rPr>
              <w:t>Adicionalmente, el oferente debe anexar copia del Certificado de Concepto Sanitario expedido por la Secretaría de Salud – Oficina de Salud Ambiental, el cual debe estar vigente a la fecha de cierre del presente proceso de contratación.</w:t>
            </w:r>
          </w:p>
          <w:p w14:paraId="3F46B65A" w14:textId="77777777" w:rsidR="00727044" w:rsidRPr="00727044" w:rsidRDefault="00727044" w:rsidP="00727044">
            <w:pPr>
              <w:ind w:left="316" w:hanging="316"/>
              <w:jc w:val="both"/>
              <w:rPr>
                <w:rFonts w:ascii="Arial" w:eastAsia="Times New Roman" w:hAnsi="Arial" w:cs="Arial"/>
                <w:color w:val="000000"/>
                <w:sz w:val="20"/>
                <w:szCs w:val="20"/>
              </w:rPr>
            </w:pPr>
          </w:p>
          <w:p w14:paraId="16CE7E5A" w14:textId="77777777" w:rsidR="00727044" w:rsidRPr="00727044" w:rsidRDefault="00727044" w:rsidP="00727044">
            <w:pPr>
              <w:pStyle w:val="Prrafodelista"/>
              <w:numPr>
                <w:ilvl w:val="0"/>
                <w:numId w:val="18"/>
              </w:numPr>
              <w:ind w:left="316" w:hanging="316"/>
              <w:contextualSpacing w:val="0"/>
              <w:jc w:val="both"/>
              <w:rPr>
                <w:rFonts w:ascii="Arial" w:eastAsia="Calibri" w:hAnsi="Arial" w:cs="Arial"/>
                <w:b/>
                <w:sz w:val="20"/>
                <w:szCs w:val="20"/>
              </w:rPr>
            </w:pPr>
            <w:r w:rsidRPr="00727044">
              <w:rPr>
                <w:rFonts w:ascii="Arial" w:eastAsia="Times New Roman" w:hAnsi="Arial" w:cs="Arial"/>
                <w:color w:val="000000"/>
                <w:sz w:val="20"/>
                <w:szCs w:val="20"/>
              </w:rPr>
              <w:t>La administración durante el proceso de evaluación podrá solicitar al oferente aclaración de las certificaciones anexadas, así mismo podrá requerir los documentos relacionados con el contrato que permitan aclarar cualquier duda que generen las mismas. El proponente deberá en el plazo establecido por la Administración allegar las aclaraciones.</w:t>
            </w:r>
          </w:p>
          <w:p w14:paraId="0AD20C81" w14:textId="77777777" w:rsidR="00727044" w:rsidRPr="00727044" w:rsidRDefault="00727044" w:rsidP="00727044">
            <w:pPr>
              <w:pStyle w:val="Prrafodelista"/>
              <w:rPr>
                <w:rFonts w:ascii="Arial" w:hAnsi="Arial" w:cs="Arial"/>
                <w:sz w:val="20"/>
                <w:szCs w:val="20"/>
              </w:rPr>
            </w:pPr>
          </w:p>
          <w:p w14:paraId="3736611E" w14:textId="77777777" w:rsidR="00727044" w:rsidRPr="00727044" w:rsidRDefault="00727044" w:rsidP="00727044">
            <w:pPr>
              <w:numPr>
                <w:ilvl w:val="0"/>
                <w:numId w:val="16"/>
              </w:numPr>
              <w:ind w:left="284" w:hanging="284"/>
              <w:jc w:val="both"/>
              <w:rPr>
                <w:rFonts w:ascii="Arial" w:hAnsi="Arial" w:cs="Arial"/>
                <w:sz w:val="20"/>
                <w:szCs w:val="20"/>
              </w:rPr>
            </w:pPr>
            <w:r w:rsidRPr="00727044">
              <w:rPr>
                <w:rFonts w:ascii="Arial" w:hAnsi="Arial" w:cs="Arial"/>
                <w:sz w:val="20"/>
                <w:szCs w:val="20"/>
              </w:rPr>
              <w:t>Los requerimientos de cada servicio serán programados e informados al contratista con mínimo 05 días de antelación a para realizar las acciones de coordinación que correspondan para la prestación del servicio.</w:t>
            </w:r>
          </w:p>
          <w:p w14:paraId="6D9A5F9B" w14:textId="77777777" w:rsidR="00727044" w:rsidRPr="00727044" w:rsidRDefault="00727044" w:rsidP="004A5742">
            <w:pPr>
              <w:pStyle w:val="TableParagraph"/>
              <w:spacing w:before="11"/>
              <w:rPr>
                <w:rFonts w:ascii="Arial" w:eastAsiaTheme="minorEastAsia" w:hAnsi="Arial" w:cs="Arial"/>
                <w:sz w:val="20"/>
                <w:szCs w:val="20"/>
                <w:lang w:val="es-CO"/>
              </w:rPr>
            </w:pPr>
          </w:p>
          <w:p w14:paraId="1986EE6C" w14:textId="77777777" w:rsidR="00727044" w:rsidRPr="00727044" w:rsidRDefault="00727044" w:rsidP="00727044">
            <w:pPr>
              <w:pStyle w:val="Ttulo4"/>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Obligaciones del sistema integrado de gestión</w:t>
            </w:r>
          </w:p>
          <w:p w14:paraId="0528C32C" w14:textId="77777777" w:rsidR="00727044" w:rsidRPr="00727044" w:rsidRDefault="00727044" w:rsidP="00727044">
            <w:pPr>
              <w:rPr>
                <w:rFonts w:ascii="Arial" w:hAnsi="Arial" w:cs="Arial"/>
                <w:sz w:val="20"/>
                <w:szCs w:val="20"/>
              </w:rPr>
            </w:pPr>
          </w:p>
          <w:p w14:paraId="687557A9" w14:textId="5BAD0D46" w:rsidR="00727044" w:rsidRPr="00727044" w:rsidRDefault="00727044" w:rsidP="00727044">
            <w:pPr>
              <w:pStyle w:val="Ttulo4"/>
              <w:outlineLvl w:val="3"/>
              <w:rPr>
                <w:rFonts w:ascii="Arial" w:eastAsiaTheme="minorEastAsia" w:hAnsi="Arial" w:cs="Arial"/>
                <w:b/>
                <w:i w:val="0"/>
                <w:iCs w:val="0"/>
                <w:color w:val="auto"/>
                <w:sz w:val="20"/>
                <w:szCs w:val="20"/>
              </w:rPr>
            </w:pPr>
            <w:r w:rsidRPr="00727044">
              <w:rPr>
                <w:rFonts w:ascii="Arial" w:eastAsiaTheme="minorEastAsia" w:hAnsi="Arial" w:cs="Arial"/>
                <w:b/>
                <w:i w:val="0"/>
                <w:iCs w:val="0"/>
                <w:color w:val="auto"/>
                <w:sz w:val="20"/>
                <w:szCs w:val="20"/>
              </w:rPr>
              <w:t>Sistema de gestión de la calidad.</w:t>
            </w:r>
          </w:p>
          <w:p w14:paraId="78B0D199" w14:textId="77777777" w:rsidR="00727044" w:rsidRPr="00727044" w:rsidRDefault="00727044" w:rsidP="00727044">
            <w:pPr>
              <w:pStyle w:val="Ttulo4"/>
              <w:outlineLvl w:val="3"/>
              <w:rPr>
                <w:rFonts w:ascii="Arial" w:eastAsiaTheme="minorEastAsia" w:hAnsi="Arial" w:cs="Arial"/>
                <w:i w:val="0"/>
                <w:iCs w:val="0"/>
                <w:color w:val="auto"/>
                <w:sz w:val="20"/>
                <w:szCs w:val="20"/>
              </w:rPr>
            </w:pPr>
          </w:p>
          <w:p w14:paraId="3265C74E" w14:textId="77777777" w:rsidR="00727044" w:rsidRPr="00727044" w:rsidRDefault="00727044" w:rsidP="00727044">
            <w:pPr>
              <w:pStyle w:val="Ttulo4"/>
              <w:numPr>
                <w:ilvl w:val="0"/>
                <w:numId w:val="19"/>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 xml:space="preserve">Garantizar la prestación del servicio de control integral de plagas de acuerdo con requerimiento realizado por el supervisor del contrato. </w:t>
            </w:r>
          </w:p>
          <w:p w14:paraId="059BC465" w14:textId="77777777" w:rsidR="00727044" w:rsidRPr="00727044" w:rsidRDefault="00727044" w:rsidP="00727044">
            <w:pPr>
              <w:pStyle w:val="Ttulo4"/>
              <w:numPr>
                <w:ilvl w:val="0"/>
                <w:numId w:val="19"/>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 xml:space="preserve">El contratista coordinará con el supervisor del contrato las fechas específicas para gestionar el cierre de los comedores, ranchos de tropa y establecimiento de sanidad militar de acuerdo con la disponibilidad. </w:t>
            </w:r>
          </w:p>
          <w:p w14:paraId="43CA0DFD" w14:textId="77777777" w:rsidR="00727044" w:rsidRPr="00727044" w:rsidRDefault="00727044" w:rsidP="00727044">
            <w:pPr>
              <w:pStyle w:val="Ttulo4"/>
              <w:numPr>
                <w:ilvl w:val="0"/>
                <w:numId w:val="19"/>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El contratista deberá entregar por escrito un informe diagnostico antes de cada fumigación, o control programado, así mismo, una ficha técnica, discriminando el tipo de insumo químico, físico, descripción del trabajo realizar, debidamente firmado una vez termine cada trabajo.</w:t>
            </w:r>
          </w:p>
          <w:p w14:paraId="39877EB3" w14:textId="77777777" w:rsidR="00727044" w:rsidRPr="00727044" w:rsidRDefault="00727044" w:rsidP="00727044">
            <w:pPr>
              <w:rPr>
                <w:rFonts w:ascii="Arial" w:hAnsi="Arial" w:cs="Arial"/>
                <w:sz w:val="20"/>
                <w:szCs w:val="20"/>
              </w:rPr>
            </w:pPr>
          </w:p>
          <w:p w14:paraId="1E146010" w14:textId="18E32EB1" w:rsidR="00727044" w:rsidRPr="00727044" w:rsidRDefault="00727044" w:rsidP="00727044">
            <w:pPr>
              <w:pStyle w:val="Ttulo4"/>
              <w:outlineLvl w:val="3"/>
              <w:rPr>
                <w:rFonts w:ascii="Arial" w:eastAsiaTheme="minorEastAsia" w:hAnsi="Arial" w:cs="Arial"/>
                <w:b/>
                <w:i w:val="0"/>
                <w:iCs w:val="0"/>
                <w:color w:val="auto"/>
                <w:sz w:val="20"/>
                <w:szCs w:val="20"/>
              </w:rPr>
            </w:pPr>
            <w:r w:rsidRPr="00727044">
              <w:rPr>
                <w:rFonts w:ascii="Arial" w:eastAsiaTheme="minorEastAsia" w:hAnsi="Arial" w:cs="Arial"/>
                <w:b/>
                <w:i w:val="0"/>
                <w:iCs w:val="0"/>
                <w:color w:val="auto"/>
                <w:sz w:val="20"/>
                <w:szCs w:val="20"/>
              </w:rPr>
              <w:t>Seguridad física y de la información.</w:t>
            </w:r>
          </w:p>
          <w:p w14:paraId="0EB600C9" w14:textId="77777777" w:rsidR="00727044" w:rsidRPr="00727044" w:rsidRDefault="00727044" w:rsidP="00727044">
            <w:pPr>
              <w:pStyle w:val="Ttulo4"/>
              <w:outlineLvl w:val="3"/>
              <w:rPr>
                <w:rFonts w:ascii="Arial" w:eastAsiaTheme="minorEastAsia" w:hAnsi="Arial" w:cs="Arial"/>
                <w:i w:val="0"/>
                <w:iCs w:val="0"/>
                <w:color w:val="auto"/>
                <w:sz w:val="20"/>
                <w:szCs w:val="20"/>
              </w:rPr>
            </w:pPr>
          </w:p>
          <w:p w14:paraId="7748D09E" w14:textId="77777777" w:rsidR="00727044" w:rsidRPr="00727044" w:rsidRDefault="00727044" w:rsidP="00727044">
            <w:pPr>
              <w:pStyle w:val="Prrafodelista"/>
              <w:numPr>
                <w:ilvl w:val="0"/>
                <w:numId w:val="19"/>
              </w:numPr>
              <w:spacing w:after="160" w:line="259" w:lineRule="auto"/>
              <w:jc w:val="both"/>
              <w:rPr>
                <w:rFonts w:ascii="Arial" w:hAnsi="Arial" w:cs="Arial"/>
                <w:sz w:val="20"/>
                <w:szCs w:val="20"/>
              </w:rPr>
            </w:pPr>
            <w:r w:rsidRPr="00727044">
              <w:rPr>
                <w:rFonts w:ascii="Arial" w:hAnsi="Arial" w:cs="Arial"/>
                <w:sz w:val="20"/>
                <w:szCs w:val="20"/>
              </w:rPr>
              <w:t xml:space="preserve">El contratista se compromete a guardar estricta confidencialidad de toda la información que le sea suministrada o que tenga acceso o conocimiento con ocasión de la ejecución contractual, así como a NO suministrar información relativa al objeto del contrato ni sobre información de cualquier dependencia de las instalaciones de las fuerzas militares de la República de Colombia que conozca o llegare a conocer por el término del contrato y dos (2) años más, sin importar la causa de terminación. En caso de incurrir en esta conducta serán sancionados de acuerdo con las normas del Código Penal Colombiano a que haya lugar. </w:t>
            </w:r>
          </w:p>
          <w:p w14:paraId="3F78470B" w14:textId="77777777" w:rsidR="00727044" w:rsidRPr="00727044" w:rsidRDefault="00727044" w:rsidP="00727044">
            <w:pPr>
              <w:pStyle w:val="Prrafodelista"/>
              <w:numPr>
                <w:ilvl w:val="0"/>
                <w:numId w:val="19"/>
              </w:numPr>
              <w:spacing w:after="160" w:line="259" w:lineRule="auto"/>
              <w:jc w:val="both"/>
              <w:rPr>
                <w:rFonts w:ascii="Arial" w:hAnsi="Arial" w:cs="Arial"/>
                <w:sz w:val="20"/>
                <w:szCs w:val="20"/>
              </w:rPr>
            </w:pPr>
            <w:r w:rsidRPr="00727044">
              <w:rPr>
                <w:rFonts w:ascii="Arial" w:hAnsi="Arial" w:cs="Arial"/>
                <w:sz w:val="20"/>
                <w:szCs w:val="20"/>
              </w:rPr>
              <w:lastRenderedPageBreak/>
              <w:t xml:space="preserve">Asumir todos los costos que por concepto de elaboración de fichero para ingreso a la Unidad y estudio de seguridad se generen, en caso de que aplique. </w:t>
            </w:r>
          </w:p>
          <w:p w14:paraId="044A3E67" w14:textId="77777777" w:rsidR="00727044" w:rsidRPr="00727044" w:rsidRDefault="00727044" w:rsidP="00727044">
            <w:pPr>
              <w:pStyle w:val="Prrafodelista"/>
              <w:numPr>
                <w:ilvl w:val="0"/>
                <w:numId w:val="19"/>
              </w:numPr>
              <w:spacing w:after="160" w:line="259" w:lineRule="auto"/>
              <w:jc w:val="both"/>
              <w:rPr>
                <w:rFonts w:ascii="Arial" w:hAnsi="Arial" w:cs="Arial"/>
                <w:sz w:val="20"/>
                <w:szCs w:val="20"/>
              </w:rPr>
            </w:pPr>
            <w:r w:rsidRPr="00727044">
              <w:rPr>
                <w:rFonts w:ascii="Arial" w:hAnsi="Arial" w:cs="Arial"/>
                <w:sz w:val="20"/>
                <w:szCs w:val="20"/>
              </w:rPr>
              <w:t xml:space="preserve"> Cumplimiento de la Directiva Permanente 056-2020 “Lineamientos para el desarrollo de estudios de seguridad en la </w:t>
            </w:r>
            <w:proofErr w:type="spellStart"/>
            <w:r w:rsidRPr="00727044">
              <w:rPr>
                <w:rFonts w:ascii="Arial" w:hAnsi="Arial" w:cs="Arial"/>
                <w:sz w:val="20"/>
                <w:szCs w:val="20"/>
              </w:rPr>
              <w:t>FAC</w:t>
            </w:r>
            <w:proofErr w:type="spellEnd"/>
            <w:r w:rsidRPr="00727044">
              <w:rPr>
                <w:rFonts w:ascii="Arial" w:hAnsi="Arial" w:cs="Arial"/>
                <w:sz w:val="20"/>
                <w:szCs w:val="20"/>
              </w:rPr>
              <w:t xml:space="preserve">” </w:t>
            </w:r>
          </w:p>
          <w:p w14:paraId="2F489AE2" w14:textId="77777777" w:rsidR="00727044" w:rsidRPr="00727044" w:rsidRDefault="00727044" w:rsidP="00727044">
            <w:pPr>
              <w:pStyle w:val="Prrafodelista"/>
              <w:numPr>
                <w:ilvl w:val="0"/>
                <w:numId w:val="19"/>
              </w:numPr>
              <w:spacing w:after="160" w:line="259" w:lineRule="auto"/>
              <w:jc w:val="both"/>
              <w:rPr>
                <w:rFonts w:ascii="Arial" w:hAnsi="Arial" w:cs="Arial"/>
                <w:sz w:val="20"/>
                <w:szCs w:val="20"/>
              </w:rPr>
            </w:pPr>
            <w:r w:rsidRPr="00727044">
              <w:rPr>
                <w:rFonts w:ascii="Arial" w:hAnsi="Arial" w:cs="Arial"/>
                <w:sz w:val="20"/>
                <w:szCs w:val="20"/>
              </w:rPr>
              <w:t>Cumplimiento de la Directiva Permanente 004-2022 “Sistema de gestión de seguridad de la información (</w:t>
            </w:r>
            <w:proofErr w:type="spellStart"/>
            <w:r w:rsidRPr="00727044">
              <w:rPr>
                <w:rFonts w:ascii="Arial" w:hAnsi="Arial" w:cs="Arial"/>
                <w:sz w:val="20"/>
                <w:szCs w:val="20"/>
              </w:rPr>
              <w:t>SGSI</w:t>
            </w:r>
            <w:proofErr w:type="spellEnd"/>
            <w:r w:rsidRPr="00727044">
              <w:rPr>
                <w:rFonts w:ascii="Arial" w:hAnsi="Arial" w:cs="Arial"/>
                <w:sz w:val="20"/>
                <w:szCs w:val="20"/>
              </w:rPr>
              <w:t xml:space="preserve">) para la </w:t>
            </w:r>
            <w:proofErr w:type="spellStart"/>
            <w:r w:rsidRPr="00727044">
              <w:rPr>
                <w:rFonts w:ascii="Arial" w:hAnsi="Arial" w:cs="Arial"/>
                <w:sz w:val="20"/>
                <w:szCs w:val="20"/>
              </w:rPr>
              <w:t>FAC</w:t>
            </w:r>
            <w:proofErr w:type="spellEnd"/>
            <w:r w:rsidRPr="00727044">
              <w:rPr>
                <w:rFonts w:ascii="Arial" w:hAnsi="Arial" w:cs="Arial"/>
                <w:sz w:val="20"/>
                <w:szCs w:val="20"/>
              </w:rPr>
              <w:t>.</w:t>
            </w:r>
          </w:p>
          <w:p w14:paraId="0F6AA30D" w14:textId="5E83043B" w:rsidR="00727044" w:rsidRPr="00727044" w:rsidRDefault="00727044" w:rsidP="00727044">
            <w:pPr>
              <w:pStyle w:val="Ttulo4"/>
              <w:outlineLvl w:val="3"/>
              <w:rPr>
                <w:rFonts w:ascii="Arial" w:eastAsiaTheme="minorEastAsia" w:hAnsi="Arial" w:cs="Arial"/>
                <w:b/>
                <w:i w:val="0"/>
                <w:iCs w:val="0"/>
                <w:color w:val="auto"/>
                <w:sz w:val="20"/>
                <w:szCs w:val="20"/>
              </w:rPr>
            </w:pPr>
            <w:r w:rsidRPr="00727044">
              <w:rPr>
                <w:rFonts w:ascii="Arial" w:eastAsiaTheme="minorEastAsia" w:hAnsi="Arial" w:cs="Arial"/>
                <w:b/>
                <w:i w:val="0"/>
                <w:iCs w:val="0"/>
                <w:color w:val="auto"/>
                <w:sz w:val="20"/>
                <w:szCs w:val="20"/>
              </w:rPr>
              <w:t>Seguridad y salud en el trabajo.</w:t>
            </w:r>
          </w:p>
          <w:p w14:paraId="08FDE020" w14:textId="77777777" w:rsidR="00727044" w:rsidRPr="00727044" w:rsidRDefault="00727044" w:rsidP="00727044">
            <w:pPr>
              <w:pStyle w:val="Ttulo4"/>
              <w:outlineLvl w:val="3"/>
              <w:rPr>
                <w:rFonts w:ascii="Arial" w:hAnsi="Arial" w:cs="Arial"/>
                <w:b/>
                <w:bCs/>
                <w:sz w:val="20"/>
                <w:szCs w:val="20"/>
              </w:rPr>
            </w:pPr>
          </w:p>
          <w:p w14:paraId="0E8BDA29" w14:textId="1738A746" w:rsidR="00727044" w:rsidRPr="00727044" w:rsidRDefault="00727044" w:rsidP="00727044">
            <w:pPr>
              <w:pStyle w:val="Prrafodelista"/>
              <w:numPr>
                <w:ilvl w:val="0"/>
                <w:numId w:val="21"/>
              </w:numPr>
              <w:jc w:val="both"/>
              <w:rPr>
                <w:rFonts w:ascii="Arial" w:hAnsi="Arial" w:cs="Arial"/>
                <w:sz w:val="20"/>
                <w:szCs w:val="20"/>
              </w:rPr>
            </w:pPr>
            <w:r w:rsidRPr="00727044">
              <w:rPr>
                <w:rFonts w:ascii="Arial" w:hAnsi="Arial" w:cs="Arial"/>
                <w:sz w:val="20"/>
                <w:szCs w:val="20"/>
              </w:rPr>
              <w:t>El contratista, persona natural o jurídica, con el fin de demostrar el cumplimiento al SG-</w:t>
            </w:r>
            <w:proofErr w:type="spellStart"/>
            <w:r w:rsidRPr="00727044">
              <w:rPr>
                <w:rFonts w:ascii="Arial" w:hAnsi="Arial" w:cs="Arial"/>
                <w:sz w:val="20"/>
                <w:szCs w:val="20"/>
              </w:rPr>
              <w:t>SST</w:t>
            </w:r>
            <w:proofErr w:type="spellEnd"/>
            <w:r w:rsidRPr="00727044">
              <w:rPr>
                <w:rFonts w:ascii="Arial" w:hAnsi="Arial" w:cs="Arial"/>
                <w:sz w:val="20"/>
                <w:szCs w:val="20"/>
              </w:rPr>
              <w:t xml:space="preserve"> deberá allegar lo siguiente:</w:t>
            </w:r>
          </w:p>
          <w:p w14:paraId="634633A8" w14:textId="77777777" w:rsidR="00727044" w:rsidRPr="00727044" w:rsidRDefault="00727044" w:rsidP="00727044">
            <w:pPr>
              <w:pStyle w:val="Prrafodelista"/>
              <w:jc w:val="both"/>
              <w:rPr>
                <w:rFonts w:ascii="Arial" w:hAnsi="Arial" w:cs="Arial"/>
                <w:sz w:val="20"/>
                <w:szCs w:val="20"/>
              </w:rPr>
            </w:pPr>
          </w:p>
          <w:p w14:paraId="263D02A8"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 xml:space="preserve">A) Certificación suscrita por la persona encargada de la implementación del </w:t>
            </w:r>
            <w:proofErr w:type="spellStart"/>
            <w:r w:rsidRPr="00727044">
              <w:rPr>
                <w:rFonts w:ascii="Arial" w:hAnsi="Arial" w:cs="Arial"/>
                <w:sz w:val="20"/>
                <w:szCs w:val="20"/>
              </w:rPr>
              <w:t>SGSST</w:t>
            </w:r>
            <w:proofErr w:type="spellEnd"/>
            <w:r w:rsidRPr="00727044">
              <w:rPr>
                <w:rFonts w:ascii="Arial" w:hAnsi="Arial" w:cs="Arial"/>
                <w:sz w:val="20"/>
                <w:szCs w:val="20"/>
              </w:rPr>
              <w:t>, en la cual manifieste bajo la gravedad de juramento, que tiene implementado el Sistema de Gestión de la Seguridad y Salud en el trabajo (</w:t>
            </w:r>
            <w:proofErr w:type="spellStart"/>
            <w:r w:rsidRPr="00727044">
              <w:rPr>
                <w:rFonts w:ascii="Arial" w:hAnsi="Arial" w:cs="Arial"/>
                <w:sz w:val="20"/>
                <w:szCs w:val="20"/>
              </w:rPr>
              <w:t>SGSST</w:t>
            </w:r>
            <w:proofErr w:type="spellEnd"/>
            <w:r w:rsidRPr="00727044">
              <w:rPr>
                <w:rFonts w:ascii="Arial" w:hAnsi="Arial" w:cs="Arial"/>
                <w:sz w:val="20"/>
                <w:szCs w:val="20"/>
              </w:rPr>
              <w:t>) de acuerdo a la normatividad vigente y que su valoración es ACEPTABLE de acuerdo con los dispuesto en la Resolución 0312 de 2019 del Ministerio del Trabajo, por medio de la cual se definen los estándares mínimos del Sistema de Gestión de la Seguridad y Salud en el trabajo.</w:t>
            </w:r>
          </w:p>
          <w:p w14:paraId="0D9B9D82"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Para el caso de contratista proveniente de sociedad plural, cada integrante deberá acreditar el cumplimiento de este requisito. La mencionada certificación debe contener mínimo lo siguiente:</w:t>
            </w:r>
          </w:p>
          <w:p w14:paraId="25F639BA"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 Número de trabajadores</w:t>
            </w:r>
          </w:p>
          <w:p w14:paraId="72116291"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 xml:space="preserve">• Nivel de riesgo de la empresa de conformidad con el </w:t>
            </w:r>
            <w:proofErr w:type="spellStart"/>
            <w:r w:rsidRPr="00727044">
              <w:rPr>
                <w:rFonts w:ascii="Arial" w:hAnsi="Arial" w:cs="Arial"/>
                <w:sz w:val="20"/>
                <w:szCs w:val="20"/>
              </w:rPr>
              <w:t>DTO</w:t>
            </w:r>
            <w:proofErr w:type="spellEnd"/>
            <w:r w:rsidRPr="00727044">
              <w:rPr>
                <w:rFonts w:ascii="Arial" w:hAnsi="Arial" w:cs="Arial"/>
                <w:sz w:val="20"/>
                <w:szCs w:val="20"/>
              </w:rPr>
              <w:t xml:space="preserve"> 768 de 2022.</w:t>
            </w:r>
          </w:p>
          <w:p w14:paraId="1FFF5841"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 xml:space="preserve">• Porcentaje de cumplimiento de los Estándares mínimos en </w:t>
            </w:r>
            <w:proofErr w:type="spellStart"/>
            <w:r w:rsidRPr="00727044">
              <w:rPr>
                <w:rFonts w:ascii="Arial" w:hAnsi="Arial" w:cs="Arial"/>
                <w:sz w:val="20"/>
                <w:szCs w:val="20"/>
              </w:rPr>
              <w:t>SST</w:t>
            </w:r>
            <w:proofErr w:type="spellEnd"/>
            <w:r w:rsidRPr="00727044">
              <w:rPr>
                <w:rFonts w:ascii="Arial" w:hAnsi="Arial" w:cs="Arial"/>
                <w:sz w:val="20"/>
                <w:szCs w:val="20"/>
              </w:rPr>
              <w:t>, el cual no podrá ser inferior al 86% - Moderadamente aceptable.</w:t>
            </w:r>
          </w:p>
          <w:p w14:paraId="24CD67C2" w14:textId="77777777" w:rsidR="00727044" w:rsidRPr="00727044" w:rsidRDefault="00727044" w:rsidP="00727044">
            <w:pPr>
              <w:jc w:val="both"/>
              <w:rPr>
                <w:rFonts w:ascii="Arial" w:hAnsi="Arial" w:cs="Arial"/>
                <w:sz w:val="20"/>
                <w:szCs w:val="20"/>
              </w:rPr>
            </w:pPr>
          </w:p>
          <w:p w14:paraId="21E96798" w14:textId="77777777" w:rsidR="00727044" w:rsidRPr="00727044" w:rsidRDefault="00727044" w:rsidP="00727044">
            <w:pPr>
              <w:jc w:val="both"/>
              <w:rPr>
                <w:rFonts w:ascii="Arial" w:hAnsi="Arial" w:cs="Arial"/>
                <w:sz w:val="20"/>
                <w:szCs w:val="20"/>
              </w:rPr>
            </w:pPr>
            <w:r w:rsidRPr="00727044">
              <w:rPr>
                <w:rFonts w:ascii="Arial" w:hAnsi="Arial" w:cs="Arial"/>
                <w:sz w:val="20"/>
                <w:szCs w:val="20"/>
              </w:rPr>
              <w:t xml:space="preserve">B) Certificación de implementación del sistema por parte de la </w:t>
            </w:r>
            <w:proofErr w:type="spellStart"/>
            <w:r w:rsidRPr="00727044">
              <w:rPr>
                <w:rFonts w:ascii="Arial" w:hAnsi="Arial" w:cs="Arial"/>
                <w:sz w:val="20"/>
                <w:szCs w:val="20"/>
              </w:rPr>
              <w:t>ARL</w:t>
            </w:r>
            <w:proofErr w:type="spellEnd"/>
            <w:r w:rsidRPr="00727044">
              <w:rPr>
                <w:rFonts w:ascii="Arial" w:hAnsi="Arial" w:cs="Arial"/>
                <w:sz w:val="20"/>
                <w:szCs w:val="20"/>
              </w:rPr>
              <w:t xml:space="preserve"> y el respectivo porcentaje de conformidad con la normatividad vigente.</w:t>
            </w:r>
          </w:p>
          <w:p w14:paraId="771253A4" w14:textId="77777777" w:rsidR="00727044" w:rsidRPr="00727044" w:rsidRDefault="00727044" w:rsidP="00727044">
            <w:pPr>
              <w:jc w:val="both"/>
              <w:rPr>
                <w:rFonts w:ascii="Arial" w:hAnsi="Arial" w:cs="Arial"/>
                <w:sz w:val="20"/>
                <w:szCs w:val="20"/>
              </w:rPr>
            </w:pPr>
          </w:p>
          <w:p w14:paraId="1237EB9E" w14:textId="233DC8C8" w:rsidR="00727044" w:rsidRPr="00727044" w:rsidRDefault="00727044" w:rsidP="00727044">
            <w:pPr>
              <w:pStyle w:val="Prrafodelista"/>
              <w:numPr>
                <w:ilvl w:val="0"/>
                <w:numId w:val="21"/>
              </w:numPr>
              <w:jc w:val="both"/>
              <w:rPr>
                <w:rFonts w:ascii="Arial" w:hAnsi="Arial" w:cs="Arial"/>
                <w:sz w:val="20"/>
                <w:szCs w:val="20"/>
              </w:rPr>
            </w:pPr>
            <w:r w:rsidRPr="00727044">
              <w:rPr>
                <w:rFonts w:ascii="Arial" w:hAnsi="Arial" w:cs="Arial"/>
                <w:sz w:val="20"/>
                <w:szCs w:val="20"/>
              </w:rPr>
              <w:t>Cumplimiento a la Guía del sistema de Gestión de Seguridad y Salud en el Trabajo SG-</w:t>
            </w:r>
            <w:proofErr w:type="spellStart"/>
            <w:r w:rsidRPr="00727044">
              <w:rPr>
                <w:rFonts w:ascii="Arial" w:hAnsi="Arial" w:cs="Arial"/>
                <w:sz w:val="20"/>
                <w:szCs w:val="20"/>
              </w:rPr>
              <w:t>SST</w:t>
            </w:r>
            <w:proofErr w:type="spellEnd"/>
            <w:r w:rsidRPr="00727044">
              <w:rPr>
                <w:rFonts w:ascii="Arial" w:hAnsi="Arial" w:cs="Arial"/>
                <w:sz w:val="20"/>
                <w:szCs w:val="20"/>
              </w:rPr>
              <w:t>-</w:t>
            </w:r>
            <w:proofErr w:type="spellStart"/>
            <w:r w:rsidRPr="00727044">
              <w:rPr>
                <w:rFonts w:ascii="Arial" w:hAnsi="Arial" w:cs="Arial"/>
                <w:sz w:val="20"/>
                <w:szCs w:val="20"/>
              </w:rPr>
              <w:t>FAC</w:t>
            </w:r>
            <w:proofErr w:type="spellEnd"/>
            <w:r w:rsidRPr="00727044">
              <w:rPr>
                <w:rFonts w:ascii="Arial" w:hAnsi="Arial" w:cs="Arial"/>
                <w:sz w:val="20"/>
                <w:szCs w:val="20"/>
              </w:rPr>
              <w:t xml:space="preserve"> Versión 1, y la Guía Lineamientos Seguridad y Salud en el Trabajo para Contratistas y Proveedores al Servicio de la Fuerza Aérea Colombina, así como aquellas que las adicionen, modifiquen o deroguen.</w:t>
            </w:r>
          </w:p>
          <w:p w14:paraId="49D4FCFE" w14:textId="17A9D608" w:rsidR="00727044" w:rsidRPr="00727044" w:rsidRDefault="00727044" w:rsidP="00727044">
            <w:pPr>
              <w:pStyle w:val="Prrafodelista"/>
              <w:numPr>
                <w:ilvl w:val="0"/>
                <w:numId w:val="21"/>
              </w:numPr>
              <w:jc w:val="both"/>
              <w:rPr>
                <w:rFonts w:ascii="Arial" w:hAnsi="Arial" w:cs="Arial"/>
                <w:sz w:val="20"/>
                <w:szCs w:val="20"/>
              </w:rPr>
            </w:pPr>
            <w:r w:rsidRPr="00727044">
              <w:rPr>
                <w:rFonts w:ascii="Arial" w:hAnsi="Arial" w:cs="Arial"/>
                <w:sz w:val="20"/>
                <w:szCs w:val="20"/>
              </w:rPr>
              <w:t>Reportar en forma inmediata cualquier novedad o accidente de trabajo en caso de que aplique.</w:t>
            </w:r>
            <w:r w:rsidRPr="00727044">
              <w:rPr>
                <w:rFonts w:ascii="Arial" w:hAnsi="Arial" w:cs="Arial"/>
                <w:sz w:val="20"/>
                <w:szCs w:val="20"/>
              </w:rPr>
              <w:cr/>
            </w:r>
          </w:p>
          <w:p w14:paraId="4843E92B" w14:textId="6DC66DC2" w:rsidR="00727044" w:rsidRPr="00727044" w:rsidRDefault="00727044" w:rsidP="00727044">
            <w:pPr>
              <w:pStyle w:val="Ttulo4"/>
              <w:outlineLvl w:val="3"/>
              <w:rPr>
                <w:rFonts w:ascii="Arial" w:eastAsiaTheme="minorEastAsia" w:hAnsi="Arial" w:cs="Arial"/>
                <w:b/>
                <w:i w:val="0"/>
                <w:iCs w:val="0"/>
                <w:color w:val="auto"/>
                <w:sz w:val="20"/>
                <w:szCs w:val="20"/>
              </w:rPr>
            </w:pPr>
            <w:r w:rsidRPr="00727044">
              <w:rPr>
                <w:rFonts w:ascii="Arial" w:eastAsiaTheme="minorEastAsia" w:hAnsi="Arial" w:cs="Arial"/>
                <w:b/>
                <w:i w:val="0"/>
                <w:iCs w:val="0"/>
                <w:color w:val="auto"/>
                <w:sz w:val="20"/>
                <w:szCs w:val="20"/>
              </w:rPr>
              <w:t>Gestión ambiental.</w:t>
            </w:r>
          </w:p>
          <w:p w14:paraId="7054F866" w14:textId="77777777" w:rsidR="00727044" w:rsidRPr="00727044" w:rsidRDefault="00727044" w:rsidP="00727044">
            <w:pPr>
              <w:pStyle w:val="Ttulo4"/>
              <w:numPr>
                <w:ilvl w:val="0"/>
                <w:numId w:val="20"/>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Durante la ejecución del contrato el contratista está obligado a organizar la ejecución de las actividades de tal forma que los procedimientos aplicados sean compatibles con los requerimientos técnicos necesarios para adelantar en forma sostenible y con las disposiciones contenidas en la legislación ambiental colombiana aplicable.</w:t>
            </w:r>
          </w:p>
          <w:p w14:paraId="06CA62D6" w14:textId="77777777" w:rsidR="00727044" w:rsidRPr="00727044" w:rsidRDefault="00727044" w:rsidP="00727044">
            <w:pPr>
              <w:rPr>
                <w:rFonts w:ascii="Arial" w:hAnsi="Arial" w:cs="Arial"/>
                <w:sz w:val="20"/>
                <w:szCs w:val="20"/>
              </w:rPr>
            </w:pPr>
          </w:p>
          <w:p w14:paraId="7A8D5365" w14:textId="706D998B" w:rsidR="00727044" w:rsidRPr="00727044" w:rsidRDefault="00727044" w:rsidP="00727044">
            <w:pPr>
              <w:pStyle w:val="Ttulo4"/>
              <w:jc w:val="both"/>
              <w:rPr>
                <w:rFonts w:ascii="Arial" w:eastAsiaTheme="minorEastAsia" w:hAnsi="Arial" w:cs="Arial"/>
                <w:b/>
                <w:i w:val="0"/>
                <w:iCs w:val="0"/>
                <w:color w:val="auto"/>
                <w:sz w:val="20"/>
                <w:szCs w:val="20"/>
              </w:rPr>
            </w:pPr>
            <w:bookmarkStart w:id="2" w:name="_Toc129332515"/>
            <w:r w:rsidRPr="00727044">
              <w:rPr>
                <w:rFonts w:ascii="Arial" w:eastAsiaTheme="minorEastAsia" w:hAnsi="Arial" w:cs="Arial"/>
                <w:b/>
                <w:i w:val="0"/>
                <w:iCs w:val="0"/>
                <w:color w:val="auto"/>
                <w:sz w:val="20"/>
                <w:szCs w:val="20"/>
              </w:rPr>
              <w:t>Compras públicas sostenibles con el ambiente y socialmente responsables.</w:t>
            </w:r>
            <w:bookmarkEnd w:id="2"/>
          </w:p>
          <w:p w14:paraId="1AC54626" w14:textId="77777777" w:rsidR="00727044" w:rsidRPr="00727044" w:rsidRDefault="00727044" w:rsidP="00727044">
            <w:pPr>
              <w:pStyle w:val="Ttulo4"/>
              <w:numPr>
                <w:ilvl w:val="0"/>
                <w:numId w:val="20"/>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El contratista se hará cargo de la disposición final de los residuos peligrosos que se generen en el cumplimiento del presente proceso contractual acorde a la normatividad legal ambiental.</w:t>
            </w:r>
          </w:p>
          <w:p w14:paraId="1D20EE68" w14:textId="77777777" w:rsidR="00727044" w:rsidRPr="00727044" w:rsidRDefault="00727044" w:rsidP="00727044">
            <w:pPr>
              <w:pStyle w:val="Ttulo4"/>
              <w:numPr>
                <w:ilvl w:val="0"/>
                <w:numId w:val="20"/>
              </w:numPr>
              <w:spacing w:line="259" w:lineRule="auto"/>
              <w:jc w:val="both"/>
              <w:outlineLvl w:val="3"/>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El contratista deberá entregar a la supervisión del contrato las fichas técnicas y fichas de seguridad de los insumos que se utilicen para la normal ejecución del presente proceso contractual.</w:t>
            </w:r>
          </w:p>
          <w:p w14:paraId="179B3768" w14:textId="7041B861" w:rsidR="00874930" w:rsidRPr="00727044" w:rsidRDefault="00727044" w:rsidP="00727044">
            <w:pPr>
              <w:pStyle w:val="Ttulo4"/>
              <w:numPr>
                <w:ilvl w:val="0"/>
                <w:numId w:val="20"/>
              </w:numPr>
              <w:spacing w:line="259" w:lineRule="auto"/>
              <w:jc w:val="both"/>
              <w:rPr>
                <w:rFonts w:ascii="Arial" w:eastAsiaTheme="minorEastAsia" w:hAnsi="Arial" w:cs="Arial"/>
                <w:i w:val="0"/>
                <w:iCs w:val="0"/>
                <w:color w:val="auto"/>
                <w:sz w:val="20"/>
                <w:szCs w:val="20"/>
              </w:rPr>
            </w:pPr>
            <w:r w:rsidRPr="00727044">
              <w:rPr>
                <w:rFonts w:ascii="Arial" w:eastAsiaTheme="minorEastAsia" w:hAnsi="Arial" w:cs="Arial"/>
                <w:i w:val="0"/>
                <w:iCs w:val="0"/>
                <w:color w:val="auto"/>
                <w:sz w:val="20"/>
                <w:szCs w:val="20"/>
              </w:rPr>
              <w:t xml:space="preserve">Los insumos que se utilicen para la ejecución del presente proceso contractual deben ser aprobados por el </w:t>
            </w:r>
            <w:proofErr w:type="spellStart"/>
            <w:r w:rsidRPr="00727044">
              <w:rPr>
                <w:rFonts w:ascii="Arial" w:eastAsiaTheme="minorEastAsia" w:hAnsi="Arial" w:cs="Arial"/>
                <w:i w:val="0"/>
                <w:iCs w:val="0"/>
                <w:color w:val="auto"/>
                <w:sz w:val="20"/>
                <w:szCs w:val="20"/>
              </w:rPr>
              <w:t>INVIMA</w:t>
            </w:r>
            <w:proofErr w:type="spellEnd"/>
            <w:r w:rsidRPr="00727044">
              <w:rPr>
                <w:rFonts w:ascii="Arial" w:eastAsiaTheme="minorEastAsia" w:hAnsi="Arial" w:cs="Arial"/>
                <w:i w:val="0"/>
                <w:iCs w:val="0"/>
                <w:color w:val="auto"/>
                <w:sz w:val="20"/>
                <w:szCs w:val="20"/>
              </w:rPr>
              <w:t>, los insumos que no cumplan con esto deberán ser remplazados de forma inmediata por solicitud del supervisor principal.</w:t>
            </w:r>
          </w:p>
        </w:tc>
      </w:tr>
    </w:tbl>
    <w:p w14:paraId="18BB6B0B" w14:textId="69063F96" w:rsidR="00C23B19" w:rsidRPr="00727044" w:rsidRDefault="00C23B19" w:rsidP="00383CE0">
      <w:pPr>
        <w:widowControl w:val="0"/>
        <w:autoSpaceDE w:val="0"/>
        <w:autoSpaceDN w:val="0"/>
        <w:adjustRightInd w:val="0"/>
        <w:spacing w:after="0" w:line="240" w:lineRule="auto"/>
        <w:rPr>
          <w:rFonts w:ascii="Arial" w:eastAsia="Calibri" w:hAnsi="Arial" w:cs="Arial"/>
          <w:sz w:val="20"/>
          <w:szCs w:val="20"/>
        </w:rPr>
      </w:pPr>
    </w:p>
    <w:p w14:paraId="355658E2" w14:textId="77777777" w:rsidR="00874930" w:rsidRPr="00727044" w:rsidRDefault="00874930" w:rsidP="00874930">
      <w:pPr>
        <w:widowControl w:val="0"/>
        <w:autoSpaceDE w:val="0"/>
        <w:autoSpaceDN w:val="0"/>
        <w:adjustRightInd w:val="0"/>
        <w:spacing w:after="0" w:line="240" w:lineRule="auto"/>
        <w:rPr>
          <w:rFonts w:ascii="Arial" w:eastAsia="Calibri" w:hAnsi="Arial" w:cs="Arial"/>
          <w:sz w:val="20"/>
          <w:szCs w:val="20"/>
        </w:rPr>
      </w:pPr>
    </w:p>
    <w:p w14:paraId="4637DC02" w14:textId="77777777" w:rsidR="0069063A" w:rsidRPr="00727044" w:rsidRDefault="0069063A" w:rsidP="0080194C">
      <w:pPr>
        <w:autoSpaceDE w:val="0"/>
        <w:autoSpaceDN w:val="0"/>
        <w:adjustRightInd w:val="0"/>
        <w:contextualSpacing/>
        <w:rPr>
          <w:rFonts w:ascii="Arial" w:hAnsi="Arial" w:cs="Arial"/>
          <w:sz w:val="20"/>
          <w:szCs w:val="20"/>
        </w:rPr>
      </w:pPr>
    </w:p>
    <w:p w14:paraId="4DFFEADD" w14:textId="51F098D5" w:rsidR="0080194C" w:rsidRPr="00727044" w:rsidRDefault="0080194C" w:rsidP="0080194C">
      <w:pPr>
        <w:autoSpaceDE w:val="0"/>
        <w:autoSpaceDN w:val="0"/>
        <w:adjustRightInd w:val="0"/>
        <w:contextualSpacing/>
        <w:rPr>
          <w:rFonts w:ascii="Arial" w:hAnsi="Arial" w:cs="Arial"/>
          <w:sz w:val="20"/>
          <w:szCs w:val="20"/>
        </w:rPr>
      </w:pPr>
      <w:r w:rsidRPr="00727044">
        <w:rPr>
          <w:rFonts w:ascii="Arial" w:hAnsi="Arial" w:cs="Arial"/>
          <w:sz w:val="20"/>
          <w:szCs w:val="20"/>
        </w:rPr>
        <w:t xml:space="preserve">Para constancia de lo anterior, se firma el presente documento en _______________., a los _____ días del mes de _________ </w:t>
      </w:r>
      <w:proofErr w:type="spellStart"/>
      <w:r w:rsidRPr="00727044">
        <w:rPr>
          <w:rFonts w:ascii="Arial" w:hAnsi="Arial" w:cs="Arial"/>
          <w:sz w:val="20"/>
          <w:szCs w:val="20"/>
        </w:rPr>
        <w:t>de</w:t>
      </w:r>
      <w:proofErr w:type="spellEnd"/>
      <w:r w:rsidRPr="00727044">
        <w:rPr>
          <w:rFonts w:ascii="Arial" w:hAnsi="Arial" w:cs="Arial"/>
          <w:sz w:val="20"/>
          <w:szCs w:val="20"/>
        </w:rPr>
        <w:t xml:space="preserve"> 20</w:t>
      </w:r>
      <w:r w:rsidR="00727044">
        <w:rPr>
          <w:rFonts w:ascii="Arial" w:hAnsi="Arial" w:cs="Arial"/>
          <w:sz w:val="20"/>
          <w:szCs w:val="20"/>
        </w:rPr>
        <w:t>24</w:t>
      </w:r>
      <w:bookmarkStart w:id="3" w:name="_GoBack"/>
      <w:bookmarkEnd w:id="3"/>
      <w:r w:rsidR="00A301A9" w:rsidRPr="00727044">
        <w:rPr>
          <w:rFonts w:ascii="Arial" w:hAnsi="Arial" w:cs="Arial"/>
          <w:sz w:val="20"/>
          <w:szCs w:val="20"/>
        </w:rPr>
        <w:t>.</w:t>
      </w:r>
    </w:p>
    <w:p w14:paraId="6DE1FE05" w14:textId="77777777" w:rsidR="0080194C" w:rsidRPr="00727044" w:rsidRDefault="0080194C" w:rsidP="0080194C">
      <w:pPr>
        <w:autoSpaceDE w:val="0"/>
        <w:autoSpaceDN w:val="0"/>
        <w:adjustRightInd w:val="0"/>
        <w:contextualSpacing/>
        <w:rPr>
          <w:rFonts w:ascii="Arial" w:hAnsi="Arial" w:cs="Arial"/>
          <w:sz w:val="20"/>
          <w:szCs w:val="20"/>
        </w:rPr>
      </w:pPr>
    </w:p>
    <w:p w14:paraId="11DAE893" w14:textId="77777777" w:rsidR="0080194C" w:rsidRPr="00727044" w:rsidRDefault="0080194C" w:rsidP="0080194C">
      <w:pPr>
        <w:autoSpaceDE w:val="0"/>
        <w:autoSpaceDN w:val="0"/>
        <w:adjustRightInd w:val="0"/>
        <w:contextualSpacing/>
        <w:rPr>
          <w:rFonts w:ascii="Arial" w:hAnsi="Arial" w:cs="Arial"/>
          <w:sz w:val="20"/>
          <w:szCs w:val="20"/>
        </w:rPr>
      </w:pPr>
    </w:p>
    <w:p w14:paraId="16191277" w14:textId="77777777" w:rsidR="0080194C" w:rsidRPr="00727044" w:rsidRDefault="0080194C" w:rsidP="0080194C">
      <w:pPr>
        <w:autoSpaceDE w:val="0"/>
        <w:autoSpaceDN w:val="0"/>
        <w:adjustRightInd w:val="0"/>
        <w:contextualSpacing/>
        <w:rPr>
          <w:rFonts w:ascii="Arial" w:hAnsi="Arial" w:cs="Arial"/>
          <w:sz w:val="20"/>
          <w:szCs w:val="20"/>
        </w:rPr>
      </w:pPr>
      <w:r w:rsidRPr="00727044">
        <w:rPr>
          <w:rFonts w:ascii="Arial" w:hAnsi="Arial" w:cs="Arial"/>
          <w:sz w:val="20"/>
          <w:szCs w:val="20"/>
        </w:rPr>
        <w:t>Atentamente,</w:t>
      </w:r>
    </w:p>
    <w:p w14:paraId="415F0B2E" w14:textId="77777777" w:rsidR="00383CE0" w:rsidRPr="00727044" w:rsidRDefault="00383CE0" w:rsidP="00383CE0">
      <w:pPr>
        <w:widowControl w:val="0"/>
        <w:autoSpaceDE w:val="0"/>
        <w:autoSpaceDN w:val="0"/>
        <w:adjustRightInd w:val="0"/>
        <w:spacing w:after="0" w:line="240" w:lineRule="auto"/>
        <w:rPr>
          <w:rFonts w:ascii="Arial" w:eastAsia="Calibri" w:hAnsi="Arial" w:cs="Arial"/>
          <w:sz w:val="20"/>
          <w:szCs w:val="20"/>
        </w:rPr>
      </w:pPr>
    </w:p>
    <w:p w14:paraId="763CA8F1" w14:textId="581D6FDF" w:rsidR="00383CE0" w:rsidRPr="00727044" w:rsidRDefault="00383CE0" w:rsidP="00383CE0">
      <w:pPr>
        <w:widowControl w:val="0"/>
        <w:autoSpaceDE w:val="0"/>
        <w:autoSpaceDN w:val="0"/>
        <w:adjustRightInd w:val="0"/>
        <w:spacing w:after="0" w:line="240" w:lineRule="auto"/>
        <w:rPr>
          <w:rFonts w:ascii="Arial" w:eastAsia="Calibri" w:hAnsi="Arial" w:cs="Arial"/>
          <w:sz w:val="20"/>
          <w:szCs w:val="20"/>
        </w:rPr>
      </w:pPr>
    </w:p>
    <w:p w14:paraId="7C599A3F" w14:textId="147F53BB" w:rsidR="0080194C" w:rsidRPr="00727044" w:rsidRDefault="0080194C" w:rsidP="00383CE0">
      <w:pPr>
        <w:widowControl w:val="0"/>
        <w:autoSpaceDE w:val="0"/>
        <w:autoSpaceDN w:val="0"/>
        <w:adjustRightInd w:val="0"/>
        <w:spacing w:after="0" w:line="240" w:lineRule="auto"/>
        <w:rPr>
          <w:rFonts w:ascii="Arial" w:eastAsia="Calibri" w:hAnsi="Arial" w:cs="Arial"/>
          <w:sz w:val="20"/>
          <w:szCs w:val="20"/>
        </w:rPr>
      </w:pPr>
    </w:p>
    <w:p w14:paraId="73BBF5B0" w14:textId="0CCD4917" w:rsidR="0080194C" w:rsidRPr="00727044" w:rsidRDefault="0080194C" w:rsidP="00383CE0">
      <w:pPr>
        <w:widowControl w:val="0"/>
        <w:autoSpaceDE w:val="0"/>
        <w:autoSpaceDN w:val="0"/>
        <w:adjustRightInd w:val="0"/>
        <w:spacing w:after="0" w:line="240" w:lineRule="auto"/>
        <w:rPr>
          <w:rFonts w:ascii="Arial" w:eastAsia="Calibri" w:hAnsi="Arial" w:cs="Arial"/>
          <w:sz w:val="20"/>
          <w:szCs w:val="20"/>
        </w:rPr>
      </w:pPr>
    </w:p>
    <w:p w14:paraId="3A79BD6A" w14:textId="77777777" w:rsidR="0080194C" w:rsidRPr="00727044" w:rsidRDefault="0080194C" w:rsidP="00383CE0">
      <w:pPr>
        <w:widowControl w:val="0"/>
        <w:autoSpaceDE w:val="0"/>
        <w:autoSpaceDN w:val="0"/>
        <w:adjustRightInd w:val="0"/>
        <w:spacing w:after="0" w:line="240" w:lineRule="auto"/>
        <w:rPr>
          <w:rFonts w:ascii="Arial" w:eastAsia="Calibri" w:hAnsi="Arial" w:cs="Arial"/>
          <w:sz w:val="20"/>
          <w:szCs w:val="20"/>
        </w:rPr>
      </w:pPr>
    </w:p>
    <w:p w14:paraId="102A1F76" w14:textId="77777777" w:rsidR="00383CE0" w:rsidRPr="00727044" w:rsidRDefault="00383CE0" w:rsidP="00383CE0">
      <w:pPr>
        <w:widowControl w:val="0"/>
        <w:autoSpaceDE w:val="0"/>
        <w:autoSpaceDN w:val="0"/>
        <w:adjustRightInd w:val="0"/>
        <w:spacing w:after="0" w:line="240" w:lineRule="auto"/>
        <w:rPr>
          <w:rFonts w:ascii="Arial" w:eastAsia="Calibri" w:hAnsi="Arial" w:cs="Arial"/>
          <w:sz w:val="20"/>
          <w:szCs w:val="20"/>
        </w:rPr>
      </w:pPr>
      <w:r w:rsidRPr="00727044">
        <w:rPr>
          <w:rFonts w:ascii="Arial" w:eastAsia="Calibri" w:hAnsi="Arial" w:cs="Arial"/>
          <w:sz w:val="20"/>
          <w:szCs w:val="20"/>
        </w:rPr>
        <w:t>_____________________________________________________________</w:t>
      </w:r>
    </w:p>
    <w:p w14:paraId="02372C25" w14:textId="77777777" w:rsidR="0080194C" w:rsidRPr="00727044" w:rsidRDefault="0080194C" w:rsidP="0080194C">
      <w:pPr>
        <w:autoSpaceDE w:val="0"/>
        <w:autoSpaceDN w:val="0"/>
        <w:adjustRightInd w:val="0"/>
        <w:contextualSpacing/>
        <w:rPr>
          <w:rFonts w:ascii="Arial" w:eastAsia="Times New Roman" w:hAnsi="Arial" w:cs="Arial"/>
          <w:sz w:val="20"/>
          <w:szCs w:val="20"/>
          <w:lang w:eastAsia="es-ES"/>
        </w:rPr>
      </w:pPr>
      <w:r w:rsidRPr="00727044">
        <w:rPr>
          <w:rFonts w:ascii="Arial" w:eastAsia="Times New Roman" w:hAnsi="Arial" w:cs="Arial"/>
          <w:sz w:val="20"/>
          <w:szCs w:val="20"/>
          <w:lang w:eastAsia="es-ES"/>
        </w:rPr>
        <w:t>[</w:t>
      </w:r>
      <w:r w:rsidRPr="00727044">
        <w:rPr>
          <w:rFonts w:ascii="Arial" w:eastAsia="Arial" w:hAnsi="Arial" w:cs="Arial"/>
          <w:sz w:val="20"/>
          <w:szCs w:val="20"/>
          <w:lang w:eastAsia="es-ES"/>
        </w:rPr>
        <w:t xml:space="preserve">Firma representante legal del Proponente o </w:t>
      </w:r>
      <w:proofErr w:type="gramStart"/>
      <w:r w:rsidRPr="00727044">
        <w:rPr>
          <w:rFonts w:ascii="Arial" w:eastAsia="Arial" w:hAnsi="Arial" w:cs="Arial"/>
          <w:sz w:val="20"/>
          <w:szCs w:val="20"/>
          <w:lang w:eastAsia="es-ES"/>
        </w:rPr>
        <w:t>del</w:t>
      </w:r>
      <w:proofErr w:type="gramEnd"/>
      <w:r w:rsidRPr="00727044">
        <w:rPr>
          <w:rFonts w:ascii="Arial" w:eastAsia="Arial" w:hAnsi="Arial" w:cs="Arial"/>
          <w:sz w:val="20"/>
          <w:szCs w:val="20"/>
          <w:lang w:eastAsia="es-ES"/>
        </w:rPr>
        <w:t xml:space="preserve"> Proponente persona natural</w:t>
      </w:r>
      <w:r w:rsidRPr="00727044">
        <w:rPr>
          <w:rFonts w:ascii="Arial" w:eastAsia="Times New Roman" w:hAnsi="Arial" w:cs="Arial"/>
          <w:sz w:val="20"/>
          <w:szCs w:val="20"/>
          <w:lang w:eastAsia="es-ES"/>
        </w:rPr>
        <w:t xml:space="preserve">] </w:t>
      </w:r>
    </w:p>
    <w:p w14:paraId="19A537D9" w14:textId="77777777" w:rsidR="0080194C" w:rsidRPr="00727044" w:rsidRDefault="0080194C" w:rsidP="0080194C">
      <w:pPr>
        <w:autoSpaceDE w:val="0"/>
        <w:autoSpaceDN w:val="0"/>
        <w:adjustRightInd w:val="0"/>
        <w:contextualSpacing/>
        <w:rPr>
          <w:rFonts w:ascii="Arial" w:eastAsia="Times New Roman" w:hAnsi="Arial" w:cs="Arial"/>
          <w:sz w:val="20"/>
          <w:szCs w:val="20"/>
          <w:lang w:eastAsia="es-ES"/>
        </w:rPr>
      </w:pPr>
      <w:r w:rsidRPr="00727044">
        <w:rPr>
          <w:rFonts w:ascii="Arial" w:eastAsia="Times New Roman" w:hAnsi="Arial" w:cs="Arial"/>
          <w:b/>
          <w:sz w:val="20"/>
          <w:szCs w:val="20"/>
          <w:lang w:eastAsia="es-ES"/>
        </w:rPr>
        <w:t>No</w:t>
      </w:r>
      <w:r w:rsidRPr="00727044">
        <w:rPr>
          <w:rFonts w:ascii="Arial" w:eastAsia="Times New Roman" w:hAnsi="Arial" w:cs="Arial"/>
          <w:b/>
          <w:spacing w:val="4"/>
          <w:sz w:val="20"/>
          <w:szCs w:val="20"/>
          <w:lang w:eastAsia="es-ES"/>
        </w:rPr>
        <w:t>m</w:t>
      </w:r>
      <w:r w:rsidRPr="00727044">
        <w:rPr>
          <w:rFonts w:ascii="Arial" w:eastAsia="Times New Roman" w:hAnsi="Arial" w:cs="Arial"/>
          <w:b/>
          <w:sz w:val="20"/>
          <w:szCs w:val="20"/>
          <w:lang w:eastAsia="es-ES"/>
        </w:rPr>
        <w:t>bre:</w:t>
      </w:r>
      <w:r w:rsidRPr="00727044">
        <w:rPr>
          <w:rFonts w:ascii="Arial" w:eastAsia="Times New Roman" w:hAnsi="Arial" w:cs="Arial"/>
          <w:spacing w:val="-8"/>
          <w:sz w:val="20"/>
          <w:szCs w:val="20"/>
          <w:lang w:eastAsia="es-ES"/>
        </w:rPr>
        <w:t xml:space="preserve"> </w:t>
      </w:r>
      <w:r w:rsidRPr="00727044">
        <w:rPr>
          <w:rFonts w:ascii="Arial" w:eastAsia="Times New Roman" w:hAnsi="Arial" w:cs="Arial"/>
          <w:sz w:val="20"/>
          <w:szCs w:val="20"/>
          <w:lang w:eastAsia="es-ES"/>
        </w:rPr>
        <w:t>[</w:t>
      </w:r>
      <w:r w:rsidRPr="00727044">
        <w:rPr>
          <w:rFonts w:ascii="Arial" w:eastAsia="Arial" w:hAnsi="Arial" w:cs="Arial"/>
          <w:sz w:val="20"/>
          <w:szCs w:val="20"/>
          <w:lang w:eastAsia="es-ES"/>
        </w:rPr>
        <w:t>Insertar información</w:t>
      </w:r>
      <w:r w:rsidRPr="00727044">
        <w:rPr>
          <w:rFonts w:ascii="Arial" w:eastAsia="Times New Roman" w:hAnsi="Arial" w:cs="Arial"/>
          <w:sz w:val="20"/>
          <w:szCs w:val="20"/>
          <w:lang w:eastAsia="es-ES"/>
        </w:rPr>
        <w:t>]</w:t>
      </w:r>
    </w:p>
    <w:p w14:paraId="725C4058" w14:textId="77777777" w:rsidR="0080194C" w:rsidRPr="00727044" w:rsidRDefault="0080194C" w:rsidP="0080194C">
      <w:pPr>
        <w:autoSpaceDE w:val="0"/>
        <w:autoSpaceDN w:val="0"/>
        <w:adjustRightInd w:val="0"/>
        <w:contextualSpacing/>
        <w:rPr>
          <w:rFonts w:ascii="Arial" w:eastAsia="Times New Roman" w:hAnsi="Arial" w:cs="Arial"/>
          <w:sz w:val="20"/>
          <w:szCs w:val="20"/>
          <w:lang w:eastAsia="es-ES"/>
        </w:rPr>
      </w:pPr>
      <w:r w:rsidRPr="00727044">
        <w:rPr>
          <w:rFonts w:ascii="Arial" w:eastAsia="Times New Roman" w:hAnsi="Arial" w:cs="Arial"/>
          <w:b/>
          <w:sz w:val="20"/>
          <w:szCs w:val="20"/>
          <w:lang w:eastAsia="es-ES"/>
        </w:rPr>
        <w:t>Do</w:t>
      </w:r>
      <w:r w:rsidRPr="00727044">
        <w:rPr>
          <w:rFonts w:ascii="Arial" w:eastAsia="Times New Roman" w:hAnsi="Arial" w:cs="Arial"/>
          <w:b/>
          <w:spacing w:val="1"/>
          <w:sz w:val="20"/>
          <w:szCs w:val="20"/>
          <w:lang w:eastAsia="es-ES"/>
        </w:rPr>
        <w:t>c</w:t>
      </w:r>
      <w:r w:rsidRPr="00727044">
        <w:rPr>
          <w:rFonts w:ascii="Arial" w:eastAsia="Times New Roman" w:hAnsi="Arial" w:cs="Arial"/>
          <w:b/>
          <w:sz w:val="20"/>
          <w:szCs w:val="20"/>
          <w:lang w:eastAsia="es-ES"/>
        </w:rPr>
        <w:t>u</w:t>
      </w:r>
      <w:r w:rsidRPr="00727044">
        <w:rPr>
          <w:rFonts w:ascii="Arial" w:eastAsia="Times New Roman" w:hAnsi="Arial" w:cs="Arial"/>
          <w:b/>
          <w:spacing w:val="4"/>
          <w:sz w:val="20"/>
          <w:szCs w:val="20"/>
          <w:lang w:eastAsia="es-ES"/>
        </w:rPr>
        <w:t>m</w:t>
      </w:r>
      <w:r w:rsidRPr="00727044">
        <w:rPr>
          <w:rFonts w:ascii="Arial" w:eastAsia="Times New Roman" w:hAnsi="Arial" w:cs="Arial"/>
          <w:b/>
          <w:sz w:val="20"/>
          <w:szCs w:val="20"/>
          <w:lang w:eastAsia="es-ES"/>
        </w:rPr>
        <w:t>e</w:t>
      </w:r>
      <w:r w:rsidRPr="00727044">
        <w:rPr>
          <w:rFonts w:ascii="Arial" w:eastAsia="Times New Roman" w:hAnsi="Arial" w:cs="Arial"/>
          <w:b/>
          <w:spacing w:val="-1"/>
          <w:sz w:val="20"/>
          <w:szCs w:val="20"/>
          <w:lang w:eastAsia="es-ES"/>
        </w:rPr>
        <w:t>n</w:t>
      </w:r>
      <w:r w:rsidRPr="00727044">
        <w:rPr>
          <w:rFonts w:ascii="Arial" w:eastAsia="Times New Roman" w:hAnsi="Arial" w:cs="Arial"/>
          <w:b/>
          <w:sz w:val="20"/>
          <w:szCs w:val="20"/>
          <w:lang w:eastAsia="es-ES"/>
        </w:rPr>
        <w:t>to</w:t>
      </w:r>
      <w:r w:rsidRPr="00727044">
        <w:rPr>
          <w:rFonts w:ascii="Arial" w:eastAsia="Times New Roman" w:hAnsi="Arial" w:cs="Arial"/>
          <w:b/>
          <w:spacing w:val="-11"/>
          <w:sz w:val="20"/>
          <w:szCs w:val="20"/>
          <w:lang w:eastAsia="es-ES"/>
        </w:rPr>
        <w:t xml:space="preserve"> </w:t>
      </w:r>
      <w:r w:rsidRPr="00727044">
        <w:rPr>
          <w:rFonts w:ascii="Arial" w:eastAsia="Times New Roman" w:hAnsi="Arial" w:cs="Arial"/>
          <w:b/>
          <w:sz w:val="20"/>
          <w:szCs w:val="20"/>
          <w:lang w:eastAsia="es-ES"/>
        </w:rPr>
        <w:t>de</w:t>
      </w:r>
      <w:r w:rsidRPr="00727044">
        <w:rPr>
          <w:rFonts w:ascii="Arial" w:eastAsia="Times New Roman" w:hAnsi="Arial" w:cs="Arial"/>
          <w:b/>
          <w:spacing w:val="-3"/>
          <w:sz w:val="20"/>
          <w:szCs w:val="20"/>
          <w:lang w:eastAsia="es-ES"/>
        </w:rPr>
        <w:t xml:space="preserve"> </w:t>
      </w:r>
      <w:r w:rsidRPr="00727044">
        <w:rPr>
          <w:rFonts w:ascii="Arial" w:eastAsia="Times New Roman" w:hAnsi="Arial" w:cs="Arial"/>
          <w:b/>
          <w:spacing w:val="2"/>
          <w:sz w:val="20"/>
          <w:szCs w:val="20"/>
          <w:lang w:eastAsia="es-ES"/>
        </w:rPr>
        <w:t>I</w:t>
      </w:r>
      <w:r w:rsidRPr="00727044">
        <w:rPr>
          <w:rFonts w:ascii="Arial" w:eastAsia="Times New Roman" w:hAnsi="Arial" w:cs="Arial"/>
          <w:b/>
          <w:sz w:val="20"/>
          <w:szCs w:val="20"/>
          <w:lang w:eastAsia="es-ES"/>
        </w:rPr>
        <w:t>d</w:t>
      </w:r>
      <w:r w:rsidRPr="00727044">
        <w:rPr>
          <w:rFonts w:ascii="Arial" w:eastAsia="Times New Roman" w:hAnsi="Arial" w:cs="Arial"/>
          <w:b/>
          <w:spacing w:val="-1"/>
          <w:sz w:val="20"/>
          <w:szCs w:val="20"/>
          <w:lang w:eastAsia="es-ES"/>
        </w:rPr>
        <w:t>e</w:t>
      </w:r>
      <w:r w:rsidRPr="00727044">
        <w:rPr>
          <w:rFonts w:ascii="Arial" w:eastAsia="Times New Roman" w:hAnsi="Arial" w:cs="Arial"/>
          <w:b/>
          <w:spacing w:val="2"/>
          <w:sz w:val="20"/>
          <w:szCs w:val="20"/>
          <w:lang w:eastAsia="es-ES"/>
        </w:rPr>
        <w:t>n</w:t>
      </w:r>
      <w:r w:rsidRPr="00727044">
        <w:rPr>
          <w:rFonts w:ascii="Arial" w:eastAsia="Times New Roman" w:hAnsi="Arial" w:cs="Arial"/>
          <w:b/>
          <w:sz w:val="20"/>
          <w:szCs w:val="20"/>
          <w:lang w:eastAsia="es-ES"/>
        </w:rPr>
        <w:t>t</w:t>
      </w:r>
      <w:r w:rsidRPr="00727044">
        <w:rPr>
          <w:rFonts w:ascii="Arial" w:eastAsia="Times New Roman" w:hAnsi="Arial" w:cs="Arial"/>
          <w:b/>
          <w:spacing w:val="-1"/>
          <w:sz w:val="20"/>
          <w:szCs w:val="20"/>
          <w:lang w:eastAsia="es-ES"/>
        </w:rPr>
        <w:t>i</w:t>
      </w:r>
      <w:r w:rsidRPr="00727044">
        <w:rPr>
          <w:rFonts w:ascii="Arial" w:eastAsia="Times New Roman" w:hAnsi="Arial" w:cs="Arial"/>
          <w:b/>
          <w:spacing w:val="2"/>
          <w:sz w:val="20"/>
          <w:szCs w:val="20"/>
          <w:lang w:eastAsia="es-ES"/>
        </w:rPr>
        <w:t>d</w:t>
      </w:r>
      <w:r w:rsidRPr="00727044">
        <w:rPr>
          <w:rFonts w:ascii="Arial" w:eastAsia="Times New Roman" w:hAnsi="Arial" w:cs="Arial"/>
          <w:b/>
          <w:sz w:val="20"/>
          <w:szCs w:val="20"/>
          <w:lang w:eastAsia="es-ES"/>
        </w:rPr>
        <w:t>a</w:t>
      </w:r>
      <w:r w:rsidRPr="00727044">
        <w:rPr>
          <w:rFonts w:ascii="Arial" w:eastAsia="Times New Roman" w:hAnsi="Arial" w:cs="Arial"/>
          <w:b/>
          <w:spacing w:val="-1"/>
          <w:sz w:val="20"/>
          <w:szCs w:val="20"/>
          <w:lang w:eastAsia="es-ES"/>
        </w:rPr>
        <w:t>d</w:t>
      </w:r>
      <w:r w:rsidRPr="00727044">
        <w:rPr>
          <w:rFonts w:ascii="Arial" w:eastAsia="Times New Roman" w:hAnsi="Arial" w:cs="Arial"/>
          <w:b/>
          <w:sz w:val="20"/>
          <w:szCs w:val="20"/>
          <w:lang w:eastAsia="es-ES"/>
        </w:rPr>
        <w:t>:</w:t>
      </w:r>
      <w:r w:rsidRPr="00727044">
        <w:rPr>
          <w:rFonts w:ascii="Arial" w:eastAsia="Times New Roman" w:hAnsi="Arial" w:cs="Arial"/>
          <w:spacing w:val="-6"/>
          <w:sz w:val="20"/>
          <w:szCs w:val="20"/>
          <w:lang w:eastAsia="es-ES"/>
        </w:rPr>
        <w:t xml:space="preserve"> </w:t>
      </w:r>
      <w:r w:rsidRPr="00727044">
        <w:rPr>
          <w:rFonts w:ascii="Arial" w:eastAsia="Times New Roman" w:hAnsi="Arial" w:cs="Arial"/>
          <w:sz w:val="20"/>
          <w:szCs w:val="20"/>
          <w:lang w:eastAsia="es-ES"/>
        </w:rPr>
        <w:t>[</w:t>
      </w:r>
      <w:r w:rsidRPr="00727044">
        <w:rPr>
          <w:rFonts w:ascii="Arial" w:eastAsia="Arial" w:hAnsi="Arial" w:cs="Arial"/>
          <w:sz w:val="20"/>
          <w:szCs w:val="20"/>
          <w:lang w:eastAsia="es-ES"/>
        </w:rPr>
        <w:t>Insertar información</w:t>
      </w:r>
      <w:r w:rsidRPr="00727044">
        <w:rPr>
          <w:rFonts w:ascii="Arial" w:eastAsia="Times New Roman" w:hAnsi="Arial" w:cs="Arial"/>
          <w:sz w:val="20"/>
          <w:szCs w:val="20"/>
          <w:lang w:eastAsia="es-ES"/>
        </w:rPr>
        <w:t>]</w:t>
      </w:r>
    </w:p>
    <w:p w14:paraId="375B87E9" w14:textId="77777777" w:rsidR="003316BD" w:rsidRPr="00727044" w:rsidRDefault="003316BD" w:rsidP="00383CE0">
      <w:pPr>
        <w:widowControl w:val="0"/>
        <w:autoSpaceDE w:val="0"/>
        <w:autoSpaceDN w:val="0"/>
        <w:adjustRightInd w:val="0"/>
        <w:spacing w:after="0" w:line="240" w:lineRule="auto"/>
        <w:rPr>
          <w:rFonts w:ascii="Arial" w:eastAsia="Calibri" w:hAnsi="Arial" w:cs="Arial"/>
          <w:sz w:val="20"/>
          <w:szCs w:val="20"/>
        </w:rPr>
      </w:pPr>
    </w:p>
    <w:p w14:paraId="4D79BE06" w14:textId="77777777" w:rsidR="003316BD" w:rsidRPr="00727044" w:rsidRDefault="003316BD" w:rsidP="00383CE0">
      <w:pPr>
        <w:widowControl w:val="0"/>
        <w:autoSpaceDE w:val="0"/>
        <w:autoSpaceDN w:val="0"/>
        <w:adjustRightInd w:val="0"/>
        <w:spacing w:after="0" w:line="240" w:lineRule="auto"/>
        <w:rPr>
          <w:rFonts w:ascii="Arial" w:eastAsia="Calibri" w:hAnsi="Arial" w:cs="Arial"/>
          <w:sz w:val="20"/>
          <w:szCs w:val="20"/>
        </w:rPr>
      </w:pPr>
    </w:p>
    <w:p w14:paraId="527BD7DA" w14:textId="77777777" w:rsidR="003316BD" w:rsidRPr="00727044" w:rsidRDefault="003316BD" w:rsidP="00383CE0">
      <w:pPr>
        <w:widowControl w:val="0"/>
        <w:autoSpaceDE w:val="0"/>
        <w:autoSpaceDN w:val="0"/>
        <w:adjustRightInd w:val="0"/>
        <w:spacing w:after="0" w:line="240" w:lineRule="auto"/>
        <w:rPr>
          <w:rFonts w:ascii="Arial" w:eastAsia="Calibri" w:hAnsi="Arial" w:cs="Arial"/>
          <w:sz w:val="20"/>
          <w:szCs w:val="20"/>
          <w:shd w:val="clear" w:color="auto" w:fill="00B050"/>
        </w:rPr>
      </w:pPr>
    </w:p>
    <w:sectPr w:rsidR="003316BD" w:rsidRPr="00727044">
      <w:headerReference w:type="default" r:id="rId12"/>
      <w:pgSz w:w="12240" w:h="15840"/>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D6CF18" w16cid:durableId="287FCD0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938E7" w14:textId="77777777" w:rsidR="00DE42A6" w:rsidRDefault="00DE42A6" w:rsidP="0080194C">
      <w:pPr>
        <w:spacing w:after="0" w:line="240" w:lineRule="auto"/>
      </w:pPr>
      <w:r>
        <w:separator/>
      </w:r>
    </w:p>
  </w:endnote>
  <w:endnote w:type="continuationSeparator" w:id="0">
    <w:p w14:paraId="04B3AE9A" w14:textId="77777777" w:rsidR="00DE42A6" w:rsidRDefault="00DE42A6"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2FC5F" w14:textId="77777777" w:rsidR="00DE42A6" w:rsidRDefault="00DE42A6" w:rsidP="0080194C">
      <w:pPr>
        <w:spacing w:after="0" w:line="240" w:lineRule="auto"/>
      </w:pPr>
      <w:r>
        <w:separator/>
      </w:r>
    </w:p>
  </w:footnote>
  <w:footnote w:type="continuationSeparator" w:id="0">
    <w:p w14:paraId="6C377910" w14:textId="77777777" w:rsidR="00DE42A6" w:rsidRDefault="00DE42A6" w:rsidP="008019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F1696" w14:textId="77777777" w:rsidR="009D446F" w:rsidRDefault="009D446F">
    <w:pPr>
      <w:pStyle w:val="Encabezado"/>
      <w:rPr>
        <w:noProof/>
        <w:lang w:eastAsia="es-CO"/>
      </w:rPr>
    </w:pPr>
  </w:p>
  <w:p w14:paraId="3DC78608" w14:textId="4AC693FC" w:rsidR="009D446F" w:rsidRDefault="00874930">
    <w:pPr>
      <w:pStyle w:val="Encabezado"/>
    </w:pPr>
    <w:r w:rsidRPr="005006FD">
      <w:rPr>
        <w:rFonts w:ascii="Times New Roman"/>
        <w:noProof/>
        <w:sz w:val="20"/>
        <w:lang w:eastAsia="es-CO"/>
      </w:rPr>
      <w:drawing>
        <wp:inline distT="0" distB="0" distL="0" distR="0" wp14:anchorId="3F28182B" wp14:editId="0033F980">
          <wp:extent cx="5610225" cy="6762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75179"/>
    <w:multiLevelType w:val="hybridMultilevel"/>
    <w:tmpl w:val="60AC43F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
    <w:nsid w:val="044463FC"/>
    <w:multiLevelType w:val="hybridMultilevel"/>
    <w:tmpl w:val="F0E65F2A"/>
    <w:lvl w:ilvl="0" w:tplc="5A46CCD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AF7E52"/>
    <w:multiLevelType w:val="hybridMultilevel"/>
    <w:tmpl w:val="D25EE776"/>
    <w:lvl w:ilvl="0" w:tplc="B6021436">
      <w:start w:val="3"/>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C4270A0"/>
    <w:multiLevelType w:val="hybridMultilevel"/>
    <w:tmpl w:val="0532A7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F357095"/>
    <w:multiLevelType w:val="hybridMultilevel"/>
    <w:tmpl w:val="A3C4FD66"/>
    <w:lvl w:ilvl="0" w:tplc="DD48C1F6">
      <w:numFmt w:val="bullet"/>
      <w:lvlText w:val=""/>
      <w:lvlJc w:val="left"/>
      <w:pPr>
        <w:ind w:left="781" w:hanging="363"/>
      </w:pPr>
      <w:rPr>
        <w:rFonts w:ascii="Symbol" w:eastAsia="Symbol" w:hAnsi="Symbol" w:cs="Symbol" w:hint="default"/>
        <w:b w:val="0"/>
        <w:bCs w:val="0"/>
        <w:i w:val="0"/>
        <w:iCs w:val="0"/>
        <w:spacing w:val="0"/>
        <w:w w:val="97"/>
        <w:sz w:val="20"/>
        <w:szCs w:val="20"/>
        <w:lang w:val="es-ES" w:eastAsia="en-US" w:bidi="ar-SA"/>
      </w:rPr>
    </w:lvl>
    <w:lvl w:ilvl="1" w:tplc="88BE8A2C">
      <w:numFmt w:val="bullet"/>
      <w:lvlText w:val=""/>
      <w:lvlJc w:val="left"/>
      <w:pPr>
        <w:ind w:left="1429" w:hanging="408"/>
      </w:pPr>
      <w:rPr>
        <w:rFonts w:ascii="Symbol" w:eastAsia="Symbol" w:hAnsi="Symbol" w:cs="Symbol" w:hint="default"/>
        <w:b w:val="0"/>
        <w:bCs w:val="0"/>
        <w:i w:val="0"/>
        <w:iCs w:val="0"/>
        <w:spacing w:val="0"/>
        <w:w w:val="97"/>
        <w:sz w:val="20"/>
        <w:szCs w:val="20"/>
        <w:lang w:val="es-ES" w:eastAsia="en-US" w:bidi="ar-SA"/>
      </w:rPr>
    </w:lvl>
    <w:lvl w:ilvl="2" w:tplc="3D16D158">
      <w:numFmt w:val="bullet"/>
      <w:lvlText w:val="•"/>
      <w:lvlJc w:val="left"/>
      <w:pPr>
        <w:ind w:left="1620" w:hanging="408"/>
      </w:pPr>
      <w:rPr>
        <w:rFonts w:hint="default"/>
        <w:lang w:val="es-ES" w:eastAsia="en-US" w:bidi="ar-SA"/>
      </w:rPr>
    </w:lvl>
    <w:lvl w:ilvl="3" w:tplc="A6E0927A">
      <w:numFmt w:val="bullet"/>
      <w:lvlText w:val="•"/>
      <w:lvlJc w:val="left"/>
      <w:pPr>
        <w:ind w:left="1821" w:hanging="408"/>
      </w:pPr>
      <w:rPr>
        <w:rFonts w:hint="default"/>
        <w:lang w:val="es-ES" w:eastAsia="en-US" w:bidi="ar-SA"/>
      </w:rPr>
    </w:lvl>
    <w:lvl w:ilvl="4" w:tplc="FF42147E">
      <w:numFmt w:val="bullet"/>
      <w:lvlText w:val="•"/>
      <w:lvlJc w:val="left"/>
      <w:pPr>
        <w:ind w:left="2022" w:hanging="408"/>
      </w:pPr>
      <w:rPr>
        <w:rFonts w:hint="default"/>
        <w:lang w:val="es-ES" w:eastAsia="en-US" w:bidi="ar-SA"/>
      </w:rPr>
    </w:lvl>
    <w:lvl w:ilvl="5" w:tplc="97D66DD2">
      <w:numFmt w:val="bullet"/>
      <w:lvlText w:val="•"/>
      <w:lvlJc w:val="left"/>
      <w:pPr>
        <w:ind w:left="2222" w:hanging="408"/>
      </w:pPr>
      <w:rPr>
        <w:rFonts w:hint="default"/>
        <w:lang w:val="es-ES" w:eastAsia="en-US" w:bidi="ar-SA"/>
      </w:rPr>
    </w:lvl>
    <w:lvl w:ilvl="6" w:tplc="8D5C9B3C">
      <w:numFmt w:val="bullet"/>
      <w:lvlText w:val="•"/>
      <w:lvlJc w:val="left"/>
      <w:pPr>
        <w:ind w:left="2423" w:hanging="408"/>
      </w:pPr>
      <w:rPr>
        <w:rFonts w:hint="default"/>
        <w:lang w:val="es-ES" w:eastAsia="en-US" w:bidi="ar-SA"/>
      </w:rPr>
    </w:lvl>
    <w:lvl w:ilvl="7" w:tplc="D9727424">
      <w:numFmt w:val="bullet"/>
      <w:lvlText w:val="•"/>
      <w:lvlJc w:val="left"/>
      <w:pPr>
        <w:ind w:left="2624" w:hanging="408"/>
      </w:pPr>
      <w:rPr>
        <w:rFonts w:hint="default"/>
        <w:lang w:val="es-ES" w:eastAsia="en-US" w:bidi="ar-SA"/>
      </w:rPr>
    </w:lvl>
    <w:lvl w:ilvl="8" w:tplc="F176E922">
      <w:numFmt w:val="bullet"/>
      <w:lvlText w:val="•"/>
      <w:lvlJc w:val="left"/>
      <w:pPr>
        <w:ind w:left="2824" w:hanging="408"/>
      </w:pPr>
      <w:rPr>
        <w:rFonts w:hint="default"/>
        <w:lang w:val="es-ES" w:eastAsia="en-US" w:bidi="ar-SA"/>
      </w:rPr>
    </w:lvl>
  </w:abstractNum>
  <w:abstractNum w:abstractNumId="5">
    <w:nsid w:val="28A45386"/>
    <w:multiLevelType w:val="hybridMultilevel"/>
    <w:tmpl w:val="2280E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2CFF6ADE"/>
    <w:multiLevelType w:val="hybridMultilevel"/>
    <w:tmpl w:val="28CA2B88"/>
    <w:lvl w:ilvl="0" w:tplc="494EA40C">
      <w:start w:val="1"/>
      <w:numFmt w:val="lowerLetter"/>
      <w:lvlText w:val="%1."/>
      <w:lvlJc w:val="left"/>
      <w:pPr>
        <w:ind w:left="480" w:hanging="267"/>
      </w:pPr>
      <w:rPr>
        <w:rFonts w:ascii="Arial" w:eastAsia="Arial" w:hAnsi="Arial" w:cs="Arial" w:hint="default"/>
        <w:b/>
        <w:bCs/>
        <w:i w:val="0"/>
        <w:iCs w:val="0"/>
        <w:spacing w:val="0"/>
        <w:w w:val="82"/>
        <w:sz w:val="22"/>
        <w:szCs w:val="22"/>
        <w:lang w:val="es-ES" w:eastAsia="en-US" w:bidi="ar-SA"/>
      </w:rPr>
    </w:lvl>
    <w:lvl w:ilvl="1" w:tplc="F404F5AC">
      <w:numFmt w:val="bullet"/>
      <w:lvlText w:val="•"/>
      <w:lvlJc w:val="left"/>
      <w:pPr>
        <w:ind w:left="1234" w:hanging="267"/>
      </w:pPr>
      <w:rPr>
        <w:rFonts w:hint="default"/>
        <w:lang w:val="es-ES" w:eastAsia="en-US" w:bidi="ar-SA"/>
      </w:rPr>
    </w:lvl>
    <w:lvl w:ilvl="2" w:tplc="5EC62C76">
      <w:numFmt w:val="bullet"/>
      <w:lvlText w:val="•"/>
      <w:lvlJc w:val="left"/>
      <w:pPr>
        <w:ind w:left="1988" w:hanging="267"/>
      </w:pPr>
      <w:rPr>
        <w:rFonts w:hint="default"/>
        <w:lang w:val="es-ES" w:eastAsia="en-US" w:bidi="ar-SA"/>
      </w:rPr>
    </w:lvl>
    <w:lvl w:ilvl="3" w:tplc="00921DB8">
      <w:numFmt w:val="bullet"/>
      <w:lvlText w:val="•"/>
      <w:lvlJc w:val="left"/>
      <w:pPr>
        <w:ind w:left="2743" w:hanging="267"/>
      </w:pPr>
      <w:rPr>
        <w:rFonts w:hint="default"/>
        <w:lang w:val="es-ES" w:eastAsia="en-US" w:bidi="ar-SA"/>
      </w:rPr>
    </w:lvl>
    <w:lvl w:ilvl="4" w:tplc="99F6F1B4">
      <w:numFmt w:val="bullet"/>
      <w:lvlText w:val="•"/>
      <w:lvlJc w:val="left"/>
      <w:pPr>
        <w:ind w:left="3497" w:hanging="267"/>
      </w:pPr>
      <w:rPr>
        <w:rFonts w:hint="default"/>
        <w:lang w:val="es-ES" w:eastAsia="en-US" w:bidi="ar-SA"/>
      </w:rPr>
    </w:lvl>
    <w:lvl w:ilvl="5" w:tplc="3CBC56FE">
      <w:numFmt w:val="bullet"/>
      <w:lvlText w:val="•"/>
      <w:lvlJc w:val="left"/>
      <w:pPr>
        <w:ind w:left="4252" w:hanging="267"/>
      </w:pPr>
      <w:rPr>
        <w:rFonts w:hint="default"/>
        <w:lang w:val="es-ES" w:eastAsia="en-US" w:bidi="ar-SA"/>
      </w:rPr>
    </w:lvl>
    <w:lvl w:ilvl="6" w:tplc="D012F652">
      <w:numFmt w:val="bullet"/>
      <w:lvlText w:val="•"/>
      <w:lvlJc w:val="left"/>
      <w:pPr>
        <w:ind w:left="5006" w:hanging="267"/>
      </w:pPr>
      <w:rPr>
        <w:rFonts w:hint="default"/>
        <w:lang w:val="es-ES" w:eastAsia="en-US" w:bidi="ar-SA"/>
      </w:rPr>
    </w:lvl>
    <w:lvl w:ilvl="7" w:tplc="3D2A0146">
      <w:numFmt w:val="bullet"/>
      <w:lvlText w:val="•"/>
      <w:lvlJc w:val="left"/>
      <w:pPr>
        <w:ind w:left="5760" w:hanging="267"/>
      </w:pPr>
      <w:rPr>
        <w:rFonts w:hint="default"/>
        <w:lang w:val="es-ES" w:eastAsia="en-US" w:bidi="ar-SA"/>
      </w:rPr>
    </w:lvl>
    <w:lvl w:ilvl="8" w:tplc="38684B9E">
      <w:numFmt w:val="bullet"/>
      <w:lvlText w:val="•"/>
      <w:lvlJc w:val="left"/>
      <w:pPr>
        <w:ind w:left="6515" w:hanging="267"/>
      </w:pPr>
      <w:rPr>
        <w:rFonts w:hint="default"/>
        <w:lang w:val="es-ES" w:eastAsia="en-US" w:bidi="ar-SA"/>
      </w:rPr>
    </w:lvl>
  </w:abstractNum>
  <w:abstractNum w:abstractNumId="7">
    <w:nsid w:val="2E3B52B1"/>
    <w:multiLevelType w:val="hybridMultilevel"/>
    <w:tmpl w:val="1DEE99FA"/>
    <w:lvl w:ilvl="0" w:tplc="240A000D">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8">
    <w:nsid w:val="306F5A45"/>
    <w:multiLevelType w:val="hybridMultilevel"/>
    <w:tmpl w:val="BD84FC3A"/>
    <w:lvl w:ilvl="0" w:tplc="F40E72BA">
      <w:numFmt w:val="bullet"/>
      <w:lvlText w:val=""/>
      <w:lvlJc w:val="left"/>
      <w:pPr>
        <w:ind w:left="1197" w:hanging="363"/>
      </w:pPr>
      <w:rPr>
        <w:rFonts w:ascii="Symbol" w:eastAsia="Symbol" w:hAnsi="Symbol" w:cs="Symbol" w:hint="default"/>
        <w:b w:val="0"/>
        <w:bCs w:val="0"/>
        <w:i w:val="0"/>
        <w:iCs w:val="0"/>
        <w:spacing w:val="0"/>
        <w:w w:val="97"/>
        <w:sz w:val="20"/>
        <w:szCs w:val="20"/>
        <w:lang w:val="es-ES" w:eastAsia="en-US" w:bidi="ar-SA"/>
      </w:rPr>
    </w:lvl>
    <w:lvl w:ilvl="1" w:tplc="E9121CFC">
      <w:numFmt w:val="bullet"/>
      <w:lvlText w:val=""/>
      <w:lvlJc w:val="left"/>
      <w:pPr>
        <w:ind w:left="1497" w:hanging="363"/>
      </w:pPr>
      <w:rPr>
        <w:rFonts w:ascii="Symbol" w:eastAsia="Symbol" w:hAnsi="Symbol" w:cs="Symbol" w:hint="default"/>
        <w:b w:val="0"/>
        <w:bCs w:val="0"/>
        <w:i w:val="0"/>
        <w:iCs w:val="0"/>
        <w:spacing w:val="0"/>
        <w:w w:val="97"/>
        <w:sz w:val="20"/>
        <w:szCs w:val="20"/>
        <w:lang w:val="es-ES" w:eastAsia="en-US" w:bidi="ar-SA"/>
      </w:rPr>
    </w:lvl>
    <w:lvl w:ilvl="2" w:tplc="713ED87A">
      <w:numFmt w:val="bullet"/>
      <w:lvlText w:val="•"/>
      <w:lvlJc w:val="left"/>
      <w:pPr>
        <w:ind w:left="1691" w:hanging="363"/>
      </w:pPr>
      <w:rPr>
        <w:rFonts w:hint="default"/>
        <w:lang w:val="es-ES" w:eastAsia="en-US" w:bidi="ar-SA"/>
      </w:rPr>
    </w:lvl>
    <w:lvl w:ilvl="3" w:tplc="78B417BC">
      <w:numFmt w:val="bullet"/>
      <w:lvlText w:val="•"/>
      <w:lvlJc w:val="left"/>
      <w:pPr>
        <w:ind w:left="1883" w:hanging="363"/>
      </w:pPr>
      <w:rPr>
        <w:rFonts w:hint="default"/>
        <w:lang w:val="es-ES" w:eastAsia="en-US" w:bidi="ar-SA"/>
      </w:rPr>
    </w:lvl>
    <w:lvl w:ilvl="4" w:tplc="D9064154">
      <w:numFmt w:val="bullet"/>
      <w:lvlText w:val="•"/>
      <w:lvlJc w:val="left"/>
      <w:pPr>
        <w:ind w:left="2075" w:hanging="363"/>
      </w:pPr>
      <w:rPr>
        <w:rFonts w:hint="default"/>
        <w:lang w:val="es-ES" w:eastAsia="en-US" w:bidi="ar-SA"/>
      </w:rPr>
    </w:lvl>
    <w:lvl w:ilvl="5" w:tplc="BB847136">
      <w:numFmt w:val="bullet"/>
      <w:lvlText w:val="•"/>
      <w:lvlJc w:val="left"/>
      <w:pPr>
        <w:ind w:left="2267" w:hanging="363"/>
      </w:pPr>
      <w:rPr>
        <w:rFonts w:hint="default"/>
        <w:lang w:val="es-ES" w:eastAsia="en-US" w:bidi="ar-SA"/>
      </w:rPr>
    </w:lvl>
    <w:lvl w:ilvl="6" w:tplc="A9CEEEB0">
      <w:numFmt w:val="bullet"/>
      <w:lvlText w:val="•"/>
      <w:lvlJc w:val="left"/>
      <w:pPr>
        <w:ind w:left="2458" w:hanging="363"/>
      </w:pPr>
      <w:rPr>
        <w:rFonts w:hint="default"/>
        <w:lang w:val="es-ES" w:eastAsia="en-US" w:bidi="ar-SA"/>
      </w:rPr>
    </w:lvl>
    <w:lvl w:ilvl="7" w:tplc="7E063A7A">
      <w:numFmt w:val="bullet"/>
      <w:lvlText w:val="•"/>
      <w:lvlJc w:val="left"/>
      <w:pPr>
        <w:ind w:left="2650" w:hanging="363"/>
      </w:pPr>
      <w:rPr>
        <w:rFonts w:hint="default"/>
        <w:lang w:val="es-ES" w:eastAsia="en-US" w:bidi="ar-SA"/>
      </w:rPr>
    </w:lvl>
    <w:lvl w:ilvl="8" w:tplc="D2326786">
      <w:numFmt w:val="bullet"/>
      <w:lvlText w:val="•"/>
      <w:lvlJc w:val="left"/>
      <w:pPr>
        <w:ind w:left="2842" w:hanging="363"/>
      </w:pPr>
      <w:rPr>
        <w:rFonts w:hint="default"/>
        <w:lang w:val="es-ES" w:eastAsia="en-US" w:bidi="ar-SA"/>
      </w:rPr>
    </w:lvl>
  </w:abstractNum>
  <w:abstractNum w:abstractNumId="9">
    <w:nsid w:val="36691134"/>
    <w:multiLevelType w:val="hybridMultilevel"/>
    <w:tmpl w:val="CED2EE58"/>
    <w:lvl w:ilvl="0" w:tplc="D932E214">
      <w:start w:val="1"/>
      <w:numFmt w:val="decimal"/>
      <w:lvlText w:val="%1."/>
      <w:lvlJc w:val="left"/>
      <w:pPr>
        <w:ind w:left="2487" w:hanging="360"/>
      </w:pPr>
      <w:rPr>
        <w:b/>
        <w:sz w:val="22"/>
      </w:rPr>
    </w:lvl>
    <w:lvl w:ilvl="1" w:tplc="080A0019">
      <w:start w:val="1"/>
      <w:numFmt w:val="lowerLetter"/>
      <w:lvlText w:val="%2."/>
      <w:lvlJc w:val="left"/>
      <w:pPr>
        <w:ind w:left="3207" w:hanging="360"/>
      </w:pPr>
    </w:lvl>
    <w:lvl w:ilvl="2" w:tplc="080A001B">
      <w:start w:val="1"/>
      <w:numFmt w:val="lowerRoman"/>
      <w:lvlText w:val="%3."/>
      <w:lvlJc w:val="right"/>
      <w:pPr>
        <w:ind w:left="3927" w:hanging="180"/>
      </w:pPr>
    </w:lvl>
    <w:lvl w:ilvl="3" w:tplc="080A000F">
      <w:start w:val="1"/>
      <w:numFmt w:val="decimal"/>
      <w:lvlText w:val="%4."/>
      <w:lvlJc w:val="left"/>
      <w:pPr>
        <w:ind w:left="4647" w:hanging="360"/>
      </w:pPr>
    </w:lvl>
    <w:lvl w:ilvl="4" w:tplc="080A0019">
      <w:start w:val="1"/>
      <w:numFmt w:val="lowerLetter"/>
      <w:lvlText w:val="%5."/>
      <w:lvlJc w:val="left"/>
      <w:pPr>
        <w:ind w:left="5367" w:hanging="360"/>
      </w:pPr>
    </w:lvl>
    <w:lvl w:ilvl="5" w:tplc="080A001B">
      <w:start w:val="1"/>
      <w:numFmt w:val="lowerRoman"/>
      <w:lvlText w:val="%6."/>
      <w:lvlJc w:val="right"/>
      <w:pPr>
        <w:ind w:left="6087" w:hanging="180"/>
      </w:pPr>
    </w:lvl>
    <w:lvl w:ilvl="6" w:tplc="080A000F">
      <w:start w:val="1"/>
      <w:numFmt w:val="decimal"/>
      <w:lvlText w:val="%7."/>
      <w:lvlJc w:val="left"/>
      <w:pPr>
        <w:ind w:left="6807" w:hanging="360"/>
      </w:pPr>
    </w:lvl>
    <w:lvl w:ilvl="7" w:tplc="080A0019">
      <w:start w:val="1"/>
      <w:numFmt w:val="lowerLetter"/>
      <w:lvlText w:val="%8."/>
      <w:lvlJc w:val="left"/>
      <w:pPr>
        <w:ind w:left="7527" w:hanging="360"/>
      </w:pPr>
    </w:lvl>
    <w:lvl w:ilvl="8" w:tplc="080A001B">
      <w:start w:val="1"/>
      <w:numFmt w:val="lowerRoman"/>
      <w:lvlText w:val="%9."/>
      <w:lvlJc w:val="right"/>
      <w:pPr>
        <w:ind w:left="8247" w:hanging="180"/>
      </w:pPr>
    </w:lvl>
  </w:abstractNum>
  <w:abstractNum w:abstractNumId="10">
    <w:nsid w:val="3C0A0E89"/>
    <w:multiLevelType w:val="hybridMultilevel"/>
    <w:tmpl w:val="AF247AE6"/>
    <w:lvl w:ilvl="0" w:tplc="240A0001">
      <w:start w:val="1"/>
      <w:numFmt w:val="bullet"/>
      <w:lvlText w:val=""/>
      <w:lvlJc w:val="left"/>
      <w:pPr>
        <w:ind w:left="1288" w:hanging="360"/>
      </w:pPr>
      <w:rPr>
        <w:rFonts w:ascii="Symbol" w:hAnsi="Symbol" w:hint="default"/>
      </w:rPr>
    </w:lvl>
    <w:lvl w:ilvl="1" w:tplc="0C0A0003">
      <w:start w:val="1"/>
      <w:numFmt w:val="bullet"/>
      <w:lvlText w:val="o"/>
      <w:lvlJc w:val="left"/>
      <w:pPr>
        <w:ind w:left="200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start w:val="1"/>
      <w:numFmt w:val="bullet"/>
      <w:lvlText w:val=""/>
      <w:lvlJc w:val="left"/>
      <w:pPr>
        <w:ind w:left="3448" w:hanging="360"/>
      </w:pPr>
      <w:rPr>
        <w:rFonts w:ascii="Symbol" w:hAnsi="Symbol" w:hint="default"/>
      </w:rPr>
    </w:lvl>
    <w:lvl w:ilvl="4" w:tplc="0C0A0003">
      <w:start w:val="1"/>
      <w:numFmt w:val="bullet"/>
      <w:lvlText w:val="o"/>
      <w:lvlJc w:val="left"/>
      <w:pPr>
        <w:ind w:left="4168" w:hanging="360"/>
      </w:pPr>
      <w:rPr>
        <w:rFonts w:ascii="Courier New" w:hAnsi="Courier New" w:cs="Courier New" w:hint="default"/>
      </w:rPr>
    </w:lvl>
    <w:lvl w:ilvl="5" w:tplc="0C0A0005">
      <w:start w:val="1"/>
      <w:numFmt w:val="bullet"/>
      <w:lvlText w:val=""/>
      <w:lvlJc w:val="left"/>
      <w:pPr>
        <w:ind w:left="4888" w:hanging="360"/>
      </w:pPr>
      <w:rPr>
        <w:rFonts w:ascii="Wingdings" w:hAnsi="Wingdings" w:hint="default"/>
      </w:rPr>
    </w:lvl>
    <w:lvl w:ilvl="6" w:tplc="0C0A0001">
      <w:start w:val="1"/>
      <w:numFmt w:val="bullet"/>
      <w:lvlText w:val=""/>
      <w:lvlJc w:val="left"/>
      <w:pPr>
        <w:ind w:left="5608" w:hanging="360"/>
      </w:pPr>
      <w:rPr>
        <w:rFonts w:ascii="Symbol" w:hAnsi="Symbol" w:hint="default"/>
      </w:rPr>
    </w:lvl>
    <w:lvl w:ilvl="7" w:tplc="0C0A0003">
      <w:start w:val="1"/>
      <w:numFmt w:val="bullet"/>
      <w:lvlText w:val="o"/>
      <w:lvlJc w:val="left"/>
      <w:pPr>
        <w:ind w:left="6328" w:hanging="360"/>
      </w:pPr>
      <w:rPr>
        <w:rFonts w:ascii="Courier New" w:hAnsi="Courier New" w:cs="Courier New" w:hint="default"/>
      </w:rPr>
    </w:lvl>
    <w:lvl w:ilvl="8" w:tplc="0C0A0005">
      <w:start w:val="1"/>
      <w:numFmt w:val="bullet"/>
      <w:lvlText w:val=""/>
      <w:lvlJc w:val="left"/>
      <w:pPr>
        <w:ind w:left="7048" w:hanging="360"/>
      </w:pPr>
      <w:rPr>
        <w:rFonts w:ascii="Wingdings" w:hAnsi="Wingdings" w:hint="default"/>
      </w:rPr>
    </w:lvl>
  </w:abstractNum>
  <w:abstractNum w:abstractNumId="11">
    <w:nsid w:val="3E2A11AA"/>
    <w:multiLevelType w:val="hybridMultilevel"/>
    <w:tmpl w:val="084EF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D782F21"/>
    <w:multiLevelType w:val="multilevel"/>
    <w:tmpl w:val="BE927B8A"/>
    <w:lvl w:ilvl="0">
      <w:start w:val="1"/>
      <w:numFmt w:val="decimal"/>
      <w:lvlText w:val="%1."/>
      <w:lvlJc w:val="left"/>
      <w:pPr>
        <w:ind w:left="4351" w:hanging="360"/>
        <w:jc w:val="right"/>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1576" w:hanging="435"/>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86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862" w:hanging="72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974" w:hanging="833"/>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708" w:hanging="425"/>
      </w:pPr>
      <w:rPr>
        <w:rFonts w:ascii="Symbol" w:eastAsia="Symbol" w:hAnsi="Symbol" w:cs="Symbol" w:hint="default"/>
        <w:spacing w:val="0"/>
        <w:w w:val="100"/>
        <w:lang w:val="es-ES" w:eastAsia="en-US" w:bidi="ar-SA"/>
      </w:rPr>
    </w:lvl>
    <w:lvl w:ilvl="6">
      <w:numFmt w:val="bullet"/>
      <w:lvlText w:val="•"/>
      <w:lvlJc w:val="left"/>
      <w:pPr>
        <w:ind w:left="6613" w:hanging="425"/>
      </w:pPr>
      <w:rPr>
        <w:rFonts w:hint="default"/>
        <w:lang w:val="es-ES" w:eastAsia="en-US" w:bidi="ar-SA"/>
      </w:rPr>
    </w:lvl>
    <w:lvl w:ilvl="7">
      <w:numFmt w:val="bullet"/>
      <w:lvlText w:val="•"/>
      <w:lvlJc w:val="left"/>
      <w:pPr>
        <w:ind w:left="7740" w:hanging="425"/>
      </w:pPr>
      <w:rPr>
        <w:rFonts w:hint="default"/>
        <w:lang w:val="es-ES" w:eastAsia="en-US" w:bidi="ar-SA"/>
      </w:rPr>
    </w:lvl>
    <w:lvl w:ilvl="8">
      <w:numFmt w:val="bullet"/>
      <w:lvlText w:val="•"/>
      <w:lvlJc w:val="left"/>
      <w:pPr>
        <w:ind w:left="8866" w:hanging="425"/>
      </w:pPr>
      <w:rPr>
        <w:rFonts w:hint="default"/>
        <w:lang w:val="es-ES" w:eastAsia="en-US" w:bidi="ar-SA"/>
      </w:rPr>
    </w:lvl>
  </w:abstractNum>
  <w:abstractNum w:abstractNumId="13">
    <w:nsid w:val="529270E3"/>
    <w:multiLevelType w:val="hybridMultilevel"/>
    <w:tmpl w:val="24C4C422"/>
    <w:lvl w:ilvl="0" w:tplc="0C0A000D">
      <w:start w:val="1"/>
      <w:numFmt w:val="bullet"/>
      <w:lvlText w:val=""/>
      <w:lvlJc w:val="left"/>
      <w:pPr>
        <w:ind w:left="1288" w:hanging="360"/>
      </w:pPr>
      <w:rPr>
        <w:rFonts w:ascii="Wingdings" w:hAnsi="Wingdings" w:hint="default"/>
      </w:rPr>
    </w:lvl>
    <w:lvl w:ilvl="1" w:tplc="0C0A0003">
      <w:start w:val="1"/>
      <w:numFmt w:val="bullet"/>
      <w:lvlText w:val="o"/>
      <w:lvlJc w:val="left"/>
      <w:pPr>
        <w:ind w:left="200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start w:val="1"/>
      <w:numFmt w:val="bullet"/>
      <w:lvlText w:val=""/>
      <w:lvlJc w:val="left"/>
      <w:pPr>
        <w:ind w:left="3448" w:hanging="360"/>
      </w:pPr>
      <w:rPr>
        <w:rFonts w:ascii="Symbol" w:hAnsi="Symbol" w:hint="default"/>
      </w:rPr>
    </w:lvl>
    <w:lvl w:ilvl="4" w:tplc="0C0A0003">
      <w:start w:val="1"/>
      <w:numFmt w:val="bullet"/>
      <w:lvlText w:val="o"/>
      <w:lvlJc w:val="left"/>
      <w:pPr>
        <w:ind w:left="4168" w:hanging="360"/>
      </w:pPr>
      <w:rPr>
        <w:rFonts w:ascii="Courier New" w:hAnsi="Courier New" w:cs="Courier New" w:hint="default"/>
      </w:rPr>
    </w:lvl>
    <w:lvl w:ilvl="5" w:tplc="0C0A0005">
      <w:start w:val="1"/>
      <w:numFmt w:val="bullet"/>
      <w:lvlText w:val=""/>
      <w:lvlJc w:val="left"/>
      <w:pPr>
        <w:ind w:left="4888" w:hanging="360"/>
      </w:pPr>
      <w:rPr>
        <w:rFonts w:ascii="Wingdings" w:hAnsi="Wingdings" w:hint="default"/>
      </w:rPr>
    </w:lvl>
    <w:lvl w:ilvl="6" w:tplc="0C0A0001">
      <w:start w:val="1"/>
      <w:numFmt w:val="bullet"/>
      <w:lvlText w:val=""/>
      <w:lvlJc w:val="left"/>
      <w:pPr>
        <w:ind w:left="5608" w:hanging="360"/>
      </w:pPr>
      <w:rPr>
        <w:rFonts w:ascii="Symbol" w:hAnsi="Symbol" w:hint="default"/>
      </w:rPr>
    </w:lvl>
    <w:lvl w:ilvl="7" w:tplc="0C0A0003">
      <w:start w:val="1"/>
      <w:numFmt w:val="bullet"/>
      <w:lvlText w:val="o"/>
      <w:lvlJc w:val="left"/>
      <w:pPr>
        <w:ind w:left="6328" w:hanging="360"/>
      </w:pPr>
      <w:rPr>
        <w:rFonts w:ascii="Courier New" w:hAnsi="Courier New" w:cs="Courier New" w:hint="default"/>
      </w:rPr>
    </w:lvl>
    <w:lvl w:ilvl="8" w:tplc="0C0A0005">
      <w:start w:val="1"/>
      <w:numFmt w:val="bullet"/>
      <w:lvlText w:val=""/>
      <w:lvlJc w:val="left"/>
      <w:pPr>
        <w:ind w:left="7048" w:hanging="360"/>
      </w:pPr>
      <w:rPr>
        <w:rFonts w:ascii="Wingdings" w:hAnsi="Wingdings" w:hint="default"/>
      </w:rPr>
    </w:lvl>
  </w:abstractNum>
  <w:abstractNum w:abstractNumId="14">
    <w:nsid w:val="53524550"/>
    <w:multiLevelType w:val="hybridMultilevel"/>
    <w:tmpl w:val="C0AE50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6537122"/>
    <w:multiLevelType w:val="hybridMultilevel"/>
    <w:tmpl w:val="F404FB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CAC6EE6"/>
    <w:multiLevelType w:val="hybridMultilevel"/>
    <w:tmpl w:val="681EA7B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7">
    <w:nsid w:val="7170313D"/>
    <w:multiLevelType w:val="hybridMultilevel"/>
    <w:tmpl w:val="CED2EE58"/>
    <w:lvl w:ilvl="0" w:tplc="D932E214">
      <w:start w:val="1"/>
      <w:numFmt w:val="decimal"/>
      <w:lvlText w:val="%1."/>
      <w:lvlJc w:val="left"/>
      <w:pPr>
        <w:ind w:left="720" w:hanging="360"/>
      </w:pPr>
      <w:rPr>
        <w:b/>
        <w:sz w:val="22"/>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nsid w:val="73750D98"/>
    <w:multiLevelType w:val="hybridMultilevel"/>
    <w:tmpl w:val="A1C691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654545B"/>
    <w:multiLevelType w:val="hybridMultilevel"/>
    <w:tmpl w:val="F76CA620"/>
    <w:lvl w:ilvl="0" w:tplc="A24A5D8E">
      <w:numFmt w:val="bullet"/>
      <w:lvlText w:val=""/>
      <w:lvlJc w:val="left"/>
      <w:pPr>
        <w:ind w:left="1369" w:hanging="363"/>
      </w:pPr>
      <w:rPr>
        <w:rFonts w:ascii="Symbol" w:eastAsia="Symbol" w:hAnsi="Symbol" w:cs="Symbol" w:hint="default"/>
        <w:b w:val="0"/>
        <w:bCs w:val="0"/>
        <w:i w:val="0"/>
        <w:iCs w:val="0"/>
        <w:spacing w:val="0"/>
        <w:w w:val="97"/>
        <w:sz w:val="20"/>
        <w:szCs w:val="20"/>
        <w:lang w:val="es-ES" w:eastAsia="en-US" w:bidi="ar-SA"/>
      </w:rPr>
    </w:lvl>
    <w:lvl w:ilvl="1" w:tplc="722A1FB8">
      <w:numFmt w:val="bullet"/>
      <w:lvlText w:val=""/>
      <w:lvlJc w:val="left"/>
      <w:pPr>
        <w:ind w:left="1434" w:hanging="363"/>
      </w:pPr>
      <w:rPr>
        <w:rFonts w:ascii="Symbol" w:eastAsia="Symbol" w:hAnsi="Symbol" w:cs="Symbol" w:hint="default"/>
        <w:b w:val="0"/>
        <w:bCs w:val="0"/>
        <w:i w:val="0"/>
        <w:iCs w:val="0"/>
        <w:spacing w:val="0"/>
        <w:w w:val="97"/>
        <w:sz w:val="20"/>
        <w:szCs w:val="20"/>
        <w:lang w:val="es-ES" w:eastAsia="en-US" w:bidi="ar-SA"/>
      </w:rPr>
    </w:lvl>
    <w:lvl w:ilvl="2" w:tplc="33EA1860">
      <w:numFmt w:val="bullet"/>
      <w:lvlText w:val="•"/>
      <w:lvlJc w:val="left"/>
      <w:pPr>
        <w:ind w:left="1638" w:hanging="363"/>
      </w:pPr>
      <w:rPr>
        <w:rFonts w:hint="default"/>
        <w:lang w:val="es-ES" w:eastAsia="en-US" w:bidi="ar-SA"/>
      </w:rPr>
    </w:lvl>
    <w:lvl w:ilvl="3" w:tplc="8A869D3E">
      <w:numFmt w:val="bullet"/>
      <w:lvlText w:val="•"/>
      <w:lvlJc w:val="left"/>
      <w:pPr>
        <w:ind w:left="1836" w:hanging="363"/>
      </w:pPr>
      <w:rPr>
        <w:rFonts w:hint="default"/>
        <w:lang w:val="es-ES" w:eastAsia="en-US" w:bidi="ar-SA"/>
      </w:rPr>
    </w:lvl>
    <w:lvl w:ilvl="4" w:tplc="03B0F18A">
      <w:numFmt w:val="bullet"/>
      <w:lvlText w:val="•"/>
      <w:lvlJc w:val="left"/>
      <w:pPr>
        <w:ind w:left="2035" w:hanging="363"/>
      </w:pPr>
      <w:rPr>
        <w:rFonts w:hint="default"/>
        <w:lang w:val="es-ES" w:eastAsia="en-US" w:bidi="ar-SA"/>
      </w:rPr>
    </w:lvl>
    <w:lvl w:ilvl="5" w:tplc="ED963608">
      <w:numFmt w:val="bullet"/>
      <w:lvlText w:val="•"/>
      <w:lvlJc w:val="left"/>
      <w:pPr>
        <w:ind w:left="2233" w:hanging="363"/>
      </w:pPr>
      <w:rPr>
        <w:rFonts w:hint="default"/>
        <w:lang w:val="es-ES" w:eastAsia="en-US" w:bidi="ar-SA"/>
      </w:rPr>
    </w:lvl>
    <w:lvl w:ilvl="6" w:tplc="47E6B8F8">
      <w:numFmt w:val="bullet"/>
      <w:lvlText w:val="•"/>
      <w:lvlJc w:val="left"/>
      <w:pPr>
        <w:ind w:left="2432" w:hanging="363"/>
      </w:pPr>
      <w:rPr>
        <w:rFonts w:hint="default"/>
        <w:lang w:val="es-ES" w:eastAsia="en-US" w:bidi="ar-SA"/>
      </w:rPr>
    </w:lvl>
    <w:lvl w:ilvl="7" w:tplc="88AA6732">
      <w:numFmt w:val="bullet"/>
      <w:lvlText w:val="•"/>
      <w:lvlJc w:val="left"/>
      <w:pPr>
        <w:ind w:left="2630" w:hanging="363"/>
      </w:pPr>
      <w:rPr>
        <w:rFonts w:hint="default"/>
        <w:lang w:val="es-ES" w:eastAsia="en-US" w:bidi="ar-SA"/>
      </w:rPr>
    </w:lvl>
    <w:lvl w:ilvl="8" w:tplc="5EA8DBEE">
      <w:numFmt w:val="bullet"/>
      <w:lvlText w:val="•"/>
      <w:lvlJc w:val="left"/>
      <w:pPr>
        <w:ind w:left="2829" w:hanging="363"/>
      </w:pPr>
      <w:rPr>
        <w:rFonts w:hint="default"/>
        <w:lang w:val="es-ES" w:eastAsia="en-US" w:bidi="ar-SA"/>
      </w:rPr>
    </w:lvl>
  </w:abstractNum>
  <w:abstractNum w:abstractNumId="2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4"/>
  </w:num>
  <w:num w:numId="2">
    <w:abstractNumId w:val="8"/>
  </w:num>
  <w:num w:numId="3">
    <w:abstractNumId w:val="19"/>
  </w:num>
  <w:num w:numId="4">
    <w:abstractNumId w:val="6"/>
  </w:num>
  <w:num w:numId="5">
    <w:abstractNumId w:val="12"/>
  </w:num>
  <w:num w:numId="6">
    <w:abstractNumId w:val="20"/>
  </w:num>
  <w:num w:numId="7">
    <w:abstractNumId w:val="15"/>
  </w:num>
  <w:num w:numId="8">
    <w:abstractNumId w:val="14"/>
  </w:num>
  <w:num w:numId="9">
    <w:abstractNumId w:val="1"/>
  </w:num>
  <w:num w:numId="10">
    <w:abstractNumId w:val="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3"/>
  </w:num>
  <w:num w:numId="17">
    <w:abstractNumId w:val="7"/>
  </w:num>
  <w:num w:numId="18">
    <w:abstractNumId w:val="5"/>
  </w:num>
  <w:num w:numId="19">
    <w:abstractNumId w:val="2"/>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17455"/>
    <w:rsid w:val="00037D37"/>
    <w:rsid w:val="00041219"/>
    <w:rsid w:val="00046142"/>
    <w:rsid w:val="000D489C"/>
    <w:rsid w:val="0011277E"/>
    <w:rsid w:val="00115145"/>
    <w:rsid w:val="001A1F78"/>
    <w:rsid w:val="001A5430"/>
    <w:rsid w:val="001F112B"/>
    <w:rsid w:val="00233490"/>
    <w:rsid w:val="00240C4B"/>
    <w:rsid w:val="00245025"/>
    <w:rsid w:val="00256DC3"/>
    <w:rsid w:val="002B3E92"/>
    <w:rsid w:val="003316BD"/>
    <w:rsid w:val="00352498"/>
    <w:rsid w:val="00352688"/>
    <w:rsid w:val="0035781E"/>
    <w:rsid w:val="00367108"/>
    <w:rsid w:val="00373CA1"/>
    <w:rsid w:val="00383CE0"/>
    <w:rsid w:val="00387E57"/>
    <w:rsid w:val="003945C8"/>
    <w:rsid w:val="003A1617"/>
    <w:rsid w:val="003D0AE6"/>
    <w:rsid w:val="003E0E51"/>
    <w:rsid w:val="003F565D"/>
    <w:rsid w:val="00407677"/>
    <w:rsid w:val="004151E1"/>
    <w:rsid w:val="0048093E"/>
    <w:rsid w:val="00485DCB"/>
    <w:rsid w:val="004E2C9D"/>
    <w:rsid w:val="005444F1"/>
    <w:rsid w:val="005A505D"/>
    <w:rsid w:val="005E5578"/>
    <w:rsid w:val="005F70CF"/>
    <w:rsid w:val="005F7D20"/>
    <w:rsid w:val="006010F3"/>
    <w:rsid w:val="00651051"/>
    <w:rsid w:val="00664170"/>
    <w:rsid w:val="0069063A"/>
    <w:rsid w:val="006C359E"/>
    <w:rsid w:val="00727044"/>
    <w:rsid w:val="0078175C"/>
    <w:rsid w:val="007A03F5"/>
    <w:rsid w:val="007C6B70"/>
    <w:rsid w:val="007E517E"/>
    <w:rsid w:val="007F4FF7"/>
    <w:rsid w:val="0080194C"/>
    <w:rsid w:val="00813127"/>
    <w:rsid w:val="00834D2F"/>
    <w:rsid w:val="008517B2"/>
    <w:rsid w:val="008565F1"/>
    <w:rsid w:val="00874930"/>
    <w:rsid w:val="00876D1B"/>
    <w:rsid w:val="008B17AD"/>
    <w:rsid w:val="008C0D15"/>
    <w:rsid w:val="008D2CA3"/>
    <w:rsid w:val="008D72AB"/>
    <w:rsid w:val="008F68AA"/>
    <w:rsid w:val="0090796B"/>
    <w:rsid w:val="00920B11"/>
    <w:rsid w:val="00940269"/>
    <w:rsid w:val="00940B3E"/>
    <w:rsid w:val="00970EA3"/>
    <w:rsid w:val="009C3ED0"/>
    <w:rsid w:val="009D446F"/>
    <w:rsid w:val="00A02F97"/>
    <w:rsid w:val="00A20235"/>
    <w:rsid w:val="00A235E4"/>
    <w:rsid w:val="00A301A9"/>
    <w:rsid w:val="00A51674"/>
    <w:rsid w:val="00A82927"/>
    <w:rsid w:val="00A95872"/>
    <w:rsid w:val="00A966C6"/>
    <w:rsid w:val="00AE09A0"/>
    <w:rsid w:val="00AF3101"/>
    <w:rsid w:val="00B4074C"/>
    <w:rsid w:val="00B7055B"/>
    <w:rsid w:val="00B807A1"/>
    <w:rsid w:val="00B9287F"/>
    <w:rsid w:val="00BB0832"/>
    <w:rsid w:val="00BE5D3B"/>
    <w:rsid w:val="00BF6F08"/>
    <w:rsid w:val="00C010C3"/>
    <w:rsid w:val="00C23B19"/>
    <w:rsid w:val="00C70434"/>
    <w:rsid w:val="00C777ED"/>
    <w:rsid w:val="00C91333"/>
    <w:rsid w:val="00C925D0"/>
    <w:rsid w:val="00CF755F"/>
    <w:rsid w:val="00D022B7"/>
    <w:rsid w:val="00D2440A"/>
    <w:rsid w:val="00D4126E"/>
    <w:rsid w:val="00D565A2"/>
    <w:rsid w:val="00D6421E"/>
    <w:rsid w:val="00D6721F"/>
    <w:rsid w:val="00DB1496"/>
    <w:rsid w:val="00DE42A6"/>
    <w:rsid w:val="00E66606"/>
    <w:rsid w:val="00E673EB"/>
    <w:rsid w:val="00E915CF"/>
    <w:rsid w:val="00EA1C2B"/>
    <w:rsid w:val="00EA2A4D"/>
    <w:rsid w:val="00EB0D54"/>
    <w:rsid w:val="00EC45CF"/>
    <w:rsid w:val="00EC7AC9"/>
    <w:rsid w:val="00F21A9B"/>
    <w:rsid w:val="00F44916"/>
    <w:rsid w:val="00F61B59"/>
    <w:rsid w:val="00F6203C"/>
    <w:rsid w:val="00F6372A"/>
    <w:rsid w:val="00F647FD"/>
    <w:rsid w:val="00F725F8"/>
    <w:rsid w:val="00FB640B"/>
    <w:rsid w:val="00FC6ADB"/>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semiHidden/>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40B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D565A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Figura"/>
    <w:basedOn w:val="Normal"/>
    <w:link w:val="PrrafodelistaCar"/>
    <w:uiPriority w:val="1"/>
    <w:qFormat/>
    <w:rsid w:val="007A03F5"/>
    <w:pPr>
      <w:ind w:left="720"/>
      <w:contextualSpacing/>
    </w:pPr>
  </w:style>
  <w:style w:type="paragraph" w:styleId="Textoindependiente">
    <w:name w:val="Body Text"/>
    <w:basedOn w:val="Normal"/>
    <w:link w:val="TextoindependienteCar"/>
    <w:uiPriority w:val="99"/>
    <w:unhideWhenUsed/>
    <w:rsid w:val="00C91333"/>
    <w:pPr>
      <w:spacing w:after="120"/>
    </w:pPr>
  </w:style>
  <w:style w:type="character" w:customStyle="1" w:styleId="TextoindependienteCar">
    <w:name w:val="Texto independiente Car"/>
    <w:basedOn w:val="Fuentedeprrafopredeter"/>
    <w:link w:val="Textoindependiente"/>
    <w:uiPriority w:val="99"/>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9"/>
    <w:semiHidden/>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table" w:customStyle="1" w:styleId="TableNormal">
    <w:name w:val="Table Normal"/>
    <w:uiPriority w:val="2"/>
    <w:semiHidden/>
    <w:unhideWhenUsed/>
    <w:qFormat/>
    <w:rsid w:val="00C23B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3B19"/>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semiHidden/>
    <w:unhideWhenUsed/>
    <w:rsid w:val="00A958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3Car">
    <w:name w:val="Título 3 Car"/>
    <w:basedOn w:val="Fuentedeprrafopredeter"/>
    <w:link w:val="Ttulo3"/>
    <w:uiPriority w:val="9"/>
    <w:semiHidden/>
    <w:rsid w:val="00940B3E"/>
    <w:rPr>
      <w:rFonts w:asciiTheme="majorHAnsi" w:eastAsiaTheme="majorEastAsia" w:hAnsiTheme="majorHAnsi" w:cstheme="majorBidi"/>
      <w:color w:val="243F60" w:themeColor="accent1" w:themeShade="7F"/>
      <w:sz w:val="24"/>
      <w:szCs w:val="24"/>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99"/>
    <w:qFormat/>
    <w:rsid w:val="00940B3E"/>
  </w:style>
  <w:style w:type="paragraph" w:styleId="Sinespaciado">
    <w:name w:val="No Spacing"/>
    <w:link w:val="SinespaciadoCar"/>
    <w:uiPriority w:val="1"/>
    <w:qFormat/>
    <w:rsid w:val="00046142"/>
    <w:pPr>
      <w:spacing w:after="0" w:line="240" w:lineRule="auto"/>
    </w:pPr>
    <w:rPr>
      <w:rFonts w:eastAsiaTheme="minorEastAsia"/>
      <w:lang w:eastAsia="es-CO"/>
    </w:rPr>
  </w:style>
  <w:style w:type="character" w:customStyle="1" w:styleId="SinespaciadoCar">
    <w:name w:val="Sin espaciado Car"/>
    <w:link w:val="Sinespaciado"/>
    <w:uiPriority w:val="1"/>
    <w:rsid w:val="00046142"/>
    <w:rPr>
      <w:rFonts w:eastAsiaTheme="minorEastAsia"/>
      <w:lang w:eastAsia="es-CO"/>
    </w:rPr>
  </w:style>
  <w:style w:type="character" w:customStyle="1" w:styleId="Ttulo4Car">
    <w:name w:val="Título 4 Car"/>
    <w:basedOn w:val="Fuentedeprrafopredeter"/>
    <w:link w:val="Ttulo4"/>
    <w:uiPriority w:val="9"/>
    <w:rsid w:val="00D565A2"/>
    <w:rPr>
      <w:rFonts w:asciiTheme="majorHAnsi" w:eastAsiaTheme="majorEastAsia" w:hAnsiTheme="majorHAnsi" w:cstheme="majorBidi"/>
      <w:i/>
      <w:iCs/>
      <w:color w:val="365F91" w:themeColor="accent1" w:themeShade="BF"/>
    </w:rPr>
  </w:style>
  <w:style w:type="table" w:styleId="Tablaconcuadrcula">
    <w:name w:val="Table Grid"/>
    <w:basedOn w:val="Tablanormal"/>
    <w:uiPriority w:val="59"/>
    <w:rsid w:val="00874930"/>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49665">
      <w:bodyDiv w:val="1"/>
      <w:marLeft w:val="0"/>
      <w:marRight w:val="0"/>
      <w:marTop w:val="0"/>
      <w:marBottom w:val="0"/>
      <w:divBdr>
        <w:top w:val="none" w:sz="0" w:space="0" w:color="auto"/>
        <w:left w:val="none" w:sz="0" w:space="0" w:color="auto"/>
        <w:bottom w:val="none" w:sz="0" w:space="0" w:color="auto"/>
        <w:right w:val="none" w:sz="0" w:space="0" w:color="auto"/>
      </w:divBdr>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cnuofjfknoaf.portal.bitglass.com/cb/b_Y_ViATVbfADA3gcb8JOE4SQfPlv2qZ72ceZI26V6bGIZZ7kgNqaFCBJdMiY6ULHMzwQPNGcLtiaTq2ikeTuHzD-BFNpL3pvI4=/image.png"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2.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2933</Words>
  <Characters>16132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ST. SERGIO ANDRES AYALA VILLOTA</cp:lastModifiedBy>
  <cp:revision>3</cp:revision>
  <dcterms:created xsi:type="dcterms:W3CDTF">2023-11-17T23:14:00Z</dcterms:created>
  <dcterms:modified xsi:type="dcterms:W3CDTF">2024-01-24T17:27:00Z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