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14FF8" w14:textId="6E7FEE32" w:rsidR="00665D81" w:rsidRPr="001618DE" w:rsidRDefault="00097641" w:rsidP="00A7522B">
      <w:pPr>
        <w:widowControl w:val="0"/>
        <w:autoSpaceDE w:val="0"/>
        <w:autoSpaceDN w:val="0"/>
        <w:adjustRightInd w:val="0"/>
        <w:spacing w:line="240" w:lineRule="atLeast"/>
        <w:rPr>
          <w:rFonts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w:t>
      </w:r>
      <w:r w:rsidR="00386102" w:rsidRPr="005763F7">
        <w:rPr>
          <w:rFonts w:eastAsia="Arial" w:cs="Arial"/>
        </w:rPr>
        <w:t xml:space="preserve">Que </w:t>
      </w:r>
      <w:r w:rsidR="005763F7" w:rsidRPr="005763F7">
        <w:rPr>
          <w:snapToGrid w:val="0"/>
        </w:rPr>
        <w:t>el Centro de Logística y Promoción Ecoturística del SENA Regional Magdalena</w:t>
      </w:r>
      <w:r w:rsidR="005763F7" w:rsidRPr="005763F7">
        <w:rPr>
          <w:rFonts w:eastAsia="Arial"/>
          <w:snapToGrid w:val="0"/>
        </w:rPr>
        <w:t xml:space="preserve"> </w:t>
      </w:r>
      <w:r w:rsidR="00386102" w:rsidRPr="005763F7">
        <w:rPr>
          <w:rFonts w:eastAsia="Arial" w:cs="Arial"/>
        </w:rPr>
        <w:t xml:space="preserve">adelantó los trámites normativos legales y reglamentarios, y elaboró los documentos y estudios previos exigidos. </w:t>
      </w:r>
      <w:r w:rsidR="00386102" w:rsidRPr="005763F7">
        <w:rPr>
          <w:rFonts w:eastAsia="Arial" w:cs="Arial"/>
          <w:b/>
          <w:bCs/>
        </w:rPr>
        <w:t>3.</w:t>
      </w:r>
      <w:r w:rsidR="00386102" w:rsidRPr="005763F7">
        <w:rPr>
          <w:rFonts w:eastAsia="Arial" w:cs="Arial"/>
        </w:rPr>
        <w:t xml:space="preserve"> Que se encuentra certificada la inexistencia de personal en la planta. </w:t>
      </w:r>
      <w:r w:rsidR="00386102" w:rsidRPr="005763F7">
        <w:rPr>
          <w:rFonts w:eastAsia="Arial" w:cs="Arial"/>
          <w:b/>
          <w:bCs/>
        </w:rPr>
        <w:t>4.</w:t>
      </w:r>
      <w:r w:rsidR="00386102" w:rsidRPr="005763F7">
        <w:rPr>
          <w:rFonts w:eastAsia="Arial" w:cs="Arial"/>
          <w:i/>
          <w:iCs/>
        </w:rPr>
        <w:t xml:space="preserve"> </w:t>
      </w:r>
      <w:r w:rsidR="00386102" w:rsidRPr="005763F7">
        <w:rPr>
          <w:rFonts w:eastAsia="Arial" w:cs="Arial"/>
        </w:rPr>
        <w:t>Que se encuentra autorizada la presente contratación por tratarse de objetos iguales (este numeral aplica</w:t>
      </w:r>
      <w:r w:rsidR="00386102" w:rsidRPr="002F384D">
        <w:rPr>
          <w:rFonts w:eastAsia="Arial" w:cs="Arial"/>
        </w:rPr>
        <w:t xml:space="preserve">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w:t>
      </w:r>
      <w:r w:rsidR="00386102" w:rsidRPr="005763F7">
        <w:rPr>
          <w:rFonts w:eastAsia="Arial" w:cs="Arial"/>
        </w:rPr>
        <w:t>la necesidad y oportunidad de</w:t>
      </w:r>
      <w:r w:rsidRPr="005763F7" w:rsidDel="00386102">
        <w:rPr>
          <w:rFonts w:eastAsia="Arial" w:cs="Arial"/>
        </w:rPr>
        <w:t xml:space="preserve">l </w:t>
      </w:r>
      <w:r w:rsidR="00386102" w:rsidRPr="005763F7">
        <w:rPr>
          <w:rFonts w:eastAsia="Arial" w:cs="Arial"/>
        </w:rPr>
        <w:t>contrato</w:t>
      </w:r>
      <w:r w:rsidR="008671BC" w:rsidRPr="005763F7">
        <w:rPr>
          <w:rFonts w:eastAsia="Arial" w:cs="Arial"/>
        </w:rPr>
        <w:t xml:space="preserve"> (Electrónico o físico)</w:t>
      </w:r>
      <w:r w:rsidR="00386102" w:rsidRPr="005763F7">
        <w:rPr>
          <w:rFonts w:eastAsia="Arial" w:cs="Arial"/>
        </w:rPr>
        <w:t>, quedando sustentada y evidenciada la necesidad de contratar los servicios personales señalados en el objeto</w:t>
      </w:r>
      <w:r w:rsidR="000D7AC8" w:rsidRPr="005763F7">
        <w:rPr>
          <w:rFonts w:eastAsia="Arial" w:cs="Arial"/>
        </w:rPr>
        <w:t xml:space="preserve"> dentro del estudio previo</w:t>
      </w:r>
      <w:r w:rsidRPr="005763F7" w:rsidDel="00386102">
        <w:rPr>
          <w:rFonts w:eastAsia="Arial" w:cs="Arial"/>
        </w:rPr>
        <w:t>.</w:t>
      </w:r>
      <w:r w:rsidR="00386102" w:rsidRPr="005763F7">
        <w:rPr>
          <w:rFonts w:eastAsia="Arial" w:cs="Arial"/>
        </w:rPr>
        <w:t xml:space="preserve"> </w:t>
      </w:r>
      <w:r w:rsidR="00386102" w:rsidRPr="005763F7">
        <w:rPr>
          <w:rFonts w:eastAsia="Arial" w:cs="Arial"/>
          <w:b/>
          <w:bCs/>
        </w:rPr>
        <w:t xml:space="preserve">6. </w:t>
      </w:r>
      <w:r w:rsidR="00386102" w:rsidRPr="005763F7">
        <w:rPr>
          <w:rFonts w:eastAsia="Arial" w:cs="Arial"/>
        </w:rPr>
        <w:t xml:space="preserve">Que </w:t>
      </w:r>
      <w:r w:rsidR="005763F7" w:rsidRPr="005763F7">
        <w:rPr>
          <w:rFonts w:eastAsia="Arial" w:cs="Arial"/>
        </w:rPr>
        <w:t xml:space="preserve">el Centro de Logística y Promoción Ecoturística del SENA Regional Magdalena, </w:t>
      </w:r>
      <w:r w:rsidR="004C5FA4" w:rsidRPr="005763F7">
        <w:t xml:space="preserve">revisó y validó la documentación presentada por el contratista en el SIGEP y verificó el cumplimiento de los requisitos de capacidad, idoneidad y/o experiencia requerida para la prestación del servicio y el </w:t>
      </w:r>
      <w:r w:rsidR="004C5FA4">
        <w:t>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w:t>
      </w:r>
      <w:r w:rsidR="00386102">
        <w:rPr>
          <w:rFonts w:eastAsia="MS Mincho" w:cs="Arial"/>
        </w:rPr>
        <w:lastRenderedPageBreak/>
        <w:t xml:space="preserve">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w:t>
      </w:r>
      <w:r w:rsidR="008D36EE" w:rsidRPr="005763F7">
        <w:rPr>
          <w:rFonts w:eastAsia="Arial" w:cs="Arial"/>
        </w:rPr>
        <w:t xml:space="preserve">Familiar </w:t>
      </w:r>
      <w:r w:rsidR="005763F7" w:rsidRPr="005763F7">
        <w:rPr>
          <w:rFonts w:eastAsia="Arial" w:cs="Arial"/>
        </w:rPr>
        <w:t xml:space="preserve">(cuando corresponda); </w:t>
      </w:r>
      <w:r w:rsidR="00C54E73" w:rsidRPr="005763F7">
        <w:rPr>
          <w:rFonts w:eastAsia="MS Mincho" w:cs="Arial"/>
          <w:b/>
          <w:bCs/>
        </w:rPr>
        <w:t>20</w:t>
      </w:r>
      <w:r w:rsidR="00CB618E" w:rsidRPr="005763F7">
        <w:rPr>
          <w:rFonts w:eastAsia="MS Mincho" w:cs="Arial"/>
          <w:b/>
          <w:bCs/>
        </w:rPr>
        <w:t>)</w:t>
      </w:r>
      <w:r w:rsidR="00CB618E" w:rsidRPr="005763F7">
        <w:rPr>
          <w:rFonts w:eastAsia="MS Mincho" w:cs="Arial"/>
        </w:rPr>
        <w:t xml:space="preserve"> El contratista deberá cumplir con los protocolos de bioseguridad de acuerdo con los lineamientos</w:t>
      </w:r>
      <w:r w:rsidR="00D75004" w:rsidRPr="005763F7">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000352B1" w:rsidRPr="004230F7">
        <w:rPr>
          <w:rFonts w:eastAsia="MS Mincho" w:cs="Arial"/>
          <w:color w:val="000000" w:themeColor="text1"/>
        </w:rPr>
        <w:t xml:space="preserve">; así mismo debe participar en actividades de implementación y fomento de un servicio de calidad y de buenas prácticas ambientales y de eficiencia energética. </w:t>
      </w:r>
      <w:r w:rsidR="00D75004" w:rsidRPr="004230F7">
        <w:rPr>
          <w:rFonts w:eastAsia="MS Mincho" w:cs="Arial"/>
          <w:b/>
          <w:bCs/>
          <w:color w:val="000000" w:themeColor="text1"/>
        </w:rPr>
        <w:t>2</w:t>
      </w:r>
      <w:r w:rsidR="000352B1" w:rsidRPr="004230F7">
        <w:rPr>
          <w:rFonts w:eastAsia="MS Mincho" w:cs="Arial"/>
          <w:b/>
          <w:bCs/>
          <w:color w:val="000000" w:themeColor="text1"/>
        </w:rPr>
        <w:t>3</w:t>
      </w:r>
      <w:r w:rsidR="00D75004" w:rsidRPr="004230F7">
        <w:rPr>
          <w:rFonts w:eastAsia="MS Mincho" w:cs="Arial"/>
          <w:b/>
          <w:bCs/>
          <w:color w:val="000000" w:themeColor="text1"/>
        </w:rPr>
        <w:t xml:space="preserve">) </w:t>
      </w:r>
      <w:r w:rsidR="00EF5873" w:rsidRPr="004230F7">
        <w:rPr>
          <w:rFonts w:eastAsia="MS Mincho" w:cs="Arial"/>
          <w:color w:val="000000" w:themeColor="text1"/>
        </w:rPr>
        <w:t>El contratista</w:t>
      </w:r>
      <w:r w:rsidR="00EF5873" w:rsidRPr="004230F7">
        <w:rPr>
          <w:rFonts w:eastAsia="MS Mincho" w:cs="Arial"/>
          <w:b/>
          <w:bCs/>
          <w:color w:val="000000" w:themeColor="text1"/>
        </w:rPr>
        <w:t xml:space="preserve"> </w:t>
      </w:r>
      <w:r w:rsidR="00EF5873" w:rsidRPr="004230F7">
        <w:rPr>
          <w:rFonts w:eastAsia="MS Mincho" w:cs="Arial"/>
          <w:color w:val="000000" w:themeColor="text1"/>
        </w:rPr>
        <w:t>no ejercerá ninguna forma de violencia contra las mujeres y basada en género, actos de racismo</w:t>
      </w:r>
      <w:r w:rsidR="00EF5873" w:rsidRPr="004230F7">
        <w:rPr>
          <w:rFonts w:eastAsia="MS Mincho" w:cs="Arial"/>
          <w:b/>
          <w:bCs/>
          <w:color w:val="000000" w:themeColor="text1"/>
        </w:rPr>
        <w:t xml:space="preserve"> </w:t>
      </w:r>
      <w:r w:rsidR="00EF5873" w:rsidRPr="004230F7">
        <w:rPr>
          <w:rFonts w:eastAsia="MS Mincho" w:cs="Arial"/>
          <w:color w:val="000000" w:themeColor="text1"/>
        </w:rPr>
        <w:t xml:space="preserve">o discriminación.  </w:t>
      </w:r>
      <w:r w:rsidR="00EF5873" w:rsidRPr="004230F7">
        <w:rPr>
          <w:rFonts w:eastAsia="MS Mincho" w:cs="Arial"/>
          <w:b/>
          <w:bCs/>
          <w:color w:val="000000" w:themeColor="text1"/>
        </w:rPr>
        <w:t xml:space="preserve">24) </w:t>
      </w:r>
      <w:r w:rsidR="00D75004" w:rsidRPr="004230F7">
        <w:rPr>
          <w:rFonts w:eastAsia="MS Mincho" w:cs="Arial"/>
          <w:color w:val="000000" w:themeColor="text1"/>
        </w:rPr>
        <w:t xml:space="preserve">Las demás que sean necesarias para el cabal cumplimiento del </w:t>
      </w:r>
      <w:r w:rsidR="00D75004" w:rsidRPr="004230F7">
        <w:rPr>
          <w:rFonts w:eastAsia="MS Mincho" w:cs="Arial"/>
          <w:color w:val="000000" w:themeColor="text1"/>
        </w:rPr>
        <w:lastRenderedPageBreak/>
        <w:t xml:space="preserve">objeto contractual. </w:t>
      </w:r>
      <w:r w:rsidR="00086206" w:rsidRPr="004230F7">
        <w:rPr>
          <w:rFonts w:cs="Arial"/>
          <w:b/>
          <w:bCs/>
          <w:color w:val="000000" w:themeColor="text1"/>
        </w:rPr>
        <w:t>PARÁGRAFO PRIMERO:</w:t>
      </w:r>
      <w:r w:rsidR="00086206" w:rsidRPr="004230F7">
        <w:rPr>
          <w:rFonts w:cs="Arial"/>
          <w:color w:val="000000" w:themeColor="text1"/>
        </w:rPr>
        <w:t xml:space="preserve"> </w:t>
      </w:r>
      <w:r w:rsidR="00DB1029" w:rsidRPr="004230F7">
        <w:rPr>
          <w:rFonts w:cs="Arial"/>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4230F7">
        <w:rPr>
          <w:rFonts w:cs="Arial"/>
          <w:color w:val="000000" w:themeColor="text1"/>
          <w:lang w:eastAsia="es-CO"/>
        </w:rPr>
        <w:t>trámites</w:t>
      </w:r>
      <w:r w:rsidR="00DB1029" w:rsidRPr="004230F7">
        <w:rPr>
          <w:rFonts w:cs="Arial"/>
          <w:color w:val="000000" w:themeColor="text1"/>
          <w:lang w:eastAsia="es-CO"/>
        </w:rPr>
        <w:t xml:space="preserve"> administrativos </w:t>
      </w:r>
      <w:r w:rsidR="00A83925" w:rsidRPr="004230F7">
        <w:rPr>
          <w:rFonts w:cs="Arial"/>
          <w:color w:val="000000" w:themeColor="text1"/>
          <w:lang w:eastAsia="es-CO"/>
        </w:rPr>
        <w:t xml:space="preserve">que </w:t>
      </w:r>
      <w:r w:rsidR="00DB1029" w:rsidRPr="004230F7">
        <w:rPr>
          <w:rFonts w:cs="Arial"/>
          <w:color w:val="000000" w:themeColor="text1"/>
          <w:lang w:eastAsia="es-CO"/>
        </w:rPr>
        <w:t>para el efecto estable</w:t>
      </w:r>
      <w:r w:rsidR="00A83925" w:rsidRPr="004230F7">
        <w:rPr>
          <w:rFonts w:cs="Arial"/>
          <w:color w:val="000000" w:themeColor="text1"/>
          <w:lang w:eastAsia="es-CO"/>
        </w:rPr>
        <w:t>zca</w:t>
      </w:r>
      <w:r w:rsidR="00DB1029" w:rsidRPr="004230F7">
        <w:rPr>
          <w:rFonts w:cs="Arial"/>
          <w:color w:val="000000" w:themeColor="text1"/>
          <w:lang w:eastAsia="es-CO"/>
        </w:rPr>
        <w:t xml:space="preserve"> la Entidad y en los formatos dispuesto para esto</w:t>
      </w:r>
      <w:r w:rsidR="00A7522B" w:rsidRPr="004230F7">
        <w:rPr>
          <w:rFonts w:cs="Arial"/>
          <w:color w:val="000000" w:themeColor="text1"/>
          <w:lang w:eastAsia="es-CO"/>
        </w:rPr>
        <w:t xml:space="preserve">. </w:t>
      </w:r>
      <w:r w:rsidR="00086206" w:rsidRPr="004230F7">
        <w:rPr>
          <w:rFonts w:cs="Arial"/>
          <w:color w:val="000000" w:themeColor="text1"/>
        </w:rPr>
        <w:t xml:space="preserve">En caso de requerirse el desplazamiento del contratista para desarrollar actividades relacionadas con objeto del contrato, será informado por parte del supervisor </w:t>
      </w:r>
      <w:r w:rsidR="00971DA5" w:rsidRPr="004230F7">
        <w:rPr>
          <w:rFonts w:cs="Arial"/>
          <w:color w:val="000000" w:themeColor="text1"/>
        </w:rPr>
        <w:t>para que adelante</w:t>
      </w:r>
      <w:r w:rsidR="00086206" w:rsidRPr="004230F7">
        <w:rPr>
          <w:rFonts w:cs="Arial"/>
          <w:color w:val="000000" w:themeColor="text1"/>
        </w:rPr>
        <w:t xml:space="preserve"> las gestiones necesarias, bien sea dentro del territorio nacional o fuera de este, de confor</w:t>
      </w:r>
      <w:r w:rsidR="00971DA5" w:rsidRPr="004230F7">
        <w:rPr>
          <w:rFonts w:cs="Arial"/>
          <w:color w:val="000000" w:themeColor="text1"/>
        </w:rPr>
        <w:t xml:space="preserve">midad con lo establecido en </w:t>
      </w:r>
      <w:r w:rsidR="00651B71" w:rsidRPr="004230F7">
        <w:rPr>
          <w:rFonts w:cs="Arial"/>
          <w:color w:val="000000" w:themeColor="text1"/>
        </w:rPr>
        <w:t xml:space="preserve">la Resolución 092 de 2015 o la que la modifique y se encuentre vigente. </w:t>
      </w:r>
      <w:r w:rsidR="00651B71" w:rsidRPr="004230F7">
        <w:rPr>
          <w:rFonts w:cs="Arial"/>
          <w:b/>
          <w:bCs/>
          <w:color w:val="000000" w:themeColor="text1"/>
        </w:rPr>
        <w:t xml:space="preserve">PÁRAGRAFO SEGUNDO: </w:t>
      </w:r>
      <w:r w:rsidR="00651B71" w:rsidRPr="004230F7">
        <w:rPr>
          <w:rFonts w:cs="Arial"/>
          <w:color w:val="000000" w:themeColor="text1"/>
        </w:rPr>
        <w:t xml:space="preserve">Forma de pago. La Entidad presupuestará la orden de viaje y en caso de requerirlos otorgará los tiquetes aéreos antes de realizar el desplazamiento, </w:t>
      </w:r>
      <w:r w:rsidR="00626EA3" w:rsidRPr="004230F7">
        <w:rPr>
          <w:rFonts w:cs="Arial"/>
          <w:color w:val="000000" w:themeColor="text1"/>
        </w:rPr>
        <w:t xml:space="preserve">el pago de los gastos </w:t>
      </w:r>
      <w:r w:rsidR="00626EA3" w:rsidRPr="00626EA3">
        <w:rPr>
          <w:rFonts w:cs="Arial"/>
        </w:rPr>
        <w:t>de desplazamiento se efectuará de manera previa al mismo, siempre y cuando se allegue en los tiempos establecidos en la circular 3-2023-000072 de 2023 del SENA</w:t>
      </w:r>
      <w:r w:rsidR="00651B71" w:rsidRPr="00417285">
        <w:rPr>
          <w:rFonts w:cs="Arial"/>
        </w:rPr>
        <w:t>.</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w:t>
      </w:r>
      <w:r w:rsidR="00386102" w:rsidRPr="002F384D">
        <w:rPr>
          <w:rFonts w:eastAsia="MS Mincho" w:cs="Arial"/>
        </w:rPr>
        <w:lastRenderedPageBreak/>
        <w:t xml:space="preserve">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 xml:space="preserve">ATISTA </w:t>
      </w:r>
      <w:r w:rsidR="00386102" w:rsidRPr="00B1233F">
        <w:rPr>
          <w:rFonts w:eastAsia="MS Mincho" w:cs="Arial"/>
          <w:position w:val="2"/>
        </w:rPr>
        <w:t>de la</w:t>
      </w:r>
      <w:r w:rsidR="00386102" w:rsidRPr="00B1233F">
        <w:rPr>
          <w:rFonts w:eastAsia="MS Mincho" w:cs="Arial"/>
        </w:rPr>
        <w:t xml:space="preserve"> obligación</w:t>
      </w:r>
      <w:r w:rsidR="00386102" w:rsidRPr="005764D6">
        <w:rPr>
          <w:rFonts w:eastAsia="MS Mincho" w:cs="Arial"/>
        </w:rPr>
        <w:t xml:space="preserve">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"intuitu</w:t>
      </w:r>
      <w:r w:rsidR="002F384D" w:rsidRPr="00171805">
        <w:rPr>
          <w:rFonts w:cs="Arial"/>
          <w:i/>
          <w:iCs/>
        </w:rPr>
        <w:t xml:space="preserve"> </w:t>
      </w:r>
      <w:r w:rsidR="002F384D" w:rsidRPr="75098813">
        <w:rPr>
          <w:rFonts w:cs="Arial"/>
          <w:i/>
          <w:iCs/>
        </w:rPr>
        <w:t>personae"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 xml:space="preserve">declara bajo la gravedad del juramento que </w:t>
      </w:r>
      <w:r w:rsidRPr="002F384D">
        <w:rPr>
          <w:rFonts w:eastAsia="Arial" w:cs="Arial"/>
        </w:rPr>
        <w:lastRenderedPageBreak/>
        <w:t>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w:t>
      </w:r>
      <w:r w:rsidR="00211E2D" w:rsidRPr="002F384D">
        <w:rPr>
          <w:rFonts w:eastAsia="MS Mincho" w:cs="Arial"/>
        </w:rPr>
        <w:lastRenderedPageBreak/>
        <w:t>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t>COMPROMISO ANTICORRUPCIÓN:</w:t>
      </w:r>
      <w:r w:rsidR="00665D81" w:rsidRPr="00417285">
        <w:rPr>
          <w:rFonts w:eastAsia="MS Mincho" w:cs="Arial"/>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59F347DE" w:rsidR="000753EE" w:rsidRPr="00665D81" w:rsidRDefault="00665D81" w:rsidP="00F0148A">
      <w:pPr>
        <w:widowControl w:val="0"/>
        <w:autoSpaceDE w:val="0"/>
        <w:autoSpaceDN w:val="0"/>
        <w:adjustRightInd w:val="0"/>
        <w:spacing w:line="240" w:lineRule="auto"/>
        <w:rPr>
          <w:rFonts w:eastAsia="MS Mincho"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rató</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77777777" w:rsidR="000753EE" w:rsidRPr="000753EE" w:rsidRDefault="000753EE" w:rsidP="00097641">
      <w:pPr>
        <w:spacing w:line="240" w:lineRule="auto"/>
        <w:rPr>
          <w:rFonts w:eastAsia="Arial" w:cs="Arial"/>
        </w:rPr>
      </w:pPr>
    </w:p>
    <w:p w14:paraId="5132F59B" w14:textId="0D274A29" w:rsidR="005763F7" w:rsidRDefault="00097641" w:rsidP="005763F7">
      <w:pPr>
        <w:pStyle w:val="Sinespaciado"/>
        <w:rPr>
          <w:rFonts w:cs="Arial"/>
          <w:sz w:val="16"/>
          <w:szCs w:val="16"/>
        </w:rPr>
      </w:pPr>
      <w:r w:rsidRPr="005763F7">
        <w:rPr>
          <w:rFonts w:eastAsia="Arial" w:cs="Arial"/>
          <w:color w:val="000000"/>
          <w:sz w:val="16"/>
          <w:szCs w:val="16"/>
        </w:rPr>
        <w:t>Proyectó:</w:t>
      </w:r>
      <w:r w:rsidRPr="000753EE">
        <w:rPr>
          <w:rFonts w:eastAsia="Arial" w:cs="Arial"/>
          <w:color w:val="000000"/>
          <w:sz w:val="20"/>
        </w:rPr>
        <w:t xml:space="preserve"> </w:t>
      </w:r>
      <w:r w:rsidR="005763F7">
        <w:rPr>
          <w:rFonts w:cs="Arial"/>
          <w:sz w:val="16"/>
          <w:szCs w:val="16"/>
        </w:rPr>
        <w:t>Andrea Carolina Ovalle</w:t>
      </w:r>
      <w:r w:rsidR="001116EB">
        <w:rPr>
          <w:rFonts w:cs="Arial"/>
          <w:sz w:val="16"/>
          <w:szCs w:val="16"/>
        </w:rPr>
        <w:t xml:space="preserve"> R</w:t>
      </w:r>
      <w:r w:rsidR="005763F7">
        <w:rPr>
          <w:rFonts w:cs="Arial"/>
          <w:sz w:val="16"/>
          <w:szCs w:val="16"/>
        </w:rPr>
        <w:t xml:space="preserve"> </w:t>
      </w:r>
      <w:r w:rsidR="005763F7" w:rsidRPr="006E5D9D">
        <w:rPr>
          <w:rFonts w:cs="Arial"/>
          <w:sz w:val="16"/>
          <w:szCs w:val="16"/>
        </w:rPr>
        <w:t xml:space="preserve">- Apoyo </w:t>
      </w:r>
      <w:r w:rsidR="005763F7">
        <w:rPr>
          <w:rFonts w:cs="Arial"/>
          <w:sz w:val="16"/>
          <w:szCs w:val="16"/>
        </w:rPr>
        <w:t>C</w:t>
      </w:r>
      <w:r w:rsidR="005763F7" w:rsidRPr="006E5D9D">
        <w:rPr>
          <w:rFonts w:cs="Arial"/>
          <w:sz w:val="16"/>
          <w:szCs w:val="16"/>
        </w:rPr>
        <w:t>ontratación CLPE</w:t>
      </w:r>
      <w:r w:rsidR="005763F7">
        <w:rPr>
          <w:noProof/>
        </w:rPr>
        <w:t xml:space="preserve"> </w:t>
      </w:r>
      <w:r w:rsidR="005763F7">
        <w:rPr>
          <w:noProof/>
        </w:rPr>
        <w:drawing>
          <wp:inline distT="0" distB="0" distL="0" distR="0" wp14:anchorId="005BFE33" wp14:editId="28A04387">
            <wp:extent cx="187287" cy="252967"/>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6251" t="70415" r="28052" b="15903"/>
                    <a:stretch/>
                  </pic:blipFill>
                  <pic:spPr bwMode="auto">
                    <a:xfrm>
                      <a:off x="0" y="0"/>
                      <a:ext cx="217585" cy="293890"/>
                    </a:xfrm>
                    <a:prstGeom prst="rect">
                      <a:avLst/>
                    </a:prstGeom>
                    <a:ln>
                      <a:noFill/>
                    </a:ln>
                    <a:extLst>
                      <a:ext uri="{53640926-AAD7-44D8-BBD7-CCE9431645EC}">
                        <a14:shadowObscured xmlns:a14="http://schemas.microsoft.com/office/drawing/2010/main"/>
                      </a:ext>
                    </a:extLst>
                  </pic:spPr>
                </pic:pic>
              </a:graphicData>
            </a:graphic>
          </wp:inline>
        </w:drawing>
      </w:r>
    </w:p>
    <w:p w14:paraId="179CF148" w14:textId="2B052B54" w:rsidR="00097641" w:rsidRPr="00405DB3" w:rsidRDefault="00097641" w:rsidP="00097641">
      <w:pPr>
        <w:spacing w:line="240" w:lineRule="auto"/>
        <w:rPr>
          <w:rFonts w:eastAsia="Arial" w:cs="Arial"/>
          <w:color w:val="990000"/>
          <w:sz w:val="20"/>
        </w:rPr>
      </w:pPr>
    </w:p>
    <w:p w14:paraId="57181034" w14:textId="77777777" w:rsidR="00DD2465" w:rsidRDefault="00DD2465" w:rsidP="00F25514">
      <w:pPr>
        <w:spacing w:line="240" w:lineRule="auto"/>
        <w:rPr>
          <w:rFonts w:eastAsia="Arial" w:cs="Arial"/>
          <w:color w:val="C00000"/>
          <w:sz w:val="20"/>
        </w:rPr>
      </w:pPr>
    </w:p>
    <w:p w14:paraId="17B21BBD" w14:textId="77777777" w:rsidR="00DD2465" w:rsidRDefault="00DD2465" w:rsidP="00F25514">
      <w:pPr>
        <w:spacing w:line="240" w:lineRule="auto"/>
        <w:rPr>
          <w:rFonts w:eastAsia="Arial" w:cs="Arial"/>
          <w:color w:val="C00000"/>
          <w:sz w:val="20"/>
        </w:rPr>
      </w:pPr>
    </w:p>
    <w:p w14:paraId="4E304B0D" w14:textId="77777777" w:rsidR="00DD2465" w:rsidRDefault="00DD2465" w:rsidP="00F25514">
      <w:pPr>
        <w:spacing w:line="240" w:lineRule="auto"/>
        <w:rPr>
          <w:rFonts w:eastAsia="Arial" w:cs="Arial"/>
          <w:color w:val="C00000"/>
          <w:sz w:val="20"/>
        </w:rPr>
      </w:pPr>
    </w:p>
    <w:p w14:paraId="207F1739" w14:textId="77777777" w:rsidR="00DD2465" w:rsidRDefault="00DD2465" w:rsidP="00F25514">
      <w:pPr>
        <w:spacing w:line="240" w:lineRule="auto"/>
        <w:rPr>
          <w:rFonts w:eastAsia="Arial" w:cs="Arial"/>
          <w:color w:val="C00000"/>
          <w:sz w:val="20"/>
        </w:rPr>
      </w:pPr>
    </w:p>
    <w:p w14:paraId="1A89C8D3" w14:textId="77777777" w:rsidR="00DD2465" w:rsidRDefault="00DD2465" w:rsidP="00F25514">
      <w:pPr>
        <w:spacing w:line="240" w:lineRule="auto"/>
        <w:rPr>
          <w:rFonts w:eastAsia="Arial" w:cs="Arial"/>
          <w:color w:val="C00000"/>
          <w:sz w:val="20"/>
        </w:rPr>
      </w:pPr>
    </w:p>
    <w:p w14:paraId="587D8F82" w14:textId="77777777" w:rsidR="00DD2465" w:rsidRDefault="00DD2465" w:rsidP="00F25514">
      <w:pPr>
        <w:spacing w:line="240" w:lineRule="auto"/>
        <w:rPr>
          <w:rFonts w:eastAsia="Arial" w:cs="Arial"/>
          <w:color w:val="C00000"/>
          <w:sz w:val="20"/>
        </w:rPr>
      </w:pPr>
    </w:p>
    <w:p w14:paraId="224C5210" w14:textId="77777777" w:rsidR="00DD2465" w:rsidRDefault="00DD2465" w:rsidP="00F25514">
      <w:pPr>
        <w:spacing w:line="240" w:lineRule="auto"/>
        <w:rPr>
          <w:rFonts w:eastAsia="Arial" w:cs="Arial"/>
          <w:color w:val="C00000"/>
          <w:sz w:val="20"/>
        </w:rPr>
      </w:pPr>
    </w:p>
    <w:p w14:paraId="24EDDAF5" w14:textId="77777777" w:rsidR="00DD2465" w:rsidRDefault="00DD2465" w:rsidP="00F25514">
      <w:pPr>
        <w:spacing w:line="240" w:lineRule="auto"/>
        <w:rPr>
          <w:rFonts w:eastAsia="Arial" w:cs="Arial"/>
          <w:color w:val="C00000"/>
          <w:sz w:val="20"/>
        </w:rPr>
      </w:pPr>
    </w:p>
    <w:p w14:paraId="13E2256E" w14:textId="77777777" w:rsidR="00DD2465" w:rsidRDefault="00DD2465" w:rsidP="00F25514">
      <w:pPr>
        <w:spacing w:line="240" w:lineRule="auto"/>
        <w:rPr>
          <w:rFonts w:eastAsia="Arial" w:cs="Arial"/>
          <w:color w:val="C00000"/>
          <w:sz w:val="20"/>
        </w:rPr>
      </w:pPr>
    </w:p>
    <w:p w14:paraId="7A54AF08" w14:textId="77777777" w:rsidR="00DD2465" w:rsidRDefault="00DD2465" w:rsidP="00F25514">
      <w:pPr>
        <w:spacing w:line="240" w:lineRule="auto"/>
        <w:rPr>
          <w:rFonts w:eastAsia="Arial" w:cs="Arial"/>
          <w:color w:val="C00000"/>
          <w:sz w:val="20"/>
        </w:rPr>
      </w:pPr>
    </w:p>
    <w:p w14:paraId="2D7ED1B7" w14:textId="77777777" w:rsidR="00DD2465" w:rsidRDefault="00DD2465" w:rsidP="00F25514">
      <w:pPr>
        <w:spacing w:line="240" w:lineRule="auto"/>
        <w:rPr>
          <w:rFonts w:eastAsia="Arial" w:cs="Arial"/>
          <w:color w:val="C00000"/>
          <w:sz w:val="20"/>
        </w:rPr>
      </w:pPr>
    </w:p>
    <w:p w14:paraId="3A4E4A5A" w14:textId="77777777" w:rsidR="00DD2465" w:rsidRDefault="00DD2465" w:rsidP="00F25514">
      <w:pPr>
        <w:spacing w:line="240" w:lineRule="auto"/>
        <w:rPr>
          <w:rFonts w:eastAsia="Arial" w:cs="Arial"/>
          <w:color w:val="C00000"/>
          <w:sz w:val="20"/>
        </w:rPr>
      </w:pPr>
    </w:p>
    <w:p w14:paraId="23F00FB5" w14:textId="77777777" w:rsidR="00DD2465" w:rsidRDefault="00DD2465" w:rsidP="00F25514">
      <w:pPr>
        <w:spacing w:line="240" w:lineRule="auto"/>
        <w:rPr>
          <w:rFonts w:eastAsia="Arial" w:cs="Arial"/>
          <w:color w:val="C00000"/>
          <w:sz w:val="20"/>
        </w:rPr>
      </w:pPr>
    </w:p>
    <w:p w14:paraId="06260ED5" w14:textId="77777777" w:rsidR="00DD2465" w:rsidRDefault="00DD2465" w:rsidP="00F25514">
      <w:pPr>
        <w:spacing w:line="240" w:lineRule="auto"/>
        <w:rPr>
          <w:rFonts w:eastAsia="Arial" w:cs="Arial"/>
          <w:color w:val="C00000"/>
          <w:sz w:val="20"/>
        </w:rPr>
      </w:pPr>
    </w:p>
    <w:p w14:paraId="78B4BFBA" w14:textId="77777777" w:rsidR="00DD2465" w:rsidRDefault="00DD2465" w:rsidP="00F25514">
      <w:pPr>
        <w:spacing w:line="240" w:lineRule="auto"/>
        <w:rPr>
          <w:rFonts w:eastAsia="Arial" w:cs="Arial"/>
          <w:color w:val="C00000"/>
          <w:sz w:val="20"/>
        </w:rPr>
      </w:pPr>
    </w:p>
    <w:p w14:paraId="40A607B7" w14:textId="77777777" w:rsidR="00DD2465" w:rsidRDefault="00DD2465" w:rsidP="00F25514">
      <w:pPr>
        <w:spacing w:line="240" w:lineRule="auto"/>
        <w:rPr>
          <w:rFonts w:eastAsia="Arial" w:cs="Arial"/>
          <w:color w:val="C00000"/>
          <w:sz w:val="20"/>
        </w:rPr>
      </w:pPr>
    </w:p>
    <w:p w14:paraId="7EB6CA36" w14:textId="77777777" w:rsidR="00DD2465" w:rsidRDefault="00DD2465" w:rsidP="00F25514">
      <w:pPr>
        <w:spacing w:line="240" w:lineRule="auto"/>
        <w:rPr>
          <w:rFonts w:eastAsia="Arial" w:cs="Arial"/>
          <w:color w:val="C00000"/>
          <w:sz w:val="20"/>
        </w:rPr>
      </w:pPr>
    </w:p>
    <w:p w14:paraId="3A0B9D48" w14:textId="77777777" w:rsidR="00DD2465" w:rsidRDefault="00DD2465" w:rsidP="00F25514">
      <w:pPr>
        <w:spacing w:line="240" w:lineRule="auto"/>
        <w:rPr>
          <w:rFonts w:eastAsia="Arial" w:cs="Arial"/>
          <w:color w:val="C00000"/>
          <w:sz w:val="20"/>
        </w:rPr>
      </w:pPr>
    </w:p>
    <w:p w14:paraId="3BA9BF57" w14:textId="77777777" w:rsidR="00DD2465" w:rsidRDefault="00DD2465" w:rsidP="00F25514">
      <w:pPr>
        <w:spacing w:line="240" w:lineRule="auto"/>
        <w:rPr>
          <w:rFonts w:eastAsia="Arial" w:cs="Arial"/>
          <w:color w:val="C00000"/>
          <w:sz w:val="20"/>
        </w:rPr>
      </w:pPr>
    </w:p>
    <w:p w14:paraId="73485A33" w14:textId="77777777" w:rsidR="00DD2465" w:rsidRDefault="00DD2465" w:rsidP="00F25514">
      <w:pPr>
        <w:spacing w:line="240" w:lineRule="auto"/>
        <w:rPr>
          <w:rFonts w:eastAsia="Arial" w:cs="Arial"/>
          <w:color w:val="C00000"/>
          <w:sz w:val="20"/>
        </w:rPr>
      </w:pPr>
    </w:p>
    <w:p w14:paraId="1538A195" w14:textId="77777777" w:rsidR="00DD2465" w:rsidRDefault="00DD2465" w:rsidP="00F25514">
      <w:pPr>
        <w:spacing w:line="240" w:lineRule="auto"/>
        <w:rPr>
          <w:rFonts w:eastAsia="Arial" w:cs="Arial"/>
          <w:color w:val="C00000"/>
          <w:sz w:val="20"/>
        </w:rPr>
      </w:pPr>
    </w:p>
    <w:p w14:paraId="72733780" w14:textId="77777777" w:rsidR="005763F7" w:rsidRDefault="005763F7" w:rsidP="00F25514">
      <w:pPr>
        <w:spacing w:line="240" w:lineRule="auto"/>
        <w:rPr>
          <w:rFonts w:eastAsia="Arial" w:cs="Arial"/>
          <w:color w:val="C00000"/>
          <w:sz w:val="20"/>
        </w:rPr>
      </w:pPr>
    </w:p>
    <w:p w14:paraId="2EF1F06A" w14:textId="77777777" w:rsidR="005763F7" w:rsidRDefault="005763F7" w:rsidP="00F25514">
      <w:pPr>
        <w:spacing w:line="240" w:lineRule="auto"/>
        <w:rPr>
          <w:rFonts w:eastAsia="Arial" w:cs="Arial"/>
          <w:color w:val="C00000"/>
          <w:sz w:val="20"/>
        </w:rPr>
      </w:pPr>
    </w:p>
    <w:p w14:paraId="432A7D69" w14:textId="77777777" w:rsidR="005763F7" w:rsidRDefault="005763F7" w:rsidP="00F25514">
      <w:pPr>
        <w:spacing w:line="240" w:lineRule="auto"/>
        <w:rPr>
          <w:rFonts w:eastAsia="Arial" w:cs="Arial"/>
          <w:color w:val="C00000"/>
          <w:sz w:val="20"/>
        </w:rPr>
      </w:pPr>
    </w:p>
    <w:p w14:paraId="0D865BAF" w14:textId="77777777" w:rsidR="005763F7" w:rsidRDefault="005763F7" w:rsidP="00F25514">
      <w:pPr>
        <w:spacing w:line="240" w:lineRule="auto"/>
        <w:rPr>
          <w:rFonts w:eastAsia="Arial" w:cs="Arial"/>
          <w:color w:val="C00000"/>
          <w:sz w:val="20"/>
        </w:rPr>
      </w:pPr>
    </w:p>
    <w:p w14:paraId="73C573A0" w14:textId="77777777" w:rsidR="005763F7" w:rsidRDefault="005763F7" w:rsidP="00F25514">
      <w:pPr>
        <w:spacing w:line="240" w:lineRule="auto"/>
        <w:rPr>
          <w:rFonts w:eastAsia="Arial" w:cs="Arial"/>
          <w:color w:val="C00000"/>
          <w:sz w:val="20"/>
        </w:rPr>
      </w:pPr>
    </w:p>
    <w:p w14:paraId="6BB55ABA" w14:textId="77777777" w:rsidR="005763F7" w:rsidRDefault="005763F7" w:rsidP="00F25514">
      <w:pPr>
        <w:spacing w:line="240" w:lineRule="auto"/>
        <w:rPr>
          <w:rFonts w:eastAsia="Arial" w:cs="Arial"/>
          <w:color w:val="C00000"/>
          <w:sz w:val="20"/>
        </w:rPr>
      </w:pPr>
    </w:p>
    <w:p w14:paraId="24F8EA6B" w14:textId="77777777" w:rsidR="005763F7" w:rsidRDefault="005763F7" w:rsidP="00F25514">
      <w:pPr>
        <w:spacing w:line="240" w:lineRule="auto"/>
        <w:rPr>
          <w:rFonts w:eastAsia="Arial" w:cs="Arial"/>
          <w:color w:val="C00000"/>
          <w:sz w:val="20"/>
        </w:rPr>
      </w:pPr>
    </w:p>
    <w:p w14:paraId="2021CEC4" w14:textId="77777777" w:rsidR="005763F7" w:rsidRDefault="005763F7" w:rsidP="00F25514">
      <w:pPr>
        <w:spacing w:line="240" w:lineRule="auto"/>
        <w:rPr>
          <w:rFonts w:eastAsia="Arial" w:cs="Arial"/>
          <w:color w:val="C00000"/>
          <w:sz w:val="20"/>
        </w:rPr>
      </w:pPr>
    </w:p>
    <w:p w14:paraId="1C628E5D" w14:textId="77777777" w:rsidR="005763F7" w:rsidRDefault="005763F7" w:rsidP="00F25514">
      <w:pPr>
        <w:spacing w:line="240" w:lineRule="auto"/>
        <w:rPr>
          <w:rFonts w:eastAsia="Arial" w:cs="Arial"/>
          <w:color w:val="C00000"/>
          <w:sz w:val="20"/>
        </w:rPr>
      </w:pPr>
    </w:p>
    <w:p w14:paraId="41889C7D" w14:textId="77777777" w:rsidR="00DD2465" w:rsidRDefault="00DD2465" w:rsidP="00F25514">
      <w:pPr>
        <w:spacing w:line="240" w:lineRule="auto"/>
        <w:rPr>
          <w:rFonts w:eastAsia="Arial" w:cs="Arial"/>
          <w:color w:val="C00000"/>
          <w:sz w:val="20"/>
        </w:rPr>
      </w:pPr>
    </w:p>
    <w:p w14:paraId="599D601A" w14:textId="77777777" w:rsidR="00DD2465" w:rsidRDefault="00DD2465" w:rsidP="00F25514">
      <w:pPr>
        <w:spacing w:line="240" w:lineRule="auto"/>
        <w:rPr>
          <w:rFonts w:eastAsia="Arial" w:cs="Arial"/>
          <w:color w:val="C00000"/>
          <w:sz w:val="20"/>
        </w:rPr>
      </w:pPr>
    </w:p>
    <w:p w14:paraId="19DA9AFA" w14:textId="77777777" w:rsidR="00DD2465" w:rsidRDefault="00DD2465" w:rsidP="00F25514">
      <w:pPr>
        <w:spacing w:line="240" w:lineRule="auto"/>
        <w:rPr>
          <w:rFonts w:eastAsia="Arial" w:cs="Arial"/>
          <w:color w:val="C00000"/>
          <w:sz w:val="20"/>
        </w:rPr>
      </w:pPr>
    </w:p>
    <w:p w14:paraId="671E25A7" w14:textId="77777777" w:rsidR="00DD2465" w:rsidRPr="00DD2465" w:rsidRDefault="00DD2465" w:rsidP="00DD2465">
      <w:pPr>
        <w:pStyle w:val="Ttulo1"/>
        <w:keepLines/>
        <w:numPr>
          <w:ilvl w:val="0"/>
          <w:numId w:val="15"/>
        </w:numPr>
        <w:spacing w:before="100" w:beforeAutospacing="1" w:after="100" w:afterAutospacing="1"/>
        <w:ind w:left="383"/>
        <w:jc w:val="both"/>
        <w:rPr>
          <w:rFonts w:ascii="Calibri Light" w:hAnsi="Calibri Light" w:cs="Calibri Light"/>
          <w:b w:val="0"/>
          <w:bCs w:val="0"/>
          <w:color w:val="000000" w:themeColor="text1"/>
          <w:spacing w:val="2"/>
        </w:rPr>
      </w:pPr>
      <w:bookmarkStart w:id="0" w:name="_Toc130460921"/>
      <w:r w:rsidRPr="00DD2465">
        <w:rPr>
          <w:rFonts w:ascii="Calibri Light" w:hAnsi="Calibri Light" w:cs="Calibri Light"/>
          <w:color w:val="000000" w:themeColor="text1"/>
          <w:spacing w:val="2"/>
        </w:rPr>
        <w:t>Control de cambios</w:t>
      </w:r>
      <w:bookmarkEnd w:id="0"/>
    </w:p>
    <w:tbl>
      <w:tblPr>
        <w:tblStyle w:val="Tablaconcuadrcula"/>
        <w:tblW w:w="9209" w:type="dxa"/>
        <w:tblInd w:w="421" w:type="dxa"/>
        <w:tblLook w:val="04A0" w:firstRow="1" w:lastRow="0" w:firstColumn="1" w:lastColumn="0" w:noHBand="0" w:noVBand="1"/>
      </w:tblPr>
      <w:tblGrid>
        <w:gridCol w:w="1297"/>
        <w:gridCol w:w="2237"/>
        <w:gridCol w:w="5675"/>
      </w:tblGrid>
      <w:tr w:rsidR="00DD2465" w:rsidRPr="00DD2465" w14:paraId="00C5E1AC" w14:textId="77777777" w:rsidTr="00DD2465">
        <w:trPr>
          <w:trHeight w:val="545"/>
          <w:tblHeader/>
        </w:trPr>
        <w:tc>
          <w:tcPr>
            <w:tcW w:w="1297" w:type="dxa"/>
            <w:tcBorders>
              <w:top w:val="single" w:sz="4" w:space="0" w:color="auto"/>
              <w:left w:val="single" w:sz="4" w:space="0" w:color="auto"/>
              <w:bottom w:val="single" w:sz="4" w:space="0" w:color="auto"/>
              <w:right w:val="single" w:sz="4" w:space="0" w:color="auto"/>
            </w:tcBorders>
          </w:tcPr>
          <w:p w14:paraId="0A976897" w14:textId="77777777" w:rsidR="00DD2465" w:rsidRPr="00DD2465" w:rsidRDefault="00DD2465" w:rsidP="00877379">
            <w:pPr>
              <w:jc w:val="center"/>
              <w:rPr>
                <w:rFonts w:asciiTheme="minorHAnsi" w:hAnsiTheme="minorHAnsi" w:cstheme="minorHAnsi"/>
                <w:b/>
                <w:bCs/>
              </w:rPr>
            </w:pPr>
            <w:r w:rsidRPr="00DD2465">
              <w:rPr>
                <w:rFonts w:asciiTheme="minorHAnsi" w:hAnsiTheme="minorHAnsi" w:cstheme="minorHAnsi"/>
                <w:b/>
                <w:bCs/>
              </w:rPr>
              <w:t>VERSION</w:t>
            </w:r>
          </w:p>
        </w:tc>
        <w:tc>
          <w:tcPr>
            <w:tcW w:w="2237" w:type="dxa"/>
            <w:tcBorders>
              <w:left w:val="single" w:sz="4" w:space="0" w:color="auto"/>
            </w:tcBorders>
          </w:tcPr>
          <w:p w14:paraId="6D941210" w14:textId="77777777" w:rsidR="00DD2465" w:rsidRPr="00DD2465" w:rsidRDefault="00DD2465" w:rsidP="00877379">
            <w:pPr>
              <w:jc w:val="center"/>
              <w:rPr>
                <w:rFonts w:asciiTheme="minorHAnsi" w:hAnsiTheme="minorHAnsi" w:cstheme="minorHAnsi"/>
                <w:b/>
                <w:bCs/>
              </w:rPr>
            </w:pPr>
            <w:r w:rsidRPr="00DD2465">
              <w:rPr>
                <w:rFonts w:asciiTheme="minorHAnsi" w:hAnsiTheme="minorHAnsi" w:cstheme="minorHAnsi"/>
                <w:b/>
                <w:bCs/>
              </w:rPr>
              <w:t>FECHA DE ENTRADA EN VIGENTE</w:t>
            </w:r>
          </w:p>
        </w:tc>
        <w:tc>
          <w:tcPr>
            <w:tcW w:w="5675" w:type="dxa"/>
          </w:tcPr>
          <w:p w14:paraId="6485EC44" w14:textId="77777777" w:rsidR="00DD2465" w:rsidRPr="00DD2465" w:rsidRDefault="00DD2465" w:rsidP="00877379">
            <w:pPr>
              <w:jc w:val="center"/>
              <w:rPr>
                <w:rFonts w:asciiTheme="minorHAnsi" w:hAnsiTheme="minorHAnsi" w:cstheme="minorHAnsi"/>
                <w:b/>
                <w:bCs/>
              </w:rPr>
            </w:pPr>
            <w:r w:rsidRPr="00DD2465">
              <w:rPr>
                <w:rFonts w:asciiTheme="minorHAnsi" w:hAnsiTheme="minorHAnsi" w:cstheme="minorHAnsi"/>
                <w:b/>
                <w:bCs/>
              </w:rPr>
              <w:t>NATURALEZA DEL CAMBIO</w:t>
            </w:r>
          </w:p>
        </w:tc>
      </w:tr>
      <w:tr w:rsidR="00DD2465" w:rsidRPr="00DD2465" w14:paraId="54B5AAF8"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426F255A" w14:textId="2B38668F" w:rsidR="00DD2465" w:rsidRPr="00DD2465" w:rsidRDefault="006E7997" w:rsidP="00877379">
            <w:pPr>
              <w:rPr>
                <w:rFonts w:asciiTheme="minorHAnsi" w:hAnsiTheme="minorHAnsi" w:cstheme="minorHAnsi"/>
              </w:rPr>
            </w:pPr>
            <w:r>
              <w:rPr>
                <w:rFonts w:asciiTheme="minorHAnsi" w:hAnsiTheme="minorHAnsi" w:cstheme="minorHAnsi"/>
              </w:rPr>
              <w:t>V16</w:t>
            </w:r>
          </w:p>
        </w:tc>
        <w:tc>
          <w:tcPr>
            <w:tcW w:w="2237" w:type="dxa"/>
            <w:tcBorders>
              <w:left w:val="single" w:sz="4" w:space="0" w:color="auto"/>
            </w:tcBorders>
          </w:tcPr>
          <w:p w14:paraId="3CF8CB6F" w14:textId="57956AB4" w:rsidR="00DD2465" w:rsidRPr="00DD2465" w:rsidRDefault="006E7997" w:rsidP="00877379">
            <w:pPr>
              <w:rPr>
                <w:rFonts w:asciiTheme="minorHAnsi" w:hAnsiTheme="minorHAnsi" w:cstheme="minorHAnsi"/>
              </w:rPr>
            </w:pPr>
            <w:r>
              <w:rPr>
                <w:rFonts w:asciiTheme="minorHAnsi" w:hAnsiTheme="minorHAnsi" w:cstheme="minorHAnsi"/>
              </w:rPr>
              <w:t>Diciembre</w:t>
            </w:r>
          </w:p>
        </w:tc>
        <w:tc>
          <w:tcPr>
            <w:tcW w:w="5675" w:type="dxa"/>
          </w:tcPr>
          <w:p w14:paraId="2FA1292F" w14:textId="0A1B61F7" w:rsidR="00DD2465" w:rsidRPr="00DD2465" w:rsidRDefault="001618DE" w:rsidP="004230F7">
            <w:pPr>
              <w:spacing w:line="276" w:lineRule="auto"/>
              <w:rPr>
                <w:rFonts w:asciiTheme="minorHAnsi" w:hAnsiTheme="minorHAnsi" w:cstheme="minorHAnsi"/>
              </w:rPr>
            </w:pPr>
            <w:r>
              <w:rPr>
                <w:rFonts w:asciiTheme="minorHAnsi" w:hAnsiTheme="minorHAnsi" w:cstheme="minorHAnsi"/>
              </w:rPr>
              <w:t xml:space="preserve">Se realizó cambio al </w:t>
            </w:r>
            <w:r w:rsidR="004230F7" w:rsidRPr="004230F7">
              <w:rPr>
                <w:rFonts w:asciiTheme="minorHAnsi" w:hAnsiTheme="minorHAnsi" w:cstheme="minorHAnsi"/>
              </w:rPr>
              <w:t>PÁRAGRAFO SEGUNDO</w:t>
            </w:r>
            <w:r>
              <w:rPr>
                <w:rFonts w:asciiTheme="minorHAnsi" w:hAnsiTheme="minorHAnsi" w:cstheme="minorHAnsi"/>
              </w:rPr>
              <w:t xml:space="preserve"> de la CLAUSULA PRIMERA</w:t>
            </w:r>
            <w:r w:rsidR="004230F7" w:rsidRPr="004230F7">
              <w:rPr>
                <w:rFonts w:asciiTheme="minorHAnsi" w:hAnsiTheme="minorHAnsi" w:cstheme="minorHAnsi"/>
              </w:rPr>
              <w:t>.</w:t>
            </w:r>
          </w:p>
        </w:tc>
      </w:tr>
    </w:tbl>
    <w:p w14:paraId="6325F1E9" w14:textId="77777777" w:rsidR="00DD2465" w:rsidRPr="008E764E" w:rsidRDefault="00DD2465" w:rsidP="00DD2465"/>
    <w:p w14:paraId="07C5200C" w14:textId="77777777" w:rsidR="00DD2465" w:rsidRPr="000753EE" w:rsidRDefault="00DD2465" w:rsidP="00F25514">
      <w:pPr>
        <w:spacing w:line="240" w:lineRule="auto"/>
        <w:rPr>
          <w:rFonts w:eastAsia="Arial" w:cs="Arial"/>
          <w:color w:val="000000"/>
          <w:sz w:val="20"/>
        </w:rPr>
      </w:pP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EB14E" w14:textId="77777777" w:rsidR="00B1372D" w:rsidRDefault="00B1372D">
      <w:r>
        <w:separator/>
      </w:r>
    </w:p>
  </w:endnote>
  <w:endnote w:type="continuationSeparator" w:id="0">
    <w:p w14:paraId="3ADDF591" w14:textId="77777777" w:rsidR="00B1372D" w:rsidRDefault="00B1372D">
      <w:r>
        <w:continuationSeparator/>
      </w:r>
    </w:p>
  </w:endnote>
  <w:endnote w:type="continuationNotice" w:id="1">
    <w:p w14:paraId="7BB484C4" w14:textId="77777777" w:rsidR="00B1372D" w:rsidRDefault="00B137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734AED6E"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B1233F">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C9CC6" w14:textId="77777777" w:rsidR="00B1372D" w:rsidRDefault="00B1372D">
      <w:r>
        <w:separator/>
      </w:r>
    </w:p>
  </w:footnote>
  <w:footnote w:type="continuationSeparator" w:id="0">
    <w:p w14:paraId="5547FBD5" w14:textId="77777777" w:rsidR="00B1372D" w:rsidRDefault="00B1372D">
      <w:r>
        <w:continuationSeparator/>
      </w:r>
    </w:p>
  </w:footnote>
  <w:footnote w:type="continuationNotice" w:id="1">
    <w:p w14:paraId="7E7279A0" w14:textId="77777777" w:rsidR="00B1372D" w:rsidRDefault="00B1372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sidRPr="00405DB3">
                            <w:rPr>
                              <w:color w:val="000000" w:themeColor="text1"/>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sidRPr="00405DB3">
                      <w:rPr>
                        <w:color w:val="000000" w:themeColor="text1"/>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2"/>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7"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9"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0"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7"/>
  </w:num>
  <w:num w:numId="2" w16cid:durableId="966163413">
    <w:abstractNumId w:val="11"/>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9"/>
  </w:num>
  <w:num w:numId="5" w16cid:durableId="1649823718">
    <w:abstractNumId w:val="1"/>
  </w:num>
  <w:num w:numId="6" w16cid:durableId="556160085">
    <w:abstractNumId w:val="13"/>
  </w:num>
  <w:num w:numId="7" w16cid:durableId="1913812502">
    <w:abstractNumId w:val="3"/>
  </w:num>
  <w:num w:numId="8" w16cid:durableId="1343432859">
    <w:abstractNumId w:val="5"/>
  </w:num>
  <w:num w:numId="9" w16cid:durableId="434985662">
    <w:abstractNumId w:val="8"/>
  </w:num>
  <w:num w:numId="10" w16cid:durableId="1951624735">
    <w:abstractNumId w:val="6"/>
  </w:num>
  <w:num w:numId="11" w16cid:durableId="598299421">
    <w:abstractNumId w:val="2"/>
  </w:num>
  <w:num w:numId="12" w16cid:durableId="68238232">
    <w:abstractNumId w:val="0"/>
  </w:num>
  <w:num w:numId="13" w16cid:durableId="16039961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9734192">
    <w:abstractNumId w:val="10"/>
  </w:num>
  <w:num w:numId="15" w16cid:durableId="10936723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285"/>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3287"/>
    <w:rsid w:val="000F6608"/>
    <w:rsid w:val="000F76BF"/>
    <w:rsid w:val="001017BC"/>
    <w:rsid w:val="00101B99"/>
    <w:rsid w:val="0010202F"/>
    <w:rsid w:val="00105331"/>
    <w:rsid w:val="00105CD6"/>
    <w:rsid w:val="00106429"/>
    <w:rsid w:val="00107A75"/>
    <w:rsid w:val="0011088C"/>
    <w:rsid w:val="00111260"/>
    <w:rsid w:val="001116EB"/>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4893"/>
    <w:rsid w:val="0023548B"/>
    <w:rsid w:val="00237876"/>
    <w:rsid w:val="0024201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3C0C"/>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763F7"/>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26EA3"/>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4CB"/>
    <w:rsid w:val="006D1EE2"/>
    <w:rsid w:val="006D21A9"/>
    <w:rsid w:val="006D2352"/>
    <w:rsid w:val="006D491F"/>
    <w:rsid w:val="006D539C"/>
    <w:rsid w:val="006D58D3"/>
    <w:rsid w:val="006D7230"/>
    <w:rsid w:val="006D77B0"/>
    <w:rsid w:val="006E00CD"/>
    <w:rsid w:val="006E13C4"/>
    <w:rsid w:val="006E1E83"/>
    <w:rsid w:val="006E2CF6"/>
    <w:rsid w:val="006E3293"/>
    <w:rsid w:val="006E5F01"/>
    <w:rsid w:val="006E5F6B"/>
    <w:rsid w:val="006E6100"/>
    <w:rsid w:val="006E6510"/>
    <w:rsid w:val="006E7997"/>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37FE"/>
    <w:rsid w:val="00A83925"/>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33F"/>
    <w:rsid w:val="00B128A1"/>
    <w:rsid w:val="00B12DF5"/>
    <w:rsid w:val="00B1372D"/>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5470"/>
    <w:rsid w:val="00DB612C"/>
    <w:rsid w:val="00DB635D"/>
    <w:rsid w:val="00DB7FB5"/>
    <w:rsid w:val="00DC196D"/>
    <w:rsid w:val="00DC1D51"/>
    <w:rsid w:val="00DC724E"/>
    <w:rsid w:val="00DD2465"/>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link w:val="SinespaciadoCar"/>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rsid w:val="005763F7"/>
    <w:rPr>
      <w:rFonts w:ascii="Arial" w:hAnsi="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7</Pages>
  <Words>4433</Words>
  <Characters>23626</Characters>
  <Application>Microsoft Office Word</Application>
  <DocSecurity>0</DocSecurity>
  <Lines>196</Lines>
  <Paragraphs>56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Andrea Carolina Ovalle Ramirez</cp:lastModifiedBy>
  <cp:revision>6</cp:revision>
  <cp:lastPrinted>2023-12-26T17:13:00Z</cp:lastPrinted>
  <dcterms:created xsi:type="dcterms:W3CDTF">2023-12-26T22:23:00Z</dcterms:created>
  <dcterms:modified xsi:type="dcterms:W3CDTF">2024-01-18T01:24:00Z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