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5800237</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CATALINA ISABEL  RAMIREZ COLL</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TRABAJO SEGURO EN ALTURAS,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