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155268" w:rsidRPr="00024EAE" w:rsidTr="00AB0BB6">
        <w:tc>
          <w:tcPr>
            <w:tcW w:w="10173" w:type="dxa"/>
            <w:shd w:val="clear" w:color="auto" w:fill="D9D9D9"/>
          </w:tcPr>
          <w:p w:rsidR="00155268" w:rsidRPr="00024EAE" w:rsidRDefault="00155268" w:rsidP="00AB0BB6">
            <w:pPr>
              <w:jc w:val="center"/>
              <w:rPr>
                <w:rFonts w:ascii="Tahoma" w:hAnsi="Tahoma" w:cs="Tahoma"/>
                <w:lang w:val="es-CO"/>
              </w:rPr>
            </w:pPr>
            <w:r w:rsidRPr="00024EAE">
              <w:rPr>
                <w:rFonts w:ascii="Tahoma" w:hAnsi="Tahoma" w:cs="Tahoma"/>
                <w:lang w:val="es-CO"/>
              </w:rPr>
              <w:t>HOSPITAL MILITAR CENTRAL</w:t>
            </w:r>
          </w:p>
          <w:p w:rsidR="00155268" w:rsidRPr="00024EAE" w:rsidRDefault="00155268" w:rsidP="00AB0BB6">
            <w:pPr>
              <w:jc w:val="center"/>
              <w:rPr>
                <w:rFonts w:ascii="Tahoma" w:hAnsi="Tahoma" w:cs="Tahoma"/>
                <w:lang w:val="es-CO"/>
              </w:rPr>
            </w:pPr>
            <w:r w:rsidRPr="00024EAE">
              <w:rPr>
                <w:rFonts w:ascii="Tahoma" w:hAnsi="Tahoma" w:cs="Tahoma"/>
                <w:lang w:val="es-CO"/>
              </w:rPr>
              <w:t>Transversal 3ª Nº49-02 Bogotá D.C.</w:t>
            </w:r>
          </w:p>
          <w:p w:rsidR="00155268" w:rsidRPr="00024EAE" w:rsidRDefault="00155268" w:rsidP="00AB0BB6">
            <w:pPr>
              <w:jc w:val="center"/>
              <w:rPr>
                <w:rFonts w:ascii="Tahoma" w:hAnsi="Tahoma" w:cs="Tahoma"/>
                <w:lang w:val="es-CO"/>
              </w:rPr>
            </w:pPr>
            <w:r w:rsidRPr="00024EAE">
              <w:rPr>
                <w:rFonts w:ascii="Tahoma" w:hAnsi="Tahoma" w:cs="Tahoma"/>
                <w:lang w:val="es-CO"/>
              </w:rPr>
              <w:t>Nit.830040256-0</w:t>
            </w:r>
          </w:p>
        </w:tc>
      </w:tr>
      <w:tr w:rsidR="00155268" w:rsidRPr="00024EAE" w:rsidTr="004C3973">
        <w:trPr>
          <w:trHeight w:val="11047"/>
        </w:trPr>
        <w:tc>
          <w:tcPr>
            <w:tcW w:w="10173" w:type="dxa"/>
            <w:shd w:val="clear" w:color="auto" w:fill="auto"/>
          </w:tcPr>
          <w:p w:rsidR="004C3973" w:rsidRPr="00024EAE" w:rsidRDefault="004C3973" w:rsidP="00556B51">
            <w:pPr>
              <w:ind w:right="-210"/>
              <w:jc w:val="center"/>
              <w:rPr>
                <w:rFonts w:ascii="Tahoma" w:hAnsi="Tahoma" w:cs="Tahoma"/>
                <w:b/>
              </w:rPr>
            </w:pPr>
          </w:p>
          <w:p w:rsidR="00155268" w:rsidRPr="00024EAE" w:rsidRDefault="00556B51" w:rsidP="00556B51">
            <w:pPr>
              <w:ind w:right="-210"/>
              <w:jc w:val="center"/>
              <w:rPr>
                <w:rFonts w:ascii="Tahoma" w:hAnsi="Tahoma" w:cs="Tahoma"/>
                <w:b/>
                <w:u w:val="single"/>
              </w:rPr>
            </w:pPr>
            <w:r w:rsidRPr="00024EAE">
              <w:rPr>
                <w:rFonts w:ascii="Tahoma" w:hAnsi="Tahoma" w:cs="Tahoma"/>
                <w:b/>
              </w:rPr>
              <w:t>CONTRATO ESTATAL N°</w:t>
            </w:r>
            <w:r w:rsidR="00BC6B2B">
              <w:rPr>
                <w:rFonts w:ascii="Tahoma" w:hAnsi="Tahoma" w:cs="Tahoma"/>
                <w:b/>
                <w:u w:val="single"/>
              </w:rPr>
              <w:t>UNTH-0</w:t>
            </w:r>
            <w:r w:rsidR="006D3C56">
              <w:rPr>
                <w:rFonts w:ascii="Tahoma" w:hAnsi="Tahoma" w:cs="Tahoma"/>
                <w:b/>
                <w:u w:val="single"/>
              </w:rPr>
              <w:t>115</w:t>
            </w:r>
            <w:bookmarkStart w:id="0" w:name="_GoBack"/>
            <w:bookmarkEnd w:id="0"/>
            <w:r w:rsidR="005536F7" w:rsidRPr="00024EAE">
              <w:rPr>
                <w:rFonts w:ascii="Tahoma" w:hAnsi="Tahoma" w:cs="Tahoma"/>
                <w:b/>
                <w:u w:val="single"/>
              </w:rPr>
              <w:t>-2020</w:t>
            </w:r>
          </w:p>
          <w:p w:rsidR="004C3973" w:rsidRPr="00024EAE" w:rsidRDefault="004C3973" w:rsidP="00556B51">
            <w:pPr>
              <w:ind w:right="-210"/>
              <w:jc w:val="center"/>
              <w:rPr>
                <w:rFonts w:ascii="Tahoma" w:hAnsi="Tahoma" w:cs="Tahoma"/>
                <w:b/>
                <w:u w:val="single"/>
              </w:rPr>
            </w:pPr>
          </w:p>
          <w:p w:rsidR="00F31078" w:rsidRPr="00024EAE" w:rsidRDefault="00A34609" w:rsidP="00AB0BB6">
            <w:pPr>
              <w:jc w:val="both"/>
              <w:rPr>
                <w:rFonts w:ascii="Tahoma" w:hAnsi="Tahoma" w:cs="Tahoma"/>
              </w:rPr>
            </w:pPr>
            <w:r w:rsidRPr="00024EAE">
              <w:rPr>
                <w:rFonts w:ascii="Tahoma" w:hAnsi="Tahoma" w:cs="Tahoma"/>
              </w:rPr>
              <w:t>E</w:t>
            </w:r>
            <w:r w:rsidR="00155268" w:rsidRPr="00024EAE">
              <w:rPr>
                <w:rFonts w:ascii="Tahoma" w:hAnsi="Tahoma" w:cs="Tahoma"/>
              </w:rPr>
              <w:t>l presente Contrato de Pres</w:t>
            </w:r>
            <w:r w:rsidR="007304AB" w:rsidRPr="00024EAE">
              <w:rPr>
                <w:rFonts w:ascii="Tahoma" w:hAnsi="Tahoma" w:cs="Tahoma"/>
              </w:rPr>
              <w:t xml:space="preserve">tación de Servicios </w:t>
            </w:r>
            <w:r w:rsidR="00A13A6C" w:rsidRPr="00024EAE">
              <w:rPr>
                <w:rFonts w:ascii="Tahoma" w:hAnsi="Tahoma" w:cs="Tahoma"/>
              </w:rPr>
              <w:t xml:space="preserve">Profesionales </w:t>
            </w:r>
            <w:r w:rsidR="00155268" w:rsidRPr="00024EAE">
              <w:rPr>
                <w:rFonts w:ascii="Tahoma" w:hAnsi="Tahoma" w:cs="Tahoma"/>
              </w:rPr>
              <w:t xml:space="preserve">se regirá por las siguientes cláusulas: </w:t>
            </w:r>
          </w:p>
          <w:p w:rsidR="00126945" w:rsidRPr="00024EAE" w:rsidRDefault="00126945" w:rsidP="00AB0BB6">
            <w:pPr>
              <w:jc w:val="both"/>
              <w:rPr>
                <w:rFonts w:ascii="Tahoma" w:hAnsi="Tahoma" w:cs="Tahoma"/>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PRIMERA. OBJETO: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de manera independiente, sin subordinación jurídica ni vínculo laboral alguno con EL HOSPITAL,</w:t>
            </w:r>
            <w:r w:rsidRPr="00024EAE">
              <w:rPr>
                <w:rFonts w:ascii="Tahoma" w:hAnsi="Tahoma" w:cs="Tahoma"/>
                <w:lang w:val="es-CO"/>
              </w:rPr>
              <w:t xml:space="preserve"> prestará sus servicios</w:t>
            </w:r>
            <w:r w:rsidR="00E3142C">
              <w:rPr>
                <w:rFonts w:ascii="Tahoma" w:hAnsi="Tahoma" w:cs="Tahoma"/>
                <w:lang w:val="es-CO"/>
              </w:rPr>
              <w:t xml:space="preserve"> </w:t>
            </w:r>
            <w:r w:rsidR="00F51A7A" w:rsidRPr="00F51A7A">
              <w:rPr>
                <w:rFonts w:ascii="Tahoma" w:hAnsi="Tahoma" w:cs="Tahoma"/>
                <w:b/>
              </w:rPr>
              <w:t>COMO AUXILIAR DE ENFERMERÍA PARA EL SERVICIO DE ENFERMERIA DE LA ENTIDAD DESCENTRALIZADA DEL SECTOR DEFENSA - HOSPITAL MILITAR CENTRAL</w:t>
            </w:r>
            <w:r w:rsidRPr="00024EAE">
              <w:rPr>
                <w:rFonts w:ascii="Tahoma" w:hAnsi="Tahoma" w:cs="Tahoma"/>
                <w:b/>
              </w:rPr>
              <w:t>,</w:t>
            </w:r>
            <w:r w:rsidRPr="00024EAE">
              <w:rPr>
                <w:rFonts w:ascii="Tahoma" w:hAnsi="Tahoma" w:cs="Tahoma"/>
                <w:b/>
                <w:bCs/>
              </w:rPr>
              <w:t xml:space="preserve"> </w:t>
            </w:r>
            <w:r w:rsidRPr="00024EAE">
              <w:rPr>
                <w:rFonts w:ascii="Tahoma" w:hAnsi="Tahoma" w:cs="Tahoma"/>
              </w:rPr>
              <w:t>mediante la modalidad de Contrato de Prestación de Servicios</w:t>
            </w:r>
            <w:r w:rsidR="00E3142C">
              <w:rPr>
                <w:rFonts w:ascii="Tahoma" w:hAnsi="Tahoma" w:cs="Tahoma"/>
              </w:rPr>
              <w:t xml:space="preserve"> </w:t>
            </w:r>
            <w:r w:rsidRPr="00024EAE">
              <w:rPr>
                <w:rFonts w:ascii="Tahoma" w:hAnsi="Tahoma" w:cs="Tahoma"/>
                <w:lang w:val="es-CO"/>
              </w:rPr>
              <w:t xml:space="preserve">, que desarrollará en forma independiente y con total autonomía técnica, administrativa y financiera, con sus propios medios, todo ello de acuerdo con las obligaciones contenidas en el contrato, dejando de presente que tales actividades se desarrollarán en el Hospital Militar Central. Por su parte, el </w:t>
            </w:r>
            <w:r w:rsidR="00C63435" w:rsidRPr="00024EAE">
              <w:rPr>
                <w:rFonts w:ascii="Tahoma" w:hAnsi="Tahoma" w:cs="Tahoma"/>
                <w:lang w:val="es-CO"/>
              </w:rPr>
              <w:t>HOSPITAL MILITAR CENTRAL</w:t>
            </w:r>
            <w:r w:rsidRPr="00024EAE">
              <w:rPr>
                <w:rFonts w:ascii="Tahoma" w:hAnsi="Tahoma" w:cs="Tahoma"/>
                <w:lang w:val="es-CO"/>
              </w:rPr>
              <w:t xml:space="preserve"> pagará AL CONTRATISTA, como retribución por sus servicios prestados, una contraprestación a título de honorarios.</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b/>
                <w:lang w:val="es-CO"/>
              </w:rPr>
            </w:pPr>
            <w:r w:rsidRPr="00024EAE">
              <w:rPr>
                <w:rFonts w:ascii="Tahoma" w:hAnsi="Tahoma" w:cs="Tahoma"/>
                <w:b/>
              </w:rPr>
              <w:t>CLÁUSULA SEGUNDA.</w:t>
            </w:r>
            <w:r w:rsidRPr="00024EAE">
              <w:rPr>
                <w:rFonts w:ascii="Tahoma" w:hAnsi="Tahoma" w:cs="Tahoma"/>
              </w:rPr>
              <w:t xml:space="preserve"> </w:t>
            </w:r>
            <w:r w:rsidRPr="00024EAE">
              <w:rPr>
                <w:rFonts w:ascii="Tahoma" w:hAnsi="Tahoma" w:cs="Tahoma"/>
                <w:b/>
                <w:lang w:val="es-CO"/>
              </w:rPr>
              <w:t xml:space="preserve">ACTIVIDADES: </w:t>
            </w:r>
            <w:r w:rsidRPr="00024EAE">
              <w:rPr>
                <w:rFonts w:ascii="Tahoma" w:hAnsi="Tahoma" w:cs="Tahoma"/>
                <w:lang w:val="es-CO"/>
              </w:rPr>
              <w:t>EL CONTRATISTA desarrollará las siguientes actividades:</w:t>
            </w:r>
            <w:r w:rsidRPr="00024EAE">
              <w:rPr>
                <w:rFonts w:ascii="Tahoma" w:hAnsi="Tahoma" w:cs="Tahoma"/>
                <w:b/>
                <w:lang w:val="es-CO"/>
              </w:rPr>
              <w:t xml:space="preserve"> </w:t>
            </w:r>
          </w:p>
          <w:p w:rsidR="00332697" w:rsidRPr="00024EAE" w:rsidRDefault="00332697" w:rsidP="00332697">
            <w:pPr>
              <w:ind w:left="540"/>
              <w:jc w:val="both"/>
              <w:rPr>
                <w:rFonts w:ascii="Tahoma" w:hAnsi="Tahoma" w:cs="Tahoma"/>
                <w:b/>
                <w:bCs/>
              </w:rPr>
            </w:pP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Aplicar las políticas de humanización y seguridad del paciente, implementadas por el Hospital Militar Central.</w:t>
            </w: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Cumplir con los procesos, procedimientos y protocolos institucionales establecidos para la atención de nuestros usuarios (identificación correcta, piel sana, recibo y entrega de turno, proceso de limpieza y desinfección, administración segura de medicamentos, cuidado de enfermería por áreas, prevención de caídas, registros clínicos de enfermería, sujeción mecánica, toma de muestras de laboratorio, preparación del paciente para toma de exámenes de radiología, carro de paro, accesos venosos, control de inventarios, control de líquidos administrados y eliminados, preparación de pacientes para procedimientos quirúrgicos, curación de catéter central, lavado de manos, transfusión segura de hemoderivados, bioseguridad y segregación adecuada de los residuos hospitalarios,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iCs/>
              </w:rPr>
              <w:t xml:space="preserve">Brindar cuidados de enfermería relacionados con: higiene corporal y bucal, asiste al paciente a la dieta, asiste al paciente en la actividad de la vida diaria, administración y control de líquidos endovenosos, control  de signos vitales, administración y cuidados con oxigenoterapia, administración y control de mezclas especiales, cuidados de </w:t>
            </w:r>
            <w:proofErr w:type="spellStart"/>
            <w:r w:rsidRPr="00F51A7A">
              <w:rPr>
                <w:rFonts w:ascii="Tahoma" w:hAnsi="Tahoma" w:cs="Tahoma"/>
                <w:iCs/>
              </w:rPr>
              <w:t>ostomias</w:t>
            </w:r>
            <w:proofErr w:type="spellEnd"/>
            <w:r w:rsidRPr="00F51A7A">
              <w:rPr>
                <w:rFonts w:ascii="Tahoma" w:hAnsi="Tahoma" w:cs="Tahoma"/>
                <w:iCs/>
              </w:rPr>
              <w:t xml:space="preserve">, sondas catéteres y drenes, preparaciones quirúrgica y de exámenes especiales, cuidados postquirúrgicos, reanimación cardiopulmonar, </w:t>
            </w:r>
            <w:proofErr w:type="spellStart"/>
            <w:r w:rsidRPr="00F51A7A">
              <w:rPr>
                <w:rFonts w:ascii="Tahoma" w:hAnsi="Tahoma" w:cs="Tahoma"/>
                <w:iCs/>
              </w:rPr>
              <w:t>glucometrias</w:t>
            </w:r>
            <w:proofErr w:type="spellEnd"/>
            <w:r w:rsidRPr="00F51A7A">
              <w:rPr>
                <w:rFonts w:ascii="Tahoma" w:hAnsi="Tahoma" w:cs="Tahoma"/>
                <w:iCs/>
              </w:rPr>
              <w:t>, micro nebulizaciones, monitoreo de transfusiones, canalización de accesos venosos periféricos</w:t>
            </w:r>
            <w:r w:rsidRPr="00F51A7A">
              <w:rPr>
                <w:rFonts w:ascii="Tahoma" w:hAnsi="Tahoma" w:cs="Tahoma"/>
                <w:lang w:val="es-CO"/>
              </w:rPr>
              <w:t xml:space="preserve">.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Aplicar las normas de lavado de manos, proceso de limpieza y desinfección y manejo de aislamientos.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Realizar rondas periódicas durante el turno.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con el paciente y su familia, encaminadas en un cuidado humanizado, seguro, oportuno, respetando la privacidad y dignidad del paciente.</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Informar en forma permanente a su equipo de trabajo y enfermera profesional los cambios presentados y/o identificados durante la atención de nuestros usuarios.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asistenciales y/o administrativas que le sean asignadas por el Enfermero Profesional del Servicio (carro de paro, inventarios, limpieza y desinfección, rondas de seguridad, programación de exámenes,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Plasmar de manera oportuna el reporte de eventos adversos y su intervención para evitar complicaciones que afecten la integridad de nuestros usuarios y sus familias.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buen uso a los recursos de la institución que le sean entregados para el desarrollo de su profesión.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lastRenderedPageBreak/>
              <w:t>Registrar en las historias clínicas las actuaciones realizadas de manera inmediata, cronológica, ordenada, descriptiva, veraz, las notas de enfermería, control de líquidos, hoja de medicamentos, hoja neurológica, control de líquidos, hoja pre quirúrgica, ordenes de suministro de insumos,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uso adecuado a los registros clínicos a los cuales tiene acceso, bajo los principios éticos de verdad, privacidad, respeto al paciente e implicaciones legales.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Garantizar la custodia y el orden de la historia clínica.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Gestionar el control diario del inventario del carro de paro y cumplir con el plan de mejora de los hallazgos.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directrices del comité de vigilancia epidemiologia; manejo de aislamientos, registros </w:t>
            </w:r>
            <w:proofErr w:type="spellStart"/>
            <w:r w:rsidRPr="00F51A7A">
              <w:rPr>
                <w:rFonts w:ascii="Tahoma" w:hAnsi="Tahoma" w:cs="Tahoma"/>
                <w:lang w:val="es-CO"/>
              </w:rPr>
              <w:t>Bundle</w:t>
            </w:r>
            <w:proofErr w:type="spellEnd"/>
            <w:r w:rsidRPr="00F51A7A">
              <w:rPr>
                <w:rFonts w:ascii="Tahoma" w:hAnsi="Tahoma" w:cs="Tahoma"/>
                <w:lang w:val="es-CO"/>
              </w:rPr>
              <w:t>, reporte de patologías obligatorias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las capacitaciones de actualización y divulgación de procesos, procedimientos y protocolos, programadas por la Unidad o el Servicio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Brindar educación de manera oportuna y constante sobre cuidados básicos y riesgos del proceso salud-enfermedad a los pacientes, padres y/o cuidadores, según sea el caso.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los registros oportunos para la medición de indicadores propias de la Unidad y ejecutar plan de mejora.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Promover en el servicio la cultura de los valores y principios de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actividades asistenciales, investigativas, docentes y administrativas requeridas por la Dirección y el Grupo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Cumplir con los principios enunciados por el Código Deontológico de Enfermería en todas sus actividades, en caso de identificarse incumplimiento de estos el Hospital está en la obligación de realizar el reporte respectivo a los entes de control.</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Tratar con respeto, imparcialidad y rectitud a los funcionarios de la FUERZAS MILITARES, pacientes y demás personas con que tenga relación con ocasión de la prestación del servicio, observando la moral y las buenas costumbres.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Rendir los informes que el Grupo de Enfermería requiera dentro de los plazos determinados.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Registrar todos los procedimientos propios de las actividades de enfermería en el sistema dinámica punto net, o el asignado por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normas institucionales referentes a: Saludo institucional, identificación visible, cabello recogido, uñas cortas y sin esmalte, no </w:t>
            </w:r>
            <w:proofErr w:type="spellStart"/>
            <w:r w:rsidRPr="00F51A7A">
              <w:rPr>
                <w:rFonts w:ascii="Tahoma" w:hAnsi="Tahoma" w:cs="Tahoma"/>
                <w:lang w:val="es-CO"/>
              </w:rPr>
              <w:t>pircing</w:t>
            </w:r>
            <w:proofErr w:type="spellEnd"/>
            <w:r w:rsidRPr="00F51A7A">
              <w:rPr>
                <w:rFonts w:ascii="Tahoma" w:hAnsi="Tahoma" w:cs="Tahoma"/>
                <w:lang w:val="es-CO"/>
              </w:rPr>
              <w:t xml:space="preserve"> visibles, en caso de tatuajes deben permanecer cubiertos. Además, la prestación del servicio es de acuerdo a la concertación contractual entre el contratista, el Hospital y el supervisor del contrato, con la finalidad de mantener la continuidad en la prestación del servicio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Mantener disponibilidad para la asignación en las diferentes jornadas y servicios, que por necesidad del Hospital sean requeridas, para garantizar una atención oportuna las 24 horas del día, los 365 días del año. Las ausencias no justificadas implican un incumplimiento del contrato y afectan la prestación del servicio.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el certificado de soporte vital básico actualizado y de atención a víctimas de violencia sexual; en caso de vencerse durante el desarrollo del contrato este debe realizarse y aportar certificado antes de la fech</w:t>
            </w:r>
            <w:r w:rsidR="00115ED9">
              <w:rPr>
                <w:rFonts w:ascii="Tahoma" w:hAnsi="Tahoma" w:cs="Tahoma"/>
                <w:lang w:val="es-CO"/>
              </w:rPr>
              <w:t>a de vencimiento</w:t>
            </w:r>
            <w:r w:rsidRPr="00F51A7A">
              <w:rPr>
                <w:rFonts w:ascii="Tahoma" w:hAnsi="Tahoma" w:cs="Tahoma"/>
                <w:lang w:val="es-CO"/>
              </w:rPr>
              <w:t>. Esto implicará un incumplimiento grave del contrato por falta de idoneidad.</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Aportar los comprobantes de pago al sistema de seguridad social.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Cumplir requisitos, normas y procedimientos establecidos por el Área de Seguridad y Salud en el Trabajo del Hospital Militar Central.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Procurar el cuidado de su salud y suministrar información clara, veraz y completa sobre su estado de salud.</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rPr>
              <w:t>Hacer uso de los elementos de protección personal necesarios para la actividad contratada.</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Mantener buenas relaciones interpersonales y muestra una actitud proactiva ante las observaciones.</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Mantener una actitud proactiva en el ejercicio diario de su profesión.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Cumplir y velar por el seguimiento de las normas de bioseguridad, salud ocupacional, gestión ambiental y calidad, con el fin de disminuir los riesgos tanto para los funcionarios como para la comunidad y el medio ambiente.</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Promover en el grupo, la cultura de valores y principios de la institución.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lastRenderedPageBreak/>
              <w:t>Las demás actividades asignadas por la autoridad competente, de acuerdo con el nivel, naturaleza y el área de desempeño del contrato</w:t>
            </w:r>
          </w:p>
          <w:p w:rsidR="00C049F6" w:rsidRPr="00F51A7A" w:rsidRDefault="00C049F6" w:rsidP="00C049F6">
            <w:pPr>
              <w:ind w:left="720"/>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PARÁGRAFO: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 xml:space="preserve">dará cumplimiento a la relación de docencia en servicio e investigación, de acuerdo a la </w:t>
            </w:r>
            <w:proofErr w:type="spellStart"/>
            <w:r w:rsidRPr="00024EAE">
              <w:rPr>
                <w:rFonts w:ascii="Tahoma" w:hAnsi="Tahoma" w:cs="Tahoma"/>
              </w:rPr>
              <w:t>misionabilidad</w:t>
            </w:r>
            <w:proofErr w:type="spellEnd"/>
            <w:r w:rsidRPr="00024EAE">
              <w:rPr>
                <w:rFonts w:ascii="Tahoma" w:hAnsi="Tahoma" w:cs="Tahoma"/>
              </w:rPr>
              <w:t xml:space="preserve"> del Hospital Militar Central.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CLÁUSULA TERCERA</w:t>
            </w:r>
            <w:r w:rsidRPr="00024EAE">
              <w:rPr>
                <w:rFonts w:ascii="Tahoma" w:hAnsi="Tahoma" w:cs="Tahoma"/>
              </w:rPr>
              <w:t xml:space="preserve">. </w:t>
            </w:r>
            <w:r w:rsidRPr="00024EAE">
              <w:rPr>
                <w:rFonts w:ascii="Tahoma" w:hAnsi="Tahoma" w:cs="Tahoma"/>
                <w:b/>
              </w:rPr>
              <w:t>CONFIDENCIALIDAD</w:t>
            </w:r>
            <w:r w:rsidRPr="00024EAE">
              <w:rPr>
                <w:rFonts w:ascii="Tahoma" w:hAnsi="Tahoma" w:cs="Tahoma"/>
              </w:rPr>
              <w:t>: EL CONTRATISTA se obliga a usar de forma adecuada con reserva, confiabilidad y demás elementos de seguridad informáticos, para hacer registros y consultas de información en el SIIF Nación y aplicativos autorizados por Entidad.</w:t>
            </w:r>
          </w:p>
          <w:p w:rsidR="00155268" w:rsidRPr="00024EAE" w:rsidRDefault="00155268" w:rsidP="00AB0BB6">
            <w:pPr>
              <w:jc w:val="both"/>
              <w:rPr>
                <w:rFonts w:ascii="Tahoma" w:hAnsi="Tahoma" w:cs="Tahoma"/>
                <w:b/>
              </w:rPr>
            </w:pPr>
          </w:p>
          <w:p w:rsidR="00155268" w:rsidRPr="00024EAE" w:rsidRDefault="00155268" w:rsidP="001411D3">
            <w:pPr>
              <w:tabs>
                <w:tab w:val="left" w:pos="3113"/>
                <w:tab w:val="left" w:pos="3261"/>
                <w:tab w:val="left" w:pos="4111"/>
              </w:tabs>
              <w:autoSpaceDE w:val="0"/>
              <w:autoSpaceDN w:val="0"/>
              <w:adjustRightInd w:val="0"/>
              <w:jc w:val="both"/>
              <w:rPr>
                <w:rFonts w:ascii="Tahoma" w:hAnsi="Tahoma" w:cs="Tahoma"/>
                <w:b/>
              </w:rPr>
            </w:pPr>
            <w:r w:rsidRPr="00024EAE">
              <w:rPr>
                <w:rFonts w:ascii="Tahoma" w:hAnsi="Tahoma" w:cs="Tahoma"/>
                <w:b/>
              </w:rPr>
              <w:t>CLÁUSULA CUARTA.</w:t>
            </w:r>
            <w:r w:rsidRPr="00024EAE">
              <w:rPr>
                <w:rFonts w:ascii="Tahoma" w:hAnsi="Tahoma" w:cs="Tahoma"/>
              </w:rPr>
              <w:t xml:space="preserve"> </w:t>
            </w:r>
            <w:r w:rsidRPr="00024EAE">
              <w:rPr>
                <w:rFonts w:ascii="Tahoma" w:hAnsi="Tahoma" w:cs="Tahoma"/>
                <w:b/>
              </w:rPr>
              <w:t>VALOR:</w:t>
            </w:r>
            <w:r w:rsidRPr="00024EAE">
              <w:rPr>
                <w:rFonts w:ascii="Tahoma" w:hAnsi="Tahoma" w:cs="Tahoma"/>
              </w:rPr>
              <w:t xml:space="preserve"> </w:t>
            </w:r>
            <w:r w:rsidR="00C56269" w:rsidRPr="00024EAE">
              <w:rPr>
                <w:rFonts w:ascii="Tahoma" w:hAnsi="Tahoma" w:cs="Tahoma"/>
              </w:rPr>
              <w:t>El valor total del presente Cont</w:t>
            </w:r>
            <w:r w:rsidR="0073506A" w:rsidRPr="00024EAE">
              <w:rPr>
                <w:rFonts w:ascii="Tahoma" w:hAnsi="Tahoma" w:cs="Tahoma"/>
              </w:rPr>
              <w:t>rato de Prestación de Servicios</w:t>
            </w:r>
            <w:r w:rsidR="007304AB" w:rsidRPr="00024EAE">
              <w:rPr>
                <w:rFonts w:ascii="Tahoma" w:hAnsi="Tahoma" w:cs="Tahoma"/>
              </w:rPr>
              <w:t xml:space="preserve"> </w:t>
            </w:r>
            <w:r w:rsidR="00C56269" w:rsidRPr="00024EAE">
              <w:rPr>
                <w:rFonts w:ascii="Tahoma" w:hAnsi="Tahoma" w:cs="Tahoma"/>
              </w:rPr>
              <w:t xml:space="preserve">es por la suma de </w:t>
            </w:r>
            <w:r w:rsidR="003F4F08" w:rsidRPr="003F4F08">
              <w:rPr>
                <w:rFonts w:ascii="Tahoma" w:hAnsi="Tahoma" w:cs="Tahoma"/>
                <w:b/>
              </w:rPr>
              <w:t xml:space="preserve">CATORCE MILLONES SEISCIENTOS </w:t>
            </w:r>
            <w:r w:rsidR="00016CAA">
              <w:rPr>
                <w:rFonts w:ascii="Tahoma" w:hAnsi="Tahoma" w:cs="Tahoma"/>
                <w:b/>
              </w:rPr>
              <w:t xml:space="preserve">TREINTA MIL </w:t>
            </w:r>
            <w:r w:rsidR="00315AEE">
              <w:rPr>
                <w:rFonts w:ascii="Tahoma" w:hAnsi="Tahoma" w:cs="Tahoma"/>
                <w:b/>
              </w:rPr>
              <w:t xml:space="preserve">PESOS </w:t>
            </w:r>
            <w:r w:rsidR="00A511B0" w:rsidRPr="00024EAE">
              <w:rPr>
                <w:rFonts w:ascii="Tahoma" w:hAnsi="Tahoma" w:cs="Tahoma"/>
                <w:b/>
              </w:rPr>
              <w:t>(</w:t>
            </w:r>
            <w:r w:rsidR="00C56269" w:rsidRPr="00024EAE">
              <w:rPr>
                <w:rFonts w:ascii="Tahoma" w:hAnsi="Tahoma" w:cs="Tahoma"/>
                <w:b/>
              </w:rPr>
              <w:t>$</w:t>
            </w:r>
            <w:r w:rsidR="00016CAA">
              <w:rPr>
                <w:rFonts w:ascii="Tahoma" w:hAnsi="Tahoma" w:cs="Tahoma"/>
                <w:b/>
              </w:rPr>
              <w:t>14.630.0</w:t>
            </w:r>
            <w:r w:rsidR="003F4F08">
              <w:rPr>
                <w:rFonts w:ascii="Tahoma" w:hAnsi="Tahoma" w:cs="Tahoma"/>
                <w:b/>
              </w:rPr>
              <w:t>00</w:t>
            </w:r>
            <w:r w:rsidR="00C56269" w:rsidRPr="00024EAE">
              <w:rPr>
                <w:rFonts w:ascii="Tahoma" w:hAnsi="Tahoma" w:cs="Tahoma"/>
                <w:b/>
              </w:rPr>
              <w:t>) M/CTE</w:t>
            </w:r>
            <w:r w:rsidR="00C56269" w:rsidRPr="00024EAE">
              <w:rPr>
                <w:rFonts w:ascii="Tahoma" w:hAnsi="Tahoma" w:cs="Tahoma"/>
              </w:rPr>
              <w:t>.</w:t>
            </w:r>
            <w:r w:rsidR="00270635" w:rsidRPr="00024EAE">
              <w:rPr>
                <w:rFonts w:ascii="Tahoma" w:hAnsi="Tahoma" w:cs="Tahoma"/>
              </w:rPr>
              <w:t xml:space="preserve">, </w:t>
            </w:r>
            <w:r w:rsidR="00C56269" w:rsidRPr="00024EAE">
              <w:rPr>
                <w:rFonts w:ascii="Tahoma" w:hAnsi="Tahoma" w:cs="Tahoma"/>
              </w:rPr>
              <w:t>l</w:t>
            </w:r>
            <w:r w:rsidR="00C56269" w:rsidRPr="00024EAE">
              <w:rPr>
                <w:rFonts w:ascii="Tahoma" w:hAnsi="Tahoma" w:cs="Tahoma"/>
                <w:lang w:val="es-CO"/>
              </w:rPr>
              <w:t xml:space="preserve">os cuales serán cancelados de acuerdo con la ejecución de las actividades en cumplimiento del objeto contractual. </w:t>
            </w:r>
          </w:p>
          <w:p w:rsidR="004565F4" w:rsidRPr="00024EAE" w:rsidRDefault="004565F4" w:rsidP="00AB0BB6">
            <w:pPr>
              <w:jc w:val="both"/>
              <w:rPr>
                <w:rFonts w:ascii="Tahoma" w:hAnsi="Tahoma" w:cs="Tahoma"/>
                <w:b/>
                <w:bCs/>
              </w:rPr>
            </w:pPr>
          </w:p>
          <w:p w:rsidR="00ED05AB" w:rsidRPr="00024EAE" w:rsidRDefault="00155268" w:rsidP="00ED05AB">
            <w:pPr>
              <w:jc w:val="both"/>
              <w:rPr>
                <w:rFonts w:ascii="Tahoma" w:hAnsi="Tahoma" w:cs="Tahoma"/>
              </w:rPr>
            </w:pPr>
            <w:r w:rsidRPr="00024EAE">
              <w:rPr>
                <w:rFonts w:ascii="Tahoma" w:hAnsi="Tahoma" w:cs="Tahoma"/>
                <w:b/>
              </w:rPr>
              <w:t xml:space="preserve">CLÁUSULA QUINTA. FORMA DE PAGO: </w:t>
            </w:r>
            <w:r w:rsidR="00ED05AB" w:rsidRPr="00024EAE">
              <w:rPr>
                <w:rFonts w:ascii="Tahoma" w:hAnsi="Tahoma" w:cs="Tahoma"/>
              </w:rPr>
              <w:t>EL HOSPITAL</w:t>
            </w:r>
            <w:r w:rsidR="00ED05AB" w:rsidRPr="00024EAE">
              <w:rPr>
                <w:rFonts w:ascii="Tahoma" w:hAnsi="Tahoma" w:cs="Tahoma"/>
                <w:b/>
              </w:rPr>
              <w:t xml:space="preserve"> </w:t>
            </w:r>
            <w:r w:rsidR="00ED05AB" w:rsidRPr="00024EAE">
              <w:rPr>
                <w:rFonts w:ascii="Tahoma" w:hAnsi="Tahoma" w:cs="Tahoma"/>
              </w:rPr>
              <w:t>se obliga a pagar el valor del presente Cont</w:t>
            </w:r>
            <w:r w:rsidR="00E3142C">
              <w:rPr>
                <w:rFonts w:ascii="Tahoma" w:hAnsi="Tahoma" w:cs="Tahoma"/>
              </w:rPr>
              <w:t>rato de Prestación de Servicios</w:t>
            </w:r>
            <w:r w:rsidR="00A13A6C" w:rsidRPr="00024EAE">
              <w:rPr>
                <w:rFonts w:ascii="Tahoma" w:hAnsi="Tahoma" w:cs="Tahoma"/>
              </w:rPr>
              <w:t xml:space="preserve"> </w:t>
            </w:r>
            <w:r w:rsidR="00ED05AB" w:rsidRPr="00024EAE">
              <w:rPr>
                <w:rFonts w:ascii="Tahoma" w:hAnsi="Tahoma" w:cs="Tahoma"/>
              </w:rPr>
              <w:t>a favor de EL CONTRATISTA</w:t>
            </w:r>
            <w:r w:rsidR="00ED05AB" w:rsidRPr="00024EAE">
              <w:rPr>
                <w:rFonts w:ascii="Tahoma" w:hAnsi="Tahoma" w:cs="Tahoma"/>
                <w:b/>
              </w:rPr>
              <w:t xml:space="preserve"> </w:t>
            </w:r>
            <w:r w:rsidR="00ED05AB" w:rsidRPr="00024EAE">
              <w:rPr>
                <w:rFonts w:ascii="Tahoma" w:hAnsi="Tahoma" w:cs="Tahoma"/>
              </w:rPr>
              <w:t>de la siguiente manera: 5.1 Para el mes</w:t>
            </w:r>
            <w:r w:rsidR="005403C9" w:rsidRPr="00024EAE">
              <w:rPr>
                <w:rFonts w:ascii="Tahoma" w:hAnsi="Tahoma" w:cs="Tahoma"/>
              </w:rPr>
              <w:t xml:space="preserve"> de </w:t>
            </w:r>
            <w:r w:rsidR="004C3973" w:rsidRPr="00024EAE">
              <w:rPr>
                <w:rFonts w:ascii="Tahoma" w:hAnsi="Tahoma" w:cs="Tahoma"/>
              </w:rPr>
              <w:t xml:space="preserve">Enero de 2020, </w:t>
            </w:r>
            <w:r w:rsidR="00ED05AB" w:rsidRPr="00024EAE">
              <w:rPr>
                <w:rFonts w:ascii="Tahoma" w:hAnsi="Tahoma" w:cs="Tahoma"/>
              </w:rPr>
              <w:t xml:space="preserve">la suma de </w:t>
            </w:r>
            <w:r w:rsidR="00016CAA" w:rsidRPr="00016CAA">
              <w:rPr>
                <w:rFonts w:ascii="Tahoma" w:hAnsi="Tahoma" w:cs="Tahoma"/>
                <w:b/>
              </w:rPr>
              <w:t>TRESCIENTOS OCHENTA MIL</w:t>
            </w:r>
            <w:r w:rsidR="00315AEE">
              <w:rPr>
                <w:rFonts w:ascii="Tahoma" w:hAnsi="Tahoma" w:cs="Tahoma"/>
                <w:b/>
              </w:rPr>
              <w:t xml:space="preserve"> PESOS </w:t>
            </w:r>
            <w:r w:rsidR="00460C7D" w:rsidRPr="00024EAE">
              <w:rPr>
                <w:rFonts w:ascii="Tahoma" w:hAnsi="Tahoma" w:cs="Tahoma"/>
                <w:b/>
              </w:rPr>
              <w:t>(</w:t>
            </w:r>
            <w:r w:rsidR="00ED05AB" w:rsidRPr="00024EAE">
              <w:rPr>
                <w:rFonts w:ascii="Tahoma" w:hAnsi="Tahoma" w:cs="Tahoma"/>
                <w:b/>
              </w:rPr>
              <w:t>$</w:t>
            </w:r>
            <w:r w:rsidR="00016CAA">
              <w:rPr>
                <w:rFonts w:ascii="Tahoma" w:hAnsi="Tahoma" w:cs="Tahoma"/>
                <w:b/>
              </w:rPr>
              <w:t>380.000</w:t>
            </w:r>
            <w:r w:rsidR="00ED05AB" w:rsidRPr="00024EAE">
              <w:rPr>
                <w:rFonts w:ascii="Tahoma" w:hAnsi="Tahoma" w:cs="Tahoma"/>
                <w:b/>
              </w:rPr>
              <w:t>) M/CTE</w:t>
            </w:r>
            <w:r w:rsidR="00ED05AB" w:rsidRPr="00024EAE">
              <w:rPr>
                <w:rFonts w:ascii="Tahoma" w:hAnsi="Tahoma" w:cs="Tahoma"/>
              </w:rPr>
              <w:t xml:space="preserve">., 5.2 Para los meses de </w:t>
            </w:r>
            <w:r w:rsidR="004C3973" w:rsidRPr="00024EAE">
              <w:rPr>
                <w:rFonts w:ascii="Tahoma" w:hAnsi="Tahoma" w:cs="Tahoma"/>
              </w:rPr>
              <w:t xml:space="preserve">Febrero </w:t>
            </w:r>
            <w:r w:rsidR="00E45407" w:rsidRPr="00024EAE">
              <w:rPr>
                <w:rFonts w:ascii="Tahoma" w:hAnsi="Tahoma" w:cs="Tahoma"/>
              </w:rPr>
              <w:t>a</w:t>
            </w:r>
            <w:r w:rsidR="005C72E9" w:rsidRPr="00024EAE">
              <w:rPr>
                <w:rFonts w:ascii="Tahoma" w:hAnsi="Tahoma" w:cs="Tahoma"/>
              </w:rPr>
              <w:t xml:space="preserve"> Diciembre </w:t>
            </w:r>
            <w:r w:rsidR="00ED05AB" w:rsidRPr="00024EAE">
              <w:rPr>
                <w:rFonts w:ascii="Tahoma" w:hAnsi="Tahoma" w:cs="Tahoma"/>
              </w:rPr>
              <w:t>de 20</w:t>
            </w:r>
            <w:r w:rsidR="004C3973" w:rsidRPr="00024EAE">
              <w:rPr>
                <w:rFonts w:ascii="Tahoma" w:hAnsi="Tahoma" w:cs="Tahoma"/>
              </w:rPr>
              <w:t>20</w:t>
            </w:r>
            <w:r w:rsidR="00ED05AB" w:rsidRPr="00024EAE">
              <w:rPr>
                <w:rFonts w:ascii="Tahoma" w:hAnsi="Tahoma" w:cs="Tahoma"/>
              </w:rPr>
              <w:t xml:space="preserve">, la suma mensual de </w:t>
            </w:r>
            <w:r w:rsidR="003F4F08" w:rsidRPr="003F4F08">
              <w:rPr>
                <w:rFonts w:ascii="Tahoma" w:hAnsi="Tahoma" w:cs="Tahoma"/>
                <w:b/>
              </w:rPr>
              <w:t>UN MILLON CUATROCIENTOS VEINTICINCO MIL PESOS</w:t>
            </w:r>
            <w:r w:rsidR="00BB1EB0" w:rsidRPr="00024EAE">
              <w:rPr>
                <w:rFonts w:ascii="Tahoma" w:hAnsi="Tahoma" w:cs="Tahoma"/>
                <w:b/>
              </w:rPr>
              <w:t xml:space="preserve"> </w:t>
            </w:r>
            <w:r w:rsidR="00ED05AB" w:rsidRPr="00024EAE">
              <w:rPr>
                <w:rFonts w:ascii="Tahoma" w:hAnsi="Tahoma" w:cs="Tahoma"/>
                <w:b/>
              </w:rPr>
              <w:t>($</w:t>
            </w:r>
            <w:r w:rsidR="003F4F08">
              <w:rPr>
                <w:rFonts w:ascii="Tahoma" w:hAnsi="Tahoma" w:cs="Tahoma"/>
                <w:b/>
              </w:rPr>
              <w:t>1.425.000</w:t>
            </w:r>
            <w:r w:rsidR="00ED05AB" w:rsidRPr="00024EAE">
              <w:rPr>
                <w:rFonts w:ascii="Tahoma" w:hAnsi="Tahoma" w:cs="Tahoma"/>
                <w:b/>
              </w:rPr>
              <w:t>) M/CTE.</w:t>
            </w:r>
            <w:r w:rsidR="00ED05AB" w:rsidRPr="00024EAE">
              <w:rPr>
                <w:rFonts w:ascii="Tahoma" w:hAnsi="Tahoma" w:cs="Tahoma"/>
              </w:rPr>
              <w:t>, previa la radicación completa en el Hospital Militar Central de la siguiente documentación: a)</w:t>
            </w:r>
            <w:r w:rsidR="00ED05AB" w:rsidRPr="00024EAE">
              <w:rPr>
                <w:rFonts w:ascii="Tahoma" w:hAnsi="Tahoma" w:cs="Tahoma"/>
                <w:b/>
              </w:rPr>
              <w:t xml:space="preserve"> </w:t>
            </w:r>
            <w:r w:rsidR="00ED05AB" w:rsidRPr="00024EAE">
              <w:rPr>
                <w:rFonts w:ascii="Tahoma" w:hAnsi="Tahoma" w:cs="Tahoma"/>
              </w:rPr>
              <w:t xml:space="preserve">Acta de recibo a satisfacción suscrita por el Supervisor del Contrato de Prestación de Servicios </w:t>
            </w:r>
            <w:r w:rsidR="00A13A6C" w:rsidRPr="00024EAE">
              <w:rPr>
                <w:rFonts w:ascii="Tahoma" w:hAnsi="Tahoma" w:cs="Tahoma"/>
              </w:rPr>
              <w:t xml:space="preserve">Profesionales </w:t>
            </w:r>
            <w:r w:rsidR="00ED05AB" w:rsidRPr="00024EAE">
              <w:rPr>
                <w:rFonts w:ascii="Tahoma" w:hAnsi="Tahoma" w:cs="Tahoma"/>
              </w:rPr>
              <w:t>donde conste el cumplimiento de las actividades propias del contrato durante el mes; requisito sin el cual no se tramitará el pago correspondiente. b) Documento equivalente a factura.</w:t>
            </w:r>
            <w:r w:rsidR="00ED05AB" w:rsidRPr="00024EAE">
              <w:rPr>
                <w:rFonts w:ascii="Tahoma" w:hAnsi="Tahoma" w:cs="Tahoma"/>
                <w:b/>
              </w:rPr>
              <w:t xml:space="preserve"> </w:t>
            </w:r>
            <w:r w:rsidR="00ED05AB" w:rsidRPr="00024EAE">
              <w:rPr>
                <w:rFonts w:ascii="Tahoma" w:hAnsi="Tahoma" w:cs="Tahoma"/>
              </w:rPr>
              <w:t>c) Certificación de pago de aportes a los sistemas de seguridad social integral (pensión, salud y riesgos laborales</w:t>
            </w:r>
            <w:r w:rsidR="005536F7" w:rsidRPr="00024EAE">
              <w:rPr>
                <w:rFonts w:ascii="Tahoma" w:hAnsi="Tahoma" w:cs="Tahoma"/>
              </w:rPr>
              <w:t>). Requisitos sin los cuales no se tramitará el pago de los honorarios.</w:t>
            </w:r>
          </w:p>
          <w:p w:rsidR="00155268" w:rsidRPr="00024EAE" w:rsidRDefault="00155268" w:rsidP="00AB0BB6">
            <w:pPr>
              <w:jc w:val="both"/>
              <w:rPr>
                <w:rFonts w:ascii="Tahoma" w:hAnsi="Tahoma" w:cs="Tahoma"/>
              </w:rPr>
            </w:pPr>
          </w:p>
          <w:p w:rsidR="007C7757" w:rsidRPr="00024EAE" w:rsidRDefault="007C7757" w:rsidP="007C7757">
            <w:pPr>
              <w:jc w:val="both"/>
              <w:rPr>
                <w:rFonts w:ascii="Tahoma" w:hAnsi="Tahoma" w:cs="Tahoma"/>
                <w:lang w:val="es-CO" w:eastAsia="en-US"/>
              </w:rPr>
            </w:pPr>
            <w:r w:rsidRPr="00024EAE">
              <w:rPr>
                <w:rFonts w:ascii="Tahoma" w:hAnsi="Tahoma" w:cs="Tahoma"/>
                <w:b/>
                <w:bCs/>
              </w:rPr>
              <w:t xml:space="preserve">PARAGRAFO: </w:t>
            </w:r>
            <w:r w:rsidRPr="00024EAE">
              <w:rPr>
                <w:rFonts w:ascii="Tahoma" w:hAnsi="Tahoma" w:cs="Tahoma"/>
              </w:rPr>
              <w:t>EL HOSPITAL</w:t>
            </w:r>
            <w:r w:rsidRPr="00024EAE">
              <w:rPr>
                <w:rFonts w:ascii="Tahoma" w:hAnsi="Tahoma" w:cs="Tahoma"/>
                <w:b/>
                <w:bCs/>
              </w:rPr>
              <w:t xml:space="preserve"> </w:t>
            </w:r>
            <w:r w:rsidRPr="00024EAE">
              <w:rPr>
                <w:rFonts w:ascii="Tahoma" w:hAnsi="Tahoma" w:cs="Tahoma"/>
              </w:rPr>
              <w:t xml:space="preserve">consignará el valor del presente contrato </w:t>
            </w:r>
            <w:r w:rsidRPr="00024EAE">
              <w:rPr>
                <w:rFonts w:ascii="Tahoma" w:hAnsi="Tahoma" w:cs="Tahoma"/>
                <w:lang w:eastAsia="ko-KR"/>
              </w:rPr>
              <w:t>en la Cuenta Bancaria que presente el Contratista.</w:t>
            </w:r>
          </w:p>
          <w:p w:rsidR="007C7757" w:rsidRPr="00024EAE" w:rsidRDefault="007C7757" w:rsidP="007C7757">
            <w:pPr>
              <w:jc w:val="both"/>
              <w:rPr>
                <w:rFonts w:ascii="Tahoma" w:hAnsi="Tahoma" w:cs="Tahoma"/>
              </w:rPr>
            </w:pPr>
          </w:p>
          <w:p w:rsidR="00C616EE" w:rsidRPr="00024EAE" w:rsidRDefault="007C7757" w:rsidP="00C616EE">
            <w:pPr>
              <w:jc w:val="both"/>
              <w:rPr>
                <w:rFonts w:ascii="Tahoma" w:hAnsi="Tahoma" w:cs="Tahoma"/>
              </w:rPr>
            </w:pPr>
            <w:r w:rsidRPr="00024EAE">
              <w:rPr>
                <w:rFonts w:ascii="Tahoma" w:hAnsi="Tahoma" w:cs="Tahoma"/>
                <w:b/>
              </w:rPr>
              <w:t>CLÁUSULA SEXTA. IMPUTACIÓN PRESUPUESTAL:</w:t>
            </w:r>
            <w:r w:rsidRPr="00024EAE">
              <w:rPr>
                <w:rFonts w:ascii="Tahoma" w:hAnsi="Tahoma" w:cs="Tahoma"/>
              </w:rPr>
              <w:t xml:space="preserve"> </w:t>
            </w:r>
            <w:r w:rsidR="00C616EE" w:rsidRPr="00024EAE">
              <w:rPr>
                <w:rFonts w:ascii="Tahoma" w:hAnsi="Tahoma" w:cs="Tahoma"/>
              </w:rPr>
              <w:t>El valor que EL HOSPITAL se obliga a pagar AL CONTRATISTA, se imputará con cargo al reporte del Certificado de Disponibilidad Presupuestal de SIIF Nº</w:t>
            </w:r>
            <w:r w:rsidR="003F4F08">
              <w:rPr>
                <w:rFonts w:ascii="Tahoma" w:hAnsi="Tahoma" w:cs="Tahoma"/>
              </w:rPr>
              <w:t>79</w:t>
            </w:r>
            <w:r w:rsidR="00315AEE">
              <w:rPr>
                <w:rFonts w:ascii="Tahoma" w:hAnsi="Tahoma" w:cs="Tahoma"/>
              </w:rPr>
              <w:t>20</w:t>
            </w:r>
            <w:r w:rsidR="00C616EE" w:rsidRPr="00024EAE">
              <w:rPr>
                <w:rFonts w:ascii="Tahoma" w:hAnsi="Tahoma" w:cs="Tahoma"/>
              </w:rPr>
              <w:t xml:space="preserve">, de fecha </w:t>
            </w:r>
            <w:r w:rsidR="003F4F08">
              <w:rPr>
                <w:rFonts w:ascii="Tahoma" w:hAnsi="Tahoma" w:cs="Tahoma"/>
              </w:rPr>
              <w:t>17</w:t>
            </w:r>
            <w:r w:rsidR="00C616EE" w:rsidRPr="00024EAE">
              <w:rPr>
                <w:rFonts w:ascii="Tahoma" w:hAnsi="Tahoma" w:cs="Tahoma"/>
              </w:rPr>
              <w:t xml:space="preserve"> de enero de 20</w:t>
            </w:r>
            <w:r w:rsidR="004C3973" w:rsidRPr="00024EAE">
              <w:rPr>
                <w:rFonts w:ascii="Tahoma" w:hAnsi="Tahoma" w:cs="Tahoma"/>
              </w:rPr>
              <w:t>20</w:t>
            </w:r>
            <w:r w:rsidR="00C616EE" w:rsidRPr="00024EAE">
              <w:rPr>
                <w:rFonts w:ascii="Tahoma" w:hAnsi="Tahoma" w:cs="Tahoma"/>
              </w:rPr>
              <w:t>, posición catálogo con g</w:t>
            </w:r>
            <w:proofErr w:type="spellStart"/>
            <w:r w:rsidR="00C616EE" w:rsidRPr="00024EAE">
              <w:rPr>
                <w:rFonts w:ascii="Tahoma" w:hAnsi="Tahoma" w:cs="Tahoma"/>
                <w:lang w:val="es-CO"/>
              </w:rPr>
              <w:t>asto</w:t>
            </w:r>
            <w:proofErr w:type="spellEnd"/>
            <w:r w:rsidR="00C616EE" w:rsidRPr="00024EAE">
              <w:rPr>
                <w:rFonts w:ascii="Tahoma" w:hAnsi="Tahoma" w:cs="Tahoma"/>
                <w:lang w:val="es-CO"/>
              </w:rPr>
              <w:t>-rubro-</w:t>
            </w:r>
            <w:proofErr w:type="spellStart"/>
            <w:r w:rsidR="00C616EE" w:rsidRPr="00024EAE">
              <w:rPr>
                <w:rFonts w:ascii="Tahoma" w:hAnsi="Tahoma" w:cs="Tahoma"/>
                <w:lang w:val="es-CO"/>
              </w:rPr>
              <w:t>rec</w:t>
            </w:r>
            <w:proofErr w:type="spellEnd"/>
            <w:r w:rsidR="00C616EE" w:rsidRPr="00024EAE">
              <w:rPr>
                <w:rFonts w:ascii="Tahoma" w:hAnsi="Tahoma" w:cs="Tahoma"/>
                <w:lang w:val="es-CO"/>
              </w:rPr>
              <w:t xml:space="preserve">: A </w:t>
            </w:r>
            <w:r w:rsidR="003F4F08">
              <w:rPr>
                <w:rFonts w:ascii="Tahoma" w:hAnsi="Tahoma" w:cs="Tahoma"/>
                <w:lang w:val="es-CO"/>
              </w:rPr>
              <w:t>05-01-02-009</w:t>
            </w:r>
            <w:r w:rsidR="00315AEE">
              <w:rPr>
                <w:rFonts w:ascii="Tahoma" w:hAnsi="Tahoma" w:cs="Tahoma"/>
                <w:lang w:val="es-CO"/>
              </w:rPr>
              <w:t>-003</w:t>
            </w:r>
            <w:r w:rsidR="009276C7" w:rsidRPr="00024EAE">
              <w:rPr>
                <w:rFonts w:ascii="Tahoma" w:hAnsi="Tahoma" w:cs="Tahoma"/>
                <w:lang w:val="es-CO"/>
              </w:rPr>
              <w:t xml:space="preserve"> </w:t>
            </w:r>
            <w:r w:rsidR="00C616EE" w:rsidRPr="00024EAE">
              <w:rPr>
                <w:rFonts w:ascii="Tahoma" w:hAnsi="Tahoma" w:cs="Tahoma"/>
                <w:lang w:val="es-CO"/>
              </w:rPr>
              <w:t>R(20), por concepto de “</w:t>
            </w:r>
            <w:r w:rsidR="003F4F08">
              <w:rPr>
                <w:rFonts w:ascii="Tahoma" w:hAnsi="Tahoma" w:cs="Tahoma"/>
                <w:lang w:val="es-CO"/>
              </w:rPr>
              <w:t>SERVICIOS PARA EL CUIDADO DE LA SALUD HUMANA Y SERVICIOS SOCIALES</w:t>
            </w:r>
            <w:r w:rsidR="00C616EE" w:rsidRPr="00024EAE">
              <w:rPr>
                <w:rFonts w:ascii="Tahoma" w:hAnsi="Tahoma" w:cs="Tahoma"/>
                <w:lang w:val="es-CO"/>
              </w:rPr>
              <w:t>”</w:t>
            </w:r>
            <w:r w:rsidR="00C616EE" w:rsidRPr="00024EAE">
              <w:rPr>
                <w:rFonts w:ascii="Tahoma" w:hAnsi="Tahoma" w:cs="Tahoma"/>
              </w:rPr>
              <w:t xml:space="preserve">, por valor </w:t>
            </w:r>
            <w:r w:rsidR="00C616EE" w:rsidRPr="005559DE">
              <w:rPr>
                <w:rFonts w:ascii="Tahoma" w:hAnsi="Tahoma" w:cs="Tahoma"/>
              </w:rPr>
              <w:t xml:space="preserve">de </w:t>
            </w:r>
            <w:r w:rsidR="005559DE" w:rsidRPr="005559DE">
              <w:rPr>
                <w:rFonts w:ascii="Tahoma" w:hAnsi="Tahoma" w:cs="Tahoma"/>
                <w:b/>
              </w:rPr>
              <w:t>MIL CUATROCIENTOS SETENTA Y TRES MILLONES CUATROCIENTOS CINCUENTA MIL</w:t>
            </w:r>
            <w:r w:rsidR="005559DE">
              <w:rPr>
                <w:rFonts w:ascii="Tahoma" w:hAnsi="Tahoma" w:cs="Tahoma"/>
              </w:rPr>
              <w:t xml:space="preserve"> </w:t>
            </w:r>
            <w:r w:rsidR="00315AEE">
              <w:rPr>
                <w:rFonts w:ascii="Tahoma" w:hAnsi="Tahoma" w:cs="Tahoma"/>
                <w:b/>
              </w:rPr>
              <w:t xml:space="preserve">PESOS </w:t>
            </w:r>
            <w:r w:rsidR="00C616EE" w:rsidRPr="00024EAE">
              <w:rPr>
                <w:rFonts w:ascii="Tahoma" w:hAnsi="Tahoma" w:cs="Tahoma"/>
                <w:b/>
                <w:lang w:val="es-CO"/>
              </w:rPr>
              <w:t>($</w:t>
            </w:r>
            <w:r w:rsidR="005559DE">
              <w:rPr>
                <w:rFonts w:ascii="Tahoma" w:hAnsi="Tahoma" w:cs="Tahoma"/>
                <w:b/>
                <w:lang w:val="es-CO"/>
              </w:rPr>
              <w:t>1.453.450.000</w:t>
            </w:r>
            <w:r w:rsidR="00C616EE" w:rsidRPr="00024EAE">
              <w:rPr>
                <w:rFonts w:ascii="Tahoma" w:hAnsi="Tahoma" w:cs="Tahoma"/>
                <w:b/>
                <w:lang w:val="es-CO"/>
              </w:rPr>
              <w:t>)</w:t>
            </w:r>
            <w:r w:rsidR="00C616EE" w:rsidRPr="00024EAE">
              <w:rPr>
                <w:rFonts w:ascii="Tahoma" w:hAnsi="Tahoma" w:cs="Tahoma"/>
                <w:b/>
              </w:rPr>
              <w:t xml:space="preserve"> M/CTE, </w:t>
            </w:r>
            <w:r w:rsidR="00C616EE" w:rsidRPr="00024EAE">
              <w:rPr>
                <w:rFonts w:ascii="Tahoma" w:hAnsi="Tahoma" w:cs="Tahoma"/>
              </w:rPr>
              <w:t>expedido por el Área de Presupuesto.</w:t>
            </w:r>
          </w:p>
          <w:p w:rsidR="00323B81" w:rsidRPr="00024EAE" w:rsidRDefault="00323B81" w:rsidP="007C7757">
            <w:pPr>
              <w:jc w:val="both"/>
              <w:rPr>
                <w:rFonts w:ascii="Tahoma" w:hAnsi="Tahoma" w:cs="Tahoma"/>
                <w:b/>
              </w:rPr>
            </w:pPr>
          </w:p>
          <w:p w:rsidR="007C7757" w:rsidRPr="00024EAE" w:rsidRDefault="007C7757" w:rsidP="007C7757">
            <w:pPr>
              <w:jc w:val="both"/>
              <w:rPr>
                <w:rFonts w:ascii="Tahoma" w:hAnsi="Tahoma" w:cs="Tahoma"/>
                <w:bCs/>
              </w:rPr>
            </w:pPr>
            <w:r w:rsidRPr="00024EAE">
              <w:rPr>
                <w:rFonts w:ascii="Tahoma" w:hAnsi="Tahoma" w:cs="Tahoma"/>
                <w:b/>
              </w:rPr>
              <w:t xml:space="preserve">CLÁUSULA SÉPTIMA. PLAZO DE EJECUCION: </w:t>
            </w:r>
            <w:r w:rsidR="008C76C6" w:rsidRPr="00024EAE">
              <w:rPr>
                <w:rFonts w:ascii="Tahoma" w:eastAsia="Arial Unicode MS" w:hAnsi="Tahoma" w:cs="Tahoma"/>
              </w:rPr>
              <w:t>EL CONTRATISTA</w:t>
            </w:r>
            <w:r w:rsidR="008C76C6" w:rsidRPr="00024EAE">
              <w:rPr>
                <w:rFonts w:ascii="Tahoma" w:eastAsia="Arial Unicode MS" w:hAnsi="Tahoma" w:cs="Tahoma"/>
                <w:b/>
              </w:rPr>
              <w:t xml:space="preserve"> </w:t>
            </w:r>
            <w:r w:rsidR="008C76C6" w:rsidRPr="00024EAE">
              <w:rPr>
                <w:rFonts w:ascii="Tahoma" w:eastAsia="Arial Unicode MS" w:hAnsi="Tahoma" w:cs="Tahoma"/>
              </w:rPr>
              <w:t>se obliga a desarrollar el objeto del</w:t>
            </w:r>
            <w:r w:rsidR="005C72E9" w:rsidRPr="00024EAE">
              <w:rPr>
                <w:rFonts w:ascii="Tahoma" w:eastAsia="Arial Unicode MS" w:hAnsi="Tahoma" w:cs="Tahoma"/>
              </w:rPr>
              <w:t xml:space="preserve"> presente contrato a partir del </w:t>
            </w:r>
            <w:r w:rsidR="008C76C6" w:rsidRPr="00024EAE">
              <w:rPr>
                <w:rFonts w:ascii="Tahoma" w:eastAsia="Arial Unicode MS" w:hAnsi="Tahoma" w:cs="Tahoma"/>
              </w:rPr>
              <w:t xml:space="preserve">previo cumplimiento de los requisitos de perfeccionamiento y ejecución del contrato y hasta </w:t>
            </w:r>
            <w:r w:rsidR="008C76C6" w:rsidRPr="00024EAE">
              <w:rPr>
                <w:rFonts w:ascii="Tahoma" w:eastAsia="Arial Unicode MS" w:hAnsi="Tahoma" w:cs="Tahoma"/>
                <w:bCs/>
              </w:rPr>
              <w:t xml:space="preserve">el </w:t>
            </w:r>
            <w:r w:rsidR="00F51A7A">
              <w:rPr>
                <w:rFonts w:ascii="Tahoma" w:eastAsia="Arial Unicode MS" w:hAnsi="Tahoma" w:cs="Tahoma"/>
                <w:bCs/>
              </w:rPr>
              <w:t>30 de noviembre</w:t>
            </w:r>
            <w:r w:rsidR="005C72E9" w:rsidRPr="00024EAE">
              <w:rPr>
                <w:rFonts w:ascii="Tahoma" w:eastAsia="Arial Unicode MS" w:hAnsi="Tahoma" w:cs="Tahoma"/>
                <w:bCs/>
              </w:rPr>
              <w:t xml:space="preserve"> </w:t>
            </w:r>
            <w:r w:rsidR="004C3973" w:rsidRPr="00024EAE">
              <w:rPr>
                <w:rFonts w:ascii="Tahoma" w:eastAsia="Arial Unicode MS" w:hAnsi="Tahoma" w:cs="Tahoma"/>
                <w:bCs/>
              </w:rPr>
              <w:t>de 2020</w:t>
            </w:r>
            <w:r w:rsidR="008C76C6" w:rsidRPr="00024EAE">
              <w:rPr>
                <w:rFonts w:ascii="Tahoma" w:eastAsia="Arial Unicode MS" w:hAnsi="Tahoma" w:cs="Tahoma"/>
                <w:bCs/>
              </w:rPr>
              <w:t>.</w:t>
            </w:r>
          </w:p>
          <w:p w:rsidR="00155268" w:rsidRPr="00024EAE" w:rsidRDefault="00155268" w:rsidP="00AB0BB6">
            <w:pPr>
              <w:jc w:val="both"/>
              <w:rPr>
                <w:rFonts w:ascii="Tahoma" w:hAnsi="Tahoma" w:cs="Tahoma"/>
                <w:bCs/>
              </w:rPr>
            </w:pPr>
          </w:p>
          <w:p w:rsidR="00155268" w:rsidRPr="00024EAE" w:rsidRDefault="00155268" w:rsidP="00AB0BB6">
            <w:pPr>
              <w:jc w:val="both"/>
              <w:rPr>
                <w:rFonts w:ascii="Tahoma" w:hAnsi="Tahoma" w:cs="Tahoma"/>
              </w:rPr>
            </w:pPr>
            <w:r w:rsidRPr="00024EAE">
              <w:rPr>
                <w:rFonts w:ascii="Tahoma" w:hAnsi="Tahoma" w:cs="Tahoma"/>
                <w:b/>
              </w:rPr>
              <w:t xml:space="preserve">CLÁUSULA OCTAVA. VIGENCIA: </w:t>
            </w:r>
            <w:r w:rsidRPr="00024EAE">
              <w:rPr>
                <w:rFonts w:ascii="Tahoma" w:hAnsi="Tahoma" w:cs="Tahoma"/>
                <w:bCs/>
              </w:rPr>
              <w:t>El</w:t>
            </w:r>
            <w:r w:rsidRPr="00024EAE">
              <w:rPr>
                <w:rFonts w:ascii="Tahoma" w:hAnsi="Tahoma" w:cs="Tahoma"/>
              </w:rPr>
              <w:t xml:space="preserve"> presente Contrato de Prestación de Servicios </w:t>
            </w:r>
            <w:r w:rsidR="00A13A6C" w:rsidRPr="00024EAE">
              <w:rPr>
                <w:rFonts w:ascii="Tahoma" w:hAnsi="Tahoma" w:cs="Tahoma"/>
              </w:rPr>
              <w:t xml:space="preserve">Profesionales </w:t>
            </w:r>
            <w:r w:rsidRPr="00024EAE">
              <w:rPr>
                <w:rFonts w:ascii="Tahoma" w:hAnsi="Tahoma" w:cs="Tahoma"/>
              </w:rPr>
              <w:t xml:space="preserve">tendrá una vigencia igual al plazo de ejecución y cuatro (4) meses más.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NOVENA. OBLIGACIONES DEL HOSPITAL:</w:t>
            </w:r>
            <w:r w:rsidRPr="00024EAE">
              <w:rPr>
                <w:rFonts w:ascii="Tahoma" w:hAnsi="Tahoma" w:cs="Tahoma"/>
              </w:rPr>
              <w:t xml:space="preserve"> 9.1. Tramitar diligentemente las apropiaciones presupuestales que requiera para solventar las obligaciones que haya surgido como consecuencia de la contratación. 9.2.</w:t>
            </w:r>
            <w:r w:rsidRPr="00024EAE">
              <w:rPr>
                <w:rFonts w:ascii="Tahoma" w:hAnsi="Tahoma" w:cs="Tahoma"/>
                <w:b/>
              </w:rPr>
              <w:t xml:space="preserve"> </w:t>
            </w:r>
            <w:r w:rsidRPr="00024EAE">
              <w:rPr>
                <w:rFonts w:ascii="Tahoma" w:hAnsi="Tahoma" w:cs="Tahoma"/>
              </w:rPr>
              <w:t>Cancelar al contratista el valor del contrato, en la forma y plazos estipulados. 9.3.</w:t>
            </w:r>
            <w:r w:rsidRPr="00024EAE">
              <w:rPr>
                <w:rFonts w:ascii="Tahoma" w:hAnsi="Tahoma" w:cs="Tahoma"/>
                <w:b/>
              </w:rPr>
              <w:t xml:space="preserve"> </w:t>
            </w:r>
            <w:r w:rsidRPr="00024EAE">
              <w:rPr>
                <w:rFonts w:ascii="Tahoma" w:hAnsi="Tahoma" w:cs="Tahoma"/>
              </w:rPr>
              <w:t>Ejercer el control de la ejecución del contrato por intermedio del supervisor designado. 9.4.</w:t>
            </w:r>
            <w:r w:rsidRPr="00024EAE">
              <w:rPr>
                <w:rFonts w:ascii="Tahoma" w:hAnsi="Tahoma" w:cs="Tahoma"/>
                <w:b/>
              </w:rPr>
              <w:t xml:space="preserve"> </w:t>
            </w:r>
            <w:r w:rsidRPr="00024EAE">
              <w:rPr>
                <w:rFonts w:ascii="Tahoma" w:hAnsi="Tahoma" w:cs="Tahoma"/>
              </w:rPr>
              <w:t>Verificar las funciones ejercidas por el supervisor durante la ejecución del contrato. 9.5.</w:t>
            </w:r>
            <w:r w:rsidRPr="00024EAE">
              <w:rPr>
                <w:rFonts w:ascii="Tahoma" w:hAnsi="Tahoma" w:cs="Tahoma"/>
                <w:b/>
              </w:rPr>
              <w:t xml:space="preserve"> </w:t>
            </w:r>
            <w:r w:rsidRPr="00024EAE">
              <w:rPr>
                <w:rFonts w:ascii="Tahoma" w:hAnsi="Tahoma" w:cs="Tahoma"/>
              </w:rPr>
              <w:t xml:space="preserve">Verificar que el contratista pague oportunamente los aportes que correspondan al sistema general de seguridad social en salud, pensiones y riesgos laborales.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COMPROMISOS ANTICORRUPCIÓN: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asume, además, los siguientes compromisos: 10.1.</w:t>
            </w:r>
            <w:r w:rsidRPr="00024EAE">
              <w:rPr>
                <w:rFonts w:ascii="Tahoma" w:hAnsi="Tahoma" w:cs="Tahoma"/>
                <w:b/>
              </w:rPr>
              <w:t xml:space="preserve"> </w:t>
            </w:r>
            <w:r w:rsidRPr="00024EAE">
              <w:rPr>
                <w:rFonts w:ascii="Tahoma" w:hAnsi="Tahoma" w:cs="Tahoma"/>
              </w:rPr>
              <w:t xml:space="preserve">No ofrecer ni dar sobornos, ni ninguna otra forma </w:t>
            </w:r>
            <w:r w:rsidRPr="00024EAE">
              <w:rPr>
                <w:rFonts w:ascii="Tahoma" w:hAnsi="Tahoma" w:cs="Tahoma"/>
              </w:rPr>
              <w:lastRenderedPageBreak/>
              <w:t>de halago a funcionarios del HOSPITAL</w:t>
            </w:r>
            <w:r w:rsidRPr="00024EAE">
              <w:rPr>
                <w:rFonts w:ascii="Tahoma" w:hAnsi="Tahoma" w:cs="Tahoma"/>
                <w:b/>
              </w:rPr>
              <w:t xml:space="preserve">, </w:t>
            </w:r>
            <w:r w:rsidRPr="00024EAE">
              <w:rPr>
                <w:rFonts w:ascii="Tahoma" w:hAnsi="Tahoma" w:cs="Tahoma"/>
              </w:rPr>
              <w:t>ni a cualquier otro servidor público o privado que pueda influir para el trámite y ejecución del contrato. 10.2.</w:t>
            </w:r>
            <w:r w:rsidRPr="00024EAE">
              <w:rPr>
                <w:rFonts w:ascii="Tahoma" w:hAnsi="Tahoma" w:cs="Tahoma"/>
                <w:b/>
              </w:rPr>
              <w:t xml:space="preserve"> </w:t>
            </w:r>
            <w:r w:rsidRPr="00024EAE">
              <w:rPr>
                <w:rFonts w:ascii="Tahoma" w:hAnsi="Tahoma" w:cs="Tahoma"/>
              </w:rPr>
              <w:t>No permitir que nadie lo haga en su nombre. 10.3.</w:t>
            </w:r>
            <w:r w:rsidRPr="00024EAE">
              <w:rPr>
                <w:rFonts w:ascii="Tahoma" w:hAnsi="Tahoma" w:cs="Tahoma"/>
                <w:b/>
              </w:rPr>
              <w:t xml:space="preserve"> </w:t>
            </w:r>
            <w:r w:rsidRPr="00024EAE">
              <w:rPr>
                <w:rFonts w:ascii="Tahoma" w:hAnsi="Tahoma" w:cs="Tahoma"/>
              </w:rPr>
              <w:t xml:space="preserve">No efectuar acuerdos, o realizar actos o conductas unilaterales que tengan como finalidad afectar el objeto del contrato.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8C76C6" w:rsidRPr="00024EAE">
              <w:rPr>
                <w:rFonts w:ascii="Tahoma" w:hAnsi="Tahoma" w:cs="Tahoma"/>
                <w:b/>
              </w:rPr>
              <w:t>PRIMERA</w:t>
            </w:r>
            <w:r w:rsidRPr="00024EAE">
              <w:rPr>
                <w:rFonts w:ascii="Tahoma" w:hAnsi="Tahoma" w:cs="Tahoma"/>
                <w:b/>
              </w:rPr>
              <w:t xml:space="preserve">. SUPERVISIÓN: </w:t>
            </w:r>
            <w:r w:rsidRPr="00024EAE">
              <w:rPr>
                <w:rFonts w:ascii="Tahoma" w:hAnsi="Tahoma" w:cs="Tahoma"/>
              </w:rPr>
              <w:t>EL HOSPITAL designa la responsabilidad de la supervisión del objeto del presente contrato y de las obligaciones asumidas por EL CONTRATISTA</w:t>
            </w:r>
            <w:r w:rsidR="001902BB">
              <w:rPr>
                <w:rFonts w:ascii="Tahoma" w:hAnsi="Tahoma" w:cs="Tahoma"/>
              </w:rPr>
              <w:t xml:space="preserve"> en el profesional</w:t>
            </w:r>
            <w:r w:rsidRPr="00024EAE">
              <w:rPr>
                <w:rFonts w:ascii="Tahoma" w:hAnsi="Tahoma" w:cs="Tahoma"/>
              </w:rPr>
              <w:t xml:space="preserve"> </w:t>
            </w:r>
            <w:r w:rsidR="001902BB">
              <w:rPr>
                <w:rFonts w:ascii="Tahoma" w:hAnsi="Tahoma" w:cs="Tahoma"/>
              </w:rPr>
              <w:t>a cargo del Servicio de Enfermería</w:t>
            </w:r>
            <w:r w:rsidRPr="00024EAE">
              <w:rPr>
                <w:rFonts w:ascii="Tahoma" w:hAnsi="Tahoma" w:cs="Tahoma"/>
              </w:rPr>
              <w:t xml:space="preserve"> del Hospital</w:t>
            </w:r>
            <w:r w:rsidRPr="00024EAE">
              <w:rPr>
                <w:rFonts w:ascii="Tahoma" w:hAnsi="Tahoma" w:cs="Tahoma"/>
                <w:b/>
              </w:rPr>
              <w:t xml:space="preserve">, </w:t>
            </w:r>
            <w:r w:rsidRPr="00024EAE">
              <w:rPr>
                <w:rFonts w:ascii="Tahoma" w:hAnsi="Tahoma" w:cs="Tahoma"/>
              </w:rPr>
              <w:t>quien cumplirá con las siguientes funciones: 1</w:t>
            </w:r>
            <w:r w:rsidR="003E42C2" w:rsidRPr="00024EAE">
              <w:rPr>
                <w:rFonts w:ascii="Tahoma" w:hAnsi="Tahoma" w:cs="Tahoma"/>
              </w:rPr>
              <w:t>1</w:t>
            </w:r>
            <w:r w:rsidRPr="00024EAE">
              <w:rPr>
                <w:rFonts w:ascii="Tahoma" w:hAnsi="Tahoma" w:cs="Tahoma"/>
              </w:rPr>
              <w:t>.1.</w:t>
            </w:r>
            <w:r w:rsidRPr="00024EAE">
              <w:rPr>
                <w:rFonts w:ascii="Tahoma" w:hAnsi="Tahoma" w:cs="Tahoma"/>
                <w:b/>
              </w:rPr>
              <w:t xml:space="preserve"> </w:t>
            </w:r>
            <w:r w:rsidRPr="00024EAE">
              <w:rPr>
                <w:rFonts w:ascii="Tahoma" w:hAnsi="Tahoma" w:cs="Tahoma"/>
                <w:lang w:val="es-ES_tradnl"/>
              </w:rPr>
              <w:t>Ejercer el control y supervisión de la prestación de los servicios contratados, por lo que será responsable de efectuar las evaluaciones sobre el desarrollo de los servicios prestados, calidad en la atención e impacto de la misma y del trámite de las facturas para el pago correspondiente. 1</w:t>
            </w:r>
            <w:r w:rsidR="003E42C2" w:rsidRPr="00024EAE">
              <w:rPr>
                <w:rFonts w:ascii="Tahoma" w:hAnsi="Tahoma" w:cs="Tahoma"/>
                <w:lang w:val="es-ES_tradnl"/>
              </w:rPr>
              <w:t>1</w:t>
            </w:r>
            <w:r w:rsidRPr="00024EAE">
              <w:rPr>
                <w:rFonts w:ascii="Tahoma" w:hAnsi="Tahoma" w:cs="Tahoma"/>
                <w:lang w:val="es-ES_tradnl"/>
              </w:rPr>
              <w:t>.2.</w:t>
            </w:r>
            <w:r w:rsidRPr="00024EAE">
              <w:rPr>
                <w:rFonts w:ascii="Tahoma" w:hAnsi="Tahoma" w:cs="Tahoma"/>
                <w:b/>
                <w:bCs/>
                <w:lang w:val="es-ES_tradnl"/>
              </w:rPr>
              <w:t xml:space="preserve"> </w:t>
            </w:r>
            <w:r w:rsidRPr="00024EAE">
              <w:rPr>
                <w:rFonts w:ascii="Tahoma" w:hAnsi="Tahoma" w:cs="Tahoma"/>
                <w:lang w:val="es-ES_tradnl"/>
              </w:rPr>
              <w:t>Exigir estrictamente el cumplimiento de las obligaciones de EL CONTRATISTA</w:t>
            </w:r>
            <w:r w:rsidRPr="00024EAE">
              <w:rPr>
                <w:rFonts w:ascii="Tahoma" w:hAnsi="Tahoma" w:cs="Tahoma"/>
                <w:b/>
                <w:lang w:val="es-ES_tradnl"/>
              </w:rPr>
              <w:t xml:space="preserve"> </w:t>
            </w:r>
            <w:r w:rsidRPr="00024EAE">
              <w:rPr>
                <w:rFonts w:ascii="Tahoma" w:hAnsi="Tahoma" w:cs="Tahoma"/>
                <w:lang w:val="es-ES_tradnl"/>
              </w:rPr>
              <w:t>pactadas en el presente Contrato de Prestación de Servicios. 1</w:t>
            </w:r>
            <w:r w:rsidR="003E42C2" w:rsidRPr="00024EAE">
              <w:rPr>
                <w:rFonts w:ascii="Tahoma" w:hAnsi="Tahoma" w:cs="Tahoma"/>
                <w:lang w:val="es-ES_tradnl"/>
              </w:rPr>
              <w:t>1</w:t>
            </w:r>
            <w:r w:rsidRPr="00024EAE">
              <w:rPr>
                <w:rFonts w:ascii="Tahoma" w:hAnsi="Tahoma" w:cs="Tahoma"/>
                <w:lang w:val="es-ES_tradnl"/>
              </w:rPr>
              <w:t>.3.</w:t>
            </w:r>
            <w:r w:rsidRPr="00024EAE">
              <w:rPr>
                <w:rFonts w:ascii="Tahoma" w:hAnsi="Tahoma" w:cs="Tahoma"/>
                <w:bCs/>
                <w:lang w:val="es-ES_tradnl"/>
              </w:rPr>
              <w:t xml:space="preserve"> </w:t>
            </w:r>
            <w:r w:rsidRPr="00024EAE">
              <w:rPr>
                <w:rFonts w:ascii="Tahoma" w:hAnsi="Tahoma" w:cs="Tahoma"/>
                <w:lang w:val="es-ES_tradnl"/>
              </w:rPr>
              <w:t>Rendir informes sobre el desarrollo del objeto del Contrato de Prestación de Servicios, presentando soluciones frente a las posibles fallas o recomendaciones p</w:t>
            </w:r>
            <w:r w:rsidR="003E42C2" w:rsidRPr="00024EAE">
              <w:rPr>
                <w:rFonts w:ascii="Tahoma" w:hAnsi="Tahoma" w:cs="Tahoma"/>
                <w:lang w:val="es-ES_tradnl"/>
              </w:rPr>
              <w:t>ara mejorar estas actividades. 11</w:t>
            </w:r>
            <w:r w:rsidRPr="00024EAE">
              <w:rPr>
                <w:rFonts w:ascii="Tahoma" w:hAnsi="Tahoma" w:cs="Tahoma"/>
                <w:lang w:val="es-ES_tradnl"/>
              </w:rPr>
              <w:t>.4</w:t>
            </w:r>
            <w:r w:rsidRPr="00024EAE">
              <w:rPr>
                <w:rFonts w:ascii="Tahoma" w:hAnsi="Tahoma" w:cs="Tahoma"/>
                <w:bCs/>
                <w:lang w:val="es-ES_tradnl"/>
              </w:rPr>
              <w:t xml:space="preserve">. </w:t>
            </w:r>
            <w:r w:rsidRPr="00024EAE">
              <w:rPr>
                <w:rFonts w:ascii="Tahoma" w:hAnsi="Tahoma" w:cs="Tahoma"/>
                <w:lang w:val="es-ES_tradnl"/>
              </w:rPr>
              <w:t>Tramitar oportunamente al Área de Presupuesto las cuentas de cobro acompañadas con la correspondiente certificación de cumplimento del Contrato de Prestación de Servicios. 1</w:t>
            </w:r>
            <w:r w:rsidR="003E42C2" w:rsidRPr="00024EAE">
              <w:rPr>
                <w:rFonts w:ascii="Tahoma" w:hAnsi="Tahoma" w:cs="Tahoma"/>
                <w:lang w:val="es-ES_tradnl"/>
              </w:rPr>
              <w:t>1</w:t>
            </w:r>
            <w:r w:rsidRPr="00024EAE">
              <w:rPr>
                <w:rFonts w:ascii="Tahoma" w:hAnsi="Tahoma" w:cs="Tahoma"/>
                <w:lang w:val="es-ES_tradnl"/>
              </w:rPr>
              <w:t>.5.</w:t>
            </w:r>
            <w:r w:rsidRPr="00024EAE">
              <w:rPr>
                <w:rFonts w:ascii="Tahoma" w:hAnsi="Tahoma" w:cs="Tahoma"/>
                <w:b/>
                <w:lang w:val="es-ES_tradnl"/>
              </w:rPr>
              <w:t xml:space="preserve"> </w:t>
            </w:r>
            <w:r w:rsidRPr="00024EAE">
              <w:rPr>
                <w:rFonts w:ascii="Tahoma" w:hAnsi="Tahoma" w:cs="Tahoma"/>
                <w:lang w:val="es-ES_tradnl"/>
              </w:rPr>
              <w:t xml:space="preserve">Verificar que </w:t>
            </w:r>
            <w:r w:rsidRPr="00024EAE">
              <w:rPr>
                <w:rFonts w:ascii="Tahoma" w:hAnsi="Tahoma" w:cs="Tahoma"/>
              </w:rPr>
              <w:t>EL CONTRATISTA</w:t>
            </w:r>
            <w:r w:rsidRPr="00024EAE">
              <w:rPr>
                <w:rFonts w:ascii="Tahoma" w:hAnsi="Tahoma" w:cs="Tahoma"/>
                <w:b/>
                <w:lang w:val="es-ES_tradnl"/>
              </w:rPr>
              <w:t xml:space="preserve"> </w:t>
            </w:r>
            <w:r w:rsidRPr="00024EAE">
              <w:rPr>
                <w:rFonts w:ascii="Tahoma" w:hAnsi="Tahoma" w:cs="Tahoma"/>
                <w:lang w:val="es-ES_tradnl"/>
              </w:rPr>
              <w:t xml:space="preserve">efectúe los aportes de salud, pensión y riesgos laborales del mes correspondiente, de acuerdo con el valor del Contrato de Prestación de Servicios. </w:t>
            </w:r>
            <w:r w:rsidRPr="00024EAE">
              <w:rPr>
                <w:rFonts w:ascii="Tahoma" w:hAnsi="Tahoma" w:cs="Tahoma"/>
                <w:bCs/>
                <w:lang w:val="es-ES_tradnl"/>
              </w:rPr>
              <w:t>1</w:t>
            </w:r>
            <w:r w:rsidR="003E42C2" w:rsidRPr="00024EAE">
              <w:rPr>
                <w:rFonts w:ascii="Tahoma" w:hAnsi="Tahoma" w:cs="Tahoma"/>
                <w:bCs/>
                <w:lang w:val="es-ES_tradnl"/>
              </w:rPr>
              <w:t>1</w:t>
            </w:r>
            <w:r w:rsidRPr="00024EAE">
              <w:rPr>
                <w:rFonts w:ascii="Tahoma" w:hAnsi="Tahoma" w:cs="Tahoma"/>
                <w:bCs/>
                <w:lang w:val="es-ES_tradnl"/>
              </w:rPr>
              <w:t>.6.</w:t>
            </w:r>
            <w:r w:rsidRPr="00024EAE">
              <w:rPr>
                <w:rFonts w:ascii="Tahoma" w:hAnsi="Tahoma" w:cs="Tahoma"/>
                <w:b/>
                <w:bCs/>
                <w:lang w:val="es-ES_tradnl"/>
              </w:rPr>
              <w:t xml:space="preserve"> </w:t>
            </w:r>
            <w:r w:rsidRPr="00024EAE">
              <w:rPr>
                <w:rFonts w:ascii="Tahoma" w:hAnsi="Tahoma" w:cs="Tahoma"/>
                <w:lang w:val="es-ES_tradnl"/>
              </w:rPr>
              <w:t>Dar el visto bueno para expedir las certificaciones de cumplimiento del Contrato de Prestación de Servicios, cuando éstas sean solicitadas por EL CONTRATISTA</w:t>
            </w:r>
            <w:r w:rsidRPr="00024EAE">
              <w:rPr>
                <w:rFonts w:ascii="Tahoma" w:hAnsi="Tahoma" w:cs="Tahoma"/>
                <w:b/>
                <w:bCs/>
                <w:lang w:val="es-ES_tradnl"/>
              </w:rPr>
              <w:t xml:space="preserve">. </w:t>
            </w:r>
            <w:r w:rsidRPr="00024EAE">
              <w:rPr>
                <w:rFonts w:ascii="Tahoma" w:hAnsi="Tahoma" w:cs="Tahoma"/>
                <w:lang w:val="es-ES_tradnl"/>
              </w:rPr>
              <w:t>1</w:t>
            </w:r>
            <w:r w:rsidR="003E42C2" w:rsidRPr="00024EAE">
              <w:rPr>
                <w:rFonts w:ascii="Tahoma" w:hAnsi="Tahoma" w:cs="Tahoma"/>
                <w:lang w:val="es-ES_tradnl"/>
              </w:rPr>
              <w:t>1</w:t>
            </w:r>
            <w:r w:rsidRPr="00024EAE">
              <w:rPr>
                <w:rFonts w:ascii="Tahoma" w:hAnsi="Tahoma" w:cs="Tahoma"/>
                <w:lang w:val="es-ES_tradnl"/>
              </w:rPr>
              <w:t>.7.</w:t>
            </w:r>
            <w:r w:rsidRPr="00024EAE">
              <w:rPr>
                <w:rFonts w:ascii="Tahoma" w:hAnsi="Tahoma" w:cs="Tahoma"/>
                <w:b/>
                <w:bCs/>
                <w:lang w:val="es-ES_tradnl"/>
              </w:rPr>
              <w:t xml:space="preserve"> </w:t>
            </w:r>
            <w:r w:rsidRPr="00024EAE">
              <w:rPr>
                <w:rFonts w:ascii="Tahoma" w:hAnsi="Tahoma" w:cs="Tahoma"/>
                <w:bCs/>
                <w:lang w:val="es-ES_tradnl"/>
              </w:rPr>
              <w:t xml:space="preserve">Cumplir con las demás obligaciones </w:t>
            </w:r>
            <w:r w:rsidR="00A347AA" w:rsidRPr="00024EAE">
              <w:rPr>
                <w:rFonts w:ascii="Tahoma" w:hAnsi="Tahoma" w:cs="Tahoma"/>
                <w:bCs/>
                <w:lang w:val="es-ES_tradnl"/>
              </w:rPr>
              <w:t xml:space="preserve">previstas </w:t>
            </w:r>
            <w:r w:rsidR="00A347AA" w:rsidRPr="00024EAE">
              <w:rPr>
                <w:rFonts w:ascii="Tahoma" w:hAnsi="Tahoma" w:cs="Tahoma"/>
              </w:rPr>
              <w:t>que</w:t>
            </w:r>
            <w:r w:rsidRPr="00024EAE">
              <w:rPr>
                <w:rFonts w:ascii="Tahoma" w:hAnsi="Tahoma" w:cs="Tahoma"/>
              </w:rPr>
              <w:t xml:space="preserve"> le imponga el Decreto 1082 de 2015, la Resolución 1072 de 2012 y demás actos administrativos que sobre el particular expida el </w:t>
            </w:r>
            <w:r w:rsidR="00C63435" w:rsidRPr="00024EAE">
              <w:rPr>
                <w:rFonts w:ascii="Tahoma" w:hAnsi="Tahoma" w:cs="Tahoma"/>
              </w:rPr>
              <w:t>HOSPITAL MILITAR CENTRAL</w:t>
            </w:r>
            <w:r w:rsidRPr="00024EAE">
              <w:rPr>
                <w:rFonts w:ascii="Tahoma" w:hAnsi="Tahoma" w:cs="Tahoma"/>
                <w:b/>
              </w:rPr>
              <w:t>.</w:t>
            </w:r>
          </w:p>
          <w:p w:rsidR="00155268" w:rsidRPr="00024EAE" w:rsidRDefault="00155268" w:rsidP="00AB0BB6">
            <w:pPr>
              <w:jc w:val="both"/>
              <w:rPr>
                <w:rFonts w:ascii="Tahoma" w:hAnsi="Tahoma" w:cs="Tahoma"/>
                <w:bCs/>
                <w:lang w:val="es-ES_tradnl"/>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DÉCIMA </w:t>
            </w:r>
            <w:r w:rsidR="00A511B0" w:rsidRPr="00024EAE">
              <w:rPr>
                <w:rFonts w:ascii="Tahoma" w:hAnsi="Tahoma" w:cs="Tahoma"/>
                <w:b/>
              </w:rPr>
              <w:t>SEGUNDA</w:t>
            </w:r>
            <w:r w:rsidRPr="00024EAE">
              <w:rPr>
                <w:rFonts w:ascii="Tahoma" w:hAnsi="Tahoma" w:cs="Tahoma"/>
                <w:b/>
              </w:rPr>
              <w:t xml:space="preserve"> </w:t>
            </w:r>
            <w:r w:rsidRPr="00024EAE">
              <w:rPr>
                <w:rFonts w:ascii="Tahoma" w:hAnsi="Tahoma" w:cs="Tahoma"/>
                <w:b/>
                <w:bCs/>
              </w:rPr>
              <w:t>TERMINACIÓN</w:t>
            </w:r>
            <w:r w:rsidRPr="00024EAE">
              <w:rPr>
                <w:rFonts w:ascii="Tahoma" w:hAnsi="Tahoma" w:cs="Tahoma"/>
                <w:bCs/>
              </w:rPr>
              <w:t xml:space="preserve">: </w:t>
            </w:r>
            <w:r w:rsidRPr="00024EAE">
              <w:rPr>
                <w:rFonts w:ascii="Tahoma" w:hAnsi="Tahoma" w:cs="Tahoma"/>
                <w:lang w:val="es-CO"/>
              </w:rPr>
              <w:t xml:space="preserve">El presente Contrato de Prestación de Servicios </w:t>
            </w:r>
            <w:r w:rsidR="00D62994" w:rsidRPr="00024EAE">
              <w:rPr>
                <w:rFonts w:ascii="Tahoma" w:hAnsi="Tahoma" w:cs="Tahoma"/>
                <w:lang w:val="es-CO"/>
              </w:rPr>
              <w:t xml:space="preserve">Profesionales </w:t>
            </w:r>
            <w:r w:rsidRPr="00024EAE">
              <w:rPr>
                <w:rFonts w:ascii="Tahoma" w:hAnsi="Tahoma" w:cs="Tahoma"/>
                <w:lang w:val="es-CO"/>
              </w:rPr>
              <w:t>se podrá dar por terminado por las siguientes causales: 1</w:t>
            </w:r>
            <w:r w:rsidR="003E42C2" w:rsidRPr="00024EAE">
              <w:rPr>
                <w:rFonts w:ascii="Tahoma" w:hAnsi="Tahoma" w:cs="Tahoma"/>
                <w:lang w:val="es-CO"/>
              </w:rPr>
              <w:t>2</w:t>
            </w:r>
            <w:r w:rsidRPr="00024EAE">
              <w:rPr>
                <w:rFonts w:ascii="Tahoma" w:hAnsi="Tahoma" w:cs="Tahoma"/>
                <w:lang w:val="es-CO"/>
              </w:rPr>
              <w:t>.1. Por mutuo acuerdo entre las partes, de tal manera que queden expresamente determinados los servicios efectivamente prestados y el valor proporcional de los mismos. 1</w:t>
            </w:r>
            <w:r w:rsidR="003E42C2" w:rsidRPr="00024EAE">
              <w:rPr>
                <w:rFonts w:ascii="Tahoma" w:hAnsi="Tahoma" w:cs="Tahoma"/>
                <w:lang w:val="es-CO"/>
              </w:rPr>
              <w:t>2</w:t>
            </w:r>
            <w:r w:rsidRPr="00024EAE">
              <w:rPr>
                <w:rFonts w:ascii="Tahoma" w:hAnsi="Tahoma" w:cs="Tahoma"/>
                <w:lang w:val="es-CO"/>
              </w:rPr>
              <w:t xml:space="preserve">.2. Por incumplimiento de cualquiera de las obligaciones o incumplimiento del objeto del contrato.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PRIMERO: </w:t>
            </w:r>
            <w:r w:rsidRPr="00024EAE">
              <w:rPr>
                <w:rFonts w:ascii="Tahoma" w:hAnsi="Tahoma" w:cs="Tahoma"/>
                <w:lang w:val="es-CO"/>
              </w:rPr>
              <w:t xml:space="preserve">EL HOSPITAL podrá efectuar la terminación unilateral en los siguientes casos, sin que dé lugar a indemnización alguna: 1) Cuando las exigencias del servicio público lo requieran o la situación de orden público lo imponga. 2) Por muerte o incapacidad física permanente del CONTRATISTA. 3) Por interdicción Judicial. 4) Por incumplimiento manifiesto de las obligaciones contractuales con ocasión de la prestación de servicios, si con su conducta activa u omisiva existió dolo o culpa grave en la actuación contractual, en los términos de la Constitución o de la Ley.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SEGUNDO: </w:t>
            </w:r>
            <w:r w:rsidRPr="00024EAE">
              <w:rPr>
                <w:rFonts w:ascii="Tahoma" w:hAnsi="Tahoma" w:cs="Tahoma"/>
                <w:lang w:val="es-CO"/>
              </w:rPr>
              <w:t xml:space="preserve">EL CONTRATISTA podrá solicitar la terminación del contrato, sin que dé lugar a indemnización alguna, cuando sea aceptada por EL HOSPITAL, previa aprobación del respectivo SUPERVISOR, para lo cual deberá informar al mismo su voluntad de no continuar con el objeto convenido, con una antelación no inferior a diez (10) días hábiles a la </w:t>
            </w:r>
            <w:r w:rsidR="004F5668" w:rsidRPr="00024EAE">
              <w:rPr>
                <w:rFonts w:ascii="Tahoma" w:hAnsi="Tahoma" w:cs="Tahoma"/>
                <w:lang w:val="es-CO"/>
              </w:rPr>
              <w:t>presentación de la solicitud</w:t>
            </w:r>
            <w:r w:rsidRPr="00024EAE">
              <w:rPr>
                <w:rFonts w:ascii="Tahoma" w:hAnsi="Tahoma" w:cs="Tahoma"/>
                <w:lang w:val="es-CO"/>
              </w:rPr>
              <w:t xml:space="preserve">. </w:t>
            </w:r>
          </w:p>
          <w:p w:rsidR="005536F7" w:rsidRPr="00024EAE" w:rsidRDefault="005536F7" w:rsidP="00AB0BB6">
            <w:pPr>
              <w:jc w:val="both"/>
              <w:rPr>
                <w:rFonts w:ascii="Tahoma" w:hAnsi="Tahoma" w:cs="Tahoma"/>
                <w:lang w:val="es-CO"/>
              </w:rPr>
            </w:pPr>
          </w:p>
          <w:p w:rsidR="005536F7" w:rsidRPr="00024EAE" w:rsidRDefault="005536F7" w:rsidP="005536F7">
            <w:pPr>
              <w:jc w:val="both"/>
              <w:rPr>
                <w:rFonts w:ascii="Tahoma" w:hAnsi="Tahoma" w:cs="Tahoma"/>
                <w:lang w:val="es-CO"/>
              </w:rPr>
            </w:pPr>
            <w:r w:rsidRPr="00024EAE">
              <w:rPr>
                <w:rFonts w:ascii="Tahoma" w:hAnsi="Tahoma" w:cs="Tahoma"/>
                <w:b/>
                <w:lang w:val="es-CO"/>
              </w:rPr>
              <w:t xml:space="preserve">PARÁGRAFO TERCERO: </w:t>
            </w:r>
            <w:r w:rsidRPr="00024EAE">
              <w:rPr>
                <w:rFonts w:ascii="Tahoma" w:hAnsi="Tahoma" w:cs="Tahoma"/>
                <w:lang w:val="es-CO"/>
              </w:rPr>
              <w:t>Se podrá suspender el contrato por mutuo acuerdo de las partes dentro de la ejecución del mismo, previo aviso al supervisor del contrato con mínimo tres (03) días de anterioridad.</w:t>
            </w:r>
          </w:p>
          <w:p w:rsidR="00155268" w:rsidRPr="00024EAE" w:rsidRDefault="00155268" w:rsidP="00AB0BB6">
            <w:pPr>
              <w:jc w:val="both"/>
              <w:rPr>
                <w:rFonts w:ascii="Tahoma" w:hAnsi="Tahoma" w:cs="Tahoma"/>
                <w:lang w:val="es-CO"/>
              </w:rPr>
            </w:pPr>
          </w:p>
          <w:p w:rsidR="005536F7" w:rsidRPr="00024EAE" w:rsidRDefault="00155268" w:rsidP="005536F7">
            <w:pPr>
              <w:jc w:val="both"/>
              <w:rPr>
                <w:rFonts w:ascii="Tahoma" w:hAnsi="Tahoma" w:cs="Tahoma"/>
              </w:rPr>
            </w:pPr>
            <w:r w:rsidRPr="00024EAE">
              <w:rPr>
                <w:rFonts w:ascii="Tahoma" w:hAnsi="Tahoma" w:cs="Tahoma"/>
                <w:b/>
                <w:bCs/>
              </w:rPr>
              <w:t xml:space="preserve">CLÁUSULA DÉCIMA </w:t>
            </w:r>
            <w:r w:rsidR="00A511B0" w:rsidRPr="00024EAE">
              <w:rPr>
                <w:rFonts w:ascii="Tahoma" w:hAnsi="Tahoma" w:cs="Tahoma"/>
                <w:b/>
                <w:bCs/>
              </w:rPr>
              <w:t>TERCERA</w:t>
            </w:r>
            <w:r w:rsidRPr="00024EAE">
              <w:rPr>
                <w:rFonts w:ascii="Tahoma" w:hAnsi="Tahoma" w:cs="Tahoma"/>
                <w:b/>
                <w:bCs/>
              </w:rPr>
              <w:t>. PENAL PECUNIARIA Y MULTAS:</w:t>
            </w:r>
            <w:r w:rsidRPr="00024EAE">
              <w:rPr>
                <w:rFonts w:ascii="Tahoma" w:hAnsi="Tahoma" w:cs="Tahoma"/>
                <w:bCs/>
              </w:rPr>
              <w:t xml:space="preserve"> </w:t>
            </w:r>
            <w:r w:rsidR="005536F7" w:rsidRPr="00024EAE">
              <w:rPr>
                <w:rFonts w:ascii="Tahoma" w:hAnsi="Tahoma" w:cs="Tahoma"/>
              </w:rPr>
              <w:t>En caso de incumplimiento por parte del</w:t>
            </w:r>
            <w:r w:rsidR="005536F7" w:rsidRPr="00024EAE">
              <w:rPr>
                <w:rFonts w:ascii="Tahoma" w:hAnsi="Tahoma" w:cs="Tahoma"/>
                <w:lang w:val="es-CO"/>
              </w:rPr>
              <w:t xml:space="preserve"> </w:t>
            </w:r>
            <w:r w:rsidR="005536F7" w:rsidRPr="00024EAE">
              <w:rPr>
                <w:rFonts w:ascii="Tahoma" w:hAnsi="Tahoma" w:cs="Tahoma"/>
                <w:b/>
                <w:lang w:val="es-CO"/>
              </w:rPr>
              <w:t>CONTRATISTA</w:t>
            </w:r>
            <w:r w:rsidR="005536F7" w:rsidRPr="00024EAE">
              <w:rPr>
                <w:rFonts w:ascii="Tahoma" w:hAnsi="Tahoma" w:cs="Tahoma"/>
                <w:b/>
              </w:rPr>
              <w:t>, EL HOSPITAL</w:t>
            </w:r>
            <w:r w:rsidR="005536F7" w:rsidRPr="00024EAE">
              <w:rPr>
                <w:rFonts w:ascii="Tahoma" w:hAnsi="Tahoma" w:cs="Tahoma"/>
              </w:rPr>
              <w:t xml:space="preserve"> podrá imponer a aquel, un pago de los perjuicios causados a la entidad, una sanción penal pecuniaria equivalente al diez por ciento (10%) del valor del contrato. Así mismo, EL HOSPITAL MILITAR CENTRAL podrá adelantar el procedimiento establecido en la ley e imponer multa cuando EL CONTRATISTA se constituya en mora o incumpla total o parcialmente las obligaciones que asume en virtud de este contrato, salvo fuerza mayor o caso fortuito, se causaran multas sucesivas del 0.1% del </w:t>
            </w:r>
            <w:r w:rsidR="005536F7" w:rsidRPr="00024EAE">
              <w:rPr>
                <w:rFonts w:ascii="Tahoma" w:hAnsi="Tahoma" w:cs="Tahoma"/>
              </w:rPr>
              <w:lastRenderedPageBreak/>
              <w:t>valor de contrato por cada día de retardo, sin exceder el 10% del valor total del contrato, y sin perjuicio de que EL HOSPITAL pueda hacer efectiva la sanción pecuniaria por incumplimiento  o declarar la caducidad del contrato.</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PRIMERO:</w:t>
            </w:r>
            <w:r w:rsidRPr="00024EAE">
              <w:rPr>
                <w:rFonts w:ascii="Tahoma" w:hAnsi="Tahoma" w:cs="Tahoma"/>
              </w:rPr>
              <w:t xml:space="preserve"> El precio de las multas y penal pecuniaria, ingresará al patrimonio del HOSPITAL, pudiendo ser tomado directamente del saldo a favor de</w:t>
            </w:r>
            <w:r w:rsidRPr="00024EAE">
              <w:rPr>
                <w:rFonts w:ascii="Tahoma" w:hAnsi="Tahoma" w:cs="Tahoma"/>
                <w:lang w:val="es-CO"/>
              </w:rPr>
              <w:t xml:space="preserve"> EL CONTRATISTA</w:t>
            </w:r>
            <w:r w:rsidRPr="00024EAE">
              <w:rPr>
                <w:rFonts w:ascii="Tahoma" w:hAnsi="Tahoma" w:cs="Tahoma"/>
              </w:rPr>
              <w:t xml:space="preserve"> si lo hubiere.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SEGUNDO:</w:t>
            </w:r>
            <w:r w:rsidRPr="00024EAE">
              <w:rPr>
                <w:rFonts w:ascii="Tahoma" w:hAnsi="Tahoma" w:cs="Tahoma"/>
              </w:rPr>
              <w:t xml:space="preserve"> La aplicación del valor de las sanciones pecuniarias, se establece una vez notificada la resolución por medio de la cual se imponen algunas de las sanciones antes descritas, donde EL CONTRATISTA dispondrá de quince (15) días calendario para proceder de manera voluntaria para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TERCERO:</w:t>
            </w:r>
            <w:r w:rsidRPr="00024EAE">
              <w:rPr>
                <w:rFonts w:ascii="Tahoma" w:hAnsi="Tahoma" w:cs="Tahoma"/>
              </w:rPr>
              <w:t xml:space="preserve"> El procedimiento para la imposición de las multas y sanciones, se sujetará a lo previsto en el artículo 86 de la Ley 1474 de 2011, así: 1. Recibido el informe del supervisor en el que se señala un posible incumplimiento de las obligaciones a cargo del contratista, el Área de Contratos, o la dependencia que haga sus veces, remitirá al Ordenador un informe con la relación detallada de los hechos en que se funda el eventual incumplimiento del contratista, las actuaciones llevadas a cabo por el supervisor del contrato y la pertinencia de la imposición de la multa, sanción o declaratoria de incumplimiento, según corresponda, dicho incumplimiento deberá estar acompañado del informe de supervisión. 2. El Área de Contratos de la entidad, verificará el informe presentado y efectuará el análisis correspondiente y lo presentará al delegatario contractual, quien, con arreglo a dicho análisis, ordenará al contratista la citación a audiencia. El documento de citación estará a cargo del Área de Contratos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p>
          <w:p w:rsidR="00155268" w:rsidRPr="00024EAE" w:rsidRDefault="00155268" w:rsidP="00AB0BB6">
            <w:pPr>
              <w:jc w:val="both"/>
              <w:rPr>
                <w:rFonts w:ascii="Tahoma" w:hAnsi="Tahoma" w:cs="Tahoma"/>
                <w:b/>
              </w:rPr>
            </w:pPr>
          </w:p>
          <w:p w:rsidR="00155268" w:rsidRPr="00024EAE" w:rsidRDefault="00A511B0" w:rsidP="00AB0BB6">
            <w:pPr>
              <w:jc w:val="both"/>
              <w:rPr>
                <w:rFonts w:ascii="Tahoma" w:hAnsi="Tahoma" w:cs="Tahoma"/>
              </w:rPr>
            </w:pPr>
            <w:r w:rsidRPr="00024EAE">
              <w:rPr>
                <w:rFonts w:ascii="Tahoma" w:hAnsi="Tahoma" w:cs="Tahoma"/>
                <w:b/>
              </w:rPr>
              <w:t>CLÁUSULA DÉCIMA CUARTA</w:t>
            </w:r>
            <w:r w:rsidR="00155268" w:rsidRPr="00024EAE">
              <w:rPr>
                <w:rFonts w:ascii="Tahoma" w:hAnsi="Tahoma" w:cs="Tahoma"/>
                <w:b/>
              </w:rPr>
              <w:t>. INHABILIDADES E INCOMPATIBILIDADES</w:t>
            </w:r>
            <w:r w:rsidR="00155268" w:rsidRPr="00024EAE">
              <w:rPr>
                <w:rFonts w:ascii="Tahoma" w:hAnsi="Tahoma" w:cs="Tahoma"/>
              </w:rPr>
              <w:t xml:space="preserve">: EL CONTRATISTA tal como lo acredita por escrito en su oferta, declara bajo la gravedad de juramento, que no se encuentra incurso en ninguna de las inhabilidades e incompatibilidades para contratar con las Entidades Estatales (Constitución Política de Colombia, artículo 8 de la Ley 80 de 1993, Ley 1150 de 2007 y el Decreto 1082 de 2015) y que si llegare a sobrevenir alguna, actuará conforme lo dispone el artículo 9 de la Ley 80 de 1993.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QUINTA</w:t>
            </w:r>
            <w:r w:rsidRPr="00024EAE">
              <w:rPr>
                <w:rFonts w:ascii="Tahoma" w:hAnsi="Tahoma" w:cs="Tahoma"/>
                <w:b/>
              </w:rPr>
              <w:t>. CADUCIDAD</w:t>
            </w:r>
            <w:r w:rsidRPr="00024EAE">
              <w:rPr>
                <w:rFonts w:ascii="Tahoma" w:hAnsi="Tahoma" w:cs="Tahoma"/>
              </w:rPr>
              <w:t xml:space="preserve">: El presente contrato estará sometido a lo que expresamente prevé el artículo 18 de la Ley 80 de 1993 sobre la caducidad y sus efectos.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A511B0" w:rsidRPr="00024EAE">
              <w:rPr>
                <w:rFonts w:ascii="Tahoma" w:hAnsi="Tahoma" w:cs="Tahoma"/>
                <w:b/>
              </w:rPr>
              <w:t>SEXTA</w:t>
            </w:r>
            <w:r w:rsidRPr="00024EAE">
              <w:rPr>
                <w:rFonts w:ascii="Tahoma" w:hAnsi="Tahoma" w:cs="Tahoma"/>
                <w:b/>
              </w:rPr>
              <w:t>. CESIÓN</w:t>
            </w:r>
            <w:r w:rsidRPr="00024EAE">
              <w:rPr>
                <w:rFonts w:ascii="Tahoma" w:hAnsi="Tahoma" w:cs="Tahoma"/>
              </w:rPr>
              <w:t>: En atención a que los contratos estatales son intuito persona, una vez celebrado no podrá cederse sin la previa autorización del</w:t>
            </w:r>
            <w:r w:rsidRPr="00024EAE">
              <w:rPr>
                <w:rFonts w:ascii="Tahoma" w:hAnsi="Tahoma" w:cs="Tahoma"/>
                <w:b/>
              </w:rPr>
              <w:t xml:space="preserve"> </w:t>
            </w:r>
            <w:r w:rsidRPr="00024EAE">
              <w:rPr>
                <w:rFonts w:ascii="Tahoma" w:hAnsi="Tahoma" w:cs="Tahoma"/>
              </w:rPr>
              <w:t>HOSPITAL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SEPTIMA</w:t>
            </w:r>
            <w:r w:rsidRPr="00024EAE">
              <w:rPr>
                <w:rFonts w:ascii="Tahoma" w:hAnsi="Tahoma" w:cs="Tahoma"/>
                <w:b/>
              </w:rPr>
              <w:t>. APLICACIÓN DE LAS CLÁUSULAS DE INTERPRETACIÓN, MODIFICACIÓN Y TERMINACIÓN UNILATERAL</w:t>
            </w:r>
            <w:r w:rsidRPr="00024EAE">
              <w:rPr>
                <w:rFonts w:ascii="Tahoma" w:hAnsi="Tahoma" w:cs="Tahoma"/>
              </w:rPr>
              <w:t xml:space="preserve">: De conformidad con lo establecido en los artículos 14, 23 y 40 de la Ley 80 de 1993, en el presente contrato, además de sus estipulaciones, se entienden incorporadas las disposiciones previstas en los artículos 15, 16 y 17 del citado Estatuto Contractual y se rige por las normas civiles y comerciales.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OCTAVA</w:t>
            </w:r>
            <w:r w:rsidRPr="00024EAE">
              <w:rPr>
                <w:rFonts w:ascii="Tahoma" w:hAnsi="Tahoma" w:cs="Tahoma"/>
                <w:b/>
              </w:rPr>
              <w:t>. SUJECIÓN A LA LEY COLOMBIANA</w:t>
            </w:r>
            <w:r w:rsidRPr="00024EAE">
              <w:rPr>
                <w:rFonts w:ascii="Tahoma" w:hAnsi="Tahoma" w:cs="Tahoma"/>
              </w:rPr>
              <w:t>: Para todos los efectos a que haya lugar, este contrato se someterá a la ley colombiana y a la jurisdicción de los Jueces Nacionales.</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lastRenderedPageBreak/>
              <w:t xml:space="preserve">CLÁUSULA </w:t>
            </w:r>
            <w:r w:rsidR="00A511B0" w:rsidRPr="00024EAE">
              <w:rPr>
                <w:rFonts w:ascii="Tahoma" w:hAnsi="Tahoma" w:cs="Tahoma"/>
                <w:b/>
              </w:rPr>
              <w:t>DÉCIMA NOVENA</w:t>
            </w:r>
            <w:r w:rsidRPr="00024EAE">
              <w:rPr>
                <w:rFonts w:ascii="Tahoma" w:hAnsi="Tahoma" w:cs="Tahoma"/>
                <w:b/>
              </w:rPr>
              <w:t>. DOMICILIO LEGAL</w:t>
            </w:r>
            <w:r w:rsidRPr="00024EAE">
              <w:rPr>
                <w:rFonts w:ascii="Tahoma" w:hAnsi="Tahoma" w:cs="Tahoma"/>
              </w:rPr>
              <w:t>: Para todos los efectos que se deriven del presente contrato, el domicilio será la ciudad de Bogotá, D.C., y para las coordinaciones administrativas, las direcciones de las partes serán Transversal 3ª Nº 49-02, teléfono 348 68 68 y extensiones 3094 y 3100, para EL HOSPITAL</w:t>
            </w:r>
            <w:r w:rsidRPr="00024EAE">
              <w:rPr>
                <w:rFonts w:ascii="Tahoma" w:hAnsi="Tahoma" w:cs="Tahoma"/>
                <w:b/>
              </w:rPr>
              <w:t xml:space="preserve"> </w:t>
            </w:r>
            <w:r w:rsidRPr="00024EAE">
              <w:rPr>
                <w:rFonts w:ascii="Tahoma" w:hAnsi="Tahoma" w:cs="Tahoma"/>
              </w:rPr>
              <w:t xml:space="preserve">y </w:t>
            </w:r>
            <w:r w:rsidR="000323FC" w:rsidRPr="00024EAE">
              <w:rPr>
                <w:rFonts w:ascii="Tahoma" w:hAnsi="Tahoma" w:cs="Tahoma"/>
                <w:bCs/>
              </w:rPr>
              <w:t>los datos suministrados en la hoja de vida</w:t>
            </w:r>
            <w:r w:rsidRPr="00024EAE">
              <w:rPr>
                <w:rFonts w:ascii="Tahoma" w:hAnsi="Tahoma" w:cs="Tahoma"/>
                <w:bCs/>
              </w:rPr>
              <w:t>,</w:t>
            </w:r>
            <w:r w:rsidRPr="00024EAE">
              <w:rPr>
                <w:rFonts w:ascii="Tahoma" w:hAnsi="Tahoma" w:cs="Tahoma"/>
                <w:b/>
                <w:bCs/>
              </w:rPr>
              <w:t xml:space="preserve"> </w:t>
            </w:r>
            <w:r w:rsidRPr="00024EAE">
              <w:rPr>
                <w:rFonts w:ascii="Tahoma" w:hAnsi="Tahoma" w:cs="Tahoma"/>
              </w:rPr>
              <w:t xml:space="preserve">para EL CONTRATISTA. </w:t>
            </w:r>
          </w:p>
          <w:p w:rsidR="004C3973" w:rsidRPr="00024EAE" w:rsidRDefault="004C3973" w:rsidP="00AB0BB6">
            <w:pPr>
              <w:jc w:val="both"/>
              <w:rPr>
                <w:rFonts w:ascii="Tahoma" w:hAnsi="Tahoma" w:cs="Tahoma"/>
              </w:rPr>
            </w:pPr>
          </w:p>
          <w:p w:rsidR="004C3973" w:rsidRPr="00024EAE" w:rsidRDefault="004C3973" w:rsidP="00AB0BB6">
            <w:pPr>
              <w:jc w:val="both"/>
              <w:rPr>
                <w:rFonts w:ascii="Tahoma" w:hAnsi="Tahoma" w:cs="Tahoma"/>
              </w:rPr>
            </w:pPr>
            <w:r w:rsidRPr="00024EAE">
              <w:rPr>
                <w:rFonts w:ascii="Tahoma" w:hAnsi="Tahoma" w:cs="Tahoma"/>
                <w:b/>
              </w:rPr>
              <w:t>PARAGRAFO PRIMERO:</w:t>
            </w:r>
            <w:r w:rsidRPr="00024EAE">
              <w:rPr>
                <w:rFonts w:ascii="Tahoma" w:hAnsi="Tahoma" w:cs="Tahoma"/>
              </w:rPr>
              <w:t xml:space="preserve"> El Contrato se ejecutará en las instalaciones del HOSPITAL MILITAR CENTRAL, ubicado en la ciudad de Bogotá D.C., o de acuerdo a la política de prestación de servicios establecida por la Entidad y de común acuerdo con el supervisor del contrato.</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VIGÉSIMA. SOLUCIÓN DE CONFLICTOS</w:t>
            </w:r>
            <w:r w:rsidRPr="00024EAE">
              <w:rPr>
                <w:rFonts w:ascii="Tahoma" w:hAnsi="Tahoma" w:cs="Tahoma"/>
              </w:rPr>
              <w:t xml:space="preserve">: De conformidad con lo dispuesto en el artículo 68 de la Ley 80 de 1993, las partes se comprometen a utilizar los mecanismos de solución de controversias contractuales previstos en la mencionada Ley y/o a la conciliación, y/o amigable composición, y/o transacción.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PRIMERA</w:t>
            </w:r>
            <w:r w:rsidRPr="00024EAE">
              <w:rPr>
                <w:rFonts w:ascii="Tahoma" w:hAnsi="Tahoma" w:cs="Tahoma"/>
                <w:b/>
              </w:rPr>
              <w:t>. DOCUMENTOS</w:t>
            </w:r>
            <w:r w:rsidRPr="00024EAE">
              <w:rPr>
                <w:rFonts w:ascii="Tahoma" w:hAnsi="Tahoma" w:cs="Tahoma"/>
              </w:rPr>
              <w:t xml:space="preserve">: Forman parte del presente contrato y se anexan al mismo, todos los documentos citados en éste y los demás que se relacionan con el mismo.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SEGUNDA</w:t>
            </w:r>
            <w:r w:rsidRPr="00024EAE">
              <w:rPr>
                <w:rFonts w:ascii="Tahoma" w:hAnsi="Tahoma" w:cs="Tahoma"/>
                <w:b/>
              </w:rPr>
              <w:t>. REQUISITOS PARA EL PERFECCIONAMIENTO Y EJECUCIÓN DEL CONTRATO</w:t>
            </w:r>
            <w:r w:rsidRPr="00024EAE">
              <w:rPr>
                <w:rFonts w:ascii="Tahoma" w:hAnsi="Tahoma" w:cs="Tahoma"/>
              </w:rPr>
              <w:t xml:space="preserve">: Este contrato queda perfeccionado cuando se firme por el Ordenador del Gasto del Hospital Militar Central y por EL CONTRATISTA. Para la ejecución del presente contrato se </w:t>
            </w:r>
            <w:r w:rsidR="00A511B0" w:rsidRPr="00024EAE">
              <w:rPr>
                <w:rFonts w:ascii="Tahoma" w:hAnsi="Tahoma" w:cs="Tahoma"/>
              </w:rPr>
              <w:t>requiere de</w:t>
            </w:r>
            <w:r w:rsidRPr="00024EAE">
              <w:rPr>
                <w:rFonts w:ascii="Tahoma" w:hAnsi="Tahoma" w:cs="Tahoma"/>
              </w:rPr>
              <w:t xml:space="preserve"> la exped</w:t>
            </w:r>
            <w:r w:rsidR="003C727C" w:rsidRPr="00024EAE">
              <w:rPr>
                <w:rFonts w:ascii="Tahoma" w:hAnsi="Tahoma" w:cs="Tahoma"/>
              </w:rPr>
              <w:t>ición del registro presupuestal.</w:t>
            </w:r>
          </w:p>
          <w:p w:rsidR="003C727C" w:rsidRPr="00024EAE" w:rsidRDefault="003C727C" w:rsidP="00AB0BB6">
            <w:pPr>
              <w:jc w:val="both"/>
              <w:rPr>
                <w:rFonts w:ascii="Tahoma" w:hAnsi="Tahoma" w:cs="Tahoma"/>
              </w:rPr>
            </w:pPr>
          </w:p>
          <w:p w:rsidR="00802A0E" w:rsidRPr="00024EAE" w:rsidRDefault="00155268" w:rsidP="00BB1EB0">
            <w:pPr>
              <w:jc w:val="both"/>
              <w:rPr>
                <w:rFonts w:ascii="Tahoma" w:hAnsi="Tahoma" w:cs="Tahoma"/>
                <w:bCs/>
                <w:lang w:val="es-CO"/>
              </w:rPr>
            </w:pPr>
            <w:r w:rsidRPr="00024EAE">
              <w:rPr>
                <w:rFonts w:ascii="Tahoma" w:hAnsi="Tahoma" w:cs="Tahoma"/>
                <w:b/>
              </w:rPr>
              <w:t xml:space="preserve">CLÁUSULA VIGÉSIMA </w:t>
            </w:r>
            <w:r w:rsidR="00A511B0" w:rsidRPr="00024EAE">
              <w:rPr>
                <w:rFonts w:ascii="Tahoma" w:hAnsi="Tahoma" w:cs="Tahoma"/>
                <w:b/>
              </w:rPr>
              <w:t>TERCERA</w:t>
            </w:r>
            <w:r w:rsidRPr="00024EAE">
              <w:rPr>
                <w:rFonts w:ascii="Tahoma" w:hAnsi="Tahoma" w:cs="Tahoma"/>
                <w:b/>
              </w:rPr>
              <w:t>. INDEMNIDAD</w:t>
            </w:r>
            <w:r w:rsidRPr="00024EAE">
              <w:rPr>
                <w:rFonts w:ascii="Tahoma" w:hAnsi="Tahoma" w:cs="Tahoma"/>
              </w:rPr>
              <w:t>: EL CONTRATISTA</w:t>
            </w:r>
            <w:r w:rsidRPr="00024EAE">
              <w:rPr>
                <w:rFonts w:ascii="Tahoma" w:hAnsi="Tahoma" w:cs="Tahoma"/>
                <w:b/>
              </w:rPr>
              <w:t xml:space="preserve"> </w:t>
            </w:r>
            <w:r w:rsidRPr="00024EAE">
              <w:rPr>
                <w:rFonts w:ascii="Tahoma" w:hAnsi="Tahoma" w:cs="Tahoma"/>
              </w:rPr>
              <w:t>se obliga para con EL HOSPITAL a mantener las obligaciones contenidas en el presente contrato, libres de cualquier daño o perjuicio originados en reclamaciones de terceros y que se deriven de sus actuaciones.</w:t>
            </w:r>
          </w:p>
        </w:tc>
      </w:tr>
    </w:tbl>
    <w:p w:rsidR="00CF60A7" w:rsidRPr="00C34FAD" w:rsidRDefault="00CF60A7" w:rsidP="00460C7D">
      <w:pPr>
        <w:rPr>
          <w:rFonts w:ascii="Tahoma" w:hAnsi="Tahoma" w:cs="Tahoma"/>
          <w:lang w:val="es-CO"/>
        </w:rPr>
      </w:pPr>
    </w:p>
    <w:sectPr w:rsidR="00CF60A7" w:rsidRPr="00C34FAD" w:rsidSect="00151621">
      <w:footerReference w:type="default" r:id="rId8"/>
      <w:pgSz w:w="12242" w:h="18722" w:code="41"/>
      <w:pgMar w:top="737" w:right="964" w:bottom="680" w:left="1191" w:header="0"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7E5F" w:rsidRDefault="000C7E5F" w:rsidP="002F388F">
      <w:r>
        <w:separator/>
      </w:r>
    </w:p>
  </w:endnote>
  <w:endnote w:type="continuationSeparator" w:id="0">
    <w:p w:rsidR="000C7E5F" w:rsidRDefault="000C7E5F" w:rsidP="002F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FD9" w:rsidRDefault="00E10FD9">
    <w:pPr>
      <w:pStyle w:val="Piedepgina"/>
      <w:jc w:val="right"/>
    </w:pPr>
    <w:r>
      <w:fldChar w:fldCharType="begin"/>
    </w:r>
    <w:r>
      <w:instrText>PAGE   \* MERGEFORMAT</w:instrText>
    </w:r>
    <w:r>
      <w:fldChar w:fldCharType="separate"/>
    </w:r>
    <w:r w:rsidR="006D3C56" w:rsidRPr="006D3C56">
      <w:rPr>
        <w:noProof/>
        <w:lang w:val="es-ES"/>
      </w:rPr>
      <w:t>6</w:t>
    </w:r>
    <w:r>
      <w:fldChar w:fldCharType="end"/>
    </w:r>
  </w:p>
  <w:p w:rsidR="00E10FD9" w:rsidRDefault="00E10F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7E5F" w:rsidRDefault="000C7E5F" w:rsidP="002F388F">
      <w:r>
        <w:separator/>
      </w:r>
    </w:p>
  </w:footnote>
  <w:footnote w:type="continuationSeparator" w:id="0">
    <w:p w:rsidR="000C7E5F" w:rsidRDefault="000C7E5F" w:rsidP="002F38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D765"/>
    <w:multiLevelType w:val="singleLevel"/>
    <w:tmpl w:val="4FF1A77C"/>
    <w:lvl w:ilvl="0">
      <w:numFmt w:val="bullet"/>
      <w:lvlText w:val="·"/>
      <w:lvlJc w:val="left"/>
      <w:pPr>
        <w:tabs>
          <w:tab w:val="num" w:pos="144"/>
        </w:tabs>
      </w:pPr>
      <w:rPr>
        <w:rFonts w:ascii="Symbol" w:hAnsi="Symbol" w:cs="Symbol"/>
        <w:b/>
        <w:bCs/>
        <w:snapToGrid/>
        <w:spacing w:val="-18"/>
        <w:sz w:val="13"/>
        <w:szCs w:val="13"/>
      </w:rPr>
    </w:lvl>
  </w:abstractNum>
  <w:abstractNum w:abstractNumId="1" w15:restartNumberingAfterBreak="0">
    <w:nsid w:val="01677D38"/>
    <w:multiLevelType w:val="hybridMultilevel"/>
    <w:tmpl w:val="48B483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D647B"/>
    <w:multiLevelType w:val="hybridMultilevel"/>
    <w:tmpl w:val="F8F21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E46B4B"/>
    <w:multiLevelType w:val="hybridMultilevel"/>
    <w:tmpl w:val="DB5E43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9DF6C6F"/>
    <w:multiLevelType w:val="hybridMultilevel"/>
    <w:tmpl w:val="5C2EA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D106F"/>
    <w:multiLevelType w:val="hybridMultilevel"/>
    <w:tmpl w:val="64B4C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94734D"/>
    <w:multiLevelType w:val="hybridMultilevel"/>
    <w:tmpl w:val="35208046"/>
    <w:lvl w:ilvl="0" w:tplc="240A000F">
      <w:start w:val="1"/>
      <w:numFmt w:val="decimal"/>
      <w:lvlText w:val="%1."/>
      <w:lvlJc w:val="left"/>
      <w:pPr>
        <w:ind w:left="92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F4D7783"/>
    <w:multiLevelType w:val="hybridMultilevel"/>
    <w:tmpl w:val="3C12C8B8"/>
    <w:lvl w:ilvl="0" w:tplc="B35C57E8">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8068CB"/>
    <w:multiLevelType w:val="hybridMultilevel"/>
    <w:tmpl w:val="06A40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387F79"/>
    <w:multiLevelType w:val="hybridMultilevel"/>
    <w:tmpl w:val="16AC3906"/>
    <w:lvl w:ilvl="0" w:tplc="240A0001">
      <w:start w:val="1"/>
      <w:numFmt w:val="bullet"/>
      <w:lvlText w:val=""/>
      <w:lvlJc w:val="left"/>
      <w:pPr>
        <w:ind w:left="792" w:hanging="360"/>
      </w:pPr>
      <w:rPr>
        <w:rFonts w:ascii="Symbol" w:hAnsi="Symbol"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10" w15:restartNumberingAfterBreak="0">
    <w:nsid w:val="31D32258"/>
    <w:multiLevelType w:val="hybridMultilevel"/>
    <w:tmpl w:val="92B223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3D19A0"/>
    <w:multiLevelType w:val="hybridMultilevel"/>
    <w:tmpl w:val="90208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1B109D"/>
    <w:multiLevelType w:val="hybridMultilevel"/>
    <w:tmpl w:val="0A7A3A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A92350"/>
    <w:multiLevelType w:val="hybridMultilevel"/>
    <w:tmpl w:val="EEC80B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46C77377"/>
    <w:multiLevelType w:val="hybridMultilevel"/>
    <w:tmpl w:val="C5AC0ACC"/>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7A70335"/>
    <w:multiLevelType w:val="hybridMultilevel"/>
    <w:tmpl w:val="5B52BC4A"/>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F14C78"/>
    <w:multiLevelType w:val="hybridMultilevel"/>
    <w:tmpl w:val="C1E8753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1">
    <w:nsid w:val="4B1F1626"/>
    <w:multiLevelType w:val="hybridMultilevel"/>
    <w:tmpl w:val="E27C2F58"/>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4E490959"/>
    <w:multiLevelType w:val="hybridMultilevel"/>
    <w:tmpl w:val="8B7CA900"/>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3F3874"/>
    <w:multiLevelType w:val="hybridMultilevel"/>
    <w:tmpl w:val="0B8A1E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911844"/>
    <w:multiLevelType w:val="hybridMultilevel"/>
    <w:tmpl w:val="49CA2D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8018F4"/>
    <w:multiLevelType w:val="hybridMultilevel"/>
    <w:tmpl w:val="0700E6C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9F07903"/>
    <w:multiLevelType w:val="hybridMultilevel"/>
    <w:tmpl w:val="799CFB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1">
    <w:nsid w:val="6C8B5985"/>
    <w:multiLevelType w:val="hybridMultilevel"/>
    <w:tmpl w:val="3D926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749E1217"/>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7686363E"/>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CC5030"/>
    <w:multiLevelType w:val="hybridMultilevel"/>
    <w:tmpl w:val="FA72A9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C872382"/>
    <w:multiLevelType w:val="hybridMultilevel"/>
    <w:tmpl w:val="D76E3E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C1740E"/>
    <w:multiLevelType w:val="hybridMultilevel"/>
    <w:tmpl w:val="D56644EA"/>
    <w:lvl w:ilvl="0" w:tplc="2F08D5FC">
      <w:start w:val="1"/>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abstractNumId w:val="21"/>
  </w:num>
  <w:num w:numId="2">
    <w:abstractNumId w:val="16"/>
  </w:num>
  <w:num w:numId="3">
    <w:abstractNumId w:val="12"/>
  </w:num>
  <w:num w:numId="4">
    <w:abstractNumId w:val="20"/>
  </w:num>
  <w:num w:numId="5">
    <w:abstractNumId w:val="22"/>
  </w:num>
  <w:num w:numId="6">
    <w:abstractNumId w:val="13"/>
  </w:num>
  <w:num w:numId="7">
    <w:abstractNumId w:val="19"/>
  </w:num>
  <w:num w:numId="8">
    <w:abstractNumId w:val="27"/>
  </w:num>
  <w:num w:numId="9">
    <w:abstractNumId w:val="8"/>
  </w:num>
  <w:num w:numId="10">
    <w:abstractNumId w:val="1"/>
  </w:num>
  <w:num w:numId="11">
    <w:abstractNumId w:val="6"/>
  </w:num>
  <w:num w:numId="12">
    <w:abstractNumId w:val="25"/>
  </w:num>
  <w:num w:numId="13">
    <w:abstractNumId w:val="24"/>
  </w:num>
  <w:num w:numId="14">
    <w:abstractNumId w:val="9"/>
  </w:num>
  <w:num w:numId="15">
    <w:abstractNumId w:val="2"/>
  </w:num>
  <w:num w:numId="16">
    <w:abstractNumId w:val="26"/>
  </w:num>
  <w:num w:numId="17">
    <w:abstractNumId w:val="11"/>
  </w:num>
  <w:num w:numId="18">
    <w:abstractNumId w:val="0"/>
    <w:lvlOverride w:ilvl="0">
      <w:lvl w:ilvl="0">
        <w:numFmt w:val="bullet"/>
        <w:lvlText w:val="·"/>
        <w:lvlJc w:val="left"/>
        <w:pPr>
          <w:tabs>
            <w:tab w:val="num" w:pos="648"/>
          </w:tabs>
          <w:ind w:left="648" w:hanging="288"/>
        </w:pPr>
        <w:rPr>
          <w:rFonts w:ascii="Symbol" w:hAnsi="Symbol" w:cs="Symbol"/>
          <w:snapToGrid/>
          <w:sz w:val="19"/>
          <w:szCs w:val="19"/>
        </w:rPr>
      </w:lvl>
    </w:lvlOverride>
  </w:num>
  <w:num w:numId="19">
    <w:abstractNumId w:val="0"/>
    <w:lvlOverride w:ilvl="0">
      <w:lvl w:ilvl="0">
        <w:numFmt w:val="bullet"/>
        <w:lvlText w:val="·"/>
        <w:lvlJc w:val="left"/>
        <w:pPr>
          <w:tabs>
            <w:tab w:val="num" w:pos="648"/>
          </w:tabs>
          <w:ind w:left="360"/>
        </w:pPr>
        <w:rPr>
          <w:rFonts w:ascii="Symbol" w:hAnsi="Symbol" w:cs="Symbol"/>
          <w:snapToGrid/>
          <w:spacing w:val="7"/>
          <w:sz w:val="19"/>
          <w:szCs w:val="19"/>
        </w:rPr>
      </w:lvl>
    </w:lvlOverride>
  </w:num>
  <w:num w:numId="20">
    <w:abstractNumId w:val="5"/>
  </w:num>
  <w:num w:numId="21">
    <w:abstractNumId w:val="10"/>
  </w:num>
  <w:num w:numId="22">
    <w:abstractNumId w:val="28"/>
  </w:num>
  <w:num w:numId="23">
    <w:abstractNumId w:val="4"/>
  </w:num>
  <w:num w:numId="24">
    <w:abstractNumId w:val="23"/>
  </w:num>
  <w:num w:numId="25">
    <w:abstractNumId w:val="14"/>
  </w:num>
  <w:num w:numId="26">
    <w:abstractNumId w:val="17"/>
  </w:num>
  <w:num w:numId="27">
    <w:abstractNumId w:val="18"/>
  </w:num>
  <w:num w:numId="28">
    <w:abstractNumId w:val="15"/>
  </w:num>
  <w:num w:numId="29">
    <w:abstractNumId w:val="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268"/>
    <w:rsid w:val="00001A70"/>
    <w:rsid w:val="00003FC0"/>
    <w:rsid w:val="0000517E"/>
    <w:rsid w:val="00016CAA"/>
    <w:rsid w:val="00021316"/>
    <w:rsid w:val="000240DB"/>
    <w:rsid w:val="00024EAE"/>
    <w:rsid w:val="000323FC"/>
    <w:rsid w:val="00047E7F"/>
    <w:rsid w:val="000540D0"/>
    <w:rsid w:val="00057347"/>
    <w:rsid w:val="00064722"/>
    <w:rsid w:val="00064A7A"/>
    <w:rsid w:val="000731B9"/>
    <w:rsid w:val="00075612"/>
    <w:rsid w:val="000765CB"/>
    <w:rsid w:val="00082BEF"/>
    <w:rsid w:val="0008518F"/>
    <w:rsid w:val="0009029D"/>
    <w:rsid w:val="00094C7C"/>
    <w:rsid w:val="000A3913"/>
    <w:rsid w:val="000B1F0C"/>
    <w:rsid w:val="000C7E5F"/>
    <w:rsid w:val="000E1D4E"/>
    <w:rsid w:val="000F22E0"/>
    <w:rsid w:val="000F3455"/>
    <w:rsid w:val="000F3CB9"/>
    <w:rsid w:val="000F79BD"/>
    <w:rsid w:val="0010436E"/>
    <w:rsid w:val="00115ED9"/>
    <w:rsid w:val="001229DB"/>
    <w:rsid w:val="00125405"/>
    <w:rsid w:val="00126945"/>
    <w:rsid w:val="00130959"/>
    <w:rsid w:val="00130F62"/>
    <w:rsid w:val="001403C1"/>
    <w:rsid w:val="001411D3"/>
    <w:rsid w:val="00151621"/>
    <w:rsid w:val="00155268"/>
    <w:rsid w:val="00160E5E"/>
    <w:rsid w:val="00161037"/>
    <w:rsid w:val="001640E4"/>
    <w:rsid w:val="001673CA"/>
    <w:rsid w:val="001709EA"/>
    <w:rsid w:val="00187AE0"/>
    <w:rsid w:val="001902BB"/>
    <w:rsid w:val="001A29EC"/>
    <w:rsid w:val="001A3517"/>
    <w:rsid w:val="001A6021"/>
    <w:rsid w:val="001B2A9C"/>
    <w:rsid w:val="001D245E"/>
    <w:rsid w:val="001D2EAF"/>
    <w:rsid w:val="001D7DEE"/>
    <w:rsid w:val="001E1D62"/>
    <w:rsid w:val="001E29BB"/>
    <w:rsid w:val="001E449E"/>
    <w:rsid w:val="001E7173"/>
    <w:rsid w:val="00201DB0"/>
    <w:rsid w:val="00203519"/>
    <w:rsid w:val="00207FD8"/>
    <w:rsid w:val="0022128C"/>
    <w:rsid w:val="00222182"/>
    <w:rsid w:val="00225772"/>
    <w:rsid w:val="00235380"/>
    <w:rsid w:val="00245AD2"/>
    <w:rsid w:val="00251971"/>
    <w:rsid w:val="00252517"/>
    <w:rsid w:val="00255ADA"/>
    <w:rsid w:val="002565ED"/>
    <w:rsid w:val="0025765A"/>
    <w:rsid w:val="0026001F"/>
    <w:rsid w:val="0026414E"/>
    <w:rsid w:val="00270635"/>
    <w:rsid w:val="0027160C"/>
    <w:rsid w:val="002738C5"/>
    <w:rsid w:val="002738D1"/>
    <w:rsid w:val="002757C1"/>
    <w:rsid w:val="00296BCE"/>
    <w:rsid w:val="002C1EAE"/>
    <w:rsid w:val="002C408F"/>
    <w:rsid w:val="002C569D"/>
    <w:rsid w:val="002C66AA"/>
    <w:rsid w:val="002C680A"/>
    <w:rsid w:val="002D6661"/>
    <w:rsid w:val="002E3F30"/>
    <w:rsid w:val="002F044D"/>
    <w:rsid w:val="002F0DD5"/>
    <w:rsid w:val="002F2323"/>
    <w:rsid w:val="002F388F"/>
    <w:rsid w:val="00300E56"/>
    <w:rsid w:val="00305025"/>
    <w:rsid w:val="0030591D"/>
    <w:rsid w:val="00306374"/>
    <w:rsid w:val="00310EDF"/>
    <w:rsid w:val="00315AEE"/>
    <w:rsid w:val="003168BA"/>
    <w:rsid w:val="00317578"/>
    <w:rsid w:val="00323B81"/>
    <w:rsid w:val="00326698"/>
    <w:rsid w:val="00326AEC"/>
    <w:rsid w:val="003323C1"/>
    <w:rsid w:val="00332697"/>
    <w:rsid w:val="00332BDD"/>
    <w:rsid w:val="0033637E"/>
    <w:rsid w:val="00337B28"/>
    <w:rsid w:val="00337BCC"/>
    <w:rsid w:val="0034772E"/>
    <w:rsid w:val="003501A0"/>
    <w:rsid w:val="00354D29"/>
    <w:rsid w:val="00360284"/>
    <w:rsid w:val="003624D6"/>
    <w:rsid w:val="00362ACF"/>
    <w:rsid w:val="00380740"/>
    <w:rsid w:val="003808E2"/>
    <w:rsid w:val="00397776"/>
    <w:rsid w:val="003A2465"/>
    <w:rsid w:val="003A3CB3"/>
    <w:rsid w:val="003A4FF9"/>
    <w:rsid w:val="003B0485"/>
    <w:rsid w:val="003C0B8A"/>
    <w:rsid w:val="003C727C"/>
    <w:rsid w:val="003E42C2"/>
    <w:rsid w:val="003E7E2E"/>
    <w:rsid w:val="003F4F08"/>
    <w:rsid w:val="003F56BE"/>
    <w:rsid w:val="003F5E3E"/>
    <w:rsid w:val="004012E1"/>
    <w:rsid w:val="00402690"/>
    <w:rsid w:val="004031D5"/>
    <w:rsid w:val="00427C97"/>
    <w:rsid w:val="00432D53"/>
    <w:rsid w:val="004506B5"/>
    <w:rsid w:val="00455A1E"/>
    <w:rsid w:val="004565F4"/>
    <w:rsid w:val="00460C7D"/>
    <w:rsid w:val="004778A6"/>
    <w:rsid w:val="00481028"/>
    <w:rsid w:val="00481837"/>
    <w:rsid w:val="004870DB"/>
    <w:rsid w:val="00490760"/>
    <w:rsid w:val="004A01BA"/>
    <w:rsid w:val="004A715E"/>
    <w:rsid w:val="004B6253"/>
    <w:rsid w:val="004C1C50"/>
    <w:rsid w:val="004C3973"/>
    <w:rsid w:val="004C4547"/>
    <w:rsid w:val="004D5404"/>
    <w:rsid w:val="004F5668"/>
    <w:rsid w:val="004F724A"/>
    <w:rsid w:val="00502199"/>
    <w:rsid w:val="005053D1"/>
    <w:rsid w:val="00512418"/>
    <w:rsid w:val="00512C54"/>
    <w:rsid w:val="00514D5D"/>
    <w:rsid w:val="00515D88"/>
    <w:rsid w:val="00515FB3"/>
    <w:rsid w:val="005160C7"/>
    <w:rsid w:val="005312B4"/>
    <w:rsid w:val="005342FF"/>
    <w:rsid w:val="005365E5"/>
    <w:rsid w:val="005403C9"/>
    <w:rsid w:val="005536F7"/>
    <w:rsid w:val="005559DE"/>
    <w:rsid w:val="00555A80"/>
    <w:rsid w:val="00556B51"/>
    <w:rsid w:val="005570EE"/>
    <w:rsid w:val="00567D8F"/>
    <w:rsid w:val="0057077C"/>
    <w:rsid w:val="00572BA3"/>
    <w:rsid w:val="00577403"/>
    <w:rsid w:val="00580DCE"/>
    <w:rsid w:val="00586614"/>
    <w:rsid w:val="0059043A"/>
    <w:rsid w:val="005908F8"/>
    <w:rsid w:val="005B5577"/>
    <w:rsid w:val="005C3295"/>
    <w:rsid w:val="005C55FC"/>
    <w:rsid w:val="005C72E9"/>
    <w:rsid w:val="005D52B0"/>
    <w:rsid w:val="005E04A9"/>
    <w:rsid w:val="005E136B"/>
    <w:rsid w:val="005E1C98"/>
    <w:rsid w:val="005E272B"/>
    <w:rsid w:val="005E6347"/>
    <w:rsid w:val="006006C6"/>
    <w:rsid w:val="00600BC6"/>
    <w:rsid w:val="006101BB"/>
    <w:rsid w:val="00616B23"/>
    <w:rsid w:val="00620114"/>
    <w:rsid w:val="00625F52"/>
    <w:rsid w:val="006266AE"/>
    <w:rsid w:val="00632A64"/>
    <w:rsid w:val="006377BF"/>
    <w:rsid w:val="00642910"/>
    <w:rsid w:val="006441E3"/>
    <w:rsid w:val="00665643"/>
    <w:rsid w:val="00690B1D"/>
    <w:rsid w:val="006922BD"/>
    <w:rsid w:val="006A44B9"/>
    <w:rsid w:val="006C1323"/>
    <w:rsid w:val="006C4056"/>
    <w:rsid w:val="006D3C56"/>
    <w:rsid w:val="006D7F1E"/>
    <w:rsid w:val="006F1C24"/>
    <w:rsid w:val="00704ECE"/>
    <w:rsid w:val="00705CE7"/>
    <w:rsid w:val="00706005"/>
    <w:rsid w:val="00720F8E"/>
    <w:rsid w:val="00721D39"/>
    <w:rsid w:val="00724B5E"/>
    <w:rsid w:val="00725FFA"/>
    <w:rsid w:val="00730488"/>
    <w:rsid w:val="007304AB"/>
    <w:rsid w:val="0073113C"/>
    <w:rsid w:val="007339DE"/>
    <w:rsid w:val="0073506A"/>
    <w:rsid w:val="007354BC"/>
    <w:rsid w:val="007370A7"/>
    <w:rsid w:val="0073758F"/>
    <w:rsid w:val="007474AE"/>
    <w:rsid w:val="0075186B"/>
    <w:rsid w:val="00751B24"/>
    <w:rsid w:val="00751D9E"/>
    <w:rsid w:val="00760065"/>
    <w:rsid w:val="00764EFF"/>
    <w:rsid w:val="00772248"/>
    <w:rsid w:val="007730D5"/>
    <w:rsid w:val="0077360D"/>
    <w:rsid w:val="007779D1"/>
    <w:rsid w:val="007A0298"/>
    <w:rsid w:val="007A4019"/>
    <w:rsid w:val="007A46FC"/>
    <w:rsid w:val="007B6977"/>
    <w:rsid w:val="007C7757"/>
    <w:rsid w:val="007D4357"/>
    <w:rsid w:val="007D4A49"/>
    <w:rsid w:val="007D7AB1"/>
    <w:rsid w:val="007D7C60"/>
    <w:rsid w:val="007E356B"/>
    <w:rsid w:val="007E4458"/>
    <w:rsid w:val="007E57F9"/>
    <w:rsid w:val="007E6AE1"/>
    <w:rsid w:val="007E7144"/>
    <w:rsid w:val="007F1871"/>
    <w:rsid w:val="00802A0E"/>
    <w:rsid w:val="008069CF"/>
    <w:rsid w:val="0080746C"/>
    <w:rsid w:val="00810D29"/>
    <w:rsid w:val="0082614A"/>
    <w:rsid w:val="00827A0F"/>
    <w:rsid w:val="00827BA5"/>
    <w:rsid w:val="00833DBF"/>
    <w:rsid w:val="00844A2F"/>
    <w:rsid w:val="00857F69"/>
    <w:rsid w:val="008707DD"/>
    <w:rsid w:val="00872559"/>
    <w:rsid w:val="00873C01"/>
    <w:rsid w:val="00875B6D"/>
    <w:rsid w:val="00884146"/>
    <w:rsid w:val="008865BB"/>
    <w:rsid w:val="00891142"/>
    <w:rsid w:val="008A3C89"/>
    <w:rsid w:val="008A3DA9"/>
    <w:rsid w:val="008B5291"/>
    <w:rsid w:val="008C3884"/>
    <w:rsid w:val="008C5AA6"/>
    <w:rsid w:val="008C76C6"/>
    <w:rsid w:val="008D0814"/>
    <w:rsid w:val="008E35A3"/>
    <w:rsid w:val="008F3EF0"/>
    <w:rsid w:val="008F6CC9"/>
    <w:rsid w:val="008F7167"/>
    <w:rsid w:val="008F7E5F"/>
    <w:rsid w:val="009002DA"/>
    <w:rsid w:val="00907919"/>
    <w:rsid w:val="0090791A"/>
    <w:rsid w:val="00921C0C"/>
    <w:rsid w:val="00923F6B"/>
    <w:rsid w:val="00924D34"/>
    <w:rsid w:val="009276C7"/>
    <w:rsid w:val="00933C3D"/>
    <w:rsid w:val="00936108"/>
    <w:rsid w:val="0094058A"/>
    <w:rsid w:val="00952610"/>
    <w:rsid w:val="00960DCE"/>
    <w:rsid w:val="009702E9"/>
    <w:rsid w:val="009A301B"/>
    <w:rsid w:val="009A390F"/>
    <w:rsid w:val="009A5A96"/>
    <w:rsid w:val="009A5FC2"/>
    <w:rsid w:val="009B780F"/>
    <w:rsid w:val="009D4F74"/>
    <w:rsid w:val="009E15E6"/>
    <w:rsid w:val="009E1B64"/>
    <w:rsid w:val="009E283A"/>
    <w:rsid w:val="009F0B5D"/>
    <w:rsid w:val="00A028E5"/>
    <w:rsid w:val="00A05BC1"/>
    <w:rsid w:val="00A06C06"/>
    <w:rsid w:val="00A13A6C"/>
    <w:rsid w:val="00A14FF4"/>
    <w:rsid w:val="00A152B9"/>
    <w:rsid w:val="00A179B0"/>
    <w:rsid w:val="00A21326"/>
    <w:rsid w:val="00A30C0E"/>
    <w:rsid w:val="00A31E4F"/>
    <w:rsid w:val="00A3458B"/>
    <w:rsid w:val="00A34609"/>
    <w:rsid w:val="00A347AA"/>
    <w:rsid w:val="00A43DBF"/>
    <w:rsid w:val="00A511B0"/>
    <w:rsid w:val="00A538DA"/>
    <w:rsid w:val="00A53A12"/>
    <w:rsid w:val="00A572F2"/>
    <w:rsid w:val="00A62B5A"/>
    <w:rsid w:val="00A759C3"/>
    <w:rsid w:val="00A81B1E"/>
    <w:rsid w:val="00A8472E"/>
    <w:rsid w:val="00A85752"/>
    <w:rsid w:val="00A96F80"/>
    <w:rsid w:val="00AA0B8A"/>
    <w:rsid w:val="00AA202C"/>
    <w:rsid w:val="00AA68D1"/>
    <w:rsid w:val="00AB0BB6"/>
    <w:rsid w:val="00AB2273"/>
    <w:rsid w:val="00AB2C7E"/>
    <w:rsid w:val="00AD0415"/>
    <w:rsid w:val="00AD4AFE"/>
    <w:rsid w:val="00AD7A03"/>
    <w:rsid w:val="00AE241F"/>
    <w:rsid w:val="00AF05B9"/>
    <w:rsid w:val="00AF0CEA"/>
    <w:rsid w:val="00AF4036"/>
    <w:rsid w:val="00B00513"/>
    <w:rsid w:val="00B10659"/>
    <w:rsid w:val="00B144E5"/>
    <w:rsid w:val="00B30BBD"/>
    <w:rsid w:val="00B369AE"/>
    <w:rsid w:val="00B40047"/>
    <w:rsid w:val="00B453D4"/>
    <w:rsid w:val="00B518CB"/>
    <w:rsid w:val="00B625E2"/>
    <w:rsid w:val="00B65AF3"/>
    <w:rsid w:val="00B6671F"/>
    <w:rsid w:val="00B714BA"/>
    <w:rsid w:val="00B80347"/>
    <w:rsid w:val="00B80E1B"/>
    <w:rsid w:val="00B82D73"/>
    <w:rsid w:val="00B87E69"/>
    <w:rsid w:val="00BA5211"/>
    <w:rsid w:val="00BB1EB0"/>
    <w:rsid w:val="00BB2BCC"/>
    <w:rsid w:val="00BC2A08"/>
    <w:rsid w:val="00BC57A5"/>
    <w:rsid w:val="00BC6B2B"/>
    <w:rsid w:val="00BD71F6"/>
    <w:rsid w:val="00BE0303"/>
    <w:rsid w:val="00BE1DAE"/>
    <w:rsid w:val="00BE20E7"/>
    <w:rsid w:val="00BE24CC"/>
    <w:rsid w:val="00BE3DDE"/>
    <w:rsid w:val="00C002CF"/>
    <w:rsid w:val="00C049F6"/>
    <w:rsid w:val="00C06BD1"/>
    <w:rsid w:val="00C25948"/>
    <w:rsid w:val="00C26225"/>
    <w:rsid w:val="00C27721"/>
    <w:rsid w:val="00C34FAD"/>
    <w:rsid w:val="00C36DCD"/>
    <w:rsid w:val="00C3750B"/>
    <w:rsid w:val="00C42F3B"/>
    <w:rsid w:val="00C45C3F"/>
    <w:rsid w:val="00C47F17"/>
    <w:rsid w:val="00C51BAD"/>
    <w:rsid w:val="00C52CA0"/>
    <w:rsid w:val="00C56269"/>
    <w:rsid w:val="00C616EE"/>
    <w:rsid w:val="00C63435"/>
    <w:rsid w:val="00C736B1"/>
    <w:rsid w:val="00C8528B"/>
    <w:rsid w:val="00C87E73"/>
    <w:rsid w:val="00C944D2"/>
    <w:rsid w:val="00C97BA1"/>
    <w:rsid w:val="00CA0374"/>
    <w:rsid w:val="00CA41BF"/>
    <w:rsid w:val="00CB2068"/>
    <w:rsid w:val="00CB394C"/>
    <w:rsid w:val="00CC1FBC"/>
    <w:rsid w:val="00CC2E56"/>
    <w:rsid w:val="00CC3EE2"/>
    <w:rsid w:val="00CC4C40"/>
    <w:rsid w:val="00CC51CA"/>
    <w:rsid w:val="00CD45C3"/>
    <w:rsid w:val="00CD5BA1"/>
    <w:rsid w:val="00CE2B9D"/>
    <w:rsid w:val="00CE67DB"/>
    <w:rsid w:val="00CE75B5"/>
    <w:rsid w:val="00CF206D"/>
    <w:rsid w:val="00CF60A7"/>
    <w:rsid w:val="00CF6FF4"/>
    <w:rsid w:val="00CF75FE"/>
    <w:rsid w:val="00D0632B"/>
    <w:rsid w:val="00D1054A"/>
    <w:rsid w:val="00D14D2E"/>
    <w:rsid w:val="00D21F2F"/>
    <w:rsid w:val="00D25C30"/>
    <w:rsid w:val="00D33645"/>
    <w:rsid w:val="00D34102"/>
    <w:rsid w:val="00D3426A"/>
    <w:rsid w:val="00D379FD"/>
    <w:rsid w:val="00D37F69"/>
    <w:rsid w:val="00D46D3D"/>
    <w:rsid w:val="00D500E6"/>
    <w:rsid w:val="00D53A6A"/>
    <w:rsid w:val="00D57065"/>
    <w:rsid w:val="00D61C32"/>
    <w:rsid w:val="00D62994"/>
    <w:rsid w:val="00D751AD"/>
    <w:rsid w:val="00D7735D"/>
    <w:rsid w:val="00D801AF"/>
    <w:rsid w:val="00D9198E"/>
    <w:rsid w:val="00D93A1E"/>
    <w:rsid w:val="00D949A1"/>
    <w:rsid w:val="00D94BB0"/>
    <w:rsid w:val="00D95CC0"/>
    <w:rsid w:val="00D97490"/>
    <w:rsid w:val="00DB16A5"/>
    <w:rsid w:val="00DB7F13"/>
    <w:rsid w:val="00DC1647"/>
    <w:rsid w:val="00DC3606"/>
    <w:rsid w:val="00DC3EFA"/>
    <w:rsid w:val="00DC668D"/>
    <w:rsid w:val="00DD0E33"/>
    <w:rsid w:val="00DD13A7"/>
    <w:rsid w:val="00DE1347"/>
    <w:rsid w:val="00DE457C"/>
    <w:rsid w:val="00DE77EA"/>
    <w:rsid w:val="00DF0365"/>
    <w:rsid w:val="00DF0DB9"/>
    <w:rsid w:val="00DF7A93"/>
    <w:rsid w:val="00E02112"/>
    <w:rsid w:val="00E10888"/>
    <w:rsid w:val="00E10FD9"/>
    <w:rsid w:val="00E13694"/>
    <w:rsid w:val="00E1408B"/>
    <w:rsid w:val="00E172BE"/>
    <w:rsid w:val="00E236C5"/>
    <w:rsid w:val="00E3142C"/>
    <w:rsid w:val="00E320B3"/>
    <w:rsid w:val="00E37852"/>
    <w:rsid w:val="00E425EF"/>
    <w:rsid w:val="00E42E7E"/>
    <w:rsid w:val="00E45407"/>
    <w:rsid w:val="00E50BFA"/>
    <w:rsid w:val="00E7272D"/>
    <w:rsid w:val="00E74C0F"/>
    <w:rsid w:val="00E80410"/>
    <w:rsid w:val="00E82785"/>
    <w:rsid w:val="00E879C1"/>
    <w:rsid w:val="00EB39C7"/>
    <w:rsid w:val="00EB48E2"/>
    <w:rsid w:val="00EC2185"/>
    <w:rsid w:val="00EC6368"/>
    <w:rsid w:val="00ED05AB"/>
    <w:rsid w:val="00ED3558"/>
    <w:rsid w:val="00ED4CB6"/>
    <w:rsid w:val="00EE2BAD"/>
    <w:rsid w:val="00EE5F01"/>
    <w:rsid w:val="00EF30BD"/>
    <w:rsid w:val="00EF3F81"/>
    <w:rsid w:val="00F008FF"/>
    <w:rsid w:val="00F01243"/>
    <w:rsid w:val="00F10AD0"/>
    <w:rsid w:val="00F11834"/>
    <w:rsid w:val="00F2387D"/>
    <w:rsid w:val="00F24E31"/>
    <w:rsid w:val="00F31078"/>
    <w:rsid w:val="00F3117A"/>
    <w:rsid w:val="00F32A00"/>
    <w:rsid w:val="00F33B72"/>
    <w:rsid w:val="00F407CC"/>
    <w:rsid w:val="00F50F49"/>
    <w:rsid w:val="00F51A7A"/>
    <w:rsid w:val="00F87313"/>
    <w:rsid w:val="00F92D60"/>
    <w:rsid w:val="00F95BD4"/>
    <w:rsid w:val="00FB1335"/>
    <w:rsid w:val="00FB1F01"/>
    <w:rsid w:val="00FB7A0A"/>
    <w:rsid w:val="00FB7BA9"/>
    <w:rsid w:val="00FC163B"/>
    <w:rsid w:val="00FC24C8"/>
    <w:rsid w:val="00FF319B"/>
    <w:rsid w:val="00FF51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30DDA0-58B8-4A2F-B846-2DCDA353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268"/>
    <w:rPr>
      <w:rFonts w:ascii="Times New Roman" w:eastAsia="Times New Roman" w:hAnsi="Times New Roman"/>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388F"/>
    <w:pPr>
      <w:tabs>
        <w:tab w:val="center" w:pos="4419"/>
        <w:tab w:val="right" w:pos="8838"/>
      </w:tabs>
    </w:pPr>
  </w:style>
  <w:style w:type="character" w:customStyle="1" w:styleId="EncabezadoCar">
    <w:name w:val="Encabezado Car"/>
    <w:link w:val="Encabezado"/>
    <w:uiPriority w:val="99"/>
    <w:rsid w:val="002F388F"/>
    <w:rPr>
      <w:rFonts w:ascii="Times New Roman" w:eastAsia="Times New Roman" w:hAnsi="Times New Roman"/>
      <w:sz w:val="24"/>
      <w:szCs w:val="24"/>
      <w:lang w:val="es-MX" w:eastAsia="es-MX"/>
    </w:rPr>
  </w:style>
  <w:style w:type="paragraph" w:styleId="Piedepgina">
    <w:name w:val="footer"/>
    <w:basedOn w:val="Normal"/>
    <w:link w:val="PiedepginaCar"/>
    <w:uiPriority w:val="99"/>
    <w:unhideWhenUsed/>
    <w:rsid w:val="002F388F"/>
    <w:pPr>
      <w:tabs>
        <w:tab w:val="center" w:pos="4419"/>
        <w:tab w:val="right" w:pos="8838"/>
      </w:tabs>
    </w:pPr>
  </w:style>
  <w:style w:type="character" w:customStyle="1" w:styleId="PiedepginaCar">
    <w:name w:val="Pie de página Car"/>
    <w:link w:val="Piedepgina"/>
    <w:uiPriority w:val="99"/>
    <w:rsid w:val="002F388F"/>
    <w:rPr>
      <w:rFonts w:ascii="Times New Roman" w:eastAsia="Times New Roman" w:hAnsi="Times New Roman"/>
      <w:sz w:val="24"/>
      <w:szCs w:val="24"/>
      <w:lang w:val="es-MX" w:eastAsia="es-MX"/>
    </w:rPr>
  </w:style>
  <w:style w:type="paragraph" w:styleId="Textodeglobo">
    <w:name w:val="Balloon Text"/>
    <w:basedOn w:val="Normal"/>
    <w:link w:val="TextodegloboCar"/>
    <w:uiPriority w:val="99"/>
    <w:semiHidden/>
    <w:unhideWhenUsed/>
    <w:rsid w:val="004565F4"/>
    <w:rPr>
      <w:rFonts w:ascii="Tahoma" w:hAnsi="Tahoma" w:cs="Tahoma"/>
      <w:sz w:val="16"/>
      <w:szCs w:val="16"/>
    </w:rPr>
  </w:style>
  <w:style w:type="character" w:customStyle="1" w:styleId="TextodegloboCar">
    <w:name w:val="Texto de globo Car"/>
    <w:link w:val="Textodeglobo"/>
    <w:uiPriority w:val="99"/>
    <w:semiHidden/>
    <w:rsid w:val="004565F4"/>
    <w:rPr>
      <w:rFonts w:ascii="Tahoma" w:eastAsia="Times New Roman" w:hAnsi="Tahoma" w:cs="Tahoma"/>
      <w:sz w:val="16"/>
      <w:szCs w:val="16"/>
      <w:lang w:val="es-MX" w:eastAsia="es-MX"/>
    </w:rPr>
  </w:style>
  <w:style w:type="paragraph" w:styleId="Sinespaciado">
    <w:name w:val="No Spacing"/>
    <w:link w:val="SinespaciadoCar"/>
    <w:uiPriority w:val="1"/>
    <w:qFormat/>
    <w:rsid w:val="00AE241F"/>
    <w:rPr>
      <w:rFonts w:ascii="Times New Roman" w:eastAsia="Times New Roman" w:hAnsi="Times New Roman"/>
      <w:sz w:val="24"/>
      <w:szCs w:val="24"/>
      <w:lang w:val="es-MX" w:eastAsia="es-MX"/>
    </w:rPr>
  </w:style>
  <w:style w:type="character" w:customStyle="1" w:styleId="SinespaciadoCar">
    <w:name w:val="Sin espaciado Car"/>
    <w:link w:val="Sinespaciado"/>
    <w:uiPriority w:val="1"/>
    <w:rsid w:val="00AE241F"/>
    <w:rPr>
      <w:rFonts w:ascii="Times New Roman" w:eastAsia="Times New Roman" w:hAnsi="Times New Roman"/>
      <w:sz w:val="24"/>
      <w:szCs w:val="24"/>
      <w:lang w:val="es-MX" w:eastAsia="es-MX"/>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
    <w:basedOn w:val="Normal"/>
    <w:link w:val="PrrafodelistaCar"/>
    <w:uiPriority w:val="34"/>
    <w:qFormat/>
    <w:rsid w:val="00BD71F6"/>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
    <w:link w:val="Prrafodelista"/>
    <w:uiPriority w:val="34"/>
    <w:locked/>
    <w:rsid w:val="00C26225"/>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88461">
      <w:bodyDiv w:val="1"/>
      <w:marLeft w:val="0"/>
      <w:marRight w:val="0"/>
      <w:marTop w:val="0"/>
      <w:marBottom w:val="0"/>
      <w:divBdr>
        <w:top w:val="none" w:sz="0" w:space="0" w:color="auto"/>
        <w:left w:val="none" w:sz="0" w:space="0" w:color="auto"/>
        <w:bottom w:val="none" w:sz="0" w:space="0" w:color="auto"/>
        <w:right w:val="none" w:sz="0" w:space="0" w:color="auto"/>
      </w:divBdr>
    </w:div>
    <w:div w:id="91265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8FEEB-2147-4D6A-ABF8-CFA45ED28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3244</Words>
  <Characters>17847</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 Suarez</dc:creator>
  <cp:keywords/>
  <cp:lastModifiedBy>Odalis baldomino</cp:lastModifiedBy>
  <cp:revision>4</cp:revision>
  <cp:lastPrinted>2020-01-20T16:08:00Z</cp:lastPrinted>
  <dcterms:created xsi:type="dcterms:W3CDTF">2020-01-21T18:56:00Z</dcterms:created>
  <dcterms:modified xsi:type="dcterms:W3CDTF">2020-01-22T12:05:00Z</dcterms:modified>
</cp:coreProperties>
</file>