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8B0" w:rsidRPr="002419C6" w:rsidRDefault="006728B0" w:rsidP="002419C6">
      <w:pPr>
        <w:spacing w:after="0"/>
        <w:rPr>
          <w:rFonts w:ascii="Arial Narrow" w:eastAsia="Times New Roman" w:hAnsi="Arial Narrow" w:cs="Times New Roman"/>
          <w:lang w:eastAsia="es-CO"/>
        </w:rPr>
      </w:pP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285"/>
        <w:gridCol w:w="7141"/>
        <w:gridCol w:w="2380"/>
      </w:tblGrid>
      <w:tr w:rsidR="006728B0" w:rsidRPr="002419C6" w:rsidTr="006728B0">
        <w:trPr>
          <w:trHeight w:val="285"/>
        </w:trPr>
        <w:tc>
          <w:tcPr>
            <w:tcW w:w="600" w:type="dxa"/>
            <w:vMerge w:val="restart"/>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center"/>
              <w:rPr>
                <w:rFonts w:ascii="Arial Narrow" w:eastAsia="Times New Roman" w:hAnsi="Arial Narrow" w:cs="Times New Roman"/>
                <w:b/>
                <w:bCs/>
                <w:lang w:eastAsia="es-CO"/>
              </w:rPr>
            </w:pPr>
            <w:r w:rsidRPr="002419C6">
              <w:rPr>
                <w:rFonts w:ascii="Arial Narrow" w:eastAsia="Times New Roman" w:hAnsi="Arial Narrow" w:cs="Times New Roman"/>
                <w:b/>
                <w:bCs/>
                <w:noProof/>
                <w:lang w:eastAsia="es-CO"/>
              </w:rPr>
              <w:drawing>
                <wp:inline distT="0" distB="0" distL="0" distR="0">
                  <wp:extent cx="476250" cy="571500"/>
                  <wp:effectExtent l="19050" t="0" r="0" b="0"/>
                  <wp:docPr id="21" name="Imagen 2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scudo"/>
                          <pic:cNvPicPr>
                            <a:picLocks noChangeAspect="1" noChangeArrowheads="1"/>
                          </pic:cNvPicPr>
                        </pic:nvPicPr>
                        <pic:blipFill>
                          <a:blip r:embed="rId7"/>
                          <a:srcRect/>
                          <a:stretch>
                            <a:fillRect/>
                          </a:stretch>
                        </pic:blipFill>
                        <pic:spPr bwMode="auto">
                          <a:xfrm>
                            <a:off x="0" y="0"/>
                            <a:ext cx="476250" cy="571500"/>
                          </a:xfrm>
                          <a:prstGeom prst="rect">
                            <a:avLst/>
                          </a:prstGeom>
                          <a:noFill/>
                          <a:ln w="9525">
                            <a:noFill/>
                            <a:miter lim="800000"/>
                            <a:headEnd/>
                            <a:tailEnd/>
                          </a:ln>
                        </pic:spPr>
                      </pic:pic>
                    </a:graphicData>
                  </a:graphic>
                </wp:inline>
              </w:drawing>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before="100" w:beforeAutospacing="1" w:after="100" w:afterAutospacing="1"/>
              <w:jc w:val="center"/>
              <w:rPr>
                <w:rFonts w:ascii="Arial Narrow" w:eastAsia="Times New Roman" w:hAnsi="Arial Narrow" w:cs="Times New Roman"/>
                <w:b/>
                <w:bCs/>
                <w:lang w:eastAsia="es-CO"/>
              </w:rPr>
            </w:pPr>
            <w:r w:rsidRPr="002419C6">
              <w:rPr>
                <w:rFonts w:ascii="Arial Narrow" w:eastAsia="Times New Roman" w:hAnsi="Arial Narrow" w:cs="Times New Roman"/>
                <w:b/>
                <w:bCs/>
                <w:lang w:eastAsia="es-CO"/>
              </w:rPr>
              <w:t>SUBRED INTEGRADA DE SERVICIOS DE SALUD SUR E.S.E.</w:t>
            </w:r>
          </w:p>
        </w:tc>
      </w:tr>
      <w:tr w:rsidR="006728B0" w:rsidRPr="002419C6" w:rsidTr="006728B0">
        <w:trPr>
          <w:trHeight w:val="660"/>
        </w:trPr>
        <w:tc>
          <w:tcPr>
            <w:tcW w:w="0" w:type="auto"/>
            <w:vMerge/>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rPr>
                <w:rFonts w:ascii="Arial Narrow" w:eastAsia="Times New Roman" w:hAnsi="Arial Narrow" w:cs="Times New Roman"/>
                <w:b/>
                <w:bCs/>
                <w:lang w:eastAsia="es-CO"/>
              </w:rPr>
            </w:pPr>
          </w:p>
        </w:tc>
        <w:tc>
          <w:tcPr>
            <w:tcW w:w="4500" w:type="dxa"/>
            <w:tcBorders>
              <w:top w:val="outset" w:sz="6" w:space="0" w:color="auto"/>
              <w:left w:val="outset" w:sz="6" w:space="0" w:color="auto"/>
              <w:bottom w:val="outset" w:sz="6" w:space="0" w:color="auto"/>
              <w:right w:val="outset" w:sz="6" w:space="0" w:color="auto"/>
            </w:tcBorders>
            <w:vAlign w:val="center"/>
            <w:hideMark/>
          </w:tcPr>
          <w:p w:rsidR="006728B0" w:rsidRPr="002419C6" w:rsidRDefault="00B54309"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b/>
                <w:bCs/>
                <w:lang w:eastAsia="es-CO"/>
              </w:rPr>
              <w:t>CLAUSULADO</w:t>
            </w:r>
            <w:r w:rsidR="006728B0" w:rsidRPr="002419C6">
              <w:rPr>
                <w:rFonts w:ascii="Arial Narrow" w:eastAsia="Times New Roman" w:hAnsi="Arial Narrow" w:cs="Times New Roman"/>
                <w:b/>
                <w:bCs/>
                <w:lang w:eastAsia="es-CO"/>
              </w:rPr>
              <w:t xml:space="preserve"> CONTRATO DE </w:t>
            </w:r>
            <w:r w:rsidR="00EE0F42" w:rsidRPr="002419C6">
              <w:rPr>
                <w:rFonts w:ascii="Arial Narrow" w:eastAsia="Times New Roman" w:hAnsi="Arial Narrow" w:cs="Times New Roman"/>
                <w:b/>
                <w:bCs/>
                <w:lang w:eastAsia="es-CO"/>
              </w:rPr>
              <w:t>PRESTACIÓN</w:t>
            </w:r>
            <w:r w:rsidR="006728B0" w:rsidRPr="002419C6">
              <w:rPr>
                <w:rFonts w:ascii="Arial Narrow" w:eastAsia="Times New Roman" w:hAnsi="Arial Narrow" w:cs="Times New Roman"/>
                <w:b/>
                <w:bCs/>
                <w:lang w:eastAsia="es-CO"/>
              </w:rPr>
              <w:t xml:space="preserve"> DE SERVICIOS</w:t>
            </w:r>
          </w:p>
        </w:tc>
        <w:tc>
          <w:tcPr>
            <w:tcW w:w="1500" w:type="dxa"/>
            <w:tcBorders>
              <w:top w:val="outset" w:sz="6" w:space="0" w:color="auto"/>
              <w:left w:val="outset" w:sz="6" w:space="0" w:color="auto"/>
              <w:bottom w:val="outset" w:sz="6" w:space="0" w:color="auto"/>
              <w:right w:val="outset" w:sz="6" w:space="0" w:color="auto"/>
            </w:tcBorders>
            <w:vAlign w:val="center"/>
            <w:hideMark/>
          </w:tcPr>
          <w:p w:rsidR="006728B0" w:rsidRPr="002419C6" w:rsidRDefault="00B54309" w:rsidP="002419C6">
            <w:pPr>
              <w:spacing w:before="100" w:beforeAutospacing="1" w:after="100" w:afterAutospacing="1"/>
              <w:jc w:val="center"/>
              <w:rPr>
                <w:rFonts w:ascii="Arial Narrow" w:eastAsia="Times New Roman" w:hAnsi="Arial Narrow" w:cs="Times New Roman"/>
                <w:lang w:eastAsia="es-CO"/>
              </w:rPr>
            </w:pPr>
            <w:r w:rsidRPr="002419C6">
              <w:rPr>
                <w:rFonts w:ascii="Arial Narrow" w:eastAsia="Times New Roman" w:hAnsi="Arial Narrow" w:cs="Times New Roman"/>
                <w:b/>
                <w:bCs/>
                <w:lang w:eastAsia="es-CO"/>
              </w:rPr>
              <w:t>EN PRUEBA</w:t>
            </w:r>
          </w:p>
        </w:tc>
      </w:tr>
    </w:tbl>
    <w:p w:rsidR="006728B0" w:rsidRPr="002419C6" w:rsidRDefault="006728B0" w:rsidP="002419C6">
      <w:pPr>
        <w:spacing w:after="0"/>
        <w:rPr>
          <w:rFonts w:ascii="Arial Narrow" w:eastAsia="Times New Roman" w:hAnsi="Arial Narrow" w:cs="Times New Roman"/>
          <w:lang w:eastAsia="es-CO"/>
        </w:rPr>
      </w:pPr>
    </w:p>
    <w:tbl>
      <w:tblPr>
        <w:tblpPr w:leftFromText="45" w:rightFromText="45" w:vertAnchor="text"/>
        <w:tblW w:w="4929" w:type="pct"/>
        <w:tblCellSpacing w:w="0"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80"/>
        <w:gridCol w:w="12"/>
        <w:gridCol w:w="13"/>
        <w:gridCol w:w="65"/>
        <w:gridCol w:w="2603"/>
        <w:gridCol w:w="2929"/>
        <w:gridCol w:w="719"/>
        <w:gridCol w:w="576"/>
        <w:gridCol w:w="577"/>
        <w:gridCol w:w="3014"/>
        <w:gridCol w:w="65"/>
      </w:tblGrid>
      <w:tr w:rsidR="00B54309" w:rsidRPr="002419C6" w:rsidTr="002419C6">
        <w:trPr>
          <w:gridAfter w:val="1"/>
          <w:wAfter w:w="65" w:type="dxa"/>
          <w:tblCellSpacing w:w="0" w:type="dxa"/>
        </w:trPr>
        <w:tc>
          <w:tcPr>
            <w:tcW w:w="2792" w:type="dxa"/>
            <w:gridSpan w:val="5"/>
            <w:tcBorders>
              <w:top w:val="outset" w:sz="6" w:space="0" w:color="auto"/>
              <w:left w:val="outset" w:sz="6" w:space="0" w:color="auto"/>
              <w:bottom w:val="outset" w:sz="6" w:space="0" w:color="auto"/>
              <w:right w:val="outset" w:sz="6" w:space="0" w:color="auto"/>
            </w:tcBorders>
            <w:vAlign w:val="center"/>
            <w:hideMark/>
          </w:tcPr>
          <w:p w:rsidR="00B54309" w:rsidRPr="002419C6" w:rsidRDefault="00B54309"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b/>
                <w:bCs/>
                <w:lang w:eastAsia="es-CO"/>
              </w:rPr>
              <w:t>TIPO DE CONTRATO:</w:t>
            </w:r>
          </w:p>
        </w:tc>
        <w:tc>
          <w:tcPr>
            <w:tcW w:w="7870" w:type="dxa"/>
            <w:gridSpan w:val="5"/>
            <w:tcBorders>
              <w:top w:val="outset" w:sz="6" w:space="0" w:color="auto"/>
              <w:left w:val="outset" w:sz="6" w:space="0" w:color="auto"/>
              <w:bottom w:val="outset" w:sz="6" w:space="0" w:color="auto"/>
              <w:right w:val="outset" w:sz="6" w:space="0" w:color="auto"/>
            </w:tcBorders>
            <w:vAlign w:val="center"/>
            <w:hideMark/>
          </w:tcPr>
          <w:p w:rsidR="00B54309" w:rsidRPr="002419C6" w:rsidRDefault="00B54309"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lang w:eastAsia="es-CO"/>
              </w:rPr>
              <w:t>CONTRATO DE  PRESTACIÓN DE SERVICIOS DE APOYO A LA GESTION ASISTENCIAL Y/O ADMINISTRATIVA EN LA SUBRED INTEGRADA DE SERVICIOS DE SALUD SUR E.S.E.</w:t>
            </w:r>
          </w:p>
        </w:tc>
      </w:tr>
      <w:tr w:rsidR="006728B0" w:rsidRPr="002419C6" w:rsidTr="002419C6">
        <w:trPr>
          <w:gridAfter w:val="1"/>
          <w:wAfter w:w="65" w:type="dxa"/>
          <w:tblCellSpacing w:w="0" w:type="dxa"/>
        </w:trPr>
        <w:tc>
          <w:tcPr>
            <w:tcW w:w="2792" w:type="dxa"/>
            <w:gridSpan w:val="5"/>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b/>
                <w:bCs/>
                <w:lang w:eastAsia="es-CO"/>
              </w:rPr>
              <w:t>ENTIDAD CONTRATANTE</w:t>
            </w:r>
          </w:p>
        </w:tc>
        <w:tc>
          <w:tcPr>
            <w:tcW w:w="4254" w:type="dxa"/>
            <w:gridSpan w:val="3"/>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lang w:eastAsia="es-CO"/>
              </w:rPr>
              <w:t>Subred Integrada de Servicios de Salud Sur E.S.E</w:t>
            </w:r>
            <w:r w:rsidR="00EE0F42" w:rsidRPr="002419C6">
              <w:rPr>
                <w:rFonts w:ascii="Arial Narrow" w:eastAsia="Times New Roman" w:hAnsi="Arial Narrow" w:cs="Times New Roman"/>
                <w:lang w:eastAsia="es-CO"/>
              </w:rPr>
              <w:t>.</w:t>
            </w:r>
          </w:p>
        </w:tc>
        <w:tc>
          <w:tcPr>
            <w:tcW w:w="3616" w:type="dxa"/>
            <w:gridSpan w:val="2"/>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lang w:eastAsia="es-CO"/>
              </w:rPr>
              <w:t>NIT. No. 900.958.564-9</w:t>
            </w:r>
          </w:p>
        </w:tc>
      </w:tr>
      <w:tr w:rsidR="006728B0" w:rsidRPr="002419C6" w:rsidTr="002419C6">
        <w:trPr>
          <w:gridAfter w:val="1"/>
          <w:wAfter w:w="65" w:type="dxa"/>
          <w:tblCellSpacing w:w="0" w:type="dxa"/>
        </w:trPr>
        <w:tc>
          <w:tcPr>
            <w:tcW w:w="2792" w:type="dxa"/>
            <w:gridSpan w:val="5"/>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b/>
                <w:bCs/>
                <w:lang w:eastAsia="es-CO"/>
              </w:rPr>
              <w:t>REPRESENTANTE LEGAL–GERENTE (E)</w:t>
            </w:r>
          </w:p>
        </w:tc>
        <w:tc>
          <w:tcPr>
            <w:tcW w:w="2950" w:type="dxa"/>
            <w:tcBorders>
              <w:top w:val="outset" w:sz="6" w:space="0" w:color="auto"/>
              <w:left w:val="outset" w:sz="6" w:space="0" w:color="auto"/>
              <w:bottom w:val="outset" w:sz="6" w:space="0" w:color="auto"/>
              <w:right w:val="outset" w:sz="6" w:space="0" w:color="auto"/>
            </w:tcBorders>
            <w:vAlign w:val="center"/>
            <w:hideMark/>
          </w:tcPr>
          <w:p w:rsidR="006728B0" w:rsidRPr="002419C6" w:rsidRDefault="00FE42AA"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lang w:eastAsia="es-CO"/>
              </w:rPr>
              <w:t>GLORIA LIBIA POLANÍA AGUILLÓN</w:t>
            </w:r>
          </w:p>
        </w:tc>
        <w:tc>
          <w:tcPr>
            <w:tcW w:w="724" w:type="dxa"/>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b/>
                <w:bCs/>
                <w:lang w:eastAsia="es-CO"/>
              </w:rPr>
              <w:t>C.C. No.</w:t>
            </w:r>
          </w:p>
        </w:tc>
        <w:tc>
          <w:tcPr>
            <w:tcW w:w="1161" w:type="dxa"/>
            <w:gridSpan w:val="2"/>
            <w:tcBorders>
              <w:top w:val="outset" w:sz="6" w:space="0" w:color="auto"/>
              <w:left w:val="outset" w:sz="6" w:space="0" w:color="auto"/>
              <w:bottom w:val="outset" w:sz="6" w:space="0" w:color="auto"/>
              <w:right w:val="outset" w:sz="6" w:space="0" w:color="auto"/>
            </w:tcBorders>
            <w:vAlign w:val="center"/>
            <w:hideMark/>
          </w:tcPr>
          <w:p w:rsidR="006728B0" w:rsidRPr="002419C6" w:rsidRDefault="000C5E98"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lang w:eastAsia="es-CO"/>
              </w:rPr>
              <w:t>51.921.553</w:t>
            </w:r>
          </w:p>
        </w:tc>
        <w:tc>
          <w:tcPr>
            <w:tcW w:w="3035" w:type="dxa"/>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lang w:eastAsia="es-CO"/>
              </w:rPr>
              <w:t>Nombrad</w:t>
            </w:r>
            <w:r w:rsidR="00CA2024" w:rsidRPr="002419C6">
              <w:rPr>
                <w:rFonts w:ascii="Arial Narrow" w:eastAsia="Times New Roman" w:hAnsi="Arial Narrow" w:cs="Times New Roman"/>
                <w:lang w:eastAsia="es-CO"/>
              </w:rPr>
              <w:t>a</w:t>
            </w:r>
            <w:r w:rsidRPr="002419C6">
              <w:rPr>
                <w:rFonts w:ascii="Arial Narrow" w:eastAsia="Times New Roman" w:hAnsi="Arial Narrow" w:cs="Times New Roman"/>
                <w:lang w:eastAsia="es-CO"/>
              </w:rPr>
              <w:t xml:space="preserve"> mediante Resolución N° </w:t>
            </w:r>
            <w:r w:rsidR="00FE42AA" w:rsidRPr="002419C6">
              <w:rPr>
                <w:rFonts w:ascii="Arial Narrow" w:eastAsia="Times New Roman" w:hAnsi="Arial Narrow" w:cs="Times New Roman"/>
                <w:lang w:eastAsia="es-CO"/>
              </w:rPr>
              <w:t>022</w:t>
            </w:r>
            <w:r w:rsidRPr="002419C6">
              <w:rPr>
                <w:rFonts w:ascii="Arial Narrow" w:eastAsia="Times New Roman" w:hAnsi="Arial Narrow" w:cs="Times New Roman"/>
                <w:lang w:eastAsia="es-CO"/>
              </w:rPr>
              <w:t xml:space="preserve"> del </w:t>
            </w:r>
            <w:r w:rsidR="00FE42AA" w:rsidRPr="002419C6">
              <w:rPr>
                <w:rFonts w:ascii="Arial Narrow" w:eastAsia="Times New Roman" w:hAnsi="Arial Narrow" w:cs="Times New Roman"/>
                <w:lang w:eastAsia="es-CO"/>
              </w:rPr>
              <w:t>05 de Enero de 2018</w:t>
            </w:r>
          </w:p>
        </w:tc>
      </w:tr>
      <w:tr w:rsidR="00B54309" w:rsidRPr="002419C6" w:rsidTr="002419C6">
        <w:trPr>
          <w:gridAfter w:val="7"/>
          <w:wAfter w:w="10557" w:type="dxa"/>
          <w:tblCellSpacing w:w="0" w:type="dxa"/>
        </w:trPr>
        <w:tc>
          <w:tcPr>
            <w:tcW w:w="105" w:type="dxa"/>
            <w:gridSpan w:val="3"/>
            <w:vAlign w:val="center"/>
            <w:hideMark/>
          </w:tcPr>
          <w:p w:rsidR="00B54309" w:rsidRPr="002419C6" w:rsidRDefault="00B54309" w:rsidP="002419C6">
            <w:pPr>
              <w:spacing w:after="0"/>
              <w:rPr>
                <w:rFonts w:ascii="Arial Narrow" w:eastAsia="Times New Roman" w:hAnsi="Arial Narrow" w:cs="Times New Roman"/>
                <w:lang w:eastAsia="es-CO"/>
              </w:rPr>
            </w:pPr>
          </w:p>
        </w:tc>
        <w:tc>
          <w:tcPr>
            <w:tcW w:w="65" w:type="dxa"/>
            <w:vAlign w:val="center"/>
            <w:hideMark/>
          </w:tcPr>
          <w:p w:rsidR="00B54309" w:rsidRPr="002419C6" w:rsidRDefault="00B54309"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8B62C5">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CONSIDERACIONES: a</w:t>
            </w:r>
            <w:r w:rsidR="00EE0F42" w:rsidRPr="002419C6">
              <w:rPr>
                <w:rFonts w:ascii="Arial Narrow" w:eastAsia="Times New Roman" w:hAnsi="Arial Narrow" w:cs="Times New Roman"/>
                <w:b/>
                <w:bCs/>
                <w:lang w:eastAsia="es-CO"/>
              </w:rPr>
              <w:t>)</w:t>
            </w:r>
            <w:r w:rsidR="00EE0F42" w:rsidRPr="002419C6">
              <w:rPr>
                <w:rFonts w:ascii="Arial Narrow" w:eastAsia="Times New Roman" w:hAnsi="Arial Narrow" w:cs="Times New Roman"/>
                <w:lang w:eastAsia="es-CO"/>
              </w:rPr>
              <w:t xml:space="preserve"> Que</w:t>
            </w:r>
            <w:r w:rsidRPr="002419C6">
              <w:rPr>
                <w:rFonts w:ascii="Arial Narrow" w:eastAsia="Times New Roman" w:hAnsi="Arial Narrow" w:cs="Times New Roman"/>
                <w:lang w:eastAsia="es-CO"/>
              </w:rPr>
              <w:t xml:space="preserve"> mediante Acuerdo N° 641 de abril 06 de 2016, expedido por el Concejo de Bogotá, D.C. se efectúa la reorganización del Sector Salud de Bogotá Distrito Capital, se modifica el Acuerdo N° 257 de 2006 y se expiden otras disposiciones</w:t>
            </w:r>
            <w:r w:rsidR="008B62C5">
              <w:rPr>
                <w:rFonts w:ascii="Arial Narrow" w:eastAsia="Times New Roman" w:hAnsi="Arial Narrow" w:cs="Times New Roman"/>
                <w:lang w:eastAsia="es-CO"/>
              </w:rPr>
              <w:t xml:space="preserve">, </w:t>
            </w:r>
            <w:r w:rsidR="008B62C5" w:rsidRPr="002419C6">
              <w:rPr>
                <w:rFonts w:ascii="Arial Narrow" w:eastAsia="Times New Roman" w:hAnsi="Arial Narrow" w:cs="Times New Roman"/>
                <w:lang w:eastAsia="es-CO"/>
              </w:rPr>
              <w:t xml:space="preserve"> </w:t>
            </w:r>
            <w:r w:rsidR="008B62C5">
              <w:rPr>
                <w:rFonts w:ascii="Arial Narrow" w:eastAsia="Times New Roman" w:hAnsi="Arial Narrow" w:cs="Times New Roman"/>
                <w:lang w:eastAsia="es-CO"/>
              </w:rPr>
              <w:t>determinando</w:t>
            </w:r>
            <w:r w:rsidR="008B62C5" w:rsidRPr="002419C6">
              <w:rPr>
                <w:rFonts w:ascii="Arial Narrow" w:eastAsia="Times New Roman" w:hAnsi="Arial Narrow" w:cs="Times New Roman"/>
                <w:lang w:eastAsia="es-CO"/>
              </w:rPr>
              <w:t xml:space="preserve"> las entidades y organismos que lo conforman, para lo cual estableció la fusión de algunas entidades y la creación de otras.</w:t>
            </w:r>
            <w:r w:rsidRPr="002419C6">
              <w:rPr>
                <w:rFonts w:ascii="Arial Narrow" w:eastAsia="Times New Roman" w:hAnsi="Arial Narrow" w:cs="Times New Roman"/>
                <w:lang w:eastAsia="es-CO"/>
              </w:rPr>
              <w:t xml:space="preserve"> </w:t>
            </w:r>
            <w:r w:rsidRPr="002419C6">
              <w:rPr>
                <w:rFonts w:ascii="Arial Narrow" w:eastAsia="Times New Roman" w:hAnsi="Arial Narrow" w:cs="Times New Roman"/>
                <w:b/>
                <w:bCs/>
                <w:lang w:eastAsia="es-CO"/>
              </w:rPr>
              <w:t>b)</w:t>
            </w:r>
            <w:r w:rsidRPr="002419C6">
              <w:rPr>
                <w:rFonts w:ascii="Arial Narrow" w:eastAsia="Times New Roman" w:hAnsi="Arial Narrow" w:cs="Times New Roman"/>
                <w:lang w:eastAsia="es-CO"/>
              </w:rPr>
              <w:t xml:space="preserve"> Que el Acuerdo N° 641 de 2016 fusionó, entre otras, las Empresas Sociales del Estado Tunal, Usme, </w:t>
            </w:r>
            <w:proofErr w:type="spellStart"/>
            <w:r w:rsidRPr="002419C6">
              <w:rPr>
                <w:rFonts w:ascii="Arial Narrow" w:eastAsia="Times New Roman" w:hAnsi="Arial Narrow" w:cs="Times New Roman"/>
                <w:lang w:eastAsia="es-CO"/>
              </w:rPr>
              <w:t>Nazareth</w:t>
            </w:r>
            <w:proofErr w:type="spellEnd"/>
            <w:r w:rsidRPr="002419C6">
              <w:rPr>
                <w:rFonts w:ascii="Arial Narrow" w:eastAsia="Times New Roman" w:hAnsi="Arial Narrow" w:cs="Times New Roman"/>
                <w:lang w:eastAsia="es-CO"/>
              </w:rPr>
              <w:t xml:space="preserve">, Tunjuelito, Vista Hermosa y </w:t>
            </w:r>
            <w:proofErr w:type="spellStart"/>
            <w:r w:rsidRPr="002419C6">
              <w:rPr>
                <w:rFonts w:ascii="Arial Narrow" w:eastAsia="Times New Roman" w:hAnsi="Arial Narrow" w:cs="Times New Roman"/>
                <w:lang w:eastAsia="es-CO"/>
              </w:rPr>
              <w:t>Meissen</w:t>
            </w:r>
            <w:proofErr w:type="spellEnd"/>
            <w:r w:rsidRPr="002419C6">
              <w:rPr>
                <w:rFonts w:ascii="Arial Narrow" w:eastAsia="Times New Roman" w:hAnsi="Arial Narrow" w:cs="Times New Roman"/>
                <w:lang w:eastAsia="es-CO"/>
              </w:rPr>
              <w:t xml:space="preserve"> en la Empresa Social del Estado denominada Subred integrada de Servicios de Salud Sur E.S.E. </w:t>
            </w:r>
            <w:r w:rsidRPr="002419C6">
              <w:rPr>
                <w:rFonts w:ascii="Arial Narrow" w:eastAsia="Times New Roman" w:hAnsi="Arial Narrow" w:cs="Times New Roman"/>
                <w:b/>
                <w:bCs/>
                <w:lang w:eastAsia="es-CO"/>
              </w:rPr>
              <w:t> </w:t>
            </w:r>
            <w:r w:rsidR="008B62C5">
              <w:rPr>
                <w:rFonts w:ascii="Arial Narrow" w:eastAsia="Times New Roman" w:hAnsi="Arial Narrow" w:cs="Times New Roman"/>
                <w:b/>
                <w:bCs/>
                <w:lang w:eastAsia="es-CO"/>
              </w:rPr>
              <w:t>c</w:t>
            </w:r>
            <w:r w:rsidRPr="002419C6">
              <w:rPr>
                <w:rFonts w:ascii="Arial Narrow" w:eastAsia="Times New Roman" w:hAnsi="Arial Narrow" w:cs="Times New Roman"/>
                <w:lang w:eastAsia="es-CO"/>
              </w:rPr>
              <w:t>) Que mediante Resolución 1720 del 29 de Diciembre de 2017 por medio del cual se adopt</w:t>
            </w:r>
            <w:r w:rsidR="008B62C5">
              <w:rPr>
                <w:rFonts w:ascii="Arial Narrow" w:eastAsia="Times New Roman" w:hAnsi="Arial Narrow" w:cs="Times New Roman"/>
                <w:lang w:eastAsia="es-CO"/>
              </w:rPr>
              <w:t>ó</w:t>
            </w:r>
            <w:r w:rsidRPr="002419C6">
              <w:rPr>
                <w:rFonts w:ascii="Arial Narrow" w:eastAsia="Times New Roman" w:hAnsi="Arial Narrow" w:cs="Times New Roman"/>
                <w:lang w:eastAsia="es-CO"/>
              </w:rPr>
              <w:t xml:space="preserve"> el Manual de Contratación conforme al Estatuto de Contratación Acuerdo 027 del 20 de septiembre de 2017 de la Subred Integrada de Servicios de Salud Sur. </w:t>
            </w:r>
            <w:r w:rsidR="008B62C5">
              <w:rPr>
                <w:rFonts w:ascii="Arial Narrow" w:eastAsia="Times New Roman" w:hAnsi="Arial Narrow" w:cs="Times New Roman"/>
                <w:b/>
                <w:bCs/>
                <w:lang w:eastAsia="es-CO"/>
              </w:rPr>
              <w:t>d</w:t>
            </w:r>
            <w:r w:rsidRPr="002419C6">
              <w:rPr>
                <w:rFonts w:ascii="Arial Narrow" w:eastAsia="Times New Roman" w:hAnsi="Arial Narrow" w:cs="Times New Roman"/>
                <w:lang w:eastAsia="es-CO"/>
              </w:rPr>
              <w:t xml:space="preserve">) </w:t>
            </w:r>
            <w:r w:rsidR="00E41AE2" w:rsidRPr="002419C6">
              <w:rPr>
                <w:rFonts w:ascii="Arial Narrow" w:eastAsia="Times New Roman" w:hAnsi="Arial Narrow" w:cs="Times New Roman"/>
                <w:lang w:eastAsia="es-CO"/>
              </w:rPr>
              <w:t>Que el Plan Nacional de Desarrollo 2014 - 2018 establece que todas las Entidades Estatales de nivel nacional, el Distrito Capital, los departamentos, capitales de departamentos, municipios de categoría especial 1, 2 y 3 y sus niveles descentralizados, deberán</w:t>
            </w:r>
            <w:r w:rsidR="008B62C5">
              <w:rPr>
                <w:rFonts w:ascii="Arial Narrow" w:eastAsia="Times New Roman" w:hAnsi="Arial Narrow" w:cs="Times New Roman"/>
                <w:lang w:eastAsia="es-CO"/>
              </w:rPr>
              <w:t xml:space="preserve"> usar SECOP II al fin de 2018. </w:t>
            </w:r>
            <w:r w:rsidR="008B62C5" w:rsidRPr="008B62C5">
              <w:rPr>
                <w:rFonts w:ascii="Arial Narrow" w:eastAsia="Times New Roman" w:hAnsi="Arial Narrow" w:cs="Times New Roman"/>
                <w:b/>
                <w:lang w:eastAsia="es-CO"/>
              </w:rPr>
              <w:t>e</w:t>
            </w:r>
            <w:r w:rsidR="00E41AE2" w:rsidRPr="008B62C5">
              <w:rPr>
                <w:rFonts w:ascii="Arial Narrow" w:eastAsia="Times New Roman" w:hAnsi="Arial Narrow" w:cs="Times New Roman"/>
                <w:b/>
                <w:lang w:eastAsia="es-CO"/>
              </w:rPr>
              <w:t>)</w:t>
            </w:r>
            <w:r w:rsidR="00E41AE2" w:rsidRPr="002419C6">
              <w:rPr>
                <w:rFonts w:ascii="Arial Narrow" w:eastAsia="Times New Roman" w:hAnsi="Arial Narrow" w:cs="Times New Roman"/>
                <w:lang w:eastAsia="es-CO"/>
              </w:rPr>
              <w:t xml:space="preserve"> El SECOP II es la nueva versión del Sistema Electrónico de Contratación Pública para pasar de la simple publicidad a una plataforma transaccional  que permite hacer el Proceso de Contratación en línea. La decisión de utilizar las herramientas de compra pública en línea está enmarcada en la política de ‘Buen gobierno’ del gobierno nacional. </w:t>
            </w:r>
            <w:r w:rsidR="008B62C5" w:rsidRPr="008B62C5">
              <w:rPr>
                <w:rFonts w:ascii="Arial Narrow" w:eastAsia="Times New Roman" w:hAnsi="Arial Narrow" w:cs="Times New Roman"/>
                <w:b/>
                <w:lang w:eastAsia="es-CO"/>
              </w:rPr>
              <w:t>f</w:t>
            </w:r>
            <w:r w:rsidR="00E41AE2" w:rsidRPr="008B62C5">
              <w:rPr>
                <w:rFonts w:ascii="Arial Narrow" w:eastAsia="Times New Roman" w:hAnsi="Arial Narrow" w:cs="Times New Roman"/>
                <w:b/>
                <w:lang w:eastAsia="es-CO"/>
              </w:rPr>
              <w:t>)</w:t>
            </w:r>
            <w:r w:rsidR="00E41AE2" w:rsidRPr="002419C6">
              <w:rPr>
                <w:rFonts w:ascii="Arial Narrow" w:eastAsia="Times New Roman" w:hAnsi="Arial Narrow" w:cs="Times New Roman"/>
                <w:lang w:eastAsia="es-CO"/>
              </w:rPr>
              <w:t xml:space="preserve"> El SECOP II no es un repositorio de documentos digitalizados. Los Documentos del Proceso se convierten en formularios que diligencia la Entidad y contienen la información necesaria para adelantarlos.</w:t>
            </w:r>
            <w:r w:rsidR="008B62C5">
              <w:rPr>
                <w:rFonts w:ascii="Arial Narrow" w:eastAsia="Times New Roman" w:hAnsi="Arial Narrow" w:cs="Times New Roman"/>
                <w:lang w:eastAsia="es-CO"/>
              </w:rPr>
              <w:t xml:space="preserve"> </w:t>
            </w:r>
            <w:r w:rsidR="008B62C5" w:rsidRPr="008B62C5">
              <w:rPr>
                <w:rFonts w:ascii="Arial Narrow" w:eastAsia="Times New Roman" w:hAnsi="Arial Narrow" w:cs="Times New Roman"/>
                <w:b/>
                <w:lang w:eastAsia="es-CO"/>
              </w:rPr>
              <w:t>g</w:t>
            </w:r>
            <w:r w:rsidR="00BE4474" w:rsidRPr="008B62C5">
              <w:rPr>
                <w:rFonts w:ascii="Arial Narrow" w:eastAsia="Times New Roman" w:hAnsi="Arial Narrow" w:cs="Times New Roman"/>
                <w:b/>
                <w:lang w:eastAsia="es-CO"/>
              </w:rPr>
              <w:t>)</w:t>
            </w:r>
            <w:r w:rsidR="00BE4474" w:rsidRPr="002419C6">
              <w:rPr>
                <w:rFonts w:ascii="Arial Narrow" w:eastAsia="Times New Roman" w:hAnsi="Arial Narrow" w:cs="Times New Roman"/>
                <w:lang w:eastAsia="es-CO"/>
              </w:rPr>
              <w:t xml:space="preserve"> El presente contrato electrónico se encuentra amparado por las disposiciones contempladas en la Ley 527 de 1999 “por medio de la cual se define y reglamenta el acceso y uso de los mensajes de datos, del comercio electrónico y de las firmas digitales, y se establecen las entidades de certificación y se dictan otras disposiciones”, y se rige bajo los postulados y principios de autonomía de la </w:t>
            </w:r>
            <w:r w:rsidR="00275846" w:rsidRPr="002419C6">
              <w:rPr>
                <w:rFonts w:ascii="Arial Narrow" w:eastAsia="Times New Roman" w:hAnsi="Arial Narrow" w:cs="Times New Roman"/>
                <w:lang w:eastAsia="es-CO"/>
              </w:rPr>
              <w:t>voluntad</w:t>
            </w:r>
            <w:r w:rsidR="00BE4474" w:rsidRPr="002419C6">
              <w:rPr>
                <w:rFonts w:ascii="Arial Narrow" w:eastAsia="Times New Roman" w:hAnsi="Arial Narrow" w:cs="Times New Roman"/>
                <w:lang w:eastAsia="es-CO"/>
              </w:rPr>
              <w:t>, buena fe, integridad y autenticidad, neutralidad tecnológica y equivale</w:t>
            </w:r>
            <w:r w:rsidR="008B62C5">
              <w:rPr>
                <w:rFonts w:ascii="Arial Narrow" w:eastAsia="Times New Roman" w:hAnsi="Arial Narrow" w:cs="Times New Roman"/>
                <w:lang w:eastAsia="es-CO"/>
              </w:rPr>
              <w:t xml:space="preserve">ncia funcional. </w:t>
            </w:r>
            <w:r w:rsidR="008B62C5" w:rsidRPr="008B62C5">
              <w:rPr>
                <w:rFonts w:ascii="Arial Narrow" w:eastAsia="Times New Roman" w:hAnsi="Arial Narrow" w:cs="Times New Roman"/>
                <w:b/>
                <w:lang w:eastAsia="es-CO"/>
              </w:rPr>
              <w:t>h</w:t>
            </w:r>
            <w:r w:rsidR="00BE4474" w:rsidRPr="008B62C5">
              <w:rPr>
                <w:rFonts w:ascii="Arial Narrow" w:eastAsia="Times New Roman" w:hAnsi="Arial Narrow" w:cs="Times New Roman"/>
                <w:b/>
                <w:lang w:eastAsia="es-CO"/>
              </w:rPr>
              <w:t>)</w:t>
            </w:r>
            <w:r w:rsidR="00BE4474" w:rsidRPr="002419C6">
              <w:rPr>
                <w:rFonts w:ascii="Arial Narrow" w:eastAsia="Times New Roman" w:hAnsi="Arial Narrow" w:cs="Times New Roman"/>
                <w:lang w:eastAsia="es-CO"/>
              </w:rPr>
              <w:t xml:space="preserve"> </w:t>
            </w:r>
            <w:r w:rsidRPr="002419C6">
              <w:rPr>
                <w:rFonts w:ascii="Arial Narrow" w:eastAsia="Times New Roman" w:hAnsi="Arial Narrow" w:cs="Times New Roman"/>
                <w:lang w:eastAsia="es-CO"/>
              </w:rPr>
              <w:t>Que por lo expuesto es necesario contratar el desarrollo de actividades indicadas a continuación.</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center"/>
              <w:rPr>
                <w:rFonts w:ascii="Arial Narrow" w:eastAsia="Times New Roman" w:hAnsi="Arial Narrow" w:cs="Times New Roman"/>
                <w:lang w:eastAsia="es-CO"/>
              </w:rPr>
            </w:pPr>
            <w:r w:rsidRPr="002419C6">
              <w:rPr>
                <w:rFonts w:ascii="Arial Narrow" w:eastAsia="Times New Roman" w:hAnsi="Arial Narrow" w:cs="Times New Roman"/>
                <w:b/>
                <w:bCs/>
                <w:lang w:eastAsia="es-CO"/>
              </w:rPr>
              <w:t>ESTIPULACIONES CONTRACTUALES</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BA3981" w:rsidRPr="002419C6" w:rsidTr="002419C6">
        <w:trPr>
          <w:gridAfter w:val="8"/>
          <w:wAfter w:w="10622" w:type="dxa"/>
          <w:tblCellSpacing w:w="0" w:type="dxa"/>
        </w:trPr>
        <w:tc>
          <w:tcPr>
            <w:tcW w:w="105" w:type="dxa"/>
            <w:gridSpan w:val="3"/>
            <w:vAlign w:val="center"/>
            <w:hideMark/>
          </w:tcPr>
          <w:p w:rsidR="00BA3981" w:rsidRPr="002419C6" w:rsidRDefault="00BA3981"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0D4EEC" w:rsidRPr="000D4EEC" w:rsidRDefault="006728B0" w:rsidP="000D4EEC">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w:t>
            </w:r>
            <w:r w:rsidR="00275846" w:rsidRPr="002419C6">
              <w:rPr>
                <w:rFonts w:ascii="Arial Narrow" w:eastAsia="Times New Roman" w:hAnsi="Arial Narrow" w:cs="Times New Roman"/>
                <w:b/>
                <w:bCs/>
                <w:lang w:eastAsia="es-CO"/>
              </w:rPr>
              <w:t>PRIMERA</w:t>
            </w:r>
            <w:r w:rsidRPr="002419C6">
              <w:rPr>
                <w:rFonts w:ascii="Arial Narrow" w:eastAsia="Times New Roman" w:hAnsi="Arial Narrow" w:cs="Times New Roman"/>
                <w:b/>
                <w:bCs/>
                <w:lang w:eastAsia="es-CO"/>
              </w:rPr>
              <w:t>: OBLIGACIONES DEL CONTRATISTA:</w:t>
            </w:r>
            <w:r w:rsidR="00EE0F42" w:rsidRPr="002419C6">
              <w:rPr>
                <w:rFonts w:ascii="Arial Narrow" w:eastAsia="Times New Roman" w:hAnsi="Arial Narrow" w:cs="Times New Roman"/>
                <w:b/>
                <w:bCs/>
                <w:lang w:eastAsia="es-CO"/>
              </w:rPr>
              <w:t xml:space="preserve"> </w:t>
            </w:r>
            <w:r w:rsidRPr="002419C6">
              <w:rPr>
                <w:rFonts w:ascii="Arial Narrow" w:eastAsia="Times New Roman" w:hAnsi="Arial Narrow" w:cs="Times New Roman"/>
                <w:lang w:eastAsia="es-CO"/>
              </w:rPr>
              <w:t xml:space="preserve">El contratista se obliga para con la subred a cumplir con las obligaciones derivadas del objeto del contrato </w:t>
            </w:r>
            <w:r w:rsidR="00EE0F42" w:rsidRPr="002419C6">
              <w:rPr>
                <w:rFonts w:ascii="Arial Narrow" w:eastAsia="Times New Roman" w:hAnsi="Arial Narrow" w:cs="Times New Roman"/>
                <w:lang w:eastAsia="es-CO"/>
              </w:rPr>
              <w:t>así, Especificaciones</w:t>
            </w:r>
            <w:r w:rsidRPr="002419C6">
              <w:rPr>
                <w:rFonts w:ascii="Arial Narrow" w:eastAsia="Times New Roman" w:hAnsi="Arial Narrow" w:cs="Times New Roman"/>
                <w:b/>
                <w:bCs/>
                <w:lang w:eastAsia="es-CO"/>
              </w:rPr>
              <w:t xml:space="preserve"> Técnica</w:t>
            </w:r>
            <w:r w:rsidRPr="002419C6">
              <w:rPr>
                <w:rFonts w:ascii="Arial Narrow" w:eastAsia="Times New Roman" w:hAnsi="Arial Narrow" w:cs="Times New Roman"/>
                <w:lang w:eastAsia="es-CO"/>
              </w:rPr>
              <w:t>:</w:t>
            </w:r>
            <w:r w:rsidR="000D4EEC">
              <w:rPr>
                <w:rFonts w:ascii="Arial Narrow" w:eastAsia="Times New Roman" w:hAnsi="Arial Narrow" w:cs="Times New Roman"/>
                <w:lang w:eastAsia="es-CO"/>
              </w:rPr>
              <w:t xml:space="preserve"> </w:t>
            </w:r>
            <w:r w:rsidR="000D4EEC" w:rsidRPr="000D4EEC">
              <w:rPr>
                <w:rFonts w:ascii="Arial Narrow" w:eastAsia="Times New Roman" w:hAnsi="Arial Narrow" w:cs="Times New Roman"/>
                <w:lang w:eastAsia="es-CO"/>
              </w:rPr>
              <w:t>1.Crear de forma completa los pacientes que ingresan a la institución dejando registro en el sistema de información, realizar verificación de derechos en las bases de datos (</w:t>
            </w:r>
            <w:proofErr w:type="spellStart"/>
            <w:r w:rsidR="000D4EEC" w:rsidRPr="000D4EEC">
              <w:rPr>
                <w:rFonts w:ascii="Arial Narrow" w:eastAsia="Times New Roman" w:hAnsi="Arial Narrow" w:cs="Times New Roman"/>
                <w:lang w:eastAsia="es-CO"/>
              </w:rPr>
              <w:t>fosyga</w:t>
            </w:r>
            <w:proofErr w:type="spellEnd"/>
            <w:r w:rsidR="000D4EEC" w:rsidRPr="000D4EEC">
              <w:rPr>
                <w:rFonts w:ascii="Arial Narrow" w:eastAsia="Times New Roman" w:hAnsi="Arial Narrow" w:cs="Times New Roman"/>
                <w:lang w:eastAsia="es-CO"/>
              </w:rPr>
              <w:t xml:space="preserve">, </w:t>
            </w:r>
            <w:proofErr w:type="spellStart"/>
            <w:r w:rsidR="000D4EEC" w:rsidRPr="000D4EEC">
              <w:rPr>
                <w:rFonts w:ascii="Arial Narrow" w:eastAsia="Times New Roman" w:hAnsi="Arial Narrow" w:cs="Times New Roman"/>
                <w:lang w:eastAsia="es-CO"/>
              </w:rPr>
              <w:t>dnp</w:t>
            </w:r>
            <w:proofErr w:type="spellEnd"/>
            <w:r w:rsidR="000D4EEC" w:rsidRPr="000D4EEC">
              <w:rPr>
                <w:rFonts w:ascii="Arial Narrow" w:eastAsia="Times New Roman" w:hAnsi="Arial Narrow" w:cs="Times New Roman"/>
                <w:lang w:eastAsia="es-CO"/>
              </w:rPr>
              <w:t xml:space="preserve"> , comprobador de derechos y base de datos de capitación) identificando pagador correspondiente y realizar anotación en la hoja de seguimiento de autorizaciones en el campo asignado con firma y sello de forma adecuada y oportuna, 2. Asignar cama en el sistema de </w:t>
            </w:r>
            <w:r w:rsidR="000D4EEC" w:rsidRPr="000D4EEC">
              <w:rPr>
                <w:rFonts w:ascii="Arial Narrow" w:eastAsia="Times New Roman" w:hAnsi="Arial Narrow" w:cs="Times New Roman"/>
                <w:lang w:eastAsia="es-CO"/>
              </w:rPr>
              <w:t>información</w:t>
            </w:r>
            <w:r w:rsidR="000D4EEC" w:rsidRPr="000D4EEC">
              <w:rPr>
                <w:rFonts w:ascii="Arial Narrow" w:eastAsia="Times New Roman" w:hAnsi="Arial Narrow" w:cs="Times New Roman"/>
                <w:lang w:eastAsia="es-CO"/>
              </w:rPr>
              <w:t xml:space="preserve"> de forma adecuada y oportuna, realizar censo diario dejando el sistema actualizado en la entrega de turno.3. Solicitar  autorizaciones diarias a las diferentes </w:t>
            </w:r>
            <w:proofErr w:type="gramStart"/>
            <w:r w:rsidR="000D4EEC" w:rsidRPr="000D4EEC">
              <w:rPr>
                <w:rFonts w:ascii="Arial Narrow" w:eastAsia="Times New Roman" w:hAnsi="Arial Narrow" w:cs="Times New Roman"/>
                <w:lang w:eastAsia="es-CO"/>
              </w:rPr>
              <w:t>EAPB ,</w:t>
            </w:r>
            <w:proofErr w:type="gramEnd"/>
            <w:r w:rsidR="000D4EEC" w:rsidRPr="000D4EEC">
              <w:rPr>
                <w:rFonts w:ascii="Arial Narrow" w:eastAsia="Times New Roman" w:hAnsi="Arial Narrow" w:cs="Times New Roman"/>
                <w:lang w:eastAsia="es-CO"/>
              </w:rPr>
              <w:t xml:space="preserve"> sin importar la existencia de contrato o NO la notificación es diaria por cada paciente consignando diariamente en la hoja de ruta institucional la gestión adelantada para cada uno de los pacientes a los que correspondió hacer la gestión de trámite de autorización dejando claramente identificados las dificultades o faltante para que se pueda en el turno siguiente continuar con el tramite pendiente, 4. Verificar y realizar de cargos diarios ( De Terapia respiratoria, farmacia, laboratorio clínico, radiología, terapia física, patología, nutrición, clínica de heridas, banco de sangre, procedimientos de gastro, urología, radiología intervencionista, cardiología), realización de egresos con entrega de orden de salida  al familiar del usuario para tramite de paz y salvo, generación de factura, Recaudo de dinero, elaboración de pagarés por concepto de generación de facturas y conceptos adicionales con entrega  a tesorería.5. Entrega de facturas a diario de las facturas generadas dentro de las 48 horas anteriores a esta entrega, la actividad se deberá realizar de lunes a viernes entre las 7 y 17 horas, anulación de facturas con reemplazo dentro de las siguientes 24 horas a la anulación, 6. Presentar aporte de parafiscales dentro de los días 20-25 de cada mes con soportes requeridos para presentar la cuenta de cobro entre el 1-10 del mes siguiente de acuerdo al cumplimiento de las actividades contractuales,</w:t>
            </w:r>
            <w:r w:rsidR="000D4EEC">
              <w:rPr>
                <w:rFonts w:ascii="Arial Narrow" w:eastAsia="Times New Roman" w:hAnsi="Arial Narrow" w:cs="Times New Roman"/>
                <w:lang w:eastAsia="es-CO"/>
              </w:rPr>
              <w:t xml:space="preserve"> </w:t>
            </w:r>
            <w:r w:rsidR="000D4EEC" w:rsidRPr="000D4EEC">
              <w:rPr>
                <w:rFonts w:ascii="Arial Narrow" w:eastAsia="Times New Roman" w:hAnsi="Arial Narrow" w:cs="Times New Roman"/>
                <w:lang w:eastAsia="es-CO"/>
              </w:rPr>
              <w:t xml:space="preserve">En caso de retiro de las actividades asignadas deberá dejar al día el 100% de las actividades contratadas así como la entrega oficial del inventario y utensilios de trabajo entregados para el desempeño laboral, siendo esto pre-requisito para firma de paz y salvo institucional y pago correspondiente por el tiempo trabajo faltante por certificar, y las </w:t>
            </w:r>
            <w:r w:rsidR="000D4EEC" w:rsidRPr="000D4EEC">
              <w:rPr>
                <w:rFonts w:ascii="Arial Narrow" w:eastAsia="Times New Roman" w:hAnsi="Arial Narrow" w:cs="Times New Roman"/>
                <w:lang w:eastAsia="es-CO"/>
              </w:rPr>
              <w:t>demás</w:t>
            </w:r>
            <w:r w:rsidR="000D4EEC" w:rsidRPr="000D4EEC">
              <w:rPr>
                <w:rFonts w:ascii="Arial Narrow" w:eastAsia="Times New Roman" w:hAnsi="Arial Narrow" w:cs="Times New Roman"/>
                <w:lang w:eastAsia="es-CO"/>
              </w:rPr>
              <w:t xml:space="preserve"> que sean asignadas por el </w:t>
            </w:r>
            <w:r w:rsidR="000D4EEC" w:rsidRPr="000D4EEC">
              <w:rPr>
                <w:rFonts w:ascii="Arial Narrow" w:eastAsia="Times New Roman" w:hAnsi="Arial Narrow" w:cs="Times New Roman"/>
                <w:lang w:eastAsia="es-CO"/>
              </w:rPr>
              <w:t>líder</w:t>
            </w:r>
            <w:r w:rsidR="000D4EEC" w:rsidRPr="000D4EEC">
              <w:rPr>
                <w:rFonts w:ascii="Arial Narrow" w:eastAsia="Times New Roman" w:hAnsi="Arial Narrow" w:cs="Times New Roman"/>
                <w:lang w:eastAsia="es-CO"/>
              </w:rPr>
              <w:t xml:space="preserve"> del </w:t>
            </w:r>
            <w:r w:rsidR="000D4EEC">
              <w:rPr>
                <w:rFonts w:ascii="Arial Narrow" w:eastAsia="Times New Roman" w:hAnsi="Arial Narrow" w:cs="Times New Roman"/>
                <w:lang w:eastAsia="es-CO"/>
              </w:rPr>
              <w:t>área.</w:t>
            </w:r>
            <w:r w:rsidR="000D4EEC" w:rsidRPr="000D4EEC">
              <w:rPr>
                <w:rFonts w:ascii="Arial Narrow" w:eastAsia="Times New Roman" w:hAnsi="Arial Narrow" w:cs="Times New Roman"/>
                <w:lang w:eastAsia="es-CO"/>
              </w:rPr>
              <w:t xml:space="preserve">  </w:t>
            </w:r>
          </w:p>
          <w:p w:rsidR="00275846" w:rsidRPr="002419C6" w:rsidRDefault="00275846" w:rsidP="002419C6">
            <w:pPr>
              <w:spacing w:after="0"/>
              <w:jc w:val="both"/>
              <w:rPr>
                <w:rFonts w:ascii="Arial Narrow" w:eastAsia="Times New Roman" w:hAnsi="Arial Narrow" w:cs="Times New Roman"/>
                <w:lang w:eastAsia="es-CO"/>
              </w:rPr>
            </w:pPr>
          </w:p>
          <w:p w:rsidR="00275846" w:rsidRPr="002419C6" w:rsidRDefault="00275846" w:rsidP="002419C6">
            <w:pPr>
              <w:spacing w:after="0"/>
              <w:jc w:val="both"/>
              <w:rPr>
                <w:rFonts w:ascii="Arial Narrow" w:eastAsia="Times New Roman" w:hAnsi="Arial Narrow" w:cs="Times New Roman"/>
                <w:lang w:eastAsia="es-CO"/>
              </w:rPr>
            </w:pPr>
          </w:p>
          <w:p w:rsidR="00275846" w:rsidRPr="002419C6" w:rsidRDefault="00275846" w:rsidP="002419C6">
            <w:pPr>
              <w:spacing w:after="0"/>
              <w:jc w:val="both"/>
              <w:rPr>
                <w:rFonts w:ascii="Arial Narrow" w:eastAsia="Times New Roman" w:hAnsi="Arial Narrow" w:cs="Times New Roman"/>
                <w:lang w:eastAsia="es-CO"/>
              </w:rPr>
            </w:pPr>
          </w:p>
          <w:p w:rsidR="00275846" w:rsidRPr="002419C6" w:rsidRDefault="00275846" w:rsidP="002419C6">
            <w:pPr>
              <w:spacing w:after="0"/>
              <w:jc w:val="both"/>
              <w:rPr>
                <w:rFonts w:ascii="Arial Narrow" w:eastAsia="Times New Roman" w:hAnsi="Arial Narrow" w:cs="Times New Roman"/>
                <w:lang w:eastAsia="es-CO"/>
              </w:rPr>
            </w:pPr>
          </w:p>
          <w:p w:rsidR="006728B0" w:rsidRPr="002419C6" w:rsidRDefault="008F4961" w:rsidP="00C31FB2">
            <w:pPr>
              <w:spacing w:after="0"/>
              <w:jc w:val="both"/>
              <w:rPr>
                <w:rFonts w:ascii="Arial Narrow" w:eastAsia="Times New Roman" w:hAnsi="Arial Narrow" w:cs="Times New Roman"/>
                <w:lang w:eastAsia="es-CO"/>
              </w:rPr>
            </w:pPr>
            <w:r w:rsidRPr="002419C6">
              <w:rPr>
                <w:rFonts w:ascii="Arial Narrow" w:eastAsia="Times New Roman" w:hAnsi="Arial Narrow" w:cs="Times New Roman"/>
                <w:lang w:eastAsia="es-CO"/>
              </w:rPr>
              <w:t xml:space="preserve"> </w:t>
            </w:r>
            <w:r w:rsidR="006728B0" w:rsidRPr="002419C6">
              <w:rPr>
                <w:rFonts w:ascii="Arial Narrow" w:eastAsia="Times New Roman" w:hAnsi="Arial Narrow" w:cs="Times New Roman"/>
                <w:lang w:eastAsia="es-CO"/>
              </w:rPr>
              <w:t xml:space="preserve"> </w:t>
            </w:r>
            <w:r w:rsidR="00EE0F42" w:rsidRPr="002419C6">
              <w:rPr>
                <w:rFonts w:ascii="Arial Narrow" w:eastAsia="Times New Roman" w:hAnsi="Arial Narrow" w:cs="Times New Roman"/>
                <w:b/>
                <w:bCs/>
                <w:lang w:eastAsia="es-CO"/>
              </w:rPr>
              <w:t>PARÁGRAFO</w:t>
            </w:r>
            <w:r w:rsidR="006728B0" w:rsidRPr="002419C6">
              <w:rPr>
                <w:rFonts w:ascii="Arial Narrow" w:eastAsia="Times New Roman" w:hAnsi="Arial Narrow" w:cs="Times New Roman"/>
                <w:b/>
                <w:bCs/>
                <w:lang w:eastAsia="es-CO"/>
              </w:rPr>
              <w:t>  - A.-</w:t>
            </w:r>
            <w:r w:rsidR="006728B0" w:rsidRPr="002419C6">
              <w:rPr>
                <w:rFonts w:ascii="Arial Narrow" w:eastAsia="Times New Roman" w:hAnsi="Arial Narrow" w:cs="Times New Roman"/>
                <w:lang w:eastAsia="es-CO"/>
              </w:rPr>
              <w:t xml:space="preserve">Las demás actividades inherentes al objeto del contrato que le sean asignadas por el supervisor del mismo de acuerdo a las necesidades del servicio y en la unidad donde sea requerido. </w:t>
            </w:r>
            <w:r w:rsidR="006728B0" w:rsidRPr="002419C6">
              <w:rPr>
                <w:rFonts w:ascii="Arial Narrow" w:eastAsia="Times New Roman" w:hAnsi="Arial Narrow" w:cs="Times New Roman"/>
                <w:b/>
                <w:bCs/>
                <w:lang w:eastAsia="es-CO"/>
              </w:rPr>
              <w:t>B.-</w:t>
            </w:r>
            <w:r w:rsidR="006728B0" w:rsidRPr="002419C6">
              <w:rPr>
                <w:rFonts w:ascii="Arial Narrow" w:eastAsia="Times New Roman" w:hAnsi="Arial Narrow" w:cs="Times New Roman"/>
                <w:lang w:eastAsia="es-CO"/>
              </w:rPr>
              <w:t xml:space="preserve"> Cumplir con todas las tareas y compromisos asignados dentro del desarrollo de la implementación   del Sistema de Información Institucional Dinámica Gerencial Hospitalaria WEB </w:t>
            </w:r>
            <w:proofErr w:type="spellStart"/>
            <w:r w:rsidR="006728B0" w:rsidRPr="002419C6">
              <w:rPr>
                <w:rFonts w:ascii="Arial Narrow" w:eastAsia="Times New Roman" w:hAnsi="Arial Narrow" w:cs="Times New Roman"/>
                <w:lang w:eastAsia="es-CO"/>
              </w:rPr>
              <w:t>Services</w:t>
            </w:r>
            <w:proofErr w:type="spellEnd"/>
            <w:r w:rsidR="006728B0" w:rsidRPr="002419C6">
              <w:rPr>
                <w:rFonts w:ascii="Arial Narrow" w:eastAsia="Times New Roman" w:hAnsi="Arial Narrow" w:cs="Times New Roman"/>
                <w:lang w:eastAsia="es-CO"/>
              </w:rPr>
              <w:t xml:space="preserve"> 2014. </w:t>
            </w:r>
            <w:r w:rsidR="006728B0" w:rsidRPr="002419C6">
              <w:rPr>
                <w:rFonts w:ascii="Arial Narrow" w:eastAsia="Times New Roman" w:hAnsi="Arial Narrow" w:cs="Times New Roman"/>
                <w:b/>
                <w:bCs/>
                <w:lang w:eastAsia="es-CO"/>
              </w:rPr>
              <w:t>C.-</w:t>
            </w:r>
            <w:r w:rsidR="006728B0" w:rsidRPr="002419C6">
              <w:rPr>
                <w:rFonts w:ascii="Arial Narrow" w:eastAsia="Times New Roman" w:hAnsi="Arial Narrow" w:cs="Times New Roman"/>
                <w:lang w:eastAsia="es-CO"/>
              </w:rPr>
              <w:t xml:space="preserve"> Cumplir con las normas establecidas y la plataforma estratégica de la Subred,  en el desarrollo de los productos </w:t>
            </w:r>
            <w:r w:rsidR="00C31FB2">
              <w:rPr>
                <w:rFonts w:ascii="Arial Narrow" w:eastAsia="Times New Roman" w:hAnsi="Arial Narrow" w:cs="Times New Roman"/>
                <w:lang w:eastAsia="es-CO"/>
              </w:rPr>
              <w:t>contratado</w:t>
            </w:r>
            <w:r w:rsidR="006728B0" w:rsidRPr="002419C6">
              <w:rPr>
                <w:rFonts w:ascii="Arial Narrow" w:eastAsia="Times New Roman" w:hAnsi="Arial Narrow" w:cs="Times New Roman"/>
                <w:lang w:eastAsia="es-CO"/>
              </w:rPr>
              <w:t xml:space="preserve">s.  </w:t>
            </w:r>
            <w:r w:rsidR="006728B0" w:rsidRPr="002419C6">
              <w:rPr>
                <w:rFonts w:ascii="Arial Narrow" w:eastAsia="Times New Roman" w:hAnsi="Arial Narrow" w:cs="Times New Roman"/>
                <w:b/>
                <w:bCs/>
                <w:lang w:eastAsia="es-CO"/>
              </w:rPr>
              <w:t>D.-</w:t>
            </w:r>
            <w:r w:rsidR="006728B0" w:rsidRPr="002419C6">
              <w:rPr>
                <w:rFonts w:ascii="Arial Narrow" w:eastAsia="Times New Roman" w:hAnsi="Arial Narrow" w:cs="Times New Roman"/>
                <w:lang w:eastAsia="es-CO"/>
              </w:rPr>
              <w:t xml:space="preserve">  Entregar mensualmente al supervisor del contrato informe de las actividades desarrolladas dentro del objeto contractual.  </w:t>
            </w:r>
            <w:r w:rsidR="006728B0" w:rsidRPr="002419C6">
              <w:rPr>
                <w:rFonts w:ascii="Arial Narrow" w:eastAsia="Times New Roman" w:hAnsi="Arial Narrow" w:cs="Times New Roman"/>
                <w:b/>
                <w:bCs/>
                <w:lang w:eastAsia="es-CO"/>
              </w:rPr>
              <w:t>E.-</w:t>
            </w:r>
            <w:r w:rsidR="006728B0" w:rsidRPr="002419C6">
              <w:rPr>
                <w:rFonts w:ascii="Arial Narrow" w:eastAsia="Times New Roman" w:hAnsi="Arial Narrow" w:cs="Times New Roman"/>
                <w:lang w:eastAsia="es-CO"/>
              </w:rPr>
              <w:t xml:space="preserve">  Brindar atención humanizada al cliente externo y establecer relaciones de cordialidad con el cliente interno de la Subred.  </w:t>
            </w:r>
            <w:r w:rsidR="00C31FB2">
              <w:rPr>
                <w:rFonts w:ascii="Arial Narrow" w:eastAsia="Times New Roman" w:hAnsi="Arial Narrow" w:cs="Times New Roman"/>
                <w:b/>
                <w:bCs/>
                <w:lang w:eastAsia="es-CO"/>
              </w:rPr>
              <w:t>F</w:t>
            </w:r>
            <w:r w:rsidR="006728B0" w:rsidRPr="002419C6">
              <w:rPr>
                <w:rFonts w:ascii="Arial Narrow" w:eastAsia="Times New Roman" w:hAnsi="Arial Narrow" w:cs="Times New Roman"/>
                <w:b/>
                <w:bCs/>
                <w:lang w:eastAsia="es-CO"/>
              </w:rPr>
              <w:t>. -</w:t>
            </w:r>
            <w:r w:rsidR="006728B0" w:rsidRPr="002419C6">
              <w:rPr>
                <w:rFonts w:ascii="Arial Narrow" w:eastAsia="Times New Roman" w:hAnsi="Arial Narrow" w:cs="Times New Roman"/>
                <w:lang w:eastAsia="es-CO"/>
              </w:rPr>
              <w:t xml:space="preserve"> Cumplir con las  normas y procedimientos técnicos y administrativos de la Subred.  </w:t>
            </w:r>
            <w:r w:rsidR="00C31FB2">
              <w:rPr>
                <w:rFonts w:ascii="Arial Narrow" w:eastAsia="Times New Roman" w:hAnsi="Arial Narrow" w:cs="Times New Roman"/>
                <w:b/>
                <w:bCs/>
                <w:lang w:eastAsia="es-CO"/>
              </w:rPr>
              <w:t>G</w:t>
            </w:r>
            <w:r w:rsidR="006728B0" w:rsidRPr="002419C6">
              <w:rPr>
                <w:rFonts w:ascii="Arial Narrow" w:eastAsia="Times New Roman" w:hAnsi="Arial Narrow" w:cs="Times New Roman"/>
                <w:b/>
                <w:bCs/>
                <w:lang w:eastAsia="es-CO"/>
              </w:rPr>
              <w:t>.-</w:t>
            </w:r>
            <w:r w:rsidR="00C31FB2">
              <w:rPr>
                <w:rFonts w:ascii="Arial Narrow" w:eastAsia="Times New Roman" w:hAnsi="Arial Narrow" w:cs="Times New Roman"/>
                <w:lang w:eastAsia="es-CO"/>
              </w:rPr>
              <w:t xml:space="preserve"> Utilizar y </w:t>
            </w:r>
            <w:r w:rsidR="006728B0" w:rsidRPr="002419C6">
              <w:rPr>
                <w:rFonts w:ascii="Arial Narrow" w:eastAsia="Times New Roman" w:hAnsi="Arial Narrow" w:cs="Times New Roman"/>
                <w:lang w:eastAsia="es-CO"/>
              </w:rPr>
              <w:t xml:space="preserve">custodiar los recursos e insumos  y la conservación y uso adecuado de los </w:t>
            </w:r>
            <w:r w:rsidR="00C31FB2">
              <w:rPr>
                <w:rFonts w:ascii="Arial Narrow" w:eastAsia="Times New Roman" w:hAnsi="Arial Narrow" w:cs="Times New Roman"/>
                <w:lang w:eastAsia="es-CO"/>
              </w:rPr>
              <w:t xml:space="preserve">mismos </w:t>
            </w:r>
            <w:r w:rsidR="006728B0" w:rsidRPr="002419C6">
              <w:rPr>
                <w:rFonts w:ascii="Arial Narrow" w:eastAsia="Times New Roman" w:hAnsi="Arial Narrow" w:cs="Times New Roman"/>
                <w:lang w:eastAsia="es-CO"/>
              </w:rPr>
              <w:t xml:space="preserve">y </w:t>
            </w:r>
            <w:r w:rsidR="00C31FB2">
              <w:rPr>
                <w:rFonts w:ascii="Arial Narrow" w:eastAsia="Times New Roman" w:hAnsi="Arial Narrow" w:cs="Times New Roman"/>
                <w:lang w:eastAsia="es-CO"/>
              </w:rPr>
              <w:t>r</w:t>
            </w:r>
            <w:r w:rsidR="006728B0" w:rsidRPr="002419C6">
              <w:rPr>
                <w:rFonts w:ascii="Arial Narrow" w:eastAsia="Times New Roman" w:hAnsi="Arial Narrow" w:cs="Times New Roman"/>
                <w:lang w:eastAsia="es-CO"/>
              </w:rPr>
              <w:t xml:space="preserve">esponder por </w:t>
            </w:r>
            <w:r w:rsidR="00C31FB2">
              <w:rPr>
                <w:rFonts w:ascii="Arial Narrow" w:eastAsia="Times New Roman" w:hAnsi="Arial Narrow" w:cs="Times New Roman"/>
                <w:lang w:eastAsia="es-CO"/>
              </w:rPr>
              <w:t>la</w:t>
            </w:r>
            <w:r w:rsidR="006728B0" w:rsidRPr="002419C6">
              <w:rPr>
                <w:rFonts w:ascii="Arial Narrow" w:eastAsia="Times New Roman" w:hAnsi="Arial Narrow" w:cs="Times New Roman"/>
                <w:lang w:eastAsia="es-CO"/>
              </w:rPr>
              <w:t xml:space="preserve"> pérdida</w:t>
            </w:r>
            <w:r w:rsidR="00C31FB2">
              <w:rPr>
                <w:rFonts w:ascii="Arial Narrow" w:eastAsia="Times New Roman" w:hAnsi="Arial Narrow" w:cs="Times New Roman"/>
                <w:lang w:eastAsia="es-CO"/>
              </w:rPr>
              <w:t xml:space="preserve"> o daño</w:t>
            </w:r>
            <w:r w:rsidR="006728B0" w:rsidRPr="002419C6">
              <w:rPr>
                <w:rFonts w:ascii="Arial Narrow" w:eastAsia="Times New Roman" w:hAnsi="Arial Narrow" w:cs="Times New Roman"/>
                <w:lang w:eastAsia="es-CO"/>
              </w:rPr>
              <w:t xml:space="preserve"> al igual que la documentación e información que por razón de sus actividades le sean suministrados, o tenga acceso para el cumplimiento de las actividades contratadas.  </w:t>
            </w:r>
            <w:r w:rsidR="00C31FB2">
              <w:rPr>
                <w:rFonts w:ascii="Arial Narrow" w:eastAsia="Times New Roman" w:hAnsi="Arial Narrow" w:cs="Times New Roman"/>
                <w:b/>
                <w:bCs/>
                <w:lang w:eastAsia="es-CO"/>
              </w:rPr>
              <w:t>H</w:t>
            </w:r>
            <w:r w:rsidR="006728B0" w:rsidRPr="002419C6">
              <w:rPr>
                <w:rFonts w:ascii="Arial Narrow" w:eastAsia="Times New Roman" w:hAnsi="Arial Narrow" w:cs="Times New Roman"/>
                <w:b/>
                <w:bCs/>
                <w:lang w:eastAsia="es-CO"/>
              </w:rPr>
              <w:t>.-</w:t>
            </w:r>
            <w:r w:rsidR="006728B0" w:rsidRPr="002419C6">
              <w:rPr>
                <w:rFonts w:ascii="Arial Narrow" w:eastAsia="Times New Roman" w:hAnsi="Arial Narrow" w:cs="Times New Roman"/>
                <w:lang w:eastAsia="es-CO"/>
              </w:rPr>
              <w:t xml:space="preserve"> Presentar todos los informes que le soliciten las distintas áreas relacionadas con el objeto del contrato. </w:t>
            </w:r>
            <w:r w:rsidR="00C31FB2">
              <w:rPr>
                <w:rFonts w:ascii="Arial Narrow" w:eastAsia="Times New Roman" w:hAnsi="Arial Narrow" w:cs="Times New Roman"/>
                <w:b/>
                <w:bCs/>
                <w:lang w:eastAsia="es-CO"/>
              </w:rPr>
              <w:t>I</w:t>
            </w:r>
            <w:r w:rsidR="006728B0" w:rsidRPr="002419C6">
              <w:rPr>
                <w:rFonts w:ascii="Arial Narrow" w:eastAsia="Times New Roman" w:hAnsi="Arial Narrow" w:cs="Times New Roman"/>
                <w:b/>
                <w:bCs/>
                <w:lang w:eastAsia="es-CO"/>
              </w:rPr>
              <w:t>.-</w:t>
            </w:r>
            <w:r w:rsidR="006728B0" w:rsidRPr="002419C6">
              <w:rPr>
                <w:rFonts w:ascii="Arial Narrow" w:eastAsia="Times New Roman" w:hAnsi="Arial Narrow" w:cs="Times New Roman"/>
                <w:lang w:eastAsia="es-CO"/>
              </w:rPr>
              <w:t xml:space="preserve"> Hacer en debida forma la entrega y recibo de turnos, así como el registro de las novedades, cuando a ello hubiere lugar y el supervisor del contrato así lo requiera.  </w:t>
            </w:r>
            <w:r w:rsidR="00C31FB2">
              <w:rPr>
                <w:rFonts w:ascii="Arial Narrow" w:eastAsia="Times New Roman" w:hAnsi="Arial Narrow" w:cs="Times New Roman"/>
                <w:b/>
                <w:bCs/>
                <w:lang w:eastAsia="es-CO"/>
              </w:rPr>
              <w:t>J</w:t>
            </w:r>
            <w:r w:rsidR="006728B0" w:rsidRPr="002419C6">
              <w:rPr>
                <w:rFonts w:ascii="Arial Narrow" w:eastAsia="Times New Roman" w:hAnsi="Arial Narrow" w:cs="Times New Roman"/>
                <w:b/>
                <w:bCs/>
                <w:lang w:eastAsia="es-CO"/>
              </w:rPr>
              <w:t>.-</w:t>
            </w:r>
            <w:r w:rsidR="006728B0" w:rsidRPr="002419C6">
              <w:rPr>
                <w:rFonts w:ascii="Arial Narrow" w:eastAsia="Times New Roman" w:hAnsi="Arial Narrow" w:cs="Times New Roman"/>
                <w:lang w:eastAsia="es-CO"/>
              </w:rPr>
              <w:t xml:space="preserve"> De conformidad con el artículo primero deberá acreditar conforme lo establece  la Ley 828 de 2003, el Contratista deberá cumplir con las obligaciones frente al Sistema de Seguridad Social Integral y parafiscales, cuando haya lugar</w:t>
            </w:r>
            <w:r w:rsidR="006728B0" w:rsidRPr="002419C6">
              <w:rPr>
                <w:rFonts w:ascii="Arial Narrow" w:eastAsia="Times New Roman" w:hAnsi="Arial Narrow" w:cs="Times New Roman"/>
                <w:b/>
                <w:bCs/>
                <w:lang w:eastAsia="es-CO"/>
              </w:rPr>
              <w:t xml:space="preserve">. </w:t>
            </w:r>
            <w:r w:rsidR="00C31FB2">
              <w:rPr>
                <w:rFonts w:ascii="Arial Narrow" w:eastAsia="Times New Roman" w:hAnsi="Arial Narrow" w:cs="Times New Roman"/>
                <w:b/>
                <w:bCs/>
                <w:lang w:eastAsia="es-CO"/>
              </w:rPr>
              <w:t>K</w:t>
            </w:r>
            <w:r w:rsidR="006728B0" w:rsidRPr="002419C6">
              <w:rPr>
                <w:rFonts w:ascii="Arial Narrow" w:eastAsia="Times New Roman" w:hAnsi="Arial Narrow" w:cs="Times New Roman"/>
                <w:lang w:eastAsia="es-CO"/>
              </w:rPr>
              <w:t>-.De conformidad con el Decreto 1703 de 2002 y Circular 001 de 2004 del Ministerio de Salud y Hacienda Pagar sus aportes al Sistema General de Seguridad Social Integral durante la ejecución del presente contrato sobre los montos legales establecidos y dentro de los quince (15) primeros días calendarios de cada mes. El incumplimiento de esta obligación o la posible  falsedad en la misma será causal de terminación del contrato, para lo cual se dará trámite al proceso pertinente de conformidad con el Manual de contratación y acciones legales a que haya lugar.</w:t>
            </w:r>
            <w:r w:rsidR="00EE0F42" w:rsidRPr="002419C6">
              <w:rPr>
                <w:rFonts w:ascii="Arial Narrow" w:eastAsia="Times New Roman" w:hAnsi="Arial Narrow" w:cs="Times New Roman"/>
                <w:lang w:eastAsia="es-CO"/>
              </w:rPr>
              <w:t xml:space="preserve"> </w:t>
            </w:r>
            <w:r w:rsidR="00C31FB2">
              <w:rPr>
                <w:rFonts w:ascii="Arial Narrow" w:eastAsia="Times New Roman" w:hAnsi="Arial Narrow" w:cs="Times New Roman"/>
                <w:b/>
                <w:bCs/>
                <w:lang w:eastAsia="es-CO"/>
              </w:rPr>
              <w:t>L</w:t>
            </w:r>
            <w:r w:rsidR="006728B0" w:rsidRPr="002419C6">
              <w:rPr>
                <w:rFonts w:ascii="Arial Narrow" w:eastAsia="Times New Roman" w:hAnsi="Arial Narrow" w:cs="Times New Roman"/>
                <w:lang w:eastAsia="es-CO"/>
              </w:rPr>
              <w:t>. Cumplir con las actividades inherentes al objeto contractual, para el mejoramiento continuo de la calidad y aquellas incluidas dentro de los planes de mejoramiento de los diferentes estándares de  habilitación y acreditación de los servicios de salud (Sistema Obligatorio de Garantía de la Calidad en Salud SOGCS en sus cuatro componentes: Sistema Único de Habilitación, Sistema Único de Acreditación, PAMEC y Sistema de información para la calidad; conforme al marco normativo vigente: Decreto 1011 de 2006, Resolución 2082 de 2014 Resolución 1445 de 2006, Resolución 1446 de 2006 y Resolución 2003 de 2014) “</w:t>
            </w:r>
            <w:r w:rsidR="006728B0" w:rsidRPr="002419C6">
              <w:rPr>
                <w:rFonts w:ascii="Arial Narrow" w:eastAsia="Times New Roman" w:hAnsi="Arial Narrow" w:cs="Times New Roman"/>
                <w:b/>
                <w:bCs/>
                <w:lang w:eastAsia="es-CO"/>
              </w:rPr>
              <w:t xml:space="preserve">. </w:t>
            </w:r>
            <w:r w:rsidR="00C31FB2">
              <w:rPr>
                <w:rFonts w:ascii="Arial Narrow" w:eastAsia="Times New Roman" w:hAnsi="Arial Narrow" w:cs="Times New Roman"/>
                <w:b/>
                <w:bCs/>
                <w:lang w:eastAsia="es-CO"/>
              </w:rPr>
              <w:t>M</w:t>
            </w:r>
            <w:r w:rsidR="006728B0" w:rsidRPr="002419C6">
              <w:rPr>
                <w:rFonts w:ascii="Arial Narrow" w:eastAsia="Times New Roman" w:hAnsi="Arial Narrow" w:cs="Times New Roman"/>
                <w:b/>
                <w:bCs/>
                <w:lang w:eastAsia="es-CO"/>
              </w:rPr>
              <w:t xml:space="preserve">.- </w:t>
            </w:r>
            <w:r w:rsidR="006728B0" w:rsidRPr="002419C6">
              <w:rPr>
                <w:rFonts w:ascii="Arial Narrow" w:eastAsia="Times New Roman" w:hAnsi="Arial Narrow" w:cs="Times New Roman"/>
                <w:lang w:eastAsia="es-CO"/>
              </w:rPr>
              <w:t>Apoyar la atención de las auditorias presentando la información y/o soportes que soliciten y correspondan al objeto del contrato.</w:t>
            </w:r>
            <w:r w:rsidR="00EE0F42" w:rsidRPr="002419C6">
              <w:rPr>
                <w:rFonts w:ascii="Arial Narrow" w:eastAsia="Times New Roman" w:hAnsi="Arial Narrow" w:cs="Times New Roman"/>
                <w:lang w:eastAsia="es-CO"/>
              </w:rPr>
              <w:t xml:space="preserve"> </w:t>
            </w:r>
            <w:r w:rsidR="00C31FB2">
              <w:rPr>
                <w:rFonts w:ascii="Arial Narrow" w:eastAsia="Times New Roman" w:hAnsi="Arial Narrow" w:cs="Times New Roman"/>
                <w:b/>
                <w:bCs/>
                <w:lang w:eastAsia="es-CO"/>
              </w:rPr>
              <w:t>N</w:t>
            </w:r>
            <w:r w:rsidR="006728B0" w:rsidRPr="002419C6">
              <w:rPr>
                <w:rFonts w:ascii="Arial Narrow" w:eastAsia="Times New Roman" w:hAnsi="Arial Narrow" w:cs="Times New Roman"/>
                <w:b/>
                <w:bCs/>
                <w:lang w:eastAsia="es-CO"/>
              </w:rPr>
              <w:t xml:space="preserve">.- Confidencialidad de la información y de los datos de la entidad. </w:t>
            </w:r>
            <w:r w:rsidR="006728B0" w:rsidRPr="002419C6">
              <w:rPr>
                <w:rFonts w:ascii="Arial Narrow" w:eastAsia="Times New Roman" w:hAnsi="Arial Narrow" w:cs="Times New Roman"/>
                <w:lang w:eastAsia="es-CO"/>
              </w:rPr>
              <w:t xml:space="preserve">De conformidad con la ley 1273 del 2009 y Ley 1581 de 2013 el contratista se compromete a guardar la confidencialidad, protección de la información y de los datos y a preservar integralmente los sistemas que utilicen las tecnologías de la información y las comunicaciones de la Entidad. . </w:t>
            </w:r>
            <w:r w:rsidR="006728B0" w:rsidRPr="002419C6">
              <w:rPr>
                <w:rFonts w:ascii="Arial Narrow" w:eastAsia="Times New Roman" w:hAnsi="Arial Narrow" w:cs="Times New Roman"/>
                <w:b/>
                <w:bCs/>
                <w:lang w:eastAsia="es-CO"/>
              </w:rPr>
              <w:t xml:space="preserve">O.-Indemnidad.- </w:t>
            </w:r>
            <w:r w:rsidR="006728B0" w:rsidRPr="002419C6">
              <w:rPr>
                <w:rFonts w:ascii="Arial Narrow" w:eastAsia="Times New Roman" w:hAnsi="Arial Narrow" w:cs="Times New Roman"/>
                <w:lang w:eastAsia="es-CO"/>
              </w:rPr>
              <w:t>Es obligación del contratista mantener indemne a la Subred  de cualquier reclamación que tenga como causa las actuaciones que surjan con ocasión de la ejecución del presente contrato.</w:t>
            </w:r>
            <w:r w:rsidR="00EE0F42" w:rsidRPr="002419C6">
              <w:rPr>
                <w:rFonts w:ascii="Arial Narrow" w:eastAsia="Times New Roman" w:hAnsi="Arial Narrow" w:cs="Times New Roman"/>
                <w:lang w:eastAsia="es-CO"/>
              </w:rPr>
              <w:t xml:space="preserve"> </w:t>
            </w:r>
            <w:r w:rsidR="006728B0" w:rsidRPr="002419C6">
              <w:rPr>
                <w:rFonts w:ascii="Arial Narrow" w:eastAsia="Times New Roman" w:hAnsi="Arial Narrow" w:cs="Times New Roman"/>
                <w:b/>
                <w:bCs/>
                <w:lang w:eastAsia="es-CO"/>
              </w:rPr>
              <w:t xml:space="preserve">P.- Responsabilidad del contratista.- </w:t>
            </w:r>
            <w:r w:rsidR="006728B0" w:rsidRPr="002419C6">
              <w:rPr>
                <w:rFonts w:ascii="Arial Narrow" w:eastAsia="Times New Roman" w:hAnsi="Arial Narrow" w:cs="Times New Roman"/>
                <w:lang w:eastAsia="es-CO"/>
              </w:rPr>
              <w:t xml:space="preserve">El contratista responderá cuándo: 1) Se causen GLOSAS a la Subred </w:t>
            </w:r>
            <w:r w:rsidR="00C31FB2">
              <w:rPr>
                <w:rFonts w:ascii="Arial Narrow" w:eastAsia="Times New Roman" w:hAnsi="Arial Narrow" w:cs="Times New Roman"/>
                <w:lang w:eastAsia="es-CO"/>
              </w:rPr>
              <w:t>d</w:t>
            </w:r>
            <w:r w:rsidR="006728B0" w:rsidRPr="002419C6">
              <w:rPr>
                <w:rFonts w:ascii="Arial Narrow" w:eastAsia="Times New Roman" w:hAnsi="Arial Narrow" w:cs="Times New Roman"/>
                <w:lang w:eastAsia="es-CO"/>
              </w:rPr>
              <w:t>e acuerdo con el contenido de la presente cláusula el CONTRATISTA autoriza al CONTRATANTE, que de probarse que la glosa definitiva o los descuentos realizados a la entidad son atribuibles a él, descuente su valor de los contratos posteriores que llegare a firmar, o requerirlo para el pago de manera directa</w:t>
            </w:r>
            <w:r w:rsidR="00C31FB2">
              <w:rPr>
                <w:rFonts w:ascii="Arial Narrow" w:eastAsia="Times New Roman" w:hAnsi="Arial Narrow" w:cs="Times New Roman"/>
                <w:lang w:eastAsia="es-CO"/>
              </w:rPr>
              <w:t>, cuando a ello hubiere lugar</w:t>
            </w:r>
            <w:r w:rsidR="006728B0" w:rsidRPr="002419C6">
              <w:rPr>
                <w:rFonts w:ascii="Arial Narrow" w:eastAsia="Times New Roman" w:hAnsi="Arial Narrow" w:cs="Times New Roman"/>
                <w:lang w:eastAsia="es-CO"/>
              </w:rPr>
              <w:t xml:space="preserve">, previo agotamiento del debido proceso.  2) Por hurto,  extravío y daño de bienes,  documentos e información entregados </w:t>
            </w:r>
            <w:r w:rsidR="00C31FB2">
              <w:rPr>
                <w:rFonts w:ascii="Arial Narrow" w:eastAsia="Times New Roman" w:hAnsi="Arial Narrow" w:cs="Times New Roman"/>
                <w:lang w:eastAsia="es-CO"/>
              </w:rPr>
              <w:t xml:space="preserve">a </w:t>
            </w:r>
            <w:proofErr w:type="spellStart"/>
            <w:r w:rsidR="00C31FB2">
              <w:rPr>
                <w:rFonts w:ascii="Arial Narrow" w:eastAsia="Times New Roman" w:hAnsi="Arial Narrow" w:cs="Times New Roman"/>
                <w:lang w:eastAsia="es-CO"/>
              </w:rPr>
              <w:t>titulo</w:t>
            </w:r>
            <w:proofErr w:type="spellEnd"/>
            <w:r w:rsidR="00C31FB2">
              <w:rPr>
                <w:rFonts w:ascii="Arial Narrow" w:eastAsia="Times New Roman" w:hAnsi="Arial Narrow" w:cs="Times New Roman"/>
                <w:lang w:eastAsia="es-CO"/>
              </w:rPr>
              <w:t xml:space="preserve"> de préstamo por la Subred para el cumplimiento de los productos contratados</w:t>
            </w:r>
            <w:proofErr w:type="gramStart"/>
            <w:r w:rsidR="00C31FB2">
              <w:rPr>
                <w:rFonts w:ascii="Arial Narrow" w:eastAsia="Times New Roman" w:hAnsi="Arial Narrow" w:cs="Times New Roman"/>
                <w:lang w:eastAsia="es-CO"/>
              </w:rPr>
              <w:t>.</w:t>
            </w:r>
            <w:r w:rsidR="006728B0" w:rsidRPr="002419C6">
              <w:rPr>
                <w:rFonts w:ascii="Arial Narrow" w:eastAsia="Times New Roman" w:hAnsi="Arial Narrow" w:cs="Times New Roman"/>
                <w:lang w:eastAsia="es-CO"/>
              </w:rPr>
              <w:t>.</w:t>
            </w:r>
            <w:proofErr w:type="gramEnd"/>
            <w:r w:rsidR="006728B0" w:rsidRPr="002419C6">
              <w:rPr>
                <w:rFonts w:ascii="Arial Narrow" w:eastAsia="Times New Roman" w:hAnsi="Arial Narrow" w:cs="Times New Roman"/>
                <w:lang w:eastAsia="es-CO"/>
              </w:rPr>
              <w:t>  3) Por faltantes de dinero en caja, cuando a ello hubiere lugar.  4) Cuando se presente alguna de las causales anteriormente relacionadas,  el contratista autoriza expresamente a la Subred para que deduzca de sus honorarios el valor que resulte de las glosas o dinero faltante.  5) El contratista responderá civilmente ante los terceros afectados por su acción u omisión ejecutadas dentro del desarrollo del objeto contractual convenido</w:t>
            </w:r>
            <w:r w:rsidR="006728B0" w:rsidRPr="002419C6">
              <w:rPr>
                <w:rFonts w:ascii="Arial Narrow" w:eastAsia="Times New Roman" w:hAnsi="Arial Narrow" w:cs="Times New Roman"/>
                <w:b/>
                <w:bCs/>
                <w:lang w:eastAsia="es-CO"/>
              </w:rPr>
              <w:t xml:space="preserve">. Q.-Política de humanización: </w:t>
            </w:r>
            <w:r w:rsidR="006728B0" w:rsidRPr="002419C6">
              <w:rPr>
                <w:rFonts w:ascii="Arial Narrow" w:eastAsia="Times New Roman" w:hAnsi="Arial Narrow" w:cs="Times New Roman"/>
                <w:lang w:eastAsia="es-CO"/>
              </w:rPr>
              <w:t xml:space="preserve">El contratista se compromete a dar cumplimiento las acciones derivadas de la política de humanización, la no observancia de lo dispuesto, será causal de terminación del contrato. </w:t>
            </w:r>
            <w:r w:rsidR="006728B0" w:rsidRPr="002419C6">
              <w:rPr>
                <w:rFonts w:ascii="Arial Narrow" w:eastAsia="Times New Roman" w:hAnsi="Arial Narrow" w:cs="Times New Roman"/>
                <w:b/>
                <w:bCs/>
                <w:lang w:eastAsia="es-CO"/>
              </w:rPr>
              <w:t>R</w:t>
            </w:r>
            <w:r w:rsidR="006728B0" w:rsidRPr="002419C6">
              <w:rPr>
                <w:rFonts w:ascii="Arial Narrow" w:eastAsia="Times New Roman" w:hAnsi="Arial Narrow" w:cs="Times New Roman"/>
                <w:lang w:eastAsia="es-CO"/>
              </w:rPr>
              <w:t xml:space="preserve">) </w:t>
            </w:r>
            <w:r w:rsidR="006728B0" w:rsidRPr="002419C6">
              <w:rPr>
                <w:rFonts w:ascii="Arial Narrow" w:eastAsia="Times New Roman" w:hAnsi="Arial Narrow" w:cs="Times New Roman"/>
                <w:b/>
                <w:bCs/>
                <w:lang w:eastAsia="es-CO"/>
              </w:rPr>
              <w:t>Actualización documentos</w:t>
            </w:r>
            <w:r w:rsidR="006728B0" w:rsidRPr="002419C6">
              <w:rPr>
                <w:rFonts w:ascii="Arial Narrow" w:eastAsia="Times New Roman" w:hAnsi="Arial Narrow" w:cs="Times New Roman"/>
                <w:lang w:eastAsia="es-CO"/>
              </w:rPr>
              <w:t xml:space="preserve">. El contratista se obliga a mantener actualizados todos los documentos requeridos durante la  ejecución del contrato. </w:t>
            </w:r>
            <w:r w:rsidR="006728B0" w:rsidRPr="002419C6">
              <w:rPr>
                <w:rFonts w:ascii="Arial Narrow" w:eastAsia="Times New Roman" w:hAnsi="Arial Narrow" w:cs="Times New Roman"/>
                <w:b/>
                <w:bCs/>
                <w:lang w:eastAsia="es-CO"/>
              </w:rPr>
              <w:t>S</w:t>
            </w:r>
            <w:r w:rsidR="006728B0" w:rsidRPr="002419C6">
              <w:rPr>
                <w:rFonts w:ascii="Arial Narrow" w:eastAsia="Times New Roman" w:hAnsi="Arial Narrow" w:cs="Times New Roman"/>
                <w:lang w:eastAsia="es-CO"/>
              </w:rPr>
              <w:t xml:space="preserve">) </w:t>
            </w:r>
            <w:r w:rsidR="006728B0" w:rsidRPr="002419C6">
              <w:rPr>
                <w:rFonts w:ascii="Arial Narrow" w:eastAsia="Times New Roman" w:hAnsi="Arial Narrow" w:cs="Times New Roman"/>
                <w:b/>
                <w:bCs/>
                <w:lang w:eastAsia="es-CO"/>
              </w:rPr>
              <w:t xml:space="preserve">Asistencia: </w:t>
            </w:r>
            <w:r w:rsidR="006728B0" w:rsidRPr="002419C6">
              <w:rPr>
                <w:rFonts w:ascii="Arial Narrow" w:eastAsia="Times New Roman" w:hAnsi="Arial Narrow" w:cs="Times New Roman"/>
                <w:lang w:eastAsia="es-CO"/>
              </w:rPr>
              <w:t xml:space="preserve">El contratista se obliga a asistir a las jornadas de </w:t>
            </w:r>
            <w:r w:rsidR="00EE0F42" w:rsidRPr="002419C6">
              <w:rPr>
                <w:rFonts w:ascii="Arial Narrow" w:eastAsia="Times New Roman" w:hAnsi="Arial Narrow" w:cs="Times New Roman"/>
                <w:lang w:eastAsia="es-CO"/>
              </w:rPr>
              <w:t>Capacitación</w:t>
            </w:r>
            <w:r w:rsidR="006728B0" w:rsidRPr="002419C6">
              <w:rPr>
                <w:rFonts w:ascii="Arial Narrow" w:eastAsia="Times New Roman" w:hAnsi="Arial Narrow" w:cs="Times New Roman"/>
                <w:lang w:eastAsia="es-CO"/>
              </w:rPr>
              <w:t xml:space="preserve">, </w:t>
            </w:r>
            <w:r w:rsidR="00EE0F42" w:rsidRPr="002419C6">
              <w:rPr>
                <w:rFonts w:ascii="Arial Narrow" w:eastAsia="Times New Roman" w:hAnsi="Arial Narrow" w:cs="Times New Roman"/>
                <w:lang w:eastAsia="es-CO"/>
              </w:rPr>
              <w:t>Inducción</w:t>
            </w:r>
            <w:r w:rsidR="006728B0" w:rsidRPr="002419C6">
              <w:rPr>
                <w:rFonts w:ascii="Arial Narrow" w:eastAsia="Times New Roman" w:hAnsi="Arial Narrow" w:cs="Times New Roman"/>
                <w:lang w:eastAsia="es-CO"/>
              </w:rPr>
              <w:t xml:space="preserve"> y/o re-</w:t>
            </w:r>
            <w:r w:rsidR="00EE0F42" w:rsidRPr="002419C6">
              <w:rPr>
                <w:rFonts w:ascii="Arial Narrow" w:eastAsia="Times New Roman" w:hAnsi="Arial Narrow" w:cs="Times New Roman"/>
                <w:lang w:eastAsia="es-CO"/>
              </w:rPr>
              <w:t>inducción</w:t>
            </w:r>
            <w:r w:rsidR="006728B0" w:rsidRPr="002419C6">
              <w:rPr>
                <w:rFonts w:ascii="Arial Narrow" w:eastAsia="Times New Roman" w:hAnsi="Arial Narrow" w:cs="Times New Roman"/>
                <w:lang w:eastAsia="es-CO"/>
              </w:rPr>
              <w:t xml:space="preserve"> a la que sea convocado por parte de la Subred Integrada de Servicios de Salud Sur, como parte integral en el proceso de Contratación, la inasistencia injustificada a dichas jornadas </w:t>
            </w:r>
            <w:r w:rsidR="00EE0F42" w:rsidRPr="002419C6">
              <w:rPr>
                <w:rFonts w:ascii="Arial Narrow" w:eastAsia="Times New Roman" w:hAnsi="Arial Narrow" w:cs="Times New Roman"/>
                <w:lang w:eastAsia="es-CO"/>
              </w:rPr>
              <w:t>será</w:t>
            </w:r>
            <w:r w:rsidR="006728B0" w:rsidRPr="002419C6">
              <w:rPr>
                <w:rFonts w:ascii="Arial Narrow" w:eastAsia="Times New Roman" w:hAnsi="Arial Narrow" w:cs="Times New Roman"/>
                <w:lang w:eastAsia="es-CO"/>
              </w:rPr>
              <w:t xml:space="preserve"> causal </w:t>
            </w:r>
            <w:r w:rsidR="00C31FB2">
              <w:rPr>
                <w:rFonts w:ascii="Arial Narrow" w:eastAsia="Times New Roman" w:hAnsi="Arial Narrow" w:cs="Times New Roman"/>
                <w:lang w:eastAsia="es-CO"/>
              </w:rPr>
              <w:t>para la terminación del Contrato.</w:t>
            </w:r>
            <w:r w:rsidR="006728B0" w:rsidRPr="002419C6">
              <w:rPr>
                <w:rFonts w:ascii="Arial Narrow" w:eastAsia="Times New Roman" w:hAnsi="Arial Narrow" w:cs="Times New Roman"/>
                <w:b/>
                <w:bCs/>
                <w:lang w:eastAsia="es-CO"/>
              </w:rPr>
              <w:t xml:space="preserve"> </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275846" w:rsidRPr="002419C6" w:rsidTr="002419C6">
        <w:trPr>
          <w:gridAfter w:val="9"/>
          <w:wAfter w:w="10635" w:type="dxa"/>
          <w:tblCellSpacing w:w="0" w:type="dxa"/>
        </w:trPr>
        <w:tc>
          <w:tcPr>
            <w:tcW w:w="92" w:type="dxa"/>
            <w:gridSpan w:val="2"/>
            <w:vAlign w:val="center"/>
            <w:hideMark/>
          </w:tcPr>
          <w:p w:rsidR="00275846" w:rsidRPr="002419C6" w:rsidRDefault="00275846" w:rsidP="002419C6">
            <w:pPr>
              <w:spacing w:after="0"/>
              <w:rPr>
                <w:rFonts w:ascii="Arial Narrow" w:eastAsia="Times New Roman" w:hAnsi="Arial Narrow" w:cs="Times New Roman"/>
                <w:lang w:eastAsia="es-CO"/>
              </w:rPr>
            </w:pPr>
          </w:p>
        </w:tc>
      </w:tr>
      <w:tr w:rsidR="00275846" w:rsidRPr="002419C6" w:rsidTr="002419C6">
        <w:trPr>
          <w:gridAfter w:val="9"/>
          <w:wAfter w:w="10635" w:type="dxa"/>
          <w:tblCellSpacing w:w="0" w:type="dxa"/>
        </w:trPr>
        <w:tc>
          <w:tcPr>
            <w:tcW w:w="92" w:type="dxa"/>
            <w:gridSpan w:val="2"/>
            <w:vAlign w:val="center"/>
            <w:hideMark/>
          </w:tcPr>
          <w:p w:rsidR="00275846" w:rsidRPr="002419C6" w:rsidRDefault="00275846"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AF7679" w:rsidRPr="00AF7679" w:rsidRDefault="006728B0" w:rsidP="00AF7679">
            <w:pPr>
              <w:spacing w:after="0"/>
              <w:jc w:val="both"/>
              <w:rPr>
                <w:rFonts w:ascii="Arial Narrow" w:eastAsia="Times New Roman" w:hAnsi="Arial Narrow" w:cs="Times New Roman"/>
                <w:b/>
                <w:bCs/>
                <w:lang w:eastAsia="es-CO"/>
              </w:rPr>
            </w:pPr>
            <w:r w:rsidRPr="002419C6">
              <w:rPr>
                <w:rFonts w:ascii="Arial Narrow" w:eastAsia="Times New Roman" w:hAnsi="Arial Narrow" w:cs="Times New Roman"/>
                <w:b/>
                <w:bCs/>
                <w:lang w:eastAsia="es-CO"/>
              </w:rPr>
              <w:t xml:space="preserve">CLAUSULA </w:t>
            </w:r>
            <w:r w:rsidR="00275846" w:rsidRPr="002419C6">
              <w:rPr>
                <w:rFonts w:ascii="Arial Narrow" w:eastAsia="Times New Roman" w:hAnsi="Arial Narrow" w:cs="Times New Roman"/>
                <w:b/>
                <w:bCs/>
                <w:lang w:eastAsia="es-CO"/>
              </w:rPr>
              <w:t>SEGUNDA</w:t>
            </w:r>
            <w:r w:rsidRPr="002419C6">
              <w:rPr>
                <w:rFonts w:ascii="Arial Narrow" w:eastAsia="Times New Roman" w:hAnsi="Arial Narrow" w:cs="Times New Roman"/>
                <w:b/>
                <w:bCs/>
                <w:lang w:eastAsia="es-CO"/>
              </w:rPr>
              <w:t>: FORMA DE PAGO:</w:t>
            </w:r>
            <w:r w:rsidRPr="002419C6">
              <w:rPr>
                <w:rFonts w:ascii="Arial Narrow" w:eastAsia="Times New Roman" w:hAnsi="Arial Narrow" w:cs="Times New Roman"/>
                <w:lang w:eastAsia="es-CO"/>
              </w:rPr>
              <w:t xml:space="preserve"> El valor del Contrato será cancelado por la Subred  mediante pagos realizados por el Sistema Automático de Pagos – S.A.P., así: Un pago mensual previo visto bueno por parte del supervisor habiéndose cancelado los aportes por concepto de salud, pensión y ARL vigentes al respectivo mes.  </w:t>
            </w:r>
            <w:r w:rsidRPr="002419C6">
              <w:rPr>
                <w:rFonts w:ascii="Arial Narrow" w:eastAsia="Times New Roman" w:hAnsi="Arial Narrow" w:cs="Times New Roman"/>
                <w:b/>
                <w:bCs/>
                <w:lang w:eastAsia="es-CO"/>
              </w:rPr>
              <w:t>PARÁGRAFO</w:t>
            </w:r>
            <w:r w:rsidRPr="002419C6">
              <w:rPr>
                <w:rFonts w:ascii="Arial Narrow" w:eastAsia="Times New Roman" w:hAnsi="Arial Narrow" w:cs="Times New Roman"/>
                <w:lang w:eastAsia="es-CO"/>
              </w:rPr>
              <w:t>:</w:t>
            </w:r>
            <w:r w:rsidR="00EE0F42" w:rsidRPr="002419C6">
              <w:rPr>
                <w:rFonts w:ascii="Arial Narrow" w:eastAsia="Times New Roman" w:hAnsi="Arial Narrow" w:cs="Times New Roman"/>
                <w:lang w:eastAsia="es-CO"/>
              </w:rPr>
              <w:t xml:space="preserve"> </w:t>
            </w:r>
            <w:r w:rsidRPr="002419C6">
              <w:rPr>
                <w:rFonts w:ascii="Arial Narrow" w:eastAsia="Times New Roman" w:hAnsi="Arial Narrow" w:cs="Times New Roman"/>
                <w:lang w:eastAsia="es-CO"/>
              </w:rPr>
              <w:t xml:space="preserve">Para cumplir con las obligaciones fiscales de ley, el CONTRATANTE efectuará las deducciones y/o retenciones por Impuestos Nacionales y Distritales y demás establecidas con forme a   la ley.  Los pagos estarán sujetos a: 1-  Programa Anual </w:t>
            </w:r>
            <w:proofErr w:type="spellStart"/>
            <w:r w:rsidRPr="002419C6">
              <w:rPr>
                <w:rFonts w:ascii="Arial Narrow" w:eastAsia="Times New Roman" w:hAnsi="Arial Narrow" w:cs="Times New Roman"/>
                <w:lang w:eastAsia="es-CO"/>
              </w:rPr>
              <w:t>Mensualizado</w:t>
            </w:r>
            <w:proofErr w:type="spellEnd"/>
            <w:r w:rsidRPr="002419C6">
              <w:rPr>
                <w:rFonts w:ascii="Arial Narrow" w:eastAsia="Times New Roman" w:hAnsi="Arial Narrow" w:cs="Times New Roman"/>
                <w:lang w:eastAsia="es-CO"/>
              </w:rPr>
              <w:t xml:space="preserve"> de Caja – P.A.C.  De Tesorería, sin generar intereses moratorio. 2- En caso de no ser renovado el contrato, presentar certificado de  Paz y salvo firmado por el  Supervisor, por </w:t>
            </w:r>
            <w:r w:rsidR="00C31FB2">
              <w:rPr>
                <w:rFonts w:ascii="Arial Narrow" w:eastAsia="Times New Roman" w:hAnsi="Arial Narrow" w:cs="Times New Roman"/>
                <w:lang w:eastAsia="es-CO"/>
              </w:rPr>
              <w:t>los</w:t>
            </w:r>
            <w:r w:rsidRPr="002419C6">
              <w:rPr>
                <w:rFonts w:ascii="Arial Narrow" w:eastAsia="Times New Roman" w:hAnsi="Arial Narrow" w:cs="Times New Roman"/>
                <w:lang w:eastAsia="es-CO"/>
              </w:rPr>
              <w:t xml:space="preserve"> bienes muebles </w:t>
            </w:r>
            <w:r w:rsidR="00C31FB2">
              <w:rPr>
                <w:rFonts w:ascii="Arial Narrow" w:eastAsia="Times New Roman" w:hAnsi="Arial Narrow" w:cs="Times New Roman"/>
                <w:lang w:eastAsia="es-CO"/>
              </w:rPr>
              <w:t xml:space="preserve">suministrados a </w:t>
            </w:r>
            <w:proofErr w:type="spellStart"/>
            <w:r w:rsidR="00C31FB2">
              <w:rPr>
                <w:rFonts w:ascii="Arial Narrow" w:eastAsia="Times New Roman" w:hAnsi="Arial Narrow" w:cs="Times New Roman"/>
                <w:lang w:eastAsia="es-CO"/>
              </w:rPr>
              <w:t>titulo</w:t>
            </w:r>
            <w:proofErr w:type="spellEnd"/>
            <w:r w:rsidR="00C31FB2">
              <w:rPr>
                <w:rFonts w:ascii="Arial Narrow" w:eastAsia="Times New Roman" w:hAnsi="Arial Narrow" w:cs="Times New Roman"/>
                <w:lang w:eastAsia="es-CO"/>
              </w:rPr>
              <w:t xml:space="preserve"> de préstamo </w:t>
            </w:r>
            <w:r w:rsidRPr="002419C6">
              <w:rPr>
                <w:rFonts w:ascii="Arial Narrow" w:eastAsia="Times New Roman" w:hAnsi="Arial Narrow" w:cs="Times New Roman"/>
                <w:lang w:eastAsia="es-CO"/>
              </w:rPr>
              <w:t>y productos</w:t>
            </w:r>
            <w:r w:rsidRPr="002419C6">
              <w:rPr>
                <w:rFonts w:ascii="Arial Narrow" w:eastAsia="Times New Roman" w:hAnsi="Arial Narrow" w:cs="Times New Roman"/>
                <w:b/>
                <w:bCs/>
                <w:lang w:eastAsia="es-CO"/>
              </w:rPr>
              <w:t>.</w:t>
            </w:r>
            <w:r w:rsidR="00305E61">
              <w:rPr>
                <w:rFonts w:ascii="Arial Narrow" w:eastAsia="Times New Roman" w:hAnsi="Arial Narrow" w:cs="Times New Roman"/>
                <w:b/>
                <w:bCs/>
                <w:lang w:eastAsia="es-CO"/>
              </w:rPr>
              <w:t xml:space="preserve"> PARAGRAFO: </w:t>
            </w:r>
            <w:r w:rsidR="00305E61">
              <w:rPr>
                <w:rFonts w:ascii="Arial Narrow" w:eastAsia="Times New Roman" w:hAnsi="Arial Narrow" w:cs="Times New Roman"/>
                <w:bCs/>
                <w:lang w:eastAsia="es-CO"/>
              </w:rPr>
              <w:t xml:space="preserve">El valor total del contrato será cancelado al contratista sobre la </w:t>
            </w:r>
            <w:r w:rsidR="001F2361">
              <w:rPr>
                <w:rFonts w:ascii="Arial Narrow" w:eastAsia="Times New Roman" w:hAnsi="Arial Narrow" w:cs="Times New Roman"/>
                <w:bCs/>
                <w:lang w:eastAsia="es-CO"/>
              </w:rPr>
              <w:t>base de honorarios mensuales</w:t>
            </w:r>
            <w:r w:rsidR="00876AEF">
              <w:rPr>
                <w:rFonts w:ascii="Arial Narrow" w:eastAsia="Times New Roman" w:hAnsi="Arial Narrow" w:cs="Times New Roman"/>
                <w:bCs/>
                <w:lang w:eastAsia="es-CO"/>
              </w:rPr>
              <w:t xml:space="preserve"> de: </w:t>
            </w:r>
            <w:r w:rsidR="00AF7679" w:rsidRPr="00AF7679">
              <w:rPr>
                <w:rFonts w:ascii="Arial Narrow" w:eastAsia="Times New Roman" w:hAnsi="Arial Narrow" w:cs="Times New Roman"/>
                <w:b/>
                <w:bCs/>
                <w:lang w:eastAsia="es-CO"/>
              </w:rPr>
              <w:t>$</w:t>
            </w:r>
            <w:r w:rsidR="00AF7679" w:rsidRPr="00AF7679">
              <w:rPr>
                <w:rFonts w:ascii="Arial Narrow" w:eastAsia="Times New Roman" w:hAnsi="Arial Narrow" w:cs="Times New Roman"/>
                <w:b/>
                <w:bCs/>
                <w:lang w:eastAsia="es-CO"/>
              </w:rPr>
              <w:t xml:space="preserve"> </w:t>
            </w:r>
            <w:r w:rsidR="00AF7679" w:rsidRPr="00AF7679">
              <w:rPr>
                <w:rFonts w:ascii="Arial Narrow" w:eastAsia="Times New Roman" w:hAnsi="Arial Narrow" w:cs="Times New Roman"/>
                <w:b/>
                <w:bCs/>
                <w:lang w:eastAsia="es-CO"/>
              </w:rPr>
              <w:t xml:space="preserve">1.506.213 </w:t>
            </w:r>
            <w:bookmarkStart w:id="0" w:name="_GoBack"/>
            <w:bookmarkEnd w:id="0"/>
          </w:p>
          <w:p w:rsidR="006728B0" w:rsidRPr="00305E61" w:rsidRDefault="006728B0" w:rsidP="000D4EEC">
            <w:pPr>
              <w:spacing w:after="0"/>
              <w:jc w:val="both"/>
              <w:rPr>
                <w:rFonts w:ascii="Arial Narrow" w:eastAsia="Times New Roman" w:hAnsi="Arial Narrow" w:cs="Times New Roman"/>
                <w:bCs/>
                <w:lang w:eastAsia="es-CO"/>
              </w:rPr>
            </w:pP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275846" w:rsidRPr="002419C6" w:rsidTr="002419C6">
        <w:trPr>
          <w:gridAfter w:val="10"/>
          <w:wAfter w:w="10647" w:type="dxa"/>
          <w:tblCellSpacing w:w="0" w:type="dxa"/>
        </w:trPr>
        <w:tc>
          <w:tcPr>
            <w:tcW w:w="80" w:type="dxa"/>
            <w:vAlign w:val="center"/>
            <w:hideMark/>
          </w:tcPr>
          <w:p w:rsidR="00275846" w:rsidRPr="002419C6" w:rsidRDefault="00275846" w:rsidP="002419C6">
            <w:pPr>
              <w:spacing w:after="0"/>
              <w:rPr>
                <w:rFonts w:ascii="Arial Narrow" w:eastAsia="Times New Roman" w:hAnsi="Arial Narrow" w:cs="Times New Roman"/>
                <w:lang w:eastAsia="es-CO"/>
              </w:rPr>
            </w:pPr>
          </w:p>
        </w:tc>
      </w:tr>
      <w:tr w:rsidR="00275846" w:rsidRPr="002419C6" w:rsidTr="002419C6">
        <w:trPr>
          <w:gridAfter w:val="10"/>
          <w:wAfter w:w="10647" w:type="dxa"/>
          <w:tblCellSpacing w:w="0" w:type="dxa"/>
        </w:trPr>
        <w:tc>
          <w:tcPr>
            <w:tcW w:w="80" w:type="dxa"/>
            <w:vAlign w:val="center"/>
            <w:hideMark/>
          </w:tcPr>
          <w:p w:rsidR="00275846" w:rsidRPr="002419C6" w:rsidRDefault="00275846"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lastRenderedPageBreak/>
              <w:t xml:space="preserve">CLAUSULA </w:t>
            </w:r>
            <w:r w:rsidR="00275846" w:rsidRPr="002419C6">
              <w:rPr>
                <w:rFonts w:ascii="Arial Narrow" w:eastAsia="Times New Roman" w:hAnsi="Arial Narrow" w:cs="Times New Roman"/>
                <w:b/>
                <w:bCs/>
                <w:lang w:eastAsia="es-CO"/>
              </w:rPr>
              <w:t>TERCERA</w:t>
            </w:r>
            <w:r w:rsidRPr="002419C6">
              <w:rPr>
                <w:rFonts w:ascii="Arial Narrow" w:eastAsia="Times New Roman" w:hAnsi="Arial Narrow" w:cs="Times New Roman"/>
                <w:b/>
                <w:bCs/>
                <w:lang w:eastAsia="es-CO"/>
              </w:rPr>
              <w:t xml:space="preserve">: CESIÓN DEL CONTRATO O SUB CONTRATOS.- </w:t>
            </w:r>
            <w:r w:rsidRPr="002419C6">
              <w:rPr>
                <w:rFonts w:ascii="Arial Narrow" w:eastAsia="Times New Roman" w:hAnsi="Arial Narrow" w:cs="Times New Roman"/>
                <w:lang w:eastAsia="es-CO"/>
              </w:rPr>
              <w:t>El Contratista no podrá subcontratar o ceder el contrato a personas naturales o jurídicas, nacionales o extranjeras salvo autorización previa y expresa de la Gerencia de la Subred  y ésta puede reservarse las razones que tenga para negar la cesión</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C31FB2">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w:t>
            </w:r>
            <w:r w:rsidR="00275846" w:rsidRPr="002419C6">
              <w:rPr>
                <w:rFonts w:ascii="Arial Narrow" w:eastAsia="Times New Roman" w:hAnsi="Arial Narrow" w:cs="Times New Roman"/>
                <w:b/>
                <w:bCs/>
                <w:lang w:eastAsia="es-CO"/>
              </w:rPr>
              <w:t>CUARTA</w:t>
            </w:r>
            <w:r w:rsidRPr="002419C6">
              <w:rPr>
                <w:rFonts w:ascii="Arial Narrow" w:eastAsia="Times New Roman" w:hAnsi="Arial Narrow" w:cs="Times New Roman"/>
                <w:b/>
                <w:bCs/>
                <w:lang w:eastAsia="es-CO"/>
              </w:rPr>
              <w:t xml:space="preserve">: MULTAS.- </w:t>
            </w:r>
            <w:r w:rsidRPr="002419C6">
              <w:rPr>
                <w:rFonts w:ascii="Arial Narrow" w:eastAsia="Times New Roman" w:hAnsi="Arial Narrow" w:cs="Times New Roman"/>
                <w:lang w:eastAsia="es-CO"/>
              </w:rPr>
              <w:t xml:space="preserve">Las partes acuerdan que en caso de mora en el cumplimiento de cualesquiera de las obligaciones a cargo del Contratista, la Subred, podrá imponerle mediante resolución motivada, sin perjuicio de la declaratoria de caducidad, multas sucesivas equivalentes al </w:t>
            </w:r>
            <w:r w:rsidRPr="002419C6">
              <w:rPr>
                <w:rFonts w:ascii="Arial Narrow" w:eastAsia="Times New Roman" w:hAnsi="Arial Narrow" w:cs="Times New Roman"/>
                <w:b/>
                <w:bCs/>
                <w:lang w:eastAsia="es-CO"/>
              </w:rPr>
              <w:t>0.1%</w:t>
            </w:r>
            <w:r w:rsidRPr="002419C6">
              <w:rPr>
                <w:rFonts w:ascii="Arial Narrow" w:eastAsia="Times New Roman" w:hAnsi="Arial Narrow" w:cs="Times New Roman"/>
                <w:lang w:eastAsia="es-CO"/>
              </w:rPr>
              <w:t xml:space="preserve"> del valor del contrato. Esta suma podrá ser tomada de la garantía constituida o descontada de las cuentas que por cualquier concepto le adeude la entidad contratante, sin que  supere el quince por ciento (15%) de dicho valor. </w:t>
            </w:r>
            <w:r w:rsidRPr="002419C6">
              <w:rPr>
                <w:rFonts w:ascii="Arial Narrow" w:eastAsia="Times New Roman" w:hAnsi="Arial Narrow" w:cs="Times New Roman"/>
                <w:b/>
                <w:bCs/>
                <w:lang w:eastAsia="es-CO"/>
              </w:rPr>
              <w:t>PARÁGRAFO PRIMERO:</w:t>
            </w:r>
            <w:r w:rsidRPr="002419C6">
              <w:rPr>
                <w:rFonts w:ascii="Arial Narrow" w:eastAsia="Times New Roman" w:hAnsi="Arial Narrow" w:cs="Times New Roman"/>
                <w:lang w:eastAsia="es-CO"/>
              </w:rPr>
              <w:t xml:space="preserve"> Para la aplicación de dichas multas se requerirá el concepto previo del supervisor del contrato, quien de antemano debe</w:t>
            </w:r>
            <w:r w:rsidR="00C31FB2">
              <w:rPr>
                <w:rFonts w:ascii="Arial Narrow" w:eastAsia="Times New Roman" w:hAnsi="Arial Narrow" w:cs="Times New Roman"/>
                <w:lang w:eastAsia="es-CO"/>
              </w:rPr>
              <w:t xml:space="preserve"> solicitarle al Contratista la información </w:t>
            </w:r>
            <w:r w:rsidRPr="002419C6">
              <w:rPr>
                <w:rFonts w:ascii="Arial Narrow" w:eastAsia="Times New Roman" w:hAnsi="Arial Narrow" w:cs="Times New Roman"/>
                <w:lang w:eastAsia="es-CO"/>
              </w:rPr>
              <w:t xml:space="preserve">correspondiente. Si estas no son satisfactorias y no obedecen a circunstancias que exoneren de responsabilidad al mismo, se aplicarán mediante acto administrativo las sanciones a que haya lugar, sin perjuicio de los recursos que por la vía gubernativa y judicial pueda interponer el Contratista. </w:t>
            </w:r>
            <w:r w:rsidRPr="002419C6">
              <w:rPr>
                <w:rFonts w:ascii="Arial Narrow" w:eastAsia="Times New Roman" w:hAnsi="Arial Narrow" w:cs="Times New Roman"/>
                <w:b/>
                <w:bCs/>
                <w:lang w:eastAsia="es-CO"/>
              </w:rPr>
              <w:t>PARÁGRAFO SEGUNDO:</w:t>
            </w:r>
            <w:r w:rsidRPr="002419C6">
              <w:rPr>
                <w:rFonts w:ascii="Arial Narrow" w:eastAsia="Times New Roman" w:hAnsi="Arial Narrow" w:cs="Times New Roman"/>
                <w:lang w:eastAsia="es-CO"/>
              </w:rPr>
              <w:t xml:space="preserve"> En caso de incumplimiento de las obligaciones del Contratista, la Subred podrá dar por terminado unilateralmente el presente contrato.</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w:t>
            </w:r>
            <w:r w:rsidR="00275846" w:rsidRPr="002419C6">
              <w:rPr>
                <w:rFonts w:ascii="Arial Narrow" w:eastAsia="Times New Roman" w:hAnsi="Arial Narrow" w:cs="Times New Roman"/>
                <w:b/>
                <w:bCs/>
                <w:lang w:eastAsia="es-CO"/>
              </w:rPr>
              <w:t>QUINT</w:t>
            </w:r>
            <w:r w:rsidRPr="002419C6">
              <w:rPr>
                <w:rFonts w:ascii="Arial Narrow" w:eastAsia="Times New Roman" w:hAnsi="Arial Narrow" w:cs="Times New Roman"/>
                <w:b/>
                <w:bCs/>
                <w:lang w:eastAsia="es-CO"/>
              </w:rPr>
              <w:t xml:space="preserve">A: PENAL PECUNIARIA: </w:t>
            </w:r>
            <w:r w:rsidRPr="002419C6">
              <w:rPr>
                <w:rFonts w:ascii="Arial Narrow" w:eastAsia="Times New Roman" w:hAnsi="Arial Narrow" w:cs="Times New Roman"/>
                <w:lang w:eastAsia="es-CO"/>
              </w:rPr>
              <w:t>El contratista se obliga a pagar al SUBRED hasta una suma equivalente al quince por ciento (15%) del valor total del contrato, a título de indemnización, por los perjuicios que ocasione en caso de incumplimiento de sus obligaciones contractuales. Este valor ingresará a la cuenta de la Subred Integrada de Servicios de Salud Sur</w:t>
            </w:r>
            <w:r w:rsidR="00EE0F42" w:rsidRPr="002419C6">
              <w:rPr>
                <w:rFonts w:ascii="Arial Narrow" w:eastAsia="Times New Roman" w:hAnsi="Arial Narrow" w:cs="Times New Roman"/>
                <w:lang w:eastAsia="es-CO"/>
              </w:rPr>
              <w:t xml:space="preserve"> </w:t>
            </w:r>
            <w:r w:rsidRPr="002419C6">
              <w:rPr>
                <w:rFonts w:ascii="Arial Narrow" w:eastAsia="Times New Roman" w:hAnsi="Arial Narrow" w:cs="Times New Roman"/>
                <w:lang w:eastAsia="es-CO"/>
              </w:rPr>
              <w:t>E.S.E</w:t>
            </w:r>
            <w:r w:rsidR="00EE0F42" w:rsidRPr="002419C6">
              <w:rPr>
                <w:rFonts w:ascii="Arial Narrow" w:eastAsia="Times New Roman" w:hAnsi="Arial Narrow" w:cs="Times New Roman"/>
                <w:lang w:eastAsia="es-CO"/>
              </w:rPr>
              <w:t>.</w:t>
            </w:r>
            <w:r w:rsidRPr="002419C6">
              <w:rPr>
                <w:rFonts w:ascii="Arial Narrow" w:eastAsia="Times New Roman" w:hAnsi="Arial Narrow" w:cs="Times New Roman"/>
                <w:lang w:eastAsia="es-CO"/>
              </w:rPr>
              <w:t xml:space="preserve"> El contratista autoriza a la SUBRED  para que dicho valor sea descontado directamente de saldos a su favor</w:t>
            </w:r>
            <w:r w:rsidRPr="002419C6">
              <w:rPr>
                <w:rFonts w:ascii="Arial Narrow" w:eastAsia="Times New Roman" w:hAnsi="Arial Narrow" w:cs="Times New Roman"/>
                <w:b/>
                <w:bCs/>
                <w:lang w:eastAsia="es-CO"/>
              </w:rPr>
              <w:t xml:space="preserve"> </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w:t>
            </w:r>
            <w:r w:rsidR="00275846" w:rsidRPr="002419C6">
              <w:rPr>
                <w:rFonts w:ascii="Arial Narrow" w:eastAsia="Times New Roman" w:hAnsi="Arial Narrow" w:cs="Times New Roman"/>
                <w:b/>
                <w:bCs/>
                <w:lang w:eastAsia="es-CO"/>
              </w:rPr>
              <w:t>SEXTA</w:t>
            </w:r>
            <w:r w:rsidRPr="002419C6">
              <w:rPr>
                <w:rFonts w:ascii="Arial Narrow" w:eastAsia="Times New Roman" w:hAnsi="Arial Narrow" w:cs="Times New Roman"/>
                <w:b/>
                <w:bCs/>
                <w:lang w:eastAsia="es-CO"/>
              </w:rPr>
              <w:t xml:space="preserve">: SUSPENSIÓN DE LA EJECUCIÓN DEL CONTRATO.- </w:t>
            </w:r>
            <w:r w:rsidRPr="002419C6">
              <w:rPr>
                <w:rFonts w:ascii="Arial Narrow" w:eastAsia="Times New Roman" w:hAnsi="Arial Narrow" w:cs="Times New Roman"/>
                <w:lang w:eastAsia="es-CO"/>
              </w:rPr>
              <w:t>Por circunstancias de fuerza mayor o caso fortuito debidamente comprobados se podrá suspender temporalmente la ejecución del  presente contrato y de común acuerdo entre las partes. El supervisor certificara las actividades realizadas en el mes.  El término de suspensión no será computable para efectos del plazo extintivo, ni dará derecho a exigir indemnización alguna ni reclamar gastos diferentes a los causados a la fecha de la suspensión no será superior a treinta (30) días calendario; salvo casos asociados al cuidado de la salud debidamente soportados, en caso de superarse este término se tramitará la terminación del contrato de forma bilateral o unilateral.</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w:t>
            </w:r>
            <w:r w:rsidR="00275846" w:rsidRPr="002419C6">
              <w:rPr>
                <w:rFonts w:ascii="Arial Narrow" w:eastAsia="Times New Roman" w:hAnsi="Arial Narrow" w:cs="Times New Roman"/>
                <w:b/>
                <w:bCs/>
                <w:lang w:eastAsia="es-CO"/>
              </w:rPr>
              <w:t>SEPTIMA</w:t>
            </w:r>
            <w:r w:rsidRPr="002419C6">
              <w:rPr>
                <w:rFonts w:ascii="Arial Narrow" w:eastAsia="Times New Roman" w:hAnsi="Arial Narrow" w:cs="Times New Roman"/>
                <w:b/>
                <w:bCs/>
                <w:lang w:eastAsia="es-CO"/>
              </w:rPr>
              <w:t xml:space="preserve">: TERMINACIÓN DEL CONTRATO.- </w:t>
            </w:r>
            <w:r w:rsidRPr="002419C6">
              <w:rPr>
                <w:rFonts w:ascii="Arial Narrow" w:eastAsia="Times New Roman" w:hAnsi="Arial Narrow" w:cs="Times New Roman"/>
                <w:lang w:eastAsia="es-CO"/>
              </w:rPr>
              <w:t>El presente contrato se dará por terminado en el caso  que ocurra uno o varios de los siguientes eventos: 1) Por  terminación unilateral por incumplimiento del contratista del objeto y de las obligaciones estipuladas en el contrato. 2) Vencimiento del plazo. 3) Por mutuo acuerdo, que será por escrito, sin necesidad de invocar causal alguna diferente a la manifestación de voluntad. 4) Por razones de fuerza mayor o caso fortuito demostradas y ajenas a la voluntad de las partes. 5) Por agotamiento de los recursos disponibles para el mismo. 6) La Subred  se reserva el derecho a dar por terminado anticipadamente el contrato sin que medie requerimiento judicial alguno, cuando se considere que por variaciones del servicio, no se requiere la ejecución de las actividades contratadas, para lo cual informara al contratista con la debida anticipación a la terminación del contrato vigente.  7) Por causa justificada del contratista, se podrá acudir a la terminación bilateral del contrato por mutuo acuerdo, para lo cual  deberá comunicarlo por escrito a la Subred con  cinco (5) días de  antelación, salvo que existan causales que obliguen a la terminación inmediata del contrato. 8) Por orden de autoridad competente. 9) Por muerte del CONTRATISTA. 9) Por incumplimiento en el pago de seguridad social de dos meses o más.</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w:t>
            </w:r>
            <w:r w:rsidR="00275846" w:rsidRPr="002419C6">
              <w:rPr>
                <w:rFonts w:ascii="Arial Narrow" w:eastAsia="Times New Roman" w:hAnsi="Arial Narrow" w:cs="Times New Roman"/>
                <w:b/>
                <w:bCs/>
                <w:lang w:eastAsia="es-CO"/>
              </w:rPr>
              <w:t>OCTAVA</w:t>
            </w:r>
            <w:r w:rsidRPr="002419C6">
              <w:rPr>
                <w:rFonts w:ascii="Arial Narrow" w:eastAsia="Times New Roman" w:hAnsi="Arial Narrow" w:cs="Times New Roman"/>
                <w:b/>
                <w:bCs/>
                <w:lang w:eastAsia="es-CO"/>
              </w:rPr>
              <w:t>:</w:t>
            </w:r>
            <w:r w:rsidR="00EE0F42" w:rsidRPr="002419C6">
              <w:rPr>
                <w:rFonts w:ascii="Arial Narrow" w:eastAsia="Times New Roman" w:hAnsi="Arial Narrow" w:cs="Times New Roman"/>
                <w:b/>
                <w:bCs/>
                <w:lang w:eastAsia="es-CO"/>
              </w:rPr>
              <w:t> LIQUIDACIÓN</w:t>
            </w:r>
            <w:r w:rsidRPr="002419C6">
              <w:rPr>
                <w:rFonts w:ascii="Arial Narrow" w:eastAsia="Times New Roman" w:hAnsi="Arial Narrow" w:cs="Times New Roman"/>
                <w:b/>
                <w:bCs/>
                <w:lang w:eastAsia="es-CO"/>
              </w:rPr>
              <w:t xml:space="preserve"> DEL CONTRATO: </w:t>
            </w:r>
            <w:r w:rsidRPr="002419C6">
              <w:rPr>
                <w:rFonts w:ascii="Arial Narrow" w:eastAsia="Times New Roman" w:hAnsi="Arial Narrow" w:cs="Times New Roman"/>
                <w:lang w:eastAsia="es-CO"/>
              </w:rPr>
              <w:t xml:space="preserve">El presenten contrato quedara liquidado en forma automática cuando se ejecute totalmente el valor contratado, para lo cual deberá existir informe técnico. Administrativo, y financiero del supervisor del contrato con las respectivas </w:t>
            </w:r>
            <w:r w:rsidR="00EE0F42" w:rsidRPr="002419C6">
              <w:rPr>
                <w:rFonts w:ascii="Arial Narrow" w:eastAsia="Times New Roman" w:hAnsi="Arial Narrow" w:cs="Times New Roman"/>
                <w:lang w:eastAsia="es-CO"/>
              </w:rPr>
              <w:t>órdenes</w:t>
            </w:r>
            <w:r w:rsidRPr="002419C6">
              <w:rPr>
                <w:rFonts w:ascii="Arial Narrow" w:eastAsia="Times New Roman" w:hAnsi="Arial Narrow" w:cs="Times New Roman"/>
                <w:lang w:eastAsia="es-CO"/>
              </w:rPr>
              <w:t xml:space="preserve"> de pago que </w:t>
            </w:r>
            <w:r w:rsidR="00EE0F42" w:rsidRPr="002419C6">
              <w:rPr>
                <w:rFonts w:ascii="Arial Narrow" w:eastAsia="Times New Roman" w:hAnsi="Arial Narrow" w:cs="Times New Roman"/>
                <w:lang w:eastAsia="es-CO"/>
              </w:rPr>
              <w:t>así</w:t>
            </w:r>
            <w:r w:rsidRPr="002419C6">
              <w:rPr>
                <w:rFonts w:ascii="Arial Narrow" w:eastAsia="Times New Roman" w:hAnsi="Arial Narrow" w:cs="Times New Roman"/>
                <w:lang w:eastAsia="es-CO"/>
              </w:rPr>
              <w:t xml:space="preserve"> lo soporte y la </w:t>
            </w:r>
            <w:r w:rsidR="00EE0F42" w:rsidRPr="002419C6">
              <w:rPr>
                <w:rFonts w:ascii="Arial Narrow" w:eastAsia="Times New Roman" w:hAnsi="Arial Narrow" w:cs="Times New Roman"/>
                <w:lang w:eastAsia="es-CO"/>
              </w:rPr>
              <w:t>presentación</w:t>
            </w:r>
            <w:r w:rsidRPr="002419C6">
              <w:rPr>
                <w:rFonts w:ascii="Arial Narrow" w:eastAsia="Times New Roman" w:hAnsi="Arial Narrow" w:cs="Times New Roman"/>
                <w:lang w:eastAsia="es-CO"/>
              </w:rPr>
              <w:t xml:space="preserve"> de los paz y salvos de inventarios expedido por activos fijos y de archivo sobre la devolución de bienes y documentos a su cargo el paz y salvo de </w:t>
            </w:r>
            <w:r w:rsidR="00EE0F42" w:rsidRPr="002419C6">
              <w:rPr>
                <w:rFonts w:ascii="Arial Narrow" w:eastAsia="Times New Roman" w:hAnsi="Arial Narrow" w:cs="Times New Roman"/>
                <w:lang w:eastAsia="es-CO"/>
              </w:rPr>
              <w:t>facturación</w:t>
            </w:r>
            <w:r w:rsidRPr="002419C6">
              <w:rPr>
                <w:rFonts w:ascii="Arial Narrow" w:eastAsia="Times New Roman" w:hAnsi="Arial Narrow" w:cs="Times New Roman"/>
                <w:lang w:eastAsia="es-CO"/>
              </w:rPr>
              <w:t xml:space="preserve">, cartera y glosas para proceder con el </w:t>
            </w:r>
            <w:proofErr w:type="spellStart"/>
            <w:r w:rsidRPr="002419C6">
              <w:rPr>
                <w:rFonts w:ascii="Arial Narrow" w:eastAsia="Times New Roman" w:hAnsi="Arial Narrow" w:cs="Times New Roman"/>
                <w:lang w:eastAsia="es-CO"/>
              </w:rPr>
              <w:t>ultimo</w:t>
            </w:r>
            <w:proofErr w:type="spellEnd"/>
            <w:r w:rsidRPr="002419C6">
              <w:rPr>
                <w:rFonts w:ascii="Arial Narrow" w:eastAsia="Times New Roman" w:hAnsi="Arial Narrow" w:cs="Times New Roman"/>
                <w:lang w:eastAsia="es-CO"/>
              </w:rPr>
              <w:t xml:space="preserve"> pago de honorarios, al finalizar el contrato o cualquiera de sus </w:t>
            </w:r>
            <w:proofErr w:type="spellStart"/>
            <w:r w:rsidRPr="002419C6">
              <w:rPr>
                <w:rFonts w:ascii="Arial Narrow" w:eastAsia="Times New Roman" w:hAnsi="Arial Narrow" w:cs="Times New Roman"/>
                <w:lang w:eastAsia="es-CO"/>
              </w:rPr>
              <w:t>adiciones</w:t>
            </w:r>
            <w:proofErr w:type="spellEnd"/>
            <w:r w:rsidRPr="002419C6">
              <w:rPr>
                <w:rFonts w:ascii="Arial Narrow" w:eastAsia="Times New Roman" w:hAnsi="Arial Narrow" w:cs="Times New Roman"/>
                <w:lang w:eastAsia="es-CO"/>
              </w:rPr>
              <w:t xml:space="preserve">. No obstante en caso de existir saldo a reversar procederá la respectiva liquidación de muto acuerdo o </w:t>
            </w:r>
            <w:r w:rsidR="00EE0F42" w:rsidRPr="002419C6">
              <w:rPr>
                <w:rFonts w:ascii="Arial Narrow" w:eastAsia="Times New Roman" w:hAnsi="Arial Narrow" w:cs="Times New Roman"/>
                <w:lang w:eastAsia="es-CO"/>
              </w:rPr>
              <w:t>unilateralmente</w:t>
            </w:r>
            <w:r w:rsidRPr="002419C6">
              <w:rPr>
                <w:rFonts w:ascii="Arial Narrow" w:eastAsia="Times New Roman" w:hAnsi="Arial Narrow" w:cs="Times New Roman"/>
                <w:lang w:eastAsia="es-CO"/>
              </w:rPr>
              <w:t xml:space="preserve">. Si dentro de los cuatro (4) meses o en el </w:t>
            </w:r>
            <w:proofErr w:type="spellStart"/>
            <w:r w:rsidRPr="002419C6">
              <w:rPr>
                <w:rFonts w:ascii="Arial Narrow" w:eastAsia="Times New Roman" w:hAnsi="Arial Narrow" w:cs="Times New Roman"/>
                <w:lang w:eastAsia="es-CO"/>
              </w:rPr>
              <w:t>termino</w:t>
            </w:r>
            <w:proofErr w:type="spellEnd"/>
            <w:r w:rsidRPr="002419C6">
              <w:rPr>
                <w:rFonts w:ascii="Arial Narrow" w:eastAsia="Times New Roman" w:hAnsi="Arial Narrow" w:cs="Times New Roman"/>
                <w:lang w:eastAsia="es-CO"/>
              </w:rPr>
              <w:t xml:space="preserve"> indicado en la ley, siguientes a la terminación y/o proyección del acta que da por terminado el contrato;</w:t>
            </w:r>
            <w:r w:rsidRPr="002419C6">
              <w:rPr>
                <w:rFonts w:ascii="Arial Narrow" w:eastAsia="Times New Roman" w:hAnsi="Arial Narrow" w:cs="Times New Roman"/>
                <w:b/>
                <w:bCs/>
                <w:lang w:eastAsia="es-CO"/>
              </w:rPr>
              <w:t xml:space="preserve"> EL CONTRATISTA</w:t>
            </w:r>
            <w:r w:rsidRPr="002419C6">
              <w:rPr>
                <w:rFonts w:ascii="Arial Narrow" w:eastAsia="Times New Roman" w:hAnsi="Arial Narrow" w:cs="Times New Roman"/>
                <w:lang w:eastAsia="es-CO"/>
              </w:rPr>
              <w:t xml:space="preserve"> no se presentare a la suscripción de la misma o no llegare las partes a un acuerdo sobre sus contenido; la administración procederá mediante acto administrativo motivado, el cual es susceptible de recurso de reposición, a liquidar el mismo.</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w:t>
            </w:r>
            <w:r w:rsidR="00275846" w:rsidRPr="002419C6">
              <w:rPr>
                <w:rFonts w:ascii="Arial Narrow" w:eastAsia="Times New Roman" w:hAnsi="Arial Narrow" w:cs="Times New Roman"/>
                <w:b/>
                <w:bCs/>
                <w:lang w:eastAsia="es-CO"/>
              </w:rPr>
              <w:t>NOVENA</w:t>
            </w:r>
            <w:r w:rsidRPr="002419C6">
              <w:rPr>
                <w:rFonts w:ascii="Arial Narrow" w:eastAsia="Times New Roman" w:hAnsi="Arial Narrow" w:cs="Times New Roman"/>
                <w:b/>
                <w:bCs/>
                <w:lang w:eastAsia="es-CO"/>
              </w:rPr>
              <w:t xml:space="preserve">: </w:t>
            </w:r>
            <w:r w:rsidR="00EE0F42" w:rsidRPr="002419C6">
              <w:rPr>
                <w:rFonts w:ascii="Arial Narrow" w:eastAsia="Times New Roman" w:hAnsi="Arial Narrow" w:cs="Times New Roman"/>
                <w:b/>
                <w:bCs/>
                <w:lang w:eastAsia="es-CO"/>
              </w:rPr>
              <w:t>RÉGIMEN</w:t>
            </w:r>
            <w:r w:rsidRPr="002419C6">
              <w:rPr>
                <w:rFonts w:ascii="Arial Narrow" w:eastAsia="Times New Roman" w:hAnsi="Arial Narrow" w:cs="Times New Roman"/>
                <w:b/>
                <w:bCs/>
                <w:lang w:eastAsia="es-CO"/>
              </w:rPr>
              <w:t xml:space="preserve"> APLICABLE E INTERPRETACIÓN DE LAS REGLAS CONTRACTUALES: </w:t>
            </w:r>
            <w:r w:rsidRPr="002419C6">
              <w:rPr>
                <w:rFonts w:ascii="Arial Narrow" w:eastAsia="Times New Roman" w:hAnsi="Arial Narrow" w:cs="Times New Roman"/>
                <w:lang w:eastAsia="es-CO"/>
              </w:rPr>
              <w:t xml:space="preserve">E presente contrato se regirá por las disposiciones comerciales y civiles pertinentes, de acuerdo a lo establecido en el manual de contratación interno de la </w:t>
            </w:r>
            <w:r w:rsidR="00EE0F42" w:rsidRPr="002419C6">
              <w:rPr>
                <w:rFonts w:ascii="Arial Narrow" w:eastAsia="Times New Roman" w:hAnsi="Arial Narrow" w:cs="Times New Roman"/>
                <w:lang w:eastAsia="es-CO"/>
              </w:rPr>
              <w:t>Subred.</w:t>
            </w:r>
            <w:r w:rsidRPr="002419C6">
              <w:rPr>
                <w:rFonts w:ascii="Arial Narrow" w:eastAsia="Times New Roman" w:hAnsi="Arial Narrow" w:cs="Times New Roman"/>
                <w:lang w:eastAsia="es-CO"/>
              </w:rPr>
              <w:t>  En la interpretación de las cláusulas estipulaciones se tendrán en consideración los fines y los principios de que trata el artículo 209 de la Constitución Nacional, al principio de la buena fe, la igualdad, equilibrio entre prestaciones y derechos que caracteriza a los contratos conmutativos.</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w:t>
            </w:r>
            <w:r w:rsidR="00275846" w:rsidRPr="002419C6">
              <w:rPr>
                <w:rFonts w:ascii="Arial Narrow" w:eastAsia="Times New Roman" w:hAnsi="Arial Narrow" w:cs="Times New Roman"/>
                <w:b/>
                <w:bCs/>
                <w:lang w:eastAsia="es-CO"/>
              </w:rPr>
              <w:t>DECIMA</w:t>
            </w:r>
            <w:r w:rsidRPr="002419C6">
              <w:rPr>
                <w:rFonts w:ascii="Arial Narrow" w:eastAsia="Times New Roman" w:hAnsi="Arial Narrow" w:cs="Times New Roman"/>
                <w:lang w:eastAsia="es-CO"/>
              </w:rPr>
              <w:t xml:space="preserve">: </w:t>
            </w:r>
            <w:r w:rsidRPr="002419C6">
              <w:rPr>
                <w:rFonts w:ascii="Arial Narrow" w:eastAsia="Times New Roman" w:hAnsi="Arial Narrow" w:cs="Times New Roman"/>
                <w:b/>
                <w:bCs/>
                <w:lang w:eastAsia="es-CO"/>
              </w:rPr>
              <w:t xml:space="preserve">VINCULACIÓN LABORAL: </w:t>
            </w:r>
            <w:r w:rsidRPr="002419C6">
              <w:rPr>
                <w:rFonts w:ascii="Arial Narrow" w:eastAsia="Times New Roman" w:hAnsi="Arial Narrow" w:cs="Times New Roman"/>
                <w:lang w:eastAsia="es-CO"/>
              </w:rPr>
              <w:t>El presente contrato, excluye de manera expresa la relación laboral por lo tanto en ningún caso será considerado como contrato de trabajo y en desarrollo de él, el CONTRATISTA no tendrá ninguna relación laboral con el CONTRATANTE, por tanto, el contratista renuncia a cualquier ejercicio de acción judicial por dicho concepto en contra de la Entidad.</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DECIMA </w:t>
            </w:r>
            <w:r w:rsidR="00275846" w:rsidRPr="002419C6">
              <w:rPr>
                <w:rFonts w:ascii="Arial Narrow" w:eastAsia="Times New Roman" w:hAnsi="Arial Narrow" w:cs="Times New Roman"/>
                <w:b/>
                <w:bCs/>
                <w:lang w:eastAsia="es-CO"/>
              </w:rPr>
              <w:t>PRIMERA</w:t>
            </w:r>
            <w:r w:rsidRPr="002419C6">
              <w:rPr>
                <w:rFonts w:ascii="Arial Narrow" w:eastAsia="Times New Roman" w:hAnsi="Arial Narrow" w:cs="Times New Roman"/>
                <w:b/>
                <w:bCs/>
                <w:lang w:eastAsia="es-CO"/>
              </w:rPr>
              <w:t xml:space="preserve">: DECLARACIÓN ESPECIAL </w:t>
            </w:r>
            <w:r w:rsidRPr="002419C6">
              <w:rPr>
                <w:rFonts w:ascii="Arial Narrow" w:eastAsia="Times New Roman" w:hAnsi="Arial Narrow" w:cs="Times New Roman"/>
                <w:lang w:eastAsia="es-CO"/>
              </w:rPr>
              <w:t xml:space="preserve">El contratista a la firma o aceptación del presente Contrato declara bajo gravedad de juramento, no haber presentado documentación falsa ni encontrarse incurso en causal de inhabilidad, </w:t>
            </w:r>
            <w:r w:rsidRPr="002419C6">
              <w:rPr>
                <w:rFonts w:ascii="Arial Narrow" w:eastAsia="Times New Roman" w:hAnsi="Arial Narrow" w:cs="Times New Roman"/>
                <w:lang w:eastAsia="es-CO"/>
              </w:rPr>
              <w:lastRenderedPageBreak/>
              <w:t>incompatibilidad o prohibición establecida en la Ley. Se  hace necesario recordar tener en cuenta  la normatividad vigente con respecto a  “El que dé u ofrezca dinero u otra utilidad a servidor público para retardar u omitir un acto propio de su cargo, o para ejecutar uno contrario a  sus deberes oficiales, incurrirá en prisión, de tres (3) a seis (6) años, multa de cincuenta (50) a cien (100) salarios mínimos legales mensuales vigentes, interdicción de derechos y funciones públicas por el mismo término de la pena principal y prohibición de celebrar contratos con la administración por el mismo término”.</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DECIMA </w:t>
            </w:r>
            <w:r w:rsidR="00275846" w:rsidRPr="002419C6">
              <w:rPr>
                <w:rFonts w:ascii="Arial Narrow" w:eastAsia="Times New Roman" w:hAnsi="Arial Narrow" w:cs="Times New Roman"/>
                <w:b/>
                <w:bCs/>
                <w:lang w:eastAsia="es-CO"/>
              </w:rPr>
              <w:t>SEGUNDA</w:t>
            </w:r>
            <w:r w:rsidRPr="002419C6">
              <w:rPr>
                <w:rFonts w:ascii="Arial Narrow" w:eastAsia="Times New Roman" w:hAnsi="Arial Narrow" w:cs="Times New Roman"/>
                <w:b/>
                <w:bCs/>
                <w:lang w:eastAsia="es-CO"/>
              </w:rPr>
              <w:t xml:space="preserve">: MANIFESTACIÓN DE NO LAVADO DE ACTIVOS NI FINANCIACIÓN DEL TERRORISMO: EL CONTRATISTA </w:t>
            </w:r>
            <w:r w:rsidRPr="002419C6">
              <w:rPr>
                <w:rFonts w:ascii="Arial Narrow" w:eastAsia="Times New Roman" w:hAnsi="Arial Narrow" w:cs="Times New Roman"/>
                <w:lang w:eastAsia="es-CO"/>
              </w:rPr>
              <w:t xml:space="preserve">manifiesta bajo la gravedad de juramento que el origen de los recursos empleados para la </w:t>
            </w:r>
            <w:r w:rsidR="00EE0F42" w:rsidRPr="002419C6">
              <w:rPr>
                <w:rFonts w:ascii="Arial Narrow" w:eastAsia="Times New Roman" w:hAnsi="Arial Narrow" w:cs="Times New Roman"/>
                <w:lang w:eastAsia="es-CO"/>
              </w:rPr>
              <w:t>ejecución</w:t>
            </w:r>
            <w:r w:rsidRPr="002419C6">
              <w:rPr>
                <w:rFonts w:ascii="Arial Narrow" w:eastAsia="Times New Roman" w:hAnsi="Arial Narrow" w:cs="Times New Roman"/>
                <w:lang w:eastAsia="es-CO"/>
              </w:rPr>
              <w:t xml:space="preserve"> del objeto del presente contrato son </w:t>
            </w:r>
            <w:r w:rsidR="00EE0F42" w:rsidRPr="002419C6">
              <w:rPr>
                <w:rFonts w:ascii="Arial Narrow" w:eastAsia="Times New Roman" w:hAnsi="Arial Narrow" w:cs="Times New Roman"/>
                <w:lang w:eastAsia="es-CO"/>
              </w:rPr>
              <w:t>lícitos</w:t>
            </w:r>
            <w:r w:rsidRPr="002419C6">
              <w:rPr>
                <w:rFonts w:ascii="Arial Narrow" w:eastAsia="Times New Roman" w:hAnsi="Arial Narrow" w:cs="Times New Roman"/>
                <w:lang w:eastAsia="es-CO"/>
              </w:rPr>
              <w:t xml:space="preserve"> y ajenos a las actividades comprenden el tipo penal de lavado de activos, conforme a las disposiciones legales vigentes, en especial el Art. 27 de la ley 1121 de 2016 “Por la cual se dictan normas para la prevención, </w:t>
            </w:r>
            <w:r w:rsidR="00EE0F42" w:rsidRPr="002419C6">
              <w:rPr>
                <w:rFonts w:ascii="Arial Narrow" w:eastAsia="Times New Roman" w:hAnsi="Arial Narrow" w:cs="Times New Roman"/>
                <w:lang w:eastAsia="es-CO"/>
              </w:rPr>
              <w:t>detección</w:t>
            </w:r>
            <w:r w:rsidRPr="002419C6">
              <w:rPr>
                <w:rFonts w:ascii="Arial Narrow" w:eastAsia="Times New Roman" w:hAnsi="Arial Narrow" w:cs="Times New Roman"/>
                <w:lang w:eastAsia="es-CO"/>
              </w:rPr>
              <w:t xml:space="preserve">, </w:t>
            </w:r>
            <w:r w:rsidR="00EE0F42" w:rsidRPr="002419C6">
              <w:rPr>
                <w:rFonts w:ascii="Arial Narrow" w:eastAsia="Times New Roman" w:hAnsi="Arial Narrow" w:cs="Times New Roman"/>
                <w:lang w:eastAsia="es-CO"/>
              </w:rPr>
              <w:t>investigación</w:t>
            </w:r>
            <w:r w:rsidRPr="002419C6">
              <w:rPr>
                <w:rFonts w:ascii="Arial Narrow" w:eastAsia="Times New Roman" w:hAnsi="Arial Narrow" w:cs="Times New Roman"/>
                <w:lang w:eastAsia="es-CO"/>
              </w:rPr>
              <w:t xml:space="preserve"> y </w:t>
            </w:r>
            <w:r w:rsidR="00EE0F42" w:rsidRPr="002419C6">
              <w:rPr>
                <w:rFonts w:ascii="Arial Narrow" w:eastAsia="Times New Roman" w:hAnsi="Arial Narrow" w:cs="Times New Roman"/>
                <w:lang w:eastAsia="es-CO"/>
              </w:rPr>
              <w:t>sanción</w:t>
            </w:r>
            <w:r w:rsidRPr="002419C6">
              <w:rPr>
                <w:rFonts w:ascii="Arial Narrow" w:eastAsia="Times New Roman" w:hAnsi="Arial Narrow" w:cs="Times New Roman"/>
                <w:lang w:eastAsia="es-CO"/>
              </w:rPr>
              <w:t xml:space="preserve"> de la financiación del terrorismo y otras disposiciones”.</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DECIMA </w:t>
            </w:r>
            <w:r w:rsidR="00275846" w:rsidRPr="002419C6">
              <w:rPr>
                <w:rFonts w:ascii="Arial Narrow" w:eastAsia="Times New Roman" w:hAnsi="Arial Narrow" w:cs="Times New Roman"/>
                <w:b/>
                <w:bCs/>
                <w:lang w:eastAsia="es-CO"/>
              </w:rPr>
              <w:t>TERCERA</w:t>
            </w:r>
            <w:r w:rsidRPr="002419C6">
              <w:rPr>
                <w:rFonts w:ascii="Arial Narrow" w:eastAsia="Times New Roman" w:hAnsi="Arial Narrow" w:cs="Times New Roman"/>
                <w:b/>
                <w:bCs/>
                <w:lang w:eastAsia="es-CO"/>
              </w:rPr>
              <w:t>: SOLUCIÓN DE CONTROVERSIAS</w:t>
            </w:r>
            <w:r w:rsidRPr="002419C6">
              <w:rPr>
                <w:rFonts w:ascii="Arial Narrow" w:eastAsia="Times New Roman" w:hAnsi="Arial Narrow" w:cs="Times New Roman"/>
                <w:lang w:eastAsia="es-CO"/>
              </w:rPr>
              <w:t>: Las partes acuerdan que en el evento de que surjan diferencias entre ellas, por razón o con ocasión del presente contrato, las mismas buscarán mecanismos de arreglo directo tales como la negociación directa, acogiéndose al procedimiento que para tal efecto establece el Manual de Contratación de la entidad.</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C31FB2">
            <w:pPr>
              <w:spacing w:after="0"/>
              <w:jc w:val="both"/>
              <w:rPr>
                <w:rFonts w:ascii="Arial Narrow" w:eastAsia="Times New Roman" w:hAnsi="Arial Narrow" w:cs="Times New Roman"/>
                <w:lang w:eastAsia="es-CO"/>
              </w:rPr>
            </w:pPr>
            <w:r w:rsidRPr="00C31FB2">
              <w:rPr>
                <w:rFonts w:ascii="Arial Narrow" w:eastAsia="Times New Roman" w:hAnsi="Arial Narrow" w:cs="Times New Roman"/>
                <w:b/>
                <w:lang w:eastAsia="es-CO"/>
              </w:rPr>
              <w:t xml:space="preserve">CLAUSULA DECIMA </w:t>
            </w:r>
            <w:r w:rsidR="00275846" w:rsidRPr="00C31FB2">
              <w:rPr>
                <w:rFonts w:ascii="Arial Narrow" w:eastAsia="Times New Roman" w:hAnsi="Arial Narrow" w:cs="Times New Roman"/>
                <w:b/>
                <w:lang w:eastAsia="es-CO"/>
              </w:rPr>
              <w:t>CUARTA</w:t>
            </w:r>
            <w:r w:rsidRPr="00C31FB2">
              <w:rPr>
                <w:rFonts w:ascii="Arial Narrow" w:eastAsia="Times New Roman" w:hAnsi="Arial Narrow" w:cs="Times New Roman"/>
                <w:b/>
                <w:lang w:eastAsia="es-CO"/>
              </w:rPr>
              <w:t>: SUPERVISIÓN</w:t>
            </w:r>
            <w:r w:rsidRPr="00C31FB2">
              <w:rPr>
                <w:rFonts w:ascii="Arial Narrow" w:eastAsia="Times New Roman" w:hAnsi="Arial Narrow" w:cs="Times New Roman"/>
                <w:lang w:eastAsia="es-CO"/>
              </w:rPr>
              <w:t xml:space="preserve">. </w:t>
            </w:r>
            <w:r w:rsidRPr="002419C6">
              <w:rPr>
                <w:rFonts w:ascii="Arial Narrow" w:eastAsia="Times New Roman" w:hAnsi="Arial Narrow" w:cs="Times New Roman"/>
                <w:lang w:eastAsia="es-CO"/>
              </w:rPr>
              <w:t xml:space="preserve">La </w:t>
            </w:r>
            <w:r w:rsidRPr="00C31FB2">
              <w:rPr>
                <w:rFonts w:ascii="Arial Narrow" w:eastAsia="Times New Roman" w:hAnsi="Arial Narrow" w:cs="Times New Roman"/>
                <w:lang w:eastAsia="es-CO"/>
              </w:rPr>
              <w:t xml:space="preserve">Supervisión </w:t>
            </w:r>
            <w:r w:rsidRPr="002419C6">
              <w:rPr>
                <w:rFonts w:ascii="Arial Narrow" w:eastAsia="Times New Roman" w:hAnsi="Arial Narrow" w:cs="Times New Roman"/>
                <w:lang w:eastAsia="es-CO"/>
              </w:rPr>
              <w:t xml:space="preserve">del presente contrato,  estará a cargo del  </w:t>
            </w:r>
            <w:r w:rsidR="00A27092" w:rsidRPr="00876AEF">
              <w:rPr>
                <w:rFonts w:ascii="Arial Narrow" w:eastAsia="Times New Roman" w:hAnsi="Arial Narrow" w:cs="Times New Roman"/>
                <w:color w:val="FF0000"/>
                <w:lang w:eastAsia="es-CO"/>
              </w:rPr>
              <w:fldChar w:fldCharType="begin"/>
            </w:r>
            <w:r w:rsidR="009251E8" w:rsidRPr="00876AEF">
              <w:rPr>
                <w:rFonts w:ascii="Arial Narrow" w:eastAsia="Times New Roman" w:hAnsi="Arial Narrow" w:cs="Times New Roman"/>
                <w:color w:val="FF0000"/>
                <w:lang w:eastAsia="es-CO"/>
              </w:rPr>
              <w:instrText xml:space="preserve"> MERGEFIELD cargo_supervisor </w:instrText>
            </w:r>
            <w:r w:rsidR="00A27092" w:rsidRPr="00876AEF">
              <w:rPr>
                <w:rFonts w:ascii="Arial Narrow" w:eastAsia="Times New Roman" w:hAnsi="Arial Narrow" w:cs="Times New Roman"/>
                <w:color w:val="FF0000"/>
                <w:lang w:eastAsia="es-CO"/>
              </w:rPr>
              <w:fldChar w:fldCharType="separate"/>
            </w:r>
            <w:r w:rsidR="00C31FB2" w:rsidRPr="000D4EEC">
              <w:rPr>
                <w:rFonts w:ascii="Arial Narrow" w:eastAsia="Times New Roman" w:hAnsi="Arial Narrow" w:cs="Times New Roman"/>
                <w:lang w:eastAsia="es-CO"/>
              </w:rPr>
              <w:t>DIRECTO</w:t>
            </w:r>
            <w:r w:rsidR="00C31FB2" w:rsidRPr="00876AEF">
              <w:rPr>
                <w:rFonts w:ascii="Arial Narrow" w:eastAsia="Times New Roman" w:hAnsi="Arial Narrow" w:cs="Times New Roman"/>
                <w:color w:val="FF0000"/>
                <w:lang w:eastAsia="es-CO"/>
              </w:rPr>
              <w:t xml:space="preserve">R </w:t>
            </w:r>
            <w:r w:rsidR="005A2522" w:rsidRPr="00876AEF">
              <w:rPr>
                <w:rFonts w:ascii="Arial Narrow" w:eastAsia="Times New Roman" w:hAnsi="Arial Narrow" w:cs="Times New Roman"/>
                <w:color w:val="FF0000"/>
                <w:lang w:eastAsia="es-CO"/>
              </w:rPr>
              <w:t>FINANCIERO</w:t>
            </w:r>
            <w:r w:rsidR="00A27092" w:rsidRPr="00876AEF">
              <w:rPr>
                <w:rFonts w:ascii="Arial Narrow" w:eastAsia="Times New Roman" w:hAnsi="Arial Narrow" w:cs="Times New Roman"/>
                <w:color w:val="FF0000"/>
                <w:lang w:eastAsia="es-CO"/>
              </w:rPr>
              <w:fldChar w:fldCharType="end"/>
            </w:r>
            <w:r w:rsidRPr="00876AEF">
              <w:rPr>
                <w:rFonts w:ascii="Arial Narrow" w:eastAsia="Times New Roman" w:hAnsi="Arial Narrow" w:cs="Times New Roman"/>
                <w:color w:val="FF0000"/>
                <w:lang w:eastAsia="es-CO"/>
              </w:rPr>
              <w:t>,</w:t>
            </w:r>
            <w:r w:rsidRPr="002419C6">
              <w:rPr>
                <w:rFonts w:ascii="Arial Narrow" w:eastAsia="Times New Roman" w:hAnsi="Arial Narrow" w:cs="Times New Roman"/>
                <w:lang w:eastAsia="es-CO"/>
              </w:rPr>
              <w:t xml:space="preserve"> quien certificará el cumplimiento de las actividades previa presentación del pago frente al sistema de Seguridad Social  (Salud, Pensión y ARL), de igual manera a la terminación del contrato,  legalizar la entrega a satisfacción mediante comprobante firmado,  encontrándose a paz y salvo en cuanto a los bienes entregados para el cumplimiento del objeto contractual,  autorizará el pago correspondiente.</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w:t>
            </w:r>
            <w:r w:rsidR="00275846" w:rsidRPr="002419C6">
              <w:rPr>
                <w:rFonts w:ascii="Arial Narrow" w:eastAsia="Times New Roman" w:hAnsi="Arial Narrow" w:cs="Times New Roman"/>
                <w:b/>
                <w:bCs/>
                <w:lang w:eastAsia="es-CO"/>
              </w:rPr>
              <w:t xml:space="preserve"> DECIMA QUINTA</w:t>
            </w:r>
            <w:r w:rsidRPr="002419C6">
              <w:rPr>
                <w:rFonts w:ascii="Arial Narrow" w:eastAsia="Times New Roman" w:hAnsi="Arial Narrow" w:cs="Times New Roman"/>
                <w:b/>
                <w:bCs/>
                <w:lang w:eastAsia="es-CO"/>
              </w:rPr>
              <w:t xml:space="preserve">: DOCUMENTOS INTEGRANTES DEL </w:t>
            </w:r>
            <w:r w:rsidR="00EE0F42" w:rsidRPr="002419C6">
              <w:rPr>
                <w:rFonts w:ascii="Arial Narrow" w:eastAsia="Times New Roman" w:hAnsi="Arial Narrow" w:cs="Times New Roman"/>
                <w:b/>
                <w:bCs/>
                <w:lang w:eastAsia="es-CO"/>
              </w:rPr>
              <w:t>CONTRATO:</w:t>
            </w:r>
            <w:r w:rsidR="00EE0F42" w:rsidRPr="002419C6">
              <w:rPr>
                <w:rFonts w:ascii="Arial Narrow" w:eastAsia="Times New Roman" w:hAnsi="Arial Narrow" w:cs="Times New Roman"/>
                <w:lang w:eastAsia="es-CO"/>
              </w:rPr>
              <w:t xml:space="preserve"> a</w:t>
            </w:r>
            <w:r w:rsidRPr="002419C6">
              <w:rPr>
                <w:rFonts w:ascii="Arial Narrow" w:eastAsia="Times New Roman" w:hAnsi="Arial Narrow" w:cs="Times New Roman"/>
                <w:lang w:eastAsia="es-CO"/>
              </w:rPr>
              <w:t xml:space="preserve">)  Hoja de Vida de Persona Natural. b) Fotocopia Cédula de Ciudadanía.   c) Certificación de Antecedentes Disciplinarios, Judiciales y Fiscales. d) Soportes académicos. e) RUT. f) RIT.  g) Certificado Médico de condiciones generales de salud de conformidad con lo establecido en  la norma. Los demás documentos que se produzcan durante el desarrollo, ejecución y liquidación </w:t>
            </w:r>
            <w:r w:rsidR="00EE0F42" w:rsidRPr="002419C6">
              <w:rPr>
                <w:rFonts w:ascii="Arial Narrow" w:eastAsia="Times New Roman" w:hAnsi="Arial Narrow" w:cs="Times New Roman"/>
                <w:lang w:eastAsia="es-CO"/>
              </w:rPr>
              <w:t>de la</w:t>
            </w:r>
            <w:r w:rsidRPr="002419C6">
              <w:rPr>
                <w:rFonts w:ascii="Arial Narrow" w:eastAsia="Times New Roman" w:hAnsi="Arial Narrow" w:cs="Times New Roman"/>
                <w:lang w:eastAsia="es-CO"/>
              </w:rPr>
              <w:t xml:space="preserve"> presente orden.</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r w:rsidR="00275846" w:rsidRPr="002419C6" w:rsidTr="002419C6">
        <w:trPr>
          <w:trHeight w:val="472"/>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275846" w:rsidRPr="002419C6" w:rsidRDefault="00C31FB2" w:rsidP="002419C6">
            <w:pPr>
              <w:spacing w:after="0"/>
              <w:jc w:val="both"/>
              <w:rPr>
                <w:rFonts w:ascii="Arial Narrow" w:eastAsia="Times New Roman" w:hAnsi="Arial Narrow" w:cs="Times New Roman"/>
                <w:b/>
                <w:bCs/>
                <w:lang w:eastAsia="es-CO"/>
              </w:rPr>
            </w:pPr>
            <w:r>
              <w:rPr>
                <w:rFonts w:ascii="Arial Narrow" w:eastAsia="Times New Roman" w:hAnsi="Arial Narrow" w:cs="Times New Roman"/>
                <w:b/>
                <w:bCs/>
                <w:lang w:eastAsia="es-CO"/>
              </w:rPr>
              <w:t>CLAUSULA  DECIMA SEXTA: VALI</w:t>
            </w:r>
            <w:r w:rsidR="00275846" w:rsidRPr="002419C6">
              <w:rPr>
                <w:rFonts w:ascii="Arial Narrow" w:eastAsia="Times New Roman" w:hAnsi="Arial Narrow" w:cs="Times New Roman"/>
                <w:b/>
                <w:bCs/>
                <w:lang w:eastAsia="es-CO"/>
              </w:rPr>
              <w:t xml:space="preserve">DEZ DEL CLAUSULADO: </w:t>
            </w:r>
            <w:r w:rsidR="00275846" w:rsidRPr="002419C6">
              <w:rPr>
                <w:rFonts w:ascii="Arial Narrow" w:eastAsia="Times New Roman" w:hAnsi="Arial Narrow" w:cs="Times New Roman"/>
                <w:bCs/>
                <w:lang w:eastAsia="es-CO"/>
              </w:rPr>
              <w:t>Este documento cuenta con plen</w:t>
            </w:r>
            <w:r w:rsidR="00A62AC9" w:rsidRPr="002419C6">
              <w:rPr>
                <w:rFonts w:ascii="Arial Narrow" w:eastAsia="Times New Roman" w:hAnsi="Arial Narrow" w:cs="Times New Roman"/>
                <w:bCs/>
                <w:lang w:eastAsia="es-CO"/>
              </w:rPr>
              <w:t>a</w:t>
            </w:r>
            <w:r w:rsidR="00275846" w:rsidRPr="002419C6">
              <w:rPr>
                <w:rFonts w:ascii="Arial Narrow" w:eastAsia="Times New Roman" w:hAnsi="Arial Narrow" w:cs="Times New Roman"/>
                <w:bCs/>
                <w:lang w:eastAsia="es-CO"/>
              </w:rPr>
              <w:t xml:space="preserve"> validez legal y es parte integral del contrato Electrónico, como complemento a las condiciones de contratación establecidas por la entidad en ejercicio de la autonomía de la voluntad y de conformidad con lo estipulado en el </w:t>
            </w:r>
            <w:r w:rsidR="00275846" w:rsidRPr="002419C6">
              <w:rPr>
                <w:rFonts w:ascii="Arial Narrow" w:eastAsia="Times New Roman" w:hAnsi="Arial Narrow" w:cs="Times New Roman"/>
                <w:lang w:eastAsia="es-CO"/>
              </w:rPr>
              <w:t xml:space="preserve"> manual de contratación interno de la Subred Integrada de Servicios de Salud Sur E.S.E.</w:t>
            </w:r>
          </w:p>
        </w:tc>
        <w:tc>
          <w:tcPr>
            <w:tcW w:w="65" w:type="dxa"/>
            <w:vAlign w:val="center"/>
            <w:hideMark/>
          </w:tcPr>
          <w:p w:rsidR="00275846" w:rsidRPr="002419C6" w:rsidRDefault="00275846" w:rsidP="002419C6">
            <w:pPr>
              <w:spacing w:after="0"/>
              <w:rPr>
                <w:rFonts w:ascii="Arial Narrow" w:eastAsia="Times New Roman" w:hAnsi="Arial Narrow" w:cs="Times New Roman"/>
                <w:lang w:eastAsia="es-CO"/>
              </w:rPr>
            </w:pPr>
          </w:p>
        </w:tc>
      </w:tr>
      <w:tr w:rsidR="006728B0" w:rsidRPr="002419C6" w:rsidTr="002419C6">
        <w:trPr>
          <w:tblCellSpacing w:w="0" w:type="dxa"/>
        </w:trPr>
        <w:tc>
          <w:tcPr>
            <w:tcW w:w="10662" w:type="dxa"/>
            <w:gridSpan w:val="10"/>
            <w:tcBorders>
              <w:top w:val="outset" w:sz="6" w:space="0" w:color="auto"/>
              <w:left w:val="outset" w:sz="6" w:space="0" w:color="auto"/>
              <w:bottom w:val="outset" w:sz="6" w:space="0" w:color="auto"/>
              <w:right w:val="outset" w:sz="6" w:space="0" w:color="auto"/>
            </w:tcBorders>
            <w:vAlign w:val="center"/>
            <w:hideMark/>
          </w:tcPr>
          <w:p w:rsidR="006728B0" w:rsidRPr="002419C6" w:rsidRDefault="006728B0" w:rsidP="002419C6">
            <w:pPr>
              <w:spacing w:after="0"/>
              <w:jc w:val="both"/>
              <w:rPr>
                <w:rFonts w:ascii="Arial Narrow" w:eastAsia="Times New Roman" w:hAnsi="Arial Narrow" w:cs="Times New Roman"/>
                <w:lang w:eastAsia="es-CO"/>
              </w:rPr>
            </w:pPr>
            <w:r w:rsidRPr="002419C6">
              <w:rPr>
                <w:rFonts w:ascii="Arial Narrow" w:eastAsia="Times New Roman" w:hAnsi="Arial Narrow" w:cs="Times New Roman"/>
                <w:b/>
                <w:bCs/>
                <w:lang w:eastAsia="es-CO"/>
              </w:rPr>
              <w:t xml:space="preserve">CLAUSULA </w:t>
            </w:r>
            <w:r w:rsidR="001E49DE" w:rsidRPr="002419C6">
              <w:rPr>
                <w:rFonts w:ascii="Arial Narrow" w:eastAsia="Times New Roman" w:hAnsi="Arial Narrow" w:cs="Times New Roman"/>
                <w:b/>
                <w:bCs/>
                <w:lang w:eastAsia="es-CO"/>
              </w:rPr>
              <w:t>DECIMA SEPTIMA</w:t>
            </w:r>
            <w:r w:rsidRPr="002419C6">
              <w:rPr>
                <w:rFonts w:ascii="Arial Narrow" w:eastAsia="Times New Roman" w:hAnsi="Arial Narrow" w:cs="Times New Roman"/>
                <w:b/>
                <w:bCs/>
                <w:lang w:eastAsia="es-CO"/>
              </w:rPr>
              <w:t xml:space="preserve">: </w:t>
            </w:r>
            <w:r w:rsidRPr="002419C6">
              <w:rPr>
                <w:rFonts w:ascii="Arial Narrow" w:eastAsia="Times New Roman" w:hAnsi="Arial Narrow" w:cs="Times New Roman"/>
                <w:lang w:eastAsia="es-CO"/>
              </w:rPr>
              <w:t>.</w:t>
            </w:r>
            <w:r w:rsidRPr="002419C6">
              <w:rPr>
                <w:rFonts w:ascii="Arial Narrow" w:eastAsia="Times New Roman" w:hAnsi="Arial Narrow" w:cs="Times New Roman"/>
                <w:b/>
                <w:bCs/>
                <w:lang w:eastAsia="es-CO"/>
              </w:rPr>
              <w:t xml:space="preserve">PERFECCIONAMIENTO Y EJECUCIÓN: </w:t>
            </w:r>
            <w:r w:rsidRPr="002419C6">
              <w:rPr>
                <w:rFonts w:ascii="Arial Narrow" w:eastAsia="Times New Roman" w:hAnsi="Arial Narrow" w:cs="Times New Roman"/>
                <w:lang w:eastAsia="es-CO"/>
              </w:rPr>
              <w:t>De conformidad con lo dispuesto en el manual de contratación interno de la Subred para la suscripción del contrato, se requiere previamente la existencia de disponibilidad y registró presupuestal. El  presente contrato se perfecciona con su suscripción</w:t>
            </w:r>
            <w:r w:rsidR="00275846" w:rsidRPr="002419C6">
              <w:rPr>
                <w:rFonts w:ascii="Arial Narrow" w:eastAsia="Times New Roman" w:hAnsi="Arial Narrow" w:cs="Times New Roman"/>
                <w:lang w:eastAsia="es-CO"/>
              </w:rPr>
              <w:t xml:space="preserve"> o aceptación</w:t>
            </w:r>
            <w:r w:rsidRPr="002419C6">
              <w:rPr>
                <w:rFonts w:ascii="Arial Narrow" w:eastAsia="Times New Roman" w:hAnsi="Arial Narrow" w:cs="Times New Roman"/>
                <w:lang w:eastAsia="es-CO"/>
              </w:rPr>
              <w:t>, la constitución de las garantías y publicación cuando a ello hubiere lugar. Las partes manifiestan libremente que han procedido a la lectura total y cuidadosa del presente documento</w:t>
            </w:r>
            <w:r w:rsidR="00275846" w:rsidRPr="002419C6">
              <w:rPr>
                <w:rFonts w:ascii="Arial Narrow" w:eastAsia="Times New Roman" w:hAnsi="Arial Narrow" w:cs="Times New Roman"/>
                <w:lang w:eastAsia="es-CO"/>
              </w:rPr>
              <w:t>, así como lo contenido en cada una de las secciones del contrato electrónico</w:t>
            </w:r>
            <w:r w:rsidRPr="002419C6">
              <w:rPr>
                <w:rFonts w:ascii="Arial Narrow" w:eastAsia="Times New Roman" w:hAnsi="Arial Narrow" w:cs="Times New Roman"/>
                <w:lang w:eastAsia="es-CO"/>
              </w:rPr>
              <w:t>, por lo que en consecuencia, se obligan a todo lo ordenado y manifestado y en constancia se firma en la ciudad de Bogotá D.C</w:t>
            </w:r>
            <w:r w:rsidR="00EE0F42" w:rsidRPr="002419C6">
              <w:rPr>
                <w:rFonts w:ascii="Arial Narrow" w:eastAsia="Times New Roman" w:hAnsi="Arial Narrow" w:cs="Times New Roman"/>
                <w:lang w:eastAsia="es-CO"/>
              </w:rPr>
              <w:t>.</w:t>
            </w:r>
            <w:r w:rsidR="00275846" w:rsidRPr="002419C6">
              <w:rPr>
                <w:rFonts w:ascii="Arial Narrow" w:eastAsia="Times New Roman" w:hAnsi="Arial Narrow" w:cs="Times New Roman"/>
                <w:lang w:eastAsia="es-CO"/>
              </w:rPr>
              <w:t xml:space="preserve"> </w:t>
            </w:r>
          </w:p>
        </w:tc>
        <w:tc>
          <w:tcPr>
            <w:tcW w:w="65" w:type="dxa"/>
            <w:vAlign w:val="center"/>
            <w:hideMark/>
          </w:tcPr>
          <w:p w:rsidR="006728B0" w:rsidRPr="002419C6" w:rsidRDefault="006728B0" w:rsidP="002419C6">
            <w:pPr>
              <w:spacing w:after="0"/>
              <w:rPr>
                <w:rFonts w:ascii="Arial Narrow" w:eastAsia="Times New Roman" w:hAnsi="Arial Narrow" w:cs="Times New Roman"/>
                <w:lang w:eastAsia="es-CO"/>
              </w:rPr>
            </w:pPr>
          </w:p>
        </w:tc>
      </w:tr>
    </w:tbl>
    <w:p w:rsidR="006728B0" w:rsidRPr="002419C6" w:rsidRDefault="006728B0" w:rsidP="002419C6">
      <w:pPr>
        <w:spacing w:after="0"/>
        <w:rPr>
          <w:rFonts w:ascii="Arial Narrow" w:hAnsi="Arial Narrow"/>
        </w:rPr>
      </w:pPr>
    </w:p>
    <w:sectPr w:rsidR="006728B0" w:rsidRPr="002419C6" w:rsidSect="00646BA1">
      <w:footerReference w:type="default" r:id="rId8"/>
      <w:pgSz w:w="12240" w:h="18720" w:code="14"/>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72F" w:rsidRDefault="000F372F" w:rsidP="002419C6">
      <w:pPr>
        <w:spacing w:after="0" w:line="240" w:lineRule="auto"/>
      </w:pPr>
      <w:r>
        <w:separator/>
      </w:r>
    </w:p>
  </w:endnote>
  <w:endnote w:type="continuationSeparator" w:id="0">
    <w:p w:rsidR="000F372F" w:rsidRDefault="000F372F" w:rsidP="002419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19C6" w:rsidRDefault="002419C6">
    <w:pPr>
      <w:pStyle w:val="Piedepgina"/>
    </w:pPr>
    <w:r>
      <w:rPr>
        <w:noProof/>
        <w:lang w:eastAsia="es-CO"/>
      </w:rPr>
      <w:drawing>
        <wp:inline distT="0" distB="0" distL="0" distR="0">
          <wp:extent cx="2933700" cy="85661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42691" t="62477" r="28202" b="24399"/>
                  <a:stretch>
                    <a:fillRect/>
                  </a:stretch>
                </pic:blipFill>
                <pic:spPr bwMode="auto">
                  <a:xfrm>
                    <a:off x="0" y="0"/>
                    <a:ext cx="2933700" cy="856615"/>
                  </a:xfrm>
                  <a:prstGeom prst="rect">
                    <a:avLst/>
                  </a:prstGeom>
                  <a:noFill/>
                  <a:ln w="9525">
                    <a:noFill/>
                    <a:miter lim="800000"/>
                    <a:headEnd/>
                    <a:tailEnd/>
                  </a:ln>
                </pic:spPr>
              </pic:pic>
            </a:graphicData>
          </a:graphic>
        </wp:inline>
      </w:drawing>
    </w:r>
    <w:r>
      <w:t xml:space="preserve">                                                      </w:t>
    </w:r>
    <w:r>
      <w:rPr>
        <w:noProof/>
        <w:lang w:eastAsia="es-CO"/>
      </w:rPr>
      <w:drawing>
        <wp:inline distT="0" distB="0" distL="0" distR="0">
          <wp:extent cx="1838325" cy="790575"/>
          <wp:effectExtent l="19050" t="0" r="9525"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srcRect l="44909" t="25508" r="28340" b="59150"/>
                  <a:stretch>
                    <a:fillRect/>
                  </a:stretch>
                </pic:blipFill>
                <pic:spPr bwMode="auto">
                  <a:xfrm>
                    <a:off x="0" y="0"/>
                    <a:ext cx="1838325" cy="790575"/>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72F" w:rsidRDefault="000F372F" w:rsidP="002419C6">
      <w:pPr>
        <w:spacing w:after="0" w:line="240" w:lineRule="auto"/>
      </w:pPr>
      <w:r>
        <w:separator/>
      </w:r>
    </w:p>
  </w:footnote>
  <w:footnote w:type="continuationSeparator" w:id="0">
    <w:p w:rsidR="000F372F" w:rsidRDefault="000F372F" w:rsidP="002419C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8B0"/>
    <w:rsid w:val="00091A97"/>
    <w:rsid w:val="000C5E98"/>
    <w:rsid w:val="000D14D8"/>
    <w:rsid w:val="000D4EEC"/>
    <w:rsid w:val="000F0F51"/>
    <w:rsid w:val="000F372F"/>
    <w:rsid w:val="00175EA1"/>
    <w:rsid w:val="001806B9"/>
    <w:rsid w:val="001C0415"/>
    <w:rsid w:val="001D79E7"/>
    <w:rsid w:val="001E49DE"/>
    <w:rsid w:val="001F2361"/>
    <w:rsid w:val="00232151"/>
    <w:rsid w:val="002411EB"/>
    <w:rsid w:val="002419C6"/>
    <w:rsid w:val="00275846"/>
    <w:rsid w:val="002805DF"/>
    <w:rsid w:val="00302750"/>
    <w:rsid w:val="00305E61"/>
    <w:rsid w:val="0036482E"/>
    <w:rsid w:val="0036666E"/>
    <w:rsid w:val="00407629"/>
    <w:rsid w:val="004845D3"/>
    <w:rsid w:val="004C03DE"/>
    <w:rsid w:val="00535E4E"/>
    <w:rsid w:val="00572448"/>
    <w:rsid w:val="00585D3C"/>
    <w:rsid w:val="005A2522"/>
    <w:rsid w:val="00602908"/>
    <w:rsid w:val="00646BA1"/>
    <w:rsid w:val="006728B0"/>
    <w:rsid w:val="006952A1"/>
    <w:rsid w:val="006D63CB"/>
    <w:rsid w:val="00782DF4"/>
    <w:rsid w:val="007946D2"/>
    <w:rsid w:val="00876AEF"/>
    <w:rsid w:val="008B1E80"/>
    <w:rsid w:val="008B62C5"/>
    <w:rsid w:val="008F4961"/>
    <w:rsid w:val="009251E8"/>
    <w:rsid w:val="00996930"/>
    <w:rsid w:val="009B62C6"/>
    <w:rsid w:val="009B6497"/>
    <w:rsid w:val="009D389B"/>
    <w:rsid w:val="009F6722"/>
    <w:rsid w:val="00A23DDF"/>
    <w:rsid w:val="00A27092"/>
    <w:rsid w:val="00A366C4"/>
    <w:rsid w:val="00A530F6"/>
    <w:rsid w:val="00A62AC9"/>
    <w:rsid w:val="00AF7679"/>
    <w:rsid w:val="00B03B44"/>
    <w:rsid w:val="00B54309"/>
    <w:rsid w:val="00B72D3F"/>
    <w:rsid w:val="00BA3981"/>
    <w:rsid w:val="00BB479C"/>
    <w:rsid w:val="00BE4474"/>
    <w:rsid w:val="00C11583"/>
    <w:rsid w:val="00C24DD5"/>
    <w:rsid w:val="00C31FB2"/>
    <w:rsid w:val="00C32C72"/>
    <w:rsid w:val="00C4015F"/>
    <w:rsid w:val="00C41457"/>
    <w:rsid w:val="00CA2024"/>
    <w:rsid w:val="00CE7C06"/>
    <w:rsid w:val="00CF1789"/>
    <w:rsid w:val="00D048FB"/>
    <w:rsid w:val="00D213BC"/>
    <w:rsid w:val="00D2159A"/>
    <w:rsid w:val="00DC40CE"/>
    <w:rsid w:val="00E41AE2"/>
    <w:rsid w:val="00E45413"/>
    <w:rsid w:val="00EE0413"/>
    <w:rsid w:val="00EE0F42"/>
    <w:rsid w:val="00F53409"/>
    <w:rsid w:val="00F7658C"/>
    <w:rsid w:val="00FA264D"/>
    <w:rsid w:val="00FE42A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966B0C9-CEFC-40FB-9A78-A987D7C8E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629"/>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6728B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basedOn w:val="Fuentedeprrafopredeter"/>
    <w:uiPriority w:val="22"/>
    <w:qFormat/>
    <w:rsid w:val="006728B0"/>
    <w:rPr>
      <w:b/>
      <w:bCs/>
    </w:rPr>
  </w:style>
  <w:style w:type="paragraph" w:styleId="Textodeglobo">
    <w:name w:val="Balloon Text"/>
    <w:basedOn w:val="Normal"/>
    <w:link w:val="TextodegloboCar"/>
    <w:uiPriority w:val="99"/>
    <w:semiHidden/>
    <w:unhideWhenUsed/>
    <w:rsid w:val="006728B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728B0"/>
    <w:rPr>
      <w:rFonts w:ascii="Tahoma" w:hAnsi="Tahoma" w:cs="Tahoma"/>
      <w:sz w:val="16"/>
      <w:szCs w:val="16"/>
    </w:rPr>
  </w:style>
  <w:style w:type="paragraph" w:styleId="Encabezado">
    <w:name w:val="header"/>
    <w:basedOn w:val="Normal"/>
    <w:link w:val="EncabezadoCar"/>
    <w:uiPriority w:val="99"/>
    <w:semiHidden/>
    <w:unhideWhenUsed/>
    <w:rsid w:val="002419C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2419C6"/>
  </w:style>
  <w:style w:type="paragraph" w:styleId="Piedepgina">
    <w:name w:val="footer"/>
    <w:basedOn w:val="Normal"/>
    <w:link w:val="PiedepginaCar"/>
    <w:uiPriority w:val="99"/>
    <w:semiHidden/>
    <w:unhideWhenUsed/>
    <w:rsid w:val="002419C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241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889524">
      <w:bodyDiv w:val="1"/>
      <w:marLeft w:val="0"/>
      <w:marRight w:val="0"/>
      <w:marTop w:val="0"/>
      <w:marBottom w:val="0"/>
      <w:divBdr>
        <w:top w:val="none" w:sz="0" w:space="0" w:color="auto"/>
        <w:left w:val="none" w:sz="0" w:space="0" w:color="auto"/>
        <w:bottom w:val="none" w:sz="0" w:space="0" w:color="auto"/>
        <w:right w:val="none" w:sz="0" w:space="0" w:color="auto"/>
      </w:divBdr>
      <w:divsChild>
        <w:div w:id="1191070083">
          <w:marLeft w:val="0"/>
          <w:marRight w:val="0"/>
          <w:marTop w:val="0"/>
          <w:marBottom w:val="0"/>
          <w:divBdr>
            <w:top w:val="none" w:sz="0" w:space="0" w:color="auto"/>
            <w:left w:val="none" w:sz="0" w:space="0" w:color="auto"/>
            <w:bottom w:val="none" w:sz="0" w:space="0" w:color="auto"/>
            <w:right w:val="none" w:sz="0" w:space="0" w:color="auto"/>
          </w:divBdr>
        </w:div>
        <w:div w:id="1324553544">
          <w:marLeft w:val="0"/>
          <w:marRight w:val="0"/>
          <w:marTop w:val="0"/>
          <w:marBottom w:val="0"/>
          <w:divBdr>
            <w:top w:val="none" w:sz="0" w:space="0" w:color="auto"/>
            <w:left w:val="none" w:sz="0" w:space="0" w:color="auto"/>
            <w:bottom w:val="none" w:sz="0" w:space="0" w:color="auto"/>
            <w:right w:val="none" w:sz="0" w:space="0" w:color="auto"/>
          </w:divBdr>
        </w:div>
        <w:div w:id="129521589">
          <w:marLeft w:val="0"/>
          <w:marRight w:val="0"/>
          <w:marTop w:val="0"/>
          <w:marBottom w:val="0"/>
          <w:divBdr>
            <w:top w:val="none" w:sz="0" w:space="0" w:color="auto"/>
            <w:left w:val="none" w:sz="0" w:space="0" w:color="auto"/>
            <w:bottom w:val="none" w:sz="0" w:space="0" w:color="auto"/>
            <w:right w:val="none" w:sz="0" w:space="0" w:color="auto"/>
          </w:divBdr>
        </w:div>
        <w:div w:id="1771848960">
          <w:marLeft w:val="0"/>
          <w:marRight w:val="0"/>
          <w:marTop w:val="0"/>
          <w:marBottom w:val="0"/>
          <w:divBdr>
            <w:top w:val="none" w:sz="0" w:space="0" w:color="auto"/>
            <w:left w:val="none" w:sz="0" w:space="0" w:color="auto"/>
            <w:bottom w:val="none" w:sz="0" w:space="0" w:color="auto"/>
            <w:right w:val="none" w:sz="0" w:space="0" w:color="auto"/>
          </w:divBdr>
        </w:div>
        <w:div w:id="857736380">
          <w:marLeft w:val="0"/>
          <w:marRight w:val="0"/>
          <w:marTop w:val="0"/>
          <w:marBottom w:val="0"/>
          <w:divBdr>
            <w:top w:val="none" w:sz="0" w:space="0" w:color="auto"/>
            <w:left w:val="none" w:sz="0" w:space="0" w:color="auto"/>
            <w:bottom w:val="none" w:sz="0" w:space="0" w:color="auto"/>
            <w:right w:val="none" w:sz="0" w:space="0" w:color="auto"/>
          </w:divBdr>
        </w:div>
        <w:div w:id="704721441">
          <w:marLeft w:val="0"/>
          <w:marRight w:val="0"/>
          <w:marTop w:val="0"/>
          <w:marBottom w:val="0"/>
          <w:divBdr>
            <w:top w:val="none" w:sz="0" w:space="0" w:color="auto"/>
            <w:left w:val="none" w:sz="0" w:space="0" w:color="auto"/>
            <w:bottom w:val="none" w:sz="0" w:space="0" w:color="auto"/>
            <w:right w:val="none" w:sz="0" w:space="0" w:color="auto"/>
          </w:divBdr>
        </w:div>
        <w:div w:id="556818001">
          <w:marLeft w:val="0"/>
          <w:marRight w:val="0"/>
          <w:marTop w:val="0"/>
          <w:marBottom w:val="0"/>
          <w:divBdr>
            <w:top w:val="none" w:sz="0" w:space="0" w:color="auto"/>
            <w:left w:val="none" w:sz="0" w:space="0" w:color="auto"/>
            <w:bottom w:val="none" w:sz="0" w:space="0" w:color="auto"/>
            <w:right w:val="none" w:sz="0" w:space="0" w:color="auto"/>
          </w:divBdr>
        </w:div>
        <w:div w:id="1778060426">
          <w:marLeft w:val="0"/>
          <w:marRight w:val="0"/>
          <w:marTop w:val="0"/>
          <w:marBottom w:val="0"/>
          <w:divBdr>
            <w:top w:val="none" w:sz="0" w:space="0" w:color="auto"/>
            <w:left w:val="none" w:sz="0" w:space="0" w:color="auto"/>
            <w:bottom w:val="none" w:sz="0" w:space="0" w:color="auto"/>
            <w:right w:val="none" w:sz="0" w:space="0" w:color="auto"/>
          </w:divBdr>
        </w:div>
      </w:divsChild>
    </w:div>
    <w:div w:id="348288973">
      <w:bodyDiv w:val="1"/>
      <w:marLeft w:val="0"/>
      <w:marRight w:val="0"/>
      <w:marTop w:val="0"/>
      <w:marBottom w:val="0"/>
      <w:divBdr>
        <w:top w:val="none" w:sz="0" w:space="0" w:color="auto"/>
        <w:left w:val="none" w:sz="0" w:space="0" w:color="auto"/>
        <w:bottom w:val="none" w:sz="0" w:space="0" w:color="auto"/>
        <w:right w:val="none" w:sz="0" w:space="0" w:color="auto"/>
      </w:divBdr>
      <w:divsChild>
        <w:div w:id="457332312">
          <w:marLeft w:val="0"/>
          <w:marRight w:val="0"/>
          <w:marTop w:val="0"/>
          <w:marBottom w:val="0"/>
          <w:divBdr>
            <w:top w:val="none" w:sz="0" w:space="0" w:color="auto"/>
            <w:left w:val="none" w:sz="0" w:space="0" w:color="auto"/>
            <w:bottom w:val="none" w:sz="0" w:space="0" w:color="auto"/>
            <w:right w:val="none" w:sz="0" w:space="0" w:color="auto"/>
          </w:divBdr>
        </w:div>
        <w:div w:id="71512982">
          <w:marLeft w:val="0"/>
          <w:marRight w:val="0"/>
          <w:marTop w:val="0"/>
          <w:marBottom w:val="0"/>
          <w:divBdr>
            <w:top w:val="none" w:sz="0" w:space="0" w:color="auto"/>
            <w:left w:val="none" w:sz="0" w:space="0" w:color="auto"/>
            <w:bottom w:val="none" w:sz="0" w:space="0" w:color="auto"/>
            <w:right w:val="none" w:sz="0" w:space="0" w:color="auto"/>
          </w:divBdr>
        </w:div>
        <w:div w:id="364062686">
          <w:marLeft w:val="0"/>
          <w:marRight w:val="0"/>
          <w:marTop w:val="0"/>
          <w:marBottom w:val="0"/>
          <w:divBdr>
            <w:top w:val="none" w:sz="0" w:space="0" w:color="auto"/>
            <w:left w:val="none" w:sz="0" w:space="0" w:color="auto"/>
            <w:bottom w:val="none" w:sz="0" w:space="0" w:color="auto"/>
            <w:right w:val="none" w:sz="0" w:space="0" w:color="auto"/>
          </w:divBdr>
        </w:div>
        <w:div w:id="1886989158">
          <w:marLeft w:val="0"/>
          <w:marRight w:val="0"/>
          <w:marTop w:val="0"/>
          <w:marBottom w:val="0"/>
          <w:divBdr>
            <w:top w:val="none" w:sz="0" w:space="0" w:color="auto"/>
            <w:left w:val="none" w:sz="0" w:space="0" w:color="auto"/>
            <w:bottom w:val="none" w:sz="0" w:space="0" w:color="auto"/>
            <w:right w:val="none" w:sz="0" w:space="0" w:color="auto"/>
          </w:divBdr>
        </w:div>
        <w:div w:id="2047288996">
          <w:marLeft w:val="0"/>
          <w:marRight w:val="0"/>
          <w:marTop w:val="0"/>
          <w:marBottom w:val="0"/>
          <w:divBdr>
            <w:top w:val="none" w:sz="0" w:space="0" w:color="auto"/>
            <w:left w:val="none" w:sz="0" w:space="0" w:color="auto"/>
            <w:bottom w:val="none" w:sz="0" w:space="0" w:color="auto"/>
            <w:right w:val="none" w:sz="0" w:space="0" w:color="auto"/>
          </w:divBdr>
        </w:div>
        <w:div w:id="2122602494">
          <w:marLeft w:val="0"/>
          <w:marRight w:val="0"/>
          <w:marTop w:val="0"/>
          <w:marBottom w:val="0"/>
          <w:divBdr>
            <w:top w:val="none" w:sz="0" w:space="0" w:color="auto"/>
            <w:left w:val="none" w:sz="0" w:space="0" w:color="auto"/>
            <w:bottom w:val="none" w:sz="0" w:space="0" w:color="auto"/>
            <w:right w:val="none" w:sz="0" w:space="0" w:color="auto"/>
          </w:divBdr>
        </w:div>
        <w:div w:id="1078861571">
          <w:marLeft w:val="0"/>
          <w:marRight w:val="0"/>
          <w:marTop w:val="0"/>
          <w:marBottom w:val="0"/>
          <w:divBdr>
            <w:top w:val="none" w:sz="0" w:space="0" w:color="auto"/>
            <w:left w:val="none" w:sz="0" w:space="0" w:color="auto"/>
            <w:bottom w:val="none" w:sz="0" w:space="0" w:color="auto"/>
            <w:right w:val="none" w:sz="0" w:space="0" w:color="auto"/>
          </w:divBdr>
        </w:div>
        <w:div w:id="1353996415">
          <w:marLeft w:val="0"/>
          <w:marRight w:val="0"/>
          <w:marTop w:val="0"/>
          <w:marBottom w:val="0"/>
          <w:divBdr>
            <w:top w:val="none" w:sz="0" w:space="0" w:color="auto"/>
            <w:left w:val="none" w:sz="0" w:space="0" w:color="auto"/>
            <w:bottom w:val="none" w:sz="0" w:space="0" w:color="auto"/>
            <w:right w:val="none" w:sz="0" w:space="0" w:color="auto"/>
          </w:divBdr>
        </w:div>
      </w:divsChild>
    </w:div>
    <w:div w:id="540750667">
      <w:bodyDiv w:val="1"/>
      <w:marLeft w:val="0"/>
      <w:marRight w:val="0"/>
      <w:marTop w:val="0"/>
      <w:marBottom w:val="0"/>
      <w:divBdr>
        <w:top w:val="none" w:sz="0" w:space="0" w:color="auto"/>
        <w:left w:val="none" w:sz="0" w:space="0" w:color="auto"/>
        <w:bottom w:val="none" w:sz="0" w:space="0" w:color="auto"/>
        <w:right w:val="none" w:sz="0" w:space="0" w:color="auto"/>
      </w:divBdr>
    </w:div>
    <w:div w:id="749697819">
      <w:bodyDiv w:val="1"/>
      <w:marLeft w:val="0"/>
      <w:marRight w:val="0"/>
      <w:marTop w:val="0"/>
      <w:marBottom w:val="0"/>
      <w:divBdr>
        <w:top w:val="none" w:sz="0" w:space="0" w:color="auto"/>
        <w:left w:val="none" w:sz="0" w:space="0" w:color="auto"/>
        <w:bottom w:val="none" w:sz="0" w:space="0" w:color="auto"/>
        <w:right w:val="none" w:sz="0" w:space="0" w:color="auto"/>
      </w:divBdr>
    </w:div>
    <w:div w:id="871383094">
      <w:bodyDiv w:val="1"/>
      <w:marLeft w:val="0"/>
      <w:marRight w:val="0"/>
      <w:marTop w:val="0"/>
      <w:marBottom w:val="0"/>
      <w:divBdr>
        <w:top w:val="none" w:sz="0" w:space="0" w:color="auto"/>
        <w:left w:val="none" w:sz="0" w:space="0" w:color="auto"/>
        <w:bottom w:val="none" w:sz="0" w:space="0" w:color="auto"/>
        <w:right w:val="none" w:sz="0" w:space="0" w:color="auto"/>
      </w:divBdr>
    </w:div>
    <w:div w:id="1433745134">
      <w:bodyDiv w:val="1"/>
      <w:marLeft w:val="0"/>
      <w:marRight w:val="0"/>
      <w:marTop w:val="0"/>
      <w:marBottom w:val="0"/>
      <w:divBdr>
        <w:top w:val="none" w:sz="0" w:space="0" w:color="auto"/>
        <w:left w:val="none" w:sz="0" w:space="0" w:color="auto"/>
        <w:bottom w:val="none" w:sz="0" w:space="0" w:color="auto"/>
        <w:right w:val="none" w:sz="0" w:space="0" w:color="auto"/>
      </w:divBdr>
      <w:divsChild>
        <w:div w:id="124739802">
          <w:marLeft w:val="0"/>
          <w:marRight w:val="0"/>
          <w:marTop w:val="0"/>
          <w:marBottom w:val="0"/>
          <w:divBdr>
            <w:top w:val="none" w:sz="0" w:space="0" w:color="auto"/>
            <w:left w:val="none" w:sz="0" w:space="0" w:color="auto"/>
            <w:bottom w:val="none" w:sz="0" w:space="0" w:color="auto"/>
            <w:right w:val="none" w:sz="0" w:space="0" w:color="auto"/>
          </w:divBdr>
        </w:div>
        <w:div w:id="893659285">
          <w:marLeft w:val="0"/>
          <w:marRight w:val="0"/>
          <w:marTop w:val="0"/>
          <w:marBottom w:val="0"/>
          <w:divBdr>
            <w:top w:val="none" w:sz="0" w:space="0" w:color="auto"/>
            <w:left w:val="none" w:sz="0" w:space="0" w:color="auto"/>
            <w:bottom w:val="none" w:sz="0" w:space="0" w:color="auto"/>
            <w:right w:val="none" w:sz="0" w:space="0" w:color="auto"/>
          </w:divBdr>
        </w:div>
        <w:div w:id="1940794149">
          <w:marLeft w:val="0"/>
          <w:marRight w:val="0"/>
          <w:marTop w:val="0"/>
          <w:marBottom w:val="0"/>
          <w:divBdr>
            <w:top w:val="none" w:sz="0" w:space="0" w:color="auto"/>
            <w:left w:val="none" w:sz="0" w:space="0" w:color="auto"/>
            <w:bottom w:val="none" w:sz="0" w:space="0" w:color="auto"/>
            <w:right w:val="none" w:sz="0" w:space="0" w:color="auto"/>
          </w:divBdr>
        </w:div>
        <w:div w:id="799375021">
          <w:marLeft w:val="0"/>
          <w:marRight w:val="0"/>
          <w:marTop w:val="0"/>
          <w:marBottom w:val="0"/>
          <w:divBdr>
            <w:top w:val="none" w:sz="0" w:space="0" w:color="auto"/>
            <w:left w:val="none" w:sz="0" w:space="0" w:color="auto"/>
            <w:bottom w:val="none" w:sz="0" w:space="0" w:color="auto"/>
            <w:right w:val="none" w:sz="0" w:space="0" w:color="auto"/>
          </w:divBdr>
        </w:div>
        <w:div w:id="1682774680">
          <w:marLeft w:val="0"/>
          <w:marRight w:val="0"/>
          <w:marTop w:val="0"/>
          <w:marBottom w:val="0"/>
          <w:divBdr>
            <w:top w:val="none" w:sz="0" w:space="0" w:color="auto"/>
            <w:left w:val="none" w:sz="0" w:space="0" w:color="auto"/>
            <w:bottom w:val="none" w:sz="0" w:space="0" w:color="auto"/>
            <w:right w:val="none" w:sz="0" w:space="0" w:color="auto"/>
          </w:divBdr>
        </w:div>
        <w:div w:id="1265504699">
          <w:marLeft w:val="0"/>
          <w:marRight w:val="0"/>
          <w:marTop w:val="0"/>
          <w:marBottom w:val="0"/>
          <w:divBdr>
            <w:top w:val="none" w:sz="0" w:space="0" w:color="auto"/>
            <w:left w:val="none" w:sz="0" w:space="0" w:color="auto"/>
            <w:bottom w:val="none" w:sz="0" w:space="0" w:color="auto"/>
            <w:right w:val="none" w:sz="0" w:space="0" w:color="auto"/>
          </w:divBdr>
        </w:div>
        <w:div w:id="811866059">
          <w:marLeft w:val="0"/>
          <w:marRight w:val="0"/>
          <w:marTop w:val="0"/>
          <w:marBottom w:val="0"/>
          <w:divBdr>
            <w:top w:val="none" w:sz="0" w:space="0" w:color="auto"/>
            <w:left w:val="none" w:sz="0" w:space="0" w:color="auto"/>
            <w:bottom w:val="none" w:sz="0" w:space="0" w:color="auto"/>
            <w:right w:val="none" w:sz="0" w:space="0" w:color="auto"/>
          </w:divBdr>
        </w:div>
        <w:div w:id="1730760932">
          <w:marLeft w:val="0"/>
          <w:marRight w:val="0"/>
          <w:marTop w:val="0"/>
          <w:marBottom w:val="0"/>
          <w:divBdr>
            <w:top w:val="none" w:sz="0" w:space="0" w:color="auto"/>
            <w:left w:val="none" w:sz="0" w:space="0" w:color="auto"/>
            <w:bottom w:val="none" w:sz="0" w:space="0" w:color="auto"/>
            <w:right w:val="none" w:sz="0" w:space="0" w:color="auto"/>
          </w:divBdr>
        </w:div>
      </w:divsChild>
    </w:div>
    <w:div w:id="1795513551">
      <w:bodyDiv w:val="1"/>
      <w:marLeft w:val="0"/>
      <w:marRight w:val="0"/>
      <w:marTop w:val="0"/>
      <w:marBottom w:val="0"/>
      <w:divBdr>
        <w:top w:val="none" w:sz="0" w:space="0" w:color="auto"/>
        <w:left w:val="none" w:sz="0" w:space="0" w:color="auto"/>
        <w:bottom w:val="none" w:sz="0" w:space="0" w:color="auto"/>
        <w:right w:val="none" w:sz="0" w:space="0" w:color="auto"/>
      </w:divBdr>
    </w:div>
    <w:div w:id="2066486503">
      <w:bodyDiv w:val="1"/>
      <w:marLeft w:val="0"/>
      <w:marRight w:val="0"/>
      <w:marTop w:val="0"/>
      <w:marBottom w:val="0"/>
      <w:divBdr>
        <w:top w:val="none" w:sz="0" w:space="0" w:color="auto"/>
        <w:left w:val="none" w:sz="0" w:space="0" w:color="auto"/>
        <w:bottom w:val="none" w:sz="0" w:space="0" w:color="auto"/>
        <w:right w:val="none" w:sz="0" w:space="0" w:color="auto"/>
      </w:divBdr>
      <w:divsChild>
        <w:div w:id="2123957243">
          <w:marLeft w:val="0"/>
          <w:marRight w:val="0"/>
          <w:marTop w:val="0"/>
          <w:marBottom w:val="0"/>
          <w:divBdr>
            <w:top w:val="none" w:sz="0" w:space="0" w:color="auto"/>
            <w:left w:val="none" w:sz="0" w:space="0" w:color="auto"/>
            <w:bottom w:val="none" w:sz="0" w:space="0" w:color="auto"/>
            <w:right w:val="none" w:sz="0" w:space="0" w:color="auto"/>
          </w:divBdr>
        </w:div>
        <w:div w:id="1060787977">
          <w:marLeft w:val="0"/>
          <w:marRight w:val="0"/>
          <w:marTop w:val="0"/>
          <w:marBottom w:val="0"/>
          <w:divBdr>
            <w:top w:val="none" w:sz="0" w:space="0" w:color="auto"/>
            <w:left w:val="none" w:sz="0" w:space="0" w:color="auto"/>
            <w:bottom w:val="none" w:sz="0" w:space="0" w:color="auto"/>
            <w:right w:val="none" w:sz="0" w:space="0" w:color="auto"/>
          </w:divBdr>
        </w:div>
        <w:div w:id="543950590">
          <w:marLeft w:val="0"/>
          <w:marRight w:val="0"/>
          <w:marTop w:val="0"/>
          <w:marBottom w:val="0"/>
          <w:divBdr>
            <w:top w:val="none" w:sz="0" w:space="0" w:color="auto"/>
            <w:left w:val="none" w:sz="0" w:space="0" w:color="auto"/>
            <w:bottom w:val="none" w:sz="0" w:space="0" w:color="auto"/>
            <w:right w:val="none" w:sz="0" w:space="0" w:color="auto"/>
          </w:divBdr>
        </w:div>
        <w:div w:id="960527867">
          <w:marLeft w:val="0"/>
          <w:marRight w:val="0"/>
          <w:marTop w:val="0"/>
          <w:marBottom w:val="0"/>
          <w:divBdr>
            <w:top w:val="none" w:sz="0" w:space="0" w:color="auto"/>
            <w:left w:val="none" w:sz="0" w:space="0" w:color="auto"/>
            <w:bottom w:val="none" w:sz="0" w:space="0" w:color="auto"/>
            <w:right w:val="none" w:sz="0" w:space="0" w:color="auto"/>
          </w:divBdr>
        </w:div>
        <w:div w:id="1033769310">
          <w:marLeft w:val="0"/>
          <w:marRight w:val="0"/>
          <w:marTop w:val="0"/>
          <w:marBottom w:val="0"/>
          <w:divBdr>
            <w:top w:val="none" w:sz="0" w:space="0" w:color="auto"/>
            <w:left w:val="none" w:sz="0" w:space="0" w:color="auto"/>
            <w:bottom w:val="none" w:sz="0" w:space="0" w:color="auto"/>
            <w:right w:val="none" w:sz="0" w:space="0" w:color="auto"/>
          </w:divBdr>
        </w:div>
        <w:div w:id="1480728127">
          <w:marLeft w:val="0"/>
          <w:marRight w:val="0"/>
          <w:marTop w:val="0"/>
          <w:marBottom w:val="0"/>
          <w:divBdr>
            <w:top w:val="none" w:sz="0" w:space="0" w:color="auto"/>
            <w:left w:val="none" w:sz="0" w:space="0" w:color="auto"/>
            <w:bottom w:val="none" w:sz="0" w:space="0" w:color="auto"/>
            <w:right w:val="none" w:sz="0" w:space="0" w:color="auto"/>
          </w:divBdr>
        </w:div>
        <w:div w:id="1887183038">
          <w:marLeft w:val="0"/>
          <w:marRight w:val="0"/>
          <w:marTop w:val="0"/>
          <w:marBottom w:val="0"/>
          <w:divBdr>
            <w:top w:val="none" w:sz="0" w:space="0" w:color="auto"/>
            <w:left w:val="none" w:sz="0" w:space="0" w:color="auto"/>
            <w:bottom w:val="none" w:sz="0" w:space="0" w:color="auto"/>
            <w:right w:val="none" w:sz="0" w:space="0" w:color="auto"/>
          </w:divBdr>
        </w:div>
        <w:div w:id="487330569">
          <w:marLeft w:val="0"/>
          <w:marRight w:val="0"/>
          <w:marTop w:val="0"/>
          <w:marBottom w:val="0"/>
          <w:divBdr>
            <w:top w:val="none" w:sz="0" w:space="0" w:color="auto"/>
            <w:left w:val="none" w:sz="0" w:space="0" w:color="auto"/>
            <w:bottom w:val="none" w:sz="0" w:space="0" w:color="auto"/>
            <w:right w:val="none" w:sz="0" w:space="0" w:color="auto"/>
          </w:divBdr>
        </w:div>
        <w:div w:id="1562595371">
          <w:marLeft w:val="0"/>
          <w:marRight w:val="0"/>
          <w:marTop w:val="0"/>
          <w:marBottom w:val="0"/>
          <w:divBdr>
            <w:top w:val="none" w:sz="0" w:space="0" w:color="auto"/>
            <w:left w:val="none" w:sz="0" w:space="0" w:color="auto"/>
            <w:bottom w:val="none" w:sz="0" w:space="0" w:color="auto"/>
            <w:right w:val="none" w:sz="0" w:space="0" w:color="auto"/>
          </w:divBdr>
        </w:div>
        <w:div w:id="469639587">
          <w:marLeft w:val="0"/>
          <w:marRight w:val="0"/>
          <w:marTop w:val="0"/>
          <w:marBottom w:val="0"/>
          <w:divBdr>
            <w:top w:val="none" w:sz="0" w:space="0" w:color="auto"/>
            <w:left w:val="none" w:sz="0" w:space="0" w:color="auto"/>
            <w:bottom w:val="none" w:sz="0" w:space="0" w:color="auto"/>
            <w:right w:val="none" w:sz="0" w:space="0" w:color="auto"/>
          </w:divBdr>
        </w:div>
        <w:div w:id="35129638">
          <w:marLeft w:val="0"/>
          <w:marRight w:val="0"/>
          <w:marTop w:val="0"/>
          <w:marBottom w:val="0"/>
          <w:divBdr>
            <w:top w:val="none" w:sz="0" w:space="0" w:color="auto"/>
            <w:left w:val="none" w:sz="0" w:space="0" w:color="auto"/>
            <w:bottom w:val="none" w:sz="0" w:space="0" w:color="auto"/>
            <w:right w:val="none" w:sz="0" w:space="0" w:color="auto"/>
          </w:divBdr>
        </w:div>
        <w:div w:id="2053993513">
          <w:marLeft w:val="0"/>
          <w:marRight w:val="0"/>
          <w:marTop w:val="0"/>
          <w:marBottom w:val="0"/>
          <w:divBdr>
            <w:top w:val="none" w:sz="0" w:space="0" w:color="auto"/>
            <w:left w:val="none" w:sz="0" w:space="0" w:color="auto"/>
            <w:bottom w:val="none" w:sz="0" w:space="0" w:color="auto"/>
            <w:right w:val="none" w:sz="0" w:space="0" w:color="auto"/>
          </w:divBdr>
        </w:div>
        <w:div w:id="1834447121">
          <w:marLeft w:val="0"/>
          <w:marRight w:val="0"/>
          <w:marTop w:val="0"/>
          <w:marBottom w:val="0"/>
          <w:divBdr>
            <w:top w:val="none" w:sz="0" w:space="0" w:color="auto"/>
            <w:left w:val="none" w:sz="0" w:space="0" w:color="auto"/>
            <w:bottom w:val="none" w:sz="0" w:space="0" w:color="auto"/>
            <w:right w:val="none" w:sz="0" w:space="0" w:color="auto"/>
          </w:divBdr>
        </w:div>
        <w:div w:id="1379015288">
          <w:marLeft w:val="0"/>
          <w:marRight w:val="0"/>
          <w:marTop w:val="0"/>
          <w:marBottom w:val="0"/>
          <w:divBdr>
            <w:top w:val="none" w:sz="0" w:space="0" w:color="auto"/>
            <w:left w:val="none" w:sz="0" w:space="0" w:color="auto"/>
            <w:bottom w:val="none" w:sz="0" w:space="0" w:color="auto"/>
            <w:right w:val="none" w:sz="0" w:space="0" w:color="auto"/>
          </w:divBdr>
        </w:div>
        <w:div w:id="10649451">
          <w:marLeft w:val="0"/>
          <w:marRight w:val="0"/>
          <w:marTop w:val="0"/>
          <w:marBottom w:val="0"/>
          <w:divBdr>
            <w:top w:val="none" w:sz="0" w:space="0" w:color="auto"/>
            <w:left w:val="none" w:sz="0" w:space="0" w:color="auto"/>
            <w:bottom w:val="none" w:sz="0" w:space="0" w:color="auto"/>
            <w:right w:val="none" w:sz="0" w:space="0" w:color="auto"/>
          </w:divBdr>
        </w:div>
        <w:div w:id="1785922741">
          <w:marLeft w:val="0"/>
          <w:marRight w:val="0"/>
          <w:marTop w:val="0"/>
          <w:marBottom w:val="0"/>
          <w:divBdr>
            <w:top w:val="none" w:sz="0" w:space="0" w:color="auto"/>
            <w:left w:val="none" w:sz="0" w:space="0" w:color="auto"/>
            <w:bottom w:val="none" w:sz="0" w:space="0" w:color="auto"/>
            <w:right w:val="none" w:sz="0" w:space="0" w:color="auto"/>
          </w:divBdr>
        </w:div>
        <w:div w:id="226302284">
          <w:marLeft w:val="0"/>
          <w:marRight w:val="0"/>
          <w:marTop w:val="0"/>
          <w:marBottom w:val="0"/>
          <w:divBdr>
            <w:top w:val="none" w:sz="0" w:space="0" w:color="auto"/>
            <w:left w:val="none" w:sz="0" w:space="0" w:color="auto"/>
            <w:bottom w:val="none" w:sz="0" w:space="0" w:color="auto"/>
            <w:right w:val="none" w:sz="0" w:space="0" w:color="auto"/>
          </w:divBdr>
        </w:div>
        <w:div w:id="368067753">
          <w:marLeft w:val="0"/>
          <w:marRight w:val="0"/>
          <w:marTop w:val="0"/>
          <w:marBottom w:val="0"/>
          <w:divBdr>
            <w:top w:val="none" w:sz="0" w:space="0" w:color="auto"/>
            <w:left w:val="none" w:sz="0" w:space="0" w:color="auto"/>
            <w:bottom w:val="none" w:sz="0" w:space="0" w:color="auto"/>
            <w:right w:val="none" w:sz="0" w:space="0" w:color="auto"/>
          </w:divBdr>
        </w:div>
        <w:div w:id="705761968">
          <w:marLeft w:val="0"/>
          <w:marRight w:val="0"/>
          <w:marTop w:val="0"/>
          <w:marBottom w:val="0"/>
          <w:divBdr>
            <w:top w:val="none" w:sz="0" w:space="0" w:color="auto"/>
            <w:left w:val="none" w:sz="0" w:space="0" w:color="auto"/>
            <w:bottom w:val="none" w:sz="0" w:space="0" w:color="auto"/>
            <w:right w:val="none" w:sz="0" w:space="0" w:color="auto"/>
          </w:divBdr>
        </w:div>
        <w:div w:id="2041667454">
          <w:marLeft w:val="0"/>
          <w:marRight w:val="0"/>
          <w:marTop w:val="0"/>
          <w:marBottom w:val="0"/>
          <w:divBdr>
            <w:top w:val="none" w:sz="0" w:space="0" w:color="auto"/>
            <w:left w:val="none" w:sz="0" w:space="0" w:color="auto"/>
            <w:bottom w:val="none" w:sz="0" w:space="0" w:color="auto"/>
            <w:right w:val="none" w:sz="0" w:space="0" w:color="auto"/>
          </w:divBdr>
        </w:div>
        <w:div w:id="13576983">
          <w:marLeft w:val="0"/>
          <w:marRight w:val="0"/>
          <w:marTop w:val="0"/>
          <w:marBottom w:val="0"/>
          <w:divBdr>
            <w:top w:val="none" w:sz="0" w:space="0" w:color="auto"/>
            <w:left w:val="none" w:sz="0" w:space="0" w:color="auto"/>
            <w:bottom w:val="none" w:sz="0" w:space="0" w:color="auto"/>
            <w:right w:val="none" w:sz="0" w:space="0" w:color="auto"/>
          </w:divBdr>
        </w:div>
        <w:div w:id="696346465">
          <w:marLeft w:val="0"/>
          <w:marRight w:val="0"/>
          <w:marTop w:val="0"/>
          <w:marBottom w:val="0"/>
          <w:divBdr>
            <w:top w:val="none" w:sz="0" w:space="0" w:color="auto"/>
            <w:left w:val="none" w:sz="0" w:space="0" w:color="auto"/>
            <w:bottom w:val="none" w:sz="0" w:space="0" w:color="auto"/>
            <w:right w:val="none" w:sz="0" w:space="0" w:color="auto"/>
          </w:divBdr>
        </w:div>
        <w:div w:id="733701630">
          <w:marLeft w:val="0"/>
          <w:marRight w:val="0"/>
          <w:marTop w:val="0"/>
          <w:marBottom w:val="0"/>
          <w:divBdr>
            <w:top w:val="none" w:sz="0" w:space="0" w:color="auto"/>
            <w:left w:val="none" w:sz="0" w:space="0" w:color="auto"/>
            <w:bottom w:val="none" w:sz="0" w:space="0" w:color="auto"/>
            <w:right w:val="none" w:sz="0" w:space="0" w:color="auto"/>
          </w:divBdr>
        </w:div>
        <w:div w:id="1705671389">
          <w:marLeft w:val="0"/>
          <w:marRight w:val="0"/>
          <w:marTop w:val="0"/>
          <w:marBottom w:val="0"/>
          <w:divBdr>
            <w:top w:val="none" w:sz="0" w:space="0" w:color="auto"/>
            <w:left w:val="none" w:sz="0" w:space="0" w:color="auto"/>
            <w:bottom w:val="none" w:sz="0" w:space="0" w:color="auto"/>
            <w:right w:val="none" w:sz="0" w:space="0" w:color="auto"/>
          </w:divBdr>
        </w:div>
        <w:div w:id="589853935">
          <w:marLeft w:val="0"/>
          <w:marRight w:val="0"/>
          <w:marTop w:val="0"/>
          <w:marBottom w:val="0"/>
          <w:divBdr>
            <w:top w:val="none" w:sz="0" w:space="0" w:color="auto"/>
            <w:left w:val="none" w:sz="0" w:space="0" w:color="auto"/>
            <w:bottom w:val="none" w:sz="0" w:space="0" w:color="auto"/>
            <w:right w:val="none" w:sz="0" w:space="0" w:color="auto"/>
          </w:divBdr>
        </w:div>
        <w:div w:id="818612921">
          <w:marLeft w:val="0"/>
          <w:marRight w:val="0"/>
          <w:marTop w:val="0"/>
          <w:marBottom w:val="0"/>
          <w:divBdr>
            <w:top w:val="none" w:sz="0" w:space="0" w:color="auto"/>
            <w:left w:val="none" w:sz="0" w:space="0" w:color="auto"/>
            <w:bottom w:val="none" w:sz="0" w:space="0" w:color="auto"/>
            <w:right w:val="none" w:sz="0" w:space="0" w:color="auto"/>
          </w:divBdr>
        </w:div>
        <w:div w:id="1906377422">
          <w:marLeft w:val="0"/>
          <w:marRight w:val="0"/>
          <w:marTop w:val="0"/>
          <w:marBottom w:val="0"/>
          <w:divBdr>
            <w:top w:val="none" w:sz="0" w:space="0" w:color="auto"/>
            <w:left w:val="none" w:sz="0" w:space="0" w:color="auto"/>
            <w:bottom w:val="none" w:sz="0" w:space="0" w:color="auto"/>
            <w:right w:val="none" w:sz="0" w:space="0" w:color="auto"/>
          </w:divBdr>
        </w:div>
        <w:div w:id="819612539">
          <w:marLeft w:val="0"/>
          <w:marRight w:val="0"/>
          <w:marTop w:val="0"/>
          <w:marBottom w:val="0"/>
          <w:divBdr>
            <w:top w:val="none" w:sz="0" w:space="0" w:color="auto"/>
            <w:left w:val="none" w:sz="0" w:space="0" w:color="auto"/>
            <w:bottom w:val="none" w:sz="0" w:space="0" w:color="auto"/>
            <w:right w:val="none" w:sz="0" w:space="0" w:color="auto"/>
          </w:divBdr>
        </w:div>
        <w:div w:id="1224024731">
          <w:marLeft w:val="0"/>
          <w:marRight w:val="0"/>
          <w:marTop w:val="0"/>
          <w:marBottom w:val="0"/>
          <w:divBdr>
            <w:top w:val="none" w:sz="0" w:space="0" w:color="auto"/>
            <w:left w:val="none" w:sz="0" w:space="0" w:color="auto"/>
            <w:bottom w:val="none" w:sz="0" w:space="0" w:color="auto"/>
            <w:right w:val="none" w:sz="0" w:space="0" w:color="auto"/>
          </w:divBdr>
        </w:div>
        <w:div w:id="814952257">
          <w:marLeft w:val="0"/>
          <w:marRight w:val="0"/>
          <w:marTop w:val="0"/>
          <w:marBottom w:val="0"/>
          <w:divBdr>
            <w:top w:val="none" w:sz="0" w:space="0" w:color="auto"/>
            <w:left w:val="none" w:sz="0" w:space="0" w:color="auto"/>
            <w:bottom w:val="none" w:sz="0" w:space="0" w:color="auto"/>
            <w:right w:val="none" w:sz="0" w:space="0" w:color="auto"/>
          </w:divBdr>
        </w:div>
        <w:div w:id="1746761081">
          <w:marLeft w:val="0"/>
          <w:marRight w:val="0"/>
          <w:marTop w:val="0"/>
          <w:marBottom w:val="0"/>
          <w:divBdr>
            <w:top w:val="none" w:sz="0" w:space="0" w:color="auto"/>
            <w:left w:val="none" w:sz="0" w:space="0" w:color="auto"/>
            <w:bottom w:val="none" w:sz="0" w:space="0" w:color="auto"/>
            <w:right w:val="none" w:sz="0" w:space="0" w:color="auto"/>
          </w:divBdr>
        </w:div>
        <w:div w:id="1080952363">
          <w:marLeft w:val="0"/>
          <w:marRight w:val="0"/>
          <w:marTop w:val="0"/>
          <w:marBottom w:val="0"/>
          <w:divBdr>
            <w:top w:val="none" w:sz="0" w:space="0" w:color="auto"/>
            <w:left w:val="none" w:sz="0" w:space="0" w:color="auto"/>
            <w:bottom w:val="none" w:sz="0" w:space="0" w:color="auto"/>
            <w:right w:val="none" w:sz="0" w:space="0" w:color="auto"/>
          </w:divBdr>
        </w:div>
        <w:div w:id="501164455">
          <w:marLeft w:val="0"/>
          <w:marRight w:val="0"/>
          <w:marTop w:val="0"/>
          <w:marBottom w:val="0"/>
          <w:divBdr>
            <w:top w:val="none" w:sz="0" w:space="0" w:color="auto"/>
            <w:left w:val="none" w:sz="0" w:space="0" w:color="auto"/>
            <w:bottom w:val="none" w:sz="0" w:space="0" w:color="auto"/>
            <w:right w:val="none" w:sz="0" w:space="0" w:color="auto"/>
          </w:divBdr>
        </w:div>
        <w:div w:id="2134639306">
          <w:marLeft w:val="0"/>
          <w:marRight w:val="0"/>
          <w:marTop w:val="0"/>
          <w:marBottom w:val="0"/>
          <w:divBdr>
            <w:top w:val="none" w:sz="0" w:space="0" w:color="auto"/>
            <w:left w:val="none" w:sz="0" w:space="0" w:color="auto"/>
            <w:bottom w:val="none" w:sz="0" w:space="0" w:color="auto"/>
            <w:right w:val="none" w:sz="0" w:space="0" w:color="auto"/>
          </w:divBdr>
        </w:div>
        <w:div w:id="316808233">
          <w:marLeft w:val="0"/>
          <w:marRight w:val="0"/>
          <w:marTop w:val="0"/>
          <w:marBottom w:val="0"/>
          <w:divBdr>
            <w:top w:val="none" w:sz="0" w:space="0" w:color="auto"/>
            <w:left w:val="none" w:sz="0" w:space="0" w:color="auto"/>
            <w:bottom w:val="none" w:sz="0" w:space="0" w:color="auto"/>
            <w:right w:val="none" w:sz="0" w:space="0" w:color="auto"/>
          </w:divBdr>
        </w:div>
        <w:div w:id="1705868665">
          <w:marLeft w:val="0"/>
          <w:marRight w:val="0"/>
          <w:marTop w:val="0"/>
          <w:marBottom w:val="0"/>
          <w:divBdr>
            <w:top w:val="none" w:sz="0" w:space="0" w:color="auto"/>
            <w:left w:val="none" w:sz="0" w:space="0" w:color="auto"/>
            <w:bottom w:val="none" w:sz="0" w:space="0" w:color="auto"/>
            <w:right w:val="none" w:sz="0" w:space="0" w:color="auto"/>
          </w:divBdr>
        </w:div>
        <w:div w:id="718169122">
          <w:marLeft w:val="0"/>
          <w:marRight w:val="0"/>
          <w:marTop w:val="0"/>
          <w:marBottom w:val="0"/>
          <w:divBdr>
            <w:top w:val="none" w:sz="0" w:space="0" w:color="auto"/>
            <w:left w:val="none" w:sz="0" w:space="0" w:color="auto"/>
            <w:bottom w:val="none" w:sz="0" w:space="0" w:color="auto"/>
            <w:right w:val="none" w:sz="0" w:space="0" w:color="auto"/>
          </w:divBdr>
        </w:div>
        <w:div w:id="385109866">
          <w:marLeft w:val="0"/>
          <w:marRight w:val="0"/>
          <w:marTop w:val="0"/>
          <w:marBottom w:val="0"/>
          <w:divBdr>
            <w:top w:val="none" w:sz="0" w:space="0" w:color="auto"/>
            <w:left w:val="none" w:sz="0" w:space="0" w:color="auto"/>
            <w:bottom w:val="none" w:sz="0" w:space="0" w:color="auto"/>
            <w:right w:val="none" w:sz="0" w:space="0" w:color="auto"/>
          </w:divBdr>
        </w:div>
        <w:div w:id="1042051722">
          <w:marLeft w:val="0"/>
          <w:marRight w:val="0"/>
          <w:marTop w:val="0"/>
          <w:marBottom w:val="0"/>
          <w:divBdr>
            <w:top w:val="none" w:sz="0" w:space="0" w:color="auto"/>
            <w:left w:val="none" w:sz="0" w:space="0" w:color="auto"/>
            <w:bottom w:val="none" w:sz="0" w:space="0" w:color="auto"/>
            <w:right w:val="none" w:sz="0" w:space="0" w:color="auto"/>
          </w:divBdr>
        </w:div>
        <w:div w:id="923800622">
          <w:marLeft w:val="0"/>
          <w:marRight w:val="0"/>
          <w:marTop w:val="0"/>
          <w:marBottom w:val="0"/>
          <w:divBdr>
            <w:top w:val="none" w:sz="0" w:space="0" w:color="auto"/>
            <w:left w:val="none" w:sz="0" w:space="0" w:color="auto"/>
            <w:bottom w:val="none" w:sz="0" w:space="0" w:color="auto"/>
            <w:right w:val="none" w:sz="0" w:space="0" w:color="auto"/>
          </w:divBdr>
        </w:div>
        <w:div w:id="963773049">
          <w:marLeft w:val="0"/>
          <w:marRight w:val="0"/>
          <w:marTop w:val="0"/>
          <w:marBottom w:val="0"/>
          <w:divBdr>
            <w:top w:val="none" w:sz="0" w:space="0" w:color="auto"/>
            <w:left w:val="none" w:sz="0" w:space="0" w:color="auto"/>
            <w:bottom w:val="none" w:sz="0" w:space="0" w:color="auto"/>
            <w:right w:val="none" w:sz="0" w:space="0" w:color="auto"/>
          </w:divBdr>
        </w:div>
        <w:div w:id="1537352912">
          <w:marLeft w:val="0"/>
          <w:marRight w:val="0"/>
          <w:marTop w:val="0"/>
          <w:marBottom w:val="0"/>
          <w:divBdr>
            <w:top w:val="none" w:sz="0" w:space="0" w:color="auto"/>
            <w:left w:val="none" w:sz="0" w:space="0" w:color="auto"/>
            <w:bottom w:val="none" w:sz="0" w:space="0" w:color="auto"/>
            <w:right w:val="none" w:sz="0" w:space="0" w:color="auto"/>
          </w:divBdr>
        </w:div>
        <w:div w:id="1151798507">
          <w:marLeft w:val="0"/>
          <w:marRight w:val="0"/>
          <w:marTop w:val="0"/>
          <w:marBottom w:val="0"/>
          <w:divBdr>
            <w:top w:val="none" w:sz="0" w:space="0" w:color="auto"/>
            <w:left w:val="none" w:sz="0" w:space="0" w:color="auto"/>
            <w:bottom w:val="none" w:sz="0" w:space="0" w:color="auto"/>
            <w:right w:val="none" w:sz="0" w:space="0" w:color="auto"/>
          </w:divBdr>
        </w:div>
        <w:div w:id="408816965">
          <w:marLeft w:val="0"/>
          <w:marRight w:val="0"/>
          <w:marTop w:val="0"/>
          <w:marBottom w:val="0"/>
          <w:divBdr>
            <w:top w:val="none" w:sz="0" w:space="0" w:color="auto"/>
            <w:left w:val="none" w:sz="0" w:space="0" w:color="auto"/>
            <w:bottom w:val="none" w:sz="0" w:space="0" w:color="auto"/>
            <w:right w:val="none" w:sz="0" w:space="0" w:color="auto"/>
          </w:divBdr>
        </w:div>
        <w:div w:id="375590617">
          <w:marLeft w:val="0"/>
          <w:marRight w:val="0"/>
          <w:marTop w:val="0"/>
          <w:marBottom w:val="0"/>
          <w:divBdr>
            <w:top w:val="none" w:sz="0" w:space="0" w:color="auto"/>
            <w:left w:val="none" w:sz="0" w:space="0" w:color="auto"/>
            <w:bottom w:val="none" w:sz="0" w:space="0" w:color="auto"/>
            <w:right w:val="none" w:sz="0" w:space="0" w:color="auto"/>
          </w:divBdr>
        </w:div>
        <w:div w:id="445734403">
          <w:marLeft w:val="0"/>
          <w:marRight w:val="0"/>
          <w:marTop w:val="0"/>
          <w:marBottom w:val="0"/>
          <w:divBdr>
            <w:top w:val="none" w:sz="0" w:space="0" w:color="auto"/>
            <w:left w:val="none" w:sz="0" w:space="0" w:color="auto"/>
            <w:bottom w:val="none" w:sz="0" w:space="0" w:color="auto"/>
            <w:right w:val="none" w:sz="0" w:space="0" w:color="auto"/>
          </w:divBdr>
        </w:div>
        <w:div w:id="1193609146">
          <w:marLeft w:val="0"/>
          <w:marRight w:val="0"/>
          <w:marTop w:val="0"/>
          <w:marBottom w:val="0"/>
          <w:divBdr>
            <w:top w:val="none" w:sz="0" w:space="0" w:color="auto"/>
            <w:left w:val="none" w:sz="0" w:space="0" w:color="auto"/>
            <w:bottom w:val="none" w:sz="0" w:space="0" w:color="auto"/>
            <w:right w:val="none" w:sz="0" w:space="0" w:color="auto"/>
          </w:divBdr>
        </w:div>
        <w:div w:id="1852571699">
          <w:marLeft w:val="0"/>
          <w:marRight w:val="0"/>
          <w:marTop w:val="0"/>
          <w:marBottom w:val="0"/>
          <w:divBdr>
            <w:top w:val="none" w:sz="0" w:space="0" w:color="auto"/>
            <w:left w:val="none" w:sz="0" w:space="0" w:color="auto"/>
            <w:bottom w:val="none" w:sz="0" w:space="0" w:color="auto"/>
            <w:right w:val="none" w:sz="0" w:space="0" w:color="auto"/>
          </w:divBdr>
        </w:div>
        <w:div w:id="1017390637">
          <w:marLeft w:val="0"/>
          <w:marRight w:val="0"/>
          <w:marTop w:val="0"/>
          <w:marBottom w:val="0"/>
          <w:divBdr>
            <w:top w:val="none" w:sz="0" w:space="0" w:color="auto"/>
            <w:left w:val="none" w:sz="0" w:space="0" w:color="auto"/>
            <w:bottom w:val="none" w:sz="0" w:space="0" w:color="auto"/>
            <w:right w:val="none" w:sz="0" w:space="0" w:color="auto"/>
          </w:divBdr>
        </w:div>
        <w:div w:id="404957236">
          <w:marLeft w:val="0"/>
          <w:marRight w:val="0"/>
          <w:marTop w:val="0"/>
          <w:marBottom w:val="0"/>
          <w:divBdr>
            <w:top w:val="none" w:sz="0" w:space="0" w:color="auto"/>
            <w:left w:val="none" w:sz="0" w:space="0" w:color="auto"/>
            <w:bottom w:val="none" w:sz="0" w:space="0" w:color="auto"/>
            <w:right w:val="none" w:sz="0" w:space="0" w:color="auto"/>
          </w:divBdr>
        </w:div>
        <w:div w:id="1726755917">
          <w:marLeft w:val="0"/>
          <w:marRight w:val="0"/>
          <w:marTop w:val="0"/>
          <w:marBottom w:val="0"/>
          <w:divBdr>
            <w:top w:val="none" w:sz="0" w:space="0" w:color="auto"/>
            <w:left w:val="none" w:sz="0" w:space="0" w:color="auto"/>
            <w:bottom w:val="none" w:sz="0" w:space="0" w:color="auto"/>
            <w:right w:val="none" w:sz="0" w:space="0" w:color="auto"/>
          </w:divBdr>
        </w:div>
        <w:div w:id="2092071394">
          <w:marLeft w:val="0"/>
          <w:marRight w:val="0"/>
          <w:marTop w:val="0"/>
          <w:marBottom w:val="0"/>
          <w:divBdr>
            <w:top w:val="none" w:sz="0" w:space="0" w:color="auto"/>
            <w:left w:val="none" w:sz="0" w:space="0" w:color="auto"/>
            <w:bottom w:val="none" w:sz="0" w:space="0" w:color="auto"/>
            <w:right w:val="none" w:sz="0" w:space="0" w:color="auto"/>
          </w:divBdr>
        </w:div>
        <w:div w:id="2096970733">
          <w:marLeft w:val="0"/>
          <w:marRight w:val="0"/>
          <w:marTop w:val="0"/>
          <w:marBottom w:val="0"/>
          <w:divBdr>
            <w:top w:val="none" w:sz="0" w:space="0" w:color="auto"/>
            <w:left w:val="none" w:sz="0" w:space="0" w:color="auto"/>
            <w:bottom w:val="none" w:sz="0" w:space="0" w:color="auto"/>
            <w:right w:val="none" w:sz="0" w:space="0" w:color="auto"/>
          </w:divBdr>
        </w:div>
        <w:div w:id="462575127">
          <w:marLeft w:val="0"/>
          <w:marRight w:val="0"/>
          <w:marTop w:val="0"/>
          <w:marBottom w:val="0"/>
          <w:divBdr>
            <w:top w:val="none" w:sz="0" w:space="0" w:color="auto"/>
            <w:left w:val="none" w:sz="0" w:space="0" w:color="auto"/>
            <w:bottom w:val="none" w:sz="0" w:space="0" w:color="auto"/>
            <w:right w:val="none" w:sz="0" w:space="0" w:color="auto"/>
          </w:divBdr>
        </w:div>
        <w:div w:id="1649935315">
          <w:marLeft w:val="0"/>
          <w:marRight w:val="0"/>
          <w:marTop w:val="0"/>
          <w:marBottom w:val="0"/>
          <w:divBdr>
            <w:top w:val="none" w:sz="0" w:space="0" w:color="auto"/>
            <w:left w:val="none" w:sz="0" w:space="0" w:color="auto"/>
            <w:bottom w:val="none" w:sz="0" w:space="0" w:color="auto"/>
            <w:right w:val="none" w:sz="0" w:space="0" w:color="auto"/>
          </w:divBdr>
        </w:div>
        <w:div w:id="1310475765">
          <w:marLeft w:val="0"/>
          <w:marRight w:val="0"/>
          <w:marTop w:val="0"/>
          <w:marBottom w:val="0"/>
          <w:divBdr>
            <w:top w:val="none" w:sz="0" w:space="0" w:color="auto"/>
            <w:left w:val="none" w:sz="0" w:space="0" w:color="auto"/>
            <w:bottom w:val="none" w:sz="0" w:space="0" w:color="auto"/>
            <w:right w:val="none" w:sz="0" w:space="0" w:color="auto"/>
          </w:divBdr>
        </w:div>
        <w:div w:id="1411536984">
          <w:marLeft w:val="0"/>
          <w:marRight w:val="0"/>
          <w:marTop w:val="0"/>
          <w:marBottom w:val="0"/>
          <w:divBdr>
            <w:top w:val="none" w:sz="0" w:space="0" w:color="auto"/>
            <w:left w:val="none" w:sz="0" w:space="0" w:color="auto"/>
            <w:bottom w:val="none" w:sz="0" w:space="0" w:color="auto"/>
            <w:right w:val="none" w:sz="0" w:space="0" w:color="auto"/>
          </w:divBdr>
        </w:div>
        <w:div w:id="1563828654">
          <w:marLeft w:val="0"/>
          <w:marRight w:val="0"/>
          <w:marTop w:val="0"/>
          <w:marBottom w:val="0"/>
          <w:divBdr>
            <w:top w:val="none" w:sz="0" w:space="0" w:color="auto"/>
            <w:left w:val="none" w:sz="0" w:space="0" w:color="auto"/>
            <w:bottom w:val="none" w:sz="0" w:space="0" w:color="auto"/>
            <w:right w:val="none" w:sz="0" w:space="0" w:color="auto"/>
          </w:divBdr>
        </w:div>
        <w:div w:id="792820460">
          <w:marLeft w:val="0"/>
          <w:marRight w:val="0"/>
          <w:marTop w:val="0"/>
          <w:marBottom w:val="0"/>
          <w:divBdr>
            <w:top w:val="none" w:sz="0" w:space="0" w:color="auto"/>
            <w:left w:val="none" w:sz="0" w:space="0" w:color="auto"/>
            <w:bottom w:val="none" w:sz="0" w:space="0" w:color="auto"/>
            <w:right w:val="none" w:sz="0" w:space="0" w:color="auto"/>
          </w:divBdr>
        </w:div>
        <w:div w:id="1711027960">
          <w:marLeft w:val="0"/>
          <w:marRight w:val="0"/>
          <w:marTop w:val="0"/>
          <w:marBottom w:val="0"/>
          <w:divBdr>
            <w:top w:val="none" w:sz="0" w:space="0" w:color="auto"/>
            <w:left w:val="none" w:sz="0" w:space="0" w:color="auto"/>
            <w:bottom w:val="none" w:sz="0" w:space="0" w:color="auto"/>
            <w:right w:val="none" w:sz="0" w:space="0" w:color="auto"/>
          </w:divBdr>
        </w:div>
        <w:div w:id="1815482655">
          <w:marLeft w:val="0"/>
          <w:marRight w:val="0"/>
          <w:marTop w:val="0"/>
          <w:marBottom w:val="0"/>
          <w:divBdr>
            <w:top w:val="none" w:sz="0" w:space="0" w:color="auto"/>
            <w:left w:val="none" w:sz="0" w:space="0" w:color="auto"/>
            <w:bottom w:val="none" w:sz="0" w:space="0" w:color="auto"/>
            <w:right w:val="none" w:sz="0" w:space="0" w:color="auto"/>
          </w:divBdr>
        </w:div>
        <w:div w:id="1610359346">
          <w:marLeft w:val="0"/>
          <w:marRight w:val="0"/>
          <w:marTop w:val="0"/>
          <w:marBottom w:val="0"/>
          <w:divBdr>
            <w:top w:val="none" w:sz="0" w:space="0" w:color="auto"/>
            <w:left w:val="none" w:sz="0" w:space="0" w:color="auto"/>
            <w:bottom w:val="none" w:sz="0" w:space="0" w:color="auto"/>
            <w:right w:val="none" w:sz="0" w:space="0" w:color="auto"/>
          </w:divBdr>
        </w:div>
        <w:div w:id="1966738172">
          <w:marLeft w:val="0"/>
          <w:marRight w:val="0"/>
          <w:marTop w:val="0"/>
          <w:marBottom w:val="0"/>
          <w:divBdr>
            <w:top w:val="none" w:sz="0" w:space="0" w:color="auto"/>
            <w:left w:val="none" w:sz="0" w:space="0" w:color="auto"/>
            <w:bottom w:val="none" w:sz="0" w:space="0" w:color="auto"/>
            <w:right w:val="none" w:sz="0" w:space="0" w:color="auto"/>
          </w:divBdr>
        </w:div>
        <w:div w:id="2120104541">
          <w:marLeft w:val="0"/>
          <w:marRight w:val="0"/>
          <w:marTop w:val="0"/>
          <w:marBottom w:val="0"/>
          <w:divBdr>
            <w:top w:val="none" w:sz="0" w:space="0" w:color="auto"/>
            <w:left w:val="none" w:sz="0" w:space="0" w:color="auto"/>
            <w:bottom w:val="none" w:sz="0" w:space="0" w:color="auto"/>
            <w:right w:val="none" w:sz="0" w:space="0" w:color="auto"/>
          </w:divBdr>
        </w:div>
        <w:div w:id="248542170">
          <w:marLeft w:val="0"/>
          <w:marRight w:val="0"/>
          <w:marTop w:val="0"/>
          <w:marBottom w:val="0"/>
          <w:divBdr>
            <w:top w:val="none" w:sz="0" w:space="0" w:color="auto"/>
            <w:left w:val="none" w:sz="0" w:space="0" w:color="auto"/>
            <w:bottom w:val="none" w:sz="0" w:space="0" w:color="auto"/>
            <w:right w:val="none" w:sz="0" w:space="0" w:color="auto"/>
          </w:divBdr>
        </w:div>
        <w:div w:id="795294318">
          <w:marLeft w:val="0"/>
          <w:marRight w:val="0"/>
          <w:marTop w:val="0"/>
          <w:marBottom w:val="0"/>
          <w:divBdr>
            <w:top w:val="none" w:sz="0" w:space="0" w:color="auto"/>
            <w:left w:val="none" w:sz="0" w:space="0" w:color="auto"/>
            <w:bottom w:val="none" w:sz="0" w:space="0" w:color="auto"/>
            <w:right w:val="none" w:sz="0" w:space="0" w:color="auto"/>
          </w:divBdr>
        </w:div>
        <w:div w:id="660499413">
          <w:marLeft w:val="0"/>
          <w:marRight w:val="0"/>
          <w:marTop w:val="0"/>
          <w:marBottom w:val="0"/>
          <w:divBdr>
            <w:top w:val="none" w:sz="0" w:space="0" w:color="auto"/>
            <w:left w:val="none" w:sz="0" w:space="0" w:color="auto"/>
            <w:bottom w:val="none" w:sz="0" w:space="0" w:color="auto"/>
            <w:right w:val="none" w:sz="0" w:space="0" w:color="auto"/>
          </w:divBdr>
        </w:div>
        <w:div w:id="1977446804">
          <w:marLeft w:val="0"/>
          <w:marRight w:val="0"/>
          <w:marTop w:val="0"/>
          <w:marBottom w:val="0"/>
          <w:divBdr>
            <w:top w:val="none" w:sz="0" w:space="0" w:color="auto"/>
            <w:left w:val="none" w:sz="0" w:space="0" w:color="auto"/>
            <w:bottom w:val="none" w:sz="0" w:space="0" w:color="auto"/>
            <w:right w:val="none" w:sz="0" w:space="0" w:color="auto"/>
          </w:divBdr>
        </w:div>
        <w:div w:id="1755545562">
          <w:marLeft w:val="0"/>
          <w:marRight w:val="0"/>
          <w:marTop w:val="0"/>
          <w:marBottom w:val="0"/>
          <w:divBdr>
            <w:top w:val="none" w:sz="0" w:space="0" w:color="auto"/>
            <w:left w:val="none" w:sz="0" w:space="0" w:color="auto"/>
            <w:bottom w:val="none" w:sz="0" w:space="0" w:color="auto"/>
            <w:right w:val="none" w:sz="0" w:space="0" w:color="auto"/>
          </w:divBdr>
        </w:div>
        <w:div w:id="21564738">
          <w:marLeft w:val="0"/>
          <w:marRight w:val="0"/>
          <w:marTop w:val="0"/>
          <w:marBottom w:val="0"/>
          <w:divBdr>
            <w:top w:val="none" w:sz="0" w:space="0" w:color="auto"/>
            <w:left w:val="none" w:sz="0" w:space="0" w:color="auto"/>
            <w:bottom w:val="none" w:sz="0" w:space="0" w:color="auto"/>
            <w:right w:val="none" w:sz="0" w:space="0" w:color="auto"/>
          </w:divBdr>
        </w:div>
        <w:div w:id="497690480">
          <w:marLeft w:val="0"/>
          <w:marRight w:val="0"/>
          <w:marTop w:val="0"/>
          <w:marBottom w:val="0"/>
          <w:divBdr>
            <w:top w:val="none" w:sz="0" w:space="0" w:color="auto"/>
            <w:left w:val="none" w:sz="0" w:space="0" w:color="auto"/>
            <w:bottom w:val="none" w:sz="0" w:space="0" w:color="auto"/>
            <w:right w:val="none" w:sz="0" w:space="0" w:color="auto"/>
          </w:divBdr>
        </w:div>
        <w:div w:id="2132093126">
          <w:marLeft w:val="0"/>
          <w:marRight w:val="0"/>
          <w:marTop w:val="0"/>
          <w:marBottom w:val="0"/>
          <w:divBdr>
            <w:top w:val="none" w:sz="0" w:space="0" w:color="auto"/>
            <w:left w:val="none" w:sz="0" w:space="0" w:color="auto"/>
            <w:bottom w:val="none" w:sz="0" w:space="0" w:color="auto"/>
            <w:right w:val="none" w:sz="0" w:space="0" w:color="auto"/>
          </w:divBdr>
        </w:div>
        <w:div w:id="1151944762">
          <w:marLeft w:val="0"/>
          <w:marRight w:val="0"/>
          <w:marTop w:val="0"/>
          <w:marBottom w:val="0"/>
          <w:divBdr>
            <w:top w:val="none" w:sz="0" w:space="0" w:color="auto"/>
            <w:left w:val="none" w:sz="0" w:space="0" w:color="auto"/>
            <w:bottom w:val="none" w:sz="0" w:space="0" w:color="auto"/>
            <w:right w:val="none" w:sz="0" w:space="0" w:color="auto"/>
          </w:divBdr>
        </w:div>
        <w:div w:id="1943415402">
          <w:marLeft w:val="0"/>
          <w:marRight w:val="0"/>
          <w:marTop w:val="0"/>
          <w:marBottom w:val="0"/>
          <w:divBdr>
            <w:top w:val="none" w:sz="0" w:space="0" w:color="auto"/>
            <w:left w:val="none" w:sz="0" w:space="0" w:color="auto"/>
            <w:bottom w:val="none" w:sz="0" w:space="0" w:color="auto"/>
            <w:right w:val="none" w:sz="0" w:space="0" w:color="auto"/>
          </w:divBdr>
        </w:div>
        <w:div w:id="1003968445">
          <w:marLeft w:val="0"/>
          <w:marRight w:val="0"/>
          <w:marTop w:val="0"/>
          <w:marBottom w:val="0"/>
          <w:divBdr>
            <w:top w:val="none" w:sz="0" w:space="0" w:color="auto"/>
            <w:left w:val="none" w:sz="0" w:space="0" w:color="auto"/>
            <w:bottom w:val="none" w:sz="0" w:space="0" w:color="auto"/>
            <w:right w:val="none" w:sz="0" w:space="0" w:color="auto"/>
          </w:divBdr>
        </w:div>
        <w:div w:id="332345855">
          <w:marLeft w:val="0"/>
          <w:marRight w:val="0"/>
          <w:marTop w:val="0"/>
          <w:marBottom w:val="0"/>
          <w:divBdr>
            <w:top w:val="none" w:sz="0" w:space="0" w:color="auto"/>
            <w:left w:val="none" w:sz="0" w:space="0" w:color="auto"/>
            <w:bottom w:val="none" w:sz="0" w:space="0" w:color="auto"/>
            <w:right w:val="none" w:sz="0" w:space="0" w:color="auto"/>
          </w:divBdr>
        </w:div>
        <w:div w:id="763846444">
          <w:marLeft w:val="0"/>
          <w:marRight w:val="0"/>
          <w:marTop w:val="0"/>
          <w:marBottom w:val="0"/>
          <w:divBdr>
            <w:top w:val="none" w:sz="0" w:space="0" w:color="auto"/>
            <w:left w:val="none" w:sz="0" w:space="0" w:color="auto"/>
            <w:bottom w:val="none" w:sz="0" w:space="0" w:color="auto"/>
            <w:right w:val="none" w:sz="0" w:space="0" w:color="auto"/>
          </w:divBdr>
        </w:div>
        <w:div w:id="1159808184">
          <w:marLeft w:val="0"/>
          <w:marRight w:val="0"/>
          <w:marTop w:val="0"/>
          <w:marBottom w:val="0"/>
          <w:divBdr>
            <w:top w:val="none" w:sz="0" w:space="0" w:color="auto"/>
            <w:left w:val="none" w:sz="0" w:space="0" w:color="auto"/>
            <w:bottom w:val="none" w:sz="0" w:space="0" w:color="auto"/>
            <w:right w:val="none" w:sz="0" w:space="0" w:color="auto"/>
          </w:divBdr>
        </w:div>
        <w:div w:id="1884753775">
          <w:marLeft w:val="0"/>
          <w:marRight w:val="0"/>
          <w:marTop w:val="0"/>
          <w:marBottom w:val="0"/>
          <w:divBdr>
            <w:top w:val="none" w:sz="0" w:space="0" w:color="auto"/>
            <w:left w:val="none" w:sz="0" w:space="0" w:color="auto"/>
            <w:bottom w:val="none" w:sz="0" w:space="0" w:color="auto"/>
            <w:right w:val="none" w:sz="0" w:space="0" w:color="auto"/>
          </w:divBdr>
        </w:div>
        <w:div w:id="642781652">
          <w:marLeft w:val="0"/>
          <w:marRight w:val="0"/>
          <w:marTop w:val="0"/>
          <w:marBottom w:val="0"/>
          <w:divBdr>
            <w:top w:val="none" w:sz="0" w:space="0" w:color="auto"/>
            <w:left w:val="none" w:sz="0" w:space="0" w:color="auto"/>
            <w:bottom w:val="none" w:sz="0" w:space="0" w:color="auto"/>
            <w:right w:val="none" w:sz="0" w:space="0" w:color="auto"/>
          </w:divBdr>
        </w:div>
        <w:div w:id="96953054">
          <w:marLeft w:val="0"/>
          <w:marRight w:val="0"/>
          <w:marTop w:val="0"/>
          <w:marBottom w:val="0"/>
          <w:divBdr>
            <w:top w:val="none" w:sz="0" w:space="0" w:color="auto"/>
            <w:left w:val="none" w:sz="0" w:space="0" w:color="auto"/>
            <w:bottom w:val="none" w:sz="0" w:space="0" w:color="auto"/>
            <w:right w:val="none" w:sz="0" w:space="0" w:color="auto"/>
          </w:divBdr>
        </w:div>
        <w:div w:id="169024879">
          <w:marLeft w:val="0"/>
          <w:marRight w:val="0"/>
          <w:marTop w:val="0"/>
          <w:marBottom w:val="0"/>
          <w:divBdr>
            <w:top w:val="none" w:sz="0" w:space="0" w:color="auto"/>
            <w:left w:val="none" w:sz="0" w:space="0" w:color="auto"/>
            <w:bottom w:val="none" w:sz="0" w:space="0" w:color="auto"/>
            <w:right w:val="none" w:sz="0" w:space="0" w:color="auto"/>
          </w:divBdr>
        </w:div>
        <w:div w:id="797139523">
          <w:marLeft w:val="0"/>
          <w:marRight w:val="0"/>
          <w:marTop w:val="0"/>
          <w:marBottom w:val="0"/>
          <w:divBdr>
            <w:top w:val="none" w:sz="0" w:space="0" w:color="auto"/>
            <w:left w:val="none" w:sz="0" w:space="0" w:color="auto"/>
            <w:bottom w:val="none" w:sz="0" w:space="0" w:color="auto"/>
            <w:right w:val="none" w:sz="0" w:space="0" w:color="auto"/>
          </w:divBdr>
        </w:div>
        <w:div w:id="1240869674">
          <w:marLeft w:val="0"/>
          <w:marRight w:val="0"/>
          <w:marTop w:val="0"/>
          <w:marBottom w:val="0"/>
          <w:divBdr>
            <w:top w:val="none" w:sz="0" w:space="0" w:color="auto"/>
            <w:left w:val="none" w:sz="0" w:space="0" w:color="auto"/>
            <w:bottom w:val="none" w:sz="0" w:space="0" w:color="auto"/>
            <w:right w:val="none" w:sz="0" w:space="0" w:color="auto"/>
          </w:divBdr>
        </w:div>
        <w:div w:id="96407239">
          <w:marLeft w:val="0"/>
          <w:marRight w:val="0"/>
          <w:marTop w:val="0"/>
          <w:marBottom w:val="0"/>
          <w:divBdr>
            <w:top w:val="none" w:sz="0" w:space="0" w:color="auto"/>
            <w:left w:val="none" w:sz="0" w:space="0" w:color="auto"/>
            <w:bottom w:val="none" w:sz="0" w:space="0" w:color="auto"/>
            <w:right w:val="none" w:sz="0" w:space="0" w:color="auto"/>
          </w:divBdr>
        </w:div>
        <w:div w:id="2139910109">
          <w:marLeft w:val="0"/>
          <w:marRight w:val="0"/>
          <w:marTop w:val="0"/>
          <w:marBottom w:val="0"/>
          <w:divBdr>
            <w:top w:val="none" w:sz="0" w:space="0" w:color="auto"/>
            <w:left w:val="none" w:sz="0" w:space="0" w:color="auto"/>
            <w:bottom w:val="none" w:sz="0" w:space="0" w:color="auto"/>
            <w:right w:val="none" w:sz="0" w:space="0" w:color="auto"/>
          </w:divBdr>
        </w:div>
        <w:div w:id="405078326">
          <w:marLeft w:val="0"/>
          <w:marRight w:val="0"/>
          <w:marTop w:val="0"/>
          <w:marBottom w:val="0"/>
          <w:divBdr>
            <w:top w:val="none" w:sz="0" w:space="0" w:color="auto"/>
            <w:left w:val="none" w:sz="0" w:space="0" w:color="auto"/>
            <w:bottom w:val="none" w:sz="0" w:space="0" w:color="auto"/>
            <w:right w:val="none" w:sz="0" w:space="0" w:color="auto"/>
          </w:divBdr>
        </w:div>
        <w:div w:id="2003121286">
          <w:marLeft w:val="0"/>
          <w:marRight w:val="0"/>
          <w:marTop w:val="0"/>
          <w:marBottom w:val="0"/>
          <w:divBdr>
            <w:top w:val="none" w:sz="0" w:space="0" w:color="auto"/>
            <w:left w:val="none" w:sz="0" w:space="0" w:color="auto"/>
            <w:bottom w:val="none" w:sz="0" w:space="0" w:color="auto"/>
            <w:right w:val="none" w:sz="0" w:space="0" w:color="auto"/>
          </w:divBdr>
        </w:div>
        <w:div w:id="577593915">
          <w:marLeft w:val="0"/>
          <w:marRight w:val="0"/>
          <w:marTop w:val="0"/>
          <w:marBottom w:val="0"/>
          <w:divBdr>
            <w:top w:val="none" w:sz="0" w:space="0" w:color="auto"/>
            <w:left w:val="none" w:sz="0" w:space="0" w:color="auto"/>
            <w:bottom w:val="none" w:sz="0" w:space="0" w:color="auto"/>
            <w:right w:val="none" w:sz="0" w:space="0" w:color="auto"/>
          </w:divBdr>
        </w:div>
        <w:div w:id="117795743">
          <w:marLeft w:val="0"/>
          <w:marRight w:val="0"/>
          <w:marTop w:val="0"/>
          <w:marBottom w:val="0"/>
          <w:divBdr>
            <w:top w:val="none" w:sz="0" w:space="0" w:color="auto"/>
            <w:left w:val="none" w:sz="0" w:space="0" w:color="auto"/>
            <w:bottom w:val="none" w:sz="0" w:space="0" w:color="auto"/>
            <w:right w:val="none" w:sz="0" w:space="0" w:color="auto"/>
          </w:divBdr>
        </w:div>
        <w:div w:id="1480078813">
          <w:marLeft w:val="0"/>
          <w:marRight w:val="0"/>
          <w:marTop w:val="0"/>
          <w:marBottom w:val="0"/>
          <w:divBdr>
            <w:top w:val="none" w:sz="0" w:space="0" w:color="auto"/>
            <w:left w:val="none" w:sz="0" w:space="0" w:color="auto"/>
            <w:bottom w:val="none" w:sz="0" w:space="0" w:color="auto"/>
            <w:right w:val="none" w:sz="0" w:space="0" w:color="auto"/>
          </w:divBdr>
        </w:div>
        <w:div w:id="1892229312">
          <w:marLeft w:val="0"/>
          <w:marRight w:val="0"/>
          <w:marTop w:val="0"/>
          <w:marBottom w:val="0"/>
          <w:divBdr>
            <w:top w:val="none" w:sz="0" w:space="0" w:color="auto"/>
            <w:left w:val="none" w:sz="0" w:space="0" w:color="auto"/>
            <w:bottom w:val="none" w:sz="0" w:space="0" w:color="auto"/>
            <w:right w:val="none" w:sz="0" w:space="0" w:color="auto"/>
          </w:divBdr>
        </w:div>
        <w:div w:id="1733773875">
          <w:marLeft w:val="0"/>
          <w:marRight w:val="0"/>
          <w:marTop w:val="0"/>
          <w:marBottom w:val="0"/>
          <w:divBdr>
            <w:top w:val="none" w:sz="0" w:space="0" w:color="auto"/>
            <w:left w:val="none" w:sz="0" w:space="0" w:color="auto"/>
            <w:bottom w:val="none" w:sz="0" w:space="0" w:color="auto"/>
            <w:right w:val="none" w:sz="0" w:space="0" w:color="auto"/>
          </w:divBdr>
        </w:div>
        <w:div w:id="413016817">
          <w:marLeft w:val="0"/>
          <w:marRight w:val="0"/>
          <w:marTop w:val="0"/>
          <w:marBottom w:val="0"/>
          <w:divBdr>
            <w:top w:val="none" w:sz="0" w:space="0" w:color="auto"/>
            <w:left w:val="none" w:sz="0" w:space="0" w:color="auto"/>
            <w:bottom w:val="none" w:sz="0" w:space="0" w:color="auto"/>
            <w:right w:val="none" w:sz="0" w:space="0" w:color="auto"/>
          </w:divBdr>
        </w:div>
        <w:div w:id="308436140">
          <w:marLeft w:val="0"/>
          <w:marRight w:val="0"/>
          <w:marTop w:val="0"/>
          <w:marBottom w:val="0"/>
          <w:divBdr>
            <w:top w:val="none" w:sz="0" w:space="0" w:color="auto"/>
            <w:left w:val="none" w:sz="0" w:space="0" w:color="auto"/>
            <w:bottom w:val="none" w:sz="0" w:space="0" w:color="auto"/>
            <w:right w:val="none" w:sz="0" w:space="0" w:color="auto"/>
          </w:divBdr>
        </w:div>
        <w:div w:id="1402362165">
          <w:marLeft w:val="0"/>
          <w:marRight w:val="0"/>
          <w:marTop w:val="0"/>
          <w:marBottom w:val="0"/>
          <w:divBdr>
            <w:top w:val="none" w:sz="0" w:space="0" w:color="auto"/>
            <w:left w:val="none" w:sz="0" w:space="0" w:color="auto"/>
            <w:bottom w:val="none" w:sz="0" w:space="0" w:color="auto"/>
            <w:right w:val="none" w:sz="0" w:space="0" w:color="auto"/>
          </w:divBdr>
        </w:div>
        <w:div w:id="1475757430">
          <w:marLeft w:val="0"/>
          <w:marRight w:val="0"/>
          <w:marTop w:val="0"/>
          <w:marBottom w:val="0"/>
          <w:divBdr>
            <w:top w:val="none" w:sz="0" w:space="0" w:color="auto"/>
            <w:left w:val="none" w:sz="0" w:space="0" w:color="auto"/>
            <w:bottom w:val="none" w:sz="0" w:space="0" w:color="auto"/>
            <w:right w:val="none" w:sz="0" w:space="0" w:color="auto"/>
          </w:divBdr>
        </w:div>
        <w:div w:id="1327242918">
          <w:marLeft w:val="0"/>
          <w:marRight w:val="0"/>
          <w:marTop w:val="0"/>
          <w:marBottom w:val="0"/>
          <w:divBdr>
            <w:top w:val="none" w:sz="0" w:space="0" w:color="auto"/>
            <w:left w:val="none" w:sz="0" w:space="0" w:color="auto"/>
            <w:bottom w:val="none" w:sz="0" w:space="0" w:color="auto"/>
            <w:right w:val="none" w:sz="0" w:space="0" w:color="auto"/>
          </w:divBdr>
        </w:div>
        <w:div w:id="1265112113">
          <w:marLeft w:val="0"/>
          <w:marRight w:val="0"/>
          <w:marTop w:val="0"/>
          <w:marBottom w:val="0"/>
          <w:divBdr>
            <w:top w:val="none" w:sz="0" w:space="0" w:color="auto"/>
            <w:left w:val="none" w:sz="0" w:space="0" w:color="auto"/>
            <w:bottom w:val="none" w:sz="0" w:space="0" w:color="auto"/>
            <w:right w:val="none" w:sz="0" w:space="0" w:color="auto"/>
          </w:divBdr>
        </w:div>
        <w:div w:id="6594268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602CD0-F19C-4505-B503-8A745595F6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Pages>
  <Words>3357</Words>
  <Characters>18467</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contratos3</dc:creator>
  <cp:lastModifiedBy>arriendo53</cp:lastModifiedBy>
  <cp:revision>3</cp:revision>
  <cp:lastPrinted>2018-02-27T17:13:00Z</cp:lastPrinted>
  <dcterms:created xsi:type="dcterms:W3CDTF">2018-02-27T16:58:00Z</dcterms:created>
  <dcterms:modified xsi:type="dcterms:W3CDTF">2018-02-27T17:13:00Z</dcterms:modified>
</cp:coreProperties>
</file>