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5676" w:rsidRDefault="00065676" w:rsidP="00DF4646">
      <w:pPr>
        <w:spacing w:after="0" w:line="240" w:lineRule="auto"/>
        <w:ind w:right="-1278"/>
        <w:jc w:val="both"/>
        <w:rPr>
          <w:rFonts w:ascii="Arial" w:eastAsia="Times New Roman" w:hAnsi="Arial" w:cs="Arial"/>
          <w:b/>
          <w:lang w:val="es-ES_tradnl" w:eastAsia="es-ES"/>
        </w:rPr>
      </w:pPr>
    </w:p>
    <w:p w:rsidR="00DF4646" w:rsidRPr="00DF4646" w:rsidRDefault="00DF4646" w:rsidP="00355336">
      <w:pPr>
        <w:tabs>
          <w:tab w:val="left" w:pos="6379"/>
          <w:tab w:val="left" w:pos="9923"/>
        </w:tabs>
        <w:spacing w:after="0" w:line="240" w:lineRule="auto"/>
        <w:jc w:val="both"/>
        <w:rPr>
          <w:rFonts w:ascii="Arial" w:eastAsiaTheme="minorEastAsia" w:hAnsi="Arial" w:cs="Arial"/>
          <w:sz w:val="14"/>
          <w:szCs w:val="14"/>
          <w:lang w:eastAsia="es-CO"/>
        </w:rPr>
      </w:pPr>
      <w:r w:rsidRPr="00D75970">
        <w:rPr>
          <w:rFonts w:ascii="Arial" w:eastAsia="Times New Roman" w:hAnsi="Arial" w:cs="Arial"/>
          <w:b/>
          <w:u w:val="single"/>
          <w:lang w:val="es-ES_tradnl" w:eastAsia="es-ES"/>
        </w:rPr>
        <w:t xml:space="preserve">CLÁUSULA </w:t>
      </w:r>
      <w:r w:rsidR="00D76673">
        <w:rPr>
          <w:rFonts w:ascii="Arial" w:eastAsia="Times New Roman" w:hAnsi="Arial" w:cs="Arial"/>
          <w:b/>
          <w:u w:val="single"/>
          <w:lang w:val="es-ES_tradnl" w:eastAsia="es-ES"/>
        </w:rPr>
        <w:t>PRIMERA</w:t>
      </w:r>
      <w:r w:rsidRPr="00D75970">
        <w:rPr>
          <w:rFonts w:ascii="Arial" w:eastAsia="Times New Roman" w:hAnsi="Arial" w:cs="Arial"/>
          <w:b/>
          <w:u w:val="single"/>
          <w:lang w:val="es-ES_tradnl" w:eastAsia="es-ES"/>
        </w:rPr>
        <w:t xml:space="preserve"> - OBLIGACIONES DE LAS PARTES:</w:t>
      </w:r>
      <w:r w:rsidRPr="00D75970">
        <w:rPr>
          <w:rFonts w:ascii="Arial" w:eastAsia="Times New Roman" w:hAnsi="Arial" w:cs="Arial"/>
          <w:b/>
          <w:lang w:val="es-ES_tradnl" w:eastAsia="es-ES"/>
        </w:rPr>
        <w:t xml:space="preserve"> A) OBLIGACIONES DEL CONTRATISTA</w:t>
      </w:r>
      <w:r w:rsidRPr="00D75970">
        <w:rPr>
          <w:rFonts w:ascii="Arial" w:eastAsia="Times New Roman" w:hAnsi="Arial" w:cs="Arial"/>
          <w:lang w:val="es-ES_tradnl" w:eastAsia="es-ES"/>
        </w:rPr>
        <w:t>: El (la</w:t>
      </w:r>
      <w:r w:rsidRPr="00D75970">
        <w:rPr>
          <w:rFonts w:ascii="Arial" w:eastAsia="Times New Roman" w:hAnsi="Arial" w:cs="Arial"/>
          <w:b/>
          <w:lang w:val="es-ES_tradnl" w:eastAsia="es-ES"/>
        </w:rPr>
        <w:t xml:space="preserve">) </w:t>
      </w:r>
      <w:r w:rsidRPr="00D75970">
        <w:rPr>
          <w:rFonts w:ascii="Arial" w:eastAsia="Times New Roman" w:hAnsi="Arial" w:cs="Arial"/>
          <w:lang w:val="es-ES_tradnl" w:eastAsia="es-ES"/>
        </w:rPr>
        <w:t>CONTRATISTA, además de las obligaciones que por su índole y la</w:t>
      </w:r>
      <w:r w:rsidRPr="00DF4646">
        <w:rPr>
          <w:rFonts w:ascii="Arial" w:eastAsia="Times New Roman" w:hAnsi="Arial" w:cs="Arial"/>
          <w:lang w:val="es-ES_tradnl" w:eastAsia="es-ES"/>
        </w:rPr>
        <w:t xml:space="preserve"> </w:t>
      </w:r>
      <w:r w:rsidRPr="00D75970">
        <w:rPr>
          <w:rFonts w:ascii="Arial" w:eastAsia="Times New Roman" w:hAnsi="Arial" w:cs="Arial"/>
          <w:lang w:val="es-ES_tradnl" w:eastAsia="es-ES"/>
        </w:rPr>
        <w:t xml:space="preserve">naturaleza del contrato de prestación de servicios le son propias, se obliga para con LA ETITC: </w:t>
      </w:r>
      <w:r w:rsidRPr="00D75970">
        <w:rPr>
          <w:rFonts w:ascii="Arial" w:eastAsia="Times New Roman" w:hAnsi="Arial" w:cs="Arial"/>
          <w:b/>
          <w:lang w:val="es-ES_tradnl" w:eastAsia="es-ES"/>
        </w:rPr>
        <w:t>A.</w:t>
      </w:r>
      <w:r w:rsidR="00995DC8" w:rsidRPr="00D75970">
        <w:rPr>
          <w:rFonts w:ascii="Arial" w:eastAsia="Times New Roman" w:hAnsi="Arial" w:cs="Arial"/>
          <w:b/>
          <w:lang w:val="es-ES_tradnl" w:eastAsia="es-ES"/>
        </w:rPr>
        <w:t xml:space="preserve"> </w:t>
      </w:r>
      <w:r w:rsidRPr="00D75970">
        <w:rPr>
          <w:rFonts w:ascii="Arial" w:eastAsia="Times New Roman" w:hAnsi="Arial" w:cs="Arial"/>
          <w:b/>
          <w:lang w:val="es-ES_tradnl" w:eastAsia="es-ES"/>
        </w:rPr>
        <w:t>OBLIGACIONES ESPECÍFICAS</w:t>
      </w:r>
      <w:r w:rsidRPr="00D75970">
        <w:rPr>
          <w:rFonts w:ascii="Arial" w:eastAsia="Times New Roman" w:hAnsi="Arial" w:cs="Arial"/>
          <w:lang w:val="es-ES_tradnl" w:eastAsia="es-ES"/>
        </w:rPr>
        <w:t xml:space="preserve">: </w:t>
      </w:r>
      <w:r w:rsidR="00CA1C59" w:rsidRPr="00CA1C59">
        <w:rPr>
          <w:rFonts w:ascii="Arial" w:eastAsia="Times New Roman" w:hAnsi="Arial" w:cs="Arial"/>
          <w:lang w:val="es-ES_tradnl" w:eastAsia="es-ES"/>
        </w:rPr>
        <w:t>1.</w:t>
      </w:r>
      <w:r w:rsidR="00CA1C59">
        <w:rPr>
          <w:rFonts w:ascii="Arial" w:eastAsia="Times New Roman" w:hAnsi="Arial" w:cs="Arial"/>
          <w:lang w:val="es-ES_tradnl" w:eastAsia="es-ES"/>
        </w:rPr>
        <w:t xml:space="preserve"> </w:t>
      </w:r>
      <w:r w:rsidR="00CA1C59" w:rsidRPr="00CA1C59">
        <w:rPr>
          <w:rFonts w:ascii="Arial" w:eastAsia="Times New Roman" w:hAnsi="Arial" w:cs="Arial"/>
          <w:lang w:val="es-ES_tradnl" w:eastAsia="es-ES"/>
        </w:rPr>
        <w:t>Cumplir con el objeto del contrato.</w:t>
      </w:r>
      <w:r w:rsidR="00CA1C59">
        <w:rPr>
          <w:rFonts w:ascii="Arial" w:eastAsia="Times New Roman" w:hAnsi="Arial" w:cs="Arial"/>
          <w:lang w:val="es-ES_tradnl" w:eastAsia="es-ES"/>
        </w:rPr>
        <w:t xml:space="preserve"> </w:t>
      </w:r>
      <w:r w:rsidR="00CA1C59" w:rsidRPr="00CA1C59">
        <w:rPr>
          <w:rFonts w:ascii="Arial" w:eastAsia="Times New Roman" w:hAnsi="Arial" w:cs="Arial"/>
          <w:lang w:val="es-ES_tradnl" w:eastAsia="es-ES"/>
        </w:rPr>
        <w:t>2.</w:t>
      </w:r>
      <w:r w:rsidR="00CA1C59">
        <w:rPr>
          <w:rFonts w:ascii="Arial" w:eastAsia="Times New Roman" w:hAnsi="Arial" w:cs="Arial"/>
          <w:lang w:val="es-ES_tradnl" w:eastAsia="es-ES"/>
        </w:rPr>
        <w:t xml:space="preserve"> </w:t>
      </w:r>
      <w:r w:rsidR="00CA1C59" w:rsidRPr="00CA1C59">
        <w:rPr>
          <w:rFonts w:ascii="Arial" w:eastAsia="Times New Roman" w:hAnsi="Arial" w:cs="Arial"/>
          <w:lang w:val="es-ES_tradnl" w:eastAsia="es-ES"/>
        </w:rPr>
        <w:t>Cumplir con el pago de salud, pensión, ARL de acuerdo a la normativa vigente</w:t>
      </w:r>
      <w:r w:rsidR="00CA1C59">
        <w:rPr>
          <w:rFonts w:ascii="Arial" w:eastAsia="Times New Roman" w:hAnsi="Arial" w:cs="Arial"/>
          <w:lang w:val="es-ES_tradnl" w:eastAsia="es-ES"/>
        </w:rPr>
        <w:t xml:space="preserve">. </w:t>
      </w:r>
      <w:r w:rsidR="00CA1C59" w:rsidRPr="00CA1C59">
        <w:rPr>
          <w:rFonts w:ascii="Arial" w:eastAsia="Times New Roman" w:hAnsi="Arial" w:cs="Arial"/>
          <w:lang w:val="es-ES_tradnl" w:eastAsia="es-ES"/>
        </w:rPr>
        <w:t>3.</w:t>
      </w:r>
      <w:r w:rsidR="00CA1C59">
        <w:rPr>
          <w:rFonts w:ascii="Arial" w:eastAsia="Times New Roman" w:hAnsi="Arial" w:cs="Arial"/>
          <w:lang w:val="es-ES_tradnl" w:eastAsia="es-ES"/>
        </w:rPr>
        <w:t xml:space="preserve"> </w:t>
      </w:r>
      <w:r w:rsidR="00CA1C59" w:rsidRPr="00CA1C59">
        <w:rPr>
          <w:rFonts w:ascii="Arial" w:eastAsia="Times New Roman" w:hAnsi="Arial" w:cs="Arial"/>
          <w:lang w:val="es-ES_tradnl" w:eastAsia="es-ES"/>
        </w:rPr>
        <w:t>Apoyar y servir como soporte para la difusión de la información y como canal de participación y comunicación con la comunidad educativa que permita fortalecer la imagen de la institución y proporcione como herramienta de apoyo a las estrategias de comunicación que adelante la Escuela Tecnológica Instituto Técnico Central.</w:t>
      </w:r>
      <w:r w:rsidR="00CA1C59">
        <w:rPr>
          <w:rFonts w:ascii="Arial" w:eastAsia="Times New Roman" w:hAnsi="Arial" w:cs="Arial"/>
          <w:lang w:val="es-ES_tradnl" w:eastAsia="es-ES"/>
        </w:rPr>
        <w:t xml:space="preserve"> </w:t>
      </w:r>
      <w:r w:rsidR="00CA1C59" w:rsidRPr="00CA1C59">
        <w:rPr>
          <w:rFonts w:ascii="Arial" w:eastAsia="Times New Roman" w:hAnsi="Arial" w:cs="Arial"/>
          <w:lang w:val="es-ES_tradnl" w:eastAsia="es-ES"/>
        </w:rPr>
        <w:t>4.</w:t>
      </w:r>
      <w:r w:rsidR="00CA1C59">
        <w:rPr>
          <w:rFonts w:ascii="Arial" w:eastAsia="Times New Roman" w:hAnsi="Arial" w:cs="Arial"/>
          <w:lang w:val="es-ES_tradnl" w:eastAsia="es-ES"/>
        </w:rPr>
        <w:t xml:space="preserve"> </w:t>
      </w:r>
      <w:r w:rsidR="00CA1C59" w:rsidRPr="00CA1C59">
        <w:rPr>
          <w:rFonts w:ascii="Arial" w:eastAsia="Times New Roman" w:hAnsi="Arial" w:cs="Arial"/>
          <w:lang w:val="es-ES_tradnl" w:eastAsia="es-ES"/>
        </w:rPr>
        <w:t>Apoyar el proceso de administración de la página web, redes sociales, emisora web generando estrategias para que llegue al mayor número de usuarios.</w:t>
      </w:r>
      <w:r w:rsidR="00CA1C59">
        <w:rPr>
          <w:rFonts w:ascii="Arial" w:eastAsia="Times New Roman" w:hAnsi="Arial" w:cs="Arial"/>
          <w:lang w:val="es-ES_tradnl" w:eastAsia="es-ES"/>
        </w:rPr>
        <w:t xml:space="preserve"> </w:t>
      </w:r>
      <w:r w:rsidR="00CA1C59" w:rsidRPr="00CA1C59">
        <w:rPr>
          <w:rFonts w:ascii="Arial" w:eastAsia="Times New Roman" w:hAnsi="Arial" w:cs="Arial"/>
          <w:lang w:val="es-ES_tradnl" w:eastAsia="es-ES"/>
        </w:rPr>
        <w:t>5.</w:t>
      </w:r>
      <w:r w:rsidR="00CA1C59">
        <w:rPr>
          <w:rFonts w:ascii="Arial" w:eastAsia="Times New Roman" w:hAnsi="Arial" w:cs="Arial"/>
          <w:lang w:val="es-ES_tradnl" w:eastAsia="es-ES"/>
        </w:rPr>
        <w:t xml:space="preserve"> </w:t>
      </w:r>
      <w:r w:rsidR="00CA1C59" w:rsidRPr="00CA1C59">
        <w:rPr>
          <w:rFonts w:ascii="Arial" w:eastAsia="Times New Roman" w:hAnsi="Arial" w:cs="Arial"/>
          <w:lang w:val="es-ES_tradnl" w:eastAsia="es-ES"/>
        </w:rPr>
        <w:t>Apoyar la realización de contenidos para la emisora sobre aspectos de interés cultural, social, académico, económico, político y administrativo.</w:t>
      </w:r>
      <w:r w:rsidR="00CA1C59">
        <w:rPr>
          <w:rFonts w:ascii="Arial" w:eastAsia="Times New Roman" w:hAnsi="Arial" w:cs="Arial"/>
          <w:lang w:val="es-ES_tradnl" w:eastAsia="es-ES"/>
        </w:rPr>
        <w:t xml:space="preserve"> </w:t>
      </w:r>
      <w:r w:rsidR="00CA1C59" w:rsidRPr="00CA1C59">
        <w:rPr>
          <w:rFonts w:ascii="Arial" w:eastAsia="Times New Roman" w:hAnsi="Arial" w:cs="Arial"/>
          <w:lang w:val="es-ES_tradnl" w:eastAsia="es-ES"/>
        </w:rPr>
        <w:t>6.</w:t>
      </w:r>
      <w:r w:rsidR="00CA1C59">
        <w:rPr>
          <w:rFonts w:ascii="Arial" w:eastAsia="Times New Roman" w:hAnsi="Arial" w:cs="Arial"/>
          <w:lang w:val="es-ES_tradnl" w:eastAsia="es-ES"/>
        </w:rPr>
        <w:t xml:space="preserve"> </w:t>
      </w:r>
      <w:r w:rsidR="00CA1C59" w:rsidRPr="00CA1C59">
        <w:rPr>
          <w:rFonts w:ascii="Arial" w:eastAsia="Times New Roman" w:hAnsi="Arial" w:cs="Arial"/>
          <w:lang w:val="es-ES_tradnl" w:eastAsia="es-ES"/>
        </w:rPr>
        <w:t>Apoyar la coordinación y participar en la ejecución y evaluación de los proyectos específicos que desarrollen sobre medios masivos especialmente los relacionados con la emisora, la página web y las redes sociales en el marco de sus objetivos y objetivos</w:t>
      </w:r>
      <w:r w:rsidR="00CA1C59">
        <w:rPr>
          <w:rFonts w:ascii="Arial" w:eastAsia="Times New Roman" w:hAnsi="Arial" w:cs="Arial"/>
          <w:lang w:val="es-ES_tradnl" w:eastAsia="es-ES"/>
        </w:rPr>
        <w:t xml:space="preserve">. </w:t>
      </w:r>
      <w:r w:rsidR="00CA1C59" w:rsidRPr="00CA1C59">
        <w:rPr>
          <w:rFonts w:ascii="Arial" w:eastAsia="Times New Roman" w:hAnsi="Arial" w:cs="Arial"/>
          <w:lang w:val="es-ES_tradnl" w:eastAsia="es-ES"/>
        </w:rPr>
        <w:t>7.</w:t>
      </w:r>
      <w:r w:rsidR="00CA1C59">
        <w:rPr>
          <w:rFonts w:ascii="Arial" w:eastAsia="Times New Roman" w:hAnsi="Arial" w:cs="Arial"/>
          <w:lang w:val="es-ES_tradnl" w:eastAsia="es-ES"/>
        </w:rPr>
        <w:t xml:space="preserve"> </w:t>
      </w:r>
      <w:r w:rsidR="00CA1C59" w:rsidRPr="00CA1C59">
        <w:rPr>
          <w:rFonts w:ascii="Arial" w:eastAsia="Times New Roman" w:hAnsi="Arial" w:cs="Arial"/>
          <w:lang w:val="es-ES_tradnl" w:eastAsia="es-ES"/>
        </w:rPr>
        <w:t>Controlar el correcto funcionamiento de la página web y la emisora online, así como por las transmisiones que se realicen dese la misma.</w:t>
      </w:r>
      <w:r w:rsidR="00CA1C59">
        <w:rPr>
          <w:rFonts w:ascii="Arial" w:eastAsia="Times New Roman" w:hAnsi="Arial" w:cs="Arial"/>
          <w:lang w:val="es-ES_tradnl" w:eastAsia="es-ES"/>
        </w:rPr>
        <w:t xml:space="preserve"> </w:t>
      </w:r>
      <w:r w:rsidR="00CA1C59" w:rsidRPr="00CA1C59">
        <w:rPr>
          <w:rFonts w:ascii="Arial" w:eastAsia="Times New Roman" w:hAnsi="Arial" w:cs="Arial"/>
          <w:lang w:val="es-ES_tradnl" w:eastAsia="es-ES"/>
        </w:rPr>
        <w:t>8.</w:t>
      </w:r>
      <w:r w:rsidR="00CA1C59">
        <w:rPr>
          <w:rFonts w:ascii="Arial" w:eastAsia="Times New Roman" w:hAnsi="Arial" w:cs="Arial"/>
          <w:lang w:val="es-ES_tradnl" w:eastAsia="es-ES"/>
        </w:rPr>
        <w:t xml:space="preserve"> </w:t>
      </w:r>
      <w:r w:rsidR="00CA1C59" w:rsidRPr="00CA1C59">
        <w:rPr>
          <w:rFonts w:ascii="Arial" w:eastAsia="Times New Roman" w:hAnsi="Arial" w:cs="Arial"/>
          <w:lang w:val="es-ES_tradnl" w:eastAsia="es-ES"/>
        </w:rPr>
        <w:t xml:space="preserve">Apoyar la cobertura de los eventos de la ETITC que requieran ser transmitidos vía </w:t>
      </w:r>
      <w:proofErr w:type="spellStart"/>
      <w:r w:rsidR="00CA1C59" w:rsidRPr="00CA1C59">
        <w:rPr>
          <w:rFonts w:ascii="Arial" w:eastAsia="Times New Roman" w:hAnsi="Arial" w:cs="Arial"/>
          <w:lang w:val="es-ES_tradnl" w:eastAsia="es-ES"/>
        </w:rPr>
        <w:t>streaming</w:t>
      </w:r>
      <w:proofErr w:type="spellEnd"/>
      <w:r w:rsidR="00CA1C59" w:rsidRPr="00CA1C59">
        <w:rPr>
          <w:rFonts w:ascii="Arial" w:eastAsia="Times New Roman" w:hAnsi="Arial" w:cs="Arial"/>
          <w:lang w:val="es-ES_tradnl" w:eastAsia="es-ES"/>
        </w:rPr>
        <w:t>, dar a conocer a quien corresponda las fallas técnicas y/o inconvenientes (en caso de presentarse) resultantes de manera que se lleven a cabo los correctivos necesarios a la mayor brevedad.</w:t>
      </w:r>
      <w:r w:rsidR="00CA1C59">
        <w:rPr>
          <w:rFonts w:ascii="Arial" w:eastAsia="Times New Roman" w:hAnsi="Arial" w:cs="Arial"/>
          <w:lang w:val="es-ES_tradnl" w:eastAsia="es-ES"/>
        </w:rPr>
        <w:t xml:space="preserve"> </w:t>
      </w:r>
      <w:r w:rsidR="00CA1C59" w:rsidRPr="00CA1C59">
        <w:rPr>
          <w:rFonts w:ascii="Arial" w:eastAsia="Times New Roman" w:hAnsi="Arial" w:cs="Arial"/>
          <w:lang w:val="es-ES_tradnl" w:eastAsia="es-ES"/>
        </w:rPr>
        <w:t>9.</w:t>
      </w:r>
      <w:r w:rsidR="00CA1C59">
        <w:rPr>
          <w:rFonts w:ascii="Arial" w:eastAsia="Times New Roman" w:hAnsi="Arial" w:cs="Arial"/>
          <w:lang w:val="es-ES_tradnl" w:eastAsia="es-ES"/>
        </w:rPr>
        <w:t xml:space="preserve"> </w:t>
      </w:r>
      <w:r w:rsidR="00CA1C59" w:rsidRPr="00CA1C59">
        <w:rPr>
          <w:rFonts w:ascii="Arial" w:eastAsia="Times New Roman" w:hAnsi="Arial" w:cs="Arial"/>
          <w:lang w:val="es-ES_tradnl" w:eastAsia="es-ES"/>
        </w:rPr>
        <w:t>Los medios online de la institución no pueden ser utilizados para divulgar información fraudulenta y/o que atente contra la moral y las buenas costumbres.</w:t>
      </w:r>
      <w:r w:rsidR="00CA1C59">
        <w:rPr>
          <w:rFonts w:ascii="Arial" w:eastAsia="Times New Roman" w:hAnsi="Arial" w:cs="Arial"/>
          <w:lang w:val="es-ES_tradnl" w:eastAsia="es-ES"/>
        </w:rPr>
        <w:t xml:space="preserve"> </w:t>
      </w:r>
      <w:r w:rsidR="00CA1C59" w:rsidRPr="00CA1C59">
        <w:rPr>
          <w:rFonts w:ascii="Arial" w:eastAsia="Times New Roman" w:hAnsi="Arial" w:cs="Arial"/>
          <w:lang w:val="es-ES_tradnl" w:eastAsia="es-ES"/>
        </w:rPr>
        <w:t>10.</w:t>
      </w:r>
      <w:r w:rsidR="00CA1C59">
        <w:rPr>
          <w:rFonts w:ascii="Arial" w:eastAsia="Times New Roman" w:hAnsi="Arial" w:cs="Arial"/>
          <w:lang w:val="es-ES_tradnl" w:eastAsia="es-ES"/>
        </w:rPr>
        <w:t xml:space="preserve"> </w:t>
      </w:r>
      <w:r w:rsidR="00CA1C59" w:rsidRPr="00CA1C59">
        <w:rPr>
          <w:rFonts w:ascii="Arial" w:eastAsia="Times New Roman" w:hAnsi="Arial" w:cs="Arial"/>
          <w:lang w:val="es-ES_tradnl" w:eastAsia="es-ES"/>
        </w:rPr>
        <w:t>Apoyar en la integración del área de comunicaciones y el desarrollo de las estrategias que en esta se definan.</w:t>
      </w:r>
      <w:r w:rsidR="00CA1C59">
        <w:rPr>
          <w:rFonts w:ascii="Arial" w:eastAsia="Times New Roman" w:hAnsi="Arial" w:cs="Arial"/>
          <w:lang w:val="es-ES_tradnl" w:eastAsia="es-ES"/>
        </w:rPr>
        <w:t xml:space="preserve"> </w:t>
      </w:r>
      <w:r w:rsidR="00CA1C59" w:rsidRPr="00CA1C59">
        <w:rPr>
          <w:rFonts w:ascii="Arial" w:eastAsia="Times New Roman" w:hAnsi="Arial" w:cs="Arial"/>
          <w:lang w:val="es-ES_tradnl" w:eastAsia="es-ES"/>
        </w:rPr>
        <w:t>11.</w:t>
      </w:r>
      <w:r w:rsidR="00CA1C59">
        <w:rPr>
          <w:rFonts w:ascii="Arial" w:eastAsia="Times New Roman" w:hAnsi="Arial" w:cs="Arial"/>
          <w:lang w:val="es-ES_tradnl" w:eastAsia="es-ES"/>
        </w:rPr>
        <w:t xml:space="preserve"> </w:t>
      </w:r>
      <w:r w:rsidR="00CA1C59" w:rsidRPr="00CA1C59">
        <w:rPr>
          <w:rFonts w:ascii="Arial" w:eastAsia="Times New Roman" w:hAnsi="Arial" w:cs="Arial"/>
          <w:lang w:val="es-ES_tradnl" w:eastAsia="es-ES"/>
        </w:rPr>
        <w:t>Apoyar unificación de los medios digitales de la Escuela con base al manual de identidad.</w:t>
      </w:r>
      <w:r w:rsidR="00CA1C59">
        <w:rPr>
          <w:rFonts w:ascii="Arial" w:eastAsia="Times New Roman" w:hAnsi="Arial" w:cs="Arial"/>
          <w:lang w:val="es-ES_tradnl" w:eastAsia="es-ES"/>
        </w:rPr>
        <w:t xml:space="preserve"> </w:t>
      </w:r>
      <w:r w:rsidR="00CA1C59" w:rsidRPr="00CA1C59">
        <w:rPr>
          <w:rFonts w:ascii="Arial" w:eastAsia="Times New Roman" w:hAnsi="Arial" w:cs="Arial"/>
          <w:lang w:val="es-ES_tradnl" w:eastAsia="es-ES"/>
        </w:rPr>
        <w:t>12.</w:t>
      </w:r>
      <w:r w:rsidR="00CA1C59">
        <w:rPr>
          <w:rFonts w:ascii="Arial" w:eastAsia="Times New Roman" w:hAnsi="Arial" w:cs="Arial"/>
          <w:lang w:val="es-ES_tradnl" w:eastAsia="es-ES"/>
        </w:rPr>
        <w:t xml:space="preserve"> </w:t>
      </w:r>
      <w:r w:rsidR="00CA1C59" w:rsidRPr="00CA1C59">
        <w:rPr>
          <w:rFonts w:ascii="Arial" w:eastAsia="Times New Roman" w:hAnsi="Arial" w:cs="Arial"/>
          <w:lang w:val="es-ES_tradnl" w:eastAsia="es-ES"/>
        </w:rPr>
        <w:t>Apoyar la implementación de los requerimientos de accesibilidad web.</w:t>
      </w:r>
      <w:r w:rsidR="00CA1C59">
        <w:rPr>
          <w:rFonts w:ascii="Arial" w:eastAsia="Times New Roman" w:hAnsi="Arial" w:cs="Arial"/>
          <w:lang w:val="es-ES_tradnl" w:eastAsia="es-ES"/>
        </w:rPr>
        <w:t xml:space="preserve"> </w:t>
      </w:r>
      <w:r w:rsidR="00CA1C59" w:rsidRPr="00CA1C59">
        <w:rPr>
          <w:rFonts w:ascii="Arial" w:eastAsia="Times New Roman" w:hAnsi="Arial" w:cs="Arial"/>
          <w:lang w:val="es-ES_tradnl" w:eastAsia="es-ES"/>
        </w:rPr>
        <w:t>13.</w:t>
      </w:r>
      <w:r w:rsidR="00CA1C59">
        <w:rPr>
          <w:rFonts w:ascii="Arial" w:eastAsia="Times New Roman" w:hAnsi="Arial" w:cs="Arial"/>
          <w:lang w:val="es-ES_tradnl" w:eastAsia="es-ES"/>
        </w:rPr>
        <w:t xml:space="preserve"> </w:t>
      </w:r>
      <w:r w:rsidR="00CA1C59" w:rsidRPr="00CA1C59">
        <w:rPr>
          <w:rFonts w:ascii="Arial" w:eastAsia="Times New Roman" w:hAnsi="Arial" w:cs="Arial"/>
          <w:lang w:val="es-ES_tradnl" w:eastAsia="es-ES"/>
        </w:rPr>
        <w:t>Atender los requerimientos realizados a través de las redes sociales.</w:t>
      </w:r>
      <w:r w:rsidR="00CA1C59">
        <w:rPr>
          <w:rFonts w:ascii="Arial" w:eastAsia="Times New Roman" w:hAnsi="Arial" w:cs="Arial"/>
          <w:lang w:val="es-ES_tradnl" w:eastAsia="es-ES"/>
        </w:rPr>
        <w:t xml:space="preserve"> </w:t>
      </w:r>
      <w:r w:rsidR="00CA1C59" w:rsidRPr="00CA1C59">
        <w:rPr>
          <w:rFonts w:ascii="Arial" w:eastAsia="Times New Roman" w:hAnsi="Arial" w:cs="Arial"/>
          <w:lang w:val="es-ES_tradnl" w:eastAsia="es-ES"/>
        </w:rPr>
        <w:t>14.</w:t>
      </w:r>
      <w:r w:rsidR="00CA1C59">
        <w:rPr>
          <w:rFonts w:ascii="Arial" w:eastAsia="Times New Roman" w:hAnsi="Arial" w:cs="Arial"/>
          <w:lang w:val="es-ES_tradnl" w:eastAsia="es-ES"/>
        </w:rPr>
        <w:t xml:space="preserve"> </w:t>
      </w:r>
      <w:r w:rsidR="00CA1C59" w:rsidRPr="00CA1C59">
        <w:rPr>
          <w:rFonts w:ascii="Arial" w:eastAsia="Times New Roman" w:hAnsi="Arial" w:cs="Arial"/>
          <w:lang w:val="es-ES_tradnl" w:eastAsia="es-ES"/>
        </w:rPr>
        <w:t>Apoyar los procesos establecidos por la ETITC para dar cumplimiento a la normatividad vigente en materia de calidad, seguridad y salud en el trabajo y gestión ambiental.</w:t>
      </w:r>
      <w:r w:rsidR="00CA1C59">
        <w:rPr>
          <w:rFonts w:ascii="Arial" w:eastAsia="Times New Roman" w:hAnsi="Arial" w:cs="Arial"/>
          <w:lang w:val="es-ES_tradnl" w:eastAsia="es-ES"/>
        </w:rPr>
        <w:t xml:space="preserve"> </w:t>
      </w:r>
      <w:r w:rsidR="00CA1C59" w:rsidRPr="00CA1C59">
        <w:rPr>
          <w:rFonts w:ascii="Arial" w:eastAsia="Times New Roman" w:hAnsi="Arial" w:cs="Arial"/>
          <w:lang w:val="es-ES_tradnl" w:eastAsia="es-ES"/>
        </w:rPr>
        <w:t>15.</w:t>
      </w:r>
      <w:r w:rsidR="00CA1C59">
        <w:rPr>
          <w:rFonts w:ascii="Arial" w:eastAsia="Times New Roman" w:hAnsi="Arial" w:cs="Arial"/>
          <w:lang w:val="es-ES_tradnl" w:eastAsia="es-ES"/>
        </w:rPr>
        <w:t xml:space="preserve"> </w:t>
      </w:r>
      <w:r w:rsidR="00CA1C59" w:rsidRPr="00CA1C59">
        <w:rPr>
          <w:rFonts w:ascii="Arial" w:eastAsia="Times New Roman" w:hAnsi="Arial" w:cs="Arial"/>
          <w:lang w:val="es-ES_tradnl" w:eastAsia="es-ES"/>
        </w:rPr>
        <w:t>Presentar los informes que le sean requeridos por el supervisor en cumplimiento del objeto contractual.</w:t>
      </w:r>
      <w:r w:rsidR="00CA1C59">
        <w:rPr>
          <w:rFonts w:ascii="Arial" w:eastAsia="Times New Roman" w:hAnsi="Arial" w:cs="Arial"/>
          <w:lang w:val="es-ES_tradnl" w:eastAsia="es-ES"/>
        </w:rPr>
        <w:t xml:space="preserve"> </w:t>
      </w:r>
      <w:r w:rsidR="00CA1C59" w:rsidRPr="00CA1C59">
        <w:rPr>
          <w:rFonts w:ascii="Arial" w:eastAsia="Times New Roman" w:hAnsi="Arial" w:cs="Arial"/>
          <w:lang w:val="es-ES_tradnl" w:eastAsia="es-ES"/>
        </w:rPr>
        <w:t>16.</w:t>
      </w:r>
      <w:r w:rsidR="00CA1C59">
        <w:rPr>
          <w:rFonts w:ascii="Arial" w:eastAsia="Times New Roman" w:hAnsi="Arial" w:cs="Arial"/>
          <w:lang w:val="es-ES_tradnl" w:eastAsia="es-ES"/>
        </w:rPr>
        <w:t xml:space="preserve"> </w:t>
      </w:r>
      <w:r w:rsidR="00CA1C59" w:rsidRPr="00CA1C59">
        <w:rPr>
          <w:rFonts w:ascii="Arial" w:eastAsia="Times New Roman" w:hAnsi="Arial" w:cs="Arial"/>
          <w:lang w:val="es-ES_tradnl" w:eastAsia="es-ES"/>
        </w:rPr>
        <w:t>Asistir a las reuniones en donde se requiera su presencia o a las que le indique el supervisor del contrato</w:t>
      </w:r>
      <w:r w:rsidR="00CA1C59">
        <w:rPr>
          <w:rFonts w:ascii="Arial" w:eastAsia="Times New Roman" w:hAnsi="Arial" w:cs="Arial"/>
          <w:lang w:val="es-ES_tradnl" w:eastAsia="es-ES"/>
        </w:rPr>
        <w:t xml:space="preserve">. </w:t>
      </w:r>
      <w:r w:rsidR="00CA1C59" w:rsidRPr="00CA1C59">
        <w:rPr>
          <w:rFonts w:ascii="Arial" w:eastAsia="Times New Roman" w:hAnsi="Arial" w:cs="Arial"/>
          <w:lang w:val="es-ES_tradnl" w:eastAsia="es-ES"/>
        </w:rPr>
        <w:t>17.</w:t>
      </w:r>
      <w:r w:rsidR="00CA1C59">
        <w:rPr>
          <w:rFonts w:ascii="Arial" w:eastAsia="Times New Roman" w:hAnsi="Arial" w:cs="Arial"/>
          <w:lang w:val="es-ES_tradnl" w:eastAsia="es-ES"/>
        </w:rPr>
        <w:t xml:space="preserve"> </w:t>
      </w:r>
      <w:r w:rsidR="00CA1C59" w:rsidRPr="00CA1C59">
        <w:rPr>
          <w:rFonts w:ascii="Arial" w:eastAsia="Times New Roman" w:hAnsi="Arial" w:cs="Arial"/>
          <w:lang w:val="es-ES_tradnl" w:eastAsia="es-ES"/>
        </w:rPr>
        <w:t>Responder por los equipos y herramientas que le sean suministros por la entidad en cumplimiento del contrato y propender por su cuidado y mantenimiento en buenas condiciones.</w:t>
      </w:r>
      <w:r w:rsidR="00CA1C59">
        <w:rPr>
          <w:rFonts w:ascii="Arial" w:eastAsia="Times New Roman" w:hAnsi="Arial" w:cs="Arial"/>
          <w:lang w:val="es-ES_tradnl" w:eastAsia="es-ES"/>
        </w:rPr>
        <w:t xml:space="preserve"> </w:t>
      </w:r>
      <w:r w:rsidRPr="00D75970">
        <w:rPr>
          <w:rFonts w:ascii="Arial" w:eastAsia="Times New Roman" w:hAnsi="Arial" w:cs="Arial"/>
          <w:b/>
          <w:lang w:val="es-ES_tradnl" w:eastAsia="es-ES"/>
        </w:rPr>
        <w:t>B. OBLIGACIONES GENERALES:</w:t>
      </w:r>
      <w:r w:rsidRPr="00D75970">
        <w:rPr>
          <w:rFonts w:ascii="Arial" w:eastAsia="Times New Roman" w:hAnsi="Arial" w:cs="Arial"/>
          <w:lang w:val="es-ES_tradnl" w:eastAsia="es-ES"/>
        </w:rPr>
        <w:t xml:space="preserve"> 1) En cumplimiento de lo dispuesto en el</w:t>
      </w:r>
      <w:r w:rsidR="0084424F" w:rsidRPr="00D75970">
        <w:rPr>
          <w:rFonts w:ascii="Arial" w:eastAsia="Times New Roman" w:hAnsi="Arial" w:cs="Arial"/>
          <w:lang w:val="es-ES_tradnl" w:eastAsia="es-ES"/>
        </w:rPr>
        <w:t xml:space="preserve"> </w:t>
      </w:r>
      <w:r w:rsidRPr="00D75970">
        <w:rPr>
          <w:rFonts w:ascii="Arial" w:eastAsia="Times New Roman" w:hAnsi="Arial" w:cs="Arial"/>
          <w:lang w:val="es-ES_tradnl" w:eastAsia="es-ES"/>
        </w:rPr>
        <w:t xml:space="preserve">parágrafo del artículo 23 de la ley 1150 de 2007 y del artículo 6 de la ley 1562 de 2012, </w:t>
      </w:r>
      <w:r w:rsidR="00534C3F" w:rsidRPr="00D75970">
        <w:rPr>
          <w:rFonts w:ascii="Arial" w:hAnsi="Arial" w:cs="Arial"/>
        </w:rPr>
        <w:t xml:space="preserve">modifica el artículo 2.2.1.1.1.7, se adiciona el Título 7 a la Parte 2 del Libro 3 del Decreto 780 de 2016, Único Reglamentario del Sector Salud y Protección Social, en relación al pago y retención de aportes al Sistema de Seguridad Integral y Parafiscales de los trabajadores independientes y modifica los artículos 2.2.4.2.2.13 y 2.2.4.2.2.15 del Decreto 1072 de 2015, Único Reglamentario del Sector Trabajo, </w:t>
      </w:r>
      <w:r w:rsidRPr="00D75970">
        <w:rPr>
          <w:rFonts w:ascii="Arial" w:eastAsia="Times New Roman" w:hAnsi="Arial" w:cs="Arial"/>
          <w:lang w:val="es-ES_tradnl" w:eastAsia="es-ES"/>
        </w:rPr>
        <w:t>el (la) CONTRATISTA deberá</w:t>
      </w:r>
      <w:r w:rsidR="002512EB" w:rsidRPr="00D75970">
        <w:rPr>
          <w:rFonts w:ascii="Arial" w:eastAsia="Times New Roman" w:hAnsi="Arial" w:cs="Arial"/>
          <w:lang w:val="es-ES_tradnl" w:eastAsia="es-ES"/>
        </w:rPr>
        <w:t xml:space="preserve"> acreditar que ha</w:t>
      </w:r>
      <w:r w:rsidRPr="00D75970">
        <w:rPr>
          <w:rFonts w:ascii="Arial" w:eastAsia="Times New Roman" w:hAnsi="Arial" w:cs="Arial"/>
          <w:lang w:val="es-ES_tradnl" w:eastAsia="es-ES"/>
        </w:rPr>
        <w:t xml:space="preserve"> pag</w:t>
      </w:r>
      <w:r w:rsidR="002512EB" w:rsidRPr="00D75970">
        <w:rPr>
          <w:rFonts w:ascii="Arial" w:eastAsia="Times New Roman" w:hAnsi="Arial" w:cs="Arial"/>
          <w:lang w:val="es-ES_tradnl" w:eastAsia="es-ES"/>
        </w:rPr>
        <w:t>ad</w:t>
      </w:r>
      <w:r w:rsidRPr="00D75970">
        <w:rPr>
          <w:rFonts w:ascii="Arial" w:eastAsia="Times New Roman" w:hAnsi="Arial" w:cs="Arial"/>
          <w:lang w:val="es-ES_tradnl" w:eastAsia="es-ES"/>
        </w:rPr>
        <w:t xml:space="preserve">o aportes al sistema de seguridad social integral (salud, pensión y riesgos laborales) </w:t>
      </w:r>
      <w:r w:rsidR="002512EB" w:rsidRPr="00D75970">
        <w:rPr>
          <w:rFonts w:ascii="Arial" w:eastAsia="Times New Roman" w:hAnsi="Arial" w:cs="Arial"/>
          <w:lang w:val="es-ES_tradnl" w:eastAsia="es-ES"/>
        </w:rPr>
        <w:t>de acuerdo a lo señalado por el Decreto 1273 de 2018 o sus normas que la modifiquen o complementen.</w:t>
      </w:r>
      <w:r w:rsidRPr="00D75970">
        <w:rPr>
          <w:rFonts w:ascii="Arial" w:eastAsia="Times New Roman" w:hAnsi="Arial" w:cs="Arial"/>
          <w:lang w:val="es-ES_tradnl" w:eastAsia="es-ES"/>
        </w:rPr>
        <w:t xml:space="preserve"> 2) el Contratista debe cumplir con todas las normas del Sistema General de Riesgos Laborales, en especial, las siguientes: a) Procurar el cuidado integral de su salud. b) Contar con los elementos de protección personal necesarios para ejecutar la actividad contratada, para lo cual asumirá su costo. c) Informar a los contratantes la ocurrencia de incidentes de trabajo y enfermedades laborales. d) Participar en las actividades de Prevención y Promoción organizadas por los Contratantes, los Comités Paritarios de Seguridad y Salud en el Trabajo o Vigías Ocupacionales o la Administración de Riesgos Laborales. e) Cumplir con las normas, reglamentos e instrucciones del Sistema de Gestión de la Seguridad y Salud en el Trabajo SG-SST. f) Informar oportunamente a los Contratantes toda novedad derivada del contrato. 3</w:t>
      </w:r>
      <w:r w:rsidRPr="00D75970">
        <w:rPr>
          <w:rFonts w:ascii="Arial" w:eastAsia="Times New Roman" w:hAnsi="Arial" w:cs="Arial"/>
          <w:b/>
          <w:lang w:val="es-ES_tradnl" w:eastAsia="es-ES"/>
        </w:rPr>
        <w:t>) Exámenes médicos ocupacionales</w:t>
      </w:r>
      <w:r w:rsidRPr="00D75970">
        <w:rPr>
          <w:rFonts w:ascii="Arial" w:eastAsia="Times New Roman" w:hAnsi="Arial" w:cs="Arial"/>
          <w:lang w:val="es-ES_tradnl" w:eastAsia="es-ES"/>
        </w:rPr>
        <w:t xml:space="preserve">. En virtud de lo </w:t>
      </w:r>
      <w:r w:rsidRPr="00D75970">
        <w:rPr>
          <w:rFonts w:ascii="Arial" w:eastAsia="Times New Roman" w:hAnsi="Arial" w:cs="Arial"/>
          <w:lang w:val="es-ES_tradnl" w:eastAsia="es-ES"/>
        </w:rPr>
        <w:lastRenderedPageBreak/>
        <w:t xml:space="preserve">establecido en la Ley, la entidad o institución contratante deberá establecer las medidas para que los contratistas sean incluidos en sus sistemas de vigilancia epidemiológica, para lo cual podrán tener en cuenta los términos de duración de los respectivos contratos. El costo de los exámenes será asumido por el Contratista. 4)  Vigilar y salvaguardar los bienes que hagan parte del patrimonio de la ETITC o de otras entidades o de particulares puestos al servicio de la entidad, y que hayan sido entregados para el desarrollo del objeto del contrato, por lo que son sujetos de control y vigilancia. En </w:t>
      </w:r>
      <w:r w:rsidR="000A6097" w:rsidRPr="00D75970">
        <w:rPr>
          <w:rFonts w:ascii="Arial" w:eastAsia="Times New Roman" w:hAnsi="Arial" w:cs="Arial"/>
          <w:lang w:val="es-ES_tradnl" w:eastAsia="es-ES"/>
        </w:rPr>
        <w:t>consecuencia,</w:t>
      </w:r>
      <w:r w:rsidRPr="00D75970">
        <w:rPr>
          <w:rFonts w:ascii="Arial" w:eastAsia="Times New Roman" w:hAnsi="Arial" w:cs="Arial"/>
          <w:lang w:val="es-ES_tradnl" w:eastAsia="es-ES"/>
        </w:rPr>
        <w:t xml:space="preserve"> deberán dar cuenta sobre la entrega de los bienes al supervisor del contrato respectivo y a los órganos de control fiscal y disciplinario, de ser procedente. 5) </w:t>
      </w:r>
      <w:r w:rsidR="004B6507" w:rsidRPr="00D75970">
        <w:rPr>
          <w:rFonts w:ascii="Arial" w:eastAsia="Times New Roman" w:hAnsi="Arial" w:cs="Arial"/>
          <w:lang w:val="es-ES_tradnl" w:eastAsia="es-ES"/>
        </w:rPr>
        <w:t>Asumir la responsabilidad de todas las actividades relativas</w:t>
      </w:r>
      <w:r w:rsidR="00BB68F9">
        <w:rPr>
          <w:rFonts w:ascii="Arial" w:eastAsia="Times New Roman" w:hAnsi="Arial" w:cs="Arial"/>
          <w:lang w:val="es-ES_tradnl" w:eastAsia="es-ES"/>
        </w:rPr>
        <w:t xml:space="preserve"> </w:t>
      </w:r>
      <w:r w:rsidR="004B6507" w:rsidRPr="00D75970">
        <w:rPr>
          <w:rFonts w:ascii="Arial" w:eastAsia="Times New Roman" w:hAnsi="Arial" w:cs="Arial"/>
          <w:lang w:val="es-ES_tradnl" w:eastAsia="es-ES"/>
        </w:rPr>
        <w:t>a la ejecución de las obligaciones del presente contrato. 6)</w:t>
      </w:r>
      <w:r w:rsidR="00930CB6">
        <w:rPr>
          <w:rFonts w:ascii="Arial" w:eastAsia="Times New Roman" w:hAnsi="Arial" w:cs="Arial"/>
          <w:lang w:val="es-ES_tradnl" w:eastAsia="es-ES"/>
        </w:rPr>
        <w:t xml:space="preserve"> </w:t>
      </w:r>
      <w:r w:rsidR="004B6507" w:rsidRPr="00D75970">
        <w:rPr>
          <w:rFonts w:ascii="Arial" w:eastAsia="Times New Roman" w:hAnsi="Arial" w:cs="Arial"/>
          <w:lang w:val="es-ES_tradnl" w:eastAsia="es-ES"/>
        </w:rPr>
        <w:t xml:space="preserve">Participar y apoyar al supervisor del contrato en todas las reuniones a las que éste lo convoque relacionadas con la ejecución del contrato. 7) Disponer de los medios necesarios para el mantenimiento, cuidado y custodia de la documentación objeto del presente contrato. 8) Una vez finalizada la ejecución del contrato devolver a la ETITC los documentos producidos, e igualmente todos los archivos que se hayan generado en cumplimiento de sus obligaciones y todos los bienes devolutivos que le hayan sido asignados en custodia. 9) </w:t>
      </w:r>
      <w:r w:rsidRPr="00D75970">
        <w:rPr>
          <w:rFonts w:ascii="Arial" w:eastAsia="Times New Roman" w:hAnsi="Arial" w:cs="Arial"/>
          <w:lang w:val="es-ES_tradnl" w:eastAsia="es-ES"/>
        </w:rPr>
        <w:t xml:space="preserve">Las demás necesarias para el cabal cumplimiento del objeto contractual. </w:t>
      </w:r>
      <w:r w:rsidRPr="00D75970">
        <w:rPr>
          <w:rFonts w:ascii="Arial" w:eastAsia="Times New Roman" w:hAnsi="Arial" w:cs="Arial"/>
          <w:b/>
          <w:lang w:val="es-ES_tradnl" w:eastAsia="es-ES"/>
        </w:rPr>
        <w:t>PARÁGRAFO PRIMERO</w:t>
      </w:r>
      <w:r w:rsidRPr="00D75970">
        <w:rPr>
          <w:rFonts w:ascii="Arial" w:eastAsia="Times New Roman" w:hAnsi="Arial" w:cs="Arial"/>
          <w:lang w:val="es-ES_tradnl" w:eastAsia="es-ES"/>
        </w:rPr>
        <w:t xml:space="preserve">: Con la suscripción de este contrato, LA ETITC queda autorizado expresamente por el (la) Contratista para verificar sus antecedentes judiciales y la información que considere necesaria en los Sistemas de Información correspondientes, con el uso y las condiciones señaladas en las normas vigentes. </w:t>
      </w:r>
      <w:r w:rsidRPr="00D75970">
        <w:rPr>
          <w:rFonts w:ascii="Arial" w:eastAsia="Times New Roman" w:hAnsi="Arial" w:cs="Arial"/>
          <w:b/>
          <w:lang w:val="es-ES_tradnl" w:eastAsia="es-ES"/>
        </w:rPr>
        <w:t>PARÁGRAFO SEGUNDO</w:t>
      </w:r>
      <w:r w:rsidRPr="00D75970">
        <w:rPr>
          <w:rFonts w:ascii="Arial" w:eastAsia="Times New Roman" w:hAnsi="Arial" w:cs="Arial"/>
          <w:lang w:val="es-ES_tradnl" w:eastAsia="es-ES"/>
        </w:rPr>
        <w:t xml:space="preserve">: Los derechos patrimoniales de autor de todos los documentos y desarrollos que produzca o realice el (la) CONTRATISTA en virtud de la ejecución del presente contrato, serán de propiedad de LA ETITC; si hay lugar a publicaciones se dará el respectivo reconocimiento de los derechos morales de autor. </w:t>
      </w:r>
      <w:r w:rsidRPr="00D75970">
        <w:rPr>
          <w:rFonts w:ascii="Arial" w:eastAsia="Times New Roman" w:hAnsi="Arial" w:cs="Arial"/>
          <w:b/>
          <w:lang w:val="es-ES_tradnl" w:eastAsia="es-ES"/>
        </w:rPr>
        <w:t>PARÁGRAFO TERCERO</w:t>
      </w:r>
      <w:r w:rsidRPr="00D75970">
        <w:rPr>
          <w:rFonts w:ascii="Arial" w:eastAsia="Times New Roman" w:hAnsi="Arial" w:cs="Arial"/>
          <w:lang w:val="es-ES_tradnl" w:eastAsia="es-ES"/>
        </w:rPr>
        <w:t xml:space="preserve">: En caso de requerirse el desplazamiento del Contratista y tramite todo lo atiente  para el pago de gastos de viaje, conforme lo señala la Ley, para desarrollar actividades directamente relacionadas con objeto del contrato, este será informado por parte del supervisor a fin que se adelante las gestiones necesarias para facilitar su desplazamiento y pagar los gastos de viaje que se generan para el desplazamiento del CONTRATISTA, bien sea dentro del territorio nacional o fuera de este, de conformidad con lo establecido por LA ETITC. </w:t>
      </w:r>
      <w:r w:rsidRPr="00D75970">
        <w:rPr>
          <w:rFonts w:ascii="Arial" w:eastAsia="Times New Roman" w:hAnsi="Arial" w:cs="Arial"/>
          <w:b/>
          <w:lang w:val="es-ES_tradnl" w:eastAsia="es-ES"/>
        </w:rPr>
        <w:t>C. OBLIGACIONES DE LA ETITC</w:t>
      </w:r>
      <w:r w:rsidRPr="00D75970">
        <w:rPr>
          <w:rFonts w:ascii="Arial" w:eastAsia="Times New Roman" w:hAnsi="Arial" w:cs="Arial"/>
          <w:lang w:val="es-ES_tradnl" w:eastAsia="es-ES"/>
        </w:rPr>
        <w:t>: Además de las obligaciones y estipulaciones señaladas en las Leyes 80 de 1993 y 1150 de 2007, así como las que se deriven del</w:t>
      </w:r>
      <w:r w:rsidR="008E6309">
        <w:rPr>
          <w:rFonts w:ascii="Arial" w:eastAsia="Times New Roman" w:hAnsi="Arial" w:cs="Arial"/>
          <w:lang w:val="es-ES_tradnl" w:eastAsia="es-ES"/>
        </w:rPr>
        <w:t xml:space="preserve"> </w:t>
      </w:r>
      <w:r w:rsidRPr="00D75970">
        <w:rPr>
          <w:rFonts w:ascii="Arial" w:eastAsia="Times New Roman" w:hAnsi="Arial" w:cs="Arial"/>
          <w:lang w:val="es-ES_tradnl" w:eastAsia="es-ES"/>
        </w:rPr>
        <w:t>Decreto 1082 de 2015, LA ETITC se obliga a: 1.) Verificar previo a la suscripción del presente contrato los documentos requeridos para la contratación. 2.) Pagar al (la) CONTRATISTA, en la forma</w:t>
      </w:r>
      <w:r w:rsidR="003961B1" w:rsidRPr="00D75970">
        <w:rPr>
          <w:rFonts w:ascii="Arial" w:eastAsia="Times New Roman" w:hAnsi="Arial" w:cs="Arial"/>
          <w:lang w:val="es-ES_tradnl" w:eastAsia="es-ES"/>
        </w:rPr>
        <w:t xml:space="preserve"> </w:t>
      </w:r>
      <w:r w:rsidRPr="00D75970">
        <w:rPr>
          <w:rFonts w:ascii="Arial" w:eastAsia="Times New Roman" w:hAnsi="Arial" w:cs="Arial"/>
          <w:lang w:val="es-ES_tradnl" w:eastAsia="es-ES"/>
        </w:rPr>
        <w:t xml:space="preserve">estipulada en este contrato. 3.) Prestar la mayor colaboración necesaria al (la) CONTRATISTA para la correcta ejecución del objeto contratado. 4.) Poner a disposición del (la) CONTRATISTA la información y/o documentación que requiera para la cabal ejecución del contrato. 5). Dar respuesta oportuna a través del Supervisor del Contrato a las peticiones del CONTRATISTA en lo referente al mismo. 6). Asignar un supervisor a través del cual LA ETITC mantendrá comunicación permanente y directa con el CONTRATISTA. </w:t>
      </w:r>
      <w:r w:rsidRPr="00D75970">
        <w:rPr>
          <w:rFonts w:ascii="Arial" w:eastAsia="Times New Roman" w:hAnsi="Arial" w:cs="Arial"/>
          <w:b/>
          <w:u w:val="single"/>
          <w:lang w:val="es-ES_tradnl" w:eastAsia="es-ES"/>
        </w:rPr>
        <w:t>CLÁUSULA S</w:t>
      </w:r>
      <w:r w:rsidR="00FC2DCC">
        <w:rPr>
          <w:rFonts w:ascii="Arial" w:eastAsia="Times New Roman" w:hAnsi="Arial" w:cs="Arial"/>
          <w:b/>
          <w:u w:val="single"/>
          <w:lang w:val="es-ES_tradnl" w:eastAsia="es-ES"/>
        </w:rPr>
        <w:t>EGUNDA</w:t>
      </w:r>
      <w:r w:rsidRPr="00D75970">
        <w:rPr>
          <w:rFonts w:ascii="Arial" w:eastAsia="Times New Roman" w:hAnsi="Arial" w:cs="Arial"/>
          <w:b/>
          <w:u w:val="single"/>
          <w:lang w:val="es-ES_tradnl" w:eastAsia="es-ES"/>
        </w:rPr>
        <w:t xml:space="preserve"> – SUPERVISIÓN</w:t>
      </w:r>
      <w:r w:rsidRPr="00D75970">
        <w:rPr>
          <w:rFonts w:ascii="Arial" w:eastAsia="Times New Roman" w:hAnsi="Arial" w:cs="Arial"/>
          <w:u w:val="single"/>
          <w:lang w:val="es-ES_tradnl" w:eastAsia="es-ES"/>
        </w:rPr>
        <w:t>:</w:t>
      </w:r>
      <w:r w:rsidRPr="00D75970">
        <w:rPr>
          <w:rFonts w:ascii="Arial" w:eastAsia="Times New Roman" w:hAnsi="Arial" w:cs="Arial"/>
          <w:lang w:val="es-ES_tradnl" w:eastAsia="es-ES"/>
        </w:rPr>
        <w:t xml:space="preserve"> El control y vigilancia del cabal cumplimiento y la completa y adecuada ejecución de este contrato y de cada una de sus obligaciones, así como de la calidad de los servicios prestados, estará a cargo del (la</w:t>
      </w:r>
      <w:r w:rsidRPr="00D75970">
        <w:rPr>
          <w:rFonts w:ascii="Arial" w:eastAsia="Times New Roman" w:hAnsi="Arial" w:cs="Arial"/>
          <w:b/>
          <w:lang w:val="es-ES_tradnl" w:eastAsia="es-ES"/>
        </w:rPr>
        <w:t xml:space="preserve">) </w:t>
      </w:r>
      <w:r w:rsidR="00BB68F9">
        <w:rPr>
          <w:rFonts w:ascii="Arial" w:eastAsia="Times New Roman" w:hAnsi="Arial" w:cs="Arial"/>
          <w:b/>
          <w:lang w:val="es-ES_tradnl" w:eastAsia="es-ES"/>
        </w:rPr>
        <w:t xml:space="preserve">ASESOR DE RECTORÍA </w:t>
      </w:r>
      <w:r w:rsidRPr="00D75970">
        <w:rPr>
          <w:rFonts w:ascii="Arial" w:eastAsia="Times New Roman" w:hAnsi="Arial" w:cs="Arial"/>
          <w:b/>
          <w:lang w:val="es-ES_tradnl" w:eastAsia="es-ES"/>
        </w:rPr>
        <w:t xml:space="preserve">DE LA ESCUELA TECNOLOGICA INSTITUTO TECNICO CENTRAL </w:t>
      </w:r>
      <w:r w:rsidRPr="00D75970">
        <w:rPr>
          <w:rFonts w:ascii="Arial" w:eastAsia="Times New Roman" w:hAnsi="Arial" w:cs="Arial"/>
          <w:lang w:val="es-ES_tradnl" w:eastAsia="es-ES"/>
        </w:rPr>
        <w:t xml:space="preserve">o quien haga sus veces, que tendrá como funciones: 1) conocer el texto del contrato y comprender el alcance de las obligaciones que del mismo se derivan para el Entidad. 2) verificar directamente que el CONTRATISTA cumpla las condiciones de ejecución del contrato según los términos convenidos en el mismo. 3) Verificar que los servicios cumplan con las características exigidas en el contrato, rechazando aquellos que a su criterio no cumpla, manifestando al contratista en términos inequívocos, claros y precisos, las condiciones incumplidas que motivan el rechazo. 4) Rendir informes mensuales a la Vicerrectoría Administrativa y Financiera sobre el avance y ejecución </w:t>
      </w:r>
      <w:r w:rsidRPr="00D75970">
        <w:rPr>
          <w:rFonts w:ascii="Arial" w:eastAsia="Times New Roman" w:hAnsi="Arial" w:cs="Arial"/>
          <w:lang w:val="es-ES_tradnl" w:eastAsia="es-ES"/>
        </w:rPr>
        <w:lastRenderedPageBreak/>
        <w:t xml:space="preserve">5) Certificación parcial o total de cumplimiento a satisfacción de las obligaciones contractuales (según formato establecido). 6) Revisar las solicitudes de adición en valor y o prórrogas, modificaciones, suspensiones, etc. Del plazo de ejecución del contrato, requeridas por el CONTRATISTA y emitir un concepto técnico y de viabilidad a la entidad contratante. 7) </w:t>
      </w:r>
      <w:proofErr w:type="spellStart"/>
      <w:r w:rsidRPr="00D75970">
        <w:rPr>
          <w:rFonts w:ascii="Arial" w:eastAsia="Times New Roman" w:hAnsi="Arial" w:cs="Arial"/>
          <w:lang w:val="es-ES_tradnl" w:eastAsia="es-ES"/>
        </w:rPr>
        <w:t>Recepcionar</w:t>
      </w:r>
      <w:proofErr w:type="spellEnd"/>
      <w:r w:rsidRPr="00D75970">
        <w:rPr>
          <w:rFonts w:ascii="Arial" w:eastAsia="Times New Roman" w:hAnsi="Arial" w:cs="Arial"/>
          <w:lang w:val="es-ES_tradnl" w:eastAsia="es-ES"/>
        </w:rPr>
        <w:t xml:space="preserve"> los documentos que deba anexar el contratista y allegarlos al área de Contabilidad para efectos del pago. 8) En caso de ser necesario de acuerdo al cumplimiento y calidad del servicio, el Supervisor del contrato proyectará el Acta de Liquidación del mismo. 9) </w:t>
      </w:r>
      <w:r w:rsidR="00F90D30" w:rsidRPr="00D75970">
        <w:rPr>
          <w:rFonts w:ascii="Arial" w:eastAsia="Times New Roman" w:hAnsi="Arial" w:cs="Arial"/>
          <w:lang w:val="es-ES_tradnl" w:eastAsia="es-ES"/>
        </w:rPr>
        <w:t>Dar aviso oportuno en caso que haya t</w:t>
      </w:r>
      <w:r w:rsidR="00BC00F0" w:rsidRPr="00D75970">
        <w:rPr>
          <w:rFonts w:ascii="Arial" w:eastAsia="Times New Roman" w:hAnsi="Arial" w:cs="Arial"/>
          <w:lang w:val="es-ES_tradnl" w:eastAsia="es-ES"/>
        </w:rPr>
        <w:t>erminación anticipada</w:t>
      </w:r>
      <w:r w:rsidR="00F90D30" w:rsidRPr="00D75970">
        <w:rPr>
          <w:rFonts w:ascii="Arial" w:eastAsia="Times New Roman" w:hAnsi="Arial" w:cs="Arial"/>
          <w:lang w:val="es-ES_tradnl" w:eastAsia="es-ES"/>
        </w:rPr>
        <w:t xml:space="preserve"> del</w:t>
      </w:r>
      <w:r w:rsidR="00BB68F9">
        <w:rPr>
          <w:rFonts w:ascii="Arial" w:eastAsia="Times New Roman" w:hAnsi="Arial" w:cs="Arial"/>
          <w:lang w:val="es-ES_tradnl" w:eastAsia="es-ES"/>
        </w:rPr>
        <w:t xml:space="preserve"> </w:t>
      </w:r>
      <w:r w:rsidR="00F90D30" w:rsidRPr="00D75970">
        <w:rPr>
          <w:rFonts w:ascii="Arial" w:eastAsia="Times New Roman" w:hAnsi="Arial" w:cs="Arial"/>
          <w:lang w:val="es-ES_tradnl" w:eastAsia="es-ES"/>
        </w:rPr>
        <w:t xml:space="preserve">contrato </w:t>
      </w:r>
      <w:r w:rsidR="00BC00F0" w:rsidRPr="00D75970">
        <w:rPr>
          <w:rFonts w:ascii="Arial" w:eastAsia="Times New Roman" w:hAnsi="Arial" w:cs="Arial"/>
          <w:lang w:val="es-ES_tradnl" w:eastAsia="es-ES"/>
        </w:rPr>
        <w:t>y proceder a adelantar la liquidación del mismo para proceder a liberar los recursos sobrantes. 10) En caso que la ETITC acepte una cesión del presente contrato, el supervisor debe revisar que los documentos cumplan con la experiencia e idoneidad señala en el presente documento. 11) Revisar que las actividades señaladas por el contratista en la relación presentada correspondan a las obligaciones contractuales de este documento.</w:t>
      </w:r>
      <w:r w:rsidR="00A90163">
        <w:rPr>
          <w:rFonts w:ascii="Arial" w:eastAsia="Times New Roman" w:hAnsi="Arial" w:cs="Arial"/>
          <w:lang w:val="es-ES_tradnl" w:eastAsia="es-ES"/>
        </w:rPr>
        <w:t xml:space="preserve"> </w:t>
      </w:r>
      <w:r w:rsidR="007C2218" w:rsidRPr="00D75970">
        <w:rPr>
          <w:rFonts w:ascii="Arial" w:eastAsia="Times New Roman" w:hAnsi="Arial" w:cs="Arial"/>
          <w:lang w:val="es-ES_tradnl" w:eastAsia="es-ES"/>
        </w:rPr>
        <w:t>12) Verificar el pago correspondiente a la seguridad social integral realizada por el contratista.</w:t>
      </w:r>
      <w:r w:rsidR="00A90163">
        <w:rPr>
          <w:rFonts w:ascii="Arial" w:eastAsia="Times New Roman" w:hAnsi="Arial" w:cs="Arial"/>
          <w:lang w:val="es-ES_tradnl" w:eastAsia="es-ES"/>
        </w:rPr>
        <w:t xml:space="preserve"> </w:t>
      </w:r>
      <w:r w:rsidR="007C2218" w:rsidRPr="00D75970">
        <w:rPr>
          <w:rFonts w:ascii="Arial" w:eastAsia="Times New Roman" w:hAnsi="Arial" w:cs="Arial"/>
          <w:lang w:val="es-ES_tradnl" w:eastAsia="es-ES"/>
        </w:rPr>
        <w:t xml:space="preserve">13) </w:t>
      </w:r>
      <w:r w:rsidRPr="00D75970">
        <w:rPr>
          <w:rFonts w:ascii="Arial" w:eastAsia="Times New Roman" w:hAnsi="Arial" w:cs="Arial"/>
          <w:lang w:val="es-ES_tradnl" w:eastAsia="es-ES"/>
        </w:rPr>
        <w:t>En general vigilar y controlar que EL CONTRATISTA cumpla con las obligaciones para el normal desarrollo y ejecución del contrato, el supervisor del Contrato además de velar por el cumplimiento de lo establecido en el artículo 4° de la Ley 80 de 1993, la Ley 1150 de 2007, los artículos 44, 83, 84, 86 y 118 de la Ley 1474 de 2011 (anticorrupción), así como las demás normas que surjan por la naturaleza de este contrato, cuando se requiera cambio de supervisor</w:t>
      </w:r>
      <w:r w:rsidRPr="00D75970">
        <w:rPr>
          <w:rFonts w:ascii="Arial" w:eastAsia="Times New Roman" w:hAnsi="Arial" w:cs="Arial"/>
          <w:color w:val="000000"/>
          <w:lang w:val="es-ES_tradnl" w:eastAsia="es-ES"/>
        </w:rPr>
        <w:t>.</w:t>
      </w:r>
      <w:r w:rsidR="00B76F04" w:rsidRPr="00D75970">
        <w:rPr>
          <w:rFonts w:ascii="Arial" w:eastAsia="Times New Roman" w:hAnsi="Arial" w:cs="Arial"/>
          <w:color w:val="000000"/>
          <w:lang w:val="es-ES_tradnl" w:eastAsia="es-ES"/>
        </w:rPr>
        <w:t xml:space="preserve"> 1</w:t>
      </w:r>
      <w:r w:rsidR="007C2218" w:rsidRPr="00D75970">
        <w:rPr>
          <w:rFonts w:ascii="Arial" w:eastAsia="Times New Roman" w:hAnsi="Arial" w:cs="Arial"/>
          <w:color w:val="000000"/>
          <w:lang w:val="es-ES_tradnl" w:eastAsia="es-ES"/>
        </w:rPr>
        <w:t>4</w:t>
      </w:r>
      <w:r w:rsidR="00B76F04" w:rsidRPr="00D75970">
        <w:rPr>
          <w:rFonts w:ascii="Arial" w:eastAsia="Times New Roman" w:hAnsi="Arial" w:cs="Arial"/>
          <w:color w:val="000000"/>
          <w:lang w:val="es-ES_tradnl" w:eastAsia="es-ES"/>
        </w:rPr>
        <w:t xml:space="preserve">) Deberá informar si se </w:t>
      </w:r>
      <w:proofErr w:type="spellStart"/>
      <w:r w:rsidR="00B76F04" w:rsidRPr="00D75970">
        <w:rPr>
          <w:rFonts w:ascii="Arial" w:eastAsia="Times New Roman" w:hAnsi="Arial" w:cs="Arial"/>
          <w:color w:val="000000"/>
          <w:lang w:val="es-ES_tradnl" w:eastAsia="es-ES"/>
        </w:rPr>
        <w:t>dá</w:t>
      </w:r>
      <w:proofErr w:type="spellEnd"/>
      <w:r w:rsidR="00B76F04" w:rsidRPr="00D75970">
        <w:rPr>
          <w:rFonts w:ascii="Arial" w:eastAsia="Times New Roman" w:hAnsi="Arial" w:cs="Arial"/>
          <w:color w:val="000000"/>
          <w:lang w:val="es-ES_tradnl" w:eastAsia="es-ES"/>
        </w:rPr>
        <w:t xml:space="preserve"> una terminación anticipada o cesión del contrato celebrado, para lo cual debe proceder a liquidar el mismo</w:t>
      </w:r>
      <w:r w:rsidR="00D45CAC" w:rsidRPr="00D75970">
        <w:rPr>
          <w:rFonts w:ascii="Arial" w:eastAsia="Times New Roman" w:hAnsi="Arial" w:cs="Arial"/>
          <w:color w:val="000000"/>
          <w:lang w:val="es-ES_tradnl" w:eastAsia="es-ES"/>
        </w:rPr>
        <w:t xml:space="preserve"> y para la cesión determinar el saldo a comprometer.</w:t>
      </w:r>
      <w:r w:rsidRPr="00D75970">
        <w:rPr>
          <w:rFonts w:ascii="Arial" w:eastAsia="Times New Roman" w:hAnsi="Arial" w:cs="Arial"/>
          <w:color w:val="000000"/>
          <w:lang w:val="es-ES_tradnl" w:eastAsia="es-ES"/>
        </w:rPr>
        <w:t xml:space="preserve"> </w:t>
      </w:r>
      <w:r w:rsidRPr="00D75970">
        <w:rPr>
          <w:rFonts w:ascii="Arial" w:eastAsia="Times New Roman" w:hAnsi="Arial" w:cs="Arial"/>
          <w:b/>
          <w:color w:val="000000"/>
          <w:u w:val="single"/>
          <w:lang w:val="es-ES_tradnl" w:eastAsia="es-ES"/>
        </w:rPr>
        <w:t xml:space="preserve">CLÁUSULA </w:t>
      </w:r>
      <w:r w:rsidR="00BE5C61">
        <w:rPr>
          <w:rFonts w:ascii="Arial" w:eastAsia="Times New Roman" w:hAnsi="Arial" w:cs="Arial"/>
          <w:b/>
          <w:color w:val="000000"/>
          <w:u w:val="single"/>
          <w:lang w:val="es-ES_tradnl" w:eastAsia="es-ES"/>
        </w:rPr>
        <w:t xml:space="preserve">TERCERA </w:t>
      </w:r>
      <w:r w:rsidRPr="00D75970">
        <w:rPr>
          <w:rFonts w:ascii="Arial" w:eastAsia="Times New Roman" w:hAnsi="Arial" w:cs="Arial"/>
          <w:b/>
          <w:color w:val="000000"/>
          <w:u w:val="single"/>
          <w:lang w:val="es-ES_tradnl" w:eastAsia="es-ES"/>
        </w:rPr>
        <w:t>– MULTAS Y CLÁUSULA PENAL PECUNARIA</w:t>
      </w:r>
      <w:r w:rsidRPr="00D75970">
        <w:rPr>
          <w:rFonts w:ascii="Arial" w:eastAsia="Times New Roman" w:hAnsi="Arial" w:cs="Arial"/>
          <w:color w:val="000000"/>
          <w:u w:val="single"/>
          <w:lang w:val="es-ES_tradnl" w:eastAsia="es-ES"/>
        </w:rPr>
        <w:t>:</w:t>
      </w:r>
      <w:r w:rsidRPr="00D75970">
        <w:rPr>
          <w:rFonts w:ascii="Arial" w:eastAsia="Times New Roman" w:hAnsi="Arial" w:cs="Arial"/>
          <w:color w:val="000000"/>
          <w:lang w:val="es-ES_tradnl" w:eastAsia="es-ES"/>
        </w:rPr>
        <w:t xml:space="preserve"> El incumplimiento de las obligaciones del contrato serán sancionados pecuniariamente de conformidad con las siguientes estipulaciones: 1) En caso de que haya lugar a la declaratoria de incumplimiento o caducidad del contrato, LA ETITC podrá exigirle al (la) CONTRATISTA a título de tasación anticipada de perjuicios, una suma equivalente al diez por ciento (10%) del valor total del contrato, lo cual no exime del pago de los perjuicios causados en exceso de dicha tasación. 2) Si el cumplimiento</w:t>
      </w:r>
      <w:r w:rsidRPr="00D75970">
        <w:rPr>
          <w:rFonts w:ascii="Arial" w:eastAsia="Times New Roman" w:hAnsi="Arial" w:cs="Arial"/>
          <w:lang w:val="es-ES_tradnl" w:eastAsia="es-ES"/>
        </w:rPr>
        <w:t xml:space="preserve"> es parcial por parte de él (la) CONTRATISTA, sin que dé lugar a la declaratoria del siniestro de</w:t>
      </w:r>
      <w:r w:rsidR="008E6309" w:rsidRPr="00D75970">
        <w:rPr>
          <w:rFonts w:ascii="Arial" w:eastAsia="Times New Roman" w:hAnsi="Arial" w:cs="Arial"/>
          <w:lang w:val="es-ES_tradnl" w:eastAsia="es-ES"/>
        </w:rPr>
        <w:t xml:space="preserve"> </w:t>
      </w:r>
      <w:r w:rsidRPr="00D75970">
        <w:rPr>
          <w:rFonts w:ascii="Arial" w:eastAsia="Times New Roman" w:hAnsi="Arial" w:cs="Arial"/>
          <w:lang w:val="es-ES_tradnl" w:eastAsia="es-ES"/>
        </w:rPr>
        <w:t>incumplimiento o la caducidad, este reconocerá y pagara a LA ETITC, una multa equivalente al 0.5% del valor del contrato por cada día de retardo en el cumplimiento de la respectiva obligación, sin</w:t>
      </w:r>
      <w:r w:rsidR="00BE5C61">
        <w:rPr>
          <w:rFonts w:ascii="Arial" w:eastAsia="Times New Roman" w:hAnsi="Arial" w:cs="Arial"/>
          <w:lang w:val="es-ES_tradnl" w:eastAsia="es-ES"/>
        </w:rPr>
        <w:t xml:space="preserve"> </w:t>
      </w:r>
      <w:r w:rsidRPr="00D75970">
        <w:rPr>
          <w:rFonts w:ascii="Arial" w:eastAsia="Times New Roman" w:hAnsi="Arial" w:cs="Arial"/>
          <w:lang w:val="es-ES_tradnl" w:eastAsia="es-ES"/>
        </w:rPr>
        <w:t xml:space="preserve">superar el (10%) del valor del contrato. </w:t>
      </w:r>
      <w:r w:rsidRPr="00D75970">
        <w:rPr>
          <w:rFonts w:ascii="Arial" w:eastAsia="Times New Roman" w:hAnsi="Arial" w:cs="Arial"/>
          <w:b/>
          <w:lang w:val="es-ES_tradnl" w:eastAsia="es-ES"/>
        </w:rPr>
        <w:t>PARÁGRAFO PRIMERO</w:t>
      </w:r>
      <w:r w:rsidRPr="00D75970">
        <w:rPr>
          <w:rFonts w:ascii="Arial" w:eastAsia="Times New Roman" w:hAnsi="Arial" w:cs="Arial"/>
          <w:lang w:val="es-ES_tradnl" w:eastAsia="es-ES"/>
        </w:rPr>
        <w:t xml:space="preserve">: En la aplicación de la cláusula penal y de las multas se tendrá en cuenta el principio de proporcionalidad y se dará previamente cumplimiento al debido proceso, de conformidad con los artículos 17 de la Ley 1150 de 2007 y 98 de la Ley 1474 de 2011 (anticorrupción) y a lo previsto en el Decreto 1082 de 2015. </w:t>
      </w:r>
      <w:r w:rsidRPr="00D75970">
        <w:rPr>
          <w:rFonts w:ascii="Arial" w:eastAsia="Times New Roman" w:hAnsi="Arial" w:cs="Arial"/>
          <w:b/>
          <w:lang w:val="es-ES_tradnl" w:eastAsia="es-ES"/>
        </w:rPr>
        <w:t>PARÁGRAFO SEGUNDO</w:t>
      </w:r>
      <w:r w:rsidRPr="00D75970">
        <w:rPr>
          <w:rFonts w:ascii="Arial" w:eastAsia="Times New Roman" w:hAnsi="Arial" w:cs="Arial"/>
          <w:lang w:val="es-ES_tradnl" w:eastAsia="es-ES"/>
        </w:rPr>
        <w:t xml:space="preserve">: En caso de que el (la) CONTRATISTA no pague el valor de la cláusula penal o de la multa dentro del término indicado en el acto administrativo correspondiente, LA ETITC hará efectivo su pago del saldo que LA ETITC adeude a la CONTRATISTA, quien autoriza esta deducción expresamente con la firma de este contrato. </w:t>
      </w:r>
      <w:r w:rsidRPr="00D75970">
        <w:rPr>
          <w:rFonts w:ascii="Arial" w:eastAsia="Times New Roman" w:hAnsi="Arial" w:cs="Arial"/>
          <w:b/>
          <w:u w:val="single"/>
          <w:lang w:val="es-ES_tradnl" w:eastAsia="es-ES"/>
        </w:rPr>
        <w:t xml:space="preserve">CLÁUSULA </w:t>
      </w:r>
      <w:r w:rsidR="00A76AB7">
        <w:rPr>
          <w:rFonts w:ascii="Arial" w:eastAsia="Times New Roman" w:hAnsi="Arial" w:cs="Arial"/>
          <w:b/>
          <w:u w:val="single"/>
          <w:lang w:val="es-ES_tradnl" w:eastAsia="es-ES"/>
        </w:rPr>
        <w:t xml:space="preserve">CUARTA </w:t>
      </w:r>
      <w:r w:rsidRPr="00D75970">
        <w:rPr>
          <w:rFonts w:ascii="Arial" w:eastAsia="Times New Roman" w:hAnsi="Arial" w:cs="Arial"/>
          <w:b/>
          <w:u w:val="single"/>
          <w:lang w:val="es-ES_tradnl" w:eastAsia="es-ES"/>
        </w:rPr>
        <w:t>- CADUCIDAD</w:t>
      </w:r>
      <w:r w:rsidRPr="00D75970">
        <w:rPr>
          <w:rFonts w:ascii="Arial" w:eastAsia="Times New Roman" w:hAnsi="Arial" w:cs="Arial"/>
          <w:u w:val="single"/>
          <w:lang w:val="es-ES_tradnl" w:eastAsia="es-ES"/>
        </w:rPr>
        <w:t>:</w:t>
      </w:r>
      <w:r w:rsidRPr="00D75970">
        <w:rPr>
          <w:rFonts w:ascii="Arial" w:eastAsia="Times New Roman" w:hAnsi="Arial" w:cs="Arial"/>
          <w:lang w:val="es-ES_tradnl" w:eastAsia="es-ES"/>
        </w:rPr>
        <w:t xml:space="preserve"> Se adoptará ésta medida de conformidad con lo previsto en el artículo 18 de la Ley 80 de 1993 y por las causales señaladas en dicha Ley y en las demás normas vigentes</w:t>
      </w:r>
      <w:r w:rsidRPr="00D75970">
        <w:rPr>
          <w:rFonts w:ascii="Arial" w:eastAsia="Times New Roman" w:hAnsi="Arial" w:cs="Arial"/>
          <w:b/>
          <w:lang w:val="es-ES_tradnl" w:eastAsia="es-ES"/>
        </w:rPr>
        <w:t xml:space="preserve">. </w:t>
      </w:r>
      <w:r w:rsidRPr="00D75970">
        <w:rPr>
          <w:rFonts w:ascii="Arial" w:eastAsia="Times New Roman" w:hAnsi="Arial" w:cs="Arial"/>
          <w:b/>
          <w:u w:val="single"/>
          <w:lang w:val="es-ES_tradnl" w:eastAsia="es-ES"/>
        </w:rPr>
        <w:t xml:space="preserve">CLÁUSULA </w:t>
      </w:r>
      <w:r w:rsidR="00A76AB7">
        <w:rPr>
          <w:rFonts w:ascii="Arial" w:eastAsia="Times New Roman" w:hAnsi="Arial" w:cs="Arial"/>
          <w:b/>
          <w:u w:val="single"/>
          <w:lang w:val="es-ES_tradnl" w:eastAsia="es-ES"/>
        </w:rPr>
        <w:t xml:space="preserve">QUINTA </w:t>
      </w:r>
      <w:r w:rsidRPr="00D75970">
        <w:rPr>
          <w:rFonts w:ascii="Arial" w:eastAsia="Times New Roman" w:hAnsi="Arial" w:cs="Arial"/>
          <w:b/>
          <w:u w:val="single"/>
          <w:lang w:val="es-ES_tradnl" w:eastAsia="es-ES"/>
        </w:rPr>
        <w:t>– INTERPRETACIÓN, MODIFICACIÓN Y TERMINACIÓN</w:t>
      </w:r>
      <w:r w:rsidRPr="00D75970">
        <w:rPr>
          <w:rFonts w:ascii="Arial" w:eastAsia="Times New Roman" w:hAnsi="Arial" w:cs="Arial"/>
          <w:u w:val="single"/>
          <w:lang w:val="es-ES_tradnl" w:eastAsia="es-ES"/>
        </w:rPr>
        <w:t xml:space="preserve">: </w:t>
      </w:r>
      <w:r w:rsidRPr="00D75970">
        <w:rPr>
          <w:rFonts w:ascii="Arial" w:eastAsia="Times New Roman" w:hAnsi="Arial" w:cs="Arial"/>
          <w:lang w:val="es-ES_tradnl" w:eastAsia="es-ES"/>
        </w:rPr>
        <w:t>Son aplicables al presente contrato la terminación, modificación e interpretación unilateral, en los términos establecidos en los artículos 15 al 17 de la Ley 80 de 1993 y demás normas vigentes, cuando lo considere necesario la entidad para que el Contratista cumpla con el objeto del presente contrato.</w:t>
      </w:r>
      <w:r w:rsidR="005A7DC7">
        <w:rPr>
          <w:rFonts w:ascii="Arial" w:eastAsia="Times New Roman" w:hAnsi="Arial" w:cs="Arial"/>
          <w:lang w:val="es-ES_tradnl" w:eastAsia="es-ES"/>
        </w:rPr>
        <w:t xml:space="preserve"> </w:t>
      </w:r>
      <w:r w:rsidRPr="00D75970">
        <w:rPr>
          <w:rFonts w:ascii="Arial" w:eastAsia="Times New Roman" w:hAnsi="Arial" w:cs="Arial"/>
          <w:b/>
          <w:u w:val="single"/>
          <w:lang w:val="es-ES_tradnl" w:eastAsia="es-ES"/>
        </w:rPr>
        <w:t xml:space="preserve">CLÁUSULA </w:t>
      </w:r>
      <w:r w:rsidR="005A7DC7">
        <w:rPr>
          <w:rFonts w:ascii="Arial" w:eastAsia="Times New Roman" w:hAnsi="Arial" w:cs="Arial"/>
          <w:b/>
          <w:u w:val="single"/>
          <w:lang w:val="es-ES_tradnl" w:eastAsia="es-ES"/>
        </w:rPr>
        <w:t>SEXTA</w:t>
      </w:r>
      <w:r w:rsidRPr="00D75970">
        <w:rPr>
          <w:rFonts w:ascii="Arial" w:eastAsia="Times New Roman" w:hAnsi="Arial" w:cs="Arial"/>
          <w:b/>
          <w:u w:val="single"/>
          <w:lang w:val="es-ES_tradnl" w:eastAsia="es-ES"/>
        </w:rPr>
        <w:t xml:space="preserve"> - CESIÓN DEL CONTRATO</w:t>
      </w:r>
      <w:r w:rsidRPr="00D75970">
        <w:rPr>
          <w:rFonts w:ascii="Arial" w:eastAsia="Times New Roman" w:hAnsi="Arial" w:cs="Arial"/>
          <w:b/>
          <w:lang w:val="es-ES_tradnl" w:eastAsia="es-ES"/>
        </w:rPr>
        <w:t xml:space="preserve">: </w:t>
      </w:r>
      <w:r w:rsidRPr="00D75970">
        <w:rPr>
          <w:rFonts w:ascii="Arial" w:eastAsia="Times New Roman" w:hAnsi="Arial" w:cs="Arial"/>
          <w:lang w:val="es-ES_tradnl" w:eastAsia="es-ES"/>
        </w:rPr>
        <w:t>El (la) CONTRATISTA no podrá ceder total ni parcialmente el presente contrato a otra persona natural o jurídica, salvo autorización previa y expresa de LA ETITC.</w:t>
      </w:r>
      <w:r w:rsidRPr="00D75970">
        <w:rPr>
          <w:rFonts w:ascii="Arial" w:eastAsia="Times New Roman" w:hAnsi="Arial" w:cs="Arial"/>
          <w:b/>
          <w:lang w:val="es-ES_tradnl" w:eastAsia="es-ES"/>
        </w:rPr>
        <w:t xml:space="preserve"> </w:t>
      </w:r>
      <w:r w:rsidRPr="00D75970">
        <w:rPr>
          <w:rFonts w:ascii="Arial" w:eastAsia="Times New Roman" w:hAnsi="Arial" w:cs="Arial"/>
          <w:lang w:val="es-ES_tradnl" w:eastAsia="es-ES"/>
        </w:rPr>
        <w:t xml:space="preserve">Si el Contratista es objeto de fusión, escisión o cambio de control, La ETITC está facultada a conocer las condiciones de esa operación. En consecuencia, el Contratista se obliga a informar oportunamente a la ETITC de la misma y solicitar su consentimiento. Si la operación pone en riesgo el cumplimiento del Contrato, la </w:t>
      </w:r>
      <w:r w:rsidRPr="00D75970">
        <w:rPr>
          <w:rFonts w:ascii="Arial" w:eastAsia="Times New Roman" w:hAnsi="Arial" w:cs="Arial"/>
          <w:lang w:val="es-ES_tradnl" w:eastAsia="es-ES"/>
        </w:rPr>
        <w:lastRenderedPageBreak/>
        <w:t>ETITC exigirá al Contratista, sus socios o accionistas una garantía adicional a la prevista en la cláusula de Garantía de Cumplimiento del presente Contrato. Si el Contratista, sus socios o accionistas no entregan esta garantía adicional, la ETITC puede válidamente oponerse ante la autoridad correspondiente a la operación de fusión o escisión empresarial o cambio de control.</w:t>
      </w:r>
      <w:r w:rsidRPr="00D75970">
        <w:rPr>
          <w:rFonts w:ascii="Arial" w:eastAsia="Times New Roman" w:hAnsi="Arial" w:cs="Arial"/>
          <w:b/>
          <w:lang w:val="es-ES_tradnl" w:eastAsia="es-ES"/>
        </w:rPr>
        <w:t xml:space="preserve"> </w:t>
      </w:r>
      <w:r w:rsidRPr="00D75970">
        <w:rPr>
          <w:rFonts w:ascii="Arial" w:eastAsia="Times New Roman" w:hAnsi="Arial" w:cs="Arial"/>
          <w:b/>
          <w:u w:val="single"/>
          <w:lang w:val="es-ES_tradnl" w:eastAsia="es-ES"/>
        </w:rPr>
        <w:t xml:space="preserve">CLÁUSULA </w:t>
      </w:r>
      <w:r w:rsidR="00ED0B16">
        <w:rPr>
          <w:rFonts w:ascii="Arial" w:eastAsia="Times New Roman" w:hAnsi="Arial" w:cs="Arial"/>
          <w:b/>
          <w:u w:val="single"/>
          <w:lang w:val="es-ES_tradnl" w:eastAsia="es-ES"/>
        </w:rPr>
        <w:t>SÉPTIMA</w:t>
      </w:r>
      <w:r w:rsidRPr="00D75970">
        <w:rPr>
          <w:rFonts w:ascii="Arial" w:eastAsia="Times New Roman" w:hAnsi="Arial" w:cs="Arial"/>
          <w:b/>
          <w:u w:val="single"/>
          <w:lang w:val="es-ES_tradnl" w:eastAsia="es-ES"/>
        </w:rPr>
        <w:t xml:space="preserve"> - PERFECCIONAMIENTO</w:t>
      </w:r>
      <w:r w:rsidRPr="00D75970">
        <w:rPr>
          <w:rFonts w:ascii="Arial" w:eastAsia="Times New Roman" w:hAnsi="Arial" w:cs="Arial"/>
          <w:u w:val="single"/>
          <w:lang w:val="es-ES_tradnl" w:eastAsia="es-ES"/>
        </w:rPr>
        <w:t>:</w:t>
      </w:r>
      <w:r w:rsidRPr="00D75970">
        <w:rPr>
          <w:rFonts w:ascii="Arial" w:eastAsia="Times New Roman" w:hAnsi="Arial" w:cs="Arial"/>
          <w:b/>
          <w:lang w:val="es-ES_tradnl" w:eastAsia="es-ES"/>
        </w:rPr>
        <w:t xml:space="preserve"> </w:t>
      </w:r>
      <w:r w:rsidRPr="00D75970">
        <w:rPr>
          <w:rFonts w:ascii="Arial" w:eastAsia="Times New Roman" w:hAnsi="Arial" w:cs="Arial"/>
          <w:lang w:val="es-ES_tradnl" w:eastAsia="es-ES"/>
        </w:rPr>
        <w:t>El presente contrato se entiende perfeccionado con la firma de las partes contratantes. Para su ejecución se requiere, el Registro Presupuestal</w:t>
      </w:r>
      <w:r w:rsidR="00BB68F9">
        <w:rPr>
          <w:rFonts w:ascii="Arial" w:eastAsia="Times New Roman" w:hAnsi="Arial" w:cs="Arial"/>
          <w:lang w:val="es-ES_tradnl" w:eastAsia="es-ES"/>
        </w:rPr>
        <w:t xml:space="preserve"> </w:t>
      </w:r>
      <w:r w:rsidRPr="00D75970">
        <w:rPr>
          <w:rFonts w:ascii="Arial" w:eastAsia="Times New Roman" w:hAnsi="Arial" w:cs="Arial"/>
          <w:lang w:val="es-ES_tradnl" w:eastAsia="es-ES"/>
        </w:rPr>
        <w:t>correspondiente por parte de LA ETITC.</w:t>
      </w:r>
      <w:r w:rsidR="00973EF3" w:rsidRPr="00D75970">
        <w:rPr>
          <w:rFonts w:ascii="Arial" w:eastAsia="Times New Roman" w:hAnsi="Arial" w:cs="Arial"/>
          <w:lang w:val="es-ES_tradnl" w:eastAsia="es-ES"/>
        </w:rPr>
        <w:t xml:space="preserve"> </w:t>
      </w:r>
      <w:r w:rsidR="00973EF3" w:rsidRPr="00D75970">
        <w:rPr>
          <w:rFonts w:ascii="Arial" w:eastAsia="Times New Roman" w:hAnsi="Arial" w:cs="Arial"/>
          <w:b/>
          <w:u w:val="single"/>
          <w:lang w:val="es-ES_tradnl" w:eastAsia="es-ES"/>
        </w:rPr>
        <w:t xml:space="preserve">CLÁUSULA </w:t>
      </w:r>
      <w:r w:rsidR="006758ED">
        <w:rPr>
          <w:rFonts w:ascii="Arial" w:eastAsia="Times New Roman" w:hAnsi="Arial" w:cs="Arial"/>
          <w:b/>
          <w:u w:val="single"/>
          <w:lang w:val="es-ES_tradnl" w:eastAsia="es-ES"/>
        </w:rPr>
        <w:t>OCTAVA</w:t>
      </w:r>
      <w:r w:rsidR="00973EF3" w:rsidRPr="00D75970">
        <w:rPr>
          <w:rFonts w:ascii="Arial" w:eastAsia="Times New Roman" w:hAnsi="Arial" w:cs="Arial"/>
          <w:b/>
          <w:u w:val="single"/>
          <w:lang w:val="es-ES_tradnl" w:eastAsia="es-ES"/>
        </w:rPr>
        <w:t xml:space="preserve"> - EJECUCIÓN</w:t>
      </w:r>
      <w:r w:rsidR="00973EF3" w:rsidRPr="00D75970">
        <w:rPr>
          <w:rFonts w:ascii="Arial" w:eastAsia="Times New Roman" w:hAnsi="Arial" w:cs="Arial"/>
          <w:b/>
          <w:lang w:val="es-ES_tradnl" w:eastAsia="es-ES"/>
        </w:rPr>
        <w:t xml:space="preserve">: </w:t>
      </w:r>
      <w:r w:rsidR="00973EF3" w:rsidRPr="00D75970">
        <w:rPr>
          <w:rFonts w:ascii="Arial" w:eastAsia="Times New Roman" w:hAnsi="Arial" w:cs="Arial"/>
          <w:lang w:val="es-ES_tradnl" w:eastAsia="es-ES"/>
        </w:rPr>
        <w:t>Para su ejecución, el Registro Presupuestal correspondiente por parte de</w:t>
      </w:r>
      <w:r w:rsidR="00984B56" w:rsidRPr="00D75970">
        <w:rPr>
          <w:rFonts w:ascii="Arial" w:eastAsia="Times New Roman" w:hAnsi="Arial" w:cs="Arial"/>
          <w:lang w:val="es-ES_tradnl" w:eastAsia="es-ES"/>
        </w:rPr>
        <w:t xml:space="preserve"> </w:t>
      </w:r>
      <w:r w:rsidR="00973EF3" w:rsidRPr="00D75970">
        <w:rPr>
          <w:rFonts w:ascii="Arial" w:eastAsia="Times New Roman" w:hAnsi="Arial" w:cs="Arial"/>
          <w:lang w:val="es-ES_tradnl" w:eastAsia="es-ES"/>
        </w:rPr>
        <w:t xml:space="preserve">LA ETITC. </w:t>
      </w:r>
      <w:r w:rsidRPr="00D75970">
        <w:rPr>
          <w:rFonts w:ascii="Arial" w:eastAsia="Times New Roman" w:hAnsi="Arial" w:cs="Arial"/>
          <w:b/>
          <w:u w:val="single"/>
          <w:lang w:val="es-ES_tradnl" w:eastAsia="es-ES"/>
        </w:rPr>
        <w:t xml:space="preserve">CLÁUSULA </w:t>
      </w:r>
      <w:r w:rsidR="0035543E">
        <w:rPr>
          <w:rFonts w:ascii="Arial" w:eastAsia="Times New Roman" w:hAnsi="Arial" w:cs="Arial"/>
          <w:b/>
          <w:u w:val="single"/>
          <w:lang w:val="es-ES_tradnl" w:eastAsia="es-ES"/>
        </w:rPr>
        <w:t>NOVENA</w:t>
      </w:r>
      <w:r w:rsidR="00973EF3" w:rsidRPr="00D75970">
        <w:rPr>
          <w:rFonts w:ascii="Arial" w:eastAsia="Times New Roman" w:hAnsi="Arial" w:cs="Arial"/>
          <w:b/>
          <w:u w:val="single"/>
          <w:lang w:val="es-ES_tradnl" w:eastAsia="es-ES"/>
        </w:rPr>
        <w:t xml:space="preserve"> </w:t>
      </w:r>
      <w:r w:rsidRPr="00D75970">
        <w:rPr>
          <w:rFonts w:ascii="Arial" w:eastAsia="Times New Roman" w:hAnsi="Arial" w:cs="Arial"/>
          <w:b/>
          <w:u w:val="single"/>
          <w:lang w:val="es-ES_tradnl" w:eastAsia="es-ES"/>
        </w:rPr>
        <w:t>- INHABILIDADES E INCOMPATIBILIDADES, CONFLICTO DE INTERESES E IMPEDIMENTOS</w:t>
      </w:r>
      <w:r w:rsidRPr="00D75970">
        <w:rPr>
          <w:rFonts w:ascii="Arial" w:eastAsia="Times New Roman" w:hAnsi="Arial" w:cs="Arial"/>
          <w:u w:val="single"/>
          <w:lang w:val="es-ES_tradnl" w:eastAsia="es-ES"/>
        </w:rPr>
        <w:t>:</w:t>
      </w:r>
      <w:r w:rsidRPr="00D75970">
        <w:rPr>
          <w:rFonts w:ascii="Arial" w:eastAsia="Times New Roman" w:hAnsi="Arial" w:cs="Arial"/>
          <w:b/>
          <w:lang w:val="es-ES_tradnl" w:eastAsia="es-ES"/>
        </w:rPr>
        <w:t xml:space="preserve"> </w:t>
      </w:r>
      <w:r w:rsidRPr="00D75970">
        <w:rPr>
          <w:rFonts w:ascii="Arial" w:eastAsia="Times New Roman" w:hAnsi="Arial" w:cs="Arial"/>
          <w:lang w:val="es-ES_tradnl" w:eastAsia="es-ES"/>
        </w:rPr>
        <w:t>El (la) CONTRATISTA declara bajo gravedad de juramento que se entiende surtido con la firma de este contrato, que no se halla incurso(a) en ninguna de las cláusulas de inhabilidad o incompatibilidad, conflicto de intereses o impedimentos, señaladas en la Constitución, la Ley o la normatividad vigente; declara igualmente que se encuentra a paz y salvo con el Tesoro Nacional y que no es deudor del Estado, o que si es deudor ha suscrito acuerdo de pago vigente</w:t>
      </w:r>
      <w:r w:rsidR="003D4D58" w:rsidRPr="00D75970">
        <w:rPr>
          <w:rFonts w:ascii="Arial" w:eastAsia="Times New Roman" w:hAnsi="Arial" w:cs="Arial"/>
          <w:lang w:val="es-ES_tradnl" w:eastAsia="es-ES"/>
        </w:rPr>
        <w:t xml:space="preserve"> y que tiene su situación militar definida</w:t>
      </w:r>
      <w:r w:rsidRPr="00D75970">
        <w:rPr>
          <w:rFonts w:ascii="Arial" w:eastAsia="Times New Roman" w:hAnsi="Arial" w:cs="Arial"/>
          <w:b/>
          <w:lang w:val="es-ES_tradnl" w:eastAsia="es-ES"/>
        </w:rPr>
        <w:t xml:space="preserve">. </w:t>
      </w:r>
      <w:r w:rsidRPr="00D75970">
        <w:rPr>
          <w:rFonts w:ascii="Arial" w:eastAsia="Times New Roman" w:hAnsi="Arial" w:cs="Arial"/>
          <w:b/>
          <w:u w:val="single"/>
          <w:lang w:val="es-ES_tradnl" w:eastAsia="es-ES"/>
        </w:rPr>
        <w:t>CLAUSULA DÉCIMA – SUSPENSIÓN</w:t>
      </w:r>
      <w:r w:rsidRPr="00D75970">
        <w:rPr>
          <w:rFonts w:ascii="Arial" w:eastAsia="Times New Roman" w:hAnsi="Arial" w:cs="Arial"/>
          <w:u w:val="single"/>
          <w:lang w:val="es-ES_tradnl" w:eastAsia="es-ES"/>
        </w:rPr>
        <w:t>:</w:t>
      </w:r>
      <w:r w:rsidRPr="00D75970">
        <w:rPr>
          <w:rFonts w:ascii="Arial" w:eastAsia="Times New Roman" w:hAnsi="Arial" w:cs="Arial"/>
          <w:b/>
          <w:lang w:val="es-ES_tradnl" w:eastAsia="es-ES"/>
        </w:rPr>
        <w:t xml:space="preserve"> </w:t>
      </w:r>
      <w:r w:rsidRPr="00D75970">
        <w:rPr>
          <w:rFonts w:ascii="Arial" w:eastAsia="Times New Roman" w:hAnsi="Arial" w:cs="Arial"/>
          <w:lang w:val="es-ES_tradnl" w:eastAsia="es-ES"/>
        </w:rPr>
        <w:t xml:space="preserve">El plazo de ejecución del presente contrato podrá ser suspendido excepcionalmente de manera temporal, en las siguientes circunstancias: 1) Por el mutuo acuerdo de las partes. 2) Fuerza mayor o caso fortuito, por causas debidamente justificadas, previa solicitud del (la) CONTRATISTA. La suspensión se hará mediante acta suscrita por las partes en la cual se expresará su causa, el término de la suspensión y la fecha en que se reanuda la ejecución del contrato. </w:t>
      </w:r>
      <w:r w:rsidRPr="00D75970">
        <w:rPr>
          <w:rFonts w:ascii="Arial" w:eastAsia="Times New Roman" w:hAnsi="Arial" w:cs="Arial"/>
          <w:b/>
          <w:lang w:val="es-ES_tradnl" w:eastAsia="es-ES"/>
        </w:rPr>
        <w:t>PARÁGRAFO:</w:t>
      </w:r>
      <w:r w:rsidRPr="00D75970">
        <w:rPr>
          <w:rFonts w:ascii="Arial" w:eastAsia="Times New Roman" w:hAnsi="Arial" w:cs="Arial"/>
          <w:lang w:val="es-ES_tradnl" w:eastAsia="es-ES"/>
        </w:rPr>
        <w:t xml:space="preserve"> En caso de suspensión el (la) CONTRATISTA se obliga a informar tal evento al Asegurador y a ampliar las garantías, proporcionalmente al término que dure la misma.</w:t>
      </w:r>
      <w:r w:rsidRPr="00D75970">
        <w:rPr>
          <w:rFonts w:ascii="Arial" w:eastAsia="Times New Roman" w:hAnsi="Arial" w:cs="Arial"/>
          <w:b/>
          <w:lang w:val="es-ES_tradnl" w:eastAsia="es-ES"/>
        </w:rPr>
        <w:t xml:space="preserve"> </w:t>
      </w:r>
      <w:r w:rsidRPr="00D75970">
        <w:rPr>
          <w:rFonts w:ascii="Arial" w:eastAsia="Times New Roman" w:hAnsi="Arial" w:cs="Arial"/>
          <w:b/>
          <w:u w:val="single"/>
          <w:lang w:val="es-ES_tradnl" w:eastAsia="es-ES"/>
        </w:rPr>
        <w:t xml:space="preserve">CLÁUSULA DÉCIMA </w:t>
      </w:r>
      <w:r w:rsidR="007C2703">
        <w:rPr>
          <w:rFonts w:ascii="Arial" w:eastAsia="Times New Roman" w:hAnsi="Arial" w:cs="Arial"/>
          <w:b/>
          <w:u w:val="single"/>
          <w:lang w:val="es-ES_tradnl" w:eastAsia="es-ES"/>
        </w:rPr>
        <w:t>SEGUNDA</w:t>
      </w:r>
      <w:r w:rsidR="00973EF3" w:rsidRPr="00D75970">
        <w:rPr>
          <w:rFonts w:ascii="Arial" w:eastAsia="Times New Roman" w:hAnsi="Arial" w:cs="Arial"/>
          <w:b/>
          <w:u w:val="single"/>
          <w:lang w:val="es-ES_tradnl" w:eastAsia="es-ES"/>
        </w:rPr>
        <w:t xml:space="preserve"> </w:t>
      </w:r>
      <w:r w:rsidRPr="00D75970">
        <w:rPr>
          <w:rFonts w:ascii="Arial" w:eastAsia="Times New Roman" w:hAnsi="Arial" w:cs="Arial"/>
          <w:b/>
          <w:u w:val="single"/>
          <w:lang w:val="es-ES_tradnl" w:eastAsia="es-ES"/>
        </w:rPr>
        <w:t>– AUSENCIA DE RELACION LABORAL</w:t>
      </w:r>
      <w:r w:rsidRPr="00D75970">
        <w:rPr>
          <w:rFonts w:ascii="Arial" w:eastAsia="Times New Roman" w:hAnsi="Arial" w:cs="Arial"/>
          <w:u w:val="single"/>
          <w:lang w:val="es-ES_tradnl" w:eastAsia="es-ES"/>
        </w:rPr>
        <w:t>:</w:t>
      </w:r>
      <w:r w:rsidRPr="00D75970">
        <w:rPr>
          <w:rFonts w:ascii="Arial" w:eastAsia="Times New Roman" w:hAnsi="Arial" w:cs="Arial"/>
          <w:lang w:val="es-ES_tradnl" w:eastAsia="es-ES"/>
        </w:rPr>
        <w:t xml:space="preserve"> Las partes dejan constancia expresa que el presente contrato se suscribe en el marco del artículo 32 – numeral 3 de la Ley 80 de 1993 y demás normas concordantes y complementarias, por lo cual declaran que no conlleva relación laboral ni prestaciones sociales; su ejecución se hará sin subordinación alguna, gozando el CONTRATISTA de independencia en la preparación y ejecución del contrato</w:t>
      </w:r>
      <w:r w:rsidRPr="00D75970">
        <w:rPr>
          <w:rFonts w:ascii="Arial" w:eastAsia="Times New Roman" w:hAnsi="Arial" w:cs="Arial"/>
          <w:b/>
          <w:u w:val="single"/>
          <w:lang w:val="es-ES_tradnl" w:eastAsia="es-ES"/>
        </w:rPr>
        <w:t>.</w:t>
      </w:r>
      <w:r w:rsidR="000A6097" w:rsidRPr="00D75970">
        <w:rPr>
          <w:rFonts w:ascii="Arial" w:hAnsi="Arial" w:cs="Arial"/>
          <w:b/>
          <w:bCs/>
          <w:i/>
          <w:iCs/>
          <w:color w:val="000000"/>
          <w:u w:val="single"/>
          <w:shd w:val="clear" w:color="auto" w:fill="FFFFFF"/>
        </w:rPr>
        <w:t xml:space="preserve"> </w:t>
      </w:r>
      <w:r w:rsidR="000A6097" w:rsidRPr="00D75970">
        <w:rPr>
          <w:rFonts w:ascii="Arial" w:hAnsi="Arial" w:cs="Arial"/>
          <w:b/>
          <w:bCs/>
          <w:iCs/>
          <w:color w:val="000000"/>
          <w:u w:val="single"/>
          <w:shd w:val="clear" w:color="auto" w:fill="FFFFFF"/>
        </w:rPr>
        <w:t xml:space="preserve">CLÁUSULA </w:t>
      </w:r>
      <w:r w:rsidR="007C2703">
        <w:rPr>
          <w:rFonts w:ascii="Arial" w:hAnsi="Arial" w:cs="Arial"/>
          <w:b/>
          <w:bCs/>
          <w:iCs/>
          <w:color w:val="000000"/>
          <w:u w:val="single"/>
          <w:shd w:val="clear" w:color="auto" w:fill="FFFFFF"/>
        </w:rPr>
        <w:t>DÉCIMA TERCERA</w:t>
      </w:r>
      <w:r w:rsidR="000A6097" w:rsidRPr="00D75970">
        <w:rPr>
          <w:rFonts w:ascii="Arial" w:hAnsi="Arial" w:cs="Arial"/>
          <w:b/>
          <w:bCs/>
          <w:iCs/>
          <w:color w:val="000000"/>
          <w:u w:val="single"/>
          <w:shd w:val="clear" w:color="auto" w:fill="FFFFFF"/>
        </w:rPr>
        <w:t xml:space="preserve"> – RELACIÓN COORDINADA DE ACTIVIDADES CONTRACTUALES:</w:t>
      </w:r>
      <w:r w:rsidR="000A6097" w:rsidRPr="00D75970">
        <w:rPr>
          <w:rFonts w:ascii="Arial" w:hAnsi="Arial" w:cs="Arial"/>
          <w:b/>
          <w:bCs/>
          <w:iCs/>
          <w:color w:val="000000"/>
          <w:shd w:val="clear" w:color="auto" w:fill="FFFFFF"/>
        </w:rPr>
        <w:t> </w:t>
      </w:r>
      <w:r w:rsidR="000A6097" w:rsidRPr="00D75970">
        <w:rPr>
          <w:rFonts w:ascii="Arial" w:hAnsi="Arial" w:cs="Arial"/>
          <w:iCs/>
          <w:color w:val="000000"/>
          <w:shd w:val="clear" w:color="auto" w:fill="FFFFFF"/>
        </w:rPr>
        <w:t>Las actividades que deban ser realizadas por parte </w:t>
      </w:r>
      <w:r w:rsidR="000A6097" w:rsidRPr="00D75970">
        <w:rPr>
          <w:rFonts w:ascii="Arial" w:hAnsi="Arial" w:cs="Arial"/>
          <w:b/>
          <w:bCs/>
          <w:iCs/>
          <w:color w:val="000000"/>
          <w:shd w:val="clear" w:color="auto" w:fill="FFFFFF"/>
        </w:rPr>
        <w:t>DEL CONTRATISTA.</w:t>
      </w:r>
      <w:r w:rsidR="000A6097" w:rsidRPr="00D75970">
        <w:rPr>
          <w:rFonts w:ascii="Arial" w:hAnsi="Arial" w:cs="Arial"/>
          <w:iCs/>
          <w:color w:val="000000"/>
          <w:shd w:val="clear" w:color="auto" w:fill="FFFFFF"/>
        </w:rPr>
        <w:t> para el óptimo desarrollo y cumplimiento del objeto del presente contrato, serán realizadas por el mismo en los momentos, tiempos y espacios determinados por el supervisor del contrato, en atención a las condiciones de necesidad específica y especial que las mismas ameriten.</w:t>
      </w:r>
      <w:r w:rsidRPr="00D75970">
        <w:rPr>
          <w:rFonts w:ascii="Arial" w:eastAsia="Times New Roman" w:hAnsi="Arial" w:cs="Arial"/>
          <w:b/>
          <w:lang w:val="es-ES_tradnl" w:eastAsia="es-ES"/>
        </w:rPr>
        <w:t xml:space="preserve"> </w:t>
      </w:r>
      <w:r w:rsidR="000A6097" w:rsidRPr="00D75970">
        <w:rPr>
          <w:rFonts w:ascii="Arial" w:eastAsia="Times New Roman" w:hAnsi="Arial" w:cs="Arial"/>
          <w:b/>
          <w:u w:val="single"/>
          <w:lang w:val="es-ES_tradnl" w:eastAsia="es-ES"/>
        </w:rPr>
        <w:t xml:space="preserve">CLÁUSULA </w:t>
      </w:r>
      <w:r w:rsidR="007C2703">
        <w:rPr>
          <w:rFonts w:ascii="Arial" w:eastAsia="Times New Roman" w:hAnsi="Arial" w:cs="Arial"/>
          <w:b/>
          <w:u w:val="single"/>
          <w:lang w:val="es-ES_tradnl" w:eastAsia="es-ES"/>
        </w:rPr>
        <w:t>DÉCIMA CUARTA</w:t>
      </w:r>
      <w:r w:rsidR="00973EF3" w:rsidRPr="00D75970">
        <w:rPr>
          <w:rFonts w:ascii="Arial" w:eastAsia="Times New Roman" w:hAnsi="Arial" w:cs="Arial"/>
          <w:b/>
          <w:u w:val="single"/>
          <w:lang w:val="es-ES_tradnl" w:eastAsia="es-ES"/>
        </w:rPr>
        <w:t xml:space="preserve"> </w:t>
      </w:r>
      <w:r w:rsidRPr="00D75970">
        <w:rPr>
          <w:rFonts w:ascii="Arial" w:eastAsia="Times New Roman" w:hAnsi="Arial" w:cs="Arial"/>
          <w:b/>
          <w:u w:val="single"/>
          <w:lang w:val="es-ES_tradnl" w:eastAsia="es-ES"/>
        </w:rPr>
        <w:t>– LIQUIDACIÓN DEL CONTRATO</w:t>
      </w:r>
      <w:r w:rsidRPr="00D75970">
        <w:rPr>
          <w:rFonts w:ascii="Arial" w:eastAsia="Times New Roman" w:hAnsi="Arial" w:cs="Arial"/>
          <w:u w:val="single"/>
          <w:lang w:val="es-ES_tradnl" w:eastAsia="es-ES"/>
        </w:rPr>
        <w:t>:</w:t>
      </w:r>
      <w:r w:rsidRPr="00D75970">
        <w:rPr>
          <w:rFonts w:ascii="Arial" w:eastAsia="Times New Roman" w:hAnsi="Arial" w:cs="Arial"/>
          <w:b/>
          <w:lang w:val="es-ES_tradnl" w:eastAsia="es-ES"/>
        </w:rPr>
        <w:t xml:space="preserve"> </w:t>
      </w:r>
      <w:r w:rsidRPr="00D75970">
        <w:rPr>
          <w:rFonts w:ascii="Arial" w:eastAsia="Times New Roman" w:hAnsi="Arial" w:cs="Arial"/>
          <w:lang w:val="es-ES_tradnl" w:eastAsia="es-ES"/>
        </w:rPr>
        <w:t>De conformidad con el artículo 217 del Decreto Ley 19 de 2012, que modificó el artículo 60 de la Ley 80 de 1993, no será liquidado el presente contrato cuando el supervisor del mismo certifique a su finalización que el objeto y todas las obligaciones del contrato fueron cumplidas a satisfacción por el CONTRATISTA y que a éste se le canceló el valor total del monto pactado. En caso contrario, o cuando el contratista presente reclamación que impida considerar que las partes han terminado el contrato a paz y salvo, el presente contrato será liquidado en mutuo acuerdo entre las partes, dentro de los cuatro (4) meses siguientes a la fecha de terminación por cualquier causa; en el evento de que las partes no lleguen a un acuerdo, LA ETITC procederá a liquidarlo unilateralmente en las condiciones y términos establecidos en los artículos 60 de la Ley 80 de 1993 y 11 de la Ley 1150 de 2007</w:t>
      </w:r>
      <w:r w:rsidRPr="00D75970">
        <w:rPr>
          <w:rFonts w:ascii="Arial" w:eastAsia="Times New Roman" w:hAnsi="Arial" w:cs="Arial"/>
          <w:b/>
          <w:lang w:val="es-ES_tradnl" w:eastAsia="es-ES"/>
        </w:rPr>
        <w:t xml:space="preserve">. </w:t>
      </w:r>
      <w:r w:rsidRPr="00D75970">
        <w:rPr>
          <w:rFonts w:ascii="Arial" w:eastAsia="Times New Roman" w:hAnsi="Arial" w:cs="Arial"/>
          <w:b/>
          <w:u w:val="single"/>
          <w:lang w:val="es-ES_tradnl" w:eastAsia="es-ES"/>
        </w:rPr>
        <w:t>CLÁUSULA</w:t>
      </w:r>
      <w:r w:rsidR="00973EF3" w:rsidRPr="00D75970">
        <w:rPr>
          <w:rFonts w:ascii="Arial" w:eastAsia="Times New Roman" w:hAnsi="Arial" w:cs="Arial"/>
          <w:b/>
          <w:u w:val="single"/>
          <w:lang w:val="es-ES_tradnl" w:eastAsia="es-ES"/>
        </w:rPr>
        <w:t xml:space="preserve"> </w:t>
      </w:r>
      <w:r w:rsidR="00FD5348">
        <w:rPr>
          <w:rFonts w:ascii="Arial" w:eastAsia="Times New Roman" w:hAnsi="Arial" w:cs="Arial"/>
          <w:b/>
          <w:u w:val="single"/>
          <w:lang w:val="es-ES_tradnl" w:eastAsia="es-ES"/>
        </w:rPr>
        <w:t xml:space="preserve">DÉCIMA QUINTA </w:t>
      </w:r>
      <w:r w:rsidRPr="00D75970">
        <w:rPr>
          <w:rFonts w:ascii="Arial" w:eastAsia="Times New Roman" w:hAnsi="Arial" w:cs="Arial"/>
          <w:b/>
          <w:u w:val="single"/>
          <w:lang w:val="es-ES_tradnl" w:eastAsia="es-ES"/>
        </w:rPr>
        <w:t>- SEGURIDAD DE LA INFORMACIÓN Y CONFIDENCIALIDAD</w:t>
      </w:r>
      <w:r w:rsidRPr="00D75970">
        <w:rPr>
          <w:rFonts w:ascii="Arial" w:eastAsia="Times New Roman" w:hAnsi="Arial" w:cs="Arial"/>
          <w:u w:val="single"/>
          <w:lang w:val="es-ES_tradnl" w:eastAsia="es-ES"/>
        </w:rPr>
        <w:t>:</w:t>
      </w:r>
      <w:r w:rsidRPr="00D75970">
        <w:rPr>
          <w:rFonts w:ascii="Arial" w:eastAsia="Times New Roman" w:hAnsi="Arial" w:cs="Arial"/>
          <w:b/>
          <w:lang w:val="es-ES_tradnl" w:eastAsia="es-ES"/>
        </w:rPr>
        <w:t xml:space="preserve"> </w:t>
      </w:r>
      <w:r w:rsidR="00FD5348" w:rsidRPr="00FD5348">
        <w:rPr>
          <w:rFonts w:ascii="Arial" w:eastAsia="Times New Roman" w:hAnsi="Arial" w:cs="Arial"/>
          <w:lang w:val="es-ES_tradnl" w:eastAsia="es-ES"/>
        </w:rPr>
        <w:t xml:space="preserve">En mi calidad de proveedor y/o contratista y en consideración de la relación laboral o contractual que mantengo con la Escuela Tecnológica Instituto Técnico Central, así como del acceso que se me permite a sus Sistemas de Información, constato que: 1. Soy consciente de la importancia de mis responsabilidades en cuanto a no poner en peligro la integridad, disponibilidad y confidencialidad de la información que custodia la Institución. En concreto he leído, entiendo y me comprometo a cumplir con las Políticas de Seguridad de la </w:t>
      </w:r>
      <w:r w:rsidR="00FD5348" w:rsidRPr="00FD5348">
        <w:rPr>
          <w:rFonts w:ascii="Arial" w:eastAsia="Times New Roman" w:hAnsi="Arial" w:cs="Arial"/>
          <w:lang w:val="es-ES_tradnl" w:eastAsia="es-ES"/>
        </w:rPr>
        <w:lastRenderedPageBreak/>
        <w:t>Información, aprobadas por la Alta Dirección de la ETITC. 2. Me comprometo a cumplir, así mismo, con la no divulgación de la información que reciba a lo largo de mi relación (laboral /Contractual) con la ETITC, subsistiendo este deber de secreto, aun después de que finalice dicha relación y tanto si esta información es de su propiedad, como si pertenece a un cliente de la misma, o a alguna otra Sociedad o Entidad Pública o Privada del orden Nacional o Internacional, que nos proporcione el</w:t>
      </w:r>
      <w:r w:rsidR="00AD1235">
        <w:rPr>
          <w:rFonts w:ascii="Arial" w:eastAsia="Times New Roman" w:hAnsi="Arial" w:cs="Arial"/>
          <w:lang w:val="es-ES_tradnl" w:eastAsia="es-ES"/>
        </w:rPr>
        <w:t xml:space="preserve"> </w:t>
      </w:r>
      <w:r w:rsidR="00FD5348" w:rsidRPr="00FD5348">
        <w:rPr>
          <w:rFonts w:ascii="Arial" w:eastAsia="Times New Roman" w:hAnsi="Arial" w:cs="Arial"/>
          <w:lang w:val="es-ES_tradnl" w:eastAsia="es-ES"/>
        </w:rPr>
        <w:t>acceso a dicha información, cualquiera que sea la forma de acceso a tales datos o información y el soporte en el que consten, quedando absolutamente prohibido obtener copias sin previa autorización. 3. Entiendo que el incumplimiento de cualesquiera de las obligaciones que constan en el presente documento, intencionadamente o por negligencia, podrían implicar en su caso, las sanciones disciplinarias y/o penales correspondientes por parte de la ETITC, acorde a la normatividad vigente y la posible reclamación por parte de la misma por los daños económicos causados.</w:t>
      </w:r>
      <w:r w:rsidRPr="00D75970">
        <w:rPr>
          <w:rFonts w:ascii="Arial" w:eastAsia="Times New Roman" w:hAnsi="Arial" w:cs="Arial"/>
          <w:lang w:val="es-ES_tradnl" w:eastAsia="es-ES"/>
        </w:rPr>
        <w:t xml:space="preserve"> </w:t>
      </w:r>
      <w:r w:rsidRPr="00D75970">
        <w:rPr>
          <w:rFonts w:ascii="Arial" w:eastAsia="Times New Roman" w:hAnsi="Arial" w:cs="Arial"/>
          <w:b/>
          <w:u w:val="single"/>
          <w:lang w:val="es-ES_tradnl" w:eastAsia="es-ES"/>
        </w:rPr>
        <w:t xml:space="preserve">CLÁUSULA </w:t>
      </w:r>
      <w:r w:rsidR="001B1897">
        <w:rPr>
          <w:rFonts w:ascii="Arial" w:eastAsia="Times New Roman" w:hAnsi="Arial" w:cs="Arial"/>
          <w:b/>
          <w:u w:val="single"/>
          <w:lang w:val="es-ES_tradnl" w:eastAsia="es-ES"/>
        </w:rPr>
        <w:t>DÉCIMA SEXTA</w:t>
      </w:r>
      <w:r w:rsidR="002D7308" w:rsidRPr="00D75970">
        <w:rPr>
          <w:rFonts w:ascii="Arial" w:eastAsia="Times New Roman" w:hAnsi="Arial" w:cs="Arial"/>
          <w:b/>
          <w:u w:val="single"/>
          <w:lang w:val="es-ES_tradnl" w:eastAsia="es-ES"/>
        </w:rPr>
        <w:t xml:space="preserve"> </w:t>
      </w:r>
      <w:r w:rsidRPr="00D75970">
        <w:rPr>
          <w:rFonts w:ascii="Arial" w:eastAsia="Times New Roman" w:hAnsi="Arial" w:cs="Arial"/>
          <w:b/>
          <w:u w:val="single"/>
          <w:lang w:val="es-ES_tradnl" w:eastAsia="es-ES"/>
        </w:rPr>
        <w:t>– INDEMNIDAD:</w:t>
      </w:r>
      <w:r w:rsidRPr="00D75970">
        <w:rPr>
          <w:rFonts w:ascii="Arial" w:eastAsia="Times New Roman" w:hAnsi="Arial" w:cs="Arial"/>
          <w:b/>
          <w:lang w:val="es-ES_tradnl" w:eastAsia="es-ES"/>
        </w:rPr>
        <w:t xml:space="preserve"> </w:t>
      </w:r>
      <w:r w:rsidRPr="00D75970">
        <w:rPr>
          <w:rFonts w:ascii="Arial" w:eastAsia="Times New Roman" w:hAnsi="Arial" w:cs="Arial"/>
          <w:lang w:val="es-ES_tradnl" w:eastAsia="es-ES"/>
        </w:rPr>
        <w:t>Será obligación del CONTRATISTA mantener a LA ETITC, libre de cualquier daño o perjuicio originado en las reclamaciones de terceros y que se deriven de sus actuaciones o de las de sus subcontratos o dependientes, de cualquier reclamación proveniente de terceros que tengan como causa las actuaciones del CONTRATISTA</w:t>
      </w:r>
      <w:r w:rsidRPr="00D75970">
        <w:rPr>
          <w:rFonts w:ascii="Arial" w:eastAsia="Times New Roman" w:hAnsi="Arial" w:cs="Arial"/>
          <w:b/>
          <w:lang w:val="es-ES_tradnl" w:eastAsia="es-ES"/>
        </w:rPr>
        <w:t>.</w:t>
      </w:r>
      <w:r w:rsidRPr="00D75970">
        <w:rPr>
          <w:rFonts w:ascii="Arial" w:eastAsia="Times New Roman" w:hAnsi="Arial" w:cs="Arial"/>
          <w:lang w:val="es-ES_tradnl" w:eastAsia="es-ES"/>
        </w:rPr>
        <w:t xml:space="preserve"> </w:t>
      </w:r>
      <w:r w:rsidRPr="00D75970">
        <w:rPr>
          <w:rFonts w:ascii="Arial" w:eastAsia="Times New Roman" w:hAnsi="Arial" w:cs="Arial"/>
          <w:b/>
          <w:u w:val="single"/>
          <w:lang w:val="es-ES_tradnl" w:eastAsia="es-ES"/>
        </w:rPr>
        <w:t>CLÁUSULA</w:t>
      </w:r>
      <w:r w:rsidRPr="00D75970">
        <w:rPr>
          <w:rFonts w:ascii="Arial" w:eastAsia="Times New Roman" w:hAnsi="Arial" w:cs="Arial"/>
          <w:u w:val="single"/>
          <w:lang w:val="es-ES_tradnl" w:eastAsia="es-ES"/>
        </w:rPr>
        <w:t xml:space="preserve"> </w:t>
      </w:r>
      <w:r w:rsidR="001B1897">
        <w:rPr>
          <w:rFonts w:ascii="Arial" w:eastAsia="Times New Roman" w:hAnsi="Arial" w:cs="Arial"/>
          <w:b/>
          <w:u w:val="single"/>
          <w:lang w:val="es-ES_tradnl" w:eastAsia="es-ES"/>
        </w:rPr>
        <w:t>DÉCIMA SÉ</w:t>
      </w:r>
      <w:r w:rsidR="00711E48">
        <w:rPr>
          <w:rFonts w:ascii="Arial" w:eastAsia="Times New Roman" w:hAnsi="Arial" w:cs="Arial"/>
          <w:b/>
          <w:u w:val="single"/>
          <w:lang w:val="es-ES_tradnl" w:eastAsia="es-ES"/>
        </w:rPr>
        <w:t>P</w:t>
      </w:r>
      <w:r w:rsidR="001B1897">
        <w:rPr>
          <w:rFonts w:ascii="Arial" w:eastAsia="Times New Roman" w:hAnsi="Arial" w:cs="Arial"/>
          <w:b/>
          <w:u w:val="single"/>
          <w:lang w:val="es-ES_tradnl" w:eastAsia="es-ES"/>
        </w:rPr>
        <w:t>TIMA</w:t>
      </w:r>
      <w:r w:rsidR="002D7308" w:rsidRPr="00D75970">
        <w:rPr>
          <w:rFonts w:ascii="Arial" w:eastAsia="Times New Roman" w:hAnsi="Arial" w:cs="Arial"/>
          <w:b/>
          <w:u w:val="single"/>
          <w:lang w:val="es-ES_tradnl" w:eastAsia="es-ES"/>
        </w:rPr>
        <w:t xml:space="preserve"> </w:t>
      </w:r>
      <w:r w:rsidRPr="00D75970">
        <w:rPr>
          <w:rFonts w:ascii="Arial" w:eastAsia="Times New Roman" w:hAnsi="Arial" w:cs="Arial"/>
          <w:b/>
          <w:u w:val="single"/>
          <w:lang w:val="es-ES_tradnl" w:eastAsia="es-ES"/>
        </w:rPr>
        <w:t>– INDEPENDENCIA:</w:t>
      </w:r>
      <w:r w:rsidRPr="00D75970">
        <w:rPr>
          <w:rFonts w:ascii="Arial" w:eastAsia="Times New Roman" w:hAnsi="Arial" w:cs="Arial"/>
          <w:lang w:val="es-ES_tradnl" w:eastAsia="es-ES"/>
        </w:rPr>
        <w:t xml:space="preserve"> El contratista es independiente a la ETITC, </w:t>
      </w:r>
      <w:proofErr w:type="gramStart"/>
      <w:r w:rsidRPr="00D75970">
        <w:rPr>
          <w:rFonts w:ascii="Arial" w:eastAsia="Times New Roman" w:hAnsi="Arial" w:cs="Arial"/>
          <w:lang w:val="es-ES_tradnl" w:eastAsia="es-ES"/>
        </w:rPr>
        <w:t>y</w:t>
      </w:r>
      <w:proofErr w:type="gramEnd"/>
      <w:r w:rsidRPr="00D75970">
        <w:rPr>
          <w:rFonts w:ascii="Arial" w:eastAsia="Times New Roman" w:hAnsi="Arial" w:cs="Arial"/>
          <w:lang w:val="es-ES_tradnl" w:eastAsia="es-ES"/>
        </w:rPr>
        <w:t xml:space="preserve"> en consecuencia, no es su representante, agente o mandatario. </w:t>
      </w:r>
      <w:r w:rsidRPr="00D75970">
        <w:rPr>
          <w:rFonts w:ascii="Arial" w:eastAsia="Times New Roman" w:hAnsi="Arial" w:cs="Arial"/>
          <w:b/>
          <w:lang w:val="es-ES_tradnl" w:eastAsia="es-ES"/>
        </w:rPr>
        <w:t xml:space="preserve">EL CONTRATISTA </w:t>
      </w:r>
      <w:r w:rsidRPr="00D75970">
        <w:rPr>
          <w:rFonts w:ascii="Arial" w:eastAsia="Times New Roman" w:hAnsi="Arial" w:cs="Arial"/>
          <w:lang w:val="es-ES_tradnl" w:eastAsia="es-ES"/>
        </w:rPr>
        <w:t xml:space="preserve">no tiene la facultad de hacer declaraciones, representaciones o compromisos a nombre de la ETITC, ni tomar decisiones o iniciar acciones que generen obligaciones a su cargo. </w:t>
      </w:r>
      <w:r w:rsidRPr="00D75970">
        <w:rPr>
          <w:rFonts w:ascii="Arial" w:eastAsia="Times New Roman" w:hAnsi="Arial" w:cs="Arial"/>
          <w:b/>
          <w:u w:val="single"/>
          <w:lang w:val="es-ES_tradnl" w:eastAsia="es-ES"/>
        </w:rPr>
        <w:t xml:space="preserve">CLÁUSULA </w:t>
      </w:r>
      <w:r w:rsidR="00420394">
        <w:rPr>
          <w:rFonts w:ascii="Arial" w:eastAsia="Times New Roman" w:hAnsi="Arial" w:cs="Arial"/>
          <w:b/>
          <w:u w:val="single"/>
          <w:lang w:val="es-ES_tradnl" w:eastAsia="es-ES"/>
        </w:rPr>
        <w:t>DÉCIMA OCTAVA</w:t>
      </w:r>
      <w:r w:rsidR="002D7308" w:rsidRPr="00D75970">
        <w:rPr>
          <w:rFonts w:ascii="Arial" w:eastAsia="Times New Roman" w:hAnsi="Arial" w:cs="Arial"/>
          <w:b/>
          <w:u w:val="single"/>
          <w:lang w:val="es-ES_tradnl" w:eastAsia="es-ES"/>
        </w:rPr>
        <w:t xml:space="preserve"> </w:t>
      </w:r>
      <w:r w:rsidRPr="00D75970">
        <w:rPr>
          <w:rFonts w:ascii="Arial" w:eastAsia="Times New Roman" w:hAnsi="Arial" w:cs="Arial"/>
          <w:b/>
          <w:u w:val="single"/>
          <w:lang w:val="es-ES_tradnl" w:eastAsia="es-ES"/>
        </w:rPr>
        <w:t>– FUERZA MAYOR O CASO FORTUITO:</w:t>
      </w:r>
      <w:r w:rsidRPr="00D75970">
        <w:rPr>
          <w:rFonts w:ascii="Arial" w:eastAsia="Times New Roman" w:hAnsi="Arial" w:cs="Arial"/>
          <w:lang w:val="es-ES_tradnl" w:eastAsia="es-ES"/>
        </w:rPr>
        <w:t xml:space="preserve"> Las partes quedan exoneradas de responsabilidad por el incumplimiento de cualquiera de sus obligaciones o por la demora de la prestación del bien o servicio (según corresponda), cuando el incumplimiento sea por ocurrencia de un evento de fuerza mayor o caso fortuito debidamente invocada y constatada la Ley.  </w:t>
      </w:r>
      <w:r w:rsidRPr="00D75970">
        <w:rPr>
          <w:rFonts w:ascii="Arial" w:eastAsia="Times New Roman" w:hAnsi="Arial" w:cs="Arial"/>
          <w:b/>
          <w:u w:val="single"/>
          <w:lang w:val="es-ES_tradnl" w:eastAsia="es-ES"/>
        </w:rPr>
        <w:t xml:space="preserve">CLÁUSULA </w:t>
      </w:r>
      <w:r w:rsidR="00420394">
        <w:rPr>
          <w:rFonts w:ascii="Arial" w:eastAsia="Times New Roman" w:hAnsi="Arial" w:cs="Arial"/>
          <w:b/>
          <w:u w:val="single"/>
          <w:lang w:val="es-ES_tradnl" w:eastAsia="es-ES"/>
        </w:rPr>
        <w:t xml:space="preserve">DÉCIMA NOVENA </w:t>
      </w:r>
      <w:r w:rsidRPr="00D75970">
        <w:rPr>
          <w:rFonts w:ascii="Arial" w:eastAsia="Times New Roman" w:hAnsi="Arial" w:cs="Arial"/>
          <w:b/>
          <w:u w:val="single"/>
          <w:lang w:val="es-ES_tradnl" w:eastAsia="es-ES"/>
        </w:rPr>
        <w:t>– SOLUCION DE CONTROVERSIAS</w:t>
      </w:r>
      <w:r w:rsidRPr="00D75970">
        <w:rPr>
          <w:rFonts w:ascii="Arial" w:eastAsia="Times New Roman" w:hAnsi="Arial" w:cs="Arial"/>
          <w:b/>
          <w:lang w:val="es-ES_tradnl" w:eastAsia="es-ES"/>
        </w:rPr>
        <w:t>:</w:t>
      </w:r>
      <w:r w:rsidRPr="00D75970">
        <w:rPr>
          <w:rFonts w:ascii="Arial" w:eastAsia="Times New Roman" w:hAnsi="Arial" w:cs="Arial"/>
          <w:lang w:val="es-ES_tradnl" w:eastAsia="es-ES"/>
        </w:rPr>
        <w:t xml:space="preserve"> Las controversias o diferencias que surjan entre </w:t>
      </w:r>
      <w:r w:rsidRPr="00D75970">
        <w:rPr>
          <w:rFonts w:ascii="Arial" w:eastAsia="Times New Roman" w:hAnsi="Arial" w:cs="Arial"/>
          <w:b/>
          <w:lang w:val="es-ES_tradnl" w:eastAsia="es-ES"/>
        </w:rPr>
        <w:t>EL CONTRATISTA</w:t>
      </w:r>
      <w:r w:rsidRPr="00D75970">
        <w:rPr>
          <w:rFonts w:ascii="Arial" w:eastAsia="Times New Roman" w:hAnsi="Arial" w:cs="Arial"/>
          <w:lang w:val="es-ES_tradnl" w:eastAsia="es-ES"/>
        </w:rPr>
        <w:t xml:space="preserve"> y la</w:t>
      </w:r>
      <w:r w:rsidRPr="00D75970">
        <w:rPr>
          <w:rFonts w:ascii="Arial" w:eastAsia="Times New Roman" w:hAnsi="Arial" w:cs="Arial"/>
          <w:b/>
          <w:lang w:val="es-ES_tradnl" w:eastAsia="es-ES"/>
        </w:rPr>
        <w:t xml:space="preserve"> ETITC</w:t>
      </w:r>
      <w:r w:rsidRPr="00D75970">
        <w:rPr>
          <w:rFonts w:ascii="Arial" w:eastAsia="Times New Roman" w:hAnsi="Arial" w:cs="Arial"/>
          <w:lang w:val="es-ES_tradnl" w:eastAsia="es-ES"/>
        </w:rPr>
        <w:t xml:space="preserve">, con ocasión de la firma del presente contrato, ejecución, interpretación, prorroga o terminación del contrato, así como cualquier otro asunto relacionado con el presente contrato, serán sometidas a la revisión de las partes para buscar un arreglo directo, en un término no mayor a cinco (5) días hábiles a partir de la fecha en que cualquiera de las partes comunique por escrito a la otra la existencia de una diferencia.  Las controversias que no puedan ser resueltas de forma directa entre las partes, se empleara la conciliación en un centro de conciliación. </w:t>
      </w:r>
      <w:r w:rsidRPr="00D75970">
        <w:rPr>
          <w:rFonts w:ascii="Arial" w:eastAsia="Times New Roman" w:hAnsi="Arial" w:cs="Arial"/>
          <w:b/>
          <w:u w:val="single"/>
          <w:lang w:val="es-ES_tradnl" w:eastAsia="es-ES"/>
        </w:rPr>
        <w:t>CLÁUSULA VIGESIMA</w:t>
      </w:r>
      <w:r w:rsidR="002D7308" w:rsidRPr="00D75970">
        <w:rPr>
          <w:rFonts w:ascii="Arial" w:eastAsia="Times New Roman" w:hAnsi="Arial" w:cs="Arial"/>
          <w:b/>
          <w:u w:val="single"/>
          <w:lang w:val="es-ES_tradnl" w:eastAsia="es-ES"/>
        </w:rPr>
        <w:t xml:space="preserve"> </w:t>
      </w:r>
      <w:r w:rsidR="003D4D58" w:rsidRPr="00D75970">
        <w:rPr>
          <w:rFonts w:ascii="Arial" w:eastAsia="Times New Roman" w:hAnsi="Arial" w:cs="Arial"/>
          <w:b/>
          <w:u w:val="single"/>
          <w:lang w:val="es-ES_tradnl" w:eastAsia="es-ES"/>
        </w:rPr>
        <w:t xml:space="preserve">- </w:t>
      </w:r>
      <w:r w:rsidRPr="00D75970">
        <w:rPr>
          <w:rFonts w:ascii="Arial" w:eastAsia="Times New Roman" w:hAnsi="Arial" w:cs="Arial"/>
          <w:b/>
          <w:u w:val="single"/>
          <w:lang w:val="es-ES_tradnl" w:eastAsia="es-ES"/>
        </w:rPr>
        <w:t>ANEXOS DEL CONTRATO:</w:t>
      </w:r>
      <w:r w:rsidRPr="00D75970">
        <w:rPr>
          <w:rFonts w:ascii="Arial" w:eastAsia="Times New Roman" w:hAnsi="Arial" w:cs="Arial"/>
          <w:b/>
          <w:lang w:val="es-ES_tradnl" w:eastAsia="es-ES"/>
        </w:rPr>
        <w:t xml:space="preserve"> </w:t>
      </w:r>
      <w:r w:rsidRPr="00D75970">
        <w:rPr>
          <w:rFonts w:ascii="Arial" w:eastAsia="Times New Roman" w:hAnsi="Arial" w:cs="Arial"/>
          <w:lang w:val="es-ES_tradnl" w:eastAsia="es-ES"/>
        </w:rPr>
        <w:t xml:space="preserve">Hacen parte integrante de este contrato los siguientes documentos: 1. Los estudios previos. 2. </w:t>
      </w:r>
      <w:r w:rsidR="007565B4" w:rsidRPr="00D75970">
        <w:rPr>
          <w:rFonts w:ascii="Arial" w:eastAsia="Times New Roman" w:hAnsi="Arial" w:cs="Arial"/>
          <w:lang w:val="es-ES_tradnl" w:eastAsia="es-ES"/>
        </w:rPr>
        <w:t>Soportes de salud, pensión y ARL</w:t>
      </w:r>
      <w:r w:rsidRPr="00D75970">
        <w:rPr>
          <w:rFonts w:ascii="Arial" w:eastAsia="Times New Roman" w:hAnsi="Arial" w:cs="Arial"/>
          <w:lang w:val="es-ES_tradnl" w:eastAsia="es-ES"/>
        </w:rPr>
        <w:t xml:space="preserve">. 3. La oferta presentada por el Contratista. 4. Las actas, acuerdos, informes y documentos precontractuales. 5. Certificado de Disponibilidad </w:t>
      </w:r>
      <w:r w:rsidR="00AD1235">
        <w:rPr>
          <w:rFonts w:ascii="Arial" w:eastAsia="Times New Roman" w:hAnsi="Arial" w:cs="Arial"/>
          <w:lang w:val="es-ES_tradnl" w:eastAsia="es-ES"/>
        </w:rPr>
        <w:t>Presupuestal</w:t>
      </w:r>
      <w:bookmarkStart w:id="0" w:name="_GoBack"/>
      <w:bookmarkEnd w:id="0"/>
    </w:p>
    <w:p w:rsidR="00F05CB0" w:rsidRDefault="00F05CB0"/>
    <w:sectPr w:rsidR="00F05CB0" w:rsidSect="00E4567A">
      <w:headerReference w:type="even" r:id="rId6"/>
      <w:headerReference w:type="default" r:id="rId7"/>
      <w:footerReference w:type="default" r:id="rId8"/>
      <w:headerReference w:type="first" r:id="rId9"/>
      <w:pgSz w:w="12240" w:h="15840" w:code="1"/>
      <w:pgMar w:top="1701" w:right="1325" w:bottom="1559" w:left="1134"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B3128" w:rsidRDefault="005B3128" w:rsidP="00DF4646">
      <w:pPr>
        <w:spacing w:after="0" w:line="240" w:lineRule="auto"/>
      </w:pPr>
      <w:r>
        <w:separator/>
      </w:r>
    </w:p>
  </w:endnote>
  <w:endnote w:type="continuationSeparator" w:id="0">
    <w:p w:rsidR="005B3128" w:rsidRDefault="005B3128" w:rsidP="00DF46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04CD" w:rsidRDefault="00E404CD" w:rsidP="00E404CD">
    <w:pPr>
      <w:pStyle w:val="Piedepgina"/>
      <w:jc w:val="center"/>
    </w:pPr>
  </w:p>
  <w:tbl>
    <w:tblPr>
      <w:tblStyle w:val="Tablaconcuadrcula"/>
      <w:tblW w:w="0" w:type="auto"/>
      <w:jc w:val="center"/>
      <w:tblLook w:val="04A0" w:firstRow="1" w:lastRow="0" w:firstColumn="1" w:lastColumn="0" w:noHBand="0" w:noVBand="1"/>
    </w:tblPr>
    <w:tblGrid>
      <w:gridCol w:w="1846"/>
      <w:gridCol w:w="701"/>
      <w:gridCol w:w="1618"/>
      <w:gridCol w:w="792"/>
      <w:gridCol w:w="1984"/>
      <w:gridCol w:w="643"/>
    </w:tblGrid>
    <w:tr w:rsidR="00FD4D95" w:rsidRPr="00FD4D95" w:rsidTr="00CC066E">
      <w:trPr>
        <w:jc w:val="center"/>
      </w:trPr>
      <w:tc>
        <w:tcPr>
          <w:tcW w:w="1846" w:type="dxa"/>
          <w:vAlign w:val="center"/>
        </w:tcPr>
        <w:p w:rsidR="00FD4D95" w:rsidRPr="00FD4D95" w:rsidRDefault="00FD4D95" w:rsidP="00FD4D95">
          <w:pPr>
            <w:pStyle w:val="Piedepgina"/>
            <w:jc w:val="center"/>
            <w:rPr>
              <w:sz w:val="20"/>
            </w:rPr>
          </w:pPr>
          <w:r w:rsidRPr="00FD4D95">
            <w:rPr>
              <w:sz w:val="20"/>
            </w:rPr>
            <w:t>CLASIFICACIÓN DE CONFIDENCIALIDAD</w:t>
          </w:r>
        </w:p>
      </w:tc>
      <w:tc>
        <w:tcPr>
          <w:tcW w:w="701" w:type="dxa"/>
          <w:vAlign w:val="center"/>
        </w:tcPr>
        <w:p w:rsidR="00FD4D95" w:rsidRPr="00FD4D95" w:rsidRDefault="00FD4D95" w:rsidP="00FD4D95">
          <w:pPr>
            <w:pStyle w:val="Piedepgina"/>
            <w:jc w:val="center"/>
            <w:rPr>
              <w:sz w:val="20"/>
            </w:rPr>
          </w:pPr>
          <w:r w:rsidRPr="00FD4D95">
            <w:rPr>
              <w:sz w:val="20"/>
            </w:rPr>
            <w:t>IPB</w:t>
          </w:r>
        </w:p>
      </w:tc>
      <w:tc>
        <w:tcPr>
          <w:tcW w:w="1618" w:type="dxa"/>
          <w:vAlign w:val="center"/>
        </w:tcPr>
        <w:p w:rsidR="00FD4D95" w:rsidRPr="00FD4D95" w:rsidRDefault="00FD4D95" w:rsidP="00FD4D95">
          <w:pPr>
            <w:pStyle w:val="Piedepgina"/>
            <w:jc w:val="center"/>
            <w:rPr>
              <w:sz w:val="20"/>
            </w:rPr>
          </w:pPr>
          <w:r w:rsidRPr="00FD4D95">
            <w:rPr>
              <w:sz w:val="20"/>
            </w:rPr>
            <w:t>CLASIFICACIÓN DE INTEGRIDAD</w:t>
          </w:r>
        </w:p>
      </w:tc>
      <w:tc>
        <w:tcPr>
          <w:tcW w:w="792" w:type="dxa"/>
          <w:vAlign w:val="center"/>
        </w:tcPr>
        <w:p w:rsidR="00FD4D95" w:rsidRPr="00FD4D95" w:rsidRDefault="00FD4D95" w:rsidP="00FD4D95">
          <w:pPr>
            <w:pStyle w:val="Piedepgina"/>
            <w:jc w:val="center"/>
            <w:rPr>
              <w:sz w:val="20"/>
            </w:rPr>
          </w:pPr>
          <w:r w:rsidRPr="00FD4D95">
            <w:rPr>
              <w:sz w:val="20"/>
            </w:rPr>
            <w:t>A</w:t>
          </w:r>
        </w:p>
      </w:tc>
      <w:tc>
        <w:tcPr>
          <w:tcW w:w="1984" w:type="dxa"/>
          <w:vAlign w:val="center"/>
        </w:tcPr>
        <w:p w:rsidR="00FD4D95" w:rsidRPr="00FD4D95" w:rsidRDefault="00FD4D95" w:rsidP="00FD4D95">
          <w:pPr>
            <w:pStyle w:val="Piedepgina"/>
            <w:jc w:val="center"/>
            <w:rPr>
              <w:sz w:val="20"/>
            </w:rPr>
          </w:pPr>
          <w:r w:rsidRPr="00FD4D95">
            <w:rPr>
              <w:sz w:val="20"/>
            </w:rPr>
            <w:t>CLASIFICACIÓN DE DISPONIBILIDAD</w:t>
          </w:r>
        </w:p>
      </w:tc>
      <w:tc>
        <w:tcPr>
          <w:tcW w:w="643" w:type="dxa"/>
          <w:vAlign w:val="center"/>
        </w:tcPr>
        <w:p w:rsidR="00FD4D95" w:rsidRPr="00FD4D95" w:rsidRDefault="00FD4D95" w:rsidP="00FD4D95">
          <w:pPr>
            <w:pStyle w:val="Piedepgina"/>
            <w:jc w:val="center"/>
            <w:rPr>
              <w:sz w:val="20"/>
            </w:rPr>
          </w:pPr>
          <w:r w:rsidRPr="00FD4D95">
            <w:rPr>
              <w:sz w:val="20"/>
            </w:rPr>
            <w:t>1</w:t>
          </w:r>
        </w:p>
      </w:tc>
    </w:tr>
  </w:tbl>
  <w:p w:rsidR="00FD4D95" w:rsidRDefault="00FD4D95" w:rsidP="00E404CD">
    <w:pPr>
      <w:pStyle w:val="Piedepgina"/>
      <w:jc w:val="center"/>
    </w:pPr>
  </w:p>
  <w:p w:rsidR="008C7D36" w:rsidRPr="00E404CD" w:rsidRDefault="005B3128" w:rsidP="00E404CD">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B3128" w:rsidRDefault="005B3128" w:rsidP="00DF4646">
      <w:pPr>
        <w:spacing w:after="0" w:line="240" w:lineRule="auto"/>
      </w:pPr>
      <w:r>
        <w:separator/>
      </w:r>
    </w:p>
  </w:footnote>
  <w:footnote w:type="continuationSeparator" w:id="0">
    <w:p w:rsidR="005B3128" w:rsidRDefault="005B3128" w:rsidP="00DF464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7D36" w:rsidRDefault="005B3128">
    <w:pPr>
      <w:pStyle w:val="Encabezad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189938" o:spid="_x0000_s2050" type="#_x0000_t75" style="position:absolute;left:0;text-align:left;margin-left:0;margin-top:0;width:595.5pt;height:446.25pt;z-index:-251658752;mso-position-horizontal:center;mso-position-horizontal-relative:margin;mso-position-vertical:center;mso-position-vertical-relative:margin" o:allowincell="f">
          <v:imagedata r:id="rId1" o:title="ESCUDO" gain="19661f" blacklevel="22938f"/>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7D36" w:rsidRPr="00442210" w:rsidRDefault="00DF4646" w:rsidP="00065676">
    <w:pPr>
      <w:pStyle w:val="Encabezado"/>
      <w:tabs>
        <w:tab w:val="clear" w:pos="4419"/>
        <w:tab w:val="clear" w:pos="8838"/>
      </w:tabs>
      <w:ind w:right="-1276"/>
      <w:jc w:val="right"/>
      <w:rPr>
        <w:rFonts w:ascii="Arial" w:hAnsi="Arial" w:cs="Arial"/>
        <w:sz w:val="18"/>
        <w:szCs w:val="18"/>
      </w:rPr>
    </w:pPr>
    <w:r>
      <w:rPr>
        <w:noProof/>
      </w:rPr>
      <w:drawing>
        <wp:anchor distT="0" distB="0" distL="114300" distR="114300" simplePos="0" relativeHeight="251656704" behindDoc="1" locked="0" layoutInCell="1" allowOverlap="1" wp14:anchorId="74110CF5" wp14:editId="4D2AF635">
          <wp:simplePos x="0" y="0"/>
          <wp:positionH relativeFrom="page">
            <wp:align>left</wp:align>
          </wp:positionH>
          <wp:positionV relativeFrom="paragraph">
            <wp:posOffset>-450215</wp:posOffset>
          </wp:positionV>
          <wp:extent cx="7791858" cy="10048875"/>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EMBRET VERTICAL-04.jpg"/>
                  <pic:cNvPicPr/>
                </pic:nvPicPr>
                <pic:blipFill rotWithShape="1">
                  <a:blip r:embed="rId1">
                    <a:extLst>
                      <a:ext uri="{28A0092B-C50C-407E-A947-70E740481C1C}">
                        <a14:useLocalDpi xmlns:a14="http://schemas.microsoft.com/office/drawing/2010/main" val="0"/>
                      </a:ext>
                    </a:extLst>
                  </a:blip>
                  <a:srcRect b="3898"/>
                  <a:stretch/>
                </pic:blipFill>
                <pic:spPr bwMode="auto">
                  <a:xfrm>
                    <a:off x="0" y="0"/>
                    <a:ext cx="7796288" cy="1005458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B3128">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189939" o:spid="_x0000_s2051" type="#_x0000_t75" style="position:absolute;left:0;text-align:left;margin-left:0;margin-top:0;width:595.5pt;height:446.25pt;z-index:-251657728;mso-position-horizontal:center;mso-position-horizontal-relative:margin;mso-position-vertical:center;mso-position-vertical-relative:margin" o:allowincell="f">
          <v:imagedata r:id="rId2" o:title="ESCUDO" gain="19661f" blacklevel="22938f"/>
          <w10:wrap anchorx="margin" anchory="margin"/>
        </v:shape>
      </w:pic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7D36" w:rsidRDefault="005B3128">
    <w:pPr>
      <w:pStyle w:val="Encabezad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189937" o:spid="_x0000_s2049" type="#_x0000_t75" style="position:absolute;left:0;text-align:left;margin-left:0;margin-top:0;width:595.5pt;height:446.25pt;z-index:-251656704;mso-position-horizontal:center;mso-position-horizontal-relative:margin;mso-position-vertical:center;mso-position-vertical-relative:margin" o:allowincell="f">
          <v:imagedata r:id="rId1" o:title="ESCUDO" gain="19661f" blacklevel="22938f"/>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4646"/>
    <w:rsid w:val="00065676"/>
    <w:rsid w:val="000A6097"/>
    <w:rsid w:val="000A7EED"/>
    <w:rsid w:val="001073FE"/>
    <w:rsid w:val="00112B0B"/>
    <w:rsid w:val="00120F04"/>
    <w:rsid w:val="00137772"/>
    <w:rsid w:val="001B10A7"/>
    <w:rsid w:val="001B1897"/>
    <w:rsid w:val="001B6779"/>
    <w:rsid w:val="001E5005"/>
    <w:rsid w:val="001E57E5"/>
    <w:rsid w:val="001F37FC"/>
    <w:rsid w:val="002200C8"/>
    <w:rsid w:val="00223153"/>
    <w:rsid w:val="002512EB"/>
    <w:rsid w:val="002A0C6B"/>
    <w:rsid w:val="002D7308"/>
    <w:rsid w:val="00355336"/>
    <w:rsid w:val="0035543E"/>
    <w:rsid w:val="003774BD"/>
    <w:rsid w:val="003961B1"/>
    <w:rsid w:val="003A428B"/>
    <w:rsid w:val="003B760E"/>
    <w:rsid w:val="003C3D5E"/>
    <w:rsid w:val="003D4D58"/>
    <w:rsid w:val="003E22EE"/>
    <w:rsid w:val="0041753D"/>
    <w:rsid w:val="00420394"/>
    <w:rsid w:val="004B6507"/>
    <w:rsid w:val="004E712C"/>
    <w:rsid w:val="005121FE"/>
    <w:rsid w:val="005177FF"/>
    <w:rsid w:val="00521245"/>
    <w:rsid w:val="0053418E"/>
    <w:rsid w:val="00534C3F"/>
    <w:rsid w:val="00537CCD"/>
    <w:rsid w:val="005535E8"/>
    <w:rsid w:val="00565ADD"/>
    <w:rsid w:val="00574E23"/>
    <w:rsid w:val="005A7DC7"/>
    <w:rsid w:val="005B3128"/>
    <w:rsid w:val="005C6F4A"/>
    <w:rsid w:val="005D111D"/>
    <w:rsid w:val="00601872"/>
    <w:rsid w:val="00616F84"/>
    <w:rsid w:val="006676C1"/>
    <w:rsid w:val="006758ED"/>
    <w:rsid w:val="00691EEB"/>
    <w:rsid w:val="00696021"/>
    <w:rsid w:val="006A5135"/>
    <w:rsid w:val="006B75B9"/>
    <w:rsid w:val="006C5DCD"/>
    <w:rsid w:val="006E2DD8"/>
    <w:rsid w:val="006F4E20"/>
    <w:rsid w:val="00711E48"/>
    <w:rsid w:val="007341B8"/>
    <w:rsid w:val="007565B4"/>
    <w:rsid w:val="007631DA"/>
    <w:rsid w:val="007831D4"/>
    <w:rsid w:val="00791E9B"/>
    <w:rsid w:val="007A2B95"/>
    <w:rsid w:val="007B3B53"/>
    <w:rsid w:val="007C2218"/>
    <w:rsid w:val="007C2703"/>
    <w:rsid w:val="0081548A"/>
    <w:rsid w:val="0084424F"/>
    <w:rsid w:val="00865F61"/>
    <w:rsid w:val="00866AEB"/>
    <w:rsid w:val="00890997"/>
    <w:rsid w:val="008E6309"/>
    <w:rsid w:val="008F596B"/>
    <w:rsid w:val="008F769A"/>
    <w:rsid w:val="00930CB6"/>
    <w:rsid w:val="009313CE"/>
    <w:rsid w:val="00942678"/>
    <w:rsid w:val="00947042"/>
    <w:rsid w:val="00973EF3"/>
    <w:rsid w:val="00984B56"/>
    <w:rsid w:val="00995DC8"/>
    <w:rsid w:val="009C44F2"/>
    <w:rsid w:val="009D09C7"/>
    <w:rsid w:val="009E3AC2"/>
    <w:rsid w:val="00A1439D"/>
    <w:rsid w:val="00A3570D"/>
    <w:rsid w:val="00A76AB7"/>
    <w:rsid w:val="00A837A4"/>
    <w:rsid w:val="00A90163"/>
    <w:rsid w:val="00AB2B9D"/>
    <w:rsid w:val="00AD0493"/>
    <w:rsid w:val="00AD1235"/>
    <w:rsid w:val="00AD3DC6"/>
    <w:rsid w:val="00AF2987"/>
    <w:rsid w:val="00AF3293"/>
    <w:rsid w:val="00B12C53"/>
    <w:rsid w:val="00B76F04"/>
    <w:rsid w:val="00BB68F9"/>
    <w:rsid w:val="00BC00F0"/>
    <w:rsid w:val="00BD5793"/>
    <w:rsid w:val="00BE5C61"/>
    <w:rsid w:val="00C26602"/>
    <w:rsid w:val="00C46C06"/>
    <w:rsid w:val="00C85BBC"/>
    <w:rsid w:val="00C91373"/>
    <w:rsid w:val="00CA1C59"/>
    <w:rsid w:val="00CC066E"/>
    <w:rsid w:val="00CC5C80"/>
    <w:rsid w:val="00CD49E1"/>
    <w:rsid w:val="00D07F6C"/>
    <w:rsid w:val="00D35B98"/>
    <w:rsid w:val="00D3683B"/>
    <w:rsid w:val="00D45CAC"/>
    <w:rsid w:val="00D64E1A"/>
    <w:rsid w:val="00D6755F"/>
    <w:rsid w:val="00D738A5"/>
    <w:rsid w:val="00D75970"/>
    <w:rsid w:val="00D76673"/>
    <w:rsid w:val="00D96FD6"/>
    <w:rsid w:val="00DA7991"/>
    <w:rsid w:val="00DE39DF"/>
    <w:rsid w:val="00DF12AA"/>
    <w:rsid w:val="00DF4646"/>
    <w:rsid w:val="00E01327"/>
    <w:rsid w:val="00E02144"/>
    <w:rsid w:val="00E029F4"/>
    <w:rsid w:val="00E22993"/>
    <w:rsid w:val="00E37DB7"/>
    <w:rsid w:val="00E404CD"/>
    <w:rsid w:val="00E4567A"/>
    <w:rsid w:val="00E633E4"/>
    <w:rsid w:val="00E71B2C"/>
    <w:rsid w:val="00E87D74"/>
    <w:rsid w:val="00E919DF"/>
    <w:rsid w:val="00E964A6"/>
    <w:rsid w:val="00ED0B16"/>
    <w:rsid w:val="00ED6274"/>
    <w:rsid w:val="00F05CB0"/>
    <w:rsid w:val="00F0641C"/>
    <w:rsid w:val="00F53D40"/>
    <w:rsid w:val="00F7579B"/>
    <w:rsid w:val="00F90D30"/>
    <w:rsid w:val="00F914CE"/>
    <w:rsid w:val="00FC2DCC"/>
    <w:rsid w:val="00FD4D95"/>
    <w:rsid w:val="00FD5348"/>
    <w:rsid w:val="00FE548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23216B09"/>
  <w15:chartTrackingRefBased/>
  <w15:docId w15:val="{B97DDA2A-4841-4BA0-8237-9B992E8945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F4646"/>
    <w:pPr>
      <w:tabs>
        <w:tab w:val="center" w:pos="4419"/>
        <w:tab w:val="right" w:pos="8838"/>
      </w:tabs>
      <w:spacing w:after="0" w:line="240" w:lineRule="auto"/>
      <w:jc w:val="both"/>
    </w:pPr>
    <w:rPr>
      <w:rFonts w:eastAsiaTheme="minorEastAsia"/>
      <w:lang w:eastAsia="es-CO"/>
    </w:rPr>
  </w:style>
  <w:style w:type="character" w:customStyle="1" w:styleId="EncabezadoCar">
    <w:name w:val="Encabezado Car"/>
    <w:basedOn w:val="Fuentedeprrafopredeter"/>
    <w:link w:val="Encabezado"/>
    <w:uiPriority w:val="99"/>
    <w:rsid w:val="00DF4646"/>
    <w:rPr>
      <w:rFonts w:eastAsiaTheme="minorEastAsia"/>
      <w:lang w:eastAsia="es-CO"/>
    </w:rPr>
  </w:style>
  <w:style w:type="paragraph" w:styleId="Piedepgina">
    <w:name w:val="footer"/>
    <w:basedOn w:val="Normal"/>
    <w:link w:val="PiedepginaCar"/>
    <w:uiPriority w:val="99"/>
    <w:unhideWhenUsed/>
    <w:rsid w:val="00DF4646"/>
    <w:pPr>
      <w:tabs>
        <w:tab w:val="center" w:pos="4419"/>
        <w:tab w:val="right" w:pos="8838"/>
      </w:tabs>
      <w:spacing w:after="0" w:line="240" w:lineRule="auto"/>
      <w:jc w:val="both"/>
    </w:pPr>
    <w:rPr>
      <w:rFonts w:eastAsiaTheme="minorEastAsia"/>
      <w:lang w:eastAsia="es-CO"/>
    </w:rPr>
  </w:style>
  <w:style w:type="character" w:customStyle="1" w:styleId="PiedepginaCar">
    <w:name w:val="Pie de página Car"/>
    <w:basedOn w:val="Fuentedeprrafopredeter"/>
    <w:link w:val="Piedepgina"/>
    <w:uiPriority w:val="99"/>
    <w:rsid w:val="00DF4646"/>
    <w:rPr>
      <w:rFonts w:eastAsiaTheme="minorEastAsia"/>
      <w:lang w:eastAsia="es-CO"/>
    </w:rPr>
  </w:style>
  <w:style w:type="character" w:styleId="Nmerodepgina">
    <w:name w:val="page number"/>
    <w:basedOn w:val="Fuentedeprrafopredeter"/>
    <w:uiPriority w:val="99"/>
    <w:semiHidden/>
    <w:unhideWhenUsed/>
    <w:rsid w:val="00DF4646"/>
  </w:style>
  <w:style w:type="character" w:styleId="Refdecomentario">
    <w:name w:val="annotation reference"/>
    <w:basedOn w:val="Fuentedeprrafopredeter"/>
    <w:uiPriority w:val="99"/>
    <w:semiHidden/>
    <w:unhideWhenUsed/>
    <w:rsid w:val="00DF4646"/>
    <w:rPr>
      <w:sz w:val="16"/>
      <w:szCs w:val="16"/>
    </w:rPr>
  </w:style>
  <w:style w:type="paragraph" w:styleId="Textocomentario">
    <w:name w:val="annotation text"/>
    <w:basedOn w:val="Normal"/>
    <w:link w:val="TextocomentarioCar"/>
    <w:uiPriority w:val="99"/>
    <w:semiHidden/>
    <w:unhideWhenUsed/>
    <w:rsid w:val="00DF4646"/>
    <w:pPr>
      <w:spacing w:line="240" w:lineRule="auto"/>
      <w:jc w:val="both"/>
    </w:pPr>
    <w:rPr>
      <w:rFonts w:eastAsiaTheme="minorEastAsia"/>
      <w:sz w:val="20"/>
      <w:szCs w:val="20"/>
      <w:lang w:eastAsia="es-CO"/>
    </w:rPr>
  </w:style>
  <w:style w:type="character" w:customStyle="1" w:styleId="TextocomentarioCar">
    <w:name w:val="Texto comentario Car"/>
    <w:basedOn w:val="Fuentedeprrafopredeter"/>
    <w:link w:val="Textocomentario"/>
    <w:uiPriority w:val="99"/>
    <w:semiHidden/>
    <w:rsid w:val="00DF4646"/>
    <w:rPr>
      <w:rFonts w:eastAsiaTheme="minorEastAsia"/>
      <w:sz w:val="20"/>
      <w:szCs w:val="20"/>
      <w:lang w:eastAsia="es-CO"/>
    </w:rPr>
  </w:style>
  <w:style w:type="paragraph" w:styleId="Textodeglobo">
    <w:name w:val="Balloon Text"/>
    <w:basedOn w:val="Normal"/>
    <w:link w:val="TextodegloboCar"/>
    <w:uiPriority w:val="99"/>
    <w:semiHidden/>
    <w:unhideWhenUsed/>
    <w:rsid w:val="00DF464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F4646"/>
    <w:rPr>
      <w:rFonts w:ascii="Segoe UI" w:hAnsi="Segoe UI" w:cs="Segoe UI"/>
      <w:sz w:val="18"/>
      <w:szCs w:val="18"/>
    </w:rPr>
  </w:style>
  <w:style w:type="character" w:styleId="Textoennegrita">
    <w:name w:val="Strong"/>
    <w:basedOn w:val="Fuentedeprrafopredeter"/>
    <w:uiPriority w:val="22"/>
    <w:qFormat/>
    <w:rsid w:val="00C91373"/>
    <w:rPr>
      <w:b/>
      <w:bCs/>
    </w:rPr>
  </w:style>
  <w:style w:type="character" w:styleId="Hipervnculo">
    <w:name w:val="Hyperlink"/>
    <w:basedOn w:val="Fuentedeprrafopredeter"/>
    <w:uiPriority w:val="99"/>
    <w:unhideWhenUsed/>
    <w:rsid w:val="00C91373"/>
    <w:rPr>
      <w:color w:val="0000FF"/>
      <w:u w:val="single"/>
    </w:rPr>
  </w:style>
  <w:style w:type="table" w:styleId="Tablaconcuadrcula">
    <w:name w:val="Table Grid"/>
    <w:basedOn w:val="Tablanormal"/>
    <w:uiPriority w:val="39"/>
    <w:rsid w:val="00FD4D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TotalTime>
  <Pages>5</Pages>
  <Words>3239</Words>
  <Characters>17817</Characters>
  <Application>Microsoft Office Word</Application>
  <DocSecurity>0</DocSecurity>
  <Lines>148</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juridicacontratacion</dc:creator>
  <cp:keywords/>
  <dc:description/>
  <cp:lastModifiedBy>Enrique Carlos Cardoza</cp:lastModifiedBy>
  <cp:revision>107</cp:revision>
  <dcterms:created xsi:type="dcterms:W3CDTF">2019-01-09T20:48:00Z</dcterms:created>
  <dcterms:modified xsi:type="dcterms:W3CDTF">2020-02-05T23:13:00Z</dcterms:modified>
</cp:coreProperties>
</file>