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4FD00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CAF0AA6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6C32311" w14:textId="77777777" w:rsidR="008E0CDB" w:rsidRDefault="008E0CDB" w:rsidP="00062BE0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AAB0A03" w14:textId="69A980E8" w:rsidR="00506E24" w:rsidRDefault="00D25D77" w:rsidP="00062BE0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8E0CDB">
        <w:rPr>
          <w:rFonts w:eastAsiaTheme="minorHAnsi" w:cs="Arial"/>
          <w:b/>
          <w:bCs/>
          <w:sz w:val="20"/>
          <w:szCs w:val="20"/>
          <w:lang w:eastAsia="en-US"/>
        </w:rPr>
        <w:t>5</w:t>
      </w:r>
      <w:r w:rsidR="00A64725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506E24" w:rsidRPr="00872641">
        <w:rPr>
          <w:rFonts w:cs="Arial"/>
          <w:b/>
          <w:bCs/>
          <w:sz w:val="20"/>
          <w:szCs w:val="20"/>
        </w:rPr>
        <w:t xml:space="preserve"> </w:t>
      </w: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5A778E12" w14:textId="77777777" w:rsidR="002D59FC" w:rsidRDefault="002D59FC" w:rsidP="002D59FC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EBEBD04" w14:textId="59C3391F" w:rsidR="002D59FC" w:rsidRDefault="002D59FC" w:rsidP="002D59FC">
      <w:pPr>
        <w:spacing w:line="259" w:lineRule="auto"/>
        <w:jc w:val="both"/>
        <w:rPr>
          <w:rFonts w:cs="Arial"/>
          <w:sz w:val="20"/>
          <w:szCs w:val="20"/>
          <w:highlight w:val="lightGray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>
        <w:rPr>
          <w:rFonts w:cs="Arial"/>
          <w:sz w:val="20"/>
          <w:szCs w:val="20"/>
          <w:highlight w:val="lightGray"/>
        </w:rPr>
        <w:t>personas naturales o los integrantes personas naturales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>
        <w:rPr>
          <w:rFonts w:cs="Arial"/>
          <w:sz w:val="20"/>
          <w:szCs w:val="20"/>
          <w:highlight w:val="lightGray"/>
        </w:rPr>
        <w:t xml:space="preserve">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73891">
        <w:rPr>
          <w:rFonts w:cs="Arial"/>
          <w:sz w:val="20"/>
          <w:szCs w:val="20"/>
          <w:highlight w:val="lightGray"/>
        </w:rPr>
        <w:t xml:space="preserve">%) en el </w:t>
      </w:r>
      <w:r>
        <w:rPr>
          <w:rFonts w:cs="Arial"/>
          <w:sz w:val="20"/>
          <w:szCs w:val="20"/>
          <w:highlight w:val="lightGray"/>
        </w:rPr>
        <w:t>C</w:t>
      </w:r>
      <w:r w:rsidRPr="00F73891">
        <w:rPr>
          <w:rFonts w:cs="Arial"/>
          <w:sz w:val="20"/>
          <w:szCs w:val="20"/>
          <w:highlight w:val="lightGray"/>
        </w:rPr>
        <w:t xml:space="preserve">onsorcio o </w:t>
      </w:r>
      <w:r>
        <w:rPr>
          <w:rFonts w:cs="Arial"/>
          <w:sz w:val="20"/>
          <w:szCs w:val="20"/>
          <w:highlight w:val="lightGray"/>
        </w:rPr>
        <w:t xml:space="preserve">en </w:t>
      </w:r>
      <w:r w:rsidRPr="00F73891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Pr="00F7389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73891">
        <w:rPr>
          <w:rFonts w:cs="Arial"/>
          <w:sz w:val="20"/>
          <w:szCs w:val="20"/>
          <w:highlight w:val="lightGray"/>
        </w:rPr>
        <w:t>emporal</w:t>
      </w:r>
      <w:r w:rsidR="00570773">
        <w:rPr>
          <w:rFonts w:cs="Arial"/>
          <w:sz w:val="20"/>
          <w:szCs w:val="20"/>
          <w:highlight w:val="lightGray"/>
        </w:rPr>
        <w:t>,</w:t>
      </w:r>
      <w:r w:rsidR="003B5804">
        <w:rPr>
          <w:rFonts w:cs="Arial"/>
          <w:sz w:val="20"/>
          <w:szCs w:val="20"/>
          <w:highlight w:val="lightGray"/>
        </w:rPr>
        <w:t xml:space="preserve"> para acreditar </w:t>
      </w:r>
      <w:r w:rsidR="00F34D56">
        <w:rPr>
          <w:rFonts w:cs="Arial"/>
          <w:sz w:val="20"/>
          <w:szCs w:val="20"/>
          <w:highlight w:val="lightGray"/>
        </w:rPr>
        <w:t xml:space="preserve">los </w:t>
      </w:r>
      <w:r w:rsidR="000F566C">
        <w:rPr>
          <w:rFonts w:cs="Arial"/>
          <w:sz w:val="20"/>
          <w:szCs w:val="20"/>
          <w:highlight w:val="lightGray"/>
        </w:rPr>
        <w:t>criterio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habilitante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diferencial</w:t>
      </w:r>
      <w:r w:rsidR="00F34D56">
        <w:rPr>
          <w:rFonts w:cs="Arial"/>
          <w:sz w:val="20"/>
          <w:szCs w:val="20"/>
          <w:highlight w:val="lightGray"/>
        </w:rPr>
        <w:t>es</w:t>
      </w:r>
      <w:r w:rsidR="000F566C">
        <w:rPr>
          <w:rFonts w:cs="Arial"/>
          <w:sz w:val="20"/>
          <w:szCs w:val="20"/>
          <w:highlight w:val="lightGray"/>
        </w:rPr>
        <w:t xml:space="preserve"> relacionado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con el mayor número de contratos aportados para acreditar la experiencia</w:t>
      </w:r>
      <w:r w:rsidR="00AD291F">
        <w:rPr>
          <w:rFonts w:cs="Arial"/>
          <w:sz w:val="20"/>
          <w:szCs w:val="20"/>
          <w:highlight w:val="lightGray"/>
        </w:rPr>
        <w:t xml:space="preserve"> y los </w:t>
      </w:r>
      <w:r w:rsidR="00F34D56">
        <w:rPr>
          <w:rFonts w:cs="Arial"/>
          <w:sz w:val="20"/>
          <w:szCs w:val="20"/>
          <w:highlight w:val="lightGray"/>
        </w:rPr>
        <w:t>índices</w:t>
      </w:r>
      <w:r w:rsidR="00AD291F">
        <w:rPr>
          <w:rFonts w:cs="Arial"/>
          <w:sz w:val="20"/>
          <w:szCs w:val="20"/>
          <w:highlight w:val="lightGray"/>
        </w:rPr>
        <w:t xml:space="preserve"> de </w:t>
      </w:r>
      <w:r w:rsidR="00F34D56">
        <w:rPr>
          <w:rFonts w:cs="Arial"/>
          <w:sz w:val="20"/>
          <w:szCs w:val="20"/>
          <w:highlight w:val="lightGray"/>
        </w:rPr>
        <w:t>C</w:t>
      </w:r>
      <w:r w:rsidR="00AD291F">
        <w:rPr>
          <w:rFonts w:cs="Arial"/>
          <w:sz w:val="20"/>
          <w:szCs w:val="20"/>
          <w:highlight w:val="lightGray"/>
        </w:rPr>
        <w:t xml:space="preserve">apacidad </w:t>
      </w:r>
      <w:r w:rsidR="00F34D56">
        <w:rPr>
          <w:rFonts w:cs="Arial"/>
          <w:sz w:val="20"/>
          <w:szCs w:val="20"/>
          <w:highlight w:val="lightGray"/>
        </w:rPr>
        <w:t>F</w:t>
      </w:r>
      <w:r w:rsidR="00AD291F">
        <w:rPr>
          <w:rFonts w:cs="Arial"/>
          <w:sz w:val="20"/>
          <w:szCs w:val="20"/>
          <w:highlight w:val="lightGray"/>
        </w:rPr>
        <w:t>inanciera]</w:t>
      </w:r>
      <w:r w:rsidR="000F566C">
        <w:rPr>
          <w:rFonts w:cs="Arial"/>
          <w:sz w:val="20"/>
          <w:szCs w:val="20"/>
          <w:highlight w:val="lightGray"/>
        </w:rPr>
        <w:t>.</w:t>
      </w:r>
    </w:p>
    <w:p w14:paraId="46F9F039" w14:textId="77777777" w:rsidR="00E624B4" w:rsidRDefault="00E624B4" w:rsidP="002D59FC">
      <w:pPr>
        <w:spacing w:line="259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79240F3" w14:textId="2B02352D" w:rsidR="002D59FC" w:rsidRDefault="002D59FC" w:rsidP="002D59FC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En todo caso, cuando la c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acredite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0339FE8B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>[</w:t>
      </w:r>
      <w:r w:rsidR="00F97990" w:rsidRPr="00F97990">
        <w:rPr>
          <w:rFonts w:cs="Arial"/>
          <w:sz w:val="20"/>
          <w:szCs w:val="20"/>
        </w:rPr>
        <w:t>MC-PJB0022023</w:t>
      </w:r>
      <w:r w:rsidRPr="00492E9F">
        <w:rPr>
          <w:rFonts w:cs="Arial"/>
          <w:sz w:val="20"/>
          <w:szCs w:val="20"/>
          <w:highlight w:val="lightGray"/>
        </w:rPr>
        <w:t xml:space="preserve">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E4CA3F8" w14:textId="77777777" w:rsidR="00D25D77" w:rsidRPr="00492E9F" w:rsidRDefault="00D25D7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6043B3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26085B46" w:rsidR="00D25D77" w:rsidRDefault="00D25D77" w:rsidP="006043B3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A23CEE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>
        <w:rPr>
          <w:rFonts w:eastAsiaTheme="minorHAnsi" w:cs="Arial"/>
          <w:sz w:val="20"/>
          <w:szCs w:val="20"/>
          <w:lang w:eastAsia="en-US"/>
        </w:rPr>
        <w:t xml:space="preserve">Mipyme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777777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6043B3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76605A90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0C06C9A9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1B73DE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82DEF94" w14:textId="77777777" w:rsidR="00A64725" w:rsidRDefault="00A64725" w:rsidP="00A30326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D550247" w14:textId="28BEB797" w:rsidR="00A64725" w:rsidRDefault="00A64725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8E0CDB">
        <w:rPr>
          <w:rFonts w:eastAsiaTheme="minorHAnsi" w:cs="Arial"/>
          <w:b/>
          <w:bCs/>
          <w:sz w:val="20"/>
          <w:szCs w:val="20"/>
          <w:lang w:eastAsia="en-US"/>
        </w:rPr>
        <w:t>6</w:t>
      </w:r>
      <w:r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AE6D05E" w14:textId="678AFAC5" w:rsidR="00005673" w:rsidRDefault="007B4665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interesado persona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jurídica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 w:rsidR="00005673">
        <w:rPr>
          <w:rFonts w:cs="Arial"/>
          <w:sz w:val="20"/>
          <w:szCs w:val="20"/>
          <w:highlight w:val="lightGray"/>
        </w:rPr>
        <w:t xml:space="preserve">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o los integrantes que sean 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cuyo porcentaje de </w:t>
      </w:r>
      <w:r w:rsidR="00005673"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005673" w:rsidRPr="00F73891">
        <w:rPr>
          <w:rFonts w:cs="Arial"/>
          <w:sz w:val="20"/>
          <w:szCs w:val="20"/>
          <w:highlight w:val="lightGray"/>
        </w:rPr>
        <w:t xml:space="preserve">%) en el </w:t>
      </w:r>
      <w:r w:rsidR="00005673">
        <w:rPr>
          <w:rFonts w:cs="Arial"/>
          <w:sz w:val="20"/>
          <w:szCs w:val="20"/>
          <w:highlight w:val="lightGray"/>
        </w:rPr>
        <w:t>C</w:t>
      </w:r>
      <w:r w:rsidR="00005673" w:rsidRPr="00F73891">
        <w:rPr>
          <w:rFonts w:cs="Arial"/>
          <w:sz w:val="20"/>
          <w:szCs w:val="20"/>
          <w:highlight w:val="lightGray"/>
        </w:rPr>
        <w:t xml:space="preserve">onsorcio o </w:t>
      </w:r>
      <w:r w:rsidR="00005673">
        <w:rPr>
          <w:rFonts w:cs="Arial"/>
          <w:sz w:val="20"/>
          <w:szCs w:val="20"/>
          <w:highlight w:val="lightGray"/>
        </w:rPr>
        <w:t xml:space="preserve">en </w:t>
      </w:r>
      <w:r w:rsidR="00005673" w:rsidRPr="00F73891">
        <w:rPr>
          <w:rFonts w:cs="Arial"/>
          <w:sz w:val="20"/>
          <w:szCs w:val="20"/>
          <w:highlight w:val="lightGray"/>
        </w:rPr>
        <w:t xml:space="preserve">la </w:t>
      </w:r>
      <w:r w:rsidR="00005673">
        <w:rPr>
          <w:rFonts w:cs="Arial"/>
          <w:sz w:val="20"/>
          <w:szCs w:val="20"/>
          <w:highlight w:val="lightGray"/>
        </w:rPr>
        <w:t>U</w:t>
      </w:r>
      <w:r w:rsidR="00005673" w:rsidRPr="00F73891">
        <w:rPr>
          <w:rFonts w:cs="Arial"/>
          <w:sz w:val="20"/>
          <w:szCs w:val="20"/>
          <w:highlight w:val="lightGray"/>
        </w:rPr>
        <w:t xml:space="preserve">nión </w:t>
      </w:r>
      <w:r w:rsidR="00005673">
        <w:rPr>
          <w:rFonts w:cs="Arial"/>
          <w:sz w:val="20"/>
          <w:szCs w:val="20"/>
          <w:highlight w:val="lightGray"/>
        </w:rPr>
        <w:t>T</w:t>
      </w:r>
      <w:r w:rsidR="00005673" w:rsidRPr="00F73891">
        <w:rPr>
          <w:rFonts w:cs="Arial"/>
          <w:sz w:val="20"/>
          <w:szCs w:val="20"/>
          <w:highlight w:val="lightGray"/>
        </w:rPr>
        <w:t>emporal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F34D56" w:rsidRPr="00F34D56">
        <w:rPr>
          <w:rFonts w:cs="Arial"/>
          <w:sz w:val="20"/>
          <w:szCs w:val="20"/>
          <w:highlight w:val="lightGray"/>
        </w:rPr>
        <w:t>para acreditar los criterios habilitantes diferenciales relacionados con el mayor número de contratos aportados para acreditar la experiencia y los índices de Capacidad Financiera</w:t>
      </w:r>
      <w:r>
        <w:rPr>
          <w:rFonts w:cs="Arial"/>
          <w:sz w:val="20"/>
          <w:szCs w:val="20"/>
          <w:highlight w:val="lightGray"/>
        </w:rPr>
        <w:t>]</w:t>
      </w:r>
      <w:r w:rsidR="00005673" w:rsidDel="00005673">
        <w:rPr>
          <w:rFonts w:cs="Arial"/>
          <w:sz w:val="20"/>
          <w:szCs w:val="20"/>
          <w:highlight w:val="lightGray"/>
        </w:rPr>
        <w:t xml:space="preserve"> </w:t>
      </w:r>
    </w:p>
    <w:p w14:paraId="63686654" w14:textId="77777777" w:rsidR="00005673" w:rsidRPr="007B4665" w:rsidRDefault="00005673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EB2DCB7" w14:textId="1F8B1256" w:rsidR="00E96738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30326">
        <w:rPr>
          <w:rFonts w:cs="Arial"/>
          <w:sz w:val="20"/>
          <w:szCs w:val="20"/>
          <w:highlight w:val="lightGray"/>
        </w:rPr>
        <w:t>[En todo caso, cuando la calidad de Mipyme se acredite con la presentación del RUP vigente y en firme, no será necesario diligenciar este Formato ni aportar los mencionados documentos]</w:t>
      </w:r>
    </w:p>
    <w:p w14:paraId="3BC65A20" w14:textId="77777777" w:rsidR="007B4665" w:rsidRPr="00492E9F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B0738D0" w14:textId="77777777" w:rsidR="00E96738" w:rsidRPr="00492E9F" w:rsidRDefault="00E96738" w:rsidP="00E96738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29028C34" w14:textId="55CEBDD9" w:rsidR="00E96738" w:rsidRPr="00492E9F" w:rsidRDefault="00E96738" w:rsidP="00C30092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501354C" w14:textId="2E7EBB6B" w:rsidR="00E96738" w:rsidRDefault="00E96738" w:rsidP="00C30092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E6E3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1F5016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>
        <w:rPr>
          <w:rFonts w:eastAsiaTheme="minorHAnsi" w:cs="Arial"/>
          <w:sz w:val="20"/>
          <w:szCs w:val="20"/>
          <w:lang w:eastAsia="en-US"/>
        </w:rPr>
        <w:t xml:space="preserve">Mipyme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53635491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</w:t>
      </w:r>
      <w:r w:rsidR="001F5016">
        <w:rPr>
          <w:rFonts w:cs="Arial"/>
          <w:sz w:val="20"/>
          <w:szCs w:val="20"/>
        </w:rPr>
        <w:t xml:space="preserve"> de </w:t>
      </w:r>
      <w:r w:rsidR="00D07CF9" w:rsidRPr="004664B8">
        <w:rPr>
          <w:rFonts w:cs="Arial"/>
          <w:sz w:val="20"/>
          <w:szCs w:val="20"/>
          <w:highlight w:val="lightGray"/>
        </w:rPr>
        <w:t>_______________</w:t>
      </w:r>
      <w:r w:rsidR="00D07CF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</w:t>
      </w:r>
      <w:r w:rsidR="00445AF5">
        <w:rPr>
          <w:rFonts w:cs="Arial"/>
          <w:sz w:val="20"/>
          <w:szCs w:val="20"/>
        </w:rPr>
        <w:t>mitir</w:t>
      </w:r>
      <w:r w:rsidRPr="00E96738">
        <w:rPr>
          <w:rFonts w:cs="Arial"/>
          <w:sz w:val="20"/>
          <w:szCs w:val="20"/>
        </w:rPr>
        <w:t xml:space="preserve"> dicha certificación</w:t>
      </w:r>
      <w:r>
        <w:rPr>
          <w:rFonts w:cs="Arial"/>
          <w:sz w:val="20"/>
          <w:szCs w:val="20"/>
        </w:rPr>
        <w:t>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77777777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line w14:anchorId="4F95D144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362F5FF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1B73DE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29CB7" w14:textId="77777777" w:rsidR="00E47D85" w:rsidRDefault="00E47D85" w:rsidP="000616C1">
      <w:r>
        <w:separator/>
      </w:r>
    </w:p>
  </w:endnote>
  <w:endnote w:type="continuationSeparator" w:id="0">
    <w:p w14:paraId="68EFF5F1" w14:textId="77777777" w:rsidR="00E47D85" w:rsidRDefault="00E47D85" w:rsidP="000616C1">
      <w:r>
        <w:continuationSeparator/>
      </w:r>
    </w:p>
  </w:endnote>
  <w:endnote w:type="continuationNotice" w:id="1">
    <w:p w14:paraId="18679F89" w14:textId="77777777" w:rsidR="00E47D85" w:rsidRDefault="00E47D8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31663D06" w:rsidR="00457C60" w:rsidRDefault="001B73DE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CCE-EICP-FM-160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704F6" w14:textId="77777777" w:rsidR="00E47D85" w:rsidRDefault="00E47D85" w:rsidP="000616C1">
      <w:r>
        <w:separator/>
      </w:r>
    </w:p>
  </w:footnote>
  <w:footnote w:type="continuationSeparator" w:id="0">
    <w:p w14:paraId="2471A951" w14:textId="77777777" w:rsidR="00E47D85" w:rsidRDefault="00E47D85" w:rsidP="000616C1">
      <w:r>
        <w:continuationSeparator/>
      </w:r>
    </w:p>
  </w:footnote>
  <w:footnote w:type="continuationNotice" w:id="1">
    <w:p w14:paraId="429F8BB5" w14:textId="77777777" w:rsidR="00E47D85" w:rsidRDefault="00E47D8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513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309"/>
      <w:gridCol w:w="2474"/>
      <w:gridCol w:w="5951"/>
    </w:tblGrid>
    <w:tr w:rsidR="00AE639D" w:rsidRPr="00C26B45" w14:paraId="4063E868" w14:textId="77777777" w:rsidTr="001B73DE">
      <w:trPr>
        <w:trHeight w:val="278"/>
        <w:jc w:val="center"/>
      </w:trPr>
      <w:tc>
        <w:tcPr>
          <w:tcW w:w="672" w:type="pct"/>
          <w:shd w:val="clear" w:color="auto" w:fill="auto"/>
          <w:vAlign w:val="center"/>
        </w:tcPr>
        <w:p w14:paraId="73A192F1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1" w:type="pct"/>
          <w:shd w:val="clear" w:color="auto" w:fill="auto"/>
          <w:vAlign w:val="center"/>
        </w:tcPr>
        <w:p w14:paraId="188F2D27" w14:textId="71BA8EE3" w:rsidR="00AE639D" w:rsidRPr="00C26B45" w:rsidRDefault="001B73DE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CCE-EICP-FM-160</w:t>
          </w:r>
        </w:p>
      </w:tc>
      <w:tc>
        <w:tcPr>
          <w:tcW w:w="3057" w:type="pct"/>
          <w:vMerge w:val="restart"/>
          <w:shd w:val="clear" w:color="auto" w:fill="auto"/>
          <w:vAlign w:val="center"/>
        </w:tcPr>
        <w:p w14:paraId="47C3DF8C" w14:textId="77777777" w:rsidR="00AE639D" w:rsidRPr="00C26B45" w:rsidRDefault="00AE639D" w:rsidP="00AE639D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C26B45">
            <w:rPr>
              <w:rFonts w:cs="Arial"/>
              <w:b/>
              <w:sz w:val="16"/>
              <w:szCs w:val="16"/>
            </w:rPr>
            <w:t>MÍNIMA CUANTÍA DE</w:t>
          </w:r>
          <w:r>
            <w:rPr>
              <w:rFonts w:cs="Arial"/>
              <w:b/>
              <w:sz w:val="16"/>
              <w:szCs w:val="16"/>
            </w:rPr>
            <w:t xml:space="preserve"> </w:t>
          </w:r>
          <w:r w:rsidRPr="00C26B45">
            <w:rPr>
              <w:rFonts w:cs="Arial"/>
              <w:b/>
              <w:sz w:val="16"/>
              <w:szCs w:val="16"/>
            </w:rPr>
            <w:t>INFRAESTRUCTURA DE TRANSPORTE</w:t>
          </w:r>
          <w:r>
            <w:rPr>
              <w:rFonts w:cs="Arial"/>
              <w:b/>
              <w:sz w:val="16"/>
              <w:szCs w:val="16"/>
            </w:rPr>
            <w:t xml:space="preserve"> – VERSIÓN 2</w:t>
          </w:r>
        </w:p>
      </w:tc>
    </w:tr>
    <w:tr w:rsidR="00AE639D" w:rsidRPr="00C26B45" w14:paraId="3B9C081F" w14:textId="77777777" w:rsidTr="001B73DE">
      <w:trPr>
        <w:trHeight w:val="87"/>
        <w:jc w:val="center"/>
      </w:trPr>
      <w:tc>
        <w:tcPr>
          <w:tcW w:w="672" w:type="pct"/>
          <w:shd w:val="clear" w:color="auto" w:fill="auto"/>
          <w:vAlign w:val="center"/>
        </w:tcPr>
        <w:p w14:paraId="53D7C2DC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1" w:type="pct"/>
          <w:shd w:val="clear" w:color="auto" w:fill="auto"/>
          <w:vAlign w:val="center"/>
        </w:tcPr>
        <w:p w14:paraId="175B4D0A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057" w:type="pct"/>
          <w:vMerge/>
          <w:shd w:val="clear" w:color="auto" w:fill="auto"/>
          <w:vAlign w:val="center"/>
        </w:tcPr>
        <w:p w14:paraId="24A72751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7A722F6C" w14:textId="3BD31154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05673"/>
    <w:rsid w:val="0002102C"/>
    <w:rsid w:val="000616C1"/>
    <w:rsid w:val="00062BE0"/>
    <w:rsid w:val="000800C6"/>
    <w:rsid w:val="000823EB"/>
    <w:rsid w:val="00084D1F"/>
    <w:rsid w:val="000D4B12"/>
    <w:rsid w:val="000F566C"/>
    <w:rsid w:val="001228F1"/>
    <w:rsid w:val="00140A25"/>
    <w:rsid w:val="001425C6"/>
    <w:rsid w:val="0016682D"/>
    <w:rsid w:val="00181A0F"/>
    <w:rsid w:val="00184EDB"/>
    <w:rsid w:val="001A5860"/>
    <w:rsid w:val="001A5C14"/>
    <w:rsid w:val="001B73DE"/>
    <w:rsid w:val="001F5016"/>
    <w:rsid w:val="002005FA"/>
    <w:rsid w:val="00203F22"/>
    <w:rsid w:val="002300E6"/>
    <w:rsid w:val="002441B4"/>
    <w:rsid w:val="00260C9A"/>
    <w:rsid w:val="002C40D6"/>
    <w:rsid w:val="002D366F"/>
    <w:rsid w:val="002D3F44"/>
    <w:rsid w:val="002D59FC"/>
    <w:rsid w:val="00333E06"/>
    <w:rsid w:val="00353B91"/>
    <w:rsid w:val="003551D8"/>
    <w:rsid w:val="003B5804"/>
    <w:rsid w:val="003E0A79"/>
    <w:rsid w:val="003E14A7"/>
    <w:rsid w:val="003E779E"/>
    <w:rsid w:val="004029A6"/>
    <w:rsid w:val="004328A0"/>
    <w:rsid w:val="00445AF5"/>
    <w:rsid w:val="0045069A"/>
    <w:rsid w:val="00457C60"/>
    <w:rsid w:val="0047374D"/>
    <w:rsid w:val="004A1308"/>
    <w:rsid w:val="004A5997"/>
    <w:rsid w:val="00506E24"/>
    <w:rsid w:val="0051198D"/>
    <w:rsid w:val="00512AF5"/>
    <w:rsid w:val="005621F2"/>
    <w:rsid w:val="00563293"/>
    <w:rsid w:val="00564AC6"/>
    <w:rsid w:val="00570773"/>
    <w:rsid w:val="00580234"/>
    <w:rsid w:val="00594EBE"/>
    <w:rsid w:val="005A3892"/>
    <w:rsid w:val="005D4B18"/>
    <w:rsid w:val="005E7744"/>
    <w:rsid w:val="006043B3"/>
    <w:rsid w:val="00686646"/>
    <w:rsid w:val="006C5199"/>
    <w:rsid w:val="006D37FF"/>
    <w:rsid w:val="006D75AE"/>
    <w:rsid w:val="00700841"/>
    <w:rsid w:val="00712BA7"/>
    <w:rsid w:val="00730B32"/>
    <w:rsid w:val="00773FEC"/>
    <w:rsid w:val="00783800"/>
    <w:rsid w:val="007A3A31"/>
    <w:rsid w:val="007B4665"/>
    <w:rsid w:val="007E17A1"/>
    <w:rsid w:val="007E6E37"/>
    <w:rsid w:val="00802FFC"/>
    <w:rsid w:val="008318D6"/>
    <w:rsid w:val="008557C1"/>
    <w:rsid w:val="008A19AD"/>
    <w:rsid w:val="008D34BA"/>
    <w:rsid w:val="008E0CDB"/>
    <w:rsid w:val="00905611"/>
    <w:rsid w:val="00937BCF"/>
    <w:rsid w:val="00A23CEE"/>
    <w:rsid w:val="00A30326"/>
    <w:rsid w:val="00A305E1"/>
    <w:rsid w:val="00A64725"/>
    <w:rsid w:val="00A92182"/>
    <w:rsid w:val="00A94CE6"/>
    <w:rsid w:val="00AD291F"/>
    <w:rsid w:val="00AE639D"/>
    <w:rsid w:val="00B32417"/>
    <w:rsid w:val="00B609E1"/>
    <w:rsid w:val="00B62E5C"/>
    <w:rsid w:val="00B700B7"/>
    <w:rsid w:val="00BF775B"/>
    <w:rsid w:val="00C228CB"/>
    <w:rsid w:val="00C30092"/>
    <w:rsid w:val="00C35EA8"/>
    <w:rsid w:val="00C953E9"/>
    <w:rsid w:val="00D07CF9"/>
    <w:rsid w:val="00D14A60"/>
    <w:rsid w:val="00D25D77"/>
    <w:rsid w:val="00D9199D"/>
    <w:rsid w:val="00D91F32"/>
    <w:rsid w:val="00D93BA9"/>
    <w:rsid w:val="00DC3EF0"/>
    <w:rsid w:val="00DE0ECF"/>
    <w:rsid w:val="00E47D85"/>
    <w:rsid w:val="00E624B4"/>
    <w:rsid w:val="00E96738"/>
    <w:rsid w:val="00EF1FF1"/>
    <w:rsid w:val="00F01E10"/>
    <w:rsid w:val="00F27C4D"/>
    <w:rsid w:val="00F31474"/>
    <w:rsid w:val="00F34D56"/>
    <w:rsid w:val="00F5787D"/>
    <w:rsid w:val="00F7549D"/>
    <w:rsid w:val="00F75CF7"/>
    <w:rsid w:val="00F802BB"/>
    <w:rsid w:val="00F97990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0092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1592019-02C5-429F-AE23-3813E65A27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613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Admin</cp:lastModifiedBy>
  <cp:revision>4</cp:revision>
  <dcterms:created xsi:type="dcterms:W3CDTF">2022-12-12T16:52:00Z</dcterms:created>
  <dcterms:modified xsi:type="dcterms:W3CDTF">2024-02-15T00:40:00Z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