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D08947" w14:textId="3EB12967" w:rsidR="009F2AFA" w:rsidRDefault="009F2AFA" w:rsidP="002D22DC">
      <w:pPr>
        <w:jc w:val="center"/>
        <w:rPr>
          <w:rFonts w:ascii="Arial" w:hAnsi="Arial" w:cs="Arial"/>
          <w:b/>
          <w:sz w:val="22"/>
          <w:szCs w:val="22"/>
        </w:rPr>
      </w:pPr>
      <w:r>
        <w:rPr>
          <w:rFonts w:ascii="Arial" w:hAnsi="Arial" w:cs="Arial"/>
          <w:b/>
          <w:sz w:val="22"/>
          <w:szCs w:val="22"/>
        </w:rPr>
        <w:t>SEGUNDO</w:t>
      </w:r>
      <w:r w:rsidR="007B39A9" w:rsidRPr="0095358D">
        <w:rPr>
          <w:rFonts w:ascii="Arial" w:hAnsi="Arial" w:cs="Arial"/>
          <w:b/>
          <w:sz w:val="22"/>
          <w:szCs w:val="22"/>
        </w:rPr>
        <w:t xml:space="preserve"> INFORME DE AVANCE CONVENIO 125 DE 2023 </w:t>
      </w:r>
    </w:p>
    <w:sdt>
      <w:sdtPr>
        <w:rPr>
          <w:lang w:val="es-ES"/>
        </w:rPr>
        <w:id w:val="604855121"/>
        <w:docPartObj>
          <w:docPartGallery w:val="Table of Contents"/>
          <w:docPartUnique/>
        </w:docPartObj>
      </w:sdtPr>
      <w:sdtEndPr>
        <w:rPr>
          <w:rFonts w:ascii="Times New Roman" w:eastAsia="Times New Roman" w:hAnsi="Times New Roman" w:cs="Times New Roman"/>
          <w:b/>
          <w:bCs/>
          <w:color w:val="auto"/>
          <w:sz w:val="24"/>
          <w:szCs w:val="24"/>
          <w:lang w:eastAsia="es-ES"/>
        </w:rPr>
      </w:sdtEndPr>
      <w:sdtContent>
        <w:p w14:paraId="5291695C" w14:textId="6AACC5C9" w:rsidR="002D22DC" w:rsidRPr="002D22DC" w:rsidRDefault="002D22DC">
          <w:pPr>
            <w:pStyle w:val="TtulodeTDC"/>
            <w:rPr>
              <w:rFonts w:ascii="Arial" w:hAnsi="Arial" w:cs="Arial"/>
              <w:b/>
              <w:color w:val="auto"/>
              <w:sz w:val="24"/>
              <w:u w:val="single"/>
              <w:lang w:val="es-ES"/>
            </w:rPr>
          </w:pPr>
          <w:r w:rsidRPr="002D22DC">
            <w:rPr>
              <w:rFonts w:ascii="Arial" w:hAnsi="Arial" w:cs="Arial"/>
              <w:b/>
              <w:color w:val="auto"/>
              <w:sz w:val="24"/>
              <w:u w:val="single"/>
              <w:lang w:val="es-ES"/>
            </w:rPr>
            <w:t>CONTENIDO</w:t>
          </w:r>
        </w:p>
        <w:p w14:paraId="44D87299" w14:textId="77777777" w:rsidR="002D22DC" w:rsidRPr="002D22DC" w:rsidRDefault="002D22DC" w:rsidP="002D22DC">
          <w:pPr>
            <w:rPr>
              <w:lang w:eastAsia="es-CO"/>
            </w:rPr>
          </w:pPr>
        </w:p>
        <w:p w14:paraId="15EB08F1" w14:textId="77777777" w:rsidR="002D22DC" w:rsidRPr="002D22DC" w:rsidRDefault="002D22DC">
          <w:pPr>
            <w:pStyle w:val="TDC1"/>
            <w:tabs>
              <w:tab w:val="left" w:pos="440"/>
              <w:tab w:val="right" w:leader="dot" w:pos="8830"/>
            </w:tabs>
            <w:rPr>
              <w:noProof/>
              <w:sz w:val="22"/>
            </w:rPr>
          </w:pPr>
          <w:r w:rsidRPr="002D22DC">
            <w:fldChar w:fldCharType="begin"/>
          </w:r>
          <w:r w:rsidRPr="002D22DC">
            <w:instrText xml:space="preserve"> TOC \o "1-3" \h \z \u </w:instrText>
          </w:r>
          <w:r w:rsidRPr="002D22DC">
            <w:fldChar w:fldCharType="separate"/>
          </w:r>
          <w:hyperlink w:anchor="_Toc158726333" w:history="1">
            <w:r w:rsidRPr="002D22DC">
              <w:rPr>
                <w:rStyle w:val="Hipervnculo"/>
                <w:rFonts w:ascii="Arial" w:hAnsi="Arial" w:cs="Arial"/>
                <w:noProof/>
                <w:sz w:val="22"/>
              </w:rPr>
              <w:t>1.</w:t>
            </w:r>
            <w:r w:rsidRPr="002D22DC">
              <w:rPr>
                <w:noProof/>
                <w:sz w:val="22"/>
              </w:rPr>
              <w:tab/>
            </w:r>
            <w:r w:rsidRPr="002D22DC">
              <w:rPr>
                <w:rStyle w:val="Hipervnculo"/>
                <w:rFonts w:ascii="Arial" w:hAnsi="Arial" w:cs="Arial"/>
                <w:noProof/>
                <w:sz w:val="22"/>
              </w:rPr>
              <w:t>INTRODUCCIÓN</w:t>
            </w:r>
            <w:r w:rsidRPr="002D22DC">
              <w:rPr>
                <w:noProof/>
                <w:webHidden/>
                <w:sz w:val="22"/>
              </w:rPr>
              <w:tab/>
            </w:r>
            <w:r w:rsidRPr="002D22DC">
              <w:rPr>
                <w:noProof/>
                <w:webHidden/>
                <w:sz w:val="22"/>
              </w:rPr>
              <w:fldChar w:fldCharType="begin"/>
            </w:r>
            <w:r w:rsidRPr="002D22DC">
              <w:rPr>
                <w:noProof/>
                <w:webHidden/>
                <w:sz w:val="22"/>
              </w:rPr>
              <w:instrText xml:space="preserve"> PAGEREF _Toc158726333 \h </w:instrText>
            </w:r>
            <w:r w:rsidRPr="002D22DC">
              <w:rPr>
                <w:noProof/>
                <w:webHidden/>
                <w:sz w:val="22"/>
              </w:rPr>
            </w:r>
            <w:r w:rsidRPr="002D22DC">
              <w:rPr>
                <w:noProof/>
                <w:webHidden/>
                <w:sz w:val="22"/>
              </w:rPr>
              <w:fldChar w:fldCharType="separate"/>
            </w:r>
            <w:r w:rsidRPr="002D22DC">
              <w:rPr>
                <w:noProof/>
                <w:webHidden/>
                <w:sz w:val="22"/>
              </w:rPr>
              <w:t>1</w:t>
            </w:r>
            <w:r w:rsidRPr="002D22DC">
              <w:rPr>
                <w:noProof/>
                <w:webHidden/>
                <w:sz w:val="22"/>
              </w:rPr>
              <w:fldChar w:fldCharType="end"/>
            </w:r>
          </w:hyperlink>
        </w:p>
        <w:p w14:paraId="74C2C503" w14:textId="77777777" w:rsidR="002D22DC" w:rsidRPr="002D22DC" w:rsidRDefault="002D22DC">
          <w:pPr>
            <w:pStyle w:val="TDC1"/>
            <w:tabs>
              <w:tab w:val="left" w:pos="440"/>
              <w:tab w:val="right" w:leader="dot" w:pos="8830"/>
            </w:tabs>
            <w:rPr>
              <w:noProof/>
              <w:sz w:val="22"/>
            </w:rPr>
          </w:pPr>
          <w:hyperlink w:anchor="_Toc158726334" w:history="1">
            <w:r w:rsidRPr="002D22DC">
              <w:rPr>
                <w:rStyle w:val="Hipervnculo"/>
                <w:rFonts w:ascii="Arial" w:hAnsi="Arial" w:cs="Arial"/>
                <w:noProof/>
                <w:sz w:val="22"/>
              </w:rPr>
              <w:t>2.</w:t>
            </w:r>
            <w:r w:rsidRPr="002D22DC">
              <w:rPr>
                <w:noProof/>
                <w:sz w:val="22"/>
              </w:rPr>
              <w:tab/>
            </w:r>
            <w:r w:rsidRPr="002D22DC">
              <w:rPr>
                <w:rStyle w:val="Hipervnculo"/>
                <w:rFonts w:ascii="Arial" w:hAnsi="Arial" w:cs="Arial"/>
                <w:noProof/>
                <w:sz w:val="22"/>
              </w:rPr>
              <w:t>OBJETO</w:t>
            </w:r>
            <w:r w:rsidRPr="002D22DC">
              <w:rPr>
                <w:noProof/>
                <w:webHidden/>
                <w:sz w:val="22"/>
              </w:rPr>
              <w:tab/>
            </w:r>
            <w:r w:rsidRPr="002D22DC">
              <w:rPr>
                <w:noProof/>
                <w:webHidden/>
                <w:sz w:val="22"/>
              </w:rPr>
              <w:fldChar w:fldCharType="begin"/>
            </w:r>
            <w:r w:rsidRPr="002D22DC">
              <w:rPr>
                <w:noProof/>
                <w:webHidden/>
                <w:sz w:val="22"/>
              </w:rPr>
              <w:instrText xml:space="preserve"> PAGEREF _Toc158726334 \h </w:instrText>
            </w:r>
            <w:r w:rsidRPr="002D22DC">
              <w:rPr>
                <w:noProof/>
                <w:webHidden/>
                <w:sz w:val="22"/>
              </w:rPr>
            </w:r>
            <w:r w:rsidRPr="002D22DC">
              <w:rPr>
                <w:noProof/>
                <w:webHidden/>
                <w:sz w:val="22"/>
              </w:rPr>
              <w:fldChar w:fldCharType="separate"/>
            </w:r>
            <w:r w:rsidRPr="002D22DC">
              <w:rPr>
                <w:noProof/>
                <w:webHidden/>
                <w:sz w:val="22"/>
              </w:rPr>
              <w:t>1</w:t>
            </w:r>
            <w:r w:rsidRPr="002D22DC">
              <w:rPr>
                <w:noProof/>
                <w:webHidden/>
                <w:sz w:val="22"/>
              </w:rPr>
              <w:fldChar w:fldCharType="end"/>
            </w:r>
          </w:hyperlink>
        </w:p>
        <w:p w14:paraId="6F0CFE85" w14:textId="77777777" w:rsidR="002D22DC" w:rsidRPr="002D22DC" w:rsidRDefault="002D22DC">
          <w:pPr>
            <w:pStyle w:val="TDC1"/>
            <w:tabs>
              <w:tab w:val="left" w:pos="440"/>
              <w:tab w:val="right" w:leader="dot" w:pos="8830"/>
            </w:tabs>
            <w:rPr>
              <w:noProof/>
              <w:sz w:val="22"/>
            </w:rPr>
          </w:pPr>
          <w:hyperlink w:anchor="_Toc158726335" w:history="1">
            <w:r w:rsidRPr="002D22DC">
              <w:rPr>
                <w:rStyle w:val="Hipervnculo"/>
                <w:rFonts w:ascii="Arial" w:hAnsi="Arial" w:cs="Arial"/>
                <w:noProof/>
                <w:sz w:val="22"/>
              </w:rPr>
              <w:t>3.</w:t>
            </w:r>
            <w:r w:rsidRPr="002D22DC">
              <w:rPr>
                <w:noProof/>
                <w:sz w:val="22"/>
              </w:rPr>
              <w:tab/>
            </w:r>
            <w:r w:rsidRPr="002D22DC">
              <w:rPr>
                <w:rStyle w:val="Hipervnculo"/>
                <w:rFonts w:ascii="Arial" w:hAnsi="Arial" w:cs="Arial"/>
                <w:noProof/>
                <w:sz w:val="22"/>
              </w:rPr>
              <w:t>AVANCE DE LAS ACTIVIDADES POR ALCANCES</w:t>
            </w:r>
            <w:r w:rsidRPr="002D22DC">
              <w:rPr>
                <w:noProof/>
                <w:webHidden/>
                <w:sz w:val="22"/>
              </w:rPr>
              <w:tab/>
            </w:r>
            <w:r w:rsidRPr="002D22DC">
              <w:rPr>
                <w:noProof/>
                <w:webHidden/>
                <w:sz w:val="22"/>
              </w:rPr>
              <w:fldChar w:fldCharType="begin"/>
            </w:r>
            <w:r w:rsidRPr="002D22DC">
              <w:rPr>
                <w:noProof/>
                <w:webHidden/>
                <w:sz w:val="22"/>
              </w:rPr>
              <w:instrText xml:space="preserve"> PAGEREF _Toc158726335 \h </w:instrText>
            </w:r>
            <w:r w:rsidRPr="002D22DC">
              <w:rPr>
                <w:noProof/>
                <w:webHidden/>
                <w:sz w:val="22"/>
              </w:rPr>
            </w:r>
            <w:r w:rsidRPr="002D22DC">
              <w:rPr>
                <w:noProof/>
                <w:webHidden/>
                <w:sz w:val="22"/>
              </w:rPr>
              <w:fldChar w:fldCharType="separate"/>
            </w:r>
            <w:r w:rsidRPr="002D22DC">
              <w:rPr>
                <w:noProof/>
                <w:webHidden/>
                <w:sz w:val="22"/>
              </w:rPr>
              <w:t>1</w:t>
            </w:r>
            <w:r w:rsidRPr="002D22DC">
              <w:rPr>
                <w:noProof/>
                <w:webHidden/>
                <w:sz w:val="22"/>
              </w:rPr>
              <w:fldChar w:fldCharType="end"/>
            </w:r>
          </w:hyperlink>
        </w:p>
        <w:p w14:paraId="608D2D06" w14:textId="77777777" w:rsidR="002D22DC" w:rsidRPr="002D22DC" w:rsidRDefault="002D22DC">
          <w:pPr>
            <w:pStyle w:val="TDC2"/>
            <w:tabs>
              <w:tab w:val="left" w:pos="880"/>
              <w:tab w:val="right" w:leader="dot" w:pos="8830"/>
            </w:tabs>
            <w:rPr>
              <w:noProof/>
              <w:sz w:val="22"/>
            </w:rPr>
          </w:pPr>
          <w:hyperlink w:anchor="_Toc158726336" w:history="1">
            <w:r w:rsidRPr="002D22DC">
              <w:rPr>
                <w:rStyle w:val="Hipervnculo"/>
                <w:rFonts w:ascii="Arial" w:hAnsi="Arial" w:cs="Arial"/>
                <w:i/>
                <w:noProof/>
                <w:sz w:val="22"/>
              </w:rPr>
              <w:t>3.1.</w:t>
            </w:r>
            <w:r w:rsidRPr="002D22DC">
              <w:rPr>
                <w:noProof/>
                <w:sz w:val="22"/>
              </w:rPr>
              <w:tab/>
            </w:r>
            <w:r w:rsidRPr="002D22DC">
              <w:rPr>
                <w:rStyle w:val="Hipervnculo"/>
                <w:rFonts w:ascii="Arial" w:hAnsi="Arial" w:cs="Arial"/>
                <w:i/>
                <w:noProof/>
                <w:sz w:val="22"/>
              </w:rPr>
              <w:t>Realizar 1 cohorte del diplomado ELA de la Escuela de liderazgo Ambiental Certificado. A través de seis (6) sesiones presenciales, Dos (2) sesiones de transferencia y cuatro (4) sesiones virtuales, Práctica territorial, seis (6).</w:t>
            </w:r>
            <w:r w:rsidRPr="002D22DC">
              <w:rPr>
                <w:noProof/>
                <w:webHidden/>
                <w:sz w:val="22"/>
              </w:rPr>
              <w:tab/>
            </w:r>
            <w:r w:rsidRPr="002D22DC">
              <w:rPr>
                <w:noProof/>
                <w:webHidden/>
                <w:sz w:val="22"/>
              </w:rPr>
              <w:fldChar w:fldCharType="begin"/>
            </w:r>
            <w:r w:rsidRPr="002D22DC">
              <w:rPr>
                <w:noProof/>
                <w:webHidden/>
                <w:sz w:val="22"/>
              </w:rPr>
              <w:instrText xml:space="preserve"> PAGEREF _Toc158726336 \h </w:instrText>
            </w:r>
            <w:r w:rsidRPr="002D22DC">
              <w:rPr>
                <w:noProof/>
                <w:webHidden/>
                <w:sz w:val="22"/>
              </w:rPr>
            </w:r>
            <w:r w:rsidRPr="002D22DC">
              <w:rPr>
                <w:noProof/>
                <w:webHidden/>
                <w:sz w:val="22"/>
              </w:rPr>
              <w:fldChar w:fldCharType="separate"/>
            </w:r>
            <w:r w:rsidRPr="002D22DC">
              <w:rPr>
                <w:noProof/>
                <w:webHidden/>
                <w:sz w:val="22"/>
              </w:rPr>
              <w:t>1</w:t>
            </w:r>
            <w:r w:rsidRPr="002D22DC">
              <w:rPr>
                <w:noProof/>
                <w:webHidden/>
                <w:sz w:val="22"/>
              </w:rPr>
              <w:fldChar w:fldCharType="end"/>
            </w:r>
          </w:hyperlink>
        </w:p>
        <w:p w14:paraId="230530FF" w14:textId="77777777" w:rsidR="002D22DC" w:rsidRPr="002D22DC" w:rsidRDefault="002D22DC">
          <w:pPr>
            <w:pStyle w:val="TDC2"/>
            <w:tabs>
              <w:tab w:val="left" w:pos="880"/>
              <w:tab w:val="right" w:leader="dot" w:pos="8830"/>
            </w:tabs>
            <w:rPr>
              <w:noProof/>
              <w:sz w:val="22"/>
            </w:rPr>
          </w:pPr>
          <w:hyperlink w:anchor="_Toc158726337" w:history="1">
            <w:r w:rsidRPr="002D22DC">
              <w:rPr>
                <w:rStyle w:val="Hipervnculo"/>
                <w:rFonts w:ascii="Arial" w:hAnsi="Arial" w:cs="Arial"/>
                <w:i/>
                <w:noProof/>
                <w:sz w:val="22"/>
              </w:rPr>
              <w:t>3.2.</w:t>
            </w:r>
            <w:r w:rsidRPr="002D22DC">
              <w:rPr>
                <w:noProof/>
                <w:sz w:val="22"/>
              </w:rPr>
              <w:tab/>
            </w:r>
            <w:r w:rsidRPr="002D22DC">
              <w:rPr>
                <w:rStyle w:val="Hipervnculo"/>
                <w:rFonts w:ascii="Arial" w:hAnsi="Arial" w:cs="Arial"/>
                <w:i/>
                <w:noProof/>
                <w:sz w:val="22"/>
              </w:rPr>
              <w:t>Apoyar ocho (8) iniciativas de sostenibilidad lideradas por los participantes de la escuela, una iniciativa en cada uno de los municipios de: Manzanares, Pensilvania, Marulanda, Marquetalia, Samaná, La Dorada, Victoria y Norcasia (Implementar un fondo de práctica)</w:t>
            </w:r>
            <w:r w:rsidRPr="002D22DC">
              <w:rPr>
                <w:noProof/>
                <w:webHidden/>
                <w:sz w:val="22"/>
              </w:rPr>
              <w:tab/>
            </w:r>
            <w:r w:rsidRPr="002D22DC">
              <w:rPr>
                <w:noProof/>
                <w:webHidden/>
                <w:sz w:val="22"/>
              </w:rPr>
              <w:fldChar w:fldCharType="begin"/>
            </w:r>
            <w:r w:rsidRPr="002D22DC">
              <w:rPr>
                <w:noProof/>
                <w:webHidden/>
                <w:sz w:val="22"/>
              </w:rPr>
              <w:instrText xml:space="preserve"> PAGEREF _Toc158726337 \h </w:instrText>
            </w:r>
            <w:r w:rsidRPr="002D22DC">
              <w:rPr>
                <w:noProof/>
                <w:webHidden/>
                <w:sz w:val="22"/>
              </w:rPr>
            </w:r>
            <w:r w:rsidRPr="002D22DC">
              <w:rPr>
                <w:noProof/>
                <w:webHidden/>
                <w:sz w:val="22"/>
              </w:rPr>
              <w:fldChar w:fldCharType="separate"/>
            </w:r>
            <w:r w:rsidRPr="002D22DC">
              <w:rPr>
                <w:noProof/>
                <w:webHidden/>
                <w:sz w:val="22"/>
              </w:rPr>
              <w:t>6</w:t>
            </w:r>
            <w:r w:rsidRPr="002D22DC">
              <w:rPr>
                <w:noProof/>
                <w:webHidden/>
                <w:sz w:val="22"/>
              </w:rPr>
              <w:fldChar w:fldCharType="end"/>
            </w:r>
          </w:hyperlink>
        </w:p>
        <w:p w14:paraId="19357D1B" w14:textId="77777777" w:rsidR="002D22DC" w:rsidRPr="002D22DC" w:rsidRDefault="002D22DC">
          <w:pPr>
            <w:pStyle w:val="TDC2"/>
            <w:tabs>
              <w:tab w:val="left" w:pos="880"/>
              <w:tab w:val="right" w:leader="dot" w:pos="8830"/>
            </w:tabs>
            <w:rPr>
              <w:noProof/>
              <w:sz w:val="22"/>
            </w:rPr>
          </w:pPr>
          <w:hyperlink w:anchor="_Toc158726338" w:history="1">
            <w:r w:rsidRPr="002D22DC">
              <w:rPr>
                <w:rStyle w:val="Hipervnculo"/>
                <w:rFonts w:ascii="Arial" w:hAnsi="Arial" w:cs="Arial"/>
                <w:i/>
                <w:noProof/>
                <w:sz w:val="22"/>
              </w:rPr>
              <w:t>3.3.</w:t>
            </w:r>
            <w:r w:rsidRPr="002D22DC">
              <w:rPr>
                <w:noProof/>
                <w:sz w:val="22"/>
              </w:rPr>
              <w:tab/>
            </w:r>
            <w:r w:rsidRPr="002D22DC">
              <w:rPr>
                <w:rStyle w:val="Hipervnculo"/>
                <w:rFonts w:ascii="Arial" w:hAnsi="Arial" w:cs="Arial"/>
                <w:i/>
                <w:noProof/>
                <w:sz w:val="22"/>
              </w:rPr>
              <w:t>Sesiones de la Mesa Interinstitucional del Oriente de Caldas y Norte del Tolima para la gestión de una ruta de incidencia en el marco de la formulación y socialización de la Agenda de Desarrollo Territorial Sostenible del Magdalena Centro.</w:t>
            </w:r>
            <w:r w:rsidRPr="002D22DC">
              <w:rPr>
                <w:noProof/>
                <w:webHidden/>
                <w:sz w:val="22"/>
              </w:rPr>
              <w:tab/>
            </w:r>
            <w:r w:rsidRPr="002D22DC">
              <w:rPr>
                <w:noProof/>
                <w:webHidden/>
                <w:sz w:val="22"/>
              </w:rPr>
              <w:fldChar w:fldCharType="begin"/>
            </w:r>
            <w:r w:rsidRPr="002D22DC">
              <w:rPr>
                <w:noProof/>
                <w:webHidden/>
                <w:sz w:val="22"/>
              </w:rPr>
              <w:instrText xml:space="preserve"> PAGEREF _Toc158726338 \h </w:instrText>
            </w:r>
            <w:r w:rsidRPr="002D22DC">
              <w:rPr>
                <w:noProof/>
                <w:webHidden/>
                <w:sz w:val="22"/>
              </w:rPr>
            </w:r>
            <w:r w:rsidRPr="002D22DC">
              <w:rPr>
                <w:noProof/>
                <w:webHidden/>
                <w:sz w:val="22"/>
              </w:rPr>
              <w:fldChar w:fldCharType="separate"/>
            </w:r>
            <w:r w:rsidRPr="002D22DC">
              <w:rPr>
                <w:noProof/>
                <w:webHidden/>
                <w:sz w:val="22"/>
              </w:rPr>
              <w:t>11</w:t>
            </w:r>
            <w:r w:rsidRPr="002D22DC">
              <w:rPr>
                <w:noProof/>
                <w:webHidden/>
                <w:sz w:val="22"/>
              </w:rPr>
              <w:fldChar w:fldCharType="end"/>
            </w:r>
          </w:hyperlink>
        </w:p>
        <w:p w14:paraId="340D3FD0" w14:textId="77777777" w:rsidR="002D22DC" w:rsidRPr="002D22DC" w:rsidRDefault="002D22DC">
          <w:pPr>
            <w:pStyle w:val="TDC2"/>
            <w:tabs>
              <w:tab w:val="left" w:pos="880"/>
              <w:tab w:val="right" w:leader="dot" w:pos="8830"/>
            </w:tabs>
            <w:rPr>
              <w:noProof/>
              <w:sz w:val="22"/>
            </w:rPr>
          </w:pPr>
          <w:hyperlink w:anchor="_Toc158726339" w:history="1">
            <w:r w:rsidRPr="002D22DC">
              <w:rPr>
                <w:rStyle w:val="Hipervnculo"/>
                <w:rFonts w:ascii="Arial" w:hAnsi="Arial" w:cs="Arial"/>
                <w:i/>
                <w:noProof/>
                <w:sz w:val="22"/>
              </w:rPr>
              <w:t>3.4.</w:t>
            </w:r>
            <w:r w:rsidRPr="002D22DC">
              <w:rPr>
                <w:noProof/>
                <w:sz w:val="22"/>
              </w:rPr>
              <w:tab/>
            </w:r>
            <w:r w:rsidRPr="002D22DC">
              <w:rPr>
                <w:rStyle w:val="Hipervnculo"/>
                <w:rFonts w:ascii="Arial" w:hAnsi="Arial" w:cs="Arial"/>
                <w:i/>
                <w:noProof/>
                <w:sz w:val="22"/>
              </w:rPr>
              <w:t>Realizar ocho (8) Mesas Territoriales y/o Subregionales en el marco del plan de trabajo de la Mesa interinstitucional, promoviendo la articulación territorial y el desarrollo sostenible.</w:t>
            </w:r>
            <w:r w:rsidRPr="002D22DC">
              <w:rPr>
                <w:noProof/>
                <w:webHidden/>
                <w:sz w:val="22"/>
              </w:rPr>
              <w:tab/>
            </w:r>
            <w:r w:rsidRPr="002D22DC">
              <w:rPr>
                <w:noProof/>
                <w:webHidden/>
                <w:sz w:val="22"/>
              </w:rPr>
              <w:fldChar w:fldCharType="begin"/>
            </w:r>
            <w:r w:rsidRPr="002D22DC">
              <w:rPr>
                <w:noProof/>
                <w:webHidden/>
                <w:sz w:val="22"/>
              </w:rPr>
              <w:instrText xml:space="preserve"> PAGEREF _Toc158726339 \h </w:instrText>
            </w:r>
            <w:r w:rsidRPr="002D22DC">
              <w:rPr>
                <w:noProof/>
                <w:webHidden/>
                <w:sz w:val="22"/>
              </w:rPr>
            </w:r>
            <w:r w:rsidRPr="002D22DC">
              <w:rPr>
                <w:noProof/>
                <w:webHidden/>
                <w:sz w:val="22"/>
              </w:rPr>
              <w:fldChar w:fldCharType="separate"/>
            </w:r>
            <w:r w:rsidRPr="002D22DC">
              <w:rPr>
                <w:noProof/>
                <w:webHidden/>
                <w:sz w:val="22"/>
              </w:rPr>
              <w:t>12</w:t>
            </w:r>
            <w:r w:rsidRPr="002D22DC">
              <w:rPr>
                <w:noProof/>
                <w:webHidden/>
                <w:sz w:val="22"/>
              </w:rPr>
              <w:fldChar w:fldCharType="end"/>
            </w:r>
          </w:hyperlink>
        </w:p>
        <w:p w14:paraId="7B55E194" w14:textId="77777777" w:rsidR="002D22DC" w:rsidRPr="002D22DC" w:rsidRDefault="002D22DC">
          <w:pPr>
            <w:pStyle w:val="TDC2"/>
            <w:tabs>
              <w:tab w:val="left" w:pos="880"/>
              <w:tab w:val="right" w:leader="dot" w:pos="8830"/>
            </w:tabs>
            <w:rPr>
              <w:noProof/>
              <w:sz w:val="22"/>
            </w:rPr>
          </w:pPr>
          <w:hyperlink w:anchor="_Toc158726340" w:history="1">
            <w:r w:rsidRPr="002D22DC">
              <w:rPr>
                <w:rStyle w:val="Hipervnculo"/>
                <w:rFonts w:ascii="Arial" w:hAnsi="Arial" w:cs="Arial"/>
                <w:i/>
                <w:noProof/>
                <w:sz w:val="22"/>
              </w:rPr>
              <w:t>3.5.</w:t>
            </w:r>
            <w:r w:rsidRPr="002D22DC">
              <w:rPr>
                <w:noProof/>
                <w:sz w:val="22"/>
              </w:rPr>
              <w:tab/>
            </w:r>
            <w:r w:rsidRPr="002D22DC">
              <w:rPr>
                <w:rStyle w:val="Hipervnculo"/>
                <w:rFonts w:ascii="Arial" w:hAnsi="Arial" w:cs="Arial"/>
                <w:i/>
                <w:noProof/>
                <w:sz w:val="22"/>
              </w:rPr>
              <w:t>Una (1) Asamblea PAI para la evaluación, planeación, el encuentro, el diálogo y la expresión alrededor del agua y la protección ambiental de las cuencas hidrográficas.</w:t>
            </w:r>
            <w:r w:rsidRPr="002D22DC">
              <w:rPr>
                <w:noProof/>
                <w:webHidden/>
                <w:sz w:val="22"/>
              </w:rPr>
              <w:tab/>
            </w:r>
            <w:r w:rsidRPr="002D22DC">
              <w:rPr>
                <w:noProof/>
                <w:webHidden/>
                <w:sz w:val="22"/>
              </w:rPr>
              <w:fldChar w:fldCharType="begin"/>
            </w:r>
            <w:r w:rsidRPr="002D22DC">
              <w:rPr>
                <w:noProof/>
                <w:webHidden/>
                <w:sz w:val="22"/>
              </w:rPr>
              <w:instrText xml:space="preserve"> PAGEREF _Toc158726340 \h </w:instrText>
            </w:r>
            <w:r w:rsidRPr="002D22DC">
              <w:rPr>
                <w:noProof/>
                <w:webHidden/>
                <w:sz w:val="22"/>
              </w:rPr>
            </w:r>
            <w:r w:rsidRPr="002D22DC">
              <w:rPr>
                <w:noProof/>
                <w:webHidden/>
                <w:sz w:val="22"/>
              </w:rPr>
              <w:fldChar w:fldCharType="separate"/>
            </w:r>
            <w:r w:rsidRPr="002D22DC">
              <w:rPr>
                <w:noProof/>
                <w:webHidden/>
                <w:sz w:val="22"/>
              </w:rPr>
              <w:t>14</w:t>
            </w:r>
            <w:r w:rsidRPr="002D22DC">
              <w:rPr>
                <w:noProof/>
                <w:webHidden/>
                <w:sz w:val="22"/>
              </w:rPr>
              <w:fldChar w:fldCharType="end"/>
            </w:r>
          </w:hyperlink>
        </w:p>
        <w:p w14:paraId="28BBF4DC" w14:textId="77777777" w:rsidR="002D22DC" w:rsidRPr="002D22DC" w:rsidRDefault="002D22DC">
          <w:pPr>
            <w:pStyle w:val="TDC2"/>
            <w:tabs>
              <w:tab w:val="left" w:pos="880"/>
              <w:tab w:val="right" w:leader="dot" w:pos="8830"/>
            </w:tabs>
            <w:rPr>
              <w:noProof/>
              <w:sz w:val="22"/>
            </w:rPr>
          </w:pPr>
          <w:hyperlink w:anchor="_Toc158726341" w:history="1">
            <w:r w:rsidRPr="002D22DC">
              <w:rPr>
                <w:rStyle w:val="Hipervnculo"/>
                <w:rFonts w:ascii="Arial" w:hAnsi="Arial" w:cs="Arial"/>
                <w:i/>
                <w:noProof/>
                <w:sz w:val="22"/>
              </w:rPr>
              <w:t>3.6.</w:t>
            </w:r>
            <w:r w:rsidRPr="002D22DC">
              <w:rPr>
                <w:noProof/>
                <w:sz w:val="22"/>
              </w:rPr>
              <w:tab/>
            </w:r>
            <w:r w:rsidRPr="002D22DC">
              <w:rPr>
                <w:rStyle w:val="Hipervnculo"/>
                <w:rFonts w:ascii="Arial" w:hAnsi="Arial" w:cs="Arial"/>
                <w:i/>
                <w:noProof/>
                <w:sz w:val="22"/>
              </w:rPr>
              <w:t>Realizar Un (1) Festival del Agua con la participación de 150 pobladores, el lugar se definirá por gestión con los municipios.</w:t>
            </w:r>
            <w:r w:rsidRPr="002D22DC">
              <w:rPr>
                <w:noProof/>
                <w:webHidden/>
                <w:sz w:val="22"/>
              </w:rPr>
              <w:tab/>
            </w:r>
            <w:r w:rsidRPr="002D22DC">
              <w:rPr>
                <w:noProof/>
                <w:webHidden/>
                <w:sz w:val="22"/>
              </w:rPr>
              <w:fldChar w:fldCharType="begin"/>
            </w:r>
            <w:r w:rsidRPr="002D22DC">
              <w:rPr>
                <w:noProof/>
                <w:webHidden/>
                <w:sz w:val="22"/>
              </w:rPr>
              <w:instrText xml:space="preserve"> PAGEREF _Toc158726341 \h </w:instrText>
            </w:r>
            <w:r w:rsidRPr="002D22DC">
              <w:rPr>
                <w:noProof/>
                <w:webHidden/>
                <w:sz w:val="22"/>
              </w:rPr>
            </w:r>
            <w:r w:rsidRPr="002D22DC">
              <w:rPr>
                <w:noProof/>
                <w:webHidden/>
                <w:sz w:val="22"/>
              </w:rPr>
              <w:fldChar w:fldCharType="separate"/>
            </w:r>
            <w:r w:rsidRPr="002D22DC">
              <w:rPr>
                <w:noProof/>
                <w:webHidden/>
                <w:sz w:val="22"/>
              </w:rPr>
              <w:t>16</w:t>
            </w:r>
            <w:r w:rsidRPr="002D22DC">
              <w:rPr>
                <w:noProof/>
                <w:webHidden/>
                <w:sz w:val="22"/>
              </w:rPr>
              <w:fldChar w:fldCharType="end"/>
            </w:r>
          </w:hyperlink>
        </w:p>
        <w:p w14:paraId="4DAD6CC5" w14:textId="77777777" w:rsidR="002D22DC" w:rsidRPr="002D22DC" w:rsidRDefault="002D22DC">
          <w:pPr>
            <w:pStyle w:val="TDC2"/>
            <w:tabs>
              <w:tab w:val="left" w:pos="880"/>
              <w:tab w:val="right" w:leader="dot" w:pos="8830"/>
            </w:tabs>
            <w:rPr>
              <w:noProof/>
              <w:sz w:val="22"/>
            </w:rPr>
          </w:pPr>
          <w:hyperlink w:anchor="_Toc158726342" w:history="1">
            <w:r w:rsidRPr="002D22DC">
              <w:rPr>
                <w:rStyle w:val="Hipervnculo"/>
                <w:rFonts w:ascii="Arial" w:hAnsi="Arial" w:cs="Arial"/>
                <w:i/>
                <w:noProof/>
                <w:sz w:val="22"/>
              </w:rPr>
              <w:t>3.7.</w:t>
            </w:r>
            <w:r w:rsidRPr="002D22DC">
              <w:rPr>
                <w:noProof/>
                <w:sz w:val="22"/>
              </w:rPr>
              <w:tab/>
            </w:r>
            <w:r w:rsidRPr="002D22DC">
              <w:rPr>
                <w:rStyle w:val="Hipervnculo"/>
                <w:rFonts w:ascii="Arial" w:hAnsi="Arial" w:cs="Arial"/>
                <w:i/>
                <w:noProof/>
                <w:sz w:val="22"/>
              </w:rPr>
              <w:t>Un (1) Festival Ríe el Río la Miel para la integración de las comunidades  el fomento de una cultura del cuidado del agua para el desarrollo social, participaran 90 pobladores y se realizará por consenso con las comunidades de la cuenca baja del río La Miel.</w:t>
            </w:r>
            <w:r w:rsidRPr="002D22DC">
              <w:rPr>
                <w:noProof/>
                <w:webHidden/>
                <w:sz w:val="22"/>
              </w:rPr>
              <w:tab/>
            </w:r>
            <w:r w:rsidRPr="002D22DC">
              <w:rPr>
                <w:noProof/>
                <w:webHidden/>
                <w:sz w:val="22"/>
              </w:rPr>
              <w:fldChar w:fldCharType="begin"/>
            </w:r>
            <w:r w:rsidRPr="002D22DC">
              <w:rPr>
                <w:noProof/>
                <w:webHidden/>
                <w:sz w:val="22"/>
              </w:rPr>
              <w:instrText xml:space="preserve"> PAGEREF _Toc158726342 \h </w:instrText>
            </w:r>
            <w:r w:rsidRPr="002D22DC">
              <w:rPr>
                <w:noProof/>
                <w:webHidden/>
                <w:sz w:val="22"/>
              </w:rPr>
            </w:r>
            <w:r w:rsidRPr="002D22DC">
              <w:rPr>
                <w:noProof/>
                <w:webHidden/>
                <w:sz w:val="22"/>
              </w:rPr>
              <w:fldChar w:fldCharType="separate"/>
            </w:r>
            <w:r w:rsidRPr="002D22DC">
              <w:rPr>
                <w:noProof/>
                <w:webHidden/>
                <w:sz w:val="22"/>
              </w:rPr>
              <w:t>21</w:t>
            </w:r>
            <w:r w:rsidRPr="002D22DC">
              <w:rPr>
                <w:noProof/>
                <w:webHidden/>
                <w:sz w:val="22"/>
              </w:rPr>
              <w:fldChar w:fldCharType="end"/>
            </w:r>
          </w:hyperlink>
        </w:p>
        <w:p w14:paraId="11329B09" w14:textId="77777777" w:rsidR="002D22DC" w:rsidRPr="002D22DC" w:rsidRDefault="002D22DC">
          <w:pPr>
            <w:pStyle w:val="TDC2"/>
            <w:tabs>
              <w:tab w:val="left" w:pos="880"/>
              <w:tab w:val="right" w:leader="dot" w:pos="8830"/>
            </w:tabs>
            <w:rPr>
              <w:noProof/>
              <w:sz w:val="22"/>
            </w:rPr>
          </w:pPr>
          <w:hyperlink w:anchor="_Toc158726343" w:history="1">
            <w:r w:rsidRPr="002D22DC">
              <w:rPr>
                <w:rStyle w:val="Hipervnculo"/>
                <w:rFonts w:ascii="Arial" w:hAnsi="Arial" w:cs="Arial"/>
                <w:i/>
                <w:noProof/>
                <w:sz w:val="22"/>
              </w:rPr>
              <w:t>3.8.</w:t>
            </w:r>
            <w:r w:rsidRPr="002D22DC">
              <w:rPr>
                <w:noProof/>
                <w:sz w:val="22"/>
              </w:rPr>
              <w:tab/>
            </w:r>
            <w:r w:rsidRPr="002D22DC">
              <w:rPr>
                <w:rStyle w:val="Hipervnculo"/>
                <w:rFonts w:ascii="Arial" w:hAnsi="Arial" w:cs="Arial"/>
                <w:i/>
                <w:noProof/>
                <w:sz w:val="22"/>
              </w:rPr>
              <w:t>Actividad de promoción ambiental de la cuenca del río Guarinó apoyada.</w:t>
            </w:r>
            <w:r w:rsidRPr="002D22DC">
              <w:rPr>
                <w:noProof/>
                <w:webHidden/>
                <w:sz w:val="22"/>
              </w:rPr>
              <w:tab/>
            </w:r>
            <w:r w:rsidRPr="002D22DC">
              <w:rPr>
                <w:noProof/>
                <w:webHidden/>
                <w:sz w:val="22"/>
              </w:rPr>
              <w:fldChar w:fldCharType="begin"/>
            </w:r>
            <w:r w:rsidRPr="002D22DC">
              <w:rPr>
                <w:noProof/>
                <w:webHidden/>
                <w:sz w:val="22"/>
              </w:rPr>
              <w:instrText xml:space="preserve"> PAGEREF _Toc158726343 \h </w:instrText>
            </w:r>
            <w:r w:rsidRPr="002D22DC">
              <w:rPr>
                <w:noProof/>
                <w:webHidden/>
                <w:sz w:val="22"/>
              </w:rPr>
            </w:r>
            <w:r w:rsidRPr="002D22DC">
              <w:rPr>
                <w:noProof/>
                <w:webHidden/>
                <w:sz w:val="22"/>
              </w:rPr>
              <w:fldChar w:fldCharType="separate"/>
            </w:r>
            <w:r w:rsidRPr="002D22DC">
              <w:rPr>
                <w:noProof/>
                <w:webHidden/>
                <w:sz w:val="22"/>
              </w:rPr>
              <w:t>22</w:t>
            </w:r>
            <w:r w:rsidRPr="002D22DC">
              <w:rPr>
                <w:noProof/>
                <w:webHidden/>
                <w:sz w:val="22"/>
              </w:rPr>
              <w:fldChar w:fldCharType="end"/>
            </w:r>
          </w:hyperlink>
        </w:p>
        <w:p w14:paraId="5D725719" w14:textId="77777777" w:rsidR="002D22DC" w:rsidRPr="002D22DC" w:rsidRDefault="002D22DC">
          <w:pPr>
            <w:pStyle w:val="TDC2"/>
            <w:tabs>
              <w:tab w:val="left" w:pos="880"/>
              <w:tab w:val="right" w:leader="dot" w:pos="8830"/>
            </w:tabs>
            <w:rPr>
              <w:noProof/>
              <w:sz w:val="22"/>
            </w:rPr>
          </w:pPr>
          <w:hyperlink w:anchor="_Toc158726344" w:history="1">
            <w:r w:rsidRPr="002D22DC">
              <w:rPr>
                <w:rStyle w:val="Hipervnculo"/>
                <w:rFonts w:ascii="Arial" w:hAnsi="Arial" w:cs="Arial"/>
                <w:i/>
                <w:noProof/>
                <w:sz w:val="22"/>
              </w:rPr>
              <w:t>3.9.</w:t>
            </w:r>
            <w:r w:rsidRPr="002D22DC">
              <w:rPr>
                <w:noProof/>
                <w:sz w:val="22"/>
              </w:rPr>
              <w:tab/>
            </w:r>
            <w:r w:rsidRPr="002D22DC">
              <w:rPr>
                <w:rStyle w:val="Hipervnculo"/>
                <w:rFonts w:ascii="Arial" w:hAnsi="Arial" w:cs="Arial"/>
                <w:i/>
                <w:noProof/>
                <w:sz w:val="22"/>
              </w:rPr>
              <w:t>Diseño y producción de un plan de medios que promueva el desarrollo territorial sostenible: emisiones de programas radiales, diseño de cuñas radiales, piezas audiovisuales, separata en el periódico institucional, pauta publicitaria y publicaciones de las páginas Web institucionales de Corpocaldas y PDPMC.</w:t>
            </w:r>
            <w:r w:rsidRPr="002D22DC">
              <w:rPr>
                <w:noProof/>
                <w:webHidden/>
                <w:sz w:val="22"/>
              </w:rPr>
              <w:tab/>
            </w:r>
            <w:r w:rsidRPr="002D22DC">
              <w:rPr>
                <w:noProof/>
                <w:webHidden/>
                <w:sz w:val="22"/>
              </w:rPr>
              <w:fldChar w:fldCharType="begin"/>
            </w:r>
            <w:r w:rsidRPr="002D22DC">
              <w:rPr>
                <w:noProof/>
                <w:webHidden/>
                <w:sz w:val="22"/>
              </w:rPr>
              <w:instrText xml:space="preserve"> PAGEREF _Toc158726344 \h </w:instrText>
            </w:r>
            <w:r w:rsidRPr="002D22DC">
              <w:rPr>
                <w:noProof/>
                <w:webHidden/>
                <w:sz w:val="22"/>
              </w:rPr>
            </w:r>
            <w:r w:rsidRPr="002D22DC">
              <w:rPr>
                <w:noProof/>
                <w:webHidden/>
                <w:sz w:val="22"/>
              </w:rPr>
              <w:fldChar w:fldCharType="separate"/>
            </w:r>
            <w:r w:rsidRPr="002D22DC">
              <w:rPr>
                <w:noProof/>
                <w:webHidden/>
                <w:sz w:val="22"/>
              </w:rPr>
              <w:t>25</w:t>
            </w:r>
            <w:r w:rsidRPr="002D22DC">
              <w:rPr>
                <w:noProof/>
                <w:webHidden/>
                <w:sz w:val="22"/>
              </w:rPr>
              <w:fldChar w:fldCharType="end"/>
            </w:r>
          </w:hyperlink>
        </w:p>
        <w:p w14:paraId="06844815" w14:textId="77777777" w:rsidR="002D22DC" w:rsidRPr="002D22DC" w:rsidRDefault="002D22DC">
          <w:pPr>
            <w:pStyle w:val="TDC1"/>
            <w:tabs>
              <w:tab w:val="left" w:pos="440"/>
              <w:tab w:val="right" w:leader="dot" w:pos="8830"/>
            </w:tabs>
            <w:rPr>
              <w:noProof/>
              <w:sz w:val="22"/>
            </w:rPr>
          </w:pPr>
          <w:hyperlink w:anchor="_Toc158726345" w:history="1">
            <w:r w:rsidRPr="002D22DC">
              <w:rPr>
                <w:rStyle w:val="Hipervnculo"/>
                <w:rFonts w:ascii="Arial" w:hAnsi="Arial" w:cs="Arial"/>
                <w:noProof/>
                <w:sz w:val="22"/>
                <w:lang w:val="es-CO" w:eastAsia="es-CO"/>
              </w:rPr>
              <w:t>4.</w:t>
            </w:r>
            <w:r w:rsidRPr="002D22DC">
              <w:rPr>
                <w:noProof/>
                <w:sz w:val="22"/>
              </w:rPr>
              <w:tab/>
            </w:r>
            <w:r w:rsidRPr="002D22DC">
              <w:rPr>
                <w:rStyle w:val="Hipervnculo"/>
                <w:rFonts w:ascii="Arial" w:hAnsi="Arial" w:cs="Arial"/>
                <w:noProof/>
                <w:sz w:val="22"/>
                <w:lang w:val="es-CO" w:eastAsia="es-CO"/>
              </w:rPr>
              <w:t>OBSERVACIONES</w:t>
            </w:r>
            <w:r w:rsidRPr="002D22DC">
              <w:rPr>
                <w:noProof/>
                <w:webHidden/>
                <w:sz w:val="22"/>
              </w:rPr>
              <w:tab/>
            </w:r>
            <w:r w:rsidRPr="002D22DC">
              <w:rPr>
                <w:noProof/>
                <w:webHidden/>
                <w:sz w:val="22"/>
              </w:rPr>
              <w:fldChar w:fldCharType="begin"/>
            </w:r>
            <w:r w:rsidRPr="002D22DC">
              <w:rPr>
                <w:noProof/>
                <w:webHidden/>
                <w:sz w:val="22"/>
              </w:rPr>
              <w:instrText xml:space="preserve"> PAGEREF _Toc158726345 \h </w:instrText>
            </w:r>
            <w:r w:rsidRPr="002D22DC">
              <w:rPr>
                <w:noProof/>
                <w:webHidden/>
                <w:sz w:val="22"/>
              </w:rPr>
            </w:r>
            <w:r w:rsidRPr="002D22DC">
              <w:rPr>
                <w:noProof/>
                <w:webHidden/>
                <w:sz w:val="22"/>
              </w:rPr>
              <w:fldChar w:fldCharType="separate"/>
            </w:r>
            <w:r w:rsidRPr="002D22DC">
              <w:rPr>
                <w:noProof/>
                <w:webHidden/>
                <w:sz w:val="22"/>
              </w:rPr>
              <w:t>27</w:t>
            </w:r>
            <w:r w:rsidRPr="002D22DC">
              <w:rPr>
                <w:noProof/>
                <w:webHidden/>
                <w:sz w:val="22"/>
              </w:rPr>
              <w:fldChar w:fldCharType="end"/>
            </w:r>
          </w:hyperlink>
        </w:p>
        <w:p w14:paraId="2F83D8BF" w14:textId="1BCDF39F" w:rsidR="002D22DC" w:rsidRDefault="002D22DC">
          <w:r w:rsidRPr="002D22DC">
            <w:rPr>
              <w:bCs/>
            </w:rPr>
            <w:fldChar w:fldCharType="end"/>
          </w:r>
        </w:p>
      </w:sdtContent>
    </w:sdt>
    <w:p w14:paraId="13856C18" w14:textId="77777777" w:rsidR="009F2AFA" w:rsidRDefault="009F2AFA" w:rsidP="007B39A9">
      <w:pPr>
        <w:jc w:val="both"/>
        <w:rPr>
          <w:rFonts w:ascii="Arial" w:hAnsi="Arial" w:cs="Arial"/>
          <w:b/>
          <w:sz w:val="22"/>
          <w:szCs w:val="22"/>
        </w:rPr>
      </w:pPr>
    </w:p>
    <w:p w14:paraId="0090A32C" w14:textId="77777777" w:rsidR="009F2AFA" w:rsidRPr="0095358D" w:rsidRDefault="009F2AFA" w:rsidP="007B39A9">
      <w:pPr>
        <w:jc w:val="both"/>
        <w:rPr>
          <w:rFonts w:ascii="Arial" w:hAnsi="Arial" w:cs="Arial"/>
          <w:b/>
          <w:sz w:val="22"/>
          <w:szCs w:val="22"/>
        </w:rPr>
      </w:pPr>
    </w:p>
    <w:p w14:paraId="43D71C76" w14:textId="02C483AB" w:rsidR="007B39A9" w:rsidRPr="0095358D" w:rsidRDefault="007B39A9" w:rsidP="002D22DC">
      <w:pPr>
        <w:pStyle w:val="Prrafodelista"/>
        <w:numPr>
          <w:ilvl w:val="0"/>
          <w:numId w:val="11"/>
        </w:numPr>
        <w:jc w:val="both"/>
        <w:outlineLvl w:val="0"/>
        <w:rPr>
          <w:rFonts w:ascii="Arial" w:hAnsi="Arial" w:cs="Arial"/>
          <w:b/>
          <w:sz w:val="22"/>
          <w:szCs w:val="22"/>
        </w:rPr>
      </w:pPr>
      <w:bookmarkStart w:id="0" w:name="_Toc158726333"/>
      <w:r w:rsidRPr="0095358D">
        <w:rPr>
          <w:rFonts w:ascii="Arial" w:hAnsi="Arial" w:cs="Arial"/>
          <w:b/>
          <w:sz w:val="22"/>
          <w:szCs w:val="22"/>
        </w:rPr>
        <w:t>INTRODUCCIÓN</w:t>
      </w:r>
      <w:bookmarkEnd w:id="0"/>
    </w:p>
    <w:p w14:paraId="7933BA18" w14:textId="77777777" w:rsidR="00392756" w:rsidRPr="0095358D" w:rsidRDefault="00392756" w:rsidP="007B39A9">
      <w:pPr>
        <w:jc w:val="both"/>
        <w:rPr>
          <w:rFonts w:ascii="Arial" w:hAnsi="Arial" w:cs="Arial"/>
          <w:sz w:val="22"/>
          <w:szCs w:val="22"/>
        </w:rPr>
      </w:pPr>
    </w:p>
    <w:p w14:paraId="3D580B16" w14:textId="3D224E28" w:rsidR="00DB6D48" w:rsidRPr="0095358D" w:rsidRDefault="00DB6D48" w:rsidP="007B39A9">
      <w:pPr>
        <w:jc w:val="both"/>
        <w:rPr>
          <w:rFonts w:ascii="Arial" w:hAnsi="Arial" w:cs="Arial"/>
          <w:sz w:val="22"/>
          <w:szCs w:val="22"/>
        </w:rPr>
      </w:pPr>
      <w:r w:rsidRPr="0095358D">
        <w:rPr>
          <w:rFonts w:ascii="Arial" w:hAnsi="Arial" w:cs="Arial"/>
          <w:sz w:val="22"/>
          <w:szCs w:val="22"/>
        </w:rPr>
        <w:t>De acuerdo a lo dispuesto en el Convenio 125 de 2</w:t>
      </w:r>
      <w:r w:rsidR="006F5DDC">
        <w:rPr>
          <w:rFonts w:ascii="Arial" w:hAnsi="Arial" w:cs="Arial"/>
          <w:sz w:val="22"/>
          <w:szCs w:val="22"/>
        </w:rPr>
        <w:t>023, al momento de alcanzar el 7</w:t>
      </w:r>
      <w:r w:rsidRPr="0095358D">
        <w:rPr>
          <w:rFonts w:ascii="Arial" w:hAnsi="Arial" w:cs="Arial"/>
          <w:sz w:val="22"/>
          <w:szCs w:val="22"/>
        </w:rPr>
        <w:t>0% de la ejecución de actividades se emitirá un</w:t>
      </w:r>
      <w:r w:rsidR="006F5DDC">
        <w:rPr>
          <w:rFonts w:ascii="Arial" w:hAnsi="Arial" w:cs="Arial"/>
          <w:sz w:val="22"/>
          <w:szCs w:val="22"/>
        </w:rPr>
        <w:t xml:space="preserve"> segundo</w:t>
      </w:r>
      <w:r w:rsidRPr="0095358D">
        <w:rPr>
          <w:rFonts w:ascii="Arial" w:hAnsi="Arial" w:cs="Arial"/>
          <w:sz w:val="22"/>
          <w:szCs w:val="22"/>
        </w:rPr>
        <w:t xml:space="preserve"> informe</w:t>
      </w:r>
      <w:r w:rsidR="00890ACD" w:rsidRPr="0095358D">
        <w:rPr>
          <w:rFonts w:ascii="Arial" w:hAnsi="Arial" w:cs="Arial"/>
          <w:sz w:val="22"/>
          <w:szCs w:val="22"/>
        </w:rPr>
        <w:t xml:space="preserve"> de actividades</w:t>
      </w:r>
      <w:r w:rsidRPr="0095358D">
        <w:rPr>
          <w:rFonts w:ascii="Arial" w:hAnsi="Arial" w:cs="Arial"/>
          <w:sz w:val="22"/>
          <w:szCs w:val="22"/>
        </w:rPr>
        <w:t xml:space="preserve"> para el respectivo desembolso.</w:t>
      </w:r>
    </w:p>
    <w:p w14:paraId="173F96FD" w14:textId="1266F4F0" w:rsidR="007B39A9" w:rsidRPr="0095358D" w:rsidRDefault="00392756" w:rsidP="007B39A9">
      <w:pPr>
        <w:jc w:val="both"/>
        <w:rPr>
          <w:rFonts w:ascii="Arial" w:hAnsi="Arial" w:cs="Arial"/>
          <w:sz w:val="22"/>
          <w:szCs w:val="22"/>
        </w:rPr>
      </w:pPr>
      <w:r w:rsidRPr="0095358D">
        <w:rPr>
          <w:rFonts w:ascii="Arial" w:hAnsi="Arial" w:cs="Arial"/>
          <w:sz w:val="22"/>
          <w:szCs w:val="22"/>
        </w:rPr>
        <w:t xml:space="preserve">El presente informe da cuenta de la ejecución de las actividades realizadas </w:t>
      </w:r>
      <w:r w:rsidR="006F5DDC">
        <w:rPr>
          <w:rFonts w:ascii="Arial" w:hAnsi="Arial" w:cs="Arial"/>
          <w:sz w:val="22"/>
          <w:szCs w:val="22"/>
        </w:rPr>
        <w:t xml:space="preserve">entre el 1 de diciembre, fecha posterior al primer informe de </w:t>
      </w:r>
      <w:r w:rsidR="00C6370A">
        <w:rPr>
          <w:rFonts w:ascii="Arial" w:hAnsi="Arial" w:cs="Arial"/>
          <w:sz w:val="22"/>
          <w:szCs w:val="22"/>
        </w:rPr>
        <w:t>avance, hasta el 24 de enero</w:t>
      </w:r>
      <w:r w:rsidR="006F5DDC">
        <w:rPr>
          <w:rFonts w:ascii="Arial" w:hAnsi="Arial" w:cs="Arial"/>
          <w:sz w:val="22"/>
          <w:szCs w:val="22"/>
        </w:rPr>
        <w:t xml:space="preserve"> de 2023</w:t>
      </w:r>
      <w:r w:rsidRPr="0095358D">
        <w:rPr>
          <w:rFonts w:ascii="Arial" w:hAnsi="Arial" w:cs="Arial"/>
          <w:sz w:val="22"/>
          <w:szCs w:val="22"/>
        </w:rPr>
        <w:t xml:space="preserve">, </w:t>
      </w:r>
      <w:r w:rsidR="007402B3">
        <w:rPr>
          <w:rFonts w:ascii="Arial" w:hAnsi="Arial" w:cs="Arial"/>
          <w:sz w:val="22"/>
          <w:szCs w:val="22"/>
        </w:rPr>
        <w:t>correspondiente al 72</w:t>
      </w:r>
      <w:r w:rsidR="00DB6D48" w:rsidRPr="0095358D">
        <w:rPr>
          <w:rFonts w:ascii="Arial" w:hAnsi="Arial" w:cs="Arial"/>
          <w:sz w:val="22"/>
          <w:szCs w:val="22"/>
        </w:rPr>
        <w:t>,3% de las actividades definidas en los alcances.</w:t>
      </w:r>
    </w:p>
    <w:p w14:paraId="4787759D" w14:textId="77777777" w:rsidR="0095358D" w:rsidRPr="0095358D" w:rsidRDefault="0095358D" w:rsidP="007B39A9">
      <w:pPr>
        <w:jc w:val="both"/>
        <w:rPr>
          <w:rFonts w:ascii="Arial" w:hAnsi="Arial" w:cs="Arial"/>
          <w:sz w:val="22"/>
          <w:szCs w:val="22"/>
        </w:rPr>
      </w:pPr>
    </w:p>
    <w:p w14:paraId="44BD1062" w14:textId="12AE0E09" w:rsidR="007B39A9" w:rsidRPr="0095358D" w:rsidRDefault="007B39A9" w:rsidP="002D22DC">
      <w:pPr>
        <w:pStyle w:val="Prrafodelista"/>
        <w:numPr>
          <w:ilvl w:val="0"/>
          <w:numId w:val="11"/>
        </w:numPr>
        <w:jc w:val="both"/>
        <w:outlineLvl w:val="0"/>
        <w:rPr>
          <w:rFonts w:ascii="Arial" w:hAnsi="Arial" w:cs="Arial"/>
          <w:b/>
          <w:sz w:val="22"/>
          <w:szCs w:val="22"/>
        </w:rPr>
      </w:pPr>
      <w:bookmarkStart w:id="1" w:name="_Toc158726334"/>
      <w:r w:rsidRPr="0095358D">
        <w:rPr>
          <w:rFonts w:ascii="Arial" w:hAnsi="Arial" w:cs="Arial"/>
          <w:b/>
          <w:sz w:val="22"/>
          <w:szCs w:val="22"/>
        </w:rPr>
        <w:t>OBJETO</w:t>
      </w:r>
      <w:bookmarkEnd w:id="1"/>
    </w:p>
    <w:p w14:paraId="6A348ADC" w14:textId="77777777" w:rsidR="007B39A9" w:rsidRPr="0095358D" w:rsidRDefault="007B39A9" w:rsidP="007B39A9">
      <w:pPr>
        <w:jc w:val="both"/>
        <w:rPr>
          <w:rFonts w:ascii="Arial" w:hAnsi="Arial" w:cs="Arial"/>
          <w:sz w:val="22"/>
          <w:szCs w:val="22"/>
        </w:rPr>
      </w:pPr>
      <w:bookmarkStart w:id="2" w:name="_GoBack"/>
      <w:bookmarkEnd w:id="2"/>
    </w:p>
    <w:p w14:paraId="5F9AACF2" w14:textId="56771D92" w:rsidR="007B39A9" w:rsidRPr="0095358D" w:rsidRDefault="007B39A9" w:rsidP="007B39A9">
      <w:pPr>
        <w:jc w:val="both"/>
        <w:rPr>
          <w:rFonts w:ascii="Arial" w:hAnsi="Arial" w:cs="Arial"/>
          <w:sz w:val="22"/>
          <w:szCs w:val="22"/>
        </w:rPr>
      </w:pPr>
      <w:r w:rsidRPr="0095358D">
        <w:rPr>
          <w:rFonts w:ascii="Arial" w:hAnsi="Arial" w:cs="Arial"/>
          <w:sz w:val="22"/>
          <w:szCs w:val="22"/>
        </w:rPr>
        <w:t xml:space="preserve">Unir esfuerzos entre Corpocaldas y la CPDPMC para la implementación de la iniciativa </w:t>
      </w:r>
      <w:r w:rsidRPr="0095358D">
        <w:rPr>
          <w:rFonts w:ascii="Arial" w:hAnsi="Arial" w:cs="Arial"/>
          <w:i/>
          <w:iCs/>
          <w:sz w:val="22"/>
          <w:szCs w:val="22"/>
        </w:rPr>
        <w:t>“ECOSISTEMAS SOCIALES DE INNOVACIÓN Y APRENDIZAJE PARA EL DESARROLLO TERRITORIAL SOSTENIBLE – TERRITORIOS QUE APRENDEN, “Una estrategia para el fortalecimiento del trabajo colaborativo en la gobernanza del agua”. E</w:t>
      </w:r>
      <w:r w:rsidRPr="0095358D">
        <w:rPr>
          <w:rFonts w:ascii="Arial" w:hAnsi="Arial" w:cs="Arial"/>
          <w:sz w:val="22"/>
          <w:szCs w:val="22"/>
        </w:rPr>
        <w:t>n el marco de los Planes de Acción Integral – PAI de las cuencas Miel y Guarinó y la cuenca del Samaná Sur con el propósito de consolidar los aprendizajes comunitarios, institucionales y empresariales, su transferencia y visibilización en escenarios de diálogo e incidencia a nivel, local y regional, enfocados en el manejo y transformación de conflictos socioambientales, la gobernanza del agua y el fortalecimiento de los consejos de cuenca de los ríos Miel, Samaná Sur y Guarinó.</w:t>
      </w:r>
    </w:p>
    <w:p w14:paraId="32B7D8BC" w14:textId="77777777" w:rsidR="0095358D" w:rsidRPr="0095358D" w:rsidRDefault="0095358D" w:rsidP="0095358D">
      <w:pPr>
        <w:spacing w:line="276" w:lineRule="auto"/>
        <w:jc w:val="both"/>
        <w:rPr>
          <w:rFonts w:ascii="Arial" w:hAnsi="Arial" w:cs="Arial"/>
          <w:b/>
          <w:sz w:val="22"/>
          <w:szCs w:val="22"/>
        </w:rPr>
      </w:pPr>
    </w:p>
    <w:p w14:paraId="1E9B96FE" w14:textId="580737AC" w:rsidR="007B39A9" w:rsidRPr="0095358D" w:rsidRDefault="007B39A9" w:rsidP="002D22DC">
      <w:pPr>
        <w:pStyle w:val="Prrafodelista"/>
        <w:numPr>
          <w:ilvl w:val="0"/>
          <w:numId w:val="11"/>
        </w:numPr>
        <w:jc w:val="both"/>
        <w:outlineLvl w:val="0"/>
        <w:rPr>
          <w:rFonts w:ascii="Arial" w:hAnsi="Arial" w:cs="Arial"/>
          <w:b/>
          <w:sz w:val="22"/>
          <w:szCs w:val="22"/>
        </w:rPr>
      </w:pPr>
      <w:bookmarkStart w:id="3" w:name="_Toc158726335"/>
      <w:r w:rsidRPr="0095358D">
        <w:rPr>
          <w:rFonts w:ascii="Arial" w:hAnsi="Arial" w:cs="Arial"/>
          <w:b/>
          <w:sz w:val="22"/>
          <w:szCs w:val="22"/>
        </w:rPr>
        <w:t xml:space="preserve">AVANCE DE </w:t>
      </w:r>
      <w:r w:rsidR="00890ACD" w:rsidRPr="0095358D">
        <w:rPr>
          <w:rFonts w:ascii="Arial" w:hAnsi="Arial" w:cs="Arial"/>
          <w:b/>
          <w:sz w:val="22"/>
          <w:szCs w:val="22"/>
        </w:rPr>
        <w:t>LAS ACTIVIDADES POR</w:t>
      </w:r>
      <w:r w:rsidRPr="0095358D">
        <w:rPr>
          <w:rFonts w:ascii="Arial" w:hAnsi="Arial" w:cs="Arial"/>
          <w:b/>
          <w:sz w:val="22"/>
          <w:szCs w:val="22"/>
        </w:rPr>
        <w:t xml:space="preserve"> ALCANCES</w:t>
      </w:r>
      <w:bookmarkEnd w:id="3"/>
    </w:p>
    <w:p w14:paraId="4DCBFE3B" w14:textId="77777777" w:rsidR="007B39A9" w:rsidRPr="0095358D" w:rsidRDefault="007B39A9" w:rsidP="007B39A9">
      <w:pPr>
        <w:jc w:val="both"/>
        <w:rPr>
          <w:rFonts w:ascii="Arial" w:eastAsiaTheme="minorEastAsia" w:hAnsi="Arial" w:cs="Arial"/>
          <w:b/>
          <w:sz w:val="22"/>
          <w:szCs w:val="22"/>
          <w:lang w:val="es-ES_tradnl"/>
        </w:rPr>
      </w:pPr>
    </w:p>
    <w:p w14:paraId="40AA8C93" w14:textId="59254685" w:rsidR="007B39A9" w:rsidRPr="0095358D" w:rsidRDefault="007B39A9" w:rsidP="002D22DC">
      <w:pPr>
        <w:pStyle w:val="Prrafodelista"/>
        <w:numPr>
          <w:ilvl w:val="1"/>
          <w:numId w:val="11"/>
        </w:numPr>
        <w:jc w:val="both"/>
        <w:outlineLvl w:val="1"/>
        <w:rPr>
          <w:rFonts w:ascii="Arial" w:hAnsi="Arial" w:cs="Arial"/>
          <w:b/>
          <w:i/>
          <w:sz w:val="22"/>
          <w:szCs w:val="22"/>
        </w:rPr>
      </w:pPr>
      <w:bookmarkStart w:id="4" w:name="_Toc158726336"/>
      <w:r w:rsidRPr="0095358D">
        <w:rPr>
          <w:rFonts w:ascii="Arial" w:hAnsi="Arial" w:cs="Arial"/>
          <w:b/>
          <w:i/>
          <w:sz w:val="22"/>
          <w:szCs w:val="22"/>
        </w:rPr>
        <w:t>Realizar 1 cohorte del diplomado ELA de la Escuela de liderazgo Ambiental Certificado. A través de seis (6) sesiones presenciales, Dos (2) sesiones de transferencia y cuatro (4) sesiones virtuales, Práctica territorial, seis (6).</w:t>
      </w:r>
      <w:bookmarkEnd w:id="4"/>
      <w:r w:rsidRPr="0095358D">
        <w:rPr>
          <w:rFonts w:ascii="Arial" w:hAnsi="Arial" w:cs="Arial"/>
          <w:b/>
          <w:i/>
          <w:sz w:val="22"/>
          <w:szCs w:val="22"/>
        </w:rPr>
        <w:t xml:space="preserve">  </w:t>
      </w:r>
    </w:p>
    <w:p w14:paraId="5418F884" w14:textId="77777777" w:rsidR="00392756" w:rsidRPr="0095358D" w:rsidRDefault="00392756" w:rsidP="00392756">
      <w:pPr>
        <w:jc w:val="both"/>
        <w:rPr>
          <w:rFonts w:ascii="Arial" w:hAnsi="Arial" w:cs="Arial"/>
          <w:b/>
          <w:sz w:val="22"/>
          <w:szCs w:val="22"/>
        </w:rPr>
      </w:pPr>
    </w:p>
    <w:p w14:paraId="29E57F26" w14:textId="5113E764" w:rsidR="00BB51DE" w:rsidRDefault="00BB51DE" w:rsidP="00BB51DE">
      <w:pPr>
        <w:jc w:val="both"/>
        <w:rPr>
          <w:rFonts w:ascii="Arial" w:hAnsi="Arial" w:cs="Arial"/>
          <w:sz w:val="22"/>
          <w:szCs w:val="22"/>
        </w:rPr>
      </w:pPr>
      <w:r w:rsidRPr="0095358D">
        <w:rPr>
          <w:rFonts w:ascii="Arial" w:hAnsi="Arial" w:cs="Arial"/>
          <w:sz w:val="22"/>
          <w:szCs w:val="22"/>
        </w:rPr>
        <w:t>Se constituyó una cohorte con 32 pobladores de los 8 municipios del oriente de Caldas y magdalena Caldense. Las convocatorias cerraron el 13 de octubre, con 74 personas inscritas. Los principales criterios de selección fueron que fuera población joven o mujer, que liderara procesos ambientales, y que preferiblemente hiciera parte de un grupo ambiental.</w:t>
      </w:r>
      <w:r>
        <w:rPr>
          <w:rFonts w:ascii="Arial" w:hAnsi="Arial" w:cs="Arial"/>
          <w:sz w:val="22"/>
          <w:szCs w:val="22"/>
        </w:rPr>
        <w:t xml:space="preserve">  </w:t>
      </w:r>
    </w:p>
    <w:p w14:paraId="10E50997" w14:textId="176F2214" w:rsidR="00BB51DE" w:rsidRPr="0095358D" w:rsidRDefault="00BB51DE" w:rsidP="00BB51DE">
      <w:pPr>
        <w:jc w:val="both"/>
        <w:rPr>
          <w:rFonts w:ascii="Arial" w:hAnsi="Arial" w:cs="Arial"/>
          <w:sz w:val="22"/>
          <w:szCs w:val="22"/>
        </w:rPr>
      </w:pPr>
      <w:r>
        <w:rPr>
          <w:rFonts w:ascii="Arial" w:hAnsi="Arial" w:cs="Arial"/>
          <w:sz w:val="22"/>
          <w:szCs w:val="22"/>
        </w:rPr>
        <w:t xml:space="preserve">Formulario de inscripción al Diplomado: </w:t>
      </w:r>
      <w:r w:rsidRPr="00BB51DE">
        <w:rPr>
          <w:rFonts w:ascii="Arial" w:hAnsi="Arial" w:cs="Arial"/>
          <w:sz w:val="22"/>
          <w:szCs w:val="22"/>
        </w:rPr>
        <w:t>https://forms.gle/aXzeCuEs2dik392X6</w:t>
      </w:r>
    </w:p>
    <w:p w14:paraId="644BA760" w14:textId="77777777" w:rsidR="00BB51DE" w:rsidRPr="0095358D" w:rsidRDefault="00BB51DE" w:rsidP="00BB51DE">
      <w:pPr>
        <w:jc w:val="both"/>
        <w:rPr>
          <w:rFonts w:ascii="Arial" w:hAnsi="Arial" w:cs="Arial"/>
          <w:sz w:val="22"/>
          <w:szCs w:val="22"/>
        </w:rPr>
      </w:pPr>
      <w:r w:rsidRPr="0095358D">
        <w:rPr>
          <w:rFonts w:ascii="Arial" w:hAnsi="Arial" w:cs="Arial"/>
          <w:sz w:val="22"/>
          <w:szCs w:val="22"/>
        </w:rPr>
        <w:t>Las sesiones de formación del Diplomado se realizaron según lo expuesto a continuación:</w:t>
      </w:r>
    </w:p>
    <w:p w14:paraId="4560EE28" w14:textId="77777777" w:rsidR="00BB51DE" w:rsidRPr="0095358D" w:rsidRDefault="00BB51DE" w:rsidP="00BB51DE">
      <w:pPr>
        <w:jc w:val="both"/>
        <w:rPr>
          <w:rFonts w:ascii="Arial" w:hAnsi="Arial" w:cs="Arial"/>
          <w:sz w:val="22"/>
          <w:szCs w:val="22"/>
        </w:rPr>
      </w:pPr>
      <w:r w:rsidRPr="0095358D">
        <w:rPr>
          <w:rFonts w:ascii="Arial" w:hAnsi="Arial" w:cs="Arial"/>
          <w:sz w:val="22"/>
          <w:szCs w:val="22"/>
        </w:rPr>
        <w:lastRenderedPageBreak/>
        <w:t xml:space="preserve">Encuentro presencial 1: 21 de octubre de 2023. Tema: Elementos que constituyen el territorio. Docente: </w:t>
      </w:r>
      <w:proofErr w:type="spellStart"/>
      <w:r w:rsidRPr="0095358D">
        <w:rPr>
          <w:rFonts w:ascii="Arial" w:hAnsi="Arial" w:cs="Arial"/>
          <w:sz w:val="22"/>
          <w:szCs w:val="22"/>
        </w:rPr>
        <w:t>Edwar</w:t>
      </w:r>
      <w:proofErr w:type="spellEnd"/>
      <w:r w:rsidRPr="0095358D">
        <w:rPr>
          <w:rFonts w:ascii="Arial" w:hAnsi="Arial" w:cs="Arial"/>
          <w:sz w:val="22"/>
          <w:szCs w:val="22"/>
        </w:rPr>
        <w:t xml:space="preserve"> Machado CPDPMC</w:t>
      </w:r>
    </w:p>
    <w:p w14:paraId="329D5E08" w14:textId="77777777" w:rsidR="00BB51DE" w:rsidRPr="0095358D" w:rsidRDefault="00BB51DE" w:rsidP="00BB51DE">
      <w:pPr>
        <w:jc w:val="both"/>
        <w:rPr>
          <w:rFonts w:ascii="Arial" w:hAnsi="Arial" w:cs="Arial"/>
          <w:sz w:val="22"/>
          <w:szCs w:val="22"/>
        </w:rPr>
      </w:pPr>
      <w:r w:rsidRPr="0095358D">
        <w:rPr>
          <w:rFonts w:ascii="Arial" w:hAnsi="Arial" w:cs="Arial"/>
          <w:sz w:val="22"/>
          <w:szCs w:val="22"/>
        </w:rPr>
        <w:t xml:space="preserve">Encuentro presencial 2: 22 de octubre de 2023. Tema: Sistema Nacional Ambiental. Docente: </w:t>
      </w:r>
      <w:proofErr w:type="spellStart"/>
      <w:r w:rsidRPr="0095358D">
        <w:rPr>
          <w:rFonts w:ascii="Arial" w:hAnsi="Arial" w:cs="Arial"/>
          <w:sz w:val="22"/>
          <w:szCs w:val="22"/>
        </w:rPr>
        <w:t>Edwar</w:t>
      </w:r>
      <w:proofErr w:type="spellEnd"/>
      <w:r w:rsidRPr="0095358D">
        <w:rPr>
          <w:rFonts w:ascii="Arial" w:hAnsi="Arial" w:cs="Arial"/>
          <w:sz w:val="22"/>
          <w:szCs w:val="22"/>
        </w:rPr>
        <w:t xml:space="preserve"> Machado CPDPMC</w:t>
      </w:r>
    </w:p>
    <w:p w14:paraId="5A2D2927" w14:textId="77777777" w:rsidR="00BB51DE" w:rsidRPr="0095358D" w:rsidRDefault="00BB51DE" w:rsidP="00BB51DE">
      <w:pPr>
        <w:jc w:val="both"/>
        <w:rPr>
          <w:rFonts w:ascii="Arial" w:hAnsi="Arial" w:cs="Arial"/>
          <w:sz w:val="22"/>
          <w:szCs w:val="22"/>
        </w:rPr>
      </w:pPr>
      <w:r w:rsidRPr="0095358D">
        <w:rPr>
          <w:rFonts w:ascii="Arial" w:hAnsi="Arial" w:cs="Arial"/>
          <w:sz w:val="22"/>
          <w:szCs w:val="22"/>
        </w:rPr>
        <w:t xml:space="preserve">Encuentro Presencial 3: 4 noviembre de 2023. Tema: Instrumentos de planificación territorial y ambiental. Docente: </w:t>
      </w:r>
      <w:proofErr w:type="spellStart"/>
      <w:r w:rsidRPr="0095358D">
        <w:rPr>
          <w:rFonts w:ascii="Arial" w:hAnsi="Arial" w:cs="Arial"/>
          <w:sz w:val="22"/>
          <w:szCs w:val="22"/>
        </w:rPr>
        <w:t>Edwar</w:t>
      </w:r>
      <w:proofErr w:type="spellEnd"/>
      <w:r w:rsidRPr="0095358D">
        <w:rPr>
          <w:rFonts w:ascii="Arial" w:hAnsi="Arial" w:cs="Arial"/>
          <w:sz w:val="22"/>
          <w:szCs w:val="22"/>
        </w:rPr>
        <w:t xml:space="preserve"> Machado CPDPMC</w:t>
      </w:r>
    </w:p>
    <w:p w14:paraId="1190AB9E" w14:textId="77777777" w:rsidR="00BB51DE" w:rsidRPr="0095358D" w:rsidRDefault="00BB51DE" w:rsidP="00BB51DE">
      <w:pPr>
        <w:jc w:val="both"/>
        <w:rPr>
          <w:rFonts w:ascii="Arial" w:hAnsi="Arial" w:cs="Arial"/>
          <w:sz w:val="22"/>
          <w:szCs w:val="22"/>
        </w:rPr>
      </w:pPr>
      <w:r w:rsidRPr="0095358D">
        <w:rPr>
          <w:rFonts w:ascii="Arial" w:hAnsi="Arial" w:cs="Arial"/>
          <w:sz w:val="22"/>
          <w:szCs w:val="22"/>
        </w:rPr>
        <w:t xml:space="preserve">Encuentro presencial 4: 5 noviembre de 2023. Tema: Gestión del riesgo y cambio climático. Docente: Carlos Andrés Gómez. IDIGER Bogotá. </w:t>
      </w:r>
    </w:p>
    <w:p w14:paraId="761475D5" w14:textId="77777777" w:rsidR="00BB51DE" w:rsidRPr="0095358D" w:rsidRDefault="00BB51DE" w:rsidP="00BB51DE">
      <w:pPr>
        <w:jc w:val="both"/>
        <w:rPr>
          <w:rFonts w:ascii="Arial" w:hAnsi="Arial" w:cs="Arial"/>
          <w:sz w:val="22"/>
          <w:szCs w:val="22"/>
        </w:rPr>
      </w:pPr>
      <w:r w:rsidRPr="0095358D">
        <w:rPr>
          <w:rFonts w:ascii="Arial" w:hAnsi="Arial" w:cs="Arial"/>
          <w:sz w:val="22"/>
          <w:szCs w:val="22"/>
        </w:rPr>
        <w:t>Encuentro presencial 5: 18 de noviembre de 2023. Tema: Transformación de conflictos Docente: Mercedes Restrepo. Consultora independiente.</w:t>
      </w:r>
    </w:p>
    <w:p w14:paraId="09F95761" w14:textId="77777777" w:rsidR="00BB51DE" w:rsidRPr="0095358D" w:rsidRDefault="00BB51DE" w:rsidP="00BB51DE">
      <w:pPr>
        <w:jc w:val="both"/>
        <w:rPr>
          <w:rFonts w:ascii="Arial" w:hAnsi="Arial" w:cs="Arial"/>
          <w:sz w:val="22"/>
          <w:szCs w:val="22"/>
        </w:rPr>
      </w:pPr>
      <w:r w:rsidRPr="0095358D">
        <w:rPr>
          <w:rFonts w:ascii="Arial" w:hAnsi="Arial" w:cs="Arial"/>
          <w:sz w:val="22"/>
          <w:szCs w:val="22"/>
        </w:rPr>
        <w:t>Encuentro presencial 6: 19 de noviembre de 2023. Tema: Formulación de proyectos Docente: Valentina Vargas. Instituto de Estratigrafía U. Caldas.</w:t>
      </w:r>
    </w:p>
    <w:p w14:paraId="3D99E667" w14:textId="77777777" w:rsidR="00BB51DE" w:rsidRPr="0095358D" w:rsidRDefault="00BB51DE" w:rsidP="00BB51DE">
      <w:pPr>
        <w:jc w:val="both"/>
        <w:rPr>
          <w:rFonts w:ascii="Arial" w:hAnsi="Arial" w:cs="Arial"/>
          <w:sz w:val="22"/>
          <w:szCs w:val="22"/>
        </w:rPr>
      </w:pPr>
      <w:r w:rsidRPr="0095358D">
        <w:rPr>
          <w:rFonts w:ascii="Arial" w:hAnsi="Arial" w:cs="Arial"/>
          <w:sz w:val="22"/>
          <w:szCs w:val="22"/>
        </w:rPr>
        <w:t xml:space="preserve">Encuentro virtual 1: 26 octubre de 2023. Tema: SIG y visores geográficos. Docente: </w:t>
      </w:r>
      <w:proofErr w:type="spellStart"/>
      <w:r w:rsidRPr="0095358D">
        <w:rPr>
          <w:rFonts w:ascii="Arial" w:hAnsi="Arial" w:cs="Arial"/>
          <w:sz w:val="22"/>
          <w:szCs w:val="22"/>
        </w:rPr>
        <w:t>Edwar</w:t>
      </w:r>
      <w:proofErr w:type="spellEnd"/>
      <w:r w:rsidRPr="0095358D">
        <w:rPr>
          <w:rFonts w:ascii="Arial" w:hAnsi="Arial" w:cs="Arial"/>
          <w:sz w:val="22"/>
          <w:szCs w:val="22"/>
        </w:rPr>
        <w:t xml:space="preserve"> Machado PDPMC</w:t>
      </w:r>
    </w:p>
    <w:p w14:paraId="5428BFCE" w14:textId="77777777" w:rsidR="00BB51DE" w:rsidRPr="0095358D" w:rsidRDefault="00BB51DE" w:rsidP="00BB51DE">
      <w:pPr>
        <w:jc w:val="both"/>
        <w:rPr>
          <w:rFonts w:ascii="Arial" w:hAnsi="Arial" w:cs="Arial"/>
          <w:sz w:val="22"/>
          <w:szCs w:val="22"/>
        </w:rPr>
      </w:pPr>
      <w:r w:rsidRPr="0095358D">
        <w:rPr>
          <w:rFonts w:ascii="Arial" w:hAnsi="Arial" w:cs="Arial"/>
          <w:sz w:val="22"/>
          <w:szCs w:val="22"/>
        </w:rPr>
        <w:t>Encuentro virtual 2: 8 de noviembre de 2023. Tema: Política Nacional para la Gestión Integral del Recurso Hídrico. Docente: Martha García CORPOCALDAS</w:t>
      </w:r>
    </w:p>
    <w:p w14:paraId="3A531921" w14:textId="77777777" w:rsidR="00BB51DE" w:rsidRPr="0095358D" w:rsidRDefault="00BB51DE" w:rsidP="00BB51DE">
      <w:pPr>
        <w:jc w:val="both"/>
        <w:rPr>
          <w:rFonts w:ascii="Arial" w:hAnsi="Arial" w:cs="Arial"/>
          <w:sz w:val="22"/>
          <w:szCs w:val="22"/>
        </w:rPr>
      </w:pPr>
      <w:r w:rsidRPr="0095358D">
        <w:rPr>
          <w:rFonts w:ascii="Arial" w:hAnsi="Arial" w:cs="Arial"/>
          <w:sz w:val="22"/>
          <w:szCs w:val="22"/>
        </w:rPr>
        <w:t xml:space="preserve">Encuentro virtual 3: 9 de noviembre de 2023. Tema: Ciencia participativa. Docente: Juan Corrales Más </w:t>
      </w:r>
      <w:proofErr w:type="spellStart"/>
      <w:r w:rsidRPr="0095358D">
        <w:rPr>
          <w:rFonts w:ascii="Arial" w:hAnsi="Arial" w:cs="Arial"/>
          <w:sz w:val="22"/>
          <w:szCs w:val="22"/>
        </w:rPr>
        <w:t>Biomás</w:t>
      </w:r>
      <w:proofErr w:type="spellEnd"/>
      <w:r w:rsidRPr="0095358D">
        <w:rPr>
          <w:rFonts w:ascii="Arial" w:hAnsi="Arial" w:cs="Arial"/>
          <w:sz w:val="22"/>
          <w:szCs w:val="22"/>
        </w:rPr>
        <w:t xml:space="preserve"> SAS.</w:t>
      </w:r>
    </w:p>
    <w:p w14:paraId="5E3CF06C" w14:textId="2462C07D" w:rsidR="00BB51DE" w:rsidRPr="0095358D" w:rsidRDefault="00BB51DE" w:rsidP="00BB51DE">
      <w:pPr>
        <w:jc w:val="both"/>
        <w:rPr>
          <w:rFonts w:ascii="Arial" w:hAnsi="Arial" w:cs="Arial"/>
          <w:sz w:val="22"/>
          <w:szCs w:val="22"/>
        </w:rPr>
      </w:pPr>
      <w:r w:rsidRPr="0095358D">
        <w:rPr>
          <w:rFonts w:ascii="Arial" w:hAnsi="Arial" w:cs="Arial"/>
          <w:sz w:val="22"/>
          <w:szCs w:val="22"/>
        </w:rPr>
        <w:t xml:space="preserve">Encuentro virtual 4: 24 noviembre de 2023. Tema: Gestión de proyectos. Docente: </w:t>
      </w:r>
      <w:proofErr w:type="spellStart"/>
      <w:r w:rsidRPr="0095358D">
        <w:rPr>
          <w:rFonts w:ascii="Arial" w:hAnsi="Arial" w:cs="Arial"/>
          <w:sz w:val="22"/>
          <w:szCs w:val="22"/>
        </w:rPr>
        <w:t>Edwar</w:t>
      </w:r>
      <w:proofErr w:type="spellEnd"/>
      <w:r w:rsidRPr="0095358D">
        <w:rPr>
          <w:rFonts w:ascii="Arial" w:hAnsi="Arial" w:cs="Arial"/>
          <w:sz w:val="22"/>
          <w:szCs w:val="22"/>
        </w:rPr>
        <w:t xml:space="preserve"> Machado CPDPMC</w:t>
      </w:r>
    </w:p>
    <w:p w14:paraId="48725E7F" w14:textId="3ED0E2CD" w:rsidR="000A2E3D" w:rsidRDefault="00BB51DE" w:rsidP="00BB51DE">
      <w:pPr>
        <w:jc w:val="both"/>
        <w:rPr>
          <w:rFonts w:ascii="Arial" w:hAnsi="Arial" w:cs="Arial"/>
          <w:sz w:val="22"/>
          <w:szCs w:val="22"/>
        </w:rPr>
      </w:pPr>
      <w:r w:rsidRPr="0095358D">
        <w:rPr>
          <w:rFonts w:ascii="Arial" w:hAnsi="Arial" w:cs="Arial"/>
          <w:sz w:val="22"/>
          <w:szCs w:val="22"/>
        </w:rPr>
        <w:t>Se ha realizado 1 sesión de transferencia de experiencias a manera de gira de campo entorno a un conflicto ambiental el 19 de noviembre de 2023. Esta gira tuvo como tema central “Los conflictos asociados a los meandros del río Magdalena”. El recorrido inicio en el meandro de la madre vieja de Guarinocito, en el que los estudiantes pudieron tener acceso de primera mano a la información sobre los conflictos socioambientales que se presentan en el lugar. Luego se complementó con la visita a dos puntos clave para entender la dinámica del meandro de la vuelta de conejo que afecta la zona urbana de La Dorada, para esto se visitaron 3 puntos: la zona de afectación del barrio corea, la curva de Bucamba y el proyecto del Malecón.</w:t>
      </w:r>
      <w:r w:rsidR="008E35BB">
        <w:rPr>
          <w:rFonts w:ascii="Arial" w:hAnsi="Arial" w:cs="Arial"/>
          <w:sz w:val="22"/>
          <w:szCs w:val="22"/>
        </w:rPr>
        <w:t xml:space="preserve"> </w:t>
      </w:r>
      <w:r w:rsidRPr="0095358D">
        <w:rPr>
          <w:rFonts w:ascii="Arial" w:hAnsi="Arial" w:cs="Arial"/>
          <w:sz w:val="22"/>
          <w:szCs w:val="22"/>
        </w:rPr>
        <w:t xml:space="preserve">Los estudiantes </w:t>
      </w:r>
      <w:r w:rsidR="00867459" w:rsidRPr="0095358D">
        <w:rPr>
          <w:rFonts w:ascii="Arial" w:hAnsi="Arial" w:cs="Arial"/>
          <w:sz w:val="22"/>
          <w:szCs w:val="22"/>
        </w:rPr>
        <w:t>contaron</w:t>
      </w:r>
      <w:r w:rsidRPr="0095358D">
        <w:rPr>
          <w:rFonts w:ascii="Arial" w:hAnsi="Arial" w:cs="Arial"/>
          <w:sz w:val="22"/>
          <w:szCs w:val="22"/>
        </w:rPr>
        <w:t xml:space="preserve"> con una guía de campo que contanía los datos básicos para entender el tema; así mismo, la guía planteaba unas preguntas como taller evaluativo.</w:t>
      </w:r>
    </w:p>
    <w:p w14:paraId="48B9E7A8" w14:textId="77777777" w:rsidR="006F5DDC" w:rsidRDefault="006F5DDC" w:rsidP="006F5DDC">
      <w:pPr>
        <w:rPr>
          <w:rFonts w:ascii="Arial" w:hAnsi="Arial" w:cs="Arial"/>
          <w:sz w:val="22"/>
          <w:szCs w:val="22"/>
        </w:rPr>
      </w:pPr>
      <w:r w:rsidRPr="007402B3">
        <w:rPr>
          <w:rFonts w:ascii="Arial" w:hAnsi="Arial" w:cs="Arial"/>
          <w:sz w:val="22"/>
          <w:szCs w:val="22"/>
        </w:rPr>
        <w:t xml:space="preserve">La segunda salida de campo se realizó el 12 de diciembre en el municipio Norcasia, Caldas. En esta oportunidad visitamos la Granja Agroecológica El Encanto, en la vereda La estrella de este municipio. Aquí nos acogió </w:t>
      </w:r>
      <w:proofErr w:type="spellStart"/>
      <w:r w:rsidRPr="007402B3">
        <w:rPr>
          <w:rFonts w:ascii="Arial" w:hAnsi="Arial" w:cs="Arial"/>
          <w:sz w:val="22"/>
          <w:szCs w:val="22"/>
        </w:rPr>
        <w:t>Jhoany</w:t>
      </w:r>
      <w:proofErr w:type="spellEnd"/>
      <w:r w:rsidRPr="007402B3">
        <w:rPr>
          <w:rFonts w:ascii="Arial" w:hAnsi="Arial" w:cs="Arial"/>
          <w:sz w:val="22"/>
          <w:szCs w:val="22"/>
        </w:rPr>
        <w:t xml:space="preserve"> Poveda uno de los expertos invitados a la Semana PAI para presentar su experiencia. Allí los estudiantes conocieron </w:t>
      </w:r>
      <w:r w:rsidRPr="007402B3">
        <w:rPr>
          <w:rFonts w:ascii="Arial" w:hAnsi="Arial" w:cs="Arial"/>
          <w:sz w:val="22"/>
          <w:szCs w:val="22"/>
        </w:rPr>
        <w:lastRenderedPageBreak/>
        <w:t>aplicado al campo conceptos como los corredores biológicos en predio ganadero, siembra de árboles, elaboración de bioinsumos y asociación de cultivos.</w:t>
      </w:r>
    </w:p>
    <w:p w14:paraId="75ABD8C5" w14:textId="3234029C" w:rsidR="00AA0629" w:rsidRPr="007402B3" w:rsidRDefault="00AA0629" w:rsidP="006F5DDC">
      <w:pPr>
        <w:rPr>
          <w:rFonts w:ascii="Arial" w:hAnsi="Arial" w:cs="Arial"/>
          <w:sz w:val="22"/>
          <w:szCs w:val="22"/>
        </w:rPr>
      </w:pPr>
      <w:r w:rsidRPr="00AA0629">
        <w:rPr>
          <w:rFonts w:ascii="Arial" w:hAnsi="Arial" w:cs="Arial"/>
          <w:noProof/>
          <w:sz w:val="22"/>
          <w:szCs w:val="22"/>
          <w:lang w:val="es-CO" w:eastAsia="es-CO"/>
        </w:rPr>
        <w:drawing>
          <wp:inline distT="0" distB="0" distL="0" distR="0" wp14:anchorId="1B2A5498" wp14:editId="7F1098D2">
            <wp:extent cx="5613400" cy="3738848"/>
            <wp:effectExtent l="0" t="0" r="6350" b="0"/>
            <wp:docPr id="7" name="Imagen 7" descr="C:\Users\PDP-MC-01\Desktop\Corpocaldas\Segundo informe de avance Convenio Corpocaldas\9 Comunicaciones\Fotografías\2 salida de intercambio\2 gira de intercambio (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DP-MC-01\Desktop\Corpocaldas\Segundo informe de avance Convenio Corpocaldas\9 Comunicaciones\Fotografías\2 salida de intercambio\2 gira de intercambio (19).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13400" cy="3738848"/>
                    </a:xfrm>
                    <a:prstGeom prst="rect">
                      <a:avLst/>
                    </a:prstGeom>
                    <a:noFill/>
                    <a:ln>
                      <a:noFill/>
                    </a:ln>
                  </pic:spPr>
                </pic:pic>
              </a:graphicData>
            </a:graphic>
          </wp:inline>
        </w:drawing>
      </w:r>
      <w:r w:rsidR="002E0BE2" w:rsidRPr="002E0BE2">
        <w:rPr>
          <w:rFonts w:ascii="Arial" w:hAnsi="Arial" w:cs="Arial"/>
          <w:noProof/>
          <w:sz w:val="22"/>
          <w:szCs w:val="22"/>
          <w:lang w:val="es-CO" w:eastAsia="es-CO"/>
        </w:rPr>
        <w:drawing>
          <wp:inline distT="0" distB="0" distL="0" distR="0" wp14:anchorId="08D0FEB4" wp14:editId="0DD02FF2">
            <wp:extent cx="2790036" cy="1858323"/>
            <wp:effectExtent l="0" t="0" r="0" b="8890"/>
            <wp:docPr id="26" name="Imagen 26" descr="C:\Users\PDP-MC-01\Desktop\Corpocaldas\Segundo informe de avance Convenio Corpocaldas\9 Comunicaciones\Fotografías\2 salida de intercambio\2 gira de intercambio (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PDP-MC-01\Desktop\Corpocaldas\Segundo informe de avance Convenio Corpocaldas\9 Comunicaciones\Fotografías\2 salida de intercambio\2 gira de intercambio (23).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01659" cy="1866065"/>
                    </a:xfrm>
                    <a:prstGeom prst="rect">
                      <a:avLst/>
                    </a:prstGeom>
                    <a:noFill/>
                    <a:ln>
                      <a:noFill/>
                    </a:ln>
                  </pic:spPr>
                </pic:pic>
              </a:graphicData>
            </a:graphic>
          </wp:inline>
        </w:drawing>
      </w:r>
      <w:r w:rsidR="002E0BE2" w:rsidRPr="002E0BE2">
        <w:rPr>
          <w:rFonts w:ascii="Arial" w:hAnsi="Arial" w:cs="Arial"/>
          <w:noProof/>
          <w:sz w:val="22"/>
          <w:szCs w:val="22"/>
          <w:lang w:val="es-CO" w:eastAsia="es-CO"/>
        </w:rPr>
        <w:drawing>
          <wp:inline distT="0" distB="0" distL="0" distR="0" wp14:anchorId="704DDB65" wp14:editId="56B40F92">
            <wp:extent cx="2797791" cy="1865664"/>
            <wp:effectExtent l="0" t="0" r="3175" b="1270"/>
            <wp:docPr id="27" name="Imagen 27" descr="C:\Users\PDP-MC-01\Desktop\Corpocaldas\Segundo informe de avance Convenio Corpocaldas\9 Comunicaciones\Fotografías\2 salida de intercambio\2 gira de intercambio (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PDP-MC-01\Desktop\Corpocaldas\Segundo informe de avance Convenio Corpocaldas\9 Comunicaciones\Fotografías\2 salida de intercambio\2 gira de intercambio (27).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06109" cy="1871211"/>
                    </a:xfrm>
                    <a:prstGeom prst="rect">
                      <a:avLst/>
                    </a:prstGeom>
                    <a:noFill/>
                    <a:ln>
                      <a:noFill/>
                    </a:ln>
                  </pic:spPr>
                </pic:pic>
              </a:graphicData>
            </a:graphic>
          </wp:inline>
        </w:drawing>
      </w:r>
    </w:p>
    <w:p w14:paraId="24768BB9" w14:textId="77777777" w:rsidR="006F5DDC" w:rsidRPr="007402B3" w:rsidRDefault="006F5DDC" w:rsidP="006F5DDC">
      <w:pPr>
        <w:jc w:val="both"/>
        <w:rPr>
          <w:rFonts w:ascii="Arial" w:hAnsi="Arial" w:cs="Arial"/>
          <w:sz w:val="22"/>
          <w:szCs w:val="22"/>
        </w:rPr>
      </w:pPr>
      <w:r w:rsidRPr="007402B3">
        <w:rPr>
          <w:rFonts w:ascii="Arial" w:hAnsi="Arial" w:cs="Arial"/>
          <w:sz w:val="22"/>
          <w:szCs w:val="22"/>
        </w:rPr>
        <w:t>Concluyeron las clases del Diplomado en Gobernanza para el Desarrollo Sostenible  que buscaba ofrecer una formación integral sobre la Gobernanza Ambiental como factor de Desarrollo Sostenible, entregando herramientas conceptuales y prácticas que faciliten la construcción de propuestas comunitarias o ciudadanas que aporten a la transformación de conflictos o problemáticas ambientales en el territorio y consolidar comunidades de práctica.</w:t>
      </w:r>
    </w:p>
    <w:p w14:paraId="146F08C1" w14:textId="3A47521F" w:rsidR="00AA0629" w:rsidRDefault="00AA0629" w:rsidP="007402B3">
      <w:pPr>
        <w:rPr>
          <w:rFonts w:ascii="Arial" w:hAnsi="Arial" w:cs="Arial"/>
          <w:sz w:val="22"/>
          <w:szCs w:val="22"/>
        </w:rPr>
      </w:pPr>
      <w:r w:rsidRPr="00AA0629">
        <w:rPr>
          <w:rFonts w:ascii="Arial" w:hAnsi="Arial" w:cs="Arial"/>
          <w:noProof/>
          <w:sz w:val="22"/>
          <w:szCs w:val="22"/>
          <w:lang w:val="es-CO" w:eastAsia="es-CO"/>
        </w:rPr>
        <w:lastRenderedPageBreak/>
        <w:drawing>
          <wp:inline distT="0" distB="0" distL="0" distR="0" wp14:anchorId="6A3B11C0" wp14:editId="103AD22E">
            <wp:extent cx="5613400" cy="3741251"/>
            <wp:effectExtent l="0" t="0" r="6350" b="0"/>
            <wp:docPr id="6" name="Imagen 6" descr="C:\Users\PDP-MC-01\Desktop\Corpocaldas\Segundo informe de avance Convenio Corpocaldas\9 Comunicaciones\Fotografías\Graduación\Graduación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DP-MC-01\Desktop\Corpocaldas\Segundo informe de avance Convenio Corpocaldas\9 Comunicaciones\Fotografías\Graduación\Graduación (7).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13400" cy="3741251"/>
                    </a:xfrm>
                    <a:prstGeom prst="rect">
                      <a:avLst/>
                    </a:prstGeom>
                    <a:noFill/>
                    <a:ln>
                      <a:noFill/>
                    </a:ln>
                  </pic:spPr>
                </pic:pic>
              </a:graphicData>
            </a:graphic>
          </wp:inline>
        </w:drawing>
      </w:r>
    </w:p>
    <w:p w14:paraId="6A58ECE3" w14:textId="31407F34" w:rsidR="00392756" w:rsidRDefault="006F5DDC" w:rsidP="007402B3">
      <w:pPr>
        <w:rPr>
          <w:rFonts w:ascii="Arial" w:hAnsi="Arial" w:cs="Arial"/>
          <w:sz w:val="22"/>
          <w:szCs w:val="22"/>
        </w:rPr>
      </w:pPr>
      <w:r w:rsidRPr="007402B3">
        <w:rPr>
          <w:rFonts w:ascii="Arial" w:hAnsi="Arial" w:cs="Arial"/>
          <w:sz w:val="22"/>
          <w:szCs w:val="22"/>
        </w:rPr>
        <w:t xml:space="preserve">El pasado 12 de diciembre, en el municipio de Norcasia, fueron certificados 25 líderes ambientales del oriente de Caldas, entre ellos 19 de la RNJA, 2 grupos avistamiento aves, 1 veeduría y 1 jóvenes por la conservación. En esta ocasión, la Corporación Universitaria Minutos de Dios avaló la certificación de los estudiantes. </w:t>
      </w:r>
    </w:p>
    <w:p w14:paraId="0A357087" w14:textId="6492D9FB" w:rsidR="00854036" w:rsidRDefault="00854036" w:rsidP="007402B3">
      <w:pPr>
        <w:rPr>
          <w:rFonts w:ascii="Arial" w:hAnsi="Arial" w:cs="Arial"/>
          <w:sz w:val="22"/>
          <w:szCs w:val="22"/>
        </w:rPr>
      </w:pPr>
      <w:r>
        <w:rPr>
          <w:noProof/>
          <w:lang w:val="es-CO" w:eastAsia="es-CO"/>
        </w:rPr>
        <w:lastRenderedPageBreak/>
        <w:drawing>
          <wp:inline distT="0" distB="0" distL="0" distR="0" wp14:anchorId="70C154DD" wp14:editId="71C3DD23">
            <wp:extent cx="5337544" cy="4019536"/>
            <wp:effectExtent l="0" t="0" r="0" b="63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8376" t="9434" r="19499" b="7351"/>
                    <a:stretch/>
                  </pic:blipFill>
                  <pic:spPr bwMode="auto">
                    <a:xfrm>
                      <a:off x="0" y="0"/>
                      <a:ext cx="5345333" cy="4025402"/>
                    </a:xfrm>
                    <a:prstGeom prst="rect">
                      <a:avLst/>
                    </a:prstGeom>
                    <a:ln>
                      <a:noFill/>
                    </a:ln>
                    <a:extLst>
                      <a:ext uri="{53640926-AAD7-44D8-BBD7-CCE9431645EC}">
                        <a14:shadowObscured xmlns:a14="http://schemas.microsoft.com/office/drawing/2010/main"/>
                      </a:ext>
                    </a:extLst>
                  </pic:spPr>
                </pic:pic>
              </a:graphicData>
            </a:graphic>
          </wp:inline>
        </w:drawing>
      </w:r>
    </w:p>
    <w:p w14:paraId="45CB4FCF" w14:textId="77777777" w:rsidR="00BB51DE" w:rsidRPr="007402B3" w:rsidRDefault="00BB51DE" w:rsidP="00BB51DE">
      <w:pPr>
        <w:rPr>
          <w:rFonts w:ascii="Arial" w:hAnsi="Arial" w:cs="Arial"/>
          <w:sz w:val="22"/>
          <w:szCs w:val="22"/>
        </w:rPr>
      </w:pPr>
      <w:r w:rsidRPr="007402B3">
        <w:rPr>
          <w:rFonts w:ascii="Arial" w:hAnsi="Arial" w:cs="Arial"/>
          <w:sz w:val="22"/>
          <w:szCs w:val="22"/>
        </w:rPr>
        <w:t>Se desarrollaron 6 sesiones de práctica territorial relacionadas con el ajuste participativo de las iniciativas que se apoyaran en cada municipio. En estas sesiones los estudiantes tomaron la formulación inicial de la iniciativa, luego la adaptaron en una primera instancia a un formato único, y en estas prácticas se buscaba que ellos continuaran con el diligenciamiento de los formatos estandarizados para que sea el soporte para el inicio de la ejecución de las iniciativas</w:t>
      </w:r>
    </w:p>
    <w:p w14:paraId="33D32748" w14:textId="77777777" w:rsidR="00BB51DE" w:rsidRPr="00BB51DE" w:rsidRDefault="00BB51DE" w:rsidP="00BB51DE">
      <w:pPr>
        <w:spacing w:after="0" w:line="360" w:lineRule="auto"/>
        <w:rPr>
          <w:rFonts w:ascii="Arial" w:hAnsi="Arial" w:cs="Arial"/>
          <w:sz w:val="22"/>
        </w:rPr>
      </w:pPr>
      <w:r w:rsidRPr="00BB51DE">
        <w:rPr>
          <w:rFonts w:ascii="Arial" w:hAnsi="Arial" w:cs="Arial"/>
          <w:sz w:val="22"/>
        </w:rPr>
        <w:t>Las prácticas territoriales constaron de 2 momentos:</w:t>
      </w:r>
    </w:p>
    <w:p w14:paraId="4696D6A3" w14:textId="2B7658EA" w:rsidR="00BB51DE" w:rsidRDefault="00BB51DE" w:rsidP="00BB51DE">
      <w:pPr>
        <w:spacing w:after="0" w:line="240" w:lineRule="auto"/>
        <w:rPr>
          <w:rFonts w:ascii="Arial" w:hAnsi="Arial" w:cs="Arial"/>
          <w:sz w:val="22"/>
        </w:rPr>
      </w:pPr>
      <w:r w:rsidRPr="00BB51DE">
        <w:rPr>
          <w:rFonts w:ascii="Arial" w:hAnsi="Arial" w:cs="Arial"/>
          <w:sz w:val="22"/>
        </w:rPr>
        <w:t>Momento 1: Revisión del documento presentado al inic</w:t>
      </w:r>
      <w:r>
        <w:rPr>
          <w:rFonts w:ascii="Arial" w:hAnsi="Arial" w:cs="Arial"/>
          <w:sz w:val="22"/>
        </w:rPr>
        <w:t xml:space="preserve">iar el Diplomado y adaptarlo al </w:t>
      </w:r>
      <w:r w:rsidRPr="00BB51DE">
        <w:rPr>
          <w:rFonts w:ascii="Arial" w:hAnsi="Arial" w:cs="Arial"/>
          <w:sz w:val="22"/>
        </w:rPr>
        <w:t xml:space="preserve">formato estándar. En este momento los estudiantes revisaron el diagnóstico, con el fin de identificar los problemas y alinearlos a objetivos y los resultados. </w:t>
      </w:r>
    </w:p>
    <w:p w14:paraId="31034AD5" w14:textId="77777777" w:rsidR="00BB51DE" w:rsidRPr="00BB51DE" w:rsidRDefault="00BB51DE" w:rsidP="00BB51DE">
      <w:pPr>
        <w:spacing w:after="0" w:line="240" w:lineRule="auto"/>
        <w:rPr>
          <w:rFonts w:ascii="Arial" w:hAnsi="Arial" w:cs="Arial"/>
          <w:sz w:val="22"/>
        </w:rPr>
      </w:pPr>
    </w:p>
    <w:p w14:paraId="23B5111F" w14:textId="77777777" w:rsidR="00BB51DE" w:rsidRDefault="00BB51DE" w:rsidP="00BB51DE">
      <w:pPr>
        <w:spacing w:after="0" w:line="240" w:lineRule="auto"/>
        <w:rPr>
          <w:rFonts w:ascii="Arial" w:hAnsi="Arial" w:cs="Arial"/>
          <w:sz w:val="22"/>
        </w:rPr>
      </w:pPr>
      <w:r w:rsidRPr="00BB51DE">
        <w:rPr>
          <w:rFonts w:ascii="Arial" w:hAnsi="Arial" w:cs="Arial"/>
          <w:sz w:val="22"/>
        </w:rPr>
        <w:t>Momento 2: Ajuste del formato estándar con averiguaciones sobre la realidad a abordar en cada municipio. En este momento los estudiantes ya tenían un avance en la formulación del proyecto a partir del formato estándar una vez revisado la identificación de las problemáticas y alineado objetivos y resultados. Los estudiantes debían hacer consultas, establecer diálogos con actores característicos y para luego definir los elementos finales para la terminación del diseño de la iniciativa.</w:t>
      </w:r>
    </w:p>
    <w:p w14:paraId="665AA199" w14:textId="77777777" w:rsidR="00BB51DE" w:rsidRPr="00BB51DE" w:rsidRDefault="00BB51DE" w:rsidP="00BB51DE">
      <w:pPr>
        <w:spacing w:after="0" w:line="240" w:lineRule="auto"/>
        <w:rPr>
          <w:rFonts w:ascii="Arial" w:hAnsi="Arial" w:cs="Arial"/>
          <w:sz w:val="22"/>
        </w:rPr>
      </w:pPr>
    </w:p>
    <w:p w14:paraId="745E86EF" w14:textId="77777777" w:rsidR="00BB51DE" w:rsidRPr="00BB51DE" w:rsidRDefault="00BB51DE" w:rsidP="00BB51DE">
      <w:pPr>
        <w:spacing w:after="0" w:line="240" w:lineRule="auto"/>
        <w:rPr>
          <w:rFonts w:ascii="Arial" w:hAnsi="Arial" w:cs="Arial"/>
          <w:sz w:val="22"/>
        </w:rPr>
      </w:pPr>
      <w:r w:rsidRPr="00BB51DE">
        <w:rPr>
          <w:rFonts w:ascii="Arial" w:hAnsi="Arial" w:cs="Arial"/>
          <w:sz w:val="22"/>
        </w:rPr>
        <w:lastRenderedPageBreak/>
        <w:t>Cada momento constó de 2 horas por grupo de trabajo, se dividió el grupo de trabajo en subgrupos, en ese sentido, cada grupo tuvo 4 horas de prácticas territoriales en las 6 sesiones realizadas.</w:t>
      </w:r>
    </w:p>
    <w:p w14:paraId="151E4860" w14:textId="77777777" w:rsidR="00BB51DE" w:rsidRDefault="00BB51DE" w:rsidP="007402B3">
      <w:pPr>
        <w:rPr>
          <w:rFonts w:ascii="Arial" w:hAnsi="Arial" w:cs="Arial"/>
          <w:sz w:val="22"/>
          <w:szCs w:val="22"/>
        </w:rPr>
      </w:pPr>
    </w:p>
    <w:p w14:paraId="46883FD3" w14:textId="0C927B04" w:rsidR="00F80CCA" w:rsidRPr="007402B3" w:rsidRDefault="00F80CCA" w:rsidP="007402B3">
      <w:pPr>
        <w:rPr>
          <w:rFonts w:ascii="Arial" w:hAnsi="Arial" w:cs="Arial"/>
          <w:sz w:val="22"/>
          <w:szCs w:val="22"/>
        </w:rPr>
      </w:pPr>
      <w:r>
        <w:rPr>
          <w:rFonts w:ascii="Arial" w:hAnsi="Arial" w:cs="Arial"/>
          <w:sz w:val="22"/>
          <w:szCs w:val="22"/>
        </w:rPr>
        <w:t>ANEXO:</w:t>
      </w:r>
      <w:hyperlink r:id="rId16" w:history="1">
        <w:r w:rsidR="002D22DC" w:rsidRPr="002D22DC">
          <w:rPr>
            <w:rStyle w:val="Hipervnculo"/>
            <w:rFonts w:ascii="Arial" w:hAnsi="Arial" w:cs="Arial"/>
            <w:sz w:val="22"/>
            <w:szCs w:val="22"/>
          </w:rPr>
          <w:t>1 Diplomado Gobernanza (ELA)</w:t>
        </w:r>
      </w:hyperlink>
    </w:p>
    <w:p w14:paraId="6E8E38CA" w14:textId="77777777" w:rsidR="00D9299F" w:rsidRPr="0095358D" w:rsidRDefault="00D9299F" w:rsidP="00392756">
      <w:pPr>
        <w:jc w:val="both"/>
        <w:rPr>
          <w:rFonts w:ascii="Arial" w:hAnsi="Arial" w:cs="Arial"/>
          <w:b/>
          <w:sz w:val="22"/>
          <w:szCs w:val="22"/>
        </w:rPr>
      </w:pPr>
    </w:p>
    <w:p w14:paraId="060F4B10" w14:textId="71EBF2F3" w:rsidR="007B39A9" w:rsidRPr="0095358D" w:rsidRDefault="007B39A9" w:rsidP="002D22DC">
      <w:pPr>
        <w:pStyle w:val="Prrafodelista"/>
        <w:numPr>
          <w:ilvl w:val="1"/>
          <w:numId w:val="11"/>
        </w:numPr>
        <w:jc w:val="both"/>
        <w:outlineLvl w:val="1"/>
        <w:rPr>
          <w:rFonts w:ascii="Arial" w:hAnsi="Arial" w:cs="Arial"/>
          <w:b/>
          <w:i/>
          <w:sz w:val="22"/>
          <w:szCs w:val="22"/>
        </w:rPr>
      </w:pPr>
      <w:bookmarkStart w:id="5" w:name="_Toc158726337"/>
      <w:r w:rsidRPr="0095358D">
        <w:rPr>
          <w:rFonts w:ascii="Arial" w:hAnsi="Arial" w:cs="Arial"/>
          <w:b/>
          <w:i/>
          <w:color w:val="000000"/>
          <w:sz w:val="22"/>
          <w:szCs w:val="22"/>
        </w:rPr>
        <w:t>Apoyar ocho (8) iniciativas de sostenibilidad lideradas por los participantes de la escuela, una iniciativa en cada uno de los municipios de: Manzanares, Pensilvania, Marulanda, Marquetalia, Samaná, La Dorada, Victoria y Norcasia (Implementar un fondo de práctica)</w:t>
      </w:r>
      <w:bookmarkEnd w:id="5"/>
    </w:p>
    <w:p w14:paraId="671F4BA4" w14:textId="77777777" w:rsidR="00A810A5" w:rsidRPr="0095358D" w:rsidRDefault="00A810A5" w:rsidP="00392756">
      <w:pPr>
        <w:jc w:val="both"/>
        <w:rPr>
          <w:rFonts w:ascii="Arial" w:hAnsi="Arial" w:cs="Arial"/>
          <w:sz w:val="22"/>
          <w:szCs w:val="22"/>
        </w:rPr>
      </w:pPr>
    </w:p>
    <w:p w14:paraId="409BFD3F" w14:textId="3B4F1DC6" w:rsidR="00483B76" w:rsidRDefault="00A810A5" w:rsidP="00392756">
      <w:pPr>
        <w:jc w:val="both"/>
        <w:rPr>
          <w:rFonts w:ascii="Arial" w:hAnsi="Arial" w:cs="Arial"/>
          <w:sz w:val="22"/>
          <w:szCs w:val="22"/>
        </w:rPr>
      </w:pPr>
      <w:r w:rsidRPr="0095358D">
        <w:rPr>
          <w:rFonts w:ascii="Arial" w:hAnsi="Arial" w:cs="Arial"/>
          <w:sz w:val="22"/>
          <w:szCs w:val="22"/>
        </w:rPr>
        <w:t>Hasta la fecha de corte se han desarrollado asesorías con los estudiantes de cada uno de los 8 municipios, para consolidar un formato estandarizado de proyectos para la implementación del Fondo de Práctica Territorial.</w:t>
      </w:r>
      <w:r w:rsidR="007402B3">
        <w:rPr>
          <w:rFonts w:ascii="Arial" w:hAnsi="Arial" w:cs="Arial"/>
          <w:sz w:val="22"/>
          <w:szCs w:val="22"/>
        </w:rPr>
        <w:t xml:space="preserve"> Cabe resaltar que las prácticas territoriales contenidas en el anterior alcance, aportaran al diseño de iniciativas viables y oportunas para los municipios.</w:t>
      </w:r>
      <w:r w:rsidRPr="0095358D">
        <w:rPr>
          <w:rFonts w:ascii="Arial" w:hAnsi="Arial" w:cs="Arial"/>
          <w:sz w:val="22"/>
          <w:szCs w:val="22"/>
        </w:rPr>
        <w:t xml:space="preserve"> </w:t>
      </w:r>
    </w:p>
    <w:tbl>
      <w:tblPr>
        <w:tblStyle w:val="Tablaconcuadrcula"/>
        <w:tblW w:w="8830" w:type="dxa"/>
        <w:tblLook w:val="04A0" w:firstRow="1" w:lastRow="0" w:firstColumn="1" w:lastColumn="0" w:noHBand="0" w:noVBand="1"/>
      </w:tblPr>
      <w:tblGrid>
        <w:gridCol w:w="1427"/>
        <w:gridCol w:w="1389"/>
        <w:gridCol w:w="2095"/>
        <w:gridCol w:w="2464"/>
        <w:gridCol w:w="1455"/>
      </w:tblGrid>
      <w:tr w:rsidR="00483B76" w14:paraId="671199D7" w14:textId="750CDCC2" w:rsidTr="00483B76">
        <w:tc>
          <w:tcPr>
            <w:tcW w:w="1427" w:type="dxa"/>
          </w:tcPr>
          <w:p w14:paraId="6BF3CB99" w14:textId="7906C2E8" w:rsidR="00483B76" w:rsidRPr="0064110E" w:rsidRDefault="00483B76" w:rsidP="00392756">
            <w:pPr>
              <w:jc w:val="both"/>
              <w:rPr>
                <w:rFonts w:ascii="Arial" w:hAnsi="Arial" w:cs="Arial"/>
                <w:b/>
                <w:sz w:val="22"/>
                <w:szCs w:val="22"/>
              </w:rPr>
            </w:pPr>
            <w:r w:rsidRPr="0064110E">
              <w:rPr>
                <w:rFonts w:ascii="Arial" w:hAnsi="Arial" w:cs="Arial"/>
                <w:b/>
                <w:sz w:val="22"/>
                <w:szCs w:val="22"/>
              </w:rPr>
              <w:t>Municipio</w:t>
            </w:r>
          </w:p>
        </w:tc>
        <w:tc>
          <w:tcPr>
            <w:tcW w:w="1389" w:type="dxa"/>
          </w:tcPr>
          <w:p w14:paraId="02D6A5BF" w14:textId="55B21A6E" w:rsidR="00483B76" w:rsidRPr="0064110E" w:rsidRDefault="00483B76" w:rsidP="00392756">
            <w:pPr>
              <w:jc w:val="both"/>
              <w:rPr>
                <w:rFonts w:ascii="Arial" w:hAnsi="Arial" w:cs="Arial"/>
                <w:b/>
                <w:sz w:val="22"/>
                <w:szCs w:val="22"/>
              </w:rPr>
            </w:pPr>
            <w:r w:rsidRPr="0064110E">
              <w:rPr>
                <w:rFonts w:ascii="Arial" w:hAnsi="Arial" w:cs="Arial"/>
                <w:b/>
                <w:sz w:val="22"/>
                <w:szCs w:val="22"/>
              </w:rPr>
              <w:t>Temática</w:t>
            </w:r>
          </w:p>
        </w:tc>
        <w:tc>
          <w:tcPr>
            <w:tcW w:w="2095" w:type="dxa"/>
          </w:tcPr>
          <w:p w14:paraId="267795D9" w14:textId="0E864094" w:rsidR="00483B76" w:rsidRPr="0064110E" w:rsidRDefault="00483B76" w:rsidP="00392756">
            <w:pPr>
              <w:jc w:val="both"/>
              <w:rPr>
                <w:rFonts w:ascii="Arial" w:hAnsi="Arial" w:cs="Arial"/>
                <w:b/>
                <w:sz w:val="22"/>
                <w:szCs w:val="22"/>
              </w:rPr>
            </w:pPr>
            <w:r>
              <w:rPr>
                <w:rFonts w:ascii="Arial" w:hAnsi="Arial" w:cs="Arial"/>
                <w:b/>
                <w:sz w:val="22"/>
                <w:szCs w:val="22"/>
              </w:rPr>
              <w:t>Objetivo general</w:t>
            </w:r>
          </w:p>
        </w:tc>
        <w:tc>
          <w:tcPr>
            <w:tcW w:w="2464" w:type="dxa"/>
          </w:tcPr>
          <w:p w14:paraId="154526A1" w14:textId="69900883" w:rsidR="00483B76" w:rsidRDefault="00483B76" w:rsidP="00392756">
            <w:pPr>
              <w:jc w:val="both"/>
              <w:rPr>
                <w:rFonts w:ascii="Arial" w:hAnsi="Arial" w:cs="Arial"/>
                <w:b/>
                <w:sz w:val="22"/>
                <w:szCs w:val="22"/>
              </w:rPr>
            </w:pPr>
            <w:r>
              <w:rPr>
                <w:rFonts w:ascii="Arial" w:hAnsi="Arial" w:cs="Arial"/>
                <w:b/>
                <w:sz w:val="22"/>
                <w:szCs w:val="22"/>
              </w:rPr>
              <w:t>Acciones asociadas</w:t>
            </w:r>
          </w:p>
        </w:tc>
        <w:tc>
          <w:tcPr>
            <w:tcW w:w="1455" w:type="dxa"/>
          </w:tcPr>
          <w:p w14:paraId="097E07E6" w14:textId="2A113257" w:rsidR="00483B76" w:rsidRDefault="00483B76" w:rsidP="00392756">
            <w:pPr>
              <w:jc w:val="both"/>
              <w:rPr>
                <w:rFonts w:ascii="Arial" w:hAnsi="Arial" w:cs="Arial"/>
                <w:b/>
                <w:sz w:val="22"/>
                <w:szCs w:val="22"/>
              </w:rPr>
            </w:pPr>
            <w:r>
              <w:rPr>
                <w:rFonts w:ascii="Arial" w:hAnsi="Arial" w:cs="Arial"/>
                <w:b/>
                <w:sz w:val="22"/>
                <w:szCs w:val="22"/>
              </w:rPr>
              <w:t>Recursos asignado</w:t>
            </w:r>
          </w:p>
        </w:tc>
      </w:tr>
      <w:tr w:rsidR="00483B76" w14:paraId="5E326AB6" w14:textId="4301BB20" w:rsidTr="00483B76">
        <w:tc>
          <w:tcPr>
            <w:tcW w:w="1427" w:type="dxa"/>
          </w:tcPr>
          <w:p w14:paraId="2947B170" w14:textId="5DB28973" w:rsidR="00483B76" w:rsidRDefault="00483B76" w:rsidP="00392756">
            <w:pPr>
              <w:jc w:val="both"/>
              <w:rPr>
                <w:rFonts w:ascii="Arial" w:hAnsi="Arial" w:cs="Arial"/>
                <w:sz w:val="22"/>
                <w:szCs w:val="22"/>
              </w:rPr>
            </w:pPr>
            <w:r>
              <w:rPr>
                <w:rFonts w:ascii="Arial" w:hAnsi="Arial" w:cs="Arial"/>
                <w:sz w:val="22"/>
                <w:szCs w:val="22"/>
              </w:rPr>
              <w:t>La Dorada</w:t>
            </w:r>
          </w:p>
        </w:tc>
        <w:tc>
          <w:tcPr>
            <w:tcW w:w="1389" w:type="dxa"/>
          </w:tcPr>
          <w:p w14:paraId="3E6ED17B" w14:textId="45FEBADC" w:rsidR="00483B76" w:rsidRDefault="00483B76" w:rsidP="00392756">
            <w:pPr>
              <w:jc w:val="both"/>
              <w:rPr>
                <w:rFonts w:ascii="Arial" w:hAnsi="Arial" w:cs="Arial"/>
                <w:sz w:val="22"/>
                <w:szCs w:val="22"/>
              </w:rPr>
            </w:pPr>
            <w:r>
              <w:rPr>
                <w:rFonts w:ascii="Arial" w:hAnsi="Arial" w:cs="Arial"/>
                <w:sz w:val="22"/>
                <w:szCs w:val="22"/>
              </w:rPr>
              <w:t>Educación, gobernanza ambiental y economía circular</w:t>
            </w:r>
          </w:p>
        </w:tc>
        <w:tc>
          <w:tcPr>
            <w:tcW w:w="2095" w:type="dxa"/>
          </w:tcPr>
          <w:p w14:paraId="5C2D75AB" w14:textId="4F157261" w:rsidR="00483B76" w:rsidRDefault="00483B76" w:rsidP="00392756">
            <w:pPr>
              <w:jc w:val="both"/>
              <w:rPr>
                <w:rFonts w:ascii="Arial" w:hAnsi="Arial" w:cs="Arial"/>
                <w:sz w:val="22"/>
                <w:szCs w:val="22"/>
              </w:rPr>
            </w:pPr>
            <w:r w:rsidRPr="00AF66DA">
              <w:rPr>
                <w:rFonts w:ascii="Arial" w:hAnsi="Arial" w:cs="Arial"/>
                <w:sz w:val="22"/>
                <w:szCs w:val="22"/>
              </w:rPr>
              <w:t>Promover practicas agroecológicas para la sustentabilidad territorial del municipio de La Dorada, Caldas a partir de acciones experienciales y de sensibilización comunitaria, lideradas por los miembros de la Red Nacional de Jóvenes de Ambiente Nodo La Dorada.</w:t>
            </w:r>
          </w:p>
        </w:tc>
        <w:tc>
          <w:tcPr>
            <w:tcW w:w="2464" w:type="dxa"/>
          </w:tcPr>
          <w:p w14:paraId="6F2D553B" w14:textId="1C9F90AA" w:rsidR="00483B76" w:rsidRPr="00346EA1" w:rsidRDefault="00483B76" w:rsidP="00346EA1">
            <w:pPr>
              <w:jc w:val="both"/>
              <w:rPr>
                <w:rFonts w:ascii="Arial" w:hAnsi="Arial" w:cs="Arial"/>
                <w:sz w:val="22"/>
                <w:szCs w:val="22"/>
              </w:rPr>
            </w:pPr>
            <w:r>
              <w:rPr>
                <w:rFonts w:ascii="Arial" w:hAnsi="Arial" w:cs="Arial"/>
                <w:sz w:val="22"/>
                <w:szCs w:val="22"/>
              </w:rPr>
              <w:t>-</w:t>
            </w:r>
            <w:r w:rsidRPr="00346EA1">
              <w:rPr>
                <w:rFonts w:ascii="Arial" w:hAnsi="Arial" w:cs="Arial"/>
                <w:sz w:val="22"/>
                <w:szCs w:val="22"/>
              </w:rPr>
              <w:t>Desarrollar procesos de movilización ciudadana para la sensibilización ambiental, el intercambio de experiencias y el acompañamiento en la implementación de acciones a</w:t>
            </w:r>
            <w:r>
              <w:rPr>
                <w:rFonts w:ascii="Arial" w:hAnsi="Arial" w:cs="Arial"/>
                <w:sz w:val="22"/>
                <w:szCs w:val="22"/>
              </w:rPr>
              <w:t>groecológicas en el territorio.</w:t>
            </w:r>
          </w:p>
          <w:p w14:paraId="0A8503AA" w14:textId="1282B97C" w:rsidR="00483B76" w:rsidRPr="00AF66DA" w:rsidRDefault="00483B76" w:rsidP="00346EA1">
            <w:pPr>
              <w:jc w:val="both"/>
              <w:rPr>
                <w:rFonts w:ascii="Arial" w:hAnsi="Arial" w:cs="Arial"/>
                <w:sz w:val="22"/>
                <w:szCs w:val="22"/>
              </w:rPr>
            </w:pPr>
            <w:r>
              <w:rPr>
                <w:rFonts w:ascii="Arial" w:hAnsi="Arial" w:cs="Arial"/>
                <w:sz w:val="22"/>
                <w:szCs w:val="22"/>
              </w:rPr>
              <w:t>-</w:t>
            </w:r>
            <w:r w:rsidRPr="00346EA1">
              <w:rPr>
                <w:rFonts w:ascii="Arial" w:hAnsi="Arial" w:cs="Arial"/>
                <w:sz w:val="22"/>
                <w:szCs w:val="22"/>
              </w:rPr>
              <w:t xml:space="preserve">Elaborar 600lt  de abono orgánico </w:t>
            </w:r>
            <w:proofErr w:type="spellStart"/>
            <w:r>
              <w:rPr>
                <w:rFonts w:ascii="Arial" w:hAnsi="Arial" w:cs="Arial"/>
                <w:sz w:val="22"/>
                <w:szCs w:val="22"/>
              </w:rPr>
              <w:t>lí</w:t>
            </w:r>
            <w:r w:rsidRPr="00346EA1">
              <w:rPr>
                <w:rFonts w:ascii="Arial" w:hAnsi="Arial" w:cs="Arial"/>
                <w:sz w:val="22"/>
                <w:szCs w:val="22"/>
              </w:rPr>
              <w:t>quido</w:t>
            </w:r>
            <w:r>
              <w:rPr>
                <w:rFonts w:ascii="Arial" w:hAnsi="Arial" w:cs="Arial"/>
                <w:sz w:val="22"/>
                <w:szCs w:val="22"/>
              </w:rPr>
              <w:t>”</w:t>
            </w:r>
            <w:r w:rsidRPr="00346EA1">
              <w:rPr>
                <w:rFonts w:ascii="Arial" w:hAnsi="Arial" w:cs="Arial"/>
                <w:sz w:val="22"/>
                <w:szCs w:val="22"/>
              </w:rPr>
              <w:t>caldo</w:t>
            </w:r>
            <w:proofErr w:type="spellEnd"/>
            <w:r w:rsidRPr="00346EA1">
              <w:rPr>
                <w:rFonts w:ascii="Arial" w:hAnsi="Arial" w:cs="Arial"/>
                <w:sz w:val="22"/>
                <w:szCs w:val="22"/>
              </w:rPr>
              <w:t xml:space="preserve"> mineral” basado en producción orgánica.</w:t>
            </w:r>
          </w:p>
        </w:tc>
        <w:tc>
          <w:tcPr>
            <w:tcW w:w="1455" w:type="dxa"/>
          </w:tcPr>
          <w:p w14:paraId="347499C9" w14:textId="7EA7AB33" w:rsidR="00483B76" w:rsidRDefault="009F2AFA" w:rsidP="00346EA1">
            <w:pPr>
              <w:jc w:val="both"/>
              <w:rPr>
                <w:rFonts w:ascii="Arial" w:hAnsi="Arial" w:cs="Arial"/>
                <w:sz w:val="22"/>
                <w:szCs w:val="22"/>
              </w:rPr>
            </w:pPr>
            <w:r>
              <w:rPr>
                <w:rFonts w:ascii="Arial" w:hAnsi="Arial" w:cs="Arial"/>
                <w:sz w:val="22"/>
                <w:szCs w:val="22"/>
              </w:rPr>
              <w:t>3.000.000</w:t>
            </w:r>
          </w:p>
        </w:tc>
      </w:tr>
      <w:tr w:rsidR="00483B76" w14:paraId="20E81E7E" w14:textId="783C81B8" w:rsidTr="00483B76">
        <w:tc>
          <w:tcPr>
            <w:tcW w:w="1427" w:type="dxa"/>
          </w:tcPr>
          <w:p w14:paraId="4F34BFED" w14:textId="4BBCBE2A" w:rsidR="00483B76" w:rsidRDefault="00483B76" w:rsidP="00392756">
            <w:pPr>
              <w:jc w:val="both"/>
              <w:rPr>
                <w:rFonts w:ascii="Arial" w:hAnsi="Arial" w:cs="Arial"/>
                <w:sz w:val="22"/>
                <w:szCs w:val="22"/>
              </w:rPr>
            </w:pPr>
            <w:r>
              <w:rPr>
                <w:rFonts w:ascii="Arial" w:hAnsi="Arial" w:cs="Arial"/>
                <w:sz w:val="22"/>
                <w:szCs w:val="22"/>
              </w:rPr>
              <w:t>Norcasia</w:t>
            </w:r>
          </w:p>
        </w:tc>
        <w:tc>
          <w:tcPr>
            <w:tcW w:w="1389" w:type="dxa"/>
          </w:tcPr>
          <w:p w14:paraId="35B3D1F2" w14:textId="2E8B740D" w:rsidR="00483B76" w:rsidRDefault="00483B76" w:rsidP="0064110E">
            <w:pPr>
              <w:jc w:val="both"/>
              <w:rPr>
                <w:rFonts w:ascii="Arial" w:hAnsi="Arial" w:cs="Arial"/>
                <w:sz w:val="22"/>
                <w:szCs w:val="22"/>
              </w:rPr>
            </w:pPr>
            <w:r>
              <w:rPr>
                <w:rFonts w:ascii="Arial" w:hAnsi="Arial" w:cs="Arial"/>
                <w:sz w:val="22"/>
                <w:szCs w:val="22"/>
              </w:rPr>
              <w:t>Educación ambiental y economía circular</w:t>
            </w:r>
          </w:p>
        </w:tc>
        <w:tc>
          <w:tcPr>
            <w:tcW w:w="2095" w:type="dxa"/>
          </w:tcPr>
          <w:p w14:paraId="6841E064" w14:textId="78114D58" w:rsidR="00483B76" w:rsidRDefault="00483B76" w:rsidP="0064110E">
            <w:pPr>
              <w:jc w:val="both"/>
              <w:rPr>
                <w:rFonts w:ascii="Arial" w:hAnsi="Arial" w:cs="Arial"/>
                <w:sz w:val="22"/>
                <w:szCs w:val="22"/>
              </w:rPr>
            </w:pPr>
            <w:r w:rsidRPr="00AF66DA">
              <w:rPr>
                <w:rFonts w:ascii="Arial" w:hAnsi="Arial" w:cs="Arial"/>
                <w:sz w:val="22"/>
                <w:szCs w:val="22"/>
              </w:rPr>
              <w:t xml:space="preserve">Desarrollar espacios de integración comunitaria alrededor de la agroecología a </w:t>
            </w:r>
            <w:r w:rsidRPr="00AF66DA">
              <w:rPr>
                <w:rFonts w:ascii="Arial" w:hAnsi="Arial" w:cs="Arial"/>
                <w:sz w:val="22"/>
                <w:szCs w:val="22"/>
              </w:rPr>
              <w:lastRenderedPageBreak/>
              <w:t>través de espacios culturales denominados cocirumbas y talleres para la construcción  colectiva de  biopreparados con asociaciones hortofrutícolas y jóvenes de Caldas.</w:t>
            </w:r>
          </w:p>
        </w:tc>
        <w:tc>
          <w:tcPr>
            <w:tcW w:w="2464" w:type="dxa"/>
          </w:tcPr>
          <w:p w14:paraId="0CC4570D" w14:textId="5F756767" w:rsidR="00483B76" w:rsidRPr="00346EA1" w:rsidRDefault="00483B76" w:rsidP="00346EA1">
            <w:pPr>
              <w:jc w:val="both"/>
              <w:rPr>
                <w:rFonts w:ascii="Arial" w:hAnsi="Arial" w:cs="Arial"/>
                <w:sz w:val="22"/>
                <w:szCs w:val="22"/>
              </w:rPr>
            </w:pPr>
            <w:r>
              <w:rPr>
                <w:rFonts w:ascii="Arial" w:hAnsi="Arial" w:cs="Arial"/>
                <w:sz w:val="22"/>
                <w:szCs w:val="22"/>
              </w:rPr>
              <w:lastRenderedPageBreak/>
              <w:t>-</w:t>
            </w:r>
            <w:r w:rsidRPr="00346EA1">
              <w:rPr>
                <w:rFonts w:ascii="Arial" w:hAnsi="Arial" w:cs="Arial"/>
                <w:sz w:val="22"/>
                <w:szCs w:val="22"/>
              </w:rPr>
              <w:t xml:space="preserve">Generar círculos de la palabra alrededor de la agroecología y la producción sostenible junto con  asociaciones Productivas en el </w:t>
            </w:r>
            <w:r w:rsidRPr="00346EA1">
              <w:rPr>
                <w:rFonts w:ascii="Arial" w:hAnsi="Arial" w:cs="Arial"/>
                <w:sz w:val="22"/>
                <w:szCs w:val="22"/>
              </w:rPr>
              <w:lastRenderedPageBreak/>
              <w:t>municipio de Norcasia  caldas.</w:t>
            </w:r>
          </w:p>
          <w:p w14:paraId="0114A031" w14:textId="0F5232D9" w:rsidR="00483B76" w:rsidRPr="00346EA1" w:rsidRDefault="00483B76" w:rsidP="00346EA1">
            <w:pPr>
              <w:jc w:val="both"/>
              <w:rPr>
                <w:rFonts w:ascii="Arial" w:hAnsi="Arial" w:cs="Arial"/>
                <w:sz w:val="22"/>
                <w:szCs w:val="22"/>
              </w:rPr>
            </w:pPr>
            <w:r>
              <w:rPr>
                <w:rFonts w:ascii="Arial" w:hAnsi="Arial" w:cs="Arial"/>
                <w:sz w:val="22"/>
                <w:szCs w:val="22"/>
              </w:rPr>
              <w:t>-</w:t>
            </w:r>
            <w:r w:rsidRPr="00346EA1">
              <w:rPr>
                <w:rFonts w:ascii="Arial" w:hAnsi="Arial" w:cs="Arial"/>
                <w:sz w:val="22"/>
                <w:szCs w:val="22"/>
              </w:rPr>
              <w:t>Integrar productores, jóvenes y actores socio ambientales del departamento a través de encuentros comunitarios alrededor de la cultura ambiental.</w:t>
            </w:r>
          </w:p>
          <w:p w14:paraId="53CD148A" w14:textId="5707428A" w:rsidR="00483B76" w:rsidRPr="00AF66DA" w:rsidRDefault="00483B76" w:rsidP="0064110E">
            <w:pPr>
              <w:jc w:val="both"/>
              <w:rPr>
                <w:rFonts w:ascii="Arial" w:hAnsi="Arial" w:cs="Arial"/>
                <w:sz w:val="22"/>
                <w:szCs w:val="22"/>
              </w:rPr>
            </w:pPr>
          </w:p>
        </w:tc>
        <w:tc>
          <w:tcPr>
            <w:tcW w:w="1455" w:type="dxa"/>
          </w:tcPr>
          <w:p w14:paraId="4449578B" w14:textId="0A5010B7" w:rsidR="00483B76" w:rsidRDefault="009F2AFA" w:rsidP="00346EA1">
            <w:pPr>
              <w:jc w:val="both"/>
              <w:rPr>
                <w:rFonts w:ascii="Arial" w:hAnsi="Arial" w:cs="Arial"/>
                <w:sz w:val="22"/>
                <w:szCs w:val="22"/>
              </w:rPr>
            </w:pPr>
            <w:r>
              <w:rPr>
                <w:rFonts w:ascii="Arial" w:hAnsi="Arial" w:cs="Arial"/>
                <w:sz w:val="22"/>
                <w:szCs w:val="22"/>
              </w:rPr>
              <w:lastRenderedPageBreak/>
              <w:t>3.000.000</w:t>
            </w:r>
          </w:p>
        </w:tc>
      </w:tr>
      <w:tr w:rsidR="00483B76" w14:paraId="173A42BF" w14:textId="4CB05852" w:rsidTr="00483B76">
        <w:tc>
          <w:tcPr>
            <w:tcW w:w="1427" w:type="dxa"/>
          </w:tcPr>
          <w:p w14:paraId="03E69E52" w14:textId="22D8221C" w:rsidR="00483B76" w:rsidRDefault="00483B76" w:rsidP="00392756">
            <w:pPr>
              <w:jc w:val="both"/>
              <w:rPr>
                <w:rFonts w:ascii="Arial" w:hAnsi="Arial" w:cs="Arial"/>
                <w:sz w:val="22"/>
                <w:szCs w:val="22"/>
              </w:rPr>
            </w:pPr>
            <w:r>
              <w:rPr>
                <w:rFonts w:ascii="Arial" w:hAnsi="Arial" w:cs="Arial"/>
                <w:sz w:val="22"/>
                <w:szCs w:val="22"/>
              </w:rPr>
              <w:lastRenderedPageBreak/>
              <w:t>Victoria</w:t>
            </w:r>
          </w:p>
        </w:tc>
        <w:tc>
          <w:tcPr>
            <w:tcW w:w="1389" w:type="dxa"/>
          </w:tcPr>
          <w:p w14:paraId="41545B66" w14:textId="18B7120C" w:rsidR="00483B76" w:rsidRDefault="00483B76" w:rsidP="00392756">
            <w:pPr>
              <w:jc w:val="both"/>
              <w:rPr>
                <w:rFonts w:ascii="Arial" w:hAnsi="Arial" w:cs="Arial"/>
                <w:sz w:val="22"/>
                <w:szCs w:val="22"/>
              </w:rPr>
            </w:pPr>
            <w:r>
              <w:rPr>
                <w:rFonts w:ascii="Arial" w:hAnsi="Arial" w:cs="Arial"/>
                <w:sz w:val="22"/>
                <w:szCs w:val="22"/>
              </w:rPr>
              <w:t>Educación ambiental y bioinsumos</w:t>
            </w:r>
          </w:p>
        </w:tc>
        <w:tc>
          <w:tcPr>
            <w:tcW w:w="2095" w:type="dxa"/>
          </w:tcPr>
          <w:p w14:paraId="36A4E36B" w14:textId="07BEE6EF" w:rsidR="00483B76" w:rsidRDefault="00483B76" w:rsidP="00392756">
            <w:pPr>
              <w:jc w:val="both"/>
              <w:rPr>
                <w:rFonts w:ascii="Arial" w:hAnsi="Arial" w:cs="Arial"/>
                <w:sz w:val="22"/>
                <w:szCs w:val="22"/>
              </w:rPr>
            </w:pPr>
            <w:r w:rsidRPr="00AF66DA">
              <w:rPr>
                <w:rFonts w:ascii="Arial" w:hAnsi="Arial" w:cs="Arial"/>
                <w:sz w:val="22"/>
                <w:szCs w:val="22"/>
              </w:rPr>
              <w:t>Desarrollar espacios de integración comunitaria alrededor de la agroecología a través de espacios culturales denominados cocirumbas y talleres para la construcción  colectiva de  biopreparados con asociaciones hortofrutícolas y jóvenes de Caldas.</w:t>
            </w:r>
          </w:p>
        </w:tc>
        <w:tc>
          <w:tcPr>
            <w:tcW w:w="2464" w:type="dxa"/>
          </w:tcPr>
          <w:p w14:paraId="7CB88EEA" w14:textId="5408509F" w:rsidR="00483B76" w:rsidRPr="00346EA1" w:rsidRDefault="00483B76" w:rsidP="00346EA1">
            <w:pPr>
              <w:jc w:val="both"/>
              <w:rPr>
                <w:rFonts w:ascii="Arial" w:hAnsi="Arial" w:cs="Arial"/>
                <w:sz w:val="22"/>
                <w:szCs w:val="22"/>
              </w:rPr>
            </w:pPr>
            <w:r>
              <w:rPr>
                <w:rFonts w:ascii="Arial" w:hAnsi="Arial" w:cs="Arial"/>
                <w:sz w:val="22"/>
                <w:szCs w:val="22"/>
              </w:rPr>
              <w:t>-</w:t>
            </w:r>
            <w:r w:rsidRPr="00346EA1">
              <w:rPr>
                <w:rFonts w:ascii="Arial" w:hAnsi="Arial" w:cs="Arial"/>
                <w:sz w:val="22"/>
                <w:szCs w:val="22"/>
              </w:rPr>
              <w:t>Generar círculos de la palabra alrededor de la agroecología y la producción sostenible junto con  asociaciones Productivas en el municipio de Victoria caldas.</w:t>
            </w:r>
          </w:p>
          <w:p w14:paraId="4F4FA3EA" w14:textId="450460F4" w:rsidR="00483B76" w:rsidRPr="00346EA1" w:rsidRDefault="00483B76" w:rsidP="00346EA1">
            <w:pPr>
              <w:jc w:val="both"/>
              <w:rPr>
                <w:rFonts w:ascii="Arial" w:hAnsi="Arial" w:cs="Arial"/>
                <w:sz w:val="22"/>
                <w:szCs w:val="22"/>
              </w:rPr>
            </w:pPr>
            <w:r>
              <w:rPr>
                <w:rFonts w:ascii="Arial" w:hAnsi="Arial" w:cs="Arial"/>
                <w:sz w:val="22"/>
                <w:szCs w:val="22"/>
              </w:rPr>
              <w:t>-</w:t>
            </w:r>
            <w:r w:rsidRPr="00346EA1">
              <w:rPr>
                <w:rFonts w:ascii="Arial" w:hAnsi="Arial" w:cs="Arial"/>
                <w:sz w:val="22"/>
                <w:szCs w:val="22"/>
              </w:rPr>
              <w:t>Integrar productores, jóvenes y actores socio ambientales del departamento a través de encuentros comunitarios alrededor de la cultura ambiental</w:t>
            </w:r>
          </w:p>
          <w:p w14:paraId="112A1603" w14:textId="77777777" w:rsidR="00483B76" w:rsidRPr="00AF66DA" w:rsidRDefault="00483B76" w:rsidP="00392756">
            <w:pPr>
              <w:jc w:val="both"/>
              <w:rPr>
                <w:rFonts w:ascii="Arial" w:hAnsi="Arial" w:cs="Arial"/>
                <w:sz w:val="22"/>
                <w:szCs w:val="22"/>
              </w:rPr>
            </w:pPr>
          </w:p>
        </w:tc>
        <w:tc>
          <w:tcPr>
            <w:tcW w:w="1455" w:type="dxa"/>
          </w:tcPr>
          <w:p w14:paraId="2439200D" w14:textId="3C9DE996" w:rsidR="00483B76" w:rsidRDefault="009F2AFA" w:rsidP="00346EA1">
            <w:pPr>
              <w:jc w:val="both"/>
              <w:rPr>
                <w:rFonts w:ascii="Arial" w:hAnsi="Arial" w:cs="Arial"/>
                <w:sz w:val="22"/>
                <w:szCs w:val="22"/>
              </w:rPr>
            </w:pPr>
            <w:r>
              <w:rPr>
                <w:rFonts w:ascii="Arial" w:hAnsi="Arial" w:cs="Arial"/>
                <w:sz w:val="22"/>
                <w:szCs w:val="22"/>
              </w:rPr>
              <w:t>3.000.000</w:t>
            </w:r>
          </w:p>
        </w:tc>
      </w:tr>
      <w:tr w:rsidR="00483B76" w14:paraId="648929AB" w14:textId="3E8F5988" w:rsidTr="00483B76">
        <w:tc>
          <w:tcPr>
            <w:tcW w:w="1427" w:type="dxa"/>
          </w:tcPr>
          <w:p w14:paraId="311F66A4" w14:textId="0BE702C3" w:rsidR="00483B76" w:rsidRDefault="00483B76" w:rsidP="00392756">
            <w:pPr>
              <w:jc w:val="both"/>
              <w:rPr>
                <w:rFonts w:ascii="Arial" w:hAnsi="Arial" w:cs="Arial"/>
                <w:sz w:val="22"/>
                <w:szCs w:val="22"/>
              </w:rPr>
            </w:pPr>
            <w:r>
              <w:rPr>
                <w:rFonts w:ascii="Arial" w:hAnsi="Arial" w:cs="Arial"/>
                <w:sz w:val="22"/>
                <w:szCs w:val="22"/>
              </w:rPr>
              <w:t>Samaná</w:t>
            </w:r>
          </w:p>
        </w:tc>
        <w:tc>
          <w:tcPr>
            <w:tcW w:w="1389" w:type="dxa"/>
          </w:tcPr>
          <w:p w14:paraId="1CB15F79" w14:textId="01C9E4C1" w:rsidR="00483B76" w:rsidRDefault="00483B76" w:rsidP="00392756">
            <w:pPr>
              <w:jc w:val="both"/>
              <w:rPr>
                <w:rFonts w:ascii="Arial" w:hAnsi="Arial" w:cs="Arial"/>
                <w:sz w:val="22"/>
                <w:szCs w:val="22"/>
              </w:rPr>
            </w:pPr>
            <w:r>
              <w:rPr>
                <w:rFonts w:ascii="Arial" w:hAnsi="Arial" w:cs="Arial"/>
                <w:sz w:val="22"/>
                <w:szCs w:val="22"/>
              </w:rPr>
              <w:t>Educación ambiental y economía circular</w:t>
            </w:r>
          </w:p>
        </w:tc>
        <w:tc>
          <w:tcPr>
            <w:tcW w:w="2095" w:type="dxa"/>
          </w:tcPr>
          <w:p w14:paraId="3F3F4148" w14:textId="756D1539" w:rsidR="00483B76" w:rsidRDefault="00483B76" w:rsidP="00392756">
            <w:pPr>
              <w:jc w:val="both"/>
              <w:rPr>
                <w:rFonts w:ascii="Arial" w:hAnsi="Arial" w:cs="Arial"/>
                <w:sz w:val="22"/>
                <w:szCs w:val="22"/>
              </w:rPr>
            </w:pPr>
            <w:r w:rsidRPr="00AF66DA">
              <w:rPr>
                <w:rFonts w:ascii="Arial" w:hAnsi="Arial" w:cs="Arial"/>
                <w:sz w:val="22"/>
                <w:szCs w:val="22"/>
              </w:rPr>
              <w:t>Desarrollar espacios de integración comunitaria alrededor de la agroecología a través de espacios culturales denominados cocirumbas y talleres para la construcción  colectiva de  biopreparados con asociaciones hortofrutícolas y jóvenes de Caldas.</w:t>
            </w:r>
          </w:p>
        </w:tc>
        <w:tc>
          <w:tcPr>
            <w:tcW w:w="2464" w:type="dxa"/>
          </w:tcPr>
          <w:p w14:paraId="06C64628" w14:textId="2BBBE09A" w:rsidR="00483B76" w:rsidRPr="00346EA1" w:rsidRDefault="00483B76" w:rsidP="00346EA1">
            <w:pPr>
              <w:jc w:val="both"/>
              <w:rPr>
                <w:rFonts w:ascii="Arial" w:hAnsi="Arial" w:cs="Arial"/>
                <w:sz w:val="22"/>
                <w:szCs w:val="22"/>
              </w:rPr>
            </w:pPr>
            <w:r>
              <w:rPr>
                <w:rFonts w:ascii="Arial" w:hAnsi="Arial" w:cs="Arial"/>
                <w:sz w:val="22"/>
                <w:szCs w:val="22"/>
              </w:rPr>
              <w:t>-</w:t>
            </w:r>
            <w:r w:rsidRPr="00346EA1">
              <w:rPr>
                <w:rFonts w:ascii="Arial" w:hAnsi="Arial" w:cs="Arial"/>
                <w:sz w:val="22"/>
                <w:szCs w:val="22"/>
              </w:rPr>
              <w:t>Generar círculos de la palabra alrededor de la agroecología y la producción sostenible junto con  asociaciones Productivas en</w:t>
            </w:r>
            <w:r>
              <w:rPr>
                <w:rFonts w:ascii="Arial" w:hAnsi="Arial" w:cs="Arial"/>
                <w:sz w:val="22"/>
                <w:szCs w:val="22"/>
              </w:rPr>
              <w:t xml:space="preserve"> el municipio de Samaná caldas.</w:t>
            </w:r>
          </w:p>
          <w:p w14:paraId="7F7E25FF" w14:textId="2584B40E" w:rsidR="00483B76" w:rsidRPr="00346EA1" w:rsidRDefault="00483B76" w:rsidP="00346EA1">
            <w:pPr>
              <w:jc w:val="both"/>
              <w:rPr>
                <w:rFonts w:ascii="Arial" w:hAnsi="Arial" w:cs="Arial"/>
                <w:sz w:val="22"/>
                <w:szCs w:val="22"/>
              </w:rPr>
            </w:pPr>
            <w:r>
              <w:rPr>
                <w:rFonts w:ascii="Arial" w:hAnsi="Arial" w:cs="Arial"/>
                <w:sz w:val="22"/>
                <w:szCs w:val="22"/>
              </w:rPr>
              <w:t>-</w:t>
            </w:r>
            <w:r w:rsidRPr="00346EA1">
              <w:rPr>
                <w:rFonts w:ascii="Arial" w:hAnsi="Arial" w:cs="Arial"/>
                <w:sz w:val="22"/>
                <w:szCs w:val="22"/>
              </w:rPr>
              <w:t>Integrar productores, jóvenes y actores socio ambientales del departamento a través de encuentros comunitarios alrededor de la cultura ambiental.</w:t>
            </w:r>
          </w:p>
          <w:p w14:paraId="5766B0E6" w14:textId="77777777" w:rsidR="00483B76" w:rsidRPr="00AF66DA" w:rsidRDefault="00483B76" w:rsidP="00392756">
            <w:pPr>
              <w:jc w:val="both"/>
              <w:rPr>
                <w:rFonts w:ascii="Arial" w:hAnsi="Arial" w:cs="Arial"/>
                <w:sz w:val="22"/>
                <w:szCs w:val="22"/>
              </w:rPr>
            </w:pPr>
          </w:p>
        </w:tc>
        <w:tc>
          <w:tcPr>
            <w:tcW w:w="1455" w:type="dxa"/>
          </w:tcPr>
          <w:p w14:paraId="1C6A82D6" w14:textId="111706AC" w:rsidR="00483B76" w:rsidRDefault="009F2AFA" w:rsidP="00346EA1">
            <w:pPr>
              <w:jc w:val="both"/>
              <w:rPr>
                <w:rFonts w:ascii="Arial" w:hAnsi="Arial" w:cs="Arial"/>
                <w:sz w:val="22"/>
                <w:szCs w:val="22"/>
              </w:rPr>
            </w:pPr>
            <w:r>
              <w:rPr>
                <w:rFonts w:ascii="Arial" w:hAnsi="Arial" w:cs="Arial"/>
                <w:sz w:val="22"/>
                <w:szCs w:val="22"/>
              </w:rPr>
              <w:t>3.000.000</w:t>
            </w:r>
          </w:p>
        </w:tc>
      </w:tr>
      <w:tr w:rsidR="00483B76" w14:paraId="3ACFCBE6" w14:textId="3D2A09B5" w:rsidTr="00483B76">
        <w:tc>
          <w:tcPr>
            <w:tcW w:w="1427" w:type="dxa"/>
          </w:tcPr>
          <w:p w14:paraId="7D10610E" w14:textId="386198D4" w:rsidR="00483B76" w:rsidRDefault="00483B76" w:rsidP="00392756">
            <w:pPr>
              <w:jc w:val="both"/>
              <w:rPr>
                <w:rFonts w:ascii="Arial" w:hAnsi="Arial" w:cs="Arial"/>
                <w:sz w:val="22"/>
                <w:szCs w:val="22"/>
              </w:rPr>
            </w:pPr>
            <w:r>
              <w:rPr>
                <w:rFonts w:ascii="Arial" w:hAnsi="Arial" w:cs="Arial"/>
                <w:sz w:val="22"/>
                <w:szCs w:val="22"/>
              </w:rPr>
              <w:lastRenderedPageBreak/>
              <w:t>Marquetalia</w:t>
            </w:r>
          </w:p>
        </w:tc>
        <w:tc>
          <w:tcPr>
            <w:tcW w:w="1389" w:type="dxa"/>
          </w:tcPr>
          <w:p w14:paraId="7868516A" w14:textId="34852684" w:rsidR="00483B76" w:rsidRDefault="00483B76" w:rsidP="00341ECB">
            <w:pPr>
              <w:jc w:val="both"/>
              <w:rPr>
                <w:rFonts w:ascii="Arial" w:hAnsi="Arial" w:cs="Arial"/>
                <w:sz w:val="22"/>
                <w:szCs w:val="22"/>
              </w:rPr>
            </w:pPr>
            <w:r>
              <w:rPr>
                <w:rFonts w:ascii="Arial" w:hAnsi="Arial" w:cs="Arial"/>
                <w:sz w:val="22"/>
                <w:szCs w:val="22"/>
              </w:rPr>
              <w:t>Educación ambiental y manejo de residuos</w:t>
            </w:r>
          </w:p>
        </w:tc>
        <w:tc>
          <w:tcPr>
            <w:tcW w:w="2095" w:type="dxa"/>
          </w:tcPr>
          <w:p w14:paraId="4C5AEE12" w14:textId="4CE783C1" w:rsidR="00483B76" w:rsidRDefault="00483B76" w:rsidP="00341ECB">
            <w:pPr>
              <w:jc w:val="both"/>
              <w:rPr>
                <w:rFonts w:ascii="Arial" w:hAnsi="Arial" w:cs="Arial"/>
                <w:sz w:val="22"/>
                <w:szCs w:val="22"/>
              </w:rPr>
            </w:pPr>
            <w:r w:rsidRPr="00AF66DA">
              <w:rPr>
                <w:rFonts w:ascii="Arial" w:hAnsi="Arial" w:cs="Arial"/>
                <w:sz w:val="22"/>
                <w:szCs w:val="22"/>
              </w:rPr>
              <w:t>Realizar una jornada de educación ambiental para la sensibilización de la comunidad del corregimiento Santa Elena sobre la importancia del adecuado manejo y gestión de los residuos sólidos.</w:t>
            </w:r>
          </w:p>
        </w:tc>
        <w:tc>
          <w:tcPr>
            <w:tcW w:w="2464" w:type="dxa"/>
          </w:tcPr>
          <w:p w14:paraId="4C9081AC" w14:textId="77777777" w:rsidR="00483B76" w:rsidRPr="00BB4A2A" w:rsidRDefault="00483B76" w:rsidP="00346EA1">
            <w:pPr>
              <w:jc w:val="both"/>
              <w:rPr>
                <w:rFonts w:ascii="Arial" w:hAnsi="Arial" w:cs="Arial"/>
                <w:sz w:val="22"/>
                <w:szCs w:val="22"/>
              </w:rPr>
            </w:pPr>
            <w:r w:rsidRPr="00BB4A2A">
              <w:rPr>
                <w:rFonts w:ascii="Arial" w:hAnsi="Arial" w:cs="Arial"/>
                <w:sz w:val="22"/>
                <w:szCs w:val="22"/>
              </w:rPr>
              <w:t>Realizar una jornada de educación ambiental para la sensibilización de la comunidad del corregimiento Santa Elena sobre la importancia del adecuado manejo y gestión de los residuos sólidos.</w:t>
            </w:r>
          </w:p>
          <w:p w14:paraId="5ECB7FA5" w14:textId="77777777" w:rsidR="00483B76" w:rsidRPr="00BB4A2A" w:rsidRDefault="00483B76" w:rsidP="00346EA1">
            <w:pPr>
              <w:jc w:val="both"/>
              <w:rPr>
                <w:rFonts w:ascii="Arial" w:hAnsi="Arial" w:cs="Arial"/>
                <w:sz w:val="22"/>
                <w:szCs w:val="22"/>
              </w:rPr>
            </w:pPr>
            <w:r>
              <w:rPr>
                <w:rFonts w:ascii="Arial" w:hAnsi="Arial" w:cs="Arial"/>
                <w:sz w:val="22"/>
                <w:szCs w:val="22"/>
              </w:rPr>
              <w:t>-</w:t>
            </w:r>
            <w:r w:rsidRPr="00BB4A2A">
              <w:rPr>
                <w:rFonts w:ascii="Arial" w:hAnsi="Arial" w:cs="Arial"/>
                <w:sz w:val="22"/>
                <w:szCs w:val="22"/>
              </w:rPr>
              <w:t>Facilitar un taller sobre salud ambiental en la comunidad del corregimiento Santa Elena, para el reconocimiento de los principales vectores asociados a la mala disposición de residuos sólidos, así como de estrategias para hace</w:t>
            </w:r>
            <w:r>
              <w:rPr>
                <w:rFonts w:ascii="Arial" w:hAnsi="Arial" w:cs="Arial"/>
                <w:sz w:val="22"/>
                <w:szCs w:val="22"/>
              </w:rPr>
              <w:t>r frente a estas problemáticas.</w:t>
            </w:r>
          </w:p>
          <w:p w14:paraId="3FECC6D1" w14:textId="77777777" w:rsidR="00483B76" w:rsidRPr="00BB4A2A" w:rsidRDefault="00483B76" w:rsidP="00346EA1">
            <w:pPr>
              <w:jc w:val="both"/>
              <w:rPr>
                <w:rFonts w:ascii="Arial" w:hAnsi="Arial" w:cs="Arial"/>
                <w:sz w:val="22"/>
                <w:szCs w:val="22"/>
              </w:rPr>
            </w:pPr>
            <w:r>
              <w:rPr>
                <w:rFonts w:ascii="Arial" w:hAnsi="Arial" w:cs="Arial"/>
                <w:sz w:val="22"/>
                <w:szCs w:val="22"/>
              </w:rPr>
              <w:t>-</w:t>
            </w:r>
            <w:r w:rsidRPr="00BB4A2A">
              <w:rPr>
                <w:rFonts w:ascii="Arial" w:hAnsi="Arial" w:cs="Arial"/>
                <w:sz w:val="22"/>
                <w:szCs w:val="22"/>
              </w:rPr>
              <w:t>Construir con la comunidad del corregim</w:t>
            </w:r>
            <w:r>
              <w:rPr>
                <w:rFonts w:ascii="Arial" w:hAnsi="Arial" w:cs="Arial"/>
                <w:sz w:val="22"/>
                <w:szCs w:val="22"/>
              </w:rPr>
              <w:t>iento Santa Elena un contenedor</w:t>
            </w:r>
          </w:p>
          <w:p w14:paraId="79940CA6" w14:textId="77777777" w:rsidR="00483B76" w:rsidRPr="00BB4A2A" w:rsidRDefault="00483B76" w:rsidP="00346EA1">
            <w:pPr>
              <w:jc w:val="both"/>
              <w:rPr>
                <w:rFonts w:ascii="Arial" w:hAnsi="Arial" w:cs="Arial"/>
                <w:sz w:val="22"/>
                <w:szCs w:val="22"/>
              </w:rPr>
            </w:pPr>
            <w:r>
              <w:rPr>
                <w:rFonts w:ascii="Arial" w:hAnsi="Arial" w:cs="Arial"/>
                <w:sz w:val="22"/>
                <w:szCs w:val="22"/>
              </w:rPr>
              <w:t>-</w:t>
            </w:r>
            <w:r w:rsidRPr="00BB4A2A">
              <w:rPr>
                <w:rFonts w:ascii="Arial" w:hAnsi="Arial" w:cs="Arial"/>
                <w:sz w:val="22"/>
                <w:szCs w:val="22"/>
              </w:rPr>
              <w:t xml:space="preserve">Socialización </w:t>
            </w:r>
            <w:r>
              <w:rPr>
                <w:rFonts w:ascii="Arial" w:hAnsi="Arial" w:cs="Arial"/>
                <w:sz w:val="22"/>
                <w:szCs w:val="22"/>
              </w:rPr>
              <w:t xml:space="preserve">del proyecto con la comunidad. </w:t>
            </w:r>
          </w:p>
          <w:p w14:paraId="3FB63C82" w14:textId="19D50EE9" w:rsidR="00483B76" w:rsidRPr="00BB4A2A" w:rsidRDefault="00483B76" w:rsidP="00346EA1">
            <w:pPr>
              <w:jc w:val="both"/>
              <w:rPr>
                <w:rFonts w:ascii="Arial" w:hAnsi="Arial" w:cs="Arial"/>
                <w:sz w:val="22"/>
                <w:szCs w:val="22"/>
              </w:rPr>
            </w:pPr>
            <w:r>
              <w:rPr>
                <w:rFonts w:ascii="Arial" w:hAnsi="Arial" w:cs="Arial"/>
                <w:sz w:val="22"/>
                <w:szCs w:val="22"/>
              </w:rPr>
              <w:t>-</w:t>
            </w:r>
            <w:r w:rsidRPr="00BB4A2A">
              <w:rPr>
                <w:rFonts w:ascii="Arial" w:hAnsi="Arial" w:cs="Arial"/>
                <w:sz w:val="22"/>
                <w:szCs w:val="22"/>
              </w:rPr>
              <w:t>Convocar a las pe</w:t>
            </w:r>
            <w:r>
              <w:rPr>
                <w:rFonts w:ascii="Arial" w:hAnsi="Arial" w:cs="Arial"/>
                <w:sz w:val="22"/>
                <w:szCs w:val="22"/>
              </w:rPr>
              <w:t>rsonas para el taller en el saló</w:t>
            </w:r>
            <w:r w:rsidRPr="00BB4A2A">
              <w:rPr>
                <w:rFonts w:ascii="Arial" w:hAnsi="Arial" w:cs="Arial"/>
                <w:sz w:val="22"/>
                <w:szCs w:val="22"/>
              </w:rPr>
              <w:t xml:space="preserve">n comunal (cartelera, pago a la emisora, redes sociales) </w:t>
            </w:r>
          </w:p>
          <w:p w14:paraId="4D3C18F9" w14:textId="3D6D6B1D" w:rsidR="00483B76" w:rsidRPr="00BB4A2A" w:rsidRDefault="00483B76" w:rsidP="00346EA1">
            <w:pPr>
              <w:jc w:val="both"/>
              <w:rPr>
                <w:rFonts w:ascii="Arial" w:hAnsi="Arial" w:cs="Arial"/>
                <w:sz w:val="22"/>
                <w:szCs w:val="22"/>
              </w:rPr>
            </w:pPr>
            <w:r>
              <w:rPr>
                <w:rFonts w:ascii="Arial" w:hAnsi="Arial" w:cs="Arial"/>
                <w:sz w:val="22"/>
                <w:szCs w:val="22"/>
              </w:rPr>
              <w:t xml:space="preserve">-Apoyo a </w:t>
            </w:r>
            <w:proofErr w:type="spellStart"/>
            <w:r>
              <w:rPr>
                <w:rFonts w:ascii="Arial" w:hAnsi="Arial" w:cs="Arial"/>
                <w:sz w:val="22"/>
                <w:szCs w:val="22"/>
              </w:rPr>
              <w:t>S</w:t>
            </w:r>
            <w:r w:rsidRPr="00BB4A2A">
              <w:rPr>
                <w:rFonts w:ascii="Arial" w:hAnsi="Arial" w:cs="Arial"/>
                <w:sz w:val="22"/>
                <w:szCs w:val="22"/>
              </w:rPr>
              <w:t>ervior</w:t>
            </w:r>
            <w:r>
              <w:rPr>
                <w:rFonts w:ascii="Arial" w:hAnsi="Arial" w:cs="Arial"/>
                <w:sz w:val="22"/>
                <w:szCs w:val="22"/>
              </w:rPr>
              <w:t>i</w:t>
            </w:r>
            <w:r w:rsidRPr="00BB4A2A">
              <w:rPr>
                <w:rFonts w:ascii="Arial" w:hAnsi="Arial" w:cs="Arial"/>
                <w:sz w:val="22"/>
                <w:szCs w:val="22"/>
              </w:rPr>
              <w:t>ente</w:t>
            </w:r>
            <w:proofErr w:type="spellEnd"/>
            <w:r w:rsidRPr="00BB4A2A">
              <w:rPr>
                <w:rFonts w:ascii="Arial" w:hAnsi="Arial" w:cs="Arial"/>
                <w:sz w:val="22"/>
                <w:szCs w:val="22"/>
              </w:rPr>
              <w:t xml:space="preserve"> para facilitador o capacitador- Manejo de residuos y reparación de grupo juvenil.</w:t>
            </w:r>
          </w:p>
          <w:p w14:paraId="4521207A" w14:textId="1FD23618" w:rsidR="00483B76" w:rsidRPr="00AF66DA" w:rsidRDefault="00483B76" w:rsidP="00346EA1">
            <w:pPr>
              <w:jc w:val="both"/>
              <w:rPr>
                <w:rFonts w:ascii="Arial" w:hAnsi="Arial" w:cs="Arial"/>
                <w:sz w:val="22"/>
                <w:szCs w:val="22"/>
              </w:rPr>
            </w:pPr>
            <w:r>
              <w:rPr>
                <w:rFonts w:ascii="Arial" w:hAnsi="Arial" w:cs="Arial"/>
                <w:sz w:val="22"/>
                <w:szCs w:val="22"/>
              </w:rPr>
              <w:t>-</w:t>
            </w:r>
            <w:r w:rsidRPr="00BB4A2A">
              <w:rPr>
                <w:rFonts w:ascii="Arial" w:hAnsi="Arial" w:cs="Arial"/>
                <w:sz w:val="22"/>
                <w:szCs w:val="22"/>
              </w:rPr>
              <w:t xml:space="preserve">Jornada de recolección de inservibles. solicitar en </w:t>
            </w:r>
            <w:r w:rsidRPr="00BB4A2A">
              <w:rPr>
                <w:rFonts w:ascii="Arial" w:hAnsi="Arial" w:cs="Arial"/>
                <w:sz w:val="22"/>
                <w:szCs w:val="22"/>
              </w:rPr>
              <w:lastRenderedPageBreak/>
              <w:t>la c</w:t>
            </w:r>
            <w:r>
              <w:rPr>
                <w:rFonts w:ascii="Arial" w:hAnsi="Arial" w:cs="Arial"/>
                <w:sz w:val="22"/>
                <w:szCs w:val="22"/>
              </w:rPr>
              <w:t>arta el paso del carro de la bas</w:t>
            </w:r>
            <w:r w:rsidRPr="00BB4A2A">
              <w:rPr>
                <w:rFonts w:ascii="Arial" w:hAnsi="Arial" w:cs="Arial"/>
                <w:sz w:val="22"/>
                <w:szCs w:val="22"/>
              </w:rPr>
              <w:t>ura por la vereda en</w:t>
            </w:r>
            <w:r>
              <w:rPr>
                <w:rFonts w:ascii="Arial" w:hAnsi="Arial" w:cs="Arial"/>
                <w:sz w:val="22"/>
                <w:szCs w:val="22"/>
              </w:rPr>
              <w:t xml:space="preserve"> apoyo del presidente de la JAC</w:t>
            </w:r>
          </w:p>
        </w:tc>
        <w:tc>
          <w:tcPr>
            <w:tcW w:w="1455" w:type="dxa"/>
          </w:tcPr>
          <w:p w14:paraId="10C346EA" w14:textId="3B67AC88" w:rsidR="00483B76" w:rsidRPr="00BB4A2A" w:rsidRDefault="009F2AFA" w:rsidP="00346EA1">
            <w:pPr>
              <w:jc w:val="both"/>
              <w:rPr>
                <w:rFonts w:ascii="Arial" w:hAnsi="Arial" w:cs="Arial"/>
                <w:sz w:val="22"/>
                <w:szCs w:val="22"/>
              </w:rPr>
            </w:pPr>
            <w:r>
              <w:rPr>
                <w:rFonts w:ascii="Arial" w:hAnsi="Arial" w:cs="Arial"/>
                <w:sz w:val="22"/>
                <w:szCs w:val="22"/>
              </w:rPr>
              <w:lastRenderedPageBreak/>
              <w:t>3.000.000</w:t>
            </w:r>
          </w:p>
        </w:tc>
      </w:tr>
      <w:tr w:rsidR="00483B76" w14:paraId="57BA289D" w14:textId="2E843089" w:rsidTr="00483B76">
        <w:tc>
          <w:tcPr>
            <w:tcW w:w="1427" w:type="dxa"/>
          </w:tcPr>
          <w:p w14:paraId="50CE1184" w14:textId="1330DA61" w:rsidR="00483B76" w:rsidRDefault="00483B76" w:rsidP="00392756">
            <w:pPr>
              <w:jc w:val="both"/>
              <w:rPr>
                <w:rFonts w:ascii="Arial" w:hAnsi="Arial" w:cs="Arial"/>
                <w:sz w:val="22"/>
                <w:szCs w:val="22"/>
              </w:rPr>
            </w:pPr>
            <w:r>
              <w:rPr>
                <w:rFonts w:ascii="Arial" w:hAnsi="Arial" w:cs="Arial"/>
                <w:sz w:val="22"/>
                <w:szCs w:val="22"/>
              </w:rPr>
              <w:lastRenderedPageBreak/>
              <w:t>Manzanares</w:t>
            </w:r>
          </w:p>
        </w:tc>
        <w:tc>
          <w:tcPr>
            <w:tcW w:w="1389" w:type="dxa"/>
          </w:tcPr>
          <w:p w14:paraId="0C82E26D" w14:textId="00BFC34F" w:rsidR="00483B76" w:rsidRDefault="00483B76" w:rsidP="00392756">
            <w:pPr>
              <w:jc w:val="both"/>
              <w:rPr>
                <w:rFonts w:ascii="Arial" w:hAnsi="Arial" w:cs="Arial"/>
                <w:sz w:val="22"/>
                <w:szCs w:val="22"/>
              </w:rPr>
            </w:pPr>
            <w:r>
              <w:rPr>
                <w:rFonts w:ascii="Arial" w:hAnsi="Arial" w:cs="Arial"/>
                <w:sz w:val="22"/>
                <w:szCs w:val="22"/>
              </w:rPr>
              <w:t>Educación y gobernanza ambiental</w:t>
            </w:r>
          </w:p>
        </w:tc>
        <w:tc>
          <w:tcPr>
            <w:tcW w:w="2095" w:type="dxa"/>
          </w:tcPr>
          <w:p w14:paraId="67B4FD1D" w14:textId="3E1D8BBA" w:rsidR="00483B76" w:rsidRDefault="00483B76" w:rsidP="00392756">
            <w:pPr>
              <w:jc w:val="both"/>
              <w:rPr>
                <w:rFonts w:ascii="Arial" w:hAnsi="Arial" w:cs="Arial"/>
                <w:sz w:val="22"/>
                <w:szCs w:val="22"/>
              </w:rPr>
            </w:pPr>
            <w:r w:rsidRPr="00AF66DA">
              <w:rPr>
                <w:rFonts w:ascii="Arial" w:hAnsi="Arial" w:cs="Arial"/>
                <w:sz w:val="22"/>
                <w:szCs w:val="22"/>
              </w:rPr>
              <w:t>Fortalecer  procesos de gobernanza juvenil ambiental e interpretación ambiental para incentivar  espacios de participación en cultura ambiental  con jóvenes del municipio de Manzanares Caldas, en aras de  incentivar valores ecológicos.</w:t>
            </w:r>
          </w:p>
        </w:tc>
        <w:tc>
          <w:tcPr>
            <w:tcW w:w="2464" w:type="dxa"/>
          </w:tcPr>
          <w:p w14:paraId="37AC5190" w14:textId="77777777" w:rsidR="00483B76" w:rsidRPr="00BB4A2A" w:rsidRDefault="00483B76" w:rsidP="00346EA1">
            <w:pPr>
              <w:jc w:val="both"/>
              <w:rPr>
                <w:rFonts w:ascii="Arial" w:hAnsi="Arial" w:cs="Arial"/>
                <w:sz w:val="22"/>
                <w:szCs w:val="22"/>
              </w:rPr>
            </w:pPr>
            <w:r>
              <w:rPr>
                <w:rFonts w:ascii="Arial" w:hAnsi="Arial" w:cs="Arial"/>
                <w:sz w:val="22"/>
                <w:szCs w:val="22"/>
              </w:rPr>
              <w:t>-</w:t>
            </w:r>
            <w:r w:rsidRPr="00BB4A2A">
              <w:rPr>
                <w:rFonts w:ascii="Arial" w:hAnsi="Arial" w:cs="Arial"/>
                <w:sz w:val="22"/>
                <w:szCs w:val="22"/>
              </w:rPr>
              <w:t>Realizar 6 encuentros lúdicos sobre la gobernanza, interpretación ambiental y mecanismo de participación juvenil ambiental.</w:t>
            </w:r>
          </w:p>
          <w:p w14:paraId="68C1C951" w14:textId="77777777" w:rsidR="00483B76" w:rsidRDefault="00483B76" w:rsidP="00346EA1">
            <w:pPr>
              <w:jc w:val="both"/>
              <w:rPr>
                <w:rFonts w:ascii="Arial" w:hAnsi="Arial" w:cs="Arial"/>
                <w:sz w:val="22"/>
                <w:szCs w:val="22"/>
              </w:rPr>
            </w:pPr>
            <w:r>
              <w:rPr>
                <w:rFonts w:ascii="Arial" w:hAnsi="Arial" w:cs="Arial"/>
                <w:sz w:val="22"/>
                <w:szCs w:val="22"/>
              </w:rPr>
              <w:t>-</w:t>
            </w:r>
            <w:r w:rsidRPr="00BB4A2A">
              <w:rPr>
                <w:rFonts w:ascii="Arial" w:hAnsi="Arial" w:cs="Arial"/>
                <w:sz w:val="22"/>
                <w:szCs w:val="22"/>
              </w:rPr>
              <w:t>Fomentar un intercambio de experiencias juvenil ambiental para re significar los conflictos ecológicos del territorio, a través de una jornada de interpretación ambiental</w:t>
            </w:r>
          </w:p>
          <w:p w14:paraId="3243D738" w14:textId="77777777" w:rsidR="00483B76" w:rsidRPr="00AF66DA" w:rsidRDefault="00483B76" w:rsidP="00392756">
            <w:pPr>
              <w:jc w:val="both"/>
              <w:rPr>
                <w:rFonts w:ascii="Arial" w:hAnsi="Arial" w:cs="Arial"/>
                <w:sz w:val="22"/>
                <w:szCs w:val="22"/>
              </w:rPr>
            </w:pPr>
          </w:p>
        </w:tc>
        <w:tc>
          <w:tcPr>
            <w:tcW w:w="1455" w:type="dxa"/>
          </w:tcPr>
          <w:p w14:paraId="2046D415" w14:textId="1352B227" w:rsidR="00483B76" w:rsidRDefault="009F2AFA" w:rsidP="00346EA1">
            <w:pPr>
              <w:jc w:val="both"/>
              <w:rPr>
                <w:rFonts w:ascii="Arial" w:hAnsi="Arial" w:cs="Arial"/>
                <w:sz w:val="22"/>
                <w:szCs w:val="22"/>
              </w:rPr>
            </w:pPr>
            <w:r>
              <w:rPr>
                <w:rFonts w:ascii="Arial" w:hAnsi="Arial" w:cs="Arial"/>
                <w:sz w:val="22"/>
                <w:szCs w:val="22"/>
              </w:rPr>
              <w:t>3.000.000</w:t>
            </w:r>
          </w:p>
        </w:tc>
      </w:tr>
      <w:tr w:rsidR="00483B76" w14:paraId="5751D289" w14:textId="5842FB13" w:rsidTr="00483B76">
        <w:tc>
          <w:tcPr>
            <w:tcW w:w="1427" w:type="dxa"/>
          </w:tcPr>
          <w:p w14:paraId="1BB4F2B1" w14:textId="54367B27" w:rsidR="00483B76" w:rsidRDefault="00483B76" w:rsidP="00392756">
            <w:pPr>
              <w:jc w:val="both"/>
              <w:rPr>
                <w:rFonts w:ascii="Arial" w:hAnsi="Arial" w:cs="Arial"/>
                <w:sz w:val="22"/>
                <w:szCs w:val="22"/>
              </w:rPr>
            </w:pPr>
            <w:r>
              <w:rPr>
                <w:rFonts w:ascii="Arial" w:hAnsi="Arial" w:cs="Arial"/>
                <w:sz w:val="22"/>
                <w:szCs w:val="22"/>
              </w:rPr>
              <w:t>Pensilvania</w:t>
            </w:r>
          </w:p>
        </w:tc>
        <w:tc>
          <w:tcPr>
            <w:tcW w:w="1389" w:type="dxa"/>
          </w:tcPr>
          <w:p w14:paraId="07CF3A1C" w14:textId="6C00071B" w:rsidR="00483B76" w:rsidRDefault="00483B76" w:rsidP="0064110E">
            <w:pPr>
              <w:jc w:val="both"/>
              <w:rPr>
                <w:rFonts w:ascii="Arial" w:hAnsi="Arial" w:cs="Arial"/>
                <w:sz w:val="22"/>
                <w:szCs w:val="22"/>
              </w:rPr>
            </w:pPr>
            <w:r>
              <w:rPr>
                <w:rFonts w:ascii="Arial" w:hAnsi="Arial" w:cs="Arial"/>
                <w:sz w:val="22"/>
                <w:szCs w:val="22"/>
              </w:rPr>
              <w:t>Educación ambiental y economía circular</w:t>
            </w:r>
          </w:p>
        </w:tc>
        <w:tc>
          <w:tcPr>
            <w:tcW w:w="2095" w:type="dxa"/>
          </w:tcPr>
          <w:p w14:paraId="4DF1B4CE" w14:textId="1A2232AC" w:rsidR="00483B76" w:rsidRDefault="00483B76" w:rsidP="0064110E">
            <w:pPr>
              <w:jc w:val="both"/>
              <w:rPr>
                <w:rFonts w:ascii="Arial" w:hAnsi="Arial" w:cs="Arial"/>
                <w:sz w:val="22"/>
                <w:szCs w:val="22"/>
              </w:rPr>
            </w:pPr>
            <w:r w:rsidRPr="00AF66DA">
              <w:rPr>
                <w:rFonts w:ascii="Arial" w:hAnsi="Arial" w:cs="Arial"/>
                <w:sz w:val="22"/>
                <w:szCs w:val="22"/>
              </w:rPr>
              <w:t>Fortalecer procesos de gobernanza juvenil ambiental generando cultura ambiental con jóvenes del municipio de Pensilvania Caldas, en aras de  incentivar valores ecológicos</w:t>
            </w:r>
          </w:p>
        </w:tc>
        <w:tc>
          <w:tcPr>
            <w:tcW w:w="2464" w:type="dxa"/>
          </w:tcPr>
          <w:p w14:paraId="173CA390" w14:textId="7101EA3F" w:rsidR="00483B76" w:rsidRPr="00346EA1" w:rsidRDefault="00483B76" w:rsidP="00346EA1">
            <w:pPr>
              <w:jc w:val="both"/>
              <w:rPr>
                <w:rFonts w:ascii="Arial" w:hAnsi="Arial" w:cs="Arial"/>
                <w:sz w:val="22"/>
                <w:szCs w:val="22"/>
              </w:rPr>
            </w:pPr>
            <w:r>
              <w:rPr>
                <w:rFonts w:ascii="Arial" w:hAnsi="Arial" w:cs="Arial"/>
                <w:sz w:val="22"/>
                <w:szCs w:val="22"/>
              </w:rPr>
              <w:t>-</w:t>
            </w:r>
            <w:r w:rsidRPr="00346EA1">
              <w:rPr>
                <w:rFonts w:ascii="Arial" w:hAnsi="Arial" w:cs="Arial"/>
                <w:sz w:val="22"/>
                <w:szCs w:val="22"/>
              </w:rPr>
              <w:t>Promover el intercambio de experiencias con respecto a los saberes y conocimientos de la gestión adecuada de los residuos sólidos con organizaciones y colectivos de Pensilvania Caldas promoviendo</w:t>
            </w:r>
            <w:r>
              <w:rPr>
                <w:rFonts w:ascii="Arial" w:hAnsi="Arial" w:cs="Arial"/>
                <w:sz w:val="22"/>
                <w:szCs w:val="22"/>
              </w:rPr>
              <w:t xml:space="preserve"> la apropiación socioambiental.</w:t>
            </w:r>
          </w:p>
          <w:p w14:paraId="2E761012" w14:textId="566CA2BD" w:rsidR="00483B76" w:rsidRPr="00346EA1" w:rsidRDefault="00483B76" w:rsidP="00346EA1">
            <w:pPr>
              <w:jc w:val="both"/>
              <w:rPr>
                <w:rFonts w:ascii="Arial" w:hAnsi="Arial" w:cs="Arial"/>
                <w:sz w:val="22"/>
                <w:szCs w:val="22"/>
              </w:rPr>
            </w:pPr>
            <w:r>
              <w:rPr>
                <w:rFonts w:ascii="Arial" w:hAnsi="Arial" w:cs="Arial"/>
                <w:sz w:val="22"/>
                <w:szCs w:val="22"/>
              </w:rPr>
              <w:t>-</w:t>
            </w:r>
            <w:r w:rsidRPr="00346EA1">
              <w:rPr>
                <w:rFonts w:ascii="Arial" w:hAnsi="Arial" w:cs="Arial"/>
                <w:sz w:val="22"/>
                <w:szCs w:val="22"/>
              </w:rPr>
              <w:t>Desarrollar procesos de</w:t>
            </w:r>
            <w:r>
              <w:rPr>
                <w:rFonts w:ascii="Arial" w:hAnsi="Arial" w:cs="Arial"/>
                <w:sz w:val="22"/>
                <w:szCs w:val="22"/>
              </w:rPr>
              <w:t xml:space="preserve"> movilización ciudadana para la </w:t>
            </w:r>
            <w:r w:rsidRPr="00346EA1">
              <w:rPr>
                <w:rFonts w:ascii="Arial" w:hAnsi="Arial" w:cs="Arial"/>
                <w:sz w:val="22"/>
                <w:szCs w:val="22"/>
              </w:rPr>
              <w:t>sensibilización ambiental, el i</w:t>
            </w:r>
            <w:r>
              <w:rPr>
                <w:rFonts w:ascii="Arial" w:hAnsi="Arial" w:cs="Arial"/>
                <w:sz w:val="22"/>
                <w:szCs w:val="22"/>
              </w:rPr>
              <w:t xml:space="preserve">ntercambio de experiencias y el </w:t>
            </w:r>
            <w:r w:rsidRPr="00346EA1">
              <w:rPr>
                <w:rFonts w:ascii="Arial" w:hAnsi="Arial" w:cs="Arial"/>
                <w:sz w:val="22"/>
                <w:szCs w:val="22"/>
              </w:rPr>
              <w:t xml:space="preserve">acompañamiento en la implementación de buenas prácticas para </w:t>
            </w:r>
            <w:r w:rsidRPr="00346EA1">
              <w:rPr>
                <w:rFonts w:ascii="Arial" w:hAnsi="Arial" w:cs="Arial"/>
                <w:sz w:val="22"/>
                <w:szCs w:val="22"/>
              </w:rPr>
              <w:lastRenderedPageBreak/>
              <w:t>la separación de res</w:t>
            </w:r>
            <w:r>
              <w:rPr>
                <w:rFonts w:ascii="Arial" w:hAnsi="Arial" w:cs="Arial"/>
                <w:sz w:val="22"/>
                <w:szCs w:val="22"/>
              </w:rPr>
              <w:t>iduos sólidos en el territorio.</w:t>
            </w:r>
          </w:p>
          <w:p w14:paraId="0E9C7625" w14:textId="53B27F69" w:rsidR="00483B76" w:rsidRPr="00AF66DA" w:rsidRDefault="00483B76" w:rsidP="00346EA1">
            <w:pPr>
              <w:jc w:val="both"/>
              <w:rPr>
                <w:rFonts w:ascii="Arial" w:hAnsi="Arial" w:cs="Arial"/>
                <w:sz w:val="22"/>
                <w:szCs w:val="22"/>
              </w:rPr>
            </w:pPr>
            <w:r>
              <w:rPr>
                <w:rFonts w:ascii="Arial" w:hAnsi="Arial" w:cs="Arial"/>
                <w:sz w:val="22"/>
                <w:szCs w:val="22"/>
              </w:rPr>
              <w:t>-</w:t>
            </w:r>
            <w:r w:rsidRPr="00346EA1">
              <w:rPr>
                <w:rFonts w:ascii="Arial" w:hAnsi="Arial" w:cs="Arial"/>
                <w:sz w:val="22"/>
                <w:szCs w:val="22"/>
              </w:rPr>
              <w:t>Crear una estrategia de comunicaciones con contenido educativo audiovisual para los diferentes canales de social media en torno la adecuada separación de residuos sólidos en el municipio de Pensilvania por los integrantes de la RNJA nodo Pensilvania y sus familias.</w:t>
            </w:r>
          </w:p>
        </w:tc>
        <w:tc>
          <w:tcPr>
            <w:tcW w:w="1455" w:type="dxa"/>
          </w:tcPr>
          <w:p w14:paraId="1CA6F2C1" w14:textId="6689465A" w:rsidR="00483B76" w:rsidRDefault="009F2AFA" w:rsidP="00346EA1">
            <w:pPr>
              <w:jc w:val="both"/>
              <w:rPr>
                <w:rFonts w:ascii="Arial" w:hAnsi="Arial" w:cs="Arial"/>
                <w:sz w:val="22"/>
                <w:szCs w:val="22"/>
              </w:rPr>
            </w:pPr>
            <w:r>
              <w:rPr>
                <w:rFonts w:ascii="Arial" w:hAnsi="Arial" w:cs="Arial"/>
                <w:sz w:val="22"/>
                <w:szCs w:val="22"/>
              </w:rPr>
              <w:lastRenderedPageBreak/>
              <w:t>3.000.000</w:t>
            </w:r>
          </w:p>
        </w:tc>
      </w:tr>
      <w:tr w:rsidR="00483B76" w14:paraId="76C03AF7" w14:textId="4BBB8A57" w:rsidTr="00483B76">
        <w:tc>
          <w:tcPr>
            <w:tcW w:w="1427" w:type="dxa"/>
          </w:tcPr>
          <w:p w14:paraId="7A0D5ED5" w14:textId="47A301B4" w:rsidR="00483B76" w:rsidRDefault="00483B76" w:rsidP="00392756">
            <w:pPr>
              <w:jc w:val="both"/>
              <w:rPr>
                <w:rFonts w:ascii="Arial" w:hAnsi="Arial" w:cs="Arial"/>
                <w:sz w:val="22"/>
                <w:szCs w:val="22"/>
              </w:rPr>
            </w:pPr>
            <w:r>
              <w:rPr>
                <w:rFonts w:ascii="Arial" w:hAnsi="Arial" w:cs="Arial"/>
                <w:sz w:val="22"/>
                <w:szCs w:val="22"/>
              </w:rPr>
              <w:lastRenderedPageBreak/>
              <w:t>Marulanda</w:t>
            </w:r>
          </w:p>
        </w:tc>
        <w:tc>
          <w:tcPr>
            <w:tcW w:w="1389" w:type="dxa"/>
          </w:tcPr>
          <w:p w14:paraId="6DFBFA5A" w14:textId="2DEE3752" w:rsidR="00483B76" w:rsidRDefault="00483B76" w:rsidP="00392756">
            <w:pPr>
              <w:jc w:val="both"/>
              <w:rPr>
                <w:rFonts w:ascii="Arial" w:hAnsi="Arial" w:cs="Arial"/>
                <w:sz w:val="22"/>
                <w:szCs w:val="22"/>
              </w:rPr>
            </w:pPr>
            <w:r>
              <w:rPr>
                <w:rFonts w:ascii="Arial" w:hAnsi="Arial" w:cs="Arial"/>
                <w:sz w:val="22"/>
                <w:szCs w:val="22"/>
              </w:rPr>
              <w:t>Educación ambiental</w:t>
            </w:r>
          </w:p>
        </w:tc>
        <w:tc>
          <w:tcPr>
            <w:tcW w:w="2095" w:type="dxa"/>
          </w:tcPr>
          <w:p w14:paraId="66877B97" w14:textId="3AEB0A79" w:rsidR="00483B76" w:rsidRDefault="00483B76" w:rsidP="00AF66DA">
            <w:pPr>
              <w:jc w:val="both"/>
              <w:rPr>
                <w:rFonts w:ascii="Arial" w:hAnsi="Arial" w:cs="Arial"/>
                <w:sz w:val="22"/>
                <w:szCs w:val="22"/>
              </w:rPr>
            </w:pPr>
            <w:r w:rsidRPr="00AF66DA">
              <w:rPr>
                <w:rFonts w:ascii="Arial" w:hAnsi="Arial" w:cs="Arial"/>
                <w:sz w:val="22"/>
                <w:szCs w:val="22"/>
              </w:rPr>
              <w:t xml:space="preserve">Apoyar el proyecto </w:t>
            </w:r>
            <w:r>
              <w:rPr>
                <w:rFonts w:ascii="Arial" w:hAnsi="Arial" w:cs="Arial"/>
                <w:sz w:val="22"/>
                <w:szCs w:val="22"/>
              </w:rPr>
              <w:t>la  reforestación de</w:t>
            </w:r>
            <w:r w:rsidRPr="00AF66DA">
              <w:rPr>
                <w:rFonts w:ascii="Arial" w:hAnsi="Arial" w:cs="Arial"/>
                <w:sz w:val="22"/>
                <w:szCs w:val="22"/>
              </w:rPr>
              <w:t xml:space="preserve"> la bocatoma, Planta de tratamiento y embellecer con plantas ornamentales y arbustos  el sendero</w:t>
            </w:r>
            <w:r>
              <w:rPr>
                <w:rFonts w:ascii="Arial" w:hAnsi="Arial" w:cs="Arial"/>
                <w:sz w:val="22"/>
                <w:szCs w:val="22"/>
              </w:rPr>
              <w:t xml:space="preserve"> </w:t>
            </w:r>
            <w:r w:rsidRPr="00AF66DA">
              <w:rPr>
                <w:rFonts w:ascii="Arial" w:hAnsi="Arial" w:cs="Arial"/>
                <w:sz w:val="22"/>
                <w:szCs w:val="22"/>
              </w:rPr>
              <w:t>que conduce a l</w:t>
            </w:r>
            <w:r>
              <w:rPr>
                <w:rFonts w:ascii="Arial" w:hAnsi="Arial" w:cs="Arial"/>
                <w:sz w:val="22"/>
                <w:szCs w:val="22"/>
              </w:rPr>
              <w:t>a</w:t>
            </w:r>
            <w:r w:rsidRPr="00AF66DA">
              <w:rPr>
                <w:rFonts w:ascii="Arial" w:hAnsi="Arial" w:cs="Arial"/>
                <w:sz w:val="22"/>
                <w:szCs w:val="22"/>
              </w:rPr>
              <w:t xml:space="preserve"> planta de tratamiento.</w:t>
            </w:r>
          </w:p>
        </w:tc>
        <w:tc>
          <w:tcPr>
            <w:tcW w:w="2464" w:type="dxa"/>
          </w:tcPr>
          <w:p w14:paraId="480B9425" w14:textId="61CAB758" w:rsidR="00483B76" w:rsidRPr="00346EA1" w:rsidRDefault="00483B76" w:rsidP="00346EA1">
            <w:pPr>
              <w:jc w:val="both"/>
              <w:rPr>
                <w:rFonts w:ascii="Arial" w:hAnsi="Arial" w:cs="Arial"/>
                <w:sz w:val="22"/>
                <w:szCs w:val="22"/>
              </w:rPr>
            </w:pPr>
            <w:r>
              <w:rPr>
                <w:rFonts w:ascii="Arial" w:hAnsi="Arial" w:cs="Arial"/>
                <w:sz w:val="22"/>
                <w:szCs w:val="22"/>
              </w:rPr>
              <w:t>-</w:t>
            </w:r>
            <w:r w:rsidRPr="00346EA1">
              <w:rPr>
                <w:rFonts w:ascii="Arial" w:hAnsi="Arial" w:cs="Arial"/>
                <w:sz w:val="22"/>
                <w:szCs w:val="22"/>
              </w:rPr>
              <w:t>Embellecer la entrada a la planta de tratamiento y convertir este recorrido en un sendero ecológico y cultural.</w:t>
            </w:r>
          </w:p>
          <w:p w14:paraId="3461C95D" w14:textId="4E8BC4B8" w:rsidR="00483B76" w:rsidRPr="00346EA1" w:rsidRDefault="00483B76" w:rsidP="00346EA1">
            <w:pPr>
              <w:jc w:val="both"/>
              <w:rPr>
                <w:rFonts w:ascii="Arial" w:hAnsi="Arial" w:cs="Arial"/>
                <w:sz w:val="22"/>
                <w:szCs w:val="22"/>
              </w:rPr>
            </w:pPr>
            <w:r>
              <w:rPr>
                <w:rFonts w:ascii="Arial" w:hAnsi="Arial" w:cs="Arial"/>
                <w:sz w:val="22"/>
                <w:szCs w:val="22"/>
              </w:rPr>
              <w:t>-</w:t>
            </w:r>
            <w:r w:rsidRPr="00346EA1">
              <w:rPr>
                <w:rFonts w:ascii="Arial" w:hAnsi="Arial" w:cs="Arial"/>
                <w:sz w:val="22"/>
                <w:szCs w:val="22"/>
              </w:rPr>
              <w:t>Clasificar las especies que se encuentran en el trayecto de la subida a la planta de tratamiento (400) metros con el fin de hacer pedagogías educativa.</w:t>
            </w:r>
          </w:p>
          <w:p w14:paraId="37549CA0" w14:textId="1206F776" w:rsidR="00483B76" w:rsidRPr="00346EA1" w:rsidRDefault="00483B76" w:rsidP="00346EA1">
            <w:pPr>
              <w:jc w:val="both"/>
              <w:rPr>
                <w:rFonts w:ascii="Arial" w:hAnsi="Arial" w:cs="Arial"/>
                <w:sz w:val="22"/>
                <w:szCs w:val="22"/>
              </w:rPr>
            </w:pPr>
            <w:r>
              <w:rPr>
                <w:rFonts w:ascii="Arial" w:hAnsi="Arial" w:cs="Arial"/>
                <w:sz w:val="22"/>
                <w:szCs w:val="22"/>
              </w:rPr>
              <w:t>-</w:t>
            </w:r>
            <w:r w:rsidRPr="00346EA1">
              <w:rPr>
                <w:rFonts w:ascii="Arial" w:hAnsi="Arial" w:cs="Arial"/>
                <w:sz w:val="22"/>
                <w:szCs w:val="22"/>
              </w:rPr>
              <w:t>Sembrar plantas ornamentales y especies que atraigan aves con el fin de convertir el sendero en un</w:t>
            </w:r>
            <w:r>
              <w:rPr>
                <w:rFonts w:ascii="Arial" w:hAnsi="Arial" w:cs="Arial"/>
                <w:sz w:val="22"/>
                <w:szCs w:val="22"/>
              </w:rPr>
              <w:t xml:space="preserve"> avistamiento de aves.</w:t>
            </w:r>
            <w:r w:rsidRPr="00346EA1">
              <w:rPr>
                <w:rFonts w:ascii="Arial" w:hAnsi="Arial" w:cs="Arial"/>
                <w:sz w:val="22"/>
                <w:szCs w:val="22"/>
              </w:rPr>
              <w:t xml:space="preserve"> </w:t>
            </w:r>
          </w:p>
          <w:p w14:paraId="01970616" w14:textId="6EE49E06" w:rsidR="00483B76" w:rsidRPr="00346EA1" w:rsidRDefault="00483B76" w:rsidP="00346EA1">
            <w:pPr>
              <w:jc w:val="both"/>
              <w:rPr>
                <w:rFonts w:ascii="Arial" w:hAnsi="Arial" w:cs="Arial"/>
                <w:sz w:val="22"/>
                <w:szCs w:val="22"/>
              </w:rPr>
            </w:pPr>
            <w:r>
              <w:rPr>
                <w:rFonts w:ascii="Arial" w:hAnsi="Arial" w:cs="Arial"/>
                <w:sz w:val="22"/>
                <w:szCs w:val="22"/>
              </w:rPr>
              <w:t>-E</w:t>
            </w:r>
            <w:r w:rsidRPr="00346EA1">
              <w:rPr>
                <w:rFonts w:ascii="Arial" w:hAnsi="Arial" w:cs="Arial"/>
                <w:sz w:val="22"/>
                <w:szCs w:val="22"/>
              </w:rPr>
              <w:t>mbellecer las instalaciones de la planta de tratamiento co murales rela</w:t>
            </w:r>
            <w:r>
              <w:rPr>
                <w:rFonts w:ascii="Arial" w:hAnsi="Arial" w:cs="Arial"/>
                <w:sz w:val="22"/>
                <w:szCs w:val="22"/>
              </w:rPr>
              <w:t>cionados con el medio ambiente.</w:t>
            </w:r>
          </w:p>
          <w:p w14:paraId="2FAA0AA0" w14:textId="0DAF5C8F" w:rsidR="00483B76" w:rsidRPr="00AF66DA" w:rsidRDefault="00483B76" w:rsidP="00346EA1">
            <w:pPr>
              <w:jc w:val="both"/>
              <w:rPr>
                <w:rFonts w:ascii="Arial" w:hAnsi="Arial" w:cs="Arial"/>
                <w:sz w:val="22"/>
                <w:szCs w:val="22"/>
              </w:rPr>
            </w:pPr>
            <w:r>
              <w:rPr>
                <w:rFonts w:ascii="Arial" w:hAnsi="Arial" w:cs="Arial"/>
                <w:sz w:val="22"/>
                <w:szCs w:val="22"/>
              </w:rPr>
              <w:t>-</w:t>
            </w:r>
            <w:r w:rsidRPr="00346EA1">
              <w:rPr>
                <w:rFonts w:ascii="Arial" w:hAnsi="Arial" w:cs="Arial"/>
                <w:sz w:val="22"/>
                <w:szCs w:val="22"/>
              </w:rPr>
              <w:t xml:space="preserve">Involucrar estudiantes de la institución </w:t>
            </w:r>
            <w:r w:rsidRPr="00346EA1">
              <w:rPr>
                <w:rFonts w:ascii="Arial" w:hAnsi="Arial" w:cs="Arial"/>
                <w:sz w:val="22"/>
                <w:szCs w:val="22"/>
              </w:rPr>
              <w:lastRenderedPageBreak/>
              <w:t>educativa Montebonito en el proyecto.</w:t>
            </w:r>
          </w:p>
        </w:tc>
        <w:tc>
          <w:tcPr>
            <w:tcW w:w="1455" w:type="dxa"/>
          </w:tcPr>
          <w:p w14:paraId="74B6F63B" w14:textId="3B5CCFC6" w:rsidR="00483B76" w:rsidRDefault="009F2AFA" w:rsidP="00346EA1">
            <w:pPr>
              <w:jc w:val="both"/>
              <w:rPr>
                <w:rFonts w:ascii="Arial" w:hAnsi="Arial" w:cs="Arial"/>
                <w:sz w:val="22"/>
                <w:szCs w:val="22"/>
              </w:rPr>
            </w:pPr>
            <w:r>
              <w:rPr>
                <w:rFonts w:ascii="Arial" w:hAnsi="Arial" w:cs="Arial"/>
                <w:sz w:val="22"/>
                <w:szCs w:val="22"/>
              </w:rPr>
              <w:lastRenderedPageBreak/>
              <w:t>3.000.000</w:t>
            </w:r>
          </w:p>
        </w:tc>
      </w:tr>
    </w:tbl>
    <w:p w14:paraId="31C72CB3" w14:textId="77777777" w:rsidR="008D579F" w:rsidRPr="0095358D" w:rsidRDefault="008D579F" w:rsidP="00392756">
      <w:pPr>
        <w:jc w:val="both"/>
        <w:rPr>
          <w:rFonts w:ascii="Arial" w:hAnsi="Arial" w:cs="Arial"/>
          <w:sz w:val="22"/>
          <w:szCs w:val="22"/>
        </w:rPr>
      </w:pPr>
    </w:p>
    <w:p w14:paraId="58212117" w14:textId="59AB98CA" w:rsidR="00392756" w:rsidRPr="00854036" w:rsidRDefault="00854036" w:rsidP="00392756">
      <w:pPr>
        <w:jc w:val="both"/>
        <w:rPr>
          <w:rFonts w:ascii="Arial" w:hAnsi="Arial" w:cs="Arial"/>
          <w:sz w:val="22"/>
          <w:szCs w:val="22"/>
        </w:rPr>
      </w:pPr>
      <w:r>
        <w:rPr>
          <w:rFonts w:ascii="Arial" w:hAnsi="Arial" w:cs="Arial"/>
          <w:sz w:val="22"/>
          <w:szCs w:val="22"/>
        </w:rPr>
        <w:t>ANEXO:</w:t>
      </w:r>
      <w:r w:rsidR="002D22DC" w:rsidRPr="00854036">
        <w:rPr>
          <w:rFonts w:ascii="Arial" w:hAnsi="Arial" w:cs="Arial"/>
          <w:sz w:val="22"/>
          <w:szCs w:val="22"/>
        </w:rPr>
        <w:t xml:space="preserve"> </w:t>
      </w:r>
      <w:hyperlink r:id="rId17" w:history="1">
        <w:r w:rsidR="002D22DC" w:rsidRPr="002D22DC">
          <w:rPr>
            <w:rStyle w:val="Hipervnculo"/>
            <w:rFonts w:ascii="Arial" w:hAnsi="Arial" w:cs="Arial"/>
            <w:sz w:val="22"/>
            <w:szCs w:val="22"/>
          </w:rPr>
          <w:t>2 Iniciativas</w:t>
        </w:r>
      </w:hyperlink>
    </w:p>
    <w:p w14:paraId="03D4554F" w14:textId="31884004" w:rsidR="007B39A9" w:rsidRPr="0095358D" w:rsidRDefault="007B39A9" w:rsidP="002D22DC">
      <w:pPr>
        <w:pStyle w:val="Prrafodelista"/>
        <w:numPr>
          <w:ilvl w:val="1"/>
          <w:numId w:val="11"/>
        </w:numPr>
        <w:jc w:val="both"/>
        <w:outlineLvl w:val="1"/>
        <w:rPr>
          <w:rFonts w:ascii="Arial" w:hAnsi="Arial" w:cs="Arial"/>
          <w:b/>
          <w:i/>
          <w:sz w:val="22"/>
          <w:szCs w:val="22"/>
        </w:rPr>
      </w:pPr>
      <w:bookmarkStart w:id="6" w:name="_Toc158726338"/>
      <w:r w:rsidRPr="0095358D">
        <w:rPr>
          <w:rFonts w:ascii="Arial" w:hAnsi="Arial" w:cs="Arial"/>
          <w:b/>
          <w:i/>
          <w:sz w:val="22"/>
          <w:szCs w:val="22"/>
        </w:rPr>
        <w:t>Sesiones de la Mesa Interinstitucional del Oriente de Caldas y Norte del Tolima para la gestión de una ruta de incidencia en el marco de la formulación y socialización de la Agenda de Desarrollo Territorial Sostenible del Magdalena Centro.</w:t>
      </w:r>
      <w:bookmarkEnd w:id="6"/>
    </w:p>
    <w:p w14:paraId="09FF642C" w14:textId="77777777" w:rsidR="00392756" w:rsidRPr="0095358D" w:rsidRDefault="00392756" w:rsidP="00392756">
      <w:pPr>
        <w:jc w:val="both"/>
        <w:rPr>
          <w:rFonts w:ascii="Arial" w:hAnsi="Arial" w:cs="Arial"/>
          <w:b/>
          <w:sz w:val="22"/>
          <w:szCs w:val="22"/>
        </w:rPr>
      </w:pPr>
    </w:p>
    <w:p w14:paraId="64B40D71" w14:textId="77777777" w:rsidR="00854036" w:rsidRPr="0095358D" w:rsidRDefault="00854036" w:rsidP="00854036">
      <w:pPr>
        <w:jc w:val="both"/>
        <w:rPr>
          <w:rFonts w:ascii="Arial" w:hAnsi="Arial" w:cs="Arial"/>
          <w:sz w:val="22"/>
          <w:szCs w:val="22"/>
        </w:rPr>
      </w:pPr>
      <w:r w:rsidRPr="0095358D">
        <w:rPr>
          <w:rFonts w:ascii="Arial" w:hAnsi="Arial" w:cs="Arial"/>
          <w:sz w:val="22"/>
          <w:szCs w:val="22"/>
        </w:rPr>
        <w:t>Se realizó la XXXVIII sesión de la Mesa Interinstitucional del oriente de Caldas y norte del Tolima en el municipio de Manzanares, Caldas, el 29 de noviembre de 2023.</w:t>
      </w:r>
    </w:p>
    <w:p w14:paraId="6A74839C" w14:textId="77777777" w:rsidR="00854036" w:rsidRDefault="00854036" w:rsidP="00854036">
      <w:pPr>
        <w:tabs>
          <w:tab w:val="left" w:pos="938"/>
        </w:tabs>
        <w:rPr>
          <w:rFonts w:ascii="Arial" w:hAnsi="Arial" w:cs="Arial"/>
          <w:bCs/>
          <w:sz w:val="22"/>
          <w:szCs w:val="22"/>
        </w:rPr>
      </w:pPr>
      <w:r w:rsidRPr="0095358D">
        <w:rPr>
          <w:rFonts w:ascii="Arial" w:hAnsi="Arial" w:cs="Arial"/>
          <w:sz w:val="22"/>
          <w:szCs w:val="22"/>
        </w:rPr>
        <w:t xml:space="preserve">Este encuentro contó con la participación de </w:t>
      </w:r>
      <w:r w:rsidRPr="0095358D">
        <w:rPr>
          <w:rFonts w:ascii="Arial" w:hAnsi="Arial" w:cs="Arial"/>
          <w:bCs/>
          <w:sz w:val="22"/>
          <w:szCs w:val="22"/>
        </w:rPr>
        <w:t>24 personas participaron, el 1 alcalde electo de Norcasia, 3 delegados de alcaldes electos (Manzanares, Pensilvania y Marquetalia), 16 representantes institucionales y de empresas, 4 líderes ambientales de las cuencas Miel, Guarinó y Samaná Sur.</w:t>
      </w:r>
    </w:p>
    <w:p w14:paraId="3A916B49" w14:textId="77CDADA0" w:rsidR="00854036" w:rsidRPr="0095358D" w:rsidRDefault="00854036" w:rsidP="00854036">
      <w:pPr>
        <w:tabs>
          <w:tab w:val="left" w:pos="938"/>
        </w:tabs>
        <w:rPr>
          <w:rFonts w:ascii="Arial" w:hAnsi="Arial" w:cs="Arial"/>
          <w:bCs/>
          <w:sz w:val="22"/>
          <w:szCs w:val="22"/>
        </w:rPr>
      </w:pPr>
      <w:r w:rsidRPr="00854036">
        <w:rPr>
          <w:rFonts w:ascii="Arial" w:hAnsi="Arial" w:cs="Arial"/>
          <w:noProof/>
          <w:sz w:val="22"/>
          <w:szCs w:val="22"/>
          <w:lang w:val="es-CO" w:eastAsia="es-CO"/>
        </w:rPr>
        <w:drawing>
          <wp:inline distT="0" distB="0" distL="0" distR="0" wp14:anchorId="288AD8B9" wp14:editId="101EA60F">
            <wp:extent cx="5613400" cy="3157459"/>
            <wp:effectExtent l="0" t="0" r="6350" b="508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13400" cy="3157459"/>
                    </a:xfrm>
                    <a:prstGeom prst="rect">
                      <a:avLst/>
                    </a:prstGeom>
                  </pic:spPr>
                </pic:pic>
              </a:graphicData>
            </a:graphic>
          </wp:inline>
        </w:drawing>
      </w:r>
    </w:p>
    <w:p w14:paraId="056205BD" w14:textId="12E9F687" w:rsidR="00392756" w:rsidRDefault="00854036" w:rsidP="00854036">
      <w:pPr>
        <w:jc w:val="both"/>
        <w:rPr>
          <w:rFonts w:ascii="Arial" w:hAnsi="Arial" w:cs="Arial"/>
          <w:bCs/>
          <w:sz w:val="22"/>
          <w:szCs w:val="22"/>
        </w:rPr>
      </w:pPr>
      <w:r w:rsidRPr="0095358D">
        <w:rPr>
          <w:rFonts w:ascii="Arial" w:hAnsi="Arial" w:cs="Arial"/>
          <w:bCs/>
          <w:sz w:val="22"/>
          <w:szCs w:val="22"/>
        </w:rPr>
        <w:t>Luego de una contextualización acerca del proceso de la Mesa Interinstitucional, se generó un diálogo entorno a la hoja de ruta que deben tomar los actores de la Mesa para avanzar en las 4 metas que se han acordado. El resultado del ejercicio tuvo que ver con la necesidad de avanzar en 4 iniciativas de índole regional: contar con modelos aplicados de producción sostenible, contar con viveros regionales, fortalecer la capacidad de las alcaldías para la planificación territorial e impulsar acuerdos sectoriales para vinculación de los gremios.</w:t>
      </w:r>
    </w:p>
    <w:p w14:paraId="34A36060" w14:textId="76670D65" w:rsidR="00854036" w:rsidRDefault="00854036" w:rsidP="00854036">
      <w:pPr>
        <w:jc w:val="both"/>
        <w:rPr>
          <w:rFonts w:ascii="Arial" w:hAnsi="Arial" w:cs="Arial"/>
          <w:sz w:val="22"/>
          <w:szCs w:val="22"/>
        </w:rPr>
      </w:pPr>
      <w:r w:rsidRPr="00854036">
        <w:rPr>
          <w:rFonts w:ascii="Arial" w:hAnsi="Arial" w:cs="Arial"/>
          <w:noProof/>
          <w:sz w:val="22"/>
          <w:szCs w:val="22"/>
          <w:lang w:val="es-CO" w:eastAsia="es-CO"/>
        </w:rPr>
        <w:lastRenderedPageBreak/>
        <w:drawing>
          <wp:inline distT="0" distB="0" distL="0" distR="0" wp14:anchorId="6A79E568" wp14:editId="2FC6A49C">
            <wp:extent cx="5571460" cy="3133946"/>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587017" cy="3142697"/>
                    </a:xfrm>
                    <a:prstGeom prst="rect">
                      <a:avLst/>
                    </a:prstGeom>
                  </pic:spPr>
                </pic:pic>
              </a:graphicData>
            </a:graphic>
          </wp:inline>
        </w:drawing>
      </w:r>
    </w:p>
    <w:p w14:paraId="20AC1291" w14:textId="77777777" w:rsidR="00854036" w:rsidRDefault="00854036" w:rsidP="00392756">
      <w:pPr>
        <w:jc w:val="both"/>
        <w:rPr>
          <w:rFonts w:ascii="Arial" w:hAnsi="Arial" w:cs="Arial"/>
          <w:sz w:val="22"/>
          <w:szCs w:val="22"/>
        </w:rPr>
      </w:pPr>
    </w:p>
    <w:p w14:paraId="61590249" w14:textId="1DD1049B" w:rsidR="00854036" w:rsidRDefault="00854036" w:rsidP="00392756">
      <w:pPr>
        <w:jc w:val="both"/>
        <w:rPr>
          <w:rFonts w:ascii="Arial" w:hAnsi="Arial" w:cs="Arial"/>
          <w:sz w:val="22"/>
          <w:szCs w:val="22"/>
        </w:rPr>
      </w:pPr>
      <w:r>
        <w:rPr>
          <w:rFonts w:ascii="Arial" w:hAnsi="Arial" w:cs="Arial"/>
          <w:sz w:val="22"/>
          <w:szCs w:val="22"/>
        </w:rPr>
        <w:t>Conclusiones de la XXXVIII Mesa Interinstitucional del oriente de Calda</w:t>
      </w:r>
      <w:r w:rsidR="006C4B7F">
        <w:rPr>
          <w:rFonts w:ascii="Arial" w:hAnsi="Arial" w:cs="Arial"/>
          <w:sz w:val="22"/>
          <w:szCs w:val="22"/>
        </w:rPr>
        <w:t>s</w:t>
      </w:r>
      <w:r>
        <w:rPr>
          <w:rFonts w:ascii="Arial" w:hAnsi="Arial" w:cs="Arial"/>
          <w:sz w:val="22"/>
          <w:szCs w:val="22"/>
        </w:rPr>
        <w:t xml:space="preserve"> y norte del Tolima</w:t>
      </w:r>
    </w:p>
    <w:p w14:paraId="0028563B" w14:textId="77777777" w:rsidR="00B33103" w:rsidRPr="00854036" w:rsidRDefault="00430A21" w:rsidP="00854036">
      <w:pPr>
        <w:numPr>
          <w:ilvl w:val="0"/>
          <w:numId w:val="15"/>
        </w:numPr>
        <w:jc w:val="both"/>
        <w:rPr>
          <w:rFonts w:ascii="Arial" w:hAnsi="Arial" w:cs="Arial"/>
          <w:sz w:val="22"/>
          <w:szCs w:val="22"/>
          <w:lang w:val="es-CO"/>
        </w:rPr>
      </w:pPr>
      <w:r w:rsidRPr="00854036">
        <w:rPr>
          <w:rFonts w:ascii="Arial" w:hAnsi="Arial" w:cs="Arial"/>
          <w:sz w:val="22"/>
          <w:szCs w:val="22"/>
        </w:rPr>
        <w:t>Debe aprovecharse el momento de transición de los gobiernos departamentales y municipales para la inclusión de las estrategias y acciones en los nuevos planes de desarrollo municipal.</w:t>
      </w:r>
    </w:p>
    <w:p w14:paraId="2680BEA5" w14:textId="0C26BA1E" w:rsidR="00B33103" w:rsidRPr="00854036" w:rsidRDefault="00430A21" w:rsidP="00854036">
      <w:pPr>
        <w:numPr>
          <w:ilvl w:val="0"/>
          <w:numId w:val="15"/>
        </w:numPr>
        <w:jc w:val="both"/>
        <w:rPr>
          <w:rFonts w:ascii="Arial" w:hAnsi="Arial" w:cs="Arial"/>
          <w:sz w:val="22"/>
          <w:szCs w:val="22"/>
          <w:lang w:val="es-CO"/>
        </w:rPr>
      </w:pPr>
      <w:r w:rsidRPr="00854036">
        <w:rPr>
          <w:rFonts w:ascii="Arial" w:hAnsi="Arial" w:cs="Arial"/>
          <w:sz w:val="22"/>
          <w:szCs w:val="22"/>
        </w:rPr>
        <w:t xml:space="preserve">Que se debe motivar la participación de </w:t>
      </w:r>
      <w:r w:rsidR="00854036" w:rsidRPr="00854036">
        <w:rPr>
          <w:rFonts w:ascii="Arial" w:hAnsi="Arial" w:cs="Arial"/>
          <w:sz w:val="22"/>
          <w:szCs w:val="22"/>
        </w:rPr>
        <w:t>otros</w:t>
      </w:r>
      <w:r w:rsidRPr="00854036">
        <w:rPr>
          <w:rFonts w:ascii="Arial" w:hAnsi="Arial" w:cs="Arial"/>
          <w:sz w:val="22"/>
          <w:szCs w:val="22"/>
        </w:rPr>
        <w:t xml:space="preserve"> actores económicos, políticos y de la sociedad civil que aún no se vinculan y asegurar la permanencia de los actores fundadores y los nuevos que han participado en las últimas sesiones.</w:t>
      </w:r>
    </w:p>
    <w:p w14:paraId="341E9609" w14:textId="77777777" w:rsidR="00B33103" w:rsidRPr="00854036" w:rsidRDefault="00430A21" w:rsidP="00854036">
      <w:pPr>
        <w:numPr>
          <w:ilvl w:val="0"/>
          <w:numId w:val="15"/>
        </w:numPr>
        <w:jc w:val="both"/>
        <w:rPr>
          <w:rFonts w:ascii="Arial" w:hAnsi="Arial" w:cs="Arial"/>
          <w:sz w:val="22"/>
          <w:szCs w:val="22"/>
          <w:lang w:val="es-CO"/>
        </w:rPr>
      </w:pPr>
      <w:r w:rsidRPr="00854036">
        <w:rPr>
          <w:rFonts w:ascii="Arial" w:hAnsi="Arial" w:cs="Arial"/>
          <w:sz w:val="22"/>
          <w:szCs w:val="22"/>
        </w:rPr>
        <w:t>Que debe iniciarse un proceso de articulación coordinación para aprovechar las convocatorias del primer semestre que emitan las entidades del nivel nacional.</w:t>
      </w:r>
    </w:p>
    <w:p w14:paraId="308086F9" w14:textId="1E3FA1F8" w:rsidR="00854036" w:rsidRPr="00854036" w:rsidRDefault="00430A21" w:rsidP="00392756">
      <w:pPr>
        <w:numPr>
          <w:ilvl w:val="0"/>
          <w:numId w:val="15"/>
        </w:numPr>
        <w:jc w:val="both"/>
        <w:rPr>
          <w:rFonts w:ascii="Arial" w:hAnsi="Arial" w:cs="Arial"/>
          <w:sz w:val="22"/>
          <w:szCs w:val="22"/>
          <w:lang w:val="es-CO"/>
        </w:rPr>
      </w:pPr>
      <w:r w:rsidRPr="00854036">
        <w:rPr>
          <w:rFonts w:ascii="Arial" w:hAnsi="Arial" w:cs="Arial"/>
          <w:sz w:val="22"/>
          <w:szCs w:val="22"/>
        </w:rPr>
        <w:t>A manera de fortalecimiento interno de la mesa, se propone crear comisiones o comités temáticos, con el fin de darle mejor tramite a las temáticas acordada para el trabajo articulado en la Mesa Interinstitucional.</w:t>
      </w:r>
    </w:p>
    <w:p w14:paraId="4DC6DEAA" w14:textId="38888C67" w:rsidR="00854036" w:rsidRDefault="002D22DC" w:rsidP="00392756">
      <w:pPr>
        <w:jc w:val="both"/>
        <w:rPr>
          <w:rFonts w:ascii="Arial" w:hAnsi="Arial" w:cs="Arial"/>
          <w:sz w:val="22"/>
          <w:szCs w:val="22"/>
        </w:rPr>
      </w:pPr>
      <w:r>
        <w:rPr>
          <w:rFonts w:ascii="Arial" w:hAnsi="Arial" w:cs="Arial"/>
          <w:sz w:val="22"/>
          <w:szCs w:val="22"/>
        </w:rPr>
        <w:t xml:space="preserve">Anexo: </w:t>
      </w:r>
      <w:hyperlink r:id="rId20" w:history="1">
        <w:r w:rsidRPr="002D22DC">
          <w:rPr>
            <w:rStyle w:val="Hipervnculo"/>
            <w:rFonts w:ascii="Arial" w:hAnsi="Arial" w:cs="Arial"/>
            <w:sz w:val="22"/>
            <w:szCs w:val="22"/>
          </w:rPr>
          <w:t>3 Mesa interinstitucional</w:t>
        </w:r>
      </w:hyperlink>
    </w:p>
    <w:p w14:paraId="271163F6" w14:textId="77777777" w:rsidR="002D22DC" w:rsidRPr="0095358D" w:rsidRDefault="002D22DC" w:rsidP="00392756">
      <w:pPr>
        <w:jc w:val="both"/>
        <w:rPr>
          <w:rFonts w:ascii="Arial" w:hAnsi="Arial" w:cs="Arial"/>
          <w:sz w:val="22"/>
          <w:szCs w:val="22"/>
        </w:rPr>
      </w:pPr>
    </w:p>
    <w:p w14:paraId="530CA594" w14:textId="50C2FEF5" w:rsidR="007B39A9" w:rsidRPr="0095358D" w:rsidRDefault="007B39A9" w:rsidP="002D22DC">
      <w:pPr>
        <w:pStyle w:val="Prrafodelista"/>
        <w:numPr>
          <w:ilvl w:val="1"/>
          <w:numId w:val="11"/>
        </w:numPr>
        <w:jc w:val="both"/>
        <w:outlineLvl w:val="1"/>
        <w:rPr>
          <w:rFonts w:ascii="Arial" w:hAnsi="Arial" w:cs="Arial"/>
          <w:b/>
          <w:i/>
          <w:sz w:val="22"/>
          <w:szCs w:val="22"/>
        </w:rPr>
      </w:pPr>
      <w:bookmarkStart w:id="7" w:name="_Toc158726339"/>
      <w:r w:rsidRPr="0095358D">
        <w:rPr>
          <w:rFonts w:ascii="Arial" w:hAnsi="Arial" w:cs="Arial"/>
          <w:b/>
          <w:i/>
          <w:sz w:val="22"/>
          <w:szCs w:val="22"/>
        </w:rPr>
        <w:t>Realizar ocho (8) Mesas Territoriales y/o Subregionales en el marco del plan de trabajo de la Mesa interinstitucional, promoviendo la articulación territorial y el desarrollo sostenible.</w:t>
      </w:r>
      <w:bookmarkEnd w:id="7"/>
    </w:p>
    <w:p w14:paraId="1D3D2395" w14:textId="77777777" w:rsidR="00EF1E7E" w:rsidRPr="0095358D" w:rsidRDefault="00EF1E7E" w:rsidP="00392756">
      <w:pPr>
        <w:jc w:val="both"/>
        <w:rPr>
          <w:rFonts w:ascii="Arial" w:hAnsi="Arial" w:cs="Arial"/>
          <w:sz w:val="22"/>
          <w:szCs w:val="22"/>
        </w:rPr>
      </w:pPr>
    </w:p>
    <w:p w14:paraId="1C82C8D4" w14:textId="120C0257" w:rsidR="00392756" w:rsidRPr="00237ADF" w:rsidRDefault="00237ADF" w:rsidP="00392756">
      <w:pPr>
        <w:jc w:val="both"/>
        <w:rPr>
          <w:rFonts w:ascii="Arial" w:hAnsi="Arial" w:cs="Arial"/>
          <w:sz w:val="22"/>
          <w:szCs w:val="18"/>
          <w:lang w:val="es-CO" w:eastAsia="es-CO"/>
        </w:rPr>
      </w:pPr>
      <w:r w:rsidRPr="00237ADF">
        <w:rPr>
          <w:rFonts w:ascii="Arial" w:hAnsi="Arial" w:cs="Arial"/>
          <w:sz w:val="22"/>
          <w:szCs w:val="18"/>
          <w:lang w:val="es-CO" w:eastAsia="es-CO"/>
        </w:rPr>
        <w:lastRenderedPageBreak/>
        <w:t xml:space="preserve">Se estableció contacto con los nuevos secretarios de planeación y encargados de medio ambiente para la coordinación de la realización de las mesas territoriales en cada municipio.  </w:t>
      </w:r>
    </w:p>
    <w:p w14:paraId="71C27D73" w14:textId="5C0254E7" w:rsidR="00237ADF" w:rsidRDefault="00237ADF" w:rsidP="00237ADF">
      <w:pPr>
        <w:tabs>
          <w:tab w:val="left" w:pos="938"/>
        </w:tabs>
        <w:rPr>
          <w:rFonts w:ascii="Arial" w:hAnsi="Arial" w:cs="Arial"/>
          <w:bCs/>
          <w:sz w:val="22"/>
          <w:szCs w:val="18"/>
        </w:rPr>
      </w:pPr>
      <w:r w:rsidRPr="00237ADF">
        <w:rPr>
          <w:rFonts w:ascii="Arial" w:hAnsi="Arial" w:cs="Arial"/>
          <w:bCs/>
          <w:sz w:val="22"/>
          <w:szCs w:val="18"/>
        </w:rPr>
        <w:t>Se realizó la programación de las mesas y se construyó metodología.</w:t>
      </w:r>
    </w:p>
    <w:tbl>
      <w:tblPr>
        <w:tblStyle w:val="Tablaconcuadrcula"/>
        <w:tblW w:w="0" w:type="auto"/>
        <w:tblLook w:val="04A0" w:firstRow="1" w:lastRow="0" w:firstColumn="1" w:lastColumn="0" w:noHBand="0" w:noVBand="1"/>
      </w:tblPr>
      <w:tblGrid>
        <w:gridCol w:w="2942"/>
        <w:gridCol w:w="1589"/>
        <w:gridCol w:w="4297"/>
      </w:tblGrid>
      <w:tr w:rsidR="00B10EB0" w:rsidRPr="00B10EB0" w14:paraId="0ABEF256" w14:textId="77777777" w:rsidTr="00BA7DBB">
        <w:tc>
          <w:tcPr>
            <w:tcW w:w="2942" w:type="dxa"/>
          </w:tcPr>
          <w:p w14:paraId="7BD69C9A" w14:textId="77777777" w:rsidR="00B10EB0" w:rsidRPr="00B10EB0" w:rsidRDefault="00B10EB0" w:rsidP="00BA7DBB">
            <w:pPr>
              <w:rPr>
                <w:rFonts w:ascii="Arial" w:hAnsi="Arial" w:cs="Arial"/>
                <w:b/>
                <w:i/>
                <w:sz w:val="22"/>
              </w:rPr>
            </w:pPr>
            <w:r w:rsidRPr="00B10EB0">
              <w:rPr>
                <w:rFonts w:ascii="Arial" w:hAnsi="Arial" w:cs="Arial"/>
                <w:b/>
                <w:i/>
                <w:sz w:val="22"/>
              </w:rPr>
              <w:t>Municipio</w:t>
            </w:r>
          </w:p>
        </w:tc>
        <w:tc>
          <w:tcPr>
            <w:tcW w:w="1589" w:type="dxa"/>
          </w:tcPr>
          <w:p w14:paraId="7342A911" w14:textId="77777777" w:rsidR="00B10EB0" w:rsidRPr="00B10EB0" w:rsidRDefault="00B10EB0" w:rsidP="00BA7DBB">
            <w:pPr>
              <w:rPr>
                <w:rFonts w:ascii="Arial" w:hAnsi="Arial" w:cs="Arial"/>
                <w:b/>
                <w:i/>
                <w:sz w:val="22"/>
              </w:rPr>
            </w:pPr>
            <w:r w:rsidRPr="00B10EB0">
              <w:rPr>
                <w:rFonts w:ascii="Arial" w:hAnsi="Arial" w:cs="Arial"/>
                <w:b/>
                <w:i/>
                <w:sz w:val="22"/>
              </w:rPr>
              <w:t>Fecha</w:t>
            </w:r>
          </w:p>
        </w:tc>
        <w:tc>
          <w:tcPr>
            <w:tcW w:w="4297" w:type="dxa"/>
          </w:tcPr>
          <w:p w14:paraId="5F5CEB62" w14:textId="77777777" w:rsidR="00B10EB0" w:rsidRPr="00B10EB0" w:rsidRDefault="00B10EB0" w:rsidP="00BA7DBB">
            <w:pPr>
              <w:rPr>
                <w:rFonts w:ascii="Arial" w:hAnsi="Arial" w:cs="Arial"/>
                <w:b/>
                <w:i/>
                <w:sz w:val="22"/>
              </w:rPr>
            </w:pPr>
            <w:r w:rsidRPr="00B10EB0">
              <w:rPr>
                <w:rFonts w:ascii="Arial" w:hAnsi="Arial" w:cs="Arial"/>
                <w:b/>
                <w:i/>
                <w:sz w:val="22"/>
              </w:rPr>
              <w:t>Lugar</w:t>
            </w:r>
          </w:p>
        </w:tc>
      </w:tr>
      <w:tr w:rsidR="00B10EB0" w:rsidRPr="00B10EB0" w14:paraId="7F4496A8" w14:textId="77777777" w:rsidTr="00BA7DBB">
        <w:tc>
          <w:tcPr>
            <w:tcW w:w="2942" w:type="dxa"/>
          </w:tcPr>
          <w:p w14:paraId="5A6377A6" w14:textId="77777777" w:rsidR="00B10EB0" w:rsidRPr="00B10EB0" w:rsidRDefault="00B10EB0" w:rsidP="00BA7DBB">
            <w:pPr>
              <w:rPr>
                <w:rFonts w:ascii="Arial" w:hAnsi="Arial" w:cs="Arial"/>
                <w:sz w:val="22"/>
              </w:rPr>
            </w:pPr>
            <w:r w:rsidRPr="00B10EB0">
              <w:rPr>
                <w:rFonts w:ascii="Arial" w:hAnsi="Arial" w:cs="Arial"/>
                <w:sz w:val="22"/>
              </w:rPr>
              <w:t>Norcasia</w:t>
            </w:r>
          </w:p>
        </w:tc>
        <w:tc>
          <w:tcPr>
            <w:tcW w:w="1589" w:type="dxa"/>
          </w:tcPr>
          <w:p w14:paraId="34F2142A" w14:textId="103A0413" w:rsidR="00B10EB0" w:rsidRPr="00B10EB0" w:rsidRDefault="00B50118" w:rsidP="00BA7DBB">
            <w:pPr>
              <w:rPr>
                <w:rFonts w:ascii="Arial" w:hAnsi="Arial" w:cs="Arial"/>
                <w:sz w:val="22"/>
              </w:rPr>
            </w:pPr>
            <w:r>
              <w:rPr>
                <w:rFonts w:ascii="Arial" w:hAnsi="Arial" w:cs="Arial"/>
                <w:sz w:val="22"/>
              </w:rPr>
              <w:t>22</w:t>
            </w:r>
            <w:r w:rsidR="00B10EB0" w:rsidRPr="00B10EB0">
              <w:rPr>
                <w:rFonts w:ascii="Arial" w:hAnsi="Arial" w:cs="Arial"/>
                <w:sz w:val="22"/>
              </w:rPr>
              <w:t xml:space="preserve"> febrero</w:t>
            </w:r>
          </w:p>
        </w:tc>
        <w:tc>
          <w:tcPr>
            <w:tcW w:w="4297" w:type="dxa"/>
          </w:tcPr>
          <w:p w14:paraId="45FC6893" w14:textId="77777777" w:rsidR="00B10EB0" w:rsidRPr="00B10EB0" w:rsidRDefault="00B10EB0" w:rsidP="00BA7DBB">
            <w:pPr>
              <w:rPr>
                <w:rFonts w:ascii="Arial" w:hAnsi="Arial" w:cs="Arial"/>
                <w:sz w:val="22"/>
              </w:rPr>
            </w:pPr>
            <w:r w:rsidRPr="00B10EB0">
              <w:rPr>
                <w:rFonts w:ascii="Arial" w:hAnsi="Arial" w:cs="Arial"/>
                <w:sz w:val="22"/>
              </w:rPr>
              <w:t>Institución educativa/Casa de la cultura.</w:t>
            </w:r>
          </w:p>
        </w:tc>
      </w:tr>
      <w:tr w:rsidR="00B10EB0" w:rsidRPr="00B10EB0" w14:paraId="2EF69C96" w14:textId="77777777" w:rsidTr="00BA7DBB">
        <w:tc>
          <w:tcPr>
            <w:tcW w:w="2942" w:type="dxa"/>
          </w:tcPr>
          <w:p w14:paraId="0554A146" w14:textId="77777777" w:rsidR="00B10EB0" w:rsidRPr="00B10EB0" w:rsidRDefault="00B10EB0" w:rsidP="00BA7DBB">
            <w:pPr>
              <w:rPr>
                <w:rFonts w:ascii="Arial" w:hAnsi="Arial" w:cs="Arial"/>
                <w:sz w:val="22"/>
              </w:rPr>
            </w:pPr>
            <w:r w:rsidRPr="00B10EB0">
              <w:rPr>
                <w:rFonts w:ascii="Arial" w:hAnsi="Arial" w:cs="Arial"/>
                <w:sz w:val="22"/>
              </w:rPr>
              <w:t>Victoria</w:t>
            </w:r>
          </w:p>
        </w:tc>
        <w:tc>
          <w:tcPr>
            <w:tcW w:w="1589" w:type="dxa"/>
          </w:tcPr>
          <w:p w14:paraId="1ABB9FD2" w14:textId="4D46B832" w:rsidR="00B10EB0" w:rsidRPr="00B10EB0" w:rsidRDefault="00B50118" w:rsidP="00BA7DBB">
            <w:pPr>
              <w:rPr>
                <w:rFonts w:ascii="Arial" w:hAnsi="Arial" w:cs="Arial"/>
                <w:sz w:val="22"/>
              </w:rPr>
            </w:pPr>
            <w:r>
              <w:rPr>
                <w:rFonts w:ascii="Arial" w:hAnsi="Arial" w:cs="Arial"/>
                <w:sz w:val="22"/>
              </w:rPr>
              <w:t>20</w:t>
            </w:r>
            <w:r w:rsidR="00B10EB0" w:rsidRPr="00B10EB0">
              <w:rPr>
                <w:rFonts w:ascii="Arial" w:hAnsi="Arial" w:cs="Arial"/>
                <w:sz w:val="22"/>
              </w:rPr>
              <w:t xml:space="preserve"> febrero</w:t>
            </w:r>
          </w:p>
        </w:tc>
        <w:tc>
          <w:tcPr>
            <w:tcW w:w="4297" w:type="dxa"/>
          </w:tcPr>
          <w:p w14:paraId="2AEF0745" w14:textId="77777777" w:rsidR="00B10EB0" w:rsidRPr="00B10EB0" w:rsidRDefault="00B10EB0" w:rsidP="00BA7DBB">
            <w:pPr>
              <w:rPr>
                <w:rFonts w:ascii="Arial" w:hAnsi="Arial" w:cs="Arial"/>
                <w:sz w:val="22"/>
              </w:rPr>
            </w:pPr>
            <w:r w:rsidRPr="00B10EB0">
              <w:rPr>
                <w:rFonts w:ascii="Arial" w:hAnsi="Arial" w:cs="Arial"/>
                <w:sz w:val="22"/>
              </w:rPr>
              <w:t>Centro Cultural</w:t>
            </w:r>
          </w:p>
        </w:tc>
      </w:tr>
      <w:tr w:rsidR="00B10EB0" w:rsidRPr="00B10EB0" w14:paraId="1BBE66DE" w14:textId="77777777" w:rsidTr="00BA7DBB">
        <w:tc>
          <w:tcPr>
            <w:tcW w:w="2942" w:type="dxa"/>
          </w:tcPr>
          <w:p w14:paraId="45E1FB03" w14:textId="77777777" w:rsidR="00B10EB0" w:rsidRPr="00B10EB0" w:rsidRDefault="00B10EB0" w:rsidP="00BA7DBB">
            <w:pPr>
              <w:rPr>
                <w:rFonts w:ascii="Arial" w:hAnsi="Arial" w:cs="Arial"/>
                <w:sz w:val="22"/>
              </w:rPr>
            </w:pPr>
            <w:r w:rsidRPr="00B10EB0">
              <w:rPr>
                <w:rFonts w:ascii="Arial" w:hAnsi="Arial" w:cs="Arial"/>
                <w:sz w:val="22"/>
              </w:rPr>
              <w:t>Samaná</w:t>
            </w:r>
          </w:p>
        </w:tc>
        <w:tc>
          <w:tcPr>
            <w:tcW w:w="1589" w:type="dxa"/>
          </w:tcPr>
          <w:p w14:paraId="096777BD" w14:textId="1F5599C1" w:rsidR="00B10EB0" w:rsidRPr="00B10EB0" w:rsidRDefault="00B50118" w:rsidP="00BA7DBB">
            <w:pPr>
              <w:rPr>
                <w:rFonts w:ascii="Arial" w:hAnsi="Arial" w:cs="Arial"/>
                <w:sz w:val="22"/>
              </w:rPr>
            </w:pPr>
            <w:r>
              <w:rPr>
                <w:rFonts w:ascii="Arial" w:hAnsi="Arial" w:cs="Arial"/>
                <w:sz w:val="22"/>
              </w:rPr>
              <w:t>20</w:t>
            </w:r>
            <w:r w:rsidR="00B10EB0" w:rsidRPr="00B10EB0">
              <w:rPr>
                <w:rFonts w:ascii="Arial" w:hAnsi="Arial" w:cs="Arial"/>
                <w:sz w:val="22"/>
              </w:rPr>
              <w:t xml:space="preserve"> febrero</w:t>
            </w:r>
          </w:p>
        </w:tc>
        <w:tc>
          <w:tcPr>
            <w:tcW w:w="4297" w:type="dxa"/>
          </w:tcPr>
          <w:p w14:paraId="61693260" w14:textId="77777777" w:rsidR="00B10EB0" w:rsidRPr="00B10EB0" w:rsidRDefault="00B10EB0" w:rsidP="00BA7DBB">
            <w:pPr>
              <w:rPr>
                <w:rFonts w:ascii="Arial" w:hAnsi="Arial" w:cs="Arial"/>
                <w:sz w:val="22"/>
              </w:rPr>
            </w:pPr>
            <w:r w:rsidRPr="00B10EB0">
              <w:rPr>
                <w:rFonts w:ascii="Arial" w:hAnsi="Arial" w:cs="Arial"/>
                <w:sz w:val="22"/>
              </w:rPr>
              <w:t>Sede Fundecos</w:t>
            </w:r>
          </w:p>
        </w:tc>
      </w:tr>
      <w:tr w:rsidR="00B10EB0" w:rsidRPr="00B10EB0" w14:paraId="49BE59B5" w14:textId="77777777" w:rsidTr="00BA7DBB">
        <w:tc>
          <w:tcPr>
            <w:tcW w:w="2942" w:type="dxa"/>
          </w:tcPr>
          <w:p w14:paraId="727D0BE4" w14:textId="77777777" w:rsidR="00B10EB0" w:rsidRPr="00B10EB0" w:rsidRDefault="00B10EB0" w:rsidP="00BA7DBB">
            <w:pPr>
              <w:rPr>
                <w:rFonts w:ascii="Arial" w:hAnsi="Arial" w:cs="Arial"/>
                <w:sz w:val="22"/>
              </w:rPr>
            </w:pPr>
            <w:r w:rsidRPr="00B10EB0">
              <w:rPr>
                <w:rFonts w:ascii="Arial" w:hAnsi="Arial" w:cs="Arial"/>
                <w:sz w:val="22"/>
              </w:rPr>
              <w:t>Marquetalia</w:t>
            </w:r>
          </w:p>
        </w:tc>
        <w:tc>
          <w:tcPr>
            <w:tcW w:w="1589" w:type="dxa"/>
          </w:tcPr>
          <w:p w14:paraId="423E2157" w14:textId="1E1407D8" w:rsidR="00B10EB0" w:rsidRPr="00B10EB0" w:rsidRDefault="00B50118" w:rsidP="00BA7DBB">
            <w:pPr>
              <w:rPr>
                <w:rFonts w:ascii="Arial" w:hAnsi="Arial" w:cs="Arial"/>
                <w:sz w:val="22"/>
              </w:rPr>
            </w:pPr>
            <w:r>
              <w:rPr>
                <w:rFonts w:ascii="Arial" w:hAnsi="Arial" w:cs="Arial"/>
                <w:sz w:val="22"/>
              </w:rPr>
              <w:t>20</w:t>
            </w:r>
            <w:r w:rsidR="00B10EB0" w:rsidRPr="00B10EB0">
              <w:rPr>
                <w:rFonts w:ascii="Arial" w:hAnsi="Arial" w:cs="Arial"/>
                <w:sz w:val="22"/>
              </w:rPr>
              <w:t xml:space="preserve"> febrero</w:t>
            </w:r>
          </w:p>
        </w:tc>
        <w:tc>
          <w:tcPr>
            <w:tcW w:w="4297" w:type="dxa"/>
          </w:tcPr>
          <w:p w14:paraId="6491D5A7" w14:textId="77777777" w:rsidR="00B10EB0" w:rsidRPr="00B10EB0" w:rsidRDefault="00B10EB0" w:rsidP="00BA7DBB">
            <w:pPr>
              <w:rPr>
                <w:rFonts w:ascii="Arial" w:hAnsi="Arial" w:cs="Arial"/>
                <w:sz w:val="22"/>
              </w:rPr>
            </w:pPr>
            <w:r w:rsidRPr="00B10EB0">
              <w:rPr>
                <w:rFonts w:ascii="Arial" w:hAnsi="Arial" w:cs="Arial"/>
                <w:sz w:val="22"/>
              </w:rPr>
              <w:t>I. E. Normal Superior</w:t>
            </w:r>
          </w:p>
        </w:tc>
      </w:tr>
      <w:tr w:rsidR="00B10EB0" w:rsidRPr="00B10EB0" w14:paraId="5F32D404" w14:textId="77777777" w:rsidTr="00BA7DBB">
        <w:tc>
          <w:tcPr>
            <w:tcW w:w="2942" w:type="dxa"/>
          </w:tcPr>
          <w:p w14:paraId="26846021" w14:textId="77777777" w:rsidR="00B10EB0" w:rsidRPr="00B10EB0" w:rsidRDefault="00B10EB0" w:rsidP="00BA7DBB">
            <w:pPr>
              <w:rPr>
                <w:rFonts w:ascii="Arial" w:hAnsi="Arial" w:cs="Arial"/>
                <w:sz w:val="22"/>
              </w:rPr>
            </w:pPr>
            <w:r w:rsidRPr="00B10EB0">
              <w:rPr>
                <w:rFonts w:ascii="Arial" w:hAnsi="Arial" w:cs="Arial"/>
                <w:sz w:val="22"/>
              </w:rPr>
              <w:t>Manzanares</w:t>
            </w:r>
          </w:p>
        </w:tc>
        <w:tc>
          <w:tcPr>
            <w:tcW w:w="1589" w:type="dxa"/>
          </w:tcPr>
          <w:p w14:paraId="3F6890A1" w14:textId="4C2E53BF" w:rsidR="00B10EB0" w:rsidRPr="00B10EB0" w:rsidRDefault="00B50118" w:rsidP="00BA7DBB">
            <w:pPr>
              <w:rPr>
                <w:rFonts w:ascii="Arial" w:hAnsi="Arial" w:cs="Arial"/>
                <w:sz w:val="22"/>
              </w:rPr>
            </w:pPr>
            <w:r>
              <w:rPr>
                <w:rFonts w:ascii="Arial" w:hAnsi="Arial" w:cs="Arial"/>
                <w:sz w:val="22"/>
              </w:rPr>
              <w:t>26</w:t>
            </w:r>
            <w:r w:rsidR="00B10EB0" w:rsidRPr="00B10EB0">
              <w:rPr>
                <w:rFonts w:ascii="Arial" w:hAnsi="Arial" w:cs="Arial"/>
                <w:sz w:val="22"/>
              </w:rPr>
              <w:t xml:space="preserve"> febrero</w:t>
            </w:r>
          </w:p>
        </w:tc>
        <w:tc>
          <w:tcPr>
            <w:tcW w:w="4297" w:type="dxa"/>
          </w:tcPr>
          <w:p w14:paraId="298144A2" w14:textId="77777777" w:rsidR="00B10EB0" w:rsidRPr="00B10EB0" w:rsidRDefault="00B10EB0" w:rsidP="00BA7DBB">
            <w:pPr>
              <w:rPr>
                <w:rFonts w:ascii="Arial" w:hAnsi="Arial" w:cs="Arial"/>
                <w:sz w:val="22"/>
              </w:rPr>
            </w:pPr>
            <w:r w:rsidRPr="00B10EB0">
              <w:rPr>
                <w:rFonts w:ascii="Arial" w:hAnsi="Arial" w:cs="Arial"/>
                <w:sz w:val="22"/>
              </w:rPr>
              <w:t>Centro Cultural</w:t>
            </w:r>
          </w:p>
        </w:tc>
      </w:tr>
      <w:tr w:rsidR="00B10EB0" w:rsidRPr="00B10EB0" w14:paraId="175F97E2" w14:textId="77777777" w:rsidTr="00BA7DBB">
        <w:tc>
          <w:tcPr>
            <w:tcW w:w="2942" w:type="dxa"/>
          </w:tcPr>
          <w:p w14:paraId="3BFC7D23" w14:textId="77777777" w:rsidR="00B10EB0" w:rsidRPr="00B10EB0" w:rsidRDefault="00B10EB0" w:rsidP="00BA7DBB">
            <w:pPr>
              <w:rPr>
                <w:rFonts w:ascii="Arial" w:hAnsi="Arial" w:cs="Arial"/>
                <w:sz w:val="22"/>
              </w:rPr>
            </w:pPr>
            <w:r w:rsidRPr="00B10EB0">
              <w:rPr>
                <w:rFonts w:ascii="Arial" w:hAnsi="Arial" w:cs="Arial"/>
                <w:sz w:val="22"/>
              </w:rPr>
              <w:t>La Dorada</w:t>
            </w:r>
          </w:p>
        </w:tc>
        <w:tc>
          <w:tcPr>
            <w:tcW w:w="1589" w:type="dxa"/>
          </w:tcPr>
          <w:p w14:paraId="60597FD4" w14:textId="09178575" w:rsidR="00B10EB0" w:rsidRPr="00B10EB0" w:rsidRDefault="00B50118" w:rsidP="00BA7DBB">
            <w:pPr>
              <w:rPr>
                <w:rFonts w:ascii="Arial" w:hAnsi="Arial" w:cs="Arial"/>
                <w:sz w:val="22"/>
              </w:rPr>
            </w:pPr>
            <w:r>
              <w:rPr>
                <w:rFonts w:ascii="Arial" w:hAnsi="Arial" w:cs="Arial"/>
                <w:sz w:val="22"/>
              </w:rPr>
              <w:t xml:space="preserve">22 </w:t>
            </w:r>
            <w:r w:rsidR="00B10EB0" w:rsidRPr="00B10EB0">
              <w:rPr>
                <w:rFonts w:ascii="Arial" w:hAnsi="Arial" w:cs="Arial"/>
                <w:sz w:val="22"/>
              </w:rPr>
              <w:t>febrero</w:t>
            </w:r>
          </w:p>
        </w:tc>
        <w:tc>
          <w:tcPr>
            <w:tcW w:w="4297" w:type="dxa"/>
          </w:tcPr>
          <w:p w14:paraId="6489D93B" w14:textId="77777777" w:rsidR="00B10EB0" w:rsidRPr="00B10EB0" w:rsidRDefault="00B10EB0" w:rsidP="00BA7DBB">
            <w:pPr>
              <w:rPr>
                <w:rFonts w:ascii="Arial" w:hAnsi="Arial" w:cs="Arial"/>
                <w:sz w:val="22"/>
              </w:rPr>
            </w:pPr>
            <w:r w:rsidRPr="00B10EB0">
              <w:rPr>
                <w:rFonts w:ascii="Arial" w:hAnsi="Arial" w:cs="Arial"/>
                <w:sz w:val="22"/>
              </w:rPr>
              <w:t>Cámara de comercio</w:t>
            </w:r>
          </w:p>
        </w:tc>
      </w:tr>
      <w:tr w:rsidR="00B10EB0" w:rsidRPr="00B10EB0" w14:paraId="35BCCBA3" w14:textId="77777777" w:rsidTr="00BA7DBB">
        <w:tc>
          <w:tcPr>
            <w:tcW w:w="2942" w:type="dxa"/>
          </w:tcPr>
          <w:p w14:paraId="49527EB6" w14:textId="77777777" w:rsidR="00B10EB0" w:rsidRPr="00B10EB0" w:rsidRDefault="00B10EB0" w:rsidP="00BA7DBB">
            <w:pPr>
              <w:rPr>
                <w:rFonts w:ascii="Arial" w:hAnsi="Arial" w:cs="Arial"/>
                <w:sz w:val="22"/>
              </w:rPr>
            </w:pPr>
            <w:r w:rsidRPr="00B10EB0">
              <w:rPr>
                <w:rFonts w:ascii="Arial" w:hAnsi="Arial" w:cs="Arial"/>
                <w:sz w:val="22"/>
              </w:rPr>
              <w:t>Pensilvania</w:t>
            </w:r>
          </w:p>
        </w:tc>
        <w:tc>
          <w:tcPr>
            <w:tcW w:w="1589" w:type="dxa"/>
          </w:tcPr>
          <w:p w14:paraId="7CD3DC23" w14:textId="70389EF6" w:rsidR="00B10EB0" w:rsidRPr="00B10EB0" w:rsidRDefault="00B50118" w:rsidP="00BA7DBB">
            <w:pPr>
              <w:rPr>
                <w:rFonts w:ascii="Arial" w:hAnsi="Arial" w:cs="Arial"/>
                <w:sz w:val="22"/>
              </w:rPr>
            </w:pPr>
            <w:r>
              <w:rPr>
                <w:rFonts w:ascii="Arial" w:hAnsi="Arial" w:cs="Arial"/>
                <w:sz w:val="22"/>
              </w:rPr>
              <w:t>26</w:t>
            </w:r>
            <w:r w:rsidR="00B10EB0" w:rsidRPr="00B10EB0">
              <w:rPr>
                <w:rFonts w:ascii="Arial" w:hAnsi="Arial" w:cs="Arial"/>
                <w:sz w:val="22"/>
              </w:rPr>
              <w:t xml:space="preserve"> febrero</w:t>
            </w:r>
          </w:p>
        </w:tc>
        <w:tc>
          <w:tcPr>
            <w:tcW w:w="4297" w:type="dxa"/>
          </w:tcPr>
          <w:p w14:paraId="66B12A9E" w14:textId="77777777" w:rsidR="00B10EB0" w:rsidRPr="00B10EB0" w:rsidRDefault="00B10EB0" w:rsidP="00BA7DBB">
            <w:pPr>
              <w:rPr>
                <w:rFonts w:ascii="Arial" w:hAnsi="Arial" w:cs="Arial"/>
                <w:sz w:val="22"/>
              </w:rPr>
            </w:pPr>
            <w:r w:rsidRPr="00B10EB0">
              <w:rPr>
                <w:rFonts w:ascii="Arial" w:hAnsi="Arial" w:cs="Arial"/>
                <w:sz w:val="22"/>
              </w:rPr>
              <w:t>Cultivarte/comité cafeteros</w:t>
            </w:r>
          </w:p>
        </w:tc>
      </w:tr>
      <w:tr w:rsidR="00B10EB0" w:rsidRPr="00B10EB0" w14:paraId="46A7104E" w14:textId="77777777" w:rsidTr="00BA7DBB">
        <w:tc>
          <w:tcPr>
            <w:tcW w:w="2942" w:type="dxa"/>
          </w:tcPr>
          <w:p w14:paraId="26DCF6B2" w14:textId="77777777" w:rsidR="00B10EB0" w:rsidRPr="00B10EB0" w:rsidRDefault="00B10EB0" w:rsidP="00BA7DBB">
            <w:pPr>
              <w:rPr>
                <w:rFonts w:ascii="Arial" w:hAnsi="Arial" w:cs="Arial"/>
                <w:sz w:val="22"/>
              </w:rPr>
            </w:pPr>
            <w:r w:rsidRPr="00B10EB0">
              <w:rPr>
                <w:rFonts w:ascii="Arial" w:hAnsi="Arial" w:cs="Arial"/>
                <w:sz w:val="22"/>
              </w:rPr>
              <w:t>Marulanda</w:t>
            </w:r>
          </w:p>
        </w:tc>
        <w:tc>
          <w:tcPr>
            <w:tcW w:w="1589" w:type="dxa"/>
          </w:tcPr>
          <w:p w14:paraId="05F0D346" w14:textId="2C9E3B94" w:rsidR="00B10EB0" w:rsidRPr="00B10EB0" w:rsidRDefault="00B50118" w:rsidP="00BA7DBB">
            <w:pPr>
              <w:rPr>
                <w:rFonts w:ascii="Arial" w:hAnsi="Arial" w:cs="Arial"/>
                <w:sz w:val="22"/>
              </w:rPr>
            </w:pPr>
            <w:r>
              <w:rPr>
                <w:rFonts w:ascii="Arial" w:hAnsi="Arial" w:cs="Arial"/>
                <w:sz w:val="22"/>
              </w:rPr>
              <w:t>27</w:t>
            </w:r>
            <w:r w:rsidR="00B10EB0" w:rsidRPr="00B10EB0">
              <w:rPr>
                <w:rFonts w:ascii="Arial" w:hAnsi="Arial" w:cs="Arial"/>
                <w:sz w:val="22"/>
              </w:rPr>
              <w:t xml:space="preserve"> febrero</w:t>
            </w:r>
          </w:p>
        </w:tc>
        <w:tc>
          <w:tcPr>
            <w:tcW w:w="4297" w:type="dxa"/>
          </w:tcPr>
          <w:p w14:paraId="02E5D849" w14:textId="77777777" w:rsidR="00B10EB0" w:rsidRPr="00B10EB0" w:rsidRDefault="00B10EB0" w:rsidP="00BA7DBB">
            <w:pPr>
              <w:rPr>
                <w:rFonts w:ascii="Arial" w:hAnsi="Arial" w:cs="Arial"/>
                <w:sz w:val="22"/>
              </w:rPr>
            </w:pPr>
            <w:r w:rsidRPr="00B10EB0">
              <w:rPr>
                <w:rFonts w:ascii="Arial" w:hAnsi="Arial" w:cs="Arial"/>
                <w:sz w:val="22"/>
              </w:rPr>
              <w:t>Casa cultura</w:t>
            </w:r>
          </w:p>
        </w:tc>
      </w:tr>
    </w:tbl>
    <w:p w14:paraId="6C906DF1" w14:textId="77777777" w:rsidR="00B10EB0" w:rsidRDefault="00B10EB0" w:rsidP="00237ADF">
      <w:pPr>
        <w:tabs>
          <w:tab w:val="left" w:pos="938"/>
        </w:tabs>
        <w:rPr>
          <w:rFonts w:ascii="Arial" w:hAnsi="Arial" w:cs="Arial"/>
          <w:bCs/>
          <w:sz w:val="22"/>
          <w:szCs w:val="18"/>
        </w:rPr>
      </w:pPr>
    </w:p>
    <w:p w14:paraId="25F8D8E0" w14:textId="77777777" w:rsidR="004C3787" w:rsidRPr="004C3787" w:rsidRDefault="004C3787" w:rsidP="004C3787">
      <w:pPr>
        <w:jc w:val="both"/>
        <w:rPr>
          <w:rFonts w:ascii="Arial" w:hAnsi="Arial" w:cs="Arial"/>
          <w:i/>
          <w:sz w:val="22"/>
          <w:szCs w:val="22"/>
        </w:rPr>
      </w:pPr>
      <w:r w:rsidRPr="004C3787">
        <w:rPr>
          <w:rFonts w:ascii="Arial" w:hAnsi="Arial" w:cs="Arial"/>
          <w:i/>
          <w:sz w:val="22"/>
          <w:szCs w:val="22"/>
        </w:rPr>
        <w:t>Metodología para las Mesas Territoriales:</w:t>
      </w:r>
    </w:p>
    <w:p w14:paraId="1AEF4B03" w14:textId="42EC7CC2" w:rsidR="00BE226E" w:rsidRPr="00BE226E" w:rsidRDefault="004C3787" w:rsidP="00BE226E">
      <w:pPr>
        <w:pStyle w:val="Prrafodelista"/>
        <w:numPr>
          <w:ilvl w:val="0"/>
          <w:numId w:val="13"/>
        </w:numPr>
        <w:jc w:val="both"/>
        <w:rPr>
          <w:rFonts w:ascii="Arial" w:hAnsi="Arial" w:cs="Arial"/>
          <w:sz w:val="22"/>
          <w:szCs w:val="22"/>
        </w:rPr>
      </w:pPr>
      <w:r>
        <w:rPr>
          <w:rFonts w:ascii="Arial" w:hAnsi="Arial" w:cs="Arial"/>
          <w:sz w:val="22"/>
          <w:szCs w:val="22"/>
        </w:rPr>
        <w:t>Presentación del proceso de la M</w:t>
      </w:r>
      <w:r w:rsidR="00BE226E">
        <w:rPr>
          <w:rFonts w:ascii="Arial" w:hAnsi="Arial" w:cs="Arial"/>
          <w:sz w:val="22"/>
          <w:szCs w:val="22"/>
        </w:rPr>
        <w:t>esa Interinstitucional.</w:t>
      </w:r>
    </w:p>
    <w:p w14:paraId="0A215B08" w14:textId="77777777" w:rsidR="004C3787" w:rsidRDefault="004C3787" w:rsidP="004C3787">
      <w:pPr>
        <w:pStyle w:val="Prrafodelista"/>
        <w:numPr>
          <w:ilvl w:val="0"/>
          <w:numId w:val="13"/>
        </w:numPr>
        <w:jc w:val="both"/>
        <w:rPr>
          <w:rFonts w:ascii="Arial" w:hAnsi="Arial" w:cs="Arial"/>
          <w:sz w:val="22"/>
          <w:szCs w:val="22"/>
        </w:rPr>
      </w:pPr>
      <w:r>
        <w:rPr>
          <w:rFonts w:ascii="Arial" w:hAnsi="Arial" w:cs="Arial"/>
          <w:sz w:val="22"/>
          <w:szCs w:val="22"/>
        </w:rPr>
        <w:t>Presentación de las metas estratégicas de la Mesa Interinstitucional y los programas definidos en sesiones anteriores.</w:t>
      </w:r>
    </w:p>
    <w:p w14:paraId="3CAE0857" w14:textId="77777777" w:rsidR="004C3787" w:rsidRDefault="004C3787" w:rsidP="004C3787">
      <w:pPr>
        <w:pStyle w:val="Prrafodelista"/>
        <w:numPr>
          <w:ilvl w:val="0"/>
          <w:numId w:val="13"/>
        </w:numPr>
        <w:jc w:val="both"/>
        <w:rPr>
          <w:rFonts w:ascii="Arial" w:hAnsi="Arial" w:cs="Arial"/>
          <w:sz w:val="22"/>
          <w:szCs w:val="22"/>
        </w:rPr>
      </w:pPr>
      <w:r>
        <w:rPr>
          <w:rFonts w:ascii="Arial" w:hAnsi="Arial" w:cs="Arial"/>
          <w:sz w:val="22"/>
          <w:szCs w:val="22"/>
        </w:rPr>
        <w:t>Explicación de los enfoques del Desarrollo Territorial Sostenible y Nuevas Ciudadanías CEPAL.</w:t>
      </w:r>
    </w:p>
    <w:p w14:paraId="7B82C18D" w14:textId="77777777" w:rsidR="004C3787" w:rsidRDefault="004C3787" w:rsidP="004C3787">
      <w:pPr>
        <w:pStyle w:val="Prrafodelista"/>
        <w:numPr>
          <w:ilvl w:val="0"/>
          <w:numId w:val="13"/>
        </w:numPr>
        <w:jc w:val="both"/>
        <w:rPr>
          <w:rFonts w:ascii="Arial" w:hAnsi="Arial" w:cs="Arial"/>
          <w:sz w:val="22"/>
          <w:szCs w:val="22"/>
        </w:rPr>
      </w:pPr>
      <w:r>
        <w:rPr>
          <w:rFonts w:ascii="Arial" w:hAnsi="Arial" w:cs="Arial"/>
          <w:sz w:val="22"/>
          <w:szCs w:val="22"/>
        </w:rPr>
        <w:t xml:space="preserve">Submesas temáticas de trabajo según las metas de la </w:t>
      </w:r>
      <w:proofErr w:type="gramStart"/>
      <w:r>
        <w:rPr>
          <w:rFonts w:ascii="Arial" w:hAnsi="Arial" w:cs="Arial"/>
          <w:sz w:val="22"/>
          <w:szCs w:val="22"/>
        </w:rPr>
        <w:t>MI</w:t>
      </w:r>
      <w:proofErr w:type="gramEnd"/>
      <w:r>
        <w:rPr>
          <w:rFonts w:ascii="Arial" w:hAnsi="Arial" w:cs="Arial"/>
          <w:sz w:val="22"/>
          <w:szCs w:val="22"/>
        </w:rPr>
        <w:t>.</w:t>
      </w:r>
    </w:p>
    <w:p w14:paraId="62483728" w14:textId="77777777" w:rsidR="004C3787" w:rsidRDefault="004C3787" w:rsidP="004C3787">
      <w:pPr>
        <w:pStyle w:val="Prrafodelista"/>
        <w:numPr>
          <w:ilvl w:val="0"/>
          <w:numId w:val="13"/>
        </w:numPr>
        <w:jc w:val="both"/>
        <w:rPr>
          <w:rFonts w:ascii="Arial" w:hAnsi="Arial" w:cs="Arial"/>
          <w:sz w:val="22"/>
          <w:szCs w:val="22"/>
        </w:rPr>
      </w:pPr>
      <w:r>
        <w:rPr>
          <w:rFonts w:ascii="Arial" w:hAnsi="Arial" w:cs="Arial"/>
          <w:sz w:val="22"/>
          <w:szCs w:val="22"/>
        </w:rPr>
        <w:t>Plenaria final.</w:t>
      </w:r>
    </w:p>
    <w:p w14:paraId="424EA9CE" w14:textId="12F6EACA" w:rsidR="004C3787" w:rsidRPr="004C3787" w:rsidRDefault="004C3787" w:rsidP="004C3787">
      <w:pPr>
        <w:jc w:val="both"/>
        <w:rPr>
          <w:rFonts w:ascii="Arial" w:hAnsi="Arial" w:cs="Arial"/>
          <w:sz w:val="22"/>
          <w:szCs w:val="22"/>
        </w:rPr>
      </w:pPr>
      <w:r>
        <w:rPr>
          <w:rFonts w:ascii="Arial" w:hAnsi="Arial" w:cs="Arial"/>
          <w:sz w:val="22"/>
          <w:szCs w:val="22"/>
        </w:rPr>
        <w:t xml:space="preserve">Nota: Las presentaciones propuestas en la agenda se propone desarrolladas por los demás participantes de la </w:t>
      </w:r>
      <w:proofErr w:type="gramStart"/>
      <w:r>
        <w:rPr>
          <w:rFonts w:ascii="Arial" w:hAnsi="Arial" w:cs="Arial"/>
          <w:sz w:val="22"/>
          <w:szCs w:val="22"/>
        </w:rPr>
        <w:t>MI</w:t>
      </w:r>
      <w:proofErr w:type="gramEnd"/>
      <w:r>
        <w:rPr>
          <w:rFonts w:ascii="Arial" w:hAnsi="Arial" w:cs="Arial"/>
          <w:sz w:val="22"/>
          <w:szCs w:val="22"/>
        </w:rPr>
        <w:t>.</w:t>
      </w:r>
      <w:r w:rsidRPr="004C3787">
        <w:rPr>
          <w:rFonts w:ascii="Arial" w:hAnsi="Arial" w:cs="Arial"/>
          <w:sz w:val="22"/>
          <w:szCs w:val="22"/>
        </w:rPr>
        <w:t xml:space="preserve"> </w:t>
      </w:r>
    </w:p>
    <w:p w14:paraId="5ED50BD7" w14:textId="77777777" w:rsidR="004C3787" w:rsidRPr="004C3787" w:rsidRDefault="004C3787" w:rsidP="004C3787">
      <w:pPr>
        <w:pStyle w:val="Prrafodelista"/>
        <w:jc w:val="both"/>
        <w:rPr>
          <w:rFonts w:ascii="Arial" w:hAnsi="Arial" w:cs="Arial"/>
          <w:sz w:val="22"/>
          <w:szCs w:val="22"/>
        </w:rPr>
      </w:pPr>
    </w:p>
    <w:tbl>
      <w:tblPr>
        <w:tblStyle w:val="Tablaconcuadrcula"/>
        <w:tblW w:w="0" w:type="auto"/>
        <w:tblLayout w:type="fixed"/>
        <w:tblLook w:val="04A0" w:firstRow="1" w:lastRow="0" w:firstColumn="1" w:lastColumn="0" w:noHBand="0" w:noVBand="1"/>
      </w:tblPr>
      <w:tblGrid>
        <w:gridCol w:w="1696"/>
        <w:gridCol w:w="1701"/>
        <w:gridCol w:w="1418"/>
        <w:gridCol w:w="1276"/>
        <w:gridCol w:w="1275"/>
        <w:gridCol w:w="1464"/>
      </w:tblGrid>
      <w:tr w:rsidR="004C3787" w14:paraId="21AE20BB" w14:textId="77777777" w:rsidTr="00BA7DBB">
        <w:trPr>
          <w:trHeight w:val="467"/>
        </w:trPr>
        <w:tc>
          <w:tcPr>
            <w:tcW w:w="8830" w:type="dxa"/>
            <w:gridSpan w:val="6"/>
          </w:tcPr>
          <w:p w14:paraId="2E34264D" w14:textId="77777777" w:rsidR="004C3787" w:rsidRPr="008D579F" w:rsidRDefault="004C3787" w:rsidP="00BA7DBB">
            <w:pPr>
              <w:jc w:val="center"/>
              <w:rPr>
                <w:rFonts w:ascii="Arial" w:hAnsi="Arial" w:cs="Arial"/>
                <w:b/>
                <w:sz w:val="22"/>
                <w:szCs w:val="22"/>
              </w:rPr>
            </w:pPr>
            <w:r>
              <w:rPr>
                <w:rFonts w:ascii="Arial" w:hAnsi="Arial" w:cs="Arial"/>
                <w:b/>
                <w:sz w:val="22"/>
                <w:szCs w:val="22"/>
              </w:rPr>
              <w:t>MATRIZ</w:t>
            </w:r>
            <w:r w:rsidRPr="008D579F">
              <w:rPr>
                <w:rFonts w:ascii="Arial" w:hAnsi="Arial" w:cs="Arial"/>
                <w:b/>
                <w:sz w:val="22"/>
                <w:szCs w:val="22"/>
              </w:rPr>
              <w:t xml:space="preserve"> PLAN DE ACCIÓN MESA INTERINSTITUCIONAL</w:t>
            </w:r>
          </w:p>
        </w:tc>
      </w:tr>
      <w:tr w:rsidR="004C3787" w14:paraId="7055D960" w14:textId="77777777" w:rsidTr="00BA7DBB">
        <w:trPr>
          <w:trHeight w:val="481"/>
        </w:trPr>
        <w:tc>
          <w:tcPr>
            <w:tcW w:w="1696" w:type="dxa"/>
            <w:vMerge w:val="restart"/>
          </w:tcPr>
          <w:p w14:paraId="302A67B9" w14:textId="77777777" w:rsidR="004C3787" w:rsidRPr="00BE226E" w:rsidRDefault="004C3787" w:rsidP="00BE226E">
            <w:pPr>
              <w:rPr>
                <w:rFonts w:ascii="Arial" w:hAnsi="Arial" w:cs="Arial"/>
                <w:b/>
                <w:sz w:val="18"/>
                <w:szCs w:val="22"/>
              </w:rPr>
            </w:pPr>
            <w:r w:rsidRPr="00BE226E">
              <w:rPr>
                <w:rFonts w:ascii="Arial" w:hAnsi="Arial" w:cs="Arial"/>
                <w:b/>
                <w:sz w:val="18"/>
                <w:szCs w:val="22"/>
              </w:rPr>
              <w:t>Metas de la Mesa Interinstitucional</w:t>
            </w:r>
          </w:p>
        </w:tc>
        <w:tc>
          <w:tcPr>
            <w:tcW w:w="1701" w:type="dxa"/>
            <w:vMerge w:val="restart"/>
          </w:tcPr>
          <w:p w14:paraId="65D9EA1D" w14:textId="77777777" w:rsidR="004C3787" w:rsidRPr="00BE226E" w:rsidRDefault="004C3787" w:rsidP="00BE226E">
            <w:pPr>
              <w:rPr>
                <w:rFonts w:ascii="Arial" w:hAnsi="Arial" w:cs="Arial"/>
                <w:b/>
                <w:sz w:val="18"/>
                <w:szCs w:val="22"/>
              </w:rPr>
            </w:pPr>
            <w:r w:rsidRPr="00BE226E">
              <w:rPr>
                <w:rFonts w:ascii="Arial" w:hAnsi="Arial" w:cs="Arial"/>
                <w:b/>
                <w:sz w:val="18"/>
                <w:szCs w:val="22"/>
              </w:rPr>
              <w:t>Programas estratégicos Mesa Interinstitucional</w:t>
            </w:r>
          </w:p>
        </w:tc>
        <w:tc>
          <w:tcPr>
            <w:tcW w:w="5433" w:type="dxa"/>
            <w:gridSpan w:val="4"/>
          </w:tcPr>
          <w:p w14:paraId="73F7466E" w14:textId="77777777" w:rsidR="004C3787" w:rsidRPr="008D579F" w:rsidRDefault="004C3787" w:rsidP="00BA7DBB">
            <w:pPr>
              <w:jc w:val="both"/>
              <w:rPr>
                <w:rFonts w:ascii="Arial" w:hAnsi="Arial" w:cs="Arial"/>
                <w:b/>
                <w:sz w:val="20"/>
                <w:szCs w:val="22"/>
              </w:rPr>
            </w:pPr>
            <w:r w:rsidRPr="008D579F">
              <w:rPr>
                <w:rFonts w:ascii="Arial" w:hAnsi="Arial" w:cs="Arial"/>
                <w:b/>
                <w:sz w:val="22"/>
                <w:szCs w:val="22"/>
              </w:rPr>
              <w:t>Enfoques del Desarrollo Territorial Sostenible y Nuevas Ciudadanías</w:t>
            </w:r>
          </w:p>
        </w:tc>
      </w:tr>
      <w:tr w:rsidR="004C3787" w14:paraId="183A1B92" w14:textId="77777777" w:rsidTr="00BA7DBB">
        <w:trPr>
          <w:trHeight w:val="439"/>
        </w:trPr>
        <w:tc>
          <w:tcPr>
            <w:tcW w:w="1696" w:type="dxa"/>
            <w:vMerge/>
          </w:tcPr>
          <w:p w14:paraId="28813BFA" w14:textId="77777777" w:rsidR="004C3787" w:rsidRPr="008D579F" w:rsidRDefault="004C3787" w:rsidP="00BA7DBB">
            <w:pPr>
              <w:jc w:val="both"/>
              <w:rPr>
                <w:rFonts w:ascii="Arial" w:hAnsi="Arial" w:cs="Arial"/>
                <w:b/>
                <w:sz w:val="22"/>
                <w:szCs w:val="22"/>
              </w:rPr>
            </w:pPr>
          </w:p>
        </w:tc>
        <w:tc>
          <w:tcPr>
            <w:tcW w:w="1701" w:type="dxa"/>
            <w:vMerge/>
          </w:tcPr>
          <w:p w14:paraId="00E6A24B" w14:textId="77777777" w:rsidR="004C3787" w:rsidRPr="008D579F" w:rsidRDefault="004C3787" w:rsidP="00BA7DBB">
            <w:pPr>
              <w:jc w:val="both"/>
              <w:rPr>
                <w:rFonts w:ascii="Arial" w:hAnsi="Arial" w:cs="Arial"/>
                <w:b/>
                <w:sz w:val="20"/>
                <w:szCs w:val="22"/>
              </w:rPr>
            </w:pPr>
          </w:p>
        </w:tc>
        <w:tc>
          <w:tcPr>
            <w:tcW w:w="1418" w:type="dxa"/>
            <w:vAlign w:val="center"/>
          </w:tcPr>
          <w:p w14:paraId="2AECBAC4" w14:textId="77777777" w:rsidR="004C3787" w:rsidRPr="008D579F" w:rsidRDefault="004C3787" w:rsidP="00BA7DBB">
            <w:pPr>
              <w:jc w:val="center"/>
              <w:rPr>
                <w:rFonts w:ascii="Arial" w:hAnsi="Arial" w:cs="Arial"/>
                <w:i/>
                <w:sz w:val="18"/>
                <w:szCs w:val="22"/>
              </w:rPr>
            </w:pPr>
            <w:r w:rsidRPr="008D579F">
              <w:rPr>
                <w:rFonts w:ascii="Arial" w:hAnsi="Arial" w:cs="Arial"/>
                <w:i/>
                <w:sz w:val="18"/>
                <w:szCs w:val="22"/>
              </w:rPr>
              <w:t>Gobernanza</w:t>
            </w:r>
          </w:p>
        </w:tc>
        <w:tc>
          <w:tcPr>
            <w:tcW w:w="1276" w:type="dxa"/>
            <w:vAlign w:val="center"/>
          </w:tcPr>
          <w:p w14:paraId="56C5A86D" w14:textId="77777777" w:rsidR="004C3787" w:rsidRPr="008D579F" w:rsidRDefault="004C3787" w:rsidP="00BA7DBB">
            <w:pPr>
              <w:jc w:val="center"/>
              <w:rPr>
                <w:rFonts w:ascii="Arial" w:hAnsi="Arial" w:cs="Arial"/>
                <w:i/>
                <w:sz w:val="18"/>
                <w:szCs w:val="22"/>
              </w:rPr>
            </w:pPr>
            <w:r w:rsidRPr="008D579F">
              <w:rPr>
                <w:rFonts w:ascii="Arial" w:hAnsi="Arial" w:cs="Arial"/>
                <w:i/>
                <w:sz w:val="18"/>
                <w:szCs w:val="22"/>
              </w:rPr>
              <w:t>Integralidad</w:t>
            </w:r>
          </w:p>
        </w:tc>
        <w:tc>
          <w:tcPr>
            <w:tcW w:w="1275" w:type="dxa"/>
            <w:vAlign w:val="center"/>
          </w:tcPr>
          <w:p w14:paraId="77DB3DEA" w14:textId="77777777" w:rsidR="004C3787" w:rsidRPr="008D579F" w:rsidRDefault="004C3787" w:rsidP="00BA7DBB">
            <w:pPr>
              <w:jc w:val="center"/>
              <w:rPr>
                <w:rFonts w:ascii="Arial" w:hAnsi="Arial" w:cs="Arial"/>
                <w:i/>
                <w:sz w:val="18"/>
                <w:szCs w:val="22"/>
              </w:rPr>
            </w:pPr>
            <w:r w:rsidRPr="008D579F">
              <w:rPr>
                <w:rFonts w:ascii="Arial" w:hAnsi="Arial" w:cs="Arial"/>
                <w:i/>
                <w:sz w:val="18"/>
                <w:szCs w:val="22"/>
              </w:rPr>
              <w:t>Innovación</w:t>
            </w:r>
          </w:p>
        </w:tc>
        <w:tc>
          <w:tcPr>
            <w:tcW w:w="1464" w:type="dxa"/>
            <w:vAlign w:val="center"/>
          </w:tcPr>
          <w:p w14:paraId="30E33A23" w14:textId="77777777" w:rsidR="004C3787" w:rsidRPr="008D579F" w:rsidRDefault="004C3787" w:rsidP="00BA7DBB">
            <w:pPr>
              <w:jc w:val="center"/>
              <w:rPr>
                <w:rFonts w:ascii="Arial" w:hAnsi="Arial" w:cs="Arial"/>
                <w:i/>
                <w:sz w:val="18"/>
                <w:szCs w:val="22"/>
              </w:rPr>
            </w:pPr>
            <w:r w:rsidRPr="008D579F">
              <w:rPr>
                <w:rFonts w:ascii="Arial" w:hAnsi="Arial" w:cs="Arial"/>
                <w:i/>
                <w:sz w:val="18"/>
                <w:szCs w:val="22"/>
              </w:rPr>
              <w:t>Resiliencia institucional</w:t>
            </w:r>
          </w:p>
        </w:tc>
      </w:tr>
      <w:tr w:rsidR="004C3787" w14:paraId="2A986483" w14:textId="77777777" w:rsidTr="00BA7DBB">
        <w:trPr>
          <w:trHeight w:val="651"/>
        </w:trPr>
        <w:tc>
          <w:tcPr>
            <w:tcW w:w="1696" w:type="dxa"/>
            <w:vAlign w:val="center"/>
          </w:tcPr>
          <w:p w14:paraId="08407520" w14:textId="77777777" w:rsidR="004C3787" w:rsidRPr="008D579F" w:rsidRDefault="004C3787" w:rsidP="00BA7DBB">
            <w:pPr>
              <w:rPr>
                <w:rFonts w:ascii="Arial" w:hAnsi="Arial" w:cs="Arial"/>
                <w:i/>
                <w:sz w:val="20"/>
                <w:szCs w:val="22"/>
              </w:rPr>
            </w:pPr>
            <w:r w:rsidRPr="008D579F">
              <w:rPr>
                <w:rFonts w:ascii="Arial" w:hAnsi="Arial" w:cs="Arial"/>
                <w:i/>
                <w:sz w:val="20"/>
                <w:szCs w:val="22"/>
              </w:rPr>
              <w:t>Estructura ecológica principal</w:t>
            </w:r>
          </w:p>
        </w:tc>
        <w:tc>
          <w:tcPr>
            <w:tcW w:w="1701" w:type="dxa"/>
            <w:vAlign w:val="center"/>
          </w:tcPr>
          <w:p w14:paraId="2BDA123C" w14:textId="77777777" w:rsidR="004C3787" w:rsidRPr="008D579F" w:rsidRDefault="004C3787" w:rsidP="00BA7DBB">
            <w:pPr>
              <w:rPr>
                <w:rFonts w:ascii="Arial" w:hAnsi="Arial" w:cs="Arial"/>
                <w:i/>
                <w:sz w:val="20"/>
                <w:szCs w:val="22"/>
              </w:rPr>
            </w:pPr>
            <w:r w:rsidRPr="008D579F">
              <w:rPr>
                <w:rFonts w:ascii="Arial" w:hAnsi="Arial" w:cs="Arial"/>
                <w:i/>
                <w:sz w:val="20"/>
                <w:szCs w:val="22"/>
              </w:rPr>
              <w:t>Restauración</w:t>
            </w:r>
          </w:p>
        </w:tc>
        <w:tc>
          <w:tcPr>
            <w:tcW w:w="1418" w:type="dxa"/>
          </w:tcPr>
          <w:p w14:paraId="67FA57D1" w14:textId="77777777" w:rsidR="004C3787" w:rsidRDefault="004C3787" w:rsidP="00BA7DBB">
            <w:pPr>
              <w:jc w:val="both"/>
              <w:rPr>
                <w:rFonts w:ascii="Arial" w:hAnsi="Arial" w:cs="Arial"/>
                <w:sz w:val="22"/>
                <w:szCs w:val="22"/>
              </w:rPr>
            </w:pPr>
          </w:p>
        </w:tc>
        <w:tc>
          <w:tcPr>
            <w:tcW w:w="1276" w:type="dxa"/>
          </w:tcPr>
          <w:p w14:paraId="0A07ECD5" w14:textId="77777777" w:rsidR="004C3787" w:rsidRDefault="004C3787" w:rsidP="00BA7DBB">
            <w:pPr>
              <w:jc w:val="both"/>
              <w:rPr>
                <w:rFonts w:ascii="Arial" w:hAnsi="Arial" w:cs="Arial"/>
                <w:sz w:val="22"/>
                <w:szCs w:val="22"/>
              </w:rPr>
            </w:pPr>
          </w:p>
        </w:tc>
        <w:tc>
          <w:tcPr>
            <w:tcW w:w="1275" w:type="dxa"/>
          </w:tcPr>
          <w:p w14:paraId="6D155D2D" w14:textId="77777777" w:rsidR="004C3787" w:rsidRDefault="004C3787" w:rsidP="00BA7DBB">
            <w:pPr>
              <w:jc w:val="both"/>
              <w:rPr>
                <w:rFonts w:ascii="Arial" w:hAnsi="Arial" w:cs="Arial"/>
                <w:sz w:val="22"/>
                <w:szCs w:val="22"/>
              </w:rPr>
            </w:pPr>
          </w:p>
        </w:tc>
        <w:tc>
          <w:tcPr>
            <w:tcW w:w="1464" w:type="dxa"/>
          </w:tcPr>
          <w:p w14:paraId="67A47138" w14:textId="77777777" w:rsidR="004C3787" w:rsidRDefault="004C3787" w:rsidP="00BA7DBB">
            <w:pPr>
              <w:jc w:val="both"/>
              <w:rPr>
                <w:rFonts w:ascii="Arial" w:hAnsi="Arial" w:cs="Arial"/>
                <w:sz w:val="22"/>
                <w:szCs w:val="22"/>
              </w:rPr>
            </w:pPr>
          </w:p>
        </w:tc>
      </w:tr>
      <w:tr w:rsidR="004C3787" w14:paraId="10D42946" w14:textId="77777777" w:rsidTr="00BA7DBB">
        <w:trPr>
          <w:trHeight w:val="425"/>
        </w:trPr>
        <w:tc>
          <w:tcPr>
            <w:tcW w:w="1696" w:type="dxa"/>
            <w:vAlign w:val="center"/>
          </w:tcPr>
          <w:p w14:paraId="3354B009" w14:textId="77777777" w:rsidR="004C3787" w:rsidRPr="008D579F" w:rsidRDefault="004C3787" w:rsidP="00BA7DBB">
            <w:pPr>
              <w:rPr>
                <w:rFonts w:ascii="Arial" w:hAnsi="Arial" w:cs="Arial"/>
                <w:i/>
                <w:sz w:val="20"/>
                <w:szCs w:val="22"/>
              </w:rPr>
            </w:pPr>
            <w:r w:rsidRPr="008D579F">
              <w:rPr>
                <w:rFonts w:ascii="Arial" w:hAnsi="Arial" w:cs="Arial"/>
                <w:i/>
                <w:sz w:val="20"/>
                <w:szCs w:val="22"/>
              </w:rPr>
              <w:t>Ordenamiento territorial</w:t>
            </w:r>
          </w:p>
        </w:tc>
        <w:tc>
          <w:tcPr>
            <w:tcW w:w="1701" w:type="dxa"/>
            <w:vAlign w:val="center"/>
          </w:tcPr>
          <w:p w14:paraId="52F216D2" w14:textId="77777777" w:rsidR="004C3787" w:rsidRPr="008D579F" w:rsidRDefault="004C3787" w:rsidP="00BA7DBB">
            <w:pPr>
              <w:rPr>
                <w:rFonts w:ascii="Arial" w:hAnsi="Arial" w:cs="Arial"/>
                <w:i/>
                <w:sz w:val="20"/>
                <w:szCs w:val="22"/>
              </w:rPr>
            </w:pPr>
            <w:r w:rsidRPr="008D579F">
              <w:rPr>
                <w:rFonts w:ascii="Arial" w:hAnsi="Arial" w:cs="Arial"/>
                <w:i/>
                <w:sz w:val="20"/>
                <w:szCs w:val="22"/>
              </w:rPr>
              <w:t>Aumentar capacidad institucional</w:t>
            </w:r>
          </w:p>
        </w:tc>
        <w:tc>
          <w:tcPr>
            <w:tcW w:w="1418" w:type="dxa"/>
          </w:tcPr>
          <w:p w14:paraId="2C62500E" w14:textId="77777777" w:rsidR="004C3787" w:rsidRDefault="004C3787" w:rsidP="00BA7DBB">
            <w:pPr>
              <w:jc w:val="both"/>
              <w:rPr>
                <w:rFonts w:ascii="Arial" w:hAnsi="Arial" w:cs="Arial"/>
                <w:sz w:val="22"/>
                <w:szCs w:val="22"/>
              </w:rPr>
            </w:pPr>
          </w:p>
        </w:tc>
        <w:tc>
          <w:tcPr>
            <w:tcW w:w="1276" w:type="dxa"/>
          </w:tcPr>
          <w:p w14:paraId="52A5F3CA" w14:textId="77777777" w:rsidR="004C3787" w:rsidRDefault="004C3787" w:rsidP="00BA7DBB">
            <w:pPr>
              <w:jc w:val="both"/>
              <w:rPr>
                <w:rFonts w:ascii="Arial" w:hAnsi="Arial" w:cs="Arial"/>
                <w:sz w:val="22"/>
                <w:szCs w:val="22"/>
              </w:rPr>
            </w:pPr>
          </w:p>
        </w:tc>
        <w:tc>
          <w:tcPr>
            <w:tcW w:w="1275" w:type="dxa"/>
          </w:tcPr>
          <w:p w14:paraId="438669E5" w14:textId="77777777" w:rsidR="004C3787" w:rsidRDefault="004C3787" w:rsidP="00BA7DBB">
            <w:pPr>
              <w:jc w:val="both"/>
              <w:rPr>
                <w:rFonts w:ascii="Arial" w:hAnsi="Arial" w:cs="Arial"/>
                <w:sz w:val="22"/>
                <w:szCs w:val="22"/>
              </w:rPr>
            </w:pPr>
          </w:p>
        </w:tc>
        <w:tc>
          <w:tcPr>
            <w:tcW w:w="1464" w:type="dxa"/>
          </w:tcPr>
          <w:p w14:paraId="1699440B" w14:textId="77777777" w:rsidR="004C3787" w:rsidRDefault="004C3787" w:rsidP="00BA7DBB">
            <w:pPr>
              <w:jc w:val="both"/>
              <w:rPr>
                <w:rFonts w:ascii="Arial" w:hAnsi="Arial" w:cs="Arial"/>
                <w:sz w:val="22"/>
                <w:szCs w:val="22"/>
              </w:rPr>
            </w:pPr>
          </w:p>
        </w:tc>
      </w:tr>
      <w:tr w:rsidR="004C3787" w14:paraId="10B539CE" w14:textId="77777777" w:rsidTr="00BA7DBB">
        <w:trPr>
          <w:trHeight w:val="651"/>
        </w:trPr>
        <w:tc>
          <w:tcPr>
            <w:tcW w:w="1696" w:type="dxa"/>
            <w:vAlign w:val="center"/>
          </w:tcPr>
          <w:p w14:paraId="36401CA6" w14:textId="77777777" w:rsidR="004C3787" w:rsidRPr="008D579F" w:rsidRDefault="004C3787" w:rsidP="00BA7DBB">
            <w:pPr>
              <w:rPr>
                <w:rFonts w:ascii="Arial" w:hAnsi="Arial" w:cs="Arial"/>
                <w:i/>
                <w:sz w:val="20"/>
                <w:szCs w:val="22"/>
              </w:rPr>
            </w:pPr>
            <w:r w:rsidRPr="008D579F">
              <w:rPr>
                <w:rFonts w:ascii="Arial" w:hAnsi="Arial" w:cs="Arial"/>
                <w:i/>
                <w:sz w:val="20"/>
                <w:szCs w:val="22"/>
              </w:rPr>
              <w:t>Gestión del riesgo y cambio climático</w:t>
            </w:r>
          </w:p>
        </w:tc>
        <w:tc>
          <w:tcPr>
            <w:tcW w:w="1701" w:type="dxa"/>
            <w:vAlign w:val="center"/>
          </w:tcPr>
          <w:p w14:paraId="5497EB50" w14:textId="77777777" w:rsidR="004C3787" w:rsidRPr="008D579F" w:rsidRDefault="004C3787" w:rsidP="00BA7DBB">
            <w:pPr>
              <w:rPr>
                <w:rFonts w:ascii="Arial" w:hAnsi="Arial" w:cs="Arial"/>
                <w:i/>
                <w:sz w:val="20"/>
                <w:szCs w:val="22"/>
              </w:rPr>
            </w:pPr>
            <w:r w:rsidRPr="008D579F">
              <w:rPr>
                <w:rFonts w:ascii="Arial" w:hAnsi="Arial" w:cs="Arial"/>
                <w:i/>
                <w:sz w:val="20"/>
                <w:szCs w:val="22"/>
              </w:rPr>
              <w:t>Reconversión productiva</w:t>
            </w:r>
          </w:p>
        </w:tc>
        <w:tc>
          <w:tcPr>
            <w:tcW w:w="1418" w:type="dxa"/>
          </w:tcPr>
          <w:p w14:paraId="632B4230" w14:textId="77777777" w:rsidR="004C3787" w:rsidRDefault="004C3787" w:rsidP="00BA7DBB">
            <w:pPr>
              <w:jc w:val="both"/>
              <w:rPr>
                <w:rFonts w:ascii="Arial" w:hAnsi="Arial" w:cs="Arial"/>
                <w:sz w:val="22"/>
                <w:szCs w:val="22"/>
              </w:rPr>
            </w:pPr>
          </w:p>
        </w:tc>
        <w:tc>
          <w:tcPr>
            <w:tcW w:w="1276" w:type="dxa"/>
          </w:tcPr>
          <w:p w14:paraId="0D971B62" w14:textId="77777777" w:rsidR="004C3787" w:rsidRDefault="004C3787" w:rsidP="00BA7DBB">
            <w:pPr>
              <w:jc w:val="both"/>
              <w:rPr>
                <w:rFonts w:ascii="Arial" w:hAnsi="Arial" w:cs="Arial"/>
                <w:sz w:val="22"/>
                <w:szCs w:val="22"/>
              </w:rPr>
            </w:pPr>
          </w:p>
        </w:tc>
        <w:tc>
          <w:tcPr>
            <w:tcW w:w="1275" w:type="dxa"/>
          </w:tcPr>
          <w:p w14:paraId="7902404F" w14:textId="77777777" w:rsidR="004C3787" w:rsidRDefault="004C3787" w:rsidP="00BA7DBB">
            <w:pPr>
              <w:jc w:val="both"/>
              <w:rPr>
                <w:rFonts w:ascii="Arial" w:hAnsi="Arial" w:cs="Arial"/>
                <w:sz w:val="22"/>
                <w:szCs w:val="22"/>
              </w:rPr>
            </w:pPr>
          </w:p>
        </w:tc>
        <w:tc>
          <w:tcPr>
            <w:tcW w:w="1464" w:type="dxa"/>
          </w:tcPr>
          <w:p w14:paraId="666A225D" w14:textId="77777777" w:rsidR="004C3787" w:rsidRDefault="004C3787" w:rsidP="00BA7DBB">
            <w:pPr>
              <w:jc w:val="both"/>
              <w:rPr>
                <w:rFonts w:ascii="Arial" w:hAnsi="Arial" w:cs="Arial"/>
                <w:sz w:val="22"/>
                <w:szCs w:val="22"/>
              </w:rPr>
            </w:pPr>
          </w:p>
        </w:tc>
      </w:tr>
      <w:tr w:rsidR="004C3787" w14:paraId="58EA6AC5" w14:textId="77777777" w:rsidTr="00BA7DBB">
        <w:trPr>
          <w:trHeight w:val="637"/>
        </w:trPr>
        <w:tc>
          <w:tcPr>
            <w:tcW w:w="1696" w:type="dxa"/>
            <w:vAlign w:val="center"/>
          </w:tcPr>
          <w:p w14:paraId="13775C85" w14:textId="77777777" w:rsidR="004C3787" w:rsidRPr="008D579F" w:rsidRDefault="004C3787" w:rsidP="00BA7DBB">
            <w:pPr>
              <w:rPr>
                <w:rFonts w:ascii="Arial" w:hAnsi="Arial" w:cs="Arial"/>
                <w:i/>
                <w:sz w:val="20"/>
                <w:szCs w:val="22"/>
              </w:rPr>
            </w:pPr>
            <w:r w:rsidRPr="008D579F">
              <w:rPr>
                <w:rFonts w:ascii="Arial" w:hAnsi="Arial" w:cs="Arial"/>
                <w:i/>
                <w:sz w:val="20"/>
                <w:szCs w:val="22"/>
              </w:rPr>
              <w:t>Articulación con proyectos de desarrollo</w:t>
            </w:r>
          </w:p>
        </w:tc>
        <w:tc>
          <w:tcPr>
            <w:tcW w:w="1701" w:type="dxa"/>
            <w:vAlign w:val="center"/>
          </w:tcPr>
          <w:p w14:paraId="65251522" w14:textId="77777777" w:rsidR="004C3787" w:rsidRPr="008D579F" w:rsidRDefault="004C3787" w:rsidP="00BA7DBB">
            <w:pPr>
              <w:rPr>
                <w:rFonts w:ascii="Arial" w:hAnsi="Arial" w:cs="Arial"/>
                <w:i/>
                <w:sz w:val="20"/>
                <w:szCs w:val="22"/>
              </w:rPr>
            </w:pPr>
            <w:r w:rsidRPr="008D579F">
              <w:rPr>
                <w:rFonts w:ascii="Arial" w:hAnsi="Arial" w:cs="Arial"/>
                <w:i/>
                <w:sz w:val="20"/>
                <w:szCs w:val="22"/>
              </w:rPr>
              <w:t>Acuerdos sectoriales</w:t>
            </w:r>
          </w:p>
        </w:tc>
        <w:tc>
          <w:tcPr>
            <w:tcW w:w="1418" w:type="dxa"/>
          </w:tcPr>
          <w:p w14:paraId="5AA8A9BE" w14:textId="77777777" w:rsidR="004C3787" w:rsidRDefault="004C3787" w:rsidP="00BA7DBB">
            <w:pPr>
              <w:jc w:val="both"/>
              <w:rPr>
                <w:rFonts w:ascii="Arial" w:hAnsi="Arial" w:cs="Arial"/>
                <w:sz w:val="22"/>
                <w:szCs w:val="22"/>
              </w:rPr>
            </w:pPr>
          </w:p>
        </w:tc>
        <w:tc>
          <w:tcPr>
            <w:tcW w:w="1276" w:type="dxa"/>
          </w:tcPr>
          <w:p w14:paraId="1384C98C" w14:textId="77777777" w:rsidR="004C3787" w:rsidRDefault="004C3787" w:rsidP="00BA7DBB">
            <w:pPr>
              <w:jc w:val="both"/>
              <w:rPr>
                <w:rFonts w:ascii="Arial" w:hAnsi="Arial" w:cs="Arial"/>
                <w:sz w:val="22"/>
                <w:szCs w:val="22"/>
              </w:rPr>
            </w:pPr>
          </w:p>
        </w:tc>
        <w:tc>
          <w:tcPr>
            <w:tcW w:w="1275" w:type="dxa"/>
          </w:tcPr>
          <w:p w14:paraId="6834CC6F" w14:textId="77777777" w:rsidR="004C3787" w:rsidRDefault="004C3787" w:rsidP="00BA7DBB">
            <w:pPr>
              <w:jc w:val="both"/>
              <w:rPr>
                <w:rFonts w:ascii="Arial" w:hAnsi="Arial" w:cs="Arial"/>
                <w:sz w:val="22"/>
                <w:szCs w:val="22"/>
              </w:rPr>
            </w:pPr>
          </w:p>
        </w:tc>
        <w:tc>
          <w:tcPr>
            <w:tcW w:w="1464" w:type="dxa"/>
          </w:tcPr>
          <w:p w14:paraId="4C93B097" w14:textId="77777777" w:rsidR="004C3787" w:rsidRDefault="004C3787" w:rsidP="00BA7DBB">
            <w:pPr>
              <w:jc w:val="both"/>
              <w:rPr>
                <w:rFonts w:ascii="Arial" w:hAnsi="Arial" w:cs="Arial"/>
                <w:sz w:val="22"/>
                <w:szCs w:val="22"/>
              </w:rPr>
            </w:pPr>
          </w:p>
        </w:tc>
      </w:tr>
    </w:tbl>
    <w:p w14:paraId="3FB35A00" w14:textId="77777777" w:rsidR="00DB2787" w:rsidRDefault="00DB2787" w:rsidP="00392756">
      <w:pPr>
        <w:jc w:val="both"/>
        <w:rPr>
          <w:rFonts w:ascii="Arial" w:hAnsi="Arial" w:cs="Arial"/>
          <w:b/>
          <w:i/>
          <w:sz w:val="22"/>
          <w:szCs w:val="22"/>
        </w:rPr>
      </w:pPr>
    </w:p>
    <w:p w14:paraId="421227B0" w14:textId="617553E0" w:rsidR="00854036" w:rsidRDefault="00854036" w:rsidP="00392756">
      <w:pPr>
        <w:jc w:val="both"/>
        <w:rPr>
          <w:rFonts w:ascii="Arial" w:hAnsi="Arial" w:cs="Arial"/>
          <w:b/>
          <w:sz w:val="22"/>
          <w:szCs w:val="22"/>
        </w:rPr>
      </w:pPr>
      <w:r>
        <w:rPr>
          <w:rFonts w:ascii="Arial" w:hAnsi="Arial" w:cs="Arial"/>
          <w:b/>
          <w:sz w:val="22"/>
          <w:szCs w:val="22"/>
        </w:rPr>
        <w:lastRenderedPageBreak/>
        <w:t>ANEXO</w:t>
      </w:r>
      <w:r w:rsidR="00D67DFE">
        <w:rPr>
          <w:rFonts w:ascii="Arial" w:hAnsi="Arial" w:cs="Arial"/>
          <w:b/>
          <w:sz w:val="22"/>
          <w:szCs w:val="22"/>
        </w:rPr>
        <w:t xml:space="preserve">: </w:t>
      </w:r>
      <w:hyperlink r:id="rId21" w:history="1">
        <w:r w:rsidR="002D22DC" w:rsidRPr="002D22DC">
          <w:rPr>
            <w:rStyle w:val="Hipervnculo"/>
            <w:rFonts w:ascii="Arial" w:hAnsi="Arial" w:cs="Arial"/>
            <w:b/>
            <w:sz w:val="22"/>
            <w:szCs w:val="22"/>
          </w:rPr>
          <w:t>4 Mesas territoriales</w:t>
        </w:r>
      </w:hyperlink>
    </w:p>
    <w:p w14:paraId="2CC43338" w14:textId="77777777" w:rsidR="00D67DFE" w:rsidRPr="00854036" w:rsidRDefault="00D67DFE" w:rsidP="00392756">
      <w:pPr>
        <w:jc w:val="both"/>
        <w:rPr>
          <w:rFonts w:ascii="Arial" w:hAnsi="Arial" w:cs="Arial"/>
          <w:b/>
          <w:sz w:val="22"/>
          <w:szCs w:val="22"/>
        </w:rPr>
      </w:pPr>
    </w:p>
    <w:p w14:paraId="63BBE766" w14:textId="159A6AA2" w:rsidR="007B39A9" w:rsidRPr="0095358D" w:rsidRDefault="007B39A9" w:rsidP="002D22DC">
      <w:pPr>
        <w:pStyle w:val="Prrafodelista"/>
        <w:numPr>
          <w:ilvl w:val="1"/>
          <w:numId w:val="11"/>
        </w:numPr>
        <w:jc w:val="both"/>
        <w:outlineLvl w:val="1"/>
        <w:rPr>
          <w:rFonts w:ascii="Arial" w:hAnsi="Arial" w:cs="Arial"/>
          <w:b/>
          <w:i/>
          <w:sz w:val="22"/>
          <w:szCs w:val="22"/>
        </w:rPr>
      </w:pPr>
      <w:bookmarkStart w:id="8" w:name="_Toc158726340"/>
      <w:r w:rsidRPr="0095358D">
        <w:rPr>
          <w:rFonts w:ascii="Arial" w:hAnsi="Arial" w:cs="Arial"/>
          <w:b/>
          <w:i/>
          <w:sz w:val="22"/>
          <w:szCs w:val="22"/>
        </w:rPr>
        <w:t>Una (1) Asamblea PAI para la evaluación, planeación, el encuentro, el diálogo y la expresión alrededor del agua y la protección ambiental de las cuencas hidrográficas.</w:t>
      </w:r>
      <w:bookmarkEnd w:id="8"/>
    </w:p>
    <w:p w14:paraId="3CDD9C1D" w14:textId="77777777" w:rsidR="00392756" w:rsidRPr="0095358D" w:rsidRDefault="00392756" w:rsidP="00392756">
      <w:pPr>
        <w:pStyle w:val="Prrafodelista"/>
        <w:rPr>
          <w:rFonts w:ascii="Arial" w:hAnsi="Arial" w:cs="Arial"/>
          <w:b/>
          <w:i/>
          <w:sz w:val="22"/>
          <w:szCs w:val="22"/>
        </w:rPr>
      </w:pPr>
    </w:p>
    <w:p w14:paraId="0C31FB7D" w14:textId="77777777" w:rsidR="00D67DFE" w:rsidRPr="0095358D" w:rsidRDefault="00D67DFE" w:rsidP="00D67DFE">
      <w:pPr>
        <w:jc w:val="both"/>
        <w:rPr>
          <w:rFonts w:ascii="Arial" w:hAnsi="Arial" w:cs="Arial"/>
          <w:sz w:val="22"/>
          <w:szCs w:val="22"/>
        </w:rPr>
      </w:pPr>
      <w:r w:rsidRPr="0095358D">
        <w:rPr>
          <w:rFonts w:ascii="Arial" w:hAnsi="Arial" w:cs="Arial"/>
          <w:sz w:val="22"/>
          <w:szCs w:val="22"/>
        </w:rPr>
        <w:t>Se realizó la Asamblea de los PAI Miel y Guarinó el 30 de noviembre de 2023 en el municipio de Manzanares, Caldas. Contó con la participación de 57 personas de la cuenca del río Guarinó y de la cuenca baja del río La Miel.</w:t>
      </w:r>
    </w:p>
    <w:p w14:paraId="7489A4B4" w14:textId="77777777" w:rsidR="00D67DFE" w:rsidRPr="0095358D" w:rsidRDefault="00D67DFE" w:rsidP="00D67DFE">
      <w:pPr>
        <w:jc w:val="both"/>
        <w:rPr>
          <w:rFonts w:ascii="Arial" w:hAnsi="Arial" w:cs="Arial"/>
          <w:sz w:val="22"/>
          <w:szCs w:val="22"/>
        </w:rPr>
      </w:pPr>
      <w:r w:rsidRPr="0095358D">
        <w:rPr>
          <w:rFonts w:ascii="Arial" w:hAnsi="Arial" w:cs="Arial"/>
          <w:sz w:val="22"/>
          <w:szCs w:val="22"/>
        </w:rPr>
        <w:t>Esta asamblea tuvo 3 momentos:</w:t>
      </w:r>
    </w:p>
    <w:p w14:paraId="5F80735E" w14:textId="77777777" w:rsidR="00D67DFE" w:rsidRDefault="00D67DFE" w:rsidP="00D67DFE">
      <w:pPr>
        <w:jc w:val="both"/>
        <w:rPr>
          <w:rFonts w:ascii="Arial" w:hAnsi="Arial" w:cs="Arial"/>
          <w:sz w:val="22"/>
          <w:szCs w:val="22"/>
        </w:rPr>
      </w:pPr>
      <w:r w:rsidRPr="0095358D">
        <w:rPr>
          <w:rFonts w:ascii="Arial" w:hAnsi="Arial" w:cs="Arial"/>
          <w:sz w:val="22"/>
          <w:szCs w:val="22"/>
        </w:rPr>
        <w:t xml:space="preserve">Momento 1: Foro “Agroecología como estrategia para la gobernanza territorial”. Este foro tuvo la participación de 4 expertos: Un experto con vivencia práctica en la región, un profesor del SENA del </w:t>
      </w:r>
      <w:proofErr w:type="spellStart"/>
      <w:r w:rsidRPr="0095358D">
        <w:rPr>
          <w:rFonts w:ascii="Arial" w:hAnsi="Arial" w:cs="Arial"/>
          <w:sz w:val="22"/>
          <w:szCs w:val="22"/>
        </w:rPr>
        <w:t>Quindio</w:t>
      </w:r>
      <w:proofErr w:type="spellEnd"/>
      <w:r w:rsidRPr="0095358D">
        <w:rPr>
          <w:rFonts w:ascii="Arial" w:hAnsi="Arial" w:cs="Arial"/>
          <w:sz w:val="22"/>
          <w:szCs w:val="22"/>
        </w:rPr>
        <w:t>, una profesora del Universidad Sergio Arboleda experta en comercio verde, y un experto chileno que presentó la experiencia de comunidades agroecológicas en la Araucaria.</w:t>
      </w:r>
    </w:p>
    <w:p w14:paraId="682B9D91" w14:textId="43E37E4B" w:rsidR="00D67DFE" w:rsidRPr="0095358D" w:rsidRDefault="00D67DFE" w:rsidP="00D67DFE">
      <w:pPr>
        <w:jc w:val="center"/>
        <w:rPr>
          <w:rFonts w:ascii="Arial" w:hAnsi="Arial" w:cs="Arial"/>
          <w:sz w:val="22"/>
          <w:szCs w:val="22"/>
        </w:rPr>
      </w:pPr>
      <w:r w:rsidRPr="00D67DFE">
        <w:rPr>
          <w:rFonts w:ascii="Arial" w:hAnsi="Arial" w:cs="Arial"/>
          <w:noProof/>
          <w:sz w:val="22"/>
          <w:szCs w:val="22"/>
          <w:lang w:val="es-CO" w:eastAsia="es-CO"/>
        </w:rPr>
        <w:drawing>
          <wp:inline distT="0" distB="0" distL="0" distR="0" wp14:anchorId="33F2BCB4" wp14:editId="7C358E84">
            <wp:extent cx="3200073" cy="3997842"/>
            <wp:effectExtent l="0" t="0" r="635" b="3175"/>
            <wp:docPr id="17" name="Imagen 17" descr="C:\Users\PDP-MC-01\Desktop\Corpocaldas\Primer informe de avance Convenio 125 CORPOCALDAS - CPDPMC\9 Comunicaciones\Piezas audiovisuales\Foro agroecologí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DP-MC-01\Desktop\Corpocaldas\Primer informe de avance Convenio 125 CORPOCALDAS - CPDPMC\9 Comunicaciones\Piezas audiovisuales\Foro agroecología.jpe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207890" cy="4007608"/>
                    </a:xfrm>
                    <a:prstGeom prst="rect">
                      <a:avLst/>
                    </a:prstGeom>
                    <a:noFill/>
                    <a:ln>
                      <a:noFill/>
                    </a:ln>
                  </pic:spPr>
                </pic:pic>
              </a:graphicData>
            </a:graphic>
          </wp:inline>
        </w:drawing>
      </w:r>
    </w:p>
    <w:p w14:paraId="5DD6BF3A" w14:textId="77777777" w:rsidR="00D67DFE" w:rsidRDefault="00D67DFE" w:rsidP="00D67DFE">
      <w:pPr>
        <w:jc w:val="both"/>
        <w:rPr>
          <w:rFonts w:ascii="Arial" w:hAnsi="Arial" w:cs="Arial"/>
          <w:sz w:val="22"/>
          <w:szCs w:val="22"/>
        </w:rPr>
      </w:pPr>
      <w:r w:rsidRPr="0095358D">
        <w:rPr>
          <w:rFonts w:ascii="Arial" w:hAnsi="Arial" w:cs="Arial"/>
          <w:sz w:val="22"/>
          <w:szCs w:val="22"/>
        </w:rPr>
        <w:lastRenderedPageBreak/>
        <w:t>Momento 2: En este momento se realizó un balance del PAI en el 2023. Cortolima presentó el avance del Convenio con ISAGEN para PAI Guarinó y CPDPMC presentó la terminación e inicio del contrato de donación para el trabajo en el PAI Miel.</w:t>
      </w:r>
    </w:p>
    <w:p w14:paraId="0E43F015" w14:textId="5F5E01FC" w:rsidR="00D67DFE" w:rsidRPr="0095358D" w:rsidRDefault="00D67DFE" w:rsidP="00D67DFE">
      <w:pPr>
        <w:jc w:val="both"/>
        <w:rPr>
          <w:rFonts w:ascii="Arial" w:hAnsi="Arial" w:cs="Arial"/>
          <w:sz w:val="22"/>
          <w:szCs w:val="22"/>
        </w:rPr>
      </w:pPr>
      <w:r w:rsidRPr="00D67DFE">
        <w:rPr>
          <w:rFonts w:ascii="Arial" w:hAnsi="Arial" w:cs="Arial"/>
          <w:noProof/>
          <w:sz w:val="22"/>
          <w:szCs w:val="22"/>
          <w:lang w:val="es-CO" w:eastAsia="es-CO"/>
        </w:rPr>
        <w:drawing>
          <wp:inline distT="0" distB="0" distL="0" distR="0" wp14:anchorId="347F0EC4" wp14:editId="638162E3">
            <wp:extent cx="5613400" cy="3740785"/>
            <wp:effectExtent l="0" t="0" r="6350" b="0"/>
            <wp:docPr id="18" name="Imagen 18" descr="C:\Users\PDP-MC-01\Desktop\Corpocaldas\Primer informe de avance Convenio 125 CORPOCALDAS - CPDPMC\9 Comunicaciones\Fotografías\Asamblea PAI\Asamblea PAI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DP-MC-01\Desktop\Corpocaldas\Primer informe de avance Convenio 125 CORPOCALDAS - CPDPMC\9 Comunicaciones\Fotografías\Asamblea PAI\Asamblea PAI (7).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613400" cy="3740785"/>
                    </a:xfrm>
                    <a:prstGeom prst="rect">
                      <a:avLst/>
                    </a:prstGeom>
                    <a:noFill/>
                    <a:ln>
                      <a:noFill/>
                    </a:ln>
                  </pic:spPr>
                </pic:pic>
              </a:graphicData>
            </a:graphic>
          </wp:inline>
        </w:drawing>
      </w:r>
    </w:p>
    <w:p w14:paraId="12730B5C" w14:textId="77777777" w:rsidR="00D67DFE" w:rsidRDefault="00D67DFE" w:rsidP="00D67DFE">
      <w:pPr>
        <w:jc w:val="both"/>
        <w:rPr>
          <w:rFonts w:ascii="Arial" w:hAnsi="Arial" w:cs="Arial"/>
          <w:sz w:val="22"/>
          <w:szCs w:val="22"/>
        </w:rPr>
      </w:pPr>
      <w:r w:rsidRPr="0095358D">
        <w:rPr>
          <w:rFonts w:ascii="Arial" w:hAnsi="Arial" w:cs="Arial"/>
          <w:sz w:val="22"/>
          <w:szCs w:val="22"/>
        </w:rPr>
        <w:t xml:space="preserve">Momento 3: En este momento se realizó la Feria Agroecológica, en el que se presentaron más de 10 iniciativas agroecológicas relacionadas con productos gastronómicos con ingredientes agroecológicos, frutas y verduras producidas con bioinsumos y en el caso de la cuenca baja el enfoque de ecoturismo. </w:t>
      </w:r>
    </w:p>
    <w:p w14:paraId="2D8BB1B4" w14:textId="10D31E74" w:rsidR="00D67DFE" w:rsidRPr="0095358D" w:rsidRDefault="00D67DFE" w:rsidP="00D67DFE">
      <w:pPr>
        <w:jc w:val="both"/>
        <w:rPr>
          <w:rFonts w:ascii="Arial" w:hAnsi="Arial" w:cs="Arial"/>
          <w:sz w:val="22"/>
          <w:szCs w:val="22"/>
        </w:rPr>
      </w:pPr>
    </w:p>
    <w:p w14:paraId="57068569" w14:textId="38123BEC" w:rsidR="00D67DFE" w:rsidRDefault="00D67DFE" w:rsidP="00D67DFE">
      <w:pPr>
        <w:tabs>
          <w:tab w:val="left" w:pos="938"/>
        </w:tabs>
        <w:rPr>
          <w:rFonts w:ascii="Arial" w:hAnsi="Arial" w:cs="Arial"/>
          <w:sz w:val="22"/>
          <w:szCs w:val="22"/>
        </w:rPr>
      </w:pPr>
      <w:r w:rsidRPr="00D67DFE">
        <w:rPr>
          <w:rFonts w:ascii="Arial" w:hAnsi="Arial" w:cs="Arial"/>
          <w:noProof/>
          <w:sz w:val="22"/>
          <w:szCs w:val="22"/>
          <w:lang w:val="es-CO" w:eastAsia="es-CO"/>
        </w:rPr>
        <w:drawing>
          <wp:inline distT="0" distB="0" distL="0" distR="0" wp14:anchorId="46822309" wp14:editId="7CC62F6A">
            <wp:extent cx="2545654" cy="1696572"/>
            <wp:effectExtent l="0" t="0" r="7620" b="0"/>
            <wp:docPr id="20" name="Imagen 20" descr="C:\Users\PDP-MC-01\Desktop\Corpocaldas\Primer informe de avance Convenio 125 CORPOCALDAS - CPDPMC\9 Comunicaciones\Fotografías\Feria agroecológica\Feria agroecológica (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DP-MC-01\Desktop\Corpocaldas\Primer informe de avance Convenio 125 CORPOCALDAS - CPDPMC\9 Comunicaciones\Fotografías\Feria agroecológica\Feria agroecológica (6).jpe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54812" cy="1702676"/>
                    </a:xfrm>
                    <a:prstGeom prst="rect">
                      <a:avLst/>
                    </a:prstGeom>
                    <a:noFill/>
                    <a:ln>
                      <a:noFill/>
                    </a:ln>
                  </pic:spPr>
                </pic:pic>
              </a:graphicData>
            </a:graphic>
          </wp:inline>
        </w:drawing>
      </w:r>
      <w:r w:rsidRPr="00D67DFE">
        <w:rPr>
          <w:rFonts w:ascii="Arial" w:hAnsi="Arial" w:cs="Arial"/>
          <w:noProof/>
          <w:sz w:val="22"/>
          <w:szCs w:val="22"/>
          <w:lang w:val="es-CO" w:eastAsia="es-CO"/>
        </w:rPr>
        <w:drawing>
          <wp:inline distT="0" distB="0" distL="0" distR="0" wp14:anchorId="4E01D68A" wp14:editId="4DE442AB">
            <wp:extent cx="3005387" cy="1690001"/>
            <wp:effectExtent l="0" t="0" r="5080" b="5715"/>
            <wp:docPr id="21" name="Imagen 21" descr="C:\Users\PDP-MC-01\Desktop\Corpocaldas\Primer informe de avance Convenio 125 CORPOCALDAS - CPDPMC\9 Comunicaciones\Fotografías\Feria agroecológica\Feria agroecológica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DP-MC-01\Desktop\Corpocaldas\Primer informe de avance Convenio 125 CORPOCALDAS - CPDPMC\9 Comunicaciones\Fotografías\Feria agroecológica\Feria agroecológica (1).jpe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47622" cy="1713751"/>
                    </a:xfrm>
                    <a:prstGeom prst="rect">
                      <a:avLst/>
                    </a:prstGeom>
                    <a:noFill/>
                    <a:ln>
                      <a:noFill/>
                    </a:ln>
                  </pic:spPr>
                </pic:pic>
              </a:graphicData>
            </a:graphic>
          </wp:inline>
        </w:drawing>
      </w:r>
    </w:p>
    <w:p w14:paraId="6D1FADC9" w14:textId="7CA38821" w:rsidR="002D22DC" w:rsidRPr="0095358D" w:rsidRDefault="002D22DC" w:rsidP="00D67DFE">
      <w:pPr>
        <w:tabs>
          <w:tab w:val="left" w:pos="938"/>
        </w:tabs>
        <w:rPr>
          <w:rFonts w:ascii="Arial" w:hAnsi="Arial" w:cs="Arial"/>
          <w:sz w:val="22"/>
          <w:szCs w:val="22"/>
        </w:rPr>
      </w:pPr>
      <w:r>
        <w:rPr>
          <w:rFonts w:ascii="Arial" w:hAnsi="Arial" w:cs="Arial"/>
          <w:sz w:val="22"/>
          <w:szCs w:val="22"/>
        </w:rPr>
        <w:lastRenderedPageBreak/>
        <w:t xml:space="preserve">Anexo: </w:t>
      </w:r>
      <w:hyperlink r:id="rId26" w:history="1">
        <w:r w:rsidRPr="002D22DC">
          <w:rPr>
            <w:rStyle w:val="Hipervnculo"/>
            <w:rFonts w:ascii="Arial" w:hAnsi="Arial" w:cs="Arial"/>
            <w:sz w:val="22"/>
            <w:szCs w:val="22"/>
          </w:rPr>
          <w:t>5 Asamblea PAI</w:t>
        </w:r>
      </w:hyperlink>
    </w:p>
    <w:p w14:paraId="5FF98997" w14:textId="502DBD22" w:rsidR="007B39A9" w:rsidRPr="0095358D" w:rsidRDefault="007B39A9" w:rsidP="002D22DC">
      <w:pPr>
        <w:pStyle w:val="Prrafodelista"/>
        <w:numPr>
          <w:ilvl w:val="1"/>
          <w:numId w:val="11"/>
        </w:numPr>
        <w:jc w:val="both"/>
        <w:outlineLvl w:val="1"/>
        <w:rPr>
          <w:rFonts w:ascii="Arial" w:hAnsi="Arial" w:cs="Arial"/>
          <w:b/>
          <w:i/>
          <w:sz w:val="22"/>
          <w:szCs w:val="22"/>
        </w:rPr>
      </w:pPr>
      <w:bookmarkStart w:id="9" w:name="_Toc158726341"/>
      <w:r w:rsidRPr="0095358D">
        <w:rPr>
          <w:rFonts w:ascii="Arial" w:hAnsi="Arial" w:cs="Arial"/>
          <w:b/>
          <w:i/>
          <w:sz w:val="22"/>
          <w:szCs w:val="22"/>
        </w:rPr>
        <w:t>Realizar Un (1) Festival del Agua con la participación de 150 pobladores, el lugar se definirá por gestión con los municipios.</w:t>
      </w:r>
      <w:bookmarkEnd w:id="9"/>
    </w:p>
    <w:p w14:paraId="49C1CD00" w14:textId="77777777" w:rsidR="00326AC7" w:rsidRPr="00326AC7" w:rsidRDefault="00326AC7" w:rsidP="00D361A9">
      <w:pPr>
        <w:tabs>
          <w:tab w:val="left" w:pos="6217"/>
        </w:tabs>
        <w:spacing w:after="0"/>
        <w:jc w:val="both"/>
        <w:rPr>
          <w:rFonts w:ascii="Arial" w:hAnsi="Arial" w:cs="Arial"/>
          <w:sz w:val="22"/>
          <w:szCs w:val="22"/>
        </w:rPr>
      </w:pPr>
    </w:p>
    <w:p w14:paraId="2DB9CCDB" w14:textId="06B8B0A4" w:rsidR="00326AC7" w:rsidRPr="00326AC7" w:rsidRDefault="00326AC7" w:rsidP="00D361A9">
      <w:pPr>
        <w:tabs>
          <w:tab w:val="left" w:pos="938"/>
        </w:tabs>
        <w:jc w:val="both"/>
        <w:rPr>
          <w:rFonts w:ascii="Arial" w:hAnsi="Arial" w:cs="Arial"/>
          <w:bCs/>
          <w:sz w:val="22"/>
          <w:szCs w:val="22"/>
        </w:rPr>
      </w:pPr>
      <w:r w:rsidRPr="00326AC7">
        <w:rPr>
          <w:rFonts w:ascii="Arial" w:hAnsi="Arial" w:cs="Arial"/>
          <w:bCs/>
          <w:sz w:val="22"/>
          <w:szCs w:val="22"/>
        </w:rPr>
        <w:t>Se realizó el V Festival del Agua en la vereda Llanadas de Manzanares, Caldas. Participaron 80 pobladores de las cuencas Guarinó, Miel y Samaná Sur.</w:t>
      </w:r>
    </w:p>
    <w:p w14:paraId="08CBE325" w14:textId="765D442A" w:rsidR="00326AC7" w:rsidRPr="00326AC7" w:rsidRDefault="00326AC7" w:rsidP="00D361A9">
      <w:pPr>
        <w:tabs>
          <w:tab w:val="left" w:pos="938"/>
        </w:tabs>
        <w:jc w:val="both"/>
        <w:rPr>
          <w:rFonts w:ascii="Arial" w:hAnsi="Arial" w:cs="Arial"/>
          <w:bCs/>
          <w:sz w:val="22"/>
          <w:szCs w:val="22"/>
        </w:rPr>
      </w:pPr>
      <w:r w:rsidRPr="00326AC7">
        <w:rPr>
          <w:rFonts w:ascii="Arial" w:hAnsi="Arial" w:cs="Arial"/>
          <w:bCs/>
          <w:sz w:val="22"/>
          <w:szCs w:val="22"/>
        </w:rPr>
        <w:t xml:space="preserve">En este espacio se realizó un diálogo con pobladores acerca de las transformaciones personales que generan los procesos. </w:t>
      </w:r>
    </w:p>
    <w:p w14:paraId="70C514A5" w14:textId="730CEF1F" w:rsidR="00326AC7" w:rsidRPr="00326AC7" w:rsidRDefault="00326AC7" w:rsidP="00D361A9">
      <w:pPr>
        <w:tabs>
          <w:tab w:val="left" w:pos="938"/>
        </w:tabs>
        <w:jc w:val="both"/>
        <w:rPr>
          <w:rFonts w:ascii="Arial" w:hAnsi="Arial" w:cs="Arial"/>
          <w:bCs/>
          <w:sz w:val="22"/>
          <w:szCs w:val="22"/>
        </w:rPr>
      </w:pPr>
      <w:r w:rsidRPr="00326AC7">
        <w:rPr>
          <w:rFonts w:ascii="Arial" w:hAnsi="Arial" w:cs="Arial"/>
          <w:bCs/>
          <w:sz w:val="22"/>
          <w:szCs w:val="22"/>
        </w:rPr>
        <w:t>Así mismo se realizó la visita a un cuerpo de agua que se ha convertido en una atracción turística para la vereda: El salto de Brisas, quebrada Llamadas.</w:t>
      </w:r>
    </w:p>
    <w:p w14:paraId="5F595F4F" w14:textId="42B9F24E" w:rsidR="007402B3" w:rsidRDefault="00326AC7" w:rsidP="00D361A9">
      <w:pPr>
        <w:tabs>
          <w:tab w:val="left" w:pos="938"/>
        </w:tabs>
        <w:jc w:val="both"/>
        <w:rPr>
          <w:rFonts w:ascii="Arial" w:hAnsi="Arial" w:cs="Arial"/>
          <w:bCs/>
          <w:sz w:val="22"/>
          <w:szCs w:val="22"/>
        </w:rPr>
      </w:pPr>
      <w:r w:rsidRPr="00326AC7">
        <w:rPr>
          <w:rFonts w:ascii="Arial" w:hAnsi="Arial" w:cs="Arial"/>
          <w:bCs/>
          <w:sz w:val="22"/>
          <w:szCs w:val="22"/>
        </w:rPr>
        <w:t>La logística fue contratada a la JAC y la organización de mujeres ANMUCIC Manzanares</w:t>
      </w:r>
    </w:p>
    <w:p w14:paraId="4A3E3EFA" w14:textId="35107DFE" w:rsidR="00AA0629" w:rsidRDefault="00AA0629" w:rsidP="00AA0629">
      <w:pPr>
        <w:pStyle w:val="NormalWeb"/>
      </w:pPr>
      <w:r>
        <w:rPr>
          <w:noProof/>
        </w:rPr>
        <w:drawing>
          <wp:inline distT="0" distB="0" distL="0" distR="0" wp14:anchorId="6264A5EC" wp14:editId="1BF2409F">
            <wp:extent cx="5291847" cy="3525621"/>
            <wp:effectExtent l="0" t="0" r="4445" b="0"/>
            <wp:docPr id="9" name="Imagen 9" descr="C:\Users\PDP-MC-01\Desktop\Corpocaldas\Segundo informe de avance Convenio Corpocaldas\9 Comunicaciones\Fotografías\Festival del agua\Festival del agua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DP-MC-01\Desktop\Corpocaldas\Segundo informe de avance Convenio Corpocaldas\9 Comunicaciones\Fotografías\Festival del agua\Festival del agua (3).jpe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302040" cy="3532412"/>
                    </a:xfrm>
                    <a:prstGeom prst="rect">
                      <a:avLst/>
                    </a:prstGeom>
                    <a:noFill/>
                    <a:ln>
                      <a:noFill/>
                    </a:ln>
                  </pic:spPr>
                </pic:pic>
              </a:graphicData>
            </a:graphic>
          </wp:inline>
        </w:drawing>
      </w:r>
    </w:p>
    <w:p w14:paraId="02AA3724" w14:textId="05655625" w:rsidR="007402B3" w:rsidRPr="00326AC7" w:rsidRDefault="007402B3" w:rsidP="007402B3">
      <w:pPr>
        <w:tabs>
          <w:tab w:val="left" w:pos="6217"/>
        </w:tabs>
        <w:spacing w:after="0"/>
        <w:jc w:val="both"/>
        <w:rPr>
          <w:rFonts w:ascii="Arial" w:hAnsi="Arial" w:cs="Arial"/>
          <w:sz w:val="22"/>
          <w:szCs w:val="22"/>
        </w:rPr>
      </w:pPr>
    </w:p>
    <w:p w14:paraId="57120099" w14:textId="77777777" w:rsidR="007402B3" w:rsidRPr="00326AC7" w:rsidRDefault="007402B3" w:rsidP="007402B3">
      <w:pPr>
        <w:tabs>
          <w:tab w:val="left" w:pos="6217"/>
        </w:tabs>
        <w:spacing w:after="0"/>
        <w:jc w:val="both"/>
        <w:rPr>
          <w:rFonts w:ascii="Arial" w:hAnsi="Arial" w:cs="Arial"/>
          <w:sz w:val="22"/>
          <w:szCs w:val="22"/>
        </w:rPr>
      </w:pPr>
    </w:p>
    <w:p w14:paraId="68ADC0FA" w14:textId="118B98AE" w:rsidR="007402B3" w:rsidRPr="00326AC7" w:rsidRDefault="00AA0629" w:rsidP="007402B3">
      <w:pPr>
        <w:tabs>
          <w:tab w:val="left" w:pos="6217"/>
        </w:tabs>
        <w:spacing w:after="0"/>
        <w:jc w:val="both"/>
        <w:rPr>
          <w:rFonts w:ascii="Arial" w:hAnsi="Arial" w:cs="Arial"/>
          <w:sz w:val="22"/>
          <w:szCs w:val="22"/>
        </w:rPr>
      </w:pPr>
      <w:r w:rsidRPr="00326AC7">
        <w:rPr>
          <w:rFonts w:ascii="Arial" w:hAnsi="Arial" w:cs="Arial"/>
          <w:sz w:val="22"/>
          <w:szCs w:val="22"/>
        </w:rPr>
        <w:t>1. Se</w:t>
      </w:r>
      <w:r w:rsidR="007402B3" w:rsidRPr="00326AC7">
        <w:rPr>
          <w:rFonts w:ascii="Arial" w:hAnsi="Arial" w:cs="Arial"/>
          <w:sz w:val="22"/>
          <w:szCs w:val="22"/>
        </w:rPr>
        <w:t xml:space="preserve"> realizaron mesas de trabajo con pobladores de las cuencas Miel, Guarinó y Samaná, con el fin de responder 3 preguntas: </w:t>
      </w:r>
    </w:p>
    <w:p w14:paraId="6CD12E07" w14:textId="77777777" w:rsidR="007402B3" w:rsidRPr="00326AC7" w:rsidRDefault="007402B3" w:rsidP="007402B3">
      <w:pPr>
        <w:tabs>
          <w:tab w:val="left" w:pos="6217"/>
        </w:tabs>
        <w:spacing w:after="0"/>
        <w:jc w:val="both"/>
        <w:rPr>
          <w:rFonts w:ascii="Arial" w:hAnsi="Arial" w:cs="Arial"/>
          <w:sz w:val="22"/>
          <w:szCs w:val="22"/>
        </w:rPr>
      </w:pPr>
      <w:r w:rsidRPr="00326AC7">
        <w:rPr>
          <w:rFonts w:ascii="Arial" w:hAnsi="Arial" w:cs="Arial"/>
          <w:sz w:val="22"/>
          <w:szCs w:val="22"/>
        </w:rPr>
        <w:t xml:space="preserve">a. ¿Qué rol ha cumplido en los procesos PAI y otros en las cuencas? </w:t>
      </w:r>
    </w:p>
    <w:p w14:paraId="2FDFC25F" w14:textId="77777777" w:rsidR="007402B3" w:rsidRPr="00326AC7" w:rsidRDefault="007402B3" w:rsidP="007402B3">
      <w:pPr>
        <w:tabs>
          <w:tab w:val="left" w:pos="6217"/>
        </w:tabs>
        <w:spacing w:after="0"/>
        <w:jc w:val="both"/>
        <w:rPr>
          <w:rFonts w:ascii="Arial" w:hAnsi="Arial" w:cs="Arial"/>
          <w:sz w:val="22"/>
          <w:szCs w:val="22"/>
        </w:rPr>
      </w:pPr>
      <w:r w:rsidRPr="00326AC7">
        <w:rPr>
          <w:rFonts w:ascii="Arial" w:hAnsi="Arial" w:cs="Arial"/>
          <w:sz w:val="22"/>
          <w:szCs w:val="22"/>
        </w:rPr>
        <w:t xml:space="preserve">b. ¿Cuál es el impacto que ha generado en su vida participar en los procesos PAI y otros en las cuencas? </w:t>
      </w:r>
    </w:p>
    <w:p w14:paraId="36308BDB" w14:textId="77777777" w:rsidR="007402B3" w:rsidRPr="00326AC7" w:rsidRDefault="007402B3" w:rsidP="007402B3">
      <w:pPr>
        <w:tabs>
          <w:tab w:val="left" w:pos="6217"/>
        </w:tabs>
        <w:spacing w:after="0"/>
        <w:jc w:val="both"/>
        <w:rPr>
          <w:rFonts w:ascii="Arial" w:hAnsi="Arial" w:cs="Arial"/>
          <w:sz w:val="22"/>
          <w:szCs w:val="22"/>
        </w:rPr>
      </w:pPr>
      <w:r w:rsidRPr="00326AC7">
        <w:rPr>
          <w:rFonts w:ascii="Arial" w:hAnsi="Arial" w:cs="Arial"/>
          <w:sz w:val="22"/>
          <w:szCs w:val="22"/>
        </w:rPr>
        <w:lastRenderedPageBreak/>
        <w:t>c. ¿Cuál ha sido el relacionamiento de actores que se ha construido entorno a los procesos PAI y otros en las cuencas?</w:t>
      </w:r>
    </w:p>
    <w:p w14:paraId="7F722620" w14:textId="77777777" w:rsidR="007402B3" w:rsidRDefault="007402B3" w:rsidP="007402B3">
      <w:pPr>
        <w:tabs>
          <w:tab w:val="left" w:pos="6217"/>
        </w:tabs>
        <w:spacing w:after="0"/>
        <w:jc w:val="both"/>
        <w:rPr>
          <w:rFonts w:ascii="Arial" w:hAnsi="Arial" w:cs="Arial"/>
          <w:sz w:val="22"/>
          <w:szCs w:val="22"/>
        </w:rPr>
      </w:pPr>
    </w:p>
    <w:p w14:paraId="0B2005AE" w14:textId="25A47C15" w:rsidR="00D67DFE" w:rsidRPr="00294CDC" w:rsidRDefault="00D67DFE" w:rsidP="00D67DFE">
      <w:pPr>
        <w:jc w:val="both"/>
        <w:rPr>
          <w:b/>
          <w:bCs/>
        </w:rPr>
      </w:pPr>
      <w:r>
        <w:rPr>
          <w:b/>
          <w:bCs/>
        </w:rPr>
        <w:t>Sistematización de las mesas de trabajo:</w:t>
      </w:r>
    </w:p>
    <w:tbl>
      <w:tblPr>
        <w:tblStyle w:val="Tabladelista3-nfasis3"/>
        <w:tblW w:w="0" w:type="auto"/>
        <w:tblLook w:val="04A0" w:firstRow="1" w:lastRow="0" w:firstColumn="1" w:lastColumn="0" w:noHBand="0" w:noVBand="1"/>
      </w:tblPr>
      <w:tblGrid>
        <w:gridCol w:w="4414"/>
        <w:gridCol w:w="4414"/>
      </w:tblGrid>
      <w:tr w:rsidR="00D67DFE" w14:paraId="51D4973B" w14:textId="77777777" w:rsidTr="00D67DF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828" w:type="dxa"/>
            <w:gridSpan w:val="2"/>
          </w:tcPr>
          <w:p w14:paraId="66869583" w14:textId="77777777" w:rsidR="00D67DFE" w:rsidRPr="00294CDC" w:rsidRDefault="00D67DFE" w:rsidP="001918AC">
            <w:pPr>
              <w:jc w:val="both"/>
              <w:rPr>
                <w:b w:val="0"/>
                <w:bCs w:val="0"/>
              </w:rPr>
            </w:pPr>
            <w:r>
              <w:rPr>
                <w:b w:val="0"/>
                <w:bCs w:val="0"/>
              </w:rPr>
              <w:t>¿Qué tipo de relaciones han construido en el marco del PAI (Plan de Acción Inmediato)? ¿</w:t>
            </w:r>
            <w:proofErr w:type="gramStart"/>
            <w:r>
              <w:rPr>
                <w:b w:val="0"/>
                <w:bCs w:val="0"/>
              </w:rPr>
              <w:t>y</w:t>
            </w:r>
            <w:proofErr w:type="gramEnd"/>
            <w:r>
              <w:rPr>
                <w:b w:val="0"/>
                <w:bCs w:val="0"/>
              </w:rPr>
              <w:t xml:space="preserve"> con quién?</w:t>
            </w:r>
          </w:p>
          <w:p w14:paraId="5422B05C" w14:textId="77777777" w:rsidR="00D67DFE" w:rsidRDefault="00D67DFE" w:rsidP="001918AC">
            <w:pPr>
              <w:jc w:val="both"/>
              <w:rPr>
                <w:b w:val="0"/>
                <w:bCs w:val="0"/>
              </w:rPr>
            </w:pPr>
          </w:p>
        </w:tc>
      </w:tr>
      <w:tr w:rsidR="00D67DFE" w14:paraId="2705B7A5" w14:textId="77777777" w:rsidTr="00D67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4" w:type="dxa"/>
          </w:tcPr>
          <w:p w14:paraId="63BA9C28" w14:textId="77777777" w:rsidR="00D67DFE" w:rsidRDefault="00D67DFE" w:rsidP="001918AC">
            <w:pPr>
              <w:jc w:val="both"/>
              <w:rPr>
                <w:b w:val="0"/>
                <w:bCs w:val="0"/>
              </w:rPr>
            </w:pPr>
            <w:r>
              <w:rPr>
                <w:b w:val="0"/>
                <w:bCs w:val="0"/>
              </w:rPr>
              <w:t xml:space="preserve">Dialogo </w:t>
            </w:r>
          </w:p>
        </w:tc>
        <w:tc>
          <w:tcPr>
            <w:tcW w:w="4414" w:type="dxa"/>
          </w:tcPr>
          <w:p w14:paraId="09058FB0" w14:textId="77777777" w:rsidR="00D67DFE" w:rsidRDefault="00D67DFE" w:rsidP="001918AC">
            <w:pPr>
              <w:jc w:val="both"/>
              <w:cnfStyle w:val="000000100000" w:firstRow="0" w:lastRow="0" w:firstColumn="0" w:lastColumn="0" w:oddVBand="0" w:evenVBand="0" w:oddHBand="1" w:evenHBand="0" w:firstRowFirstColumn="0" w:firstRowLastColumn="0" w:lastRowFirstColumn="0" w:lastRowLastColumn="0"/>
            </w:pPr>
            <w:r>
              <w:t xml:space="preserve">Ministerio de Ambiente. </w:t>
            </w:r>
          </w:p>
          <w:p w14:paraId="35660EA8" w14:textId="77777777" w:rsidR="00D67DFE" w:rsidRDefault="00D67DFE" w:rsidP="001918AC">
            <w:pPr>
              <w:jc w:val="both"/>
              <w:cnfStyle w:val="000000100000" w:firstRow="0" w:lastRow="0" w:firstColumn="0" w:lastColumn="0" w:oddVBand="0" w:evenVBand="0" w:oddHBand="1" w:evenHBand="0" w:firstRowFirstColumn="0" w:firstRowLastColumn="0" w:lastRowFirstColumn="0" w:lastRowLastColumn="0"/>
            </w:pPr>
            <w:r>
              <w:t xml:space="preserve">Corpocaldas. </w:t>
            </w:r>
          </w:p>
          <w:p w14:paraId="274D13F5" w14:textId="77777777" w:rsidR="00D67DFE" w:rsidRDefault="00D67DFE" w:rsidP="001918AC">
            <w:pPr>
              <w:jc w:val="both"/>
              <w:cnfStyle w:val="000000100000" w:firstRow="0" w:lastRow="0" w:firstColumn="0" w:lastColumn="0" w:oddVBand="0" w:evenVBand="0" w:oddHBand="1" w:evenHBand="0" w:firstRowFirstColumn="0" w:firstRowLastColumn="0" w:lastRowFirstColumn="0" w:lastRowLastColumn="0"/>
            </w:pPr>
            <w:proofErr w:type="spellStart"/>
            <w:r>
              <w:t>Cornare</w:t>
            </w:r>
            <w:proofErr w:type="spellEnd"/>
            <w:r>
              <w:t>.</w:t>
            </w:r>
          </w:p>
          <w:p w14:paraId="53035813" w14:textId="77777777" w:rsidR="00D67DFE" w:rsidRDefault="00D67DFE" w:rsidP="001918AC">
            <w:pPr>
              <w:jc w:val="both"/>
              <w:cnfStyle w:val="000000100000" w:firstRow="0" w:lastRow="0" w:firstColumn="0" w:lastColumn="0" w:oddVBand="0" w:evenVBand="0" w:oddHBand="1" w:evenHBand="0" w:firstRowFirstColumn="0" w:firstRowLastColumn="0" w:lastRowFirstColumn="0" w:lastRowLastColumn="0"/>
            </w:pPr>
            <w:proofErr w:type="spellStart"/>
            <w:r>
              <w:t>Isagen</w:t>
            </w:r>
            <w:proofErr w:type="spellEnd"/>
            <w:r>
              <w:t>.</w:t>
            </w:r>
          </w:p>
          <w:p w14:paraId="4256A1FA" w14:textId="77777777" w:rsidR="00D67DFE" w:rsidRDefault="00D67DFE" w:rsidP="001918AC">
            <w:pPr>
              <w:jc w:val="both"/>
              <w:cnfStyle w:val="000000100000" w:firstRow="0" w:lastRow="0" w:firstColumn="0" w:lastColumn="0" w:oddVBand="0" w:evenVBand="0" w:oddHBand="1" w:evenHBand="0" w:firstRowFirstColumn="0" w:firstRowLastColumn="0" w:lastRowFirstColumn="0" w:lastRowLastColumn="0"/>
            </w:pPr>
            <w:r>
              <w:t xml:space="preserve">Alcaldía. </w:t>
            </w:r>
          </w:p>
          <w:p w14:paraId="1090BBD4" w14:textId="77777777" w:rsidR="00D67DFE" w:rsidRDefault="00D67DFE" w:rsidP="001918AC">
            <w:pPr>
              <w:tabs>
                <w:tab w:val="left" w:pos="975"/>
              </w:tabs>
              <w:jc w:val="both"/>
              <w:cnfStyle w:val="000000100000" w:firstRow="0" w:lastRow="0" w:firstColumn="0" w:lastColumn="0" w:oddVBand="0" w:evenVBand="0" w:oddHBand="1" w:evenHBand="0" w:firstRowFirstColumn="0" w:firstRowLastColumn="0" w:lastRowFirstColumn="0" w:lastRowLastColumn="0"/>
            </w:pPr>
            <w:r>
              <w:rPr>
                <w:noProof/>
                <w:lang w:val="es-CO" w:eastAsia="es-CO"/>
              </w:rPr>
              <mc:AlternateContent>
                <mc:Choice Requires="wps">
                  <w:drawing>
                    <wp:anchor distT="0" distB="0" distL="114300" distR="114300" simplePos="0" relativeHeight="251660288" behindDoc="0" locked="0" layoutInCell="1" allowOverlap="1" wp14:anchorId="5DFC1E24" wp14:editId="2C1D2D3C">
                      <wp:simplePos x="0" y="0"/>
                      <wp:positionH relativeFrom="column">
                        <wp:posOffset>1210310</wp:posOffset>
                      </wp:positionH>
                      <wp:positionV relativeFrom="paragraph">
                        <wp:posOffset>120015</wp:posOffset>
                      </wp:positionV>
                      <wp:extent cx="228600" cy="0"/>
                      <wp:effectExtent l="0" t="76200" r="19050" b="95250"/>
                      <wp:wrapNone/>
                      <wp:docPr id="867263227" name="Conector recto de flecha 2"/>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89FD55E" id="_x0000_t32" coordsize="21600,21600" o:spt="32" o:oned="t" path="m,l21600,21600e" filled="f">
                      <v:path arrowok="t" fillok="f" o:connecttype="none"/>
                      <o:lock v:ext="edit" shapetype="t"/>
                    </v:shapetype>
                    <v:shape id="Conector recto de flecha 2" o:spid="_x0000_s1026" type="#_x0000_t32" style="position:absolute;margin-left:95.3pt;margin-top:9.45pt;width:18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" strokecolor="black [3200]" strokeweight=".5pt">
                      <v:stroke endarrow="block" joinstyle="miter"/>
                    </v:shape>
                  </w:pict>
                </mc:Fallback>
              </mc:AlternateContent>
            </w:r>
            <w:r>
              <w:rPr>
                <w:noProof/>
                <w:lang w:val="es-CO" w:eastAsia="es-CO"/>
              </w:rPr>
              <mc:AlternateContent>
                <mc:Choice Requires="wps">
                  <w:drawing>
                    <wp:anchor distT="0" distB="0" distL="114300" distR="114300" simplePos="0" relativeHeight="251659264" behindDoc="0" locked="0" layoutInCell="1" allowOverlap="1" wp14:anchorId="765D2EAF" wp14:editId="6FD4F23F">
                      <wp:simplePos x="0" y="0"/>
                      <wp:positionH relativeFrom="column">
                        <wp:posOffset>331470</wp:posOffset>
                      </wp:positionH>
                      <wp:positionV relativeFrom="paragraph">
                        <wp:posOffset>94615</wp:posOffset>
                      </wp:positionV>
                      <wp:extent cx="228600" cy="0"/>
                      <wp:effectExtent l="0" t="76200" r="19050" b="95250"/>
                      <wp:wrapNone/>
                      <wp:docPr id="1301952312" name="Conector recto de flecha 2"/>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6CDF03D" id="Conector recto de flecha 2" o:spid="_x0000_s1026" type="#_x0000_t32" style="position:absolute;margin-left:26.1pt;margin-top:7.45pt;width:18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" strokecolor="black [3200]" strokeweight=".5pt">
                      <v:stroke endarrow="block" joinstyle="miter"/>
                    </v:shape>
                  </w:pict>
                </mc:Fallback>
              </mc:AlternateContent>
            </w:r>
            <w:r>
              <w:t xml:space="preserve">PDP </w:t>
            </w:r>
            <w:r>
              <w:tab/>
              <w:t>mediador       construcción de Paz.</w:t>
            </w:r>
          </w:p>
          <w:p w14:paraId="1B827CD9" w14:textId="77777777" w:rsidR="00D67DFE" w:rsidRDefault="00D67DFE" w:rsidP="001918AC">
            <w:pPr>
              <w:tabs>
                <w:tab w:val="left" w:pos="975"/>
              </w:tabs>
              <w:jc w:val="both"/>
              <w:cnfStyle w:val="000000100000" w:firstRow="0" w:lastRow="0" w:firstColumn="0" w:lastColumn="0" w:oddVBand="0" w:evenVBand="0" w:oddHBand="1" w:evenHBand="0" w:firstRowFirstColumn="0" w:firstRowLastColumn="0" w:lastRowFirstColumn="0" w:lastRowLastColumn="0"/>
            </w:pPr>
            <w:r>
              <w:t xml:space="preserve">Gobernación. </w:t>
            </w:r>
          </w:p>
          <w:p w14:paraId="77FC5996" w14:textId="77777777" w:rsidR="00D67DFE" w:rsidRPr="007A5C91" w:rsidRDefault="00D67DFE" w:rsidP="001918AC">
            <w:pPr>
              <w:tabs>
                <w:tab w:val="left" w:pos="975"/>
                <w:tab w:val="center" w:pos="2099"/>
              </w:tabs>
              <w:jc w:val="both"/>
              <w:cnfStyle w:val="000000100000" w:firstRow="0" w:lastRow="0" w:firstColumn="0" w:lastColumn="0" w:oddVBand="0" w:evenVBand="0" w:oddHBand="1" w:evenHBand="0" w:firstRowFirstColumn="0" w:firstRowLastColumn="0" w:lastRowFirstColumn="0" w:lastRowLastColumn="0"/>
            </w:pPr>
            <w:r>
              <w:rPr>
                <w:noProof/>
                <w:lang w:val="es-CO" w:eastAsia="es-CO"/>
              </w:rPr>
              <mc:AlternateContent>
                <mc:Choice Requires="wps">
                  <w:drawing>
                    <wp:anchor distT="0" distB="0" distL="114300" distR="114300" simplePos="0" relativeHeight="251661312" behindDoc="0" locked="0" layoutInCell="1" allowOverlap="1" wp14:anchorId="575E52B2" wp14:editId="58976196">
                      <wp:simplePos x="0" y="0"/>
                      <wp:positionH relativeFrom="column">
                        <wp:posOffset>848360</wp:posOffset>
                      </wp:positionH>
                      <wp:positionV relativeFrom="paragraph">
                        <wp:posOffset>111760</wp:posOffset>
                      </wp:positionV>
                      <wp:extent cx="228600" cy="0"/>
                      <wp:effectExtent l="0" t="76200" r="19050" b="95250"/>
                      <wp:wrapNone/>
                      <wp:docPr id="810504322" name="Conector recto de flecha 2"/>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F1EADAB" id="Conector recto de flecha 2" o:spid="_x0000_s1026" type="#_x0000_t32" style="position:absolute;margin-left:66.8pt;margin-top:8.8pt;width:18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" strokecolor="black [3200]" strokeweight=".5pt">
                      <v:stroke endarrow="block" joinstyle="miter"/>
                    </v:shape>
                  </w:pict>
                </mc:Fallback>
              </mc:AlternateContent>
            </w:r>
            <w:r>
              <w:t xml:space="preserve">Comunidades   </w:t>
            </w:r>
            <w:r>
              <w:tab/>
              <w:t xml:space="preserve">    JAC. Asociación de pescadores y diferentes asociaciones. </w:t>
            </w:r>
          </w:p>
        </w:tc>
      </w:tr>
      <w:tr w:rsidR="00D67DFE" w14:paraId="651F9CC5" w14:textId="77777777" w:rsidTr="00D67DFE">
        <w:tc>
          <w:tcPr>
            <w:cnfStyle w:val="001000000000" w:firstRow="0" w:lastRow="0" w:firstColumn="1" w:lastColumn="0" w:oddVBand="0" w:evenVBand="0" w:oddHBand="0" w:evenHBand="0" w:firstRowFirstColumn="0" w:firstRowLastColumn="0" w:lastRowFirstColumn="0" w:lastRowLastColumn="0"/>
            <w:tcW w:w="4414" w:type="dxa"/>
          </w:tcPr>
          <w:p w14:paraId="2162FB00" w14:textId="77777777" w:rsidR="00D67DFE" w:rsidRDefault="00D67DFE" w:rsidP="001918AC">
            <w:pPr>
              <w:jc w:val="both"/>
              <w:rPr>
                <w:b w:val="0"/>
                <w:bCs w:val="0"/>
              </w:rPr>
            </w:pPr>
            <w:r>
              <w:rPr>
                <w:b w:val="0"/>
                <w:bCs w:val="0"/>
              </w:rPr>
              <w:t xml:space="preserve">Reconocimiento </w:t>
            </w:r>
          </w:p>
        </w:tc>
        <w:tc>
          <w:tcPr>
            <w:tcW w:w="4414" w:type="dxa"/>
          </w:tcPr>
          <w:p w14:paraId="6D440278" w14:textId="77777777" w:rsidR="00D67DFE" w:rsidRPr="0057623C" w:rsidRDefault="00D67DFE" w:rsidP="001918AC">
            <w:pPr>
              <w:tabs>
                <w:tab w:val="left" w:pos="975"/>
              </w:tabs>
              <w:jc w:val="both"/>
              <w:cnfStyle w:val="000000000000" w:firstRow="0" w:lastRow="0" w:firstColumn="0" w:lastColumn="0" w:oddVBand="0" w:evenVBand="0" w:oddHBand="0" w:evenHBand="0" w:firstRowFirstColumn="0" w:firstRowLastColumn="0" w:lastRowFirstColumn="0" w:lastRowLastColumn="0"/>
            </w:pPr>
            <w:r>
              <w:rPr>
                <w:noProof/>
                <w:lang w:val="es-CO" w:eastAsia="es-CO"/>
              </w:rPr>
              <mc:AlternateContent>
                <mc:Choice Requires="wps">
                  <w:drawing>
                    <wp:anchor distT="0" distB="0" distL="114300" distR="114300" simplePos="0" relativeHeight="251662336" behindDoc="0" locked="0" layoutInCell="1" allowOverlap="1" wp14:anchorId="4287990D" wp14:editId="67074E3A">
                      <wp:simplePos x="0" y="0"/>
                      <wp:positionH relativeFrom="column">
                        <wp:posOffset>248285</wp:posOffset>
                      </wp:positionH>
                      <wp:positionV relativeFrom="paragraph">
                        <wp:posOffset>83185</wp:posOffset>
                      </wp:positionV>
                      <wp:extent cx="228600" cy="0"/>
                      <wp:effectExtent l="0" t="76200" r="19050" b="95250"/>
                      <wp:wrapNone/>
                      <wp:docPr id="2064872549" name="Conector recto de flecha 2"/>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17FB9FB" id="Conector recto de flecha 2" o:spid="_x0000_s1026" type="#_x0000_t32" style="position:absolute;margin-left:19.55pt;margin-top:6.55pt;width:18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" strokecolor="black [3200]" strokeweight=".5pt">
                      <v:stroke endarrow="block" joinstyle="miter"/>
                    </v:shape>
                  </w:pict>
                </mc:Fallback>
              </mc:AlternateContent>
            </w:r>
            <w:r>
              <w:t>JAC</w:t>
            </w:r>
            <w:r>
              <w:tab/>
              <w:t xml:space="preserve">comités de medio ambiente </w:t>
            </w:r>
          </w:p>
        </w:tc>
      </w:tr>
      <w:tr w:rsidR="00D67DFE" w14:paraId="1DACEEC1" w14:textId="77777777" w:rsidTr="00D67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4" w:type="dxa"/>
          </w:tcPr>
          <w:p w14:paraId="08CE100E" w14:textId="77777777" w:rsidR="00D67DFE" w:rsidRDefault="00D67DFE" w:rsidP="001918AC">
            <w:pPr>
              <w:jc w:val="both"/>
              <w:rPr>
                <w:b w:val="0"/>
                <w:bCs w:val="0"/>
              </w:rPr>
            </w:pPr>
            <w:r>
              <w:rPr>
                <w:b w:val="0"/>
                <w:bCs w:val="0"/>
              </w:rPr>
              <w:t>Gana-Gana</w:t>
            </w:r>
          </w:p>
        </w:tc>
        <w:tc>
          <w:tcPr>
            <w:tcW w:w="4414" w:type="dxa"/>
          </w:tcPr>
          <w:p w14:paraId="644A9E6F" w14:textId="77777777" w:rsidR="00D67DFE" w:rsidRPr="00B27768" w:rsidRDefault="00D67DFE" w:rsidP="001918AC">
            <w:pPr>
              <w:jc w:val="both"/>
              <w:cnfStyle w:val="000000100000" w:firstRow="0" w:lastRow="0" w:firstColumn="0" w:lastColumn="0" w:oddVBand="0" w:evenVBand="0" w:oddHBand="1" w:evenHBand="0" w:firstRowFirstColumn="0" w:firstRowLastColumn="0" w:lastRowFirstColumn="0" w:lastRowLastColumn="0"/>
            </w:pPr>
            <w:r>
              <w:t>Recibir aprendizajes de instituciones y compartir los saberes locales.</w:t>
            </w:r>
          </w:p>
        </w:tc>
      </w:tr>
      <w:tr w:rsidR="00D67DFE" w14:paraId="05F1187D" w14:textId="77777777" w:rsidTr="00D67DFE">
        <w:tc>
          <w:tcPr>
            <w:cnfStyle w:val="001000000000" w:firstRow="0" w:lastRow="0" w:firstColumn="1" w:lastColumn="0" w:oddVBand="0" w:evenVBand="0" w:oddHBand="0" w:evenHBand="0" w:firstRowFirstColumn="0" w:firstRowLastColumn="0" w:lastRowFirstColumn="0" w:lastRowLastColumn="0"/>
            <w:tcW w:w="4414" w:type="dxa"/>
          </w:tcPr>
          <w:p w14:paraId="0E502135" w14:textId="77777777" w:rsidR="00D67DFE" w:rsidRDefault="00D67DFE" w:rsidP="001918AC">
            <w:pPr>
              <w:jc w:val="both"/>
              <w:rPr>
                <w:b w:val="0"/>
                <w:bCs w:val="0"/>
              </w:rPr>
            </w:pPr>
            <w:r>
              <w:rPr>
                <w:b w:val="0"/>
                <w:bCs w:val="0"/>
              </w:rPr>
              <w:t>Aprendiz del modelo para réplica</w:t>
            </w:r>
          </w:p>
        </w:tc>
        <w:tc>
          <w:tcPr>
            <w:tcW w:w="4414" w:type="dxa"/>
          </w:tcPr>
          <w:p w14:paraId="33169F7C" w14:textId="77777777" w:rsidR="00D67DFE" w:rsidRPr="0000002E" w:rsidRDefault="00D67DFE" w:rsidP="001918AC">
            <w:pPr>
              <w:jc w:val="both"/>
              <w:cnfStyle w:val="000000000000" w:firstRow="0" w:lastRow="0" w:firstColumn="0" w:lastColumn="0" w:oddVBand="0" w:evenVBand="0" w:oddHBand="0" w:evenHBand="0" w:firstRowFirstColumn="0" w:firstRowLastColumn="0" w:lastRowFirstColumn="0" w:lastRowLastColumn="0"/>
            </w:pPr>
            <w:r>
              <w:t xml:space="preserve">Actores PAI cuenca </w:t>
            </w:r>
            <w:proofErr w:type="spellStart"/>
            <w:r>
              <w:t>Guarino</w:t>
            </w:r>
            <w:proofErr w:type="spellEnd"/>
            <w:r>
              <w:t xml:space="preserve">, La Miel, </w:t>
            </w:r>
            <w:proofErr w:type="spellStart"/>
            <w:r>
              <w:t>Rionegro</w:t>
            </w:r>
            <w:proofErr w:type="spellEnd"/>
            <w:r>
              <w:t xml:space="preserve"> y Vereda El Llano. </w:t>
            </w:r>
          </w:p>
        </w:tc>
      </w:tr>
      <w:tr w:rsidR="00D67DFE" w14:paraId="3EB95EB9" w14:textId="77777777" w:rsidTr="00D67DFE">
        <w:trPr>
          <w:cnfStyle w:val="000000100000" w:firstRow="0" w:lastRow="0" w:firstColumn="0" w:lastColumn="0" w:oddVBand="0" w:evenVBand="0" w:oddHBand="1" w:evenHBand="0" w:firstRowFirstColumn="0" w:firstRowLastColumn="0" w:lastRowFirstColumn="0" w:lastRowLastColumn="0"/>
          <w:trHeight w:val="1676"/>
        </w:trPr>
        <w:tc>
          <w:tcPr>
            <w:cnfStyle w:val="001000000000" w:firstRow="0" w:lastRow="0" w:firstColumn="1" w:lastColumn="0" w:oddVBand="0" w:evenVBand="0" w:oddHBand="0" w:evenHBand="0" w:firstRowFirstColumn="0" w:firstRowLastColumn="0" w:lastRowFirstColumn="0" w:lastRowLastColumn="0"/>
            <w:tcW w:w="4414" w:type="dxa"/>
          </w:tcPr>
          <w:p w14:paraId="0D452EFB" w14:textId="77777777" w:rsidR="00D67DFE" w:rsidRDefault="00D67DFE" w:rsidP="001918AC">
            <w:pPr>
              <w:jc w:val="both"/>
            </w:pPr>
            <w:r>
              <w:rPr>
                <w:b w:val="0"/>
                <w:bCs w:val="0"/>
              </w:rPr>
              <w:t xml:space="preserve">Aprendizaje </w:t>
            </w:r>
          </w:p>
          <w:p w14:paraId="3228162C" w14:textId="77777777" w:rsidR="00D67DFE" w:rsidRDefault="00D67DFE" w:rsidP="001918AC">
            <w:pPr>
              <w:jc w:val="both"/>
            </w:pPr>
            <w:r>
              <w:rPr>
                <w:b w:val="0"/>
                <w:bCs w:val="0"/>
              </w:rPr>
              <w:t>Diplomados</w:t>
            </w:r>
          </w:p>
          <w:p w14:paraId="46E7584C" w14:textId="77777777" w:rsidR="00D67DFE" w:rsidRDefault="00D67DFE" w:rsidP="001918AC">
            <w:pPr>
              <w:jc w:val="both"/>
              <w:rPr>
                <w:b w:val="0"/>
                <w:bCs w:val="0"/>
              </w:rPr>
            </w:pPr>
            <w:r>
              <w:rPr>
                <w:b w:val="0"/>
                <w:bCs w:val="0"/>
              </w:rPr>
              <w:t xml:space="preserve">Capacitaciones </w:t>
            </w:r>
          </w:p>
        </w:tc>
        <w:tc>
          <w:tcPr>
            <w:tcW w:w="4414" w:type="dxa"/>
          </w:tcPr>
          <w:p w14:paraId="34332BEF" w14:textId="77777777" w:rsidR="00D67DFE" w:rsidRDefault="00D67DFE" w:rsidP="001918AC">
            <w:pPr>
              <w:jc w:val="both"/>
              <w:cnfStyle w:val="000000100000" w:firstRow="0" w:lastRow="0" w:firstColumn="0" w:lastColumn="0" w:oddVBand="0" w:evenVBand="0" w:oddHBand="1" w:evenHBand="0" w:firstRowFirstColumn="0" w:firstRowLastColumn="0" w:lastRowFirstColumn="0" w:lastRowLastColumn="0"/>
            </w:pPr>
            <w:r>
              <w:t>Corpocaldas.</w:t>
            </w:r>
          </w:p>
          <w:p w14:paraId="2A293EE0" w14:textId="77777777" w:rsidR="00D67DFE" w:rsidRDefault="00D67DFE" w:rsidP="001918AC">
            <w:pPr>
              <w:jc w:val="both"/>
              <w:cnfStyle w:val="000000100000" w:firstRow="0" w:lastRow="0" w:firstColumn="0" w:lastColumn="0" w:oddVBand="0" w:evenVBand="0" w:oddHBand="1" w:evenHBand="0" w:firstRowFirstColumn="0" w:firstRowLastColumn="0" w:lastRowFirstColumn="0" w:lastRowLastColumn="0"/>
            </w:pPr>
            <w:r>
              <w:t>Asociación de juntas.</w:t>
            </w:r>
          </w:p>
          <w:p w14:paraId="0B5DE30E" w14:textId="77777777" w:rsidR="00D67DFE" w:rsidRDefault="00D67DFE" w:rsidP="001918AC">
            <w:pPr>
              <w:jc w:val="both"/>
              <w:cnfStyle w:val="000000100000" w:firstRow="0" w:lastRow="0" w:firstColumn="0" w:lastColumn="0" w:oddVBand="0" w:evenVBand="0" w:oddHBand="1" w:evenHBand="0" w:firstRowFirstColumn="0" w:firstRowLastColumn="0" w:lastRowFirstColumn="0" w:lastRowLastColumn="0"/>
            </w:pPr>
            <w:r>
              <w:t>Red de jóvenes.</w:t>
            </w:r>
          </w:p>
          <w:p w14:paraId="2BDC5519" w14:textId="77777777" w:rsidR="00D67DFE" w:rsidRPr="00176356" w:rsidRDefault="00D67DFE" w:rsidP="001918AC">
            <w:pPr>
              <w:jc w:val="both"/>
              <w:cnfStyle w:val="000000100000" w:firstRow="0" w:lastRow="0" w:firstColumn="0" w:lastColumn="0" w:oddVBand="0" w:evenVBand="0" w:oddHBand="1" w:evenHBand="0" w:firstRowFirstColumn="0" w:firstRowLastColumn="0" w:lastRowFirstColumn="0" w:lastRowLastColumn="0"/>
            </w:pPr>
            <w:r>
              <w:t xml:space="preserve">PDP.  </w:t>
            </w:r>
          </w:p>
        </w:tc>
      </w:tr>
      <w:tr w:rsidR="00D67DFE" w14:paraId="575B439B" w14:textId="77777777" w:rsidTr="00D67DFE">
        <w:tc>
          <w:tcPr>
            <w:cnfStyle w:val="001000000000" w:firstRow="0" w:lastRow="0" w:firstColumn="1" w:lastColumn="0" w:oddVBand="0" w:evenVBand="0" w:oddHBand="0" w:evenHBand="0" w:firstRowFirstColumn="0" w:firstRowLastColumn="0" w:lastRowFirstColumn="0" w:lastRowLastColumn="0"/>
            <w:tcW w:w="4414" w:type="dxa"/>
          </w:tcPr>
          <w:p w14:paraId="6873B359" w14:textId="77777777" w:rsidR="00D67DFE" w:rsidRDefault="00D67DFE" w:rsidP="001918AC">
            <w:pPr>
              <w:jc w:val="both"/>
              <w:rPr>
                <w:b w:val="0"/>
                <w:bCs w:val="0"/>
              </w:rPr>
            </w:pPr>
            <w:r>
              <w:rPr>
                <w:b w:val="0"/>
                <w:bCs w:val="0"/>
              </w:rPr>
              <w:t xml:space="preserve">Intercambio de saberes </w:t>
            </w:r>
          </w:p>
        </w:tc>
        <w:tc>
          <w:tcPr>
            <w:tcW w:w="4414" w:type="dxa"/>
          </w:tcPr>
          <w:p w14:paraId="39B45CDC" w14:textId="77777777" w:rsidR="00D67DFE" w:rsidRPr="00A21E91" w:rsidRDefault="00D67DFE" w:rsidP="001918AC">
            <w:pPr>
              <w:jc w:val="both"/>
              <w:cnfStyle w:val="000000000000" w:firstRow="0" w:lastRow="0" w:firstColumn="0" w:lastColumn="0" w:oddVBand="0" w:evenVBand="0" w:oddHBand="0" w:evenHBand="0" w:firstRowFirstColumn="0" w:firstRowLastColumn="0" w:lastRowFirstColumn="0" w:lastRowLastColumn="0"/>
            </w:pPr>
            <w:r>
              <w:t xml:space="preserve">Distintas comunidades internas y externas. </w:t>
            </w:r>
          </w:p>
        </w:tc>
      </w:tr>
      <w:tr w:rsidR="00D67DFE" w14:paraId="602F3839" w14:textId="77777777" w:rsidTr="00D67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4" w:type="dxa"/>
          </w:tcPr>
          <w:p w14:paraId="633D696C" w14:textId="77777777" w:rsidR="00D67DFE" w:rsidRDefault="00D67DFE" w:rsidP="001918AC">
            <w:pPr>
              <w:jc w:val="both"/>
              <w:rPr>
                <w:b w:val="0"/>
                <w:bCs w:val="0"/>
              </w:rPr>
            </w:pPr>
            <w:r>
              <w:rPr>
                <w:b w:val="0"/>
                <w:bCs w:val="0"/>
              </w:rPr>
              <w:t xml:space="preserve">Procesos institucionales </w:t>
            </w:r>
          </w:p>
        </w:tc>
        <w:tc>
          <w:tcPr>
            <w:tcW w:w="4414" w:type="dxa"/>
          </w:tcPr>
          <w:p w14:paraId="46024573" w14:textId="77777777" w:rsidR="00D67DFE" w:rsidRPr="00AF7D62" w:rsidRDefault="00D67DFE" w:rsidP="001918AC">
            <w:pPr>
              <w:jc w:val="both"/>
              <w:cnfStyle w:val="000000100000" w:firstRow="0" w:lastRow="0" w:firstColumn="0" w:lastColumn="0" w:oddVBand="0" w:evenVBand="0" w:oddHBand="1" w:evenHBand="0" w:firstRowFirstColumn="0" w:firstRowLastColumn="0" w:lastRowFirstColumn="0" w:lastRowLastColumn="0"/>
            </w:pPr>
            <w:r>
              <w:t>PRAES, clubes defensores del agua.</w:t>
            </w:r>
          </w:p>
        </w:tc>
      </w:tr>
    </w:tbl>
    <w:p w14:paraId="4AE1B93C" w14:textId="77777777" w:rsidR="00D67DFE" w:rsidRDefault="00D67DFE" w:rsidP="00D67DFE">
      <w:pPr>
        <w:jc w:val="both"/>
        <w:rPr>
          <w:b/>
          <w:bCs/>
        </w:rPr>
      </w:pPr>
    </w:p>
    <w:tbl>
      <w:tblPr>
        <w:tblStyle w:val="Tabladelista3-nfasis3"/>
        <w:tblW w:w="0" w:type="auto"/>
        <w:tblLook w:val="04A0" w:firstRow="1" w:lastRow="0" w:firstColumn="1" w:lastColumn="0" w:noHBand="0" w:noVBand="1"/>
      </w:tblPr>
      <w:tblGrid>
        <w:gridCol w:w="8828"/>
      </w:tblGrid>
      <w:tr w:rsidR="00D67DFE" w14:paraId="27C21B68" w14:textId="77777777" w:rsidTr="00D67DFE">
        <w:trPr>
          <w:cnfStyle w:val="100000000000" w:firstRow="1" w:lastRow="0" w:firstColumn="0" w:lastColumn="0" w:oddVBand="0" w:evenVBand="0" w:oddHBand="0" w:evenHBand="0" w:firstRowFirstColumn="0" w:firstRowLastColumn="0" w:lastRowFirstColumn="0" w:lastRowLastColumn="0"/>
          <w:trHeight w:val="508"/>
        </w:trPr>
        <w:tc>
          <w:tcPr>
            <w:cnfStyle w:val="001000000100" w:firstRow="0" w:lastRow="0" w:firstColumn="1" w:lastColumn="0" w:oddVBand="0" w:evenVBand="0" w:oddHBand="0" w:evenHBand="0" w:firstRowFirstColumn="1" w:firstRowLastColumn="0" w:lastRowFirstColumn="0" w:lastRowLastColumn="0"/>
            <w:tcW w:w="8828" w:type="dxa"/>
          </w:tcPr>
          <w:p w14:paraId="508C0C56" w14:textId="77777777" w:rsidR="00D67DFE" w:rsidRDefault="00D67DFE" w:rsidP="001918AC">
            <w:pPr>
              <w:jc w:val="center"/>
              <w:rPr>
                <w:b w:val="0"/>
                <w:bCs w:val="0"/>
              </w:rPr>
            </w:pPr>
            <w:r>
              <w:rPr>
                <w:b w:val="0"/>
                <w:bCs w:val="0"/>
              </w:rPr>
              <w:t>Impactos a nivel personal</w:t>
            </w:r>
          </w:p>
        </w:tc>
      </w:tr>
      <w:tr w:rsidR="00D67DFE" w14:paraId="53F091F9" w14:textId="77777777" w:rsidTr="00D67DFE">
        <w:trPr>
          <w:cnfStyle w:val="000000100000" w:firstRow="0" w:lastRow="0" w:firstColumn="0" w:lastColumn="0" w:oddVBand="0" w:evenVBand="0" w:oddHBand="1" w:evenHBand="0" w:firstRowFirstColumn="0" w:firstRowLastColumn="0" w:lastRowFirstColumn="0" w:lastRowLastColumn="0"/>
          <w:trHeight w:val="827"/>
        </w:trPr>
        <w:tc>
          <w:tcPr>
            <w:cnfStyle w:val="001000000000" w:firstRow="0" w:lastRow="0" w:firstColumn="1" w:lastColumn="0" w:oddVBand="0" w:evenVBand="0" w:oddHBand="0" w:evenHBand="0" w:firstRowFirstColumn="0" w:firstRowLastColumn="0" w:lastRowFirstColumn="0" w:lastRowLastColumn="0"/>
            <w:tcW w:w="8828" w:type="dxa"/>
          </w:tcPr>
          <w:p w14:paraId="5CA2284A" w14:textId="77777777" w:rsidR="00D67DFE" w:rsidRPr="005C06F9" w:rsidRDefault="00D67DFE" w:rsidP="001918AC">
            <w:pPr>
              <w:jc w:val="both"/>
            </w:pPr>
            <w:r>
              <w:rPr>
                <w:b w:val="0"/>
                <w:bCs w:val="0"/>
              </w:rPr>
              <w:t xml:space="preserve">Atarraya, Buenavista, San Miguel, Monte bonito, El Llano, Fresno, Manzanares, La Dorada, Llanadas, Norcasia y Marquetalia   </w:t>
            </w:r>
            <w:r>
              <w:t xml:space="preserve">  </w:t>
            </w:r>
            <w:r>
              <w:rPr>
                <w:b w:val="0"/>
                <w:bCs w:val="0"/>
              </w:rPr>
              <w:t xml:space="preserve"> </w:t>
            </w:r>
          </w:p>
        </w:tc>
      </w:tr>
      <w:tr w:rsidR="00D67DFE" w14:paraId="00FFA7C0" w14:textId="77777777" w:rsidTr="00D67DFE">
        <w:tc>
          <w:tcPr>
            <w:cnfStyle w:val="001000000000" w:firstRow="0" w:lastRow="0" w:firstColumn="1" w:lastColumn="0" w:oddVBand="0" w:evenVBand="0" w:oddHBand="0" w:evenHBand="0" w:firstRowFirstColumn="0" w:firstRowLastColumn="0" w:lastRowFirstColumn="0" w:lastRowLastColumn="0"/>
            <w:tcW w:w="8828" w:type="dxa"/>
          </w:tcPr>
          <w:p w14:paraId="4F1CD74C" w14:textId="77777777" w:rsidR="00D67DFE" w:rsidRDefault="00D67DFE" w:rsidP="001918AC">
            <w:pPr>
              <w:tabs>
                <w:tab w:val="left" w:pos="2175"/>
              </w:tabs>
              <w:jc w:val="both"/>
            </w:pPr>
            <w:r>
              <w:rPr>
                <w:b w:val="0"/>
                <w:bCs w:val="0"/>
              </w:rPr>
              <w:t xml:space="preserve">Conocer: </w:t>
            </w:r>
          </w:p>
          <w:p w14:paraId="207C5049" w14:textId="77777777" w:rsidR="00D67DFE" w:rsidRDefault="00D67DFE" w:rsidP="00D67DFE">
            <w:pPr>
              <w:pStyle w:val="Prrafodelista"/>
              <w:numPr>
                <w:ilvl w:val="0"/>
                <w:numId w:val="16"/>
              </w:numPr>
              <w:tabs>
                <w:tab w:val="left" w:pos="2175"/>
              </w:tabs>
              <w:jc w:val="both"/>
              <w:rPr>
                <w:rFonts w:ascii="Times New Roman" w:hAnsi="Times New Roman" w:cs="Times New Roman"/>
                <w:lang w:val="es-ES"/>
              </w:rPr>
            </w:pPr>
            <w:r>
              <w:rPr>
                <w:rFonts w:ascii="Times New Roman" w:hAnsi="Times New Roman" w:cs="Times New Roman"/>
                <w:b w:val="0"/>
                <w:bCs w:val="0"/>
                <w:lang w:val="es-ES"/>
              </w:rPr>
              <w:t>Herramientas para mejorar el liderazgo.</w:t>
            </w:r>
          </w:p>
          <w:p w14:paraId="5C20B38B" w14:textId="77777777" w:rsidR="00D67DFE" w:rsidRDefault="00D67DFE" w:rsidP="00D67DFE">
            <w:pPr>
              <w:pStyle w:val="Prrafodelista"/>
              <w:numPr>
                <w:ilvl w:val="0"/>
                <w:numId w:val="16"/>
              </w:numPr>
              <w:tabs>
                <w:tab w:val="left" w:pos="2175"/>
              </w:tabs>
              <w:jc w:val="both"/>
              <w:rPr>
                <w:rFonts w:ascii="Times New Roman" w:hAnsi="Times New Roman" w:cs="Times New Roman"/>
                <w:lang w:val="es-ES"/>
              </w:rPr>
            </w:pPr>
            <w:r>
              <w:rPr>
                <w:rFonts w:ascii="Times New Roman" w:hAnsi="Times New Roman" w:cs="Times New Roman"/>
                <w:b w:val="0"/>
                <w:bCs w:val="0"/>
                <w:lang w:val="es-ES"/>
              </w:rPr>
              <w:t>Hacer proyectos.</w:t>
            </w:r>
          </w:p>
          <w:p w14:paraId="6D94D015" w14:textId="77777777" w:rsidR="00D67DFE" w:rsidRPr="00AD08CC" w:rsidRDefault="00D67DFE" w:rsidP="00D67DFE">
            <w:pPr>
              <w:pStyle w:val="Prrafodelista"/>
              <w:numPr>
                <w:ilvl w:val="0"/>
                <w:numId w:val="16"/>
              </w:numPr>
              <w:tabs>
                <w:tab w:val="left" w:pos="2175"/>
              </w:tabs>
              <w:jc w:val="both"/>
              <w:rPr>
                <w:rFonts w:ascii="Times New Roman" w:hAnsi="Times New Roman" w:cs="Times New Roman"/>
                <w:lang w:val="es-ES"/>
              </w:rPr>
            </w:pPr>
            <w:r>
              <w:rPr>
                <w:rFonts w:ascii="Times New Roman" w:hAnsi="Times New Roman" w:cs="Times New Roman"/>
                <w:b w:val="0"/>
                <w:bCs w:val="0"/>
                <w:lang w:val="es-ES"/>
              </w:rPr>
              <w:t>Lobby.</w:t>
            </w:r>
          </w:p>
        </w:tc>
      </w:tr>
      <w:tr w:rsidR="00D67DFE" w14:paraId="3F10AE8A" w14:textId="77777777" w:rsidTr="00D67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8" w:type="dxa"/>
          </w:tcPr>
          <w:p w14:paraId="6AD31670" w14:textId="77777777" w:rsidR="00D67DFE" w:rsidRDefault="00D67DFE" w:rsidP="001918AC">
            <w:pPr>
              <w:jc w:val="both"/>
              <w:rPr>
                <w:b w:val="0"/>
                <w:bCs w:val="0"/>
              </w:rPr>
            </w:pPr>
            <w:r>
              <w:rPr>
                <w:b w:val="0"/>
                <w:bCs w:val="0"/>
              </w:rPr>
              <w:t>Conocer mejor el territorio para proyectarlo al futuro.</w:t>
            </w:r>
          </w:p>
        </w:tc>
      </w:tr>
      <w:tr w:rsidR="00D67DFE" w14:paraId="17494783" w14:textId="77777777" w:rsidTr="00D67DFE">
        <w:tc>
          <w:tcPr>
            <w:cnfStyle w:val="001000000000" w:firstRow="0" w:lastRow="0" w:firstColumn="1" w:lastColumn="0" w:oddVBand="0" w:evenVBand="0" w:oddHBand="0" w:evenHBand="0" w:firstRowFirstColumn="0" w:firstRowLastColumn="0" w:lastRowFirstColumn="0" w:lastRowLastColumn="0"/>
            <w:tcW w:w="8828" w:type="dxa"/>
          </w:tcPr>
          <w:p w14:paraId="7E04C011" w14:textId="77777777" w:rsidR="00D67DFE" w:rsidRDefault="00D67DFE" w:rsidP="001918AC">
            <w:pPr>
              <w:jc w:val="both"/>
              <w:rPr>
                <w:b w:val="0"/>
                <w:bCs w:val="0"/>
              </w:rPr>
            </w:pPr>
            <w:r>
              <w:rPr>
                <w:b w:val="0"/>
                <w:bCs w:val="0"/>
              </w:rPr>
              <w:lastRenderedPageBreak/>
              <w:t>Abrir las puertas para vincularse a medios de comunicación.</w:t>
            </w:r>
          </w:p>
        </w:tc>
      </w:tr>
      <w:tr w:rsidR="00D67DFE" w14:paraId="1D48FEE2" w14:textId="77777777" w:rsidTr="00D67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8" w:type="dxa"/>
          </w:tcPr>
          <w:p w14:paraId="71491F77" w14:textId="77777777" w:rsidR="00D67DFE" w:rsidRPr="00987B8F" w:rsidRDefault="00D67DFE" w:rsidP="001918AC">
            <w:pPr>
              <w:jc w:val="both"/>
            </w:pPr>
            <w:r>
              <w:rPr>
                <w:b w:val="0"/>
                <w:bCs w:val="0"/>
              </w:rPr>
              <w:t>Tomar conciencia con el cuidado del entorno.</w:t>
            </w:r>
          </w:p>
        </w:tc>
      </w:tr>
      <w:tr w:rsidR="00D67DFE" w14:paraId="4D4E620D" w14:textId="77777777" w:rsidTr="00D67DFE">
        <w:tc>
          <w:tcPr>
            <w:cnfStyle w:val="001000000000" w:firstRow="0" w:lastRow="0" w:firstColumn="1" w:lastColumn="0" w:oddVBand="0" w:evenVBand="0" w:oddHBand="0" w:evenHBand="0" w:firstRowFirstColumn="0" w:firstRowLastColumn="0" w:lastRowFirstColumn="0" w:lastRowLastColumn="0"/>
            <w:tcW w:w="8828" w:type="dxa"/>
          </w:tcPr>
          <w:p w14:paraId="1466F840" w14:textId="77777777" w:rsidR="00D67DFE" w:rsidRDefault="00D67DFE" w:rsidP="001918AC">
            <w:pPr>
              <w:jc w:val="both"/>
              <w:rPr>
                <w:b w:val="0"/>
                <w:bCs w:val="0"/>
              </w:rPr>
            </w:pPr>
            <w:r>
              <w:rPr>
                <w:b w:val="0"/>
                <w:bCs w:val="0"/>
              </w:rPr>
              <w:t>Que El Llano se integre- aprender más para el liderazgo personal.</w:t>
            </w:r>
          </w:p>
        </w:tc>
      </w:tr>
      <w:tr w:rsidR="00D67DFE" w14:paraId="518FA9E5" w14:textId="77777777" w:rsidTr="00D67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8" w:type="dxa"/>
          </w:tcPr>
          <w:p w14:paraId="53146C68" w14:textId="77777777" w:rsidR="00D67DFE" w:rsidRDefault="00D67DFE" w:rsidP="001918AC">
            <w:pPr>
              <w:jc w:val="both"/>
              <w:rPr>
                <w:b w:val="0"/>
                <w:bCs w:val="0"/>
              </w:rPr>
            </w:pPr>
            <w:r>
              <w:rPr>
                <w:b w:val="0"/>
                <w:bCs w:val="0"/>
              </w:rPr>
              <w:t xml:space="preserve">Aprender de otros- tomar conciencia. </w:t>
            </w:r>
          </w:p>
        </w:tc>
      </w:tr>
      <w:tr w:rsidR="00D67DFE" w14:paraId="4841990B" w14:textId="77777777" w:rsidTr="00D67DFE">
        <w:tc>
          <w:tcPr>
            <w:cnfStyle w:val="001000000000" w:firstRow="0" w:lastRow="0" w:firstColumn="1" w:lastColumn="0" w:oddVBand="0" w:evenVBand="0" w:oddHBand="0" w:evenHBand="0" w:firstRowFirstColumn="0" w:firstRowLastColumn="0" w:lastRowFirstColumn="0" w:lastRowLastColumn="0"/>
            <w:tcW w:w="8828" w:type="dxa"/>
          </w:tcPr>
          <w:p w14:paraId="0F75A769" w14:textId="77777777" w:rsidR="00D67DFE" w:rsidRDefault="00D67DFE" w:rsidP="001918AC">
            <w:pPr>
              <w:jc w:val="both"/>
            </w:pPr>
            <w:r>
              <w:rPr>
                <w:b w:val="0"/>
                <w:bCs w:val="0"/>
              </w:rPr>
              <w:t xml:space="preserve">Me gustaría cambiar la forma de pensarse el medio ambiente para hacerlo más integral.  </w:t>
            </w:r>
          </w:p>
          <w:p w14:paraId="2FA42C3B" w14:textId="77777777" w:rsidR="00D67DFE" w:rsidRDefault="00D67DFE" w:rsidP="001918AC">
            <w:pPr>
              <w:jc w:val="both"/>
              <w:rPr>
                <w:b w:val="0"/>
                <w:bCs w:val="0"/>
              </w:rPr>
            </w:pPr>
            <w:r>
              <w:rPr>
                <w:b w:val="0"/>
                <w:bCs w:val="0"/>
              </w:rPr>
              <w:t>Tener herramientas para proteger el medio ambiente.</w:t>
            </w:r>
          </w:p>
        </w:tc>
      </w:tr>
      <w:tr w:rsidR="00D67DFE" w14:paraId="6548985B" w14:textId="77777777" w:rsidTr="00D67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8" w:type="dxa"/>
          </w:tcPr>
          <w:p w14:paraId="17990B06" w14:textId="77777777" w:rsidR="00D67DFE" w:rsidRDefault="00D67DFE" w:rsidP="001918AC">
            <w:pPr>
              <w:jc w:val="both"/>
              <w:rPr>
                <w:b w:val="0"/>
                <w:bCs w:val="0"/>
              </w:rPr>
            </w:pPr>
            <w:proofErr w:type="spellStart"/>
            <w:r>
              <w:rPr>
                <w:b w:val="0"/>
                <w:bCs w:val="0"/>
              </w:rPr>
              <w:t>Lideres</w:t>
            </w:r>
            <w:proofErr w:type="spellEnd"/>
            <w:r>
              <w:rPr>
                <w:b w:val="0"/>
                <w:bCs w:val="0"/>
              </w:rPr>
              <w:t xml:space="preserve"> con conocimiento técnico para formar (certificar).</w:t>
            </w:r>
          </w:p>
        </w:tc>
      </w:tr>
      <w:tr w:rsidR="00D67DFE" w14:paraId="68C6C937" w14:textId="77777777" w:rsidTr="00D67DFE">
        <w:tc>
          <w:tcPr>
            <w:cnfStyle w:val="001000000000" w:firstRow="0" w:lastRow="0" w:firstColumn="1" w:lastColumn="0" w:oddVBand="0" w:evenVBand="0" w:oddHBand="0" w:evenHBand="0" w:firstRowFirstColumn="0" w:firstRowLastColumn="0" w:lastRowFirstColumn="0" w:lastRowLastColumn="0"/>
            <w:tcW w:w="8828" w:type="dxa"/>
          </w:tcPr>
          <w:p w14:paraId="2D09B739" w14:textId="77777777" w:rsidR="00D67DFE" w:rsidRPr="00237066" w:rsidRDefault="00D67DFE" w:rsidP="001918AC">
            <w:pPr>
              <w:jc w:val="both"/>
            </w:pPr>
            <w:r>
              <w:rPr>
                <w:b w:val="0"/>
                <w:bCs w:val="0"/>
              </w:rPr>
              <w:t xml:space="preserve">Capacidad para replicar, especialmente con niños. </w:t>
            </w:r>
          </w:p>
        </w:tc>
      </w:tr>
      <w:tr w:rsidR="00D67DFE" w14:paraId="14812A62" w14:textId="77777777" w:rsidTr="00D67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8" w:type="dxa"/>
          </w:tcPr>
          <w:p w14:paraId="2D223612" w14:textId="77777777" w:rsidR="00D67DFE" w:rsidRDefault="00D67DFE" w:rsidP="001918AC">
            <w:pPr>
              <w:jc w:val="both"/>
              <w:rPr>
                <w:b w:val="0"/>
                <w:bCs w:val="0"/>
              </w:rPr>
            </w:pPr>
            <w:r>
              <w:rPr>
                <w:b w:val="0"/>
                <w:bCs w:val="0"/>
              </w:rPr>
              <w:t>Desarrollar la capacidad para la investigación.</w:t>
            </w:r>
          </w:p>
        </w:tc>
      </w:tr>
      <w:tr w:rsidR="00D67DFE" w14:paraId="4EE77009" w14:textId="77777777" w:rsidTr="00D67DFE">
        <w:tc>
          <w:tcPr>
            <w:cnfStyle w:val="001000000000" w:firstRow="0" w:lastRow="0" w:firstColumn="1" w:lastColumn="0" w:oddVBand="0" w:evenVBand="0" w:oddHBand="0" w:evenHBand="0" w:firstRowFirstColumn="0" w:firstRowLastColumn="0" w:lastRowFirstColumn="0" w:lastRowLastColumn="0"/>
            <w:tcW w:w="8828" w:type="dxa"/>
          </w:tcPr>
          <w:p w14:paraId="3A439CE9" w14:textId="77777777" w:rsidR="00D67DFE" w:rsidRDefault="00D67DFE" w:rsidP="001918AC">
            <w:pPr>
              <w:jc w:val="both"/>
              <w:rPr>
                <w:b w:val="0"/>
                <w:bCs w:val="0"/>
              </w:rPr>
            </w:pPr>
            <w:r>
              <w:rPr>
                <w:b w:val="0"/>
                <w:bCs w:val="0"/>
              </w:rPr>
              <w:t xml:space="preserve">Avanzar en el pensamiento ambiental integral para aprender a cuidar.  </w:t>
            </w:r>
          </w:p>
        </w:tc>
      </w:tr>
      <w:tr w:rsidR="00D67DFE" w14:paraId="6A74EEE3" w14:textId="77777777" w:rsidTr="00D67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8" w:type="dxa"/>
          </w:tcPr>
          <w:p w14:paraId="1FC1D77F" w14:textId="77777777" w:rsidR="00D67DFE" w:rsidRDefault="00D67DFE" w:rsidP="001918AC">
            <w:pPr>
              <w:jc w:val="both"/>
              <w:rPr>
                <w:b w:val="0"/>
                <w:bCs w:val="0"/>
              </w:rPr>
            </w:pPr>
            <w:r>
              <w:rPr>
                <w:b w:val="0"/>
                <w:bCs w:val="0"/>
              </w:rPr>
              <w:t xml:space="preserve">Que se puedan vincular más jóvenes rurales. </w:t>
            </w:r>
          </w:p>
        </w:tc>
      </w:tr>
      <w:tr w:rsidR="00D67DFE" w14:paraId="6F43FBB7" w14:textId="77777777" w:rsidTr="00D67DFE">
        <w:tc>
          <w:tcPr>
            <w:cnfStyle w:val="001000000000" w:firstRow="0" w:lastRow="0" w:firstColumn="1" w:lastColumn="0" w:oddVBand="0" w:evenVBand="0" w:oddHBand="0" w:evenHBand="0" w:firstRowFirstColumn="0" w:firstRowLastColumn="0" w:lastRowFirstColumn="0" w:lastRowLastColumn="0"/>
            <w:tcW w:w="8828" w:type="dxa"/>
          </w:tcPr>
          <w:p w14:paraId="22FD6CCF" w14:textId="77777777" w:rsidR="00D67DFE" w:rsidRDefault="00D67DFE" w:rsidP="001918AC">
            <w:pPr>
              <w:jc w:val="both"/>
              <w:rPr>
                <w:b w:val="0"/>
                <w:bCs w:val="0"/>
              </w:rPr>
            </w:pPr>
            <w:r>
              <w:rPr>
                <w:b w:val="0"/>
                <w:bCs w:val="0"/>
              </w:rPr>
              <w:t>Educación ambiental.</w:t>
            </w:r>
          </w:p>
        </w:tc>
      </w:tr>
      <w:tr w:rsidR="00D67DFE" w14:paraId="49C1436E" w14:textId="77777777" w:rsidTr="00D67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8" w:type="dxa"/>
          </w:tcPr>
          <w:p w14:paraId="1E1C965E" w14:textId="77777777" w:rsidR="00D67DFE" w:rsidRDefault="00D67DFE" w:rsidP="001918AC">
            <w:pPr>
              <w:jc w:val="both"/>
              <w:rPr>
                <w:b w:val="0"/>
                <w:bCs w:val="0"/>
              </w:rPr>
            </w:pPr>
            <w:r>
              <w:rPr>
                <w:b w:val="0"/>
                <w:bCs w:val="0"/>
              </w:rPr>
              <w:t xml:space="preserve">Más capacidad para participar en diferentes escenarios. </w:t>
            </w:r>
          </w:p>
        </w:tc>
      </w:tr>
      <w:tr w:rsidR="00D67DFE" w14:paraId="616FBF9F" w14:textId="77777777" w:rsidTr="00D67DFE">
        <w:tc>
          <w:tcPr>
            <w:cnfStyle w:val="001000000000" w:firstRow="0" w:lastRow="0" w:firstColumn="1" w:lastColumn="0" w:oddVBand="0" w:evenVBand="0" w:oddHBand="0" w:evenHBand="0" w:firstRowFirstColumn="0" w:firstRowLastColumn="0" w:lastRowFirstColumn="0" w:lastRowLastColumn="0"/>
            <w:tcW w:w="8828" w:type="dxa"/>
          </w:tcPr>
          <w:p w14:paraId="16449E0B" w14:textId="77777777" w:rsidR="00D67DFE" w:rsidRDefault="00D67DFE" w:rsidP="001918AC">
            <w:pPr>
              <w:jc w:val="both"/>
              <w:rPr>
                <w:b w:val="0"/>
                <w:bCs w:val="0"/>
              </w:rPr>
            </w:pPr>
            <w:r>
              <w:rPr>
                <w:b w:val="0"/>
                <w:bCs w:val="0"/>
              </w:rPr>
              <w:t>Me volví más cuidadosa con lo que siembro en mi finca.</w:t>
            </w:r>
          </w:p>
        </w:tc>
      </w:tr>
      <w:tr w:rsidR="00D67DFE" w14:paraId="6BC20BA8" w14:textId="77777777" w:rsidTr="00D67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8" w:type="dxa"/>
          </w:tcPr>
          <w:p w14:paraId="1717165F" w14:textId="77777777" w:rsidR="00D67DFE" w:rsidRDefault="00D67DFE" w:rsidP="001918AC">
            <w:pPr>
              <w:jc w:val="both"/>
              <w:rPr>
                <w:b w:val="0"/>
                <w:bCs w:val="0"/>
              </w:rPr>
            </w:pPr>
            <w:r>
              <w:rPr>
                <w:b w:val="0"/>
                <w:bCs w:val="0"/>
              </w:rPr>
              <w:t>Podamos comer alimentos más sanos.</w:t>
            </w:r>
          </w:p>
        </w:tc>
      </w:tr>
      <w:tr w:rsidR="00D67DFE" w14:paraId="337AFE5F" w14:textId="77777777" w:rsidTr="00D67DFE">
        <w:tc>
          <w:tcPr>
            <w:cnfStyle w:val="001000000000" w:firstRow="0" w:lastRow="0" w:firstColumn="1" w:lastColumn="0" w:oddVBand="0" w:evenVBand="0" w:oddHBand="0" w:evenHBand="0" w:firstRowFirstColumn="0" w:firstRowLastColumn="0" w:lastRowFirstColumn="0" w:lastRowLastColumn="0"/>
            <w:tcW w:w="8828" w:type="dxa"/>
          </w:tcPr>
          <w:p w14:paraId="0E46215F" w14:textId="77777777" w:rsidR="00D67DFE" w:rsidRDefault="00D67DFE" w:rsidP="001918AC">
            <w:pPr>
              <w:jc w:val="both"/>
              <w:rPr>
                <w:b w:val="0"/>
                <w:bCs w:val="0"/>
              </w:rPr>
            </w:pPr>
            <w:r>
              <w:rPr>
                <w:b w:val="0"/>
                <w:bCs w:val="0"/>
              </w:rPr>
              <w:t>Capacidad para interactuar con la comunidad.</w:t>
            </w:r>
          </w:p>
        </w:tc>
      </w:tr>
      <w:tr w:rsidR="00D67DFE" w14:paraId="33E25F27" w14:textId="77777777" w:rsidTr="00D67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8" w:type="dxa"/>
          </w:tcPr>
          <w:p w14:paraId="107D5995" w14:textId="77777777" w:rsidR="00D67DFE" w:rsidRDefault="00D67DFE" w:rsidP="001918AC">
            <w:pPr>
              <w:jc w:val="both"/>
              <w:rPr>
                <w:b w:val="0"/>
                <w:bCs w:val="0"/>
              </w:rPr>
            </w:pPr>
            <w:r>
              <w:rPr>
                <w:b w:val="0"/>
                <w:bCs w:val="0"/>
              </w:rPr>
              <w:t xml:space="preserve">Volverse más cuidadosos con los residuos. </w:t>
            </w:r>
          </w:p>
        </w:tc>
      </w:tr>
      <w:tr w:rsidR="00D67DFE" w14:paraId="74ECC1DA" w14:textId="77777777" w:rsidTr="00D67DFE">
        <w:tc>
          <w:tcPr>
            <w:cnfStyle w:val="001000000000" w:firstRow="0" w:lastRow="0" w:firstColumn="1" w:lastColumn="0" w:oddVBand="0" w:evenVBand="0" w:oddHBand="0" w:evenHBand="0" w:firstRowFirstColumn="0" w:firstRowLastColumn="0" w:lastRowFirstColumn="0" w:lastRowLastColumn="0"/>
            <w:tcW w:w="8828" w:type="dxa"/>
          </w:tcPr>
          <w:p w14:paraId="0E693396" w14:textId="77777777" w:rsidR="00D67DFE" w:rsidRPr="00B704F8" w:rsidRDefault="00D67DFE" w:rsidP="001918AC">
            <w:pPr>
              <w:jc w:val="both"/>
              <w:rPr>
                <w:b w:val="0"/>
                <w:bCs w:val="0"/>
              </w:rPr>
            </w:pPr>
            <w:r>
              <w:rPr>
                <w:b w:val="0"/>
                <w:bCs w:val="0"/>
              </w:rPr>
              <w:t xml:space="preserve">Ver el paisaje con otros </w:t>
            </w:r>
            <w:r>
              <w:rPr>
                <w:b w:val="0"/>
                <w:bCs w:val="0"/>
                <w:u w:val="single"/>
              </w:rPr>
              <w:t>ojos.</w:t>
            </w:r>
          </w:p>
        </w:tc>
      </w:tr>
      <w:tr w:rsidR="00D67DFE" w14:paraId="59A0E0EF" w14:textId="77777777" w:rsidTr="00D67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8" w:type="dxa"/>
          </w:tcPr>
          <w:p w14:paraId="39D5C986" w14:textId="77777777" w:rsidR="00D67DFE" w:rsidRDefault="00D67DFE" w:rsidP="001918AC">
            <w:pPr>
              <w:jc w:val="both"/>
              <w:rPr>
                <w:b w:val="0"/>
                <w:bCs w:val="0"/>
              </w:rPr>
            </w:pPr>
            <w:r>
              <w:rPr>
                <w:b w:val="0"/>
                <w:bCs w:val="0"/>
              </w:rPr>
              <w:t>Conciencia nueva= Educación.</w:t>
            </w:r>
          </w:p>
        </w:tc>
      </w:tr>
      <w:tr w:rsidR="00D67DFE" w14:paraId="7E015C69" w14:textId="77777777" w:rsidTr="00D67DFE">
        <w:tc>
          <w:tcPr>
            <w:cnfStyle w:val="001000000000" w:firstRow="0" w:lastRow="0" w:firstColumn="1" w:lastColumn="0" w:oddVBand="0" w:evenVBand="0" w:oddHBand="0" w:evenHBand="0" w:firstRowFirstColumn="0" w:firstRowLastColumn="0" w:lastRowFirstColumn="0" w:lastRowLastColumn="0"/>
            <w:tcW w:w="8828" w:type="dxa"/>
          </w:tcPr>
          <w:p w14:paraId="0BE22711" w14:textId="77777777" w:rsidR="00D67DFE" w:rsidRDefault="00D67DFE" w:rsidP="001918AC">
            <w:pPr>
              <w:jc w:val="both"/>
              <w:rPr>
                <w:b w:val="0"/>
                <w:bCs w:val="0"/>
              </w:rPr>
            </w:pPr>
            <w:r>
              <w:rPr>
                <w:b w:val="0"/>
                <w:bCs w:val="0"/>
              </w:rPr>
              <w:t xml:space="preserve">Hay una mentalidad colectiva y amplia. </w:t>
            </w:r>
          </w:p>
        </w:tc>
      </w:tr>
      <w:tr w:rsidR="00D67DFE" w14:paraId="4E04FDC5" w14:textId="77777777" w:rsidTr="00D67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8" w:type="dxa"/>
          </w:tcPr>
          <w:p w14:paraId="154332EA" w14:textId="77777777" w:rsidR="00D67DFE" w:rsidRDefault="00D67DFE" w:rsidP="001918AC">
            <w:pPr>
              <w:jc w:val="both"/>
              <w:rPr>
                <w:b w:val="0"/>
                <w:bCs w:val="0"/>
              </w:rPr>
            </w:pPr>
            <w:r>
              <w:rPr>
                <w:b w:val="0"/>
                <w:bCs w:val="0"/>
              </w:rPr>
              <w:t>Plataforma desarrollo capacidades.</w:t>
            </w:r>
          </w:p>
        </w:tc>
      </w:tr>
      <w:tr w:rsidR="00D67DFE" w14:paraId="7665B9ED" w14:textId="77777777" w:rsidTr="00D67DFE">
        <w:tc>
          <w:tcPr>
            <w:cnfStyle w:val="001000000000" w:firstRow="0" w:lastRow="0" w:firstColumn="1" w:lastColumn="0" w:oddVBand="0" w:evenVBand="0" w:oddHBand="0" w:evenHBand="0" w:firstRowFirstColumn="0" w:firstRowLastColumn="0" w:lastRowFirstColumn="0" w:lastRowLastColumn="0"/>
            <w:tcW w:w="8828" w:type="dxa"/>
          </w:tcPr>
          <w:p w14:paraId="30884256" w14:textId="77777777" w:rsidR="00D67DFE" w:rsidRDefault="00D67DFE" w:rsidP="001918AC">
            <w:pPr>
              <w:jc w:val="both"/>
              <w:rPr>
                <w:b w:val="0"/>
                <w:bCs w:val="0"/>
              </w:rPr>
            </w:pPr>
            <w:r>
              <w:rPr>
                <w:b w:val="0"/>
                <w:bCs w:val="0"/>
              </w:rPr>
              <w:t>Hablar en público.</w:t>
            </w:r>
          </w:p>
        </w:tc>
      </w:tr>
      <w:tr w:rsidR="00D67DFE" w14:paraId="7CD51EB6" w14:textId="77777777" w:rsidTr="00D67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8" w:type="dxa"/>
          </w:tcPr>
          <w:p w14:paraId="379AAD63" w14:textId="77777777" w:rsidR="00D67DFE" w:rsidRDefault="00D67DFE" w:rsidP="001918AC">
            <w:pPr>
              <w:jc w:val="both"/>
            </w:pPr>
            <w:r>
              <w:rPr>
                <w:b w:val="0"/>
                <w:bCs w:val="0"/>
              </w:rPr>
              <w:t>Quiero:</w:t>
            </w:r>
          </w:p>
          <w:p w14:paraId="43FA8535" w14:textId="77777777" w:rsidR="00D67DFE" w:rsidRDefault="00D67DFE" w:rsidP="001918AC">
            <w:pPr>
              <w:jc w:val="both"/>
              <w:rPr>
                <w:b w:val="0"/>
                <w:bCs w:val="0"/>
              </w:rPr>
            </w:pPr>
            <w:r>
              <w:rPr>
                <w:b w:val="0"/>
                <w:bCs w:val="0"/>
              </w:rPr>
              <w:t>Cambiar el toca por el “quiero” (voluntad)</w:t>
            </w:r>
          </w:p>
        </w:tc>
      </w:tr>
      <w:tr w:rsidR="00D67DFE" w14:paraId="306DCDF8" w14:textId="77777777" w:rsidTr="00D67DFE">
        <w:tc>
          <w:tcPr>
            <w:cnfStyle w:val="001000000000" w:firstRow="0" w:lastRow="0" w:firstColumn="1" w:lastColumn="0" w:oddVBand="0" w:evenVBand="0" w:oddHBand="0" w:evenHBand="0" w:firstRowFirstColumn="0" w:firstRowLastColumn="0" w:lastRowFirstColumn="0" w:lastRowLastColumn="0"/>
            <w:tcW w:w="8828" w:type="dxa"/>
          </w:tcPr>
          <w:p w14:paraId="170831DE" w14:textId="77777777" w:rsidR="00D67DFE" w:rsidRDefault="00D67DFE" w:rsidP="001918AC">
            <w:pPr>
              <w:jc w:val="both"/>
              <w:rPr>
                <w:b w:val="0"/>
                <w:bCs w:val="0"/>
              </w:rPr>
            </w:pPr>
            <w:r>
              <w:rPr>
                <w:b w:val="0"/>
                <w:bCs w:val="0"/>
              </w:rPr>
              <w:t>Hacer y ejecutar proyectos.</w:t>
            </w:r>
          </w:p>
        </w:tc>
      </w:tr>
    </w:tbl>
    <w:p w14:paraId="7F835F08" w14:textId="77777777" w:rsidR="00D67DFE" w:rsidRDefault="00D67DFE" w:rsidP="00D67DFE">
      <w:pPr>
        <w:jc w:val="both"/>
        <w:rPr>
          <w:b/>
          <w:bCs/>
        </w:rPr>
      </w:pPr>
    </w:p>
    <w:tbl>
      <w:tblPr>
        <w:tblStyle w:val="Tabladelista3-nfasis3"/>
        <w:tblW w:w="0" w:type="auto"/>
        <w:tblLook w:val="04A0" w:firstRow="1" w:lastRow="0" w:firstColumn="1" w:lastColumn="0" w:noHBand="0" w:noVBand="1"/>
      </w:tblPr>
      <w:tblGrid>
        <w:gridCol w:w="8828"/>
      </w:tblGrid>
      <w:tr w:rsidR="00D67DFE" w14:paraId="08E00D3B" w14:textId="77777777" w:rsidTr="00D67DF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828" w:type="dxa"/>
          </w:tcPr>
          <w:p w14:paraId="6DE1C218" w14:textId="77777777" w:rsidR="00D67DFE" w:rsidRDefault="00D67DFE" w:rsidP="001918AC">
            <w:pPr>
              <w:jc w:val="both"/>
              <w:rPr>
                <w:b w:val="0"/>
                <w:bCs w:val="0"/>
              </w:rPr>
            </w:pPr>
            <w:r>
              <w:rPr>
                <w:b w:val="0"/>
                <w:bCs w:val="0"/>
              </w:rPr>
              <w:t>El rol que han cumplido en el PAI</w:t>
            </w:r>
          </w:p>
        </w:tc>
      </w:tr>
      <w:tr w:rsidR="00D67DFE" w14:paraId="38EB145A" w14:textId="77777777" w:rsidTr="00D67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8" w:type="dxa"/>
          </w:tcPr>
          <w:p w14:paraId="16684350" w14:textId="77777777" w:rsidR="00D67DFE" w:rsidRPr="004718BD" w:rsidRDefault="00D67DFE" w:rsidP="001918AC">
            <w:pPr>
              <w:jc w:val="both"/>
            </w:pPr>
            <w:r>
              <w:t xml:space="preserve">PAI MIEL </w:t>
            </w:r>
          </w:p>
        </w:tc>
      </w:tr>
      <w:tr w:rsidR="00D67DFE" w14:paraId="05ED1588" w14:textId="77777777" w:rsidTr="00D67DFE">
        <w:tc>
          <w:tcPr>
            <w:cnfStyle w:val="001000000000" w:firstRow="0" w:lastRow="0" w:firstColumn="1" w:lastColumn="0" w:oddVBand="0" w:evenVBand="0" w:oddHBand="0" w:evenHBand="0" w:firstRowFirstColumn="0" w:firstRowLastColumn="0" w:lastRowFirstColumn="0" w:lastRowLastColumn="0"/>
            <w:tcW w:w="8828" w:type="dxa"/>
          </w:tcPr>
          <w:p w14:paraId="2D7894B1" w14:textId="77777777" w:rsidR="00D67DFE" w:rsidRDefault="00D67DFE" w:rsidP="001918AC">
            <w:pPr>
              <w:jc w:val="both"/>
              <w:rPr>
                <w:b w:val="0"/>
                <w:bCs w:val="0"/>
              </w:rPr>
            </w:pPr>
            <w:r>
              <w:rPr>
                <w:b w:val="0"/>
                <w:bCs w:val="0"/>
              </w:rPr>
              <w:t xml:space="preserve">Formarnos como </w:t>
            </w:r>
            <w:proofErr w:type="spellStart"/>
            <w:r>
              <w:rPr>
                <w:b w:val="0"/>
                <w:bCs w:val="0"/>
              </w:rPr>
              <w:t>lideres</w:t>
            </w:r>
            <w:proofErr w:type="spellEnd"/>
            <w:r>
              <w:rPr>
                <w:b w:val="0"/>
                <w:bCs w:val="0"/>
              </w:rPr>
              <w:t xml:space="preserve"> ambientales- replicar.</w:t>
            </w:r>
          </w:p>
        </w:tc>
      </w:tr>
      <w:tr w:rsidR="00D67DFE" w14:paraId="3BEDD876" w14:textId="77777777" w:rsidTr="00D67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8" w:type="dxa"/>
          </w:tcPr>
          <w:p w14:paraId="735FC3F7" w14:textId="77777777" w:rsidR="00D67DFE" w:rsidRDefault="00D67DFE" w:rsidP="001918AC">
            <w:pPr>
              <w:jc w:val="both"/>
              <w:rPr>
                <w:b w:val="0"/>
                <w:bCs w:val="0"/>
              </w:rPr>
            </w:pPr>
            <w:r>
              <w:rPr>
                <w:b w:val="0"/>
                <w:bCs w:val="0"/>
              </w:rPr>
              <w:t>Liliana: líder comunitaria- replica lo aprendido.</w:t>
            </w:r>
          </w:p>
        </w:tc>
      </w:tr>
      <w:tr w:rsidR="00D67DFE" w14:paraId="4A7AFEE0" w14:textId="77777777" w:rsidTr="00D67DFE">
        <w:tc>
          <w:tcPr>
            <w:cnfStyle w:val="001000000000" w:firstRow="0" w:lastRow="0" w:firstColumn="1" w:lastColumn="0" w:oddVBand="0" w:evenVBand="0" w:oddHBand="0" w:evenHBand="0" w:firstRowFirstColumn="0" w:firstRowLastColumn="0" w:lastRowFirstColumn="0" w:lastRowLastColumn="0"/>
            <w:tcW w:w="8828" w:type="dxa"/>
          </w:tcPr>
          <w:p w14:paraId="2E95F8EA" w14:textId="77777777" w:rsidR="00D67DFE" w:rsidRDefault="00D67DFE" w:rsidP="001918AC">
            <w:pPr>
              <w:jc w:val="both"/>
              <w:rPr>
                <w:b w:val="0"/>
                <w:bCs w:val="0"/>
              </w:rPr>
            </w:pPr>
            <w:r>
              <w:rPr>
                <w:b w:val="0"/>
                <w:bCs w:val="0"/>
              </w:rPr>
              <w:t>Daniela: multiplicadora de saberes.</w:t>
            </w:r>
          </w:p>
        </w:tc>
      </w:tr>
      <w:tr w:rsidR="00D67DFE" w14:paraId="29D7120D" w14:textId="77777777" w:rsidTr="00D67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8" w:type="dxa"/>
          </w:tcPr>
          <w:p w14:paraId="6B90B75B" w14:textId="77777777" w:rsidR="00D67DFE" w:rsidRDefault="00D67DFE" w:rsidP="001918AC">
            <w:pPr>
              <w:jc w:val="both"/>
              <w:rPr>
                <w:b w:val="0"/>
                <w:bCs w:val="0"/>
              </w:rPr>
            </w:pPr>
            <w:r>
              <w:rPr>
                <w:b w:val="0"/>
                <w:bCs w:val="0"/>
              </w:rPr>
              <w:t>Nelson: no participa. Desconoce el proceso del PAI.</w:t>
            </w:r>
          </w:p>
        </w:tc>
      </w:tr>
      <w:tr w:rsidR="00D67DFE" w14:paraId="4F97D740" w14:textId="77777777" w:rsidTr="00D67DFE">
        <w:tc>
          <w:tcPr>
            <w:cnfStyle w:val="001000000000" w:firstRow="0" w:lastRow="0" w:firstColumn="1" w:lastColumn="0" w:oddVBand="0" w:evenVBand="0" w:oddHBand="0" w:evenHBand="0" w:firstRowFirstColumn="0" w:firstRowLastColumn="0" w:lastRowFirstColumn="0" w:lastRowLastColumn="0"/>
            <w:tcW w:w="8828" w:type="dxa"/>
          </w:tcPr>
          <w:p w14:paraId="3ADC3718" w14:textId="77777777" w:rsidR="00D67DFE" w:rsidRDefault="00D67DFE" w:rsidP="001918AC">
            <w:pPr>
              <w:jc w:val="both"/>
            </w:pPr>
            <w:r w:rsidRPr="00303AC4">
              <w:rPr>
                <w:noProof/>
                <w:lang w:val="es-CO" w:eastAsia="es-CO"/>
              </w:rPr>
              <w:lastRenderedPageBreak/>
              <mc:AlternateContent>
                <mc:Choice Requires="wps">
                  <w:drawing>
                    <wp:anchor distT="45720" distB="45720" distL="114300" distR="114300" simplePos="0" relativeHeight="251663360" behindDoc="0" locked="0" layoutInCell="1" allowOverlap="1" wp14:anchorId="1E51045A" wp14:editId="2520BF26">
                      <wp:simplePos x="0" y="0"/>
                      <wp:positionH relativeFrom="column">
                        <wp:posOffset>943610</wp:posOffset>
                      </wp:positionH>
                      <wp:positionV relativeFrom="paragraph">
                        <wp:posOffset>59690</wp:posOffset>
                      </wp:positionV>
                      <wp:extent cx="3248025" cy="1404620"/>
                      <wp:effectExtent l="0" t="0" r="9525"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025" cy="1404620"/>
                              </a:xfrm>
                              <a:prstGeom prst="rect">
                                <a:avLst/>
                              </a:prstGeom>
                              <a:solidFill>
                                <a:srgbClr val="FFFFFF"/>
                              </a:solidFill>
                              <a:ln w="9525">
                                <a:noFill/>
                                <a:miter lim="800000"/>
                                <a:headEnd/>
                                <a:tailEnd/>
                              </a:ln>
                            </wps:spPr>
                            <wps:txbx>
                              <w:txbxContent>
                                <w:p w14:paraId="7D0E0D2D" w14:textId="77777777" w:rsidR="00D67DFE" w:rsidRDefault="00D67DFE" w:rsidP="00D67DFE">
                                  <w:r>
                                    <w:t>Desconocen el proceso.</w:t>
                                  </w:r>
                                </w:p>
                                <w:p w14:paraId="1F1C7E25" w14:textId="77777777" w:rsidR="00D67DFE" w:rsidRDefault="00D67DFE" w:rsidP="00D67DFE">
                                  <w:pPr>
                                    <w:pStyle w:val="Prrafodelista"/>
                                    <w:numPr>
                                      <w:ilvl w:val="0"/>
                                      <w:numId w:val="17"/>
                                    </w:numPr>
                                    <w:spacing w:after="160" w:line="259" w:lineRule="auto"/>
                                    <w:rPr>
                                      <w:rFonts w:ascii="Times New Roman" w:hAnsi="Times New Roman" w:cs="Times New Roman"/>
                                      <w:lang w:val="es-ES"/>
                                    </w:rPr>
                                  </w:pPr>
                                  <w:r>
                                    <w:rPr>
                                      <w:rFonts w:ascii="Times New Roman" w:hAnsi="Times New Roman" w:cs="Times New Roman"/>
                                      <w:lang w:val="es-ES"/>
                                    </w:rPr>
                                    <w:t>Socialización de los procesos con las comunidades.</w:t>
                                  </w:r>
                                </w:p>
                                <w:p w14:paraId="23202297" w14:textId="77777777" w:rsidR="00D67DFE" w:rsidRDefault="00D67DFE" w:rsidP="00D67DFE">
                                  <w:pPr>
                                    <w:pStyle w:val="Prrafodelista"/>
                                    <w:numPr>
                                      <w:ilvl w:val="0"/>
                                      <w:numId w:val="17"/>
                                    </w:numPr>
                                    <w:spacing w:after="160" w:line="259" w:lineRule="auto"/>
                                    <w:rPr>
                                      <w:rFonts w:ascii="Times New Roman" w:hAnsi="Times New Roman" w:cs="Times New Roman"/>
                                      <w:lang w:val="es-ES"/>
                                    </w:rPr>
                                  </w:pPr>
                                  <w:r>
                                    <w:rPr>
                                      <w:rFonts w:ascii="Times New Roman" w:hAnsi="Times New Roman" w:cs="Times New Roman"/>
                                      <w:lang w:val="es-ES"/>
                                    </w:rPr>
                                    <w:t>Enlace entre institución y comunidad.</w:t>
                                  </w:r>
                                </w:p>
                                <w:p w14:paraId="22DBC9D5" w14:textId="77777777" w:rsidR="00D67DFE" w:rsidRDefault="00D67DFE" w:rsidP="00D67DFE">
                                  <w:pPr>
                                    <w:pStyle w:val="Prrafodelista"/>
                                    <w:numPr>
                                      <w:ilvl w:val="0"/>
                                      <w:numId w:val="17"/>
                                    </w:numPr>
                                    <w:spacing w:after="160" w:line="259" w:lineRule="auto"/>
                                    <w:rPr>
                                      <w:rFonts w:ascii="Times New Roman" w:hAnsi="Times New Roman" w:cs="Times New Roman"/>
                                      <w:lang w:val="es-ES"/>
                                    </w:rPr>
                                  </w:pPr>
                                  <w:r>
                                    <w:rPr>
                                      <w:rFonts w:ascii="Times New Roman" w:hAnsi="Times New Roman" w:cs="Times New Roman"/>
                                      <w:lang w:val="es-ES"/>
                                    </w:rPr>
                                    <w:t>Protector del proceso PAI y sus acciones.</w:t>
                                  </w:r>
                                </w:p>
                                <w:p w14:paraId="64DAB516" w14:textId="77777777" w:rsidR="00D67DFE" w:rsidRDefault="00D67DFE" w:rsidP="00D67DFE">
                                  <w:pPr>
                                    <w:pStyle w:val="Prrafodelista"/>
                                    <w:numPr>
                                      <w:ilvl w:val="0"/>
                                      <w:numId w:val="17"/>
                                    </w:numPr>
                                    <w:spacing w:after="160" w:line="259" w:lineRule="auto"/>
                                    <w:rPr>
                                      <w:rFonts w:ascii="Times New Roman" w:hAnsi="Times New Roman" w:cs="Times New Roman"/>
                                      <w:lang w:val="es-ES"/>
                                    </w:rPr>
                                  </w:pPr>
                                  <w:r>
                                    <w:rPr>
                                      <w:rFonts w:ascii="Times New Roman" w:hAnsi="Times New Roman" w:cs="Times New Roman"/>
                                      <w:lang w:val="es-ES"/>
                                    </w:rPr>
                                    <w:t>Integrante del grupo motor.</w:t>
                                  </w:r>
                                </w:p>
                                <w:p w14:paraId="3561FC7D" w14:textId="77777777" w:rsidR="00D67DFE" w:rsidRPr="00885508" w:rsidRDefault="00D67DFE" w:rsidP="00D67DFE">
                                  <w:pPr>
                                    <w:pStyle w:val="Prrafodelista"/>
                                    <w:numPr>
                                      <w:ilvl w:val="0"/>
                                      <w:numId w:val="17"/>
                                    </w:numPr>
                                    <w:spacing w:after="160" w:line="259" w:lineRule="auto"/>
                                    <w:rPr>
                                      <w:rFonts w:ascii="Times New Roman" w:hAnsi="Times New Roman" w:cs="Times New Roman"/>
                                      <w:lang w:val="es-ES"/>
                                    </w:rPr>
                                  </w:pPr>
                                  <w:r>
                                    <w:rPr>
                                      <w:rFonts w:ascii="Times New Roman" w:hAnsi="Times New Roman" w:cs="Times New Roman"/>
                                      <w:lang w:val="es-ES"/>
                                    </w:rPr>
                                    <w:t xml:space="preserve">Talleres para concientizar el cuidado del agua.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E51045A" id="_x0000_t202" coordsize="21600,21600" o:spt="202" path="m,l,21600r21600,l21600,xe">
                      <v:stroke joinstyle="miter"/>
                      <v:path gradientshapeok="t" o:connecttype="rect"/>
                    </v:shapetype>
                    <v:shape id="Cuadro de texto 2" o:spid="_x0000_s1026" type="#_x0000_t202" style="position:absolute;left:0;text-align:left;margin-left:74.3pt;margin-top:4.7pt;width:255.7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" stroked="f">
                      <v:textbox style="mso-fit-shape-to-text:t">
                        <w:txbxContent>
                          <w:p w14:paraId="7D0E0D2D" w14:textId="77777777" w:rsidR="00D67DFE" w:rsidRDefault="00D67DFE" w:rsidP="00D67DFE">
                            <w:r>
                              <w:t>Desconocen el proceso.</w:t>
                            </w:r>
                          </w:p>
                          <w:p w14:paraId="1F1C7E25" w14:textId="77777777" w:rsidR="00D67DFE" w:rsidRDefault="00D67DFE" w:rsidP="00D67DFE">
                            <w:pPr>
                              <w:pStyle w:val="Prrafodelista"/>
                              <w:numPr>
                                <w:ilvl w:val="0"/>
                                <w:numId w:val="17"/>
                              </w:numPr>
                              <w:spacing w:after="160" w:line="259" w:lineRule="auto"/>
                              <w:rPr>
                                <w:rFonts w:ascii="Times New Roman" w:hAnsi="Times New Roman" w:cs="Times New Roman"/>
                                <w:lang w:val="es-ES"/>
                              </w:rPr>
                            </w:pPr>
                            <w:r>
                              <w:rPr>
                                <w:rFonts w:ascii="Times New Roman" w:hAnsi="Times New Roman" w:cs="Times New Roman"/>
                                <w:lang w:val="es-ES"/>
                              </w:rPr>
                              <w:t>Socialización de los procesos con las comunidades.</w:t>
                            </w:r>
                          </w:p>
                          <w:p w14:paraId="23202297" w14:textId="77777777" w:rsidR="00D67DFE" w:rsidRDefault="00D67DFE" w:rsidP="00D67DFE">
                            <w:pPr>
                              <w:pStyle w:val="Prrafodelista"/>
                              <w:numPr>
                                <w:ilvl w:val="0"/>
                                <w:numId w:val="17"/>
                              </w:numPr>
                              <w:spacing w:after="160" w:line="259" w:lineRule="auto"/>
                              <w:rPr>
                                <w:rFonts w:ascii="Times New Roman" w:hAnsi="Times New Roman" w:cs="Times New Roman"/>
                                <w:lang w:val="es-ES"/>
                              </w:rPr>
                            </w:pPr>
                            <w:r>
                              <w:rPr>
                                <w:rFonts w:ascii="Times New Roman" w:hAnsi="Times New Roman" w:cs="Times New Roman"/>
                                <w:lang w:val="es-ES"/>
                              </w:rPr>
                              <w:t>Enlace entre institución y comunidad.</w:t>
                            </w:r>
                          </w:p>
                          <w:p w14:paraId="22DBC9D5" w14:textId="77777777" w:rsidR="00D67DFE" w:rsidRDefault="00D67DFE" w:rsidP="00D67DFE">
                            <w:pPr>
                              <w:pStyle w:val="Prrafodelista"/>
                              <w:numPr>
                                <w:ilvl w:val="0"/>
                                <w:numId w:val="17"/>
                              </w:numPr>
                              <w:spacing w:after="160" w:line="259" w:lineRule="auto"/>
                              <w:rPr>
                                <w:rFonts w:ascii="Times New Roman" w:hAnsi="Times New Roman" w:cs="Times New Roman"/>
                                <w:lang w:val="es-ES"/>
                              </w:rPr>
                            </w:pPr>
                            <w:r>
                              <w:rPr>
                                <w:rFonts w:ascii="Times New Roman" w:hAnsi="Times New Roman" w:cs="Times New Roman"/>
                                <w:lang w:val="es-ES"/>
                              </w:rPr>
                              <w:t>Protector del proceso PAI y sus acciones.</w:t>
                            </w:r>
                          </w:p>
                          <w:p w14:paraId="64DAB516" w14:textId="77777777" w:rsidR="00D67DFE" w:rsidRDefault="00D67DFE" w:rsidP="00D67DFE">
                            <w:pPr>
                              <w:pStyle w:val="Prrafodelista"/>
                              <w:numPr>
                                <w:ilvl w:val="0"/>
                                <w:numId w:val="17"/>
                              </w:numPr>
                              <w:spacing w:after="160" w:line="259" w:lineRule="auto"/>
                              <w:rPr>
                                <w:rFonts w:ascii="Times New Roman" w:hAnsi="Times New Roman" w:cs="Times New Roman"/>
                                <w:lang w:val="es-ES"/>
                              </w:rPr>
                            </w:pPr>
                            <w:r>
                              <w:rPr>
                                <w:rFonts w:ascii="Times New Roman" w:hAnsi="Times New Roman" w:cs="Times New Roman"/>
                                <w:lang w:val="es-ES"/>
                              </w:rPr>
                              <w:t>Integrante del grupo motor.</w:t>
                            </w:r>
                          </w:p>
                          <w:p w14:paraId="3561FC7D" w14:textId="77777777" w:rsidR="00D67DFE" w:rsidRPr="00885508" w:rsidRDefault="00D67DFE" w:rsidP="00D67DFE">
                            <w:pPr>
                              <w:pStyle w:val="Prrafodelista"/>
                              <w:numPr>
                                <w:ilvl w:val="0"/>
                                <w:numId w:val="17"/>
                              </w:numPr>
                              <w:spacing w:after="160" w:line="259" w:lineRule="auto"/>
                              <w:rPr>
                                <w:rFonts w:ascii="Times New Roman" w:hAnsi="Times New Roman" w:cs="Times New Roman"/>
                                <w:lang w:val="es-ES"/>
                              </w:rPr>
                            </w:pPr>
                            <w:r>
                              <w:rPr>
                                <w:rFonts w:ascii="Times New Roman" w:hAnsi="Times New Roman" w:cs="Times New Roman"/>
                                <w:lang w:val="es-ES"/>
                              </w:rPr>
                              <w:t xml:space="preserve">Talleres para concientizar el cuidado del agua. </w:t>
                            </w:r>
                          </w:p>
                        </w:txbxContent>
                      </v:textbox>
                      <w10:wrap type="square"/>
                    </v:shape>
                  </w:pict>
                </mc:Fallback>
              </mc:AlternateContent>
            </w:r>
            <w:r>
              <w:rPr>
                <w:b w:val="0"/>
                <w:bCs w:val="0"/>
              </w:rPr>
              <w:t>Valery:</w:t>
            </w:r>
          </w:p>
          <w:p w14:paraId="2D3A5A4D" w14:textId="77777777" w:rsidR="00D67DFE" w:rsidRDefault="00D67DFE" w:rsidP="001918AC">
            <w:pPr>
              <w:jc w:val="both"/>
            </w:pPr>
            <w:r>
              <w:rPr>
                <w:b w:val="0"/>
                <w:bCs w:val="0"/>
              </w:rPr>
              <w:t xml:space="preserve">Laura:          </w:t>
            </w:r>
          </w:p>
          <w:p w14:paraId="32A719DC" w14:textId="77777777" w:rsidR="00D67DFE" w:rsidRDefault="00D67DFE" w:rsidP="001918AC">
            <w:pPr>
              <w:jc w:val="both"/>
              <w:rPr>
                <w:b w:val="0"/>
                <w:bCs w:val="0"/>
              </w:rPr>
            </w:pPr>
            <w:r>
              <w:rPr>
                <w:b w:val="0"/>
                <w:bCs w:val="0"/>
              </w:rPr>
              <w:t xml:space="preserve">Ximena: </w:t>
            </w:r>
          </w:p>
        </w:tc>
      </w:tr>
      <w:tr w:rsidR="00D67DFE" w14:paraId="4904139D" w14:textId="77777777" w:rsidTr="00D67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8" w:type="dxa"/>
          </w:tcPr>
          <w:p w14:paraId="0F299349" w14:textId="77777777" w:rsidR="00D67DFE" w:rsidRPr="002D6BC0" w:rsidRDefault="00D67DFE" w:rsidP="001918AC">
            <w:pPr>
              <w:jc w:val="both"/>
              <w:rPr>
                <w:noProof/>
              </w:rPr>
            </w:pPr>
            <w:r>
              <w:rPr>
                <w:noProof/>
              </w:rPr>
              <w:t>PAI GUARINO</w:t>
            </w:r>
          </w:p>
        </w:tc>
      </w:tr>
      <w:tr w:rsidR="00D67DFE" w14:paraId="5F020383" w14:textId="77777777" w:rsidTr="00D67DFE">
        <w:tc>
          <w:tcPr>
            <w:cnfStyle w:val="001000000000" w:firstRow="0" w:lastRow="0" w:firstColumn="1" w:lastColumn="0" w:oddVBand="0" w:evenVBand="0" w:oddHBand="0" w:evenHBand="0" w:firstRowFirstColumn="0" w:firstRowLastColumn="0" w:lastRowFirstColumn="0" w:lastRowLastColumn="0"/>
            <w:tcW w:w="8828" w:type="dxa"/>
          </w:tcPr>
          <w:p w14:paraId="3C713B70" w14:textId="77777777" w:rsidR="00D67DFE" w:rsidRPr="00450EF0" w:rsidRDefault="00D67DFE" w:rsidP="001918AC">
            <w:pPr>
              <w:jc w:val="both"/>
              <w:rPr>
                <w:b w:val="0"/>
                <w:bCs w:val="0"/>
                <w:noProof/>
              </w:rPr>
            </w:pPr>
            <w:r w:rsidRPr="00450EF0">
              <w:rPr>
                <w:b w:val="0"/>
                <w:bCs w:val="0"/>
                <w:noProof/>
              </w:rPr>
              <w:t>Carlos Monte Bonito</w:t>
            </w:r>
            <w:r>
              <w:rPr>
                <w:b w:val="0"/>
                <w:bCs w:val="0"/>
                <w:noProof/>
              </w:rPr>
              <w:t>:</w:t>
            </w:r>
            <w:r w:rsidRPr="00450EF0">
              <w:rPr>
                <w:b w:val="0"/>
                <w:bCs w:val="0"/>
                <w:noProof/>
              </w:rPr>
              <w:t xml:space="preserve"> </w:t>
            </w:r>
            <w:r>
              <w:rPr>
                <w:b w:val="0"/>
                <w:bCs w:val="0"/>
                <w:noProof/>
              </w:rPr>
              <w:t>participación en procesos de vinculación.</w:t>
            </w:r>
          </w:p>
        </w:tc>
      </w:tr>
      <w:tr w:rsidR="00D67DFE" w14:paraId="1EAEA151" w14:textId="77777777" w:rsidTr="00D67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8" w:type="dxa"/>
          </w:tcPr>
          <w:p w14:paraId="6B4DB1E5" w14:textId="77777777" w:rsidR="00D67DFE" w:rsidRPr="00B0659C" w:rsidRDefault="00D67DFE" w:rsidP="001918AC">
            <w:pPr>
              <w:jc w:val="both"/>
              <w:rPr>
                <w:b w:val="0"/>
                <w:bCs w:val="0"/>
                <w:noProof/>
              </w:rPr>
            </w:pPr>
            <w:r>
              <w:rPr>
                <w:b w:val="0"/>
                <w:bCs w:val="0"/>
                <w:noProof/>
              </w:rPr>
              <w:t xml:space="preserve">Juan Diego: líder activo- multiplicador de saberes. </w:t>
            </w:r>
          </w:p>
        </w:tc>
      </w:tr>
      <w:tr w:rsidR="00D67DFE" w14:paraId="4AFA5CA7" w14:textId="77777777" w:rsidTr="00D67DFE">
        <w:tc>
          <w:tcPr>
            <w:cnfStyle w:val="001000000000" w:firstRow="0" w:lastRow="0" w:firstColumn="1" w:lastColumn="0" w:oddVBand="0" w:evenVBand="0" w:oddHBand="0" w:evenHBand="0" w:firstRowFirstColumn="0" w:firstRowLastColumn="0" w:lastRowFirstColumn="0" w:lastRowLastColumn="0"/>
            <w:tcW w:w="8828" w:type="dxa"/>
          </w:tcPr>
          <w:p w14:paraId="2C6F7579" w14:textId="77777777" w:rsidR="00D67DFE" w:rsidRPr="00B81115" w:rsidRDefault="00D67DFE" w:rsidP="001918AC">
            <w:pPr>
              <w:jc w:val="both"/>
              <w:rPr>
                <w:b w:val="0"/>
                <w:bCs w:val="0"/>
                <w:noProof/>
              </w:rPr>
            </w:pPr>
            <w:r>
              <w:rPr>
                <w:b w:val="0"/>
                <w:bCs w:val="0"/>
                <w:noProof/>
              </w:rPr>
              <w:t>Cecilia: participante- beneficiaria de proyectos.</w:t>
            </w:r>
          </w:p>
        </w:tc>
      </w:tr>
      <w:tr w:rsidR="00D67DFE" w14:paraId="6ED7B1F3" w14:textId="77777777" w:rsidTr="00D67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8" w:type="dxa"/>
          </w:tcPr>
          <w:p w14:paraId="01C14744" w14:textId="77777777" w:rsidR="00D67DFE" w:rsidRPr="00B81115" w:rsidRDefault="00D67DFE" w:rsidP="001918AC">
            <w:pPr>
              <w:jc w:val="both"/>
              <w:rPr>
                <w:b w:val="0"/>
                <w:bCs w:val="0"/>
                <w:noProof/>
              </w:rPr>
            </w:pPr>
            <w:r>
              <w:rPr>
                <w:b w:val="0"/>
                <w:bCs w:val="0"/>
                <w:noProof/>
              </w:rPr>
              <w:t>Blanca: participa- aplica los conocimientos.</w:t>
            </w:r>
          </w:p>
        </w:tc>
      </w:tr>
      <w:tr w:rsidR="00D67DFE" w14:paraId="230172F3" w14:textId="77777777" w:rsidTr="00D67DFE">
        <w:tc>
          <w:tcPr>
            <w:cnfStyle w:val="001000000000" w:firstRow="0" w:lastRow="0" w:firstColumn="1" w:lastColumn="0" w:oddVBand="0" w:evenVBand="0" w:oddHBand="0" w:evenHBand="0" w:firstRowFirstColumn="0" w:firstRowLastColumn="0" w:lastRowFirstColumn="0" w:lastRowLastColumn="0"/>
            <w:tcW w:w="8828" w:type="dxa"/>
          </w:tcPr>
          <w:p w14:paraId="63D2A499" w14:textId="77777777" w:rsidR="00D67DFE" w:rsidRPr="00737EC2" w:rsidRDefault="00D67DFE" w:rsidP="001918AC">
            <w:pPr>
              <w:jc w:val="both"/>
              <w:rPr>
                <w:b w:val="0"/>
                <w:bCs w:val="0"/>
                <w:noProof/>
              </w:rPr>
            </w:pPr>
            <w:r>
              <w:rPr>
                <w:b w:val="0"/>
                <w:bCs w:val="0"/>
                <w:noProof/>
              </w:rPr>
              <w:t>Glevis: proceso desconocido</w:t>
            </w:r>
          </w:p>
        </w:tc>
      </w:tr>
      <w:tr w:rsidR="00D67DFE" w14:paraId="6655F256" w14:textId="77777777" w:rsidTr="00D67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8" w:type="dxa"/>
          </w:tcPr>
          <w:p w14:paraId="09A3A74D" w14:textId="77777777" w:rsidR="00D67DFE" w:rsidRPr="00737EC2" w:rsidRDefault="00D67DFE" w:rsidP="001918AC">
            <w:pPr>
              <w:jc w:val="both"/>
              <w:rPr>
                <w:b w:val="0"/>
                <w:bCs w:val="0"/>
                <w:noProof/>
              </w:rPr>
            </w:pPr>
            <w:r>
              <w:rPr>
                <w:b w:val="0"/>
                <w:bCs w:val="0"/>
                <w:noProof/>
              </w:rPr>
              <w:t>Pedro: ejecutor de recurso.</w:t>
            </w:r>
          </w:p>
        </w:tc>
      </w:tr>
      <w:tr w:rsidR="00D67DFE" w14:paraId="25008FBC" w14:textId="77777777" w:rsidTr="00D67DFE">
        <w:tc>
          <w:tcPr>
            <w:cnfStyle w:val="001000000000" w:firstRow="0" w:lastRow="0" w:firstColumn="1" w:lastColumn="0" w:oddVBand="0" w:evenVBand="0" w:oddHBand="0" w:evenHBand="0" w:firstRowFirstColumn="0" w:firstRowLastColumn="0" w:lastRowFirstColumn="0" w:lastRowLastColumn="0"/>
            <w:tcW w:w="8828" w:type="dxa"/>
          </w:tcPr>
          <w:p w14:paraId="0A3EC462" w14:textId="77777777" w:rsidR="00D67DFE" w:rsidRPr="00737EC2" w:rsidRDefault="00D67DFE" w:rsidP="001918AC">
            <w:pPr>
              <w:jc w:val="both"/>
              <w:rPr>
                <w:b w:val="0"/>
                <w:bCs w:val="0"/>
                <w:noProof/>
              </w:rPr>
            </w:pPr>
            <w:r>
              <w:rPr>
                <w:b w:val="0"/>
                <w:bCs w:val="0"/>
                <w:noProof/>
              </w:rPr>
              <w:t>Leidy: se vincula apenas a los procesos.</w:t>
            </w:r>
          </w:p>
        </w:tc>
      </w:tr>
      <w:tr w:rsidR="00D67DFE" w14:paraId="37CC664B" w14:textId="77777777" w:rsidTr="00D67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8" w:type="dxa"/>
          </w:tcPr>
          <w:p w14:paraId="2196F89D" w14:textId="77777777" w:rsidR="00D67DFE" w:rsidRPr="00737EC2" w:rsidRDefault="00D67DFE" w:rsidP="001918AC">
            <w:pPr>
              <w:jc w:val="both"/>
              <w:rPr>
                <w:b w:val="0"/>
                <w:bCs w:val="0"/>
                <w:noProof/>
              </w:rPr>
            </w:pPr>
            <w:r>
              <w:rPr>
                <w:b w:val="0"/>
                <w:bCs w:val="0"/>
                <w:noProof/>
              </w:rPr>
              <w:t>Paola: conoce los procesos y es beneficiaria.</w:t>
            </w:r>
          </w:p>
        </w:tc>
      </w:tr>
      <w:tr w:rsidR="00D67DFE" w14:paraId="55863FDD" w14:textId="77777777" w:rsidTr="00D67DFE">
        <w:tc>
          <w:tcPr>
            <w:cnfStyle w:val="001000000000" w:firstRow="0" w:lastRow="0" w:firstColumn="1" w:lastColumn="0" w:oddVBand="0" w:evenVBand="0" w:oddHBand="0" w:evenHBand="0" w:firstRowFirstColumn="0" w:firstRowLastColumn="0" w:lastRowFirstColumn="0" w:lastRowLastColumn="0"/>
            <w:tcW w:w="8828" w:type="dxa"/>
          </w:tcPr>
          <w:p w14:paraId="377D1B1F" w14:textId="77777777" w:rsidR="00D67DFE" w:rsidRPr="00737EC2" w:rsidRDefault="00D67DFE" w:rsidP="001918AC">
            <w:pPr>
              <w:jc w:val="both"/>
              <w:rPr>
                <w:b w:val="0"/>
                <w:bCs w:val="0"/>
                <w:noProof/>
              </w:rPr>
            </w:pPr>
            <w:r>
              <w:rPr>
                <w:b w:val="0"/>
                <w:bCs w:val="0"/>
                <w:noProof/>
              </w:rPr>
              <w:t>Ayaly: participante de los procesos. Realiza seguimiento a las propuestas presentadas en las reuniones.</w:t>
            </w:r>
          </w:p>
        </w:tc>
      </w:tr>
      <w:tr w:rsidR="00D67DFE" w14:paraId="13147A11" w14:textId="77777777" w:rsidTr="00D67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8" w:type="dxa"/>
          </w:tcPr>
          <w:p w14:paraId="1A4CE5B1" w14:textId="77777777" w:rsidR="00D67DFE" w:rsidRPr="007A782E" w:rsidRDefault="00D67DFE" w:rsidP="001918AC">
            <w:pPr>
              <w:jc w:val="both"/>
              <w:rPr>
                <w:b w:val="0"/>
                <w:bCs w:val="0"/>
                <w:noProof/>
              </w:rPr>
            </w:pPr>
            <w:r>
              <w:rPr>
                <w:b w:val="0"/>
                <w:bCs w:val="0"/>
                <w:noProof/>
              </w:rPr>
              <w:t>Marly Luz: falta divulgación de los procesos.</w:t>
            </w:r>
          </w:p>
        </w:tc>
      </w:tr>
      <w:tr w:rsidR="00D67DFE" w14:paraId="5146AFD1" w14:textId="77777777" w:rsidTr="00D67DFE">
        <w:tc>
          <w:tcPr>
            <w:cnfStyle w:val="001000000000" w:firstRow="0" w:lastRow="0" w:firstColumn="1" w:lastColumn="0" w:oddVBand="0" w:evenVBand="0" w:oddHBand="0" w:evenHBand="0" w:firstRowFirstColumn="0" w:firstRowLastColumn="0" w:lastRowFirstColumn="0" w:lastRowLastColumn="0"/>
            <w:tcW w:w="8828" w:type="dxa"/>
          </w:tcPr>
          <w:p w14:paraId="139B8B96" w14:textId="77777777" w:rsidR="00D67DFE" w:rsidRPr="003460D4" w:rsidRDefault="00D67DFE" w:rsidP="001918AC">
            <w:pPr>
              <w:jc w:val="both"/>
            </w:pPr>
            <w:r>
              <w:t>FALTA:</w:t>
            </w:r>
          </w:p>
        </w:tc>
      </w:tr>
      <w:tr w:rsidR="00D67DFE" w14:paraId="17812B71" w14:textId="77777777" w:rsidTr="00D67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8" w:type="dxa"/>
          </w:tcPr>
          <w:p w14:paraId="1FD3B2DA" w14:textId="77777777" w:rsidR="00D67DFE" w:rsidRDefault="00D67DFE" w:rsidP="001918AC">
            <w:pPr>
              <w:jc w:val="both"/>
              <w:rPr>
                <w:b w:val="0"/>
                <w:bCs w:val="0"/>
              </w:rPr>
            </w:pPr>
            <w:r>
              <w:rPr>
                <w:b w:val="0"/>
                <w:bCs w:val="0"/>
              </w:rPr>
              <w:t xml:space="preserve">Concientizar a los pobladores de la importancia del cuidado y preservación de los recursos. </w:t>
            </w:r>
          </w:p>
        </w:tc>
      </w:tr>
      <w:tr w:rsidR="00D67DFE" w14:paraId="417F4530" w14:textId="77777777" w:rsidTr="00D67DFE">
        <w:tc>
          <w:tcPr>
            <w:cnfStyle w:val="001000000000" w:firstRow="0" w:lastRow="0" w:firstColumn="1" w:lastColumn="0" w:oddVBand="0" w:evenVBand="0" w:oddHBand="0" w:evenHBand="0" w:firstRowFirstColumn="0" w:firstRowLastColumn="0" w:lastRowFirstColumn="0" w:lastRowLastColumn="0"/>
            <w:tcW w:w="8828" w:type="dxa"/>
          </w:tcPr>
          <w:p w14:paraId="516C4426" w14:textId="77777777" w:rsidR="00D67DFE" w:rsidRDefault="00D67DFE" w:rsidP="001918AC">
            <w:pPr>
              <w:jc w:val="both"/>
              <w:rPr>
                <w:b w:val="0"/>
                <w:bCs w:val="0"/>
              </w:rPr>
            </w:pPr>
            <w:r>
              <w:rPr>
                <w:b w:val="0"/>
                <w:bCs w:val="0"/>
              </w:rPr>
              <w:t>Divulgación de los procesos.</w:t>
            </w:r>
          </w:p>
        </w:tc>
      </w:tr>
      <w:tr w:rsidR="00D67DFE" w14:paraId="4A2FF255" w14:textId="77777777" w:rsidTr="00D67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8" w:type="dxa"/>
          </w:tcPr>
          <w:p w14:paraId="4A8E250B" w14:textId="77777777" w:rsidR="00D67DFE" w:rsidRDefault="00D67DFE" w:rsidP="001918AC">
            <w:pPr>
              <w:jc w:val="both"/>
              <w:rPr>
                <w:b w:val="0"/>
                <w:bCs w:val="0"/>
              </w:rPr>
            </w:pPr>
            <w:r>
              <w:rPr>
                <w:b w:val="0"/>
                <w:bCs w:val="0"/>
              </w:rPr>
              <w:t xml:space="preserve">Presencia institucional. </w:t>
            </w:r>
          </w:p>
        </w:tc>
      </w:tr>
      <w:tr w:rsidR="00D67DFE" w14:paraId="7570E8B5" w14:textId="77777777" w:rsidTr="00D67DFE">
        <w:tc>
          <w:tcPr>
            <w:cnfStyle w:val="001000000000" w:firstRow="0" w:lastRow="0" w:firstColumn="1" w:lastColumn="0" w:oddVBand="0" w:evenVBand="0" w:oddHBand="0" w:evenHBand="0" w:firstRowFirstColumn="0" w:firstRowLastColumn="0" w:lastRowFirstColumn="0" w:lastRowLastColumn="0"/>
            <w:tcW w:w="8828" w:type="dxa"/>
          </w:tcPr>
          <w:p w14:paraId="2C7090D4" w14:textId="77777777" w:rsidR="00D67DFE" w:rsidRDefault="00D67DFE" w:rsidP="001918AC">
            <w:pPr>
              <w:jc w:val="both"/>
              <w:rPr>
                <w:b w:val="0"/>
                <w:bCs w:val="0"/>
              </w:rPr>
            </w:pPr>
            <w:r>
              <w:rPr>
                <w:b w:val="0"/>
                <w:bCs w:val="0"/>
              </w:rPr>
              <w:t xml:space="preserve">Respaldo institucional. </w:t>
            </w:r>
          </w:p>
        </w:tc>
      </w:tr>
      <w:tr w:rsidR="00D67DFE" w14:paraId="15AEDACB" w14:textId="77777777" w:rsidTr="00D67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8" w:type="dxa"/>
          </w:tcPr>
          <w:p w14:paraId="079C63D7" w14:textId="77777777" w:rsidR="00D67DFE" w:rsidRPr="004A02A2" w:rsidRDefault="00D67DFE" w:rsidP="001918AC">
            <w:pPr>
              <w:jc w:val="both"/>
            </w:pPr>
            <w:r>
              <w:rPr>
                <w:b w:val="0"/>
                <w:bCs w:val="0"/>
              </w:rPr>
              <w:t xml:space="preserve">Continuidad y seguimiento a los procesos, proyectos y los modelos de financiación. </w:t>
            </w:r>
          </w:p>
        </w:tc>
      </w:tr>
      <w:tr w:rsidR="00D67DFE" w14:paraId="22FC703C" w14:textId="77777777" w:rsidTr="00D67DFE">
        <w:tc>
          <w:tcPr>
            <w:cnfStyle w:val="001000000000" w:firstRow="0" w:lastRow="0" w:firstColumn="1" w:lastColumn="0" w:oddVBand="0" w:evenVBand="0" w:oddHBand="0" w:evenHBand="0" w:firstRowFirstColumn="0" w:firstRowLastColumn="0" w:lastRowFirstColumn="0" w:lastRowLastColumn="0"/>
            <w:tcW w:w="8828" w:type="dxa"/>
          </w:tcPr>
          <w:p w14:paraId="700C4D3F" w14:textId="77777777" w:rsidR="00D67DFE" w:rsidRDefault="00D67DFE" w:rsidP="001918AC">
            <w:pPr>
              <w:jc w:val="both"/>
              <w:rPr>
                <w:b w:val="0"/>
                <w:bCs w:val="0"/>
              </w:rPr>
            </w:pPr>
            <w:r>
              <w:rPr>
                <w:b w:val="0"/>
                <w:bCs w:val="0"/>
              </w:rPr>
              <w:t xml:space="preserve">Compromiso de la comunidad. </w:t>
            </w:r>
          </w:p>
        </w:tc>
      </w:tr>
      <w:tr w:rsidR="00D67DFE" w14:paraId="15109ED7" w14:textId="77777777" w:rsidTr="00D67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8" w:type="dxa"/>
          </w:tcPr>
          <w:p w14:paraId="496A7B7F" w14:textId="77777777" w:rsidR="00D67DFE" w:rsidRDefault="00D67DFE" w:rsidP="001918AC">
            <w:pPr>
              <w:jc w:val="both"/>
              <w:rPr>
                <w:b w:val="0"/>
                <w:bCs w:val="0"/>
              </w:rPr>
            </w:pPr>
            <w:r>
              <w:rPr>
                <w:b w:val="0"/>
                <w:bCs w:val="0"/>
              </w:rPr>
              <w:t>Continuidad de los profesionales que acompañan.</w:t>
            </w:r>
          </w:p>
        </w:tc>
      </w:tr>
      <w:tr w:rsidR="00D67DFE" w14:paraId="584778EF" w14:textId="77777777" w:rsidTr="00D67DFE">
        <w:tc>
          <w:tcPr>
            <w:cnfStyle w:val="001000000000" w:firstRow="0" w:lastRow="0" w:firstColumn="1" w:lastColumn="0" w:oddVBand="0" w:evenVBand="0" w:oddHBand="0" w:evenHBand="0" w:firstRowFirstColumn="0" w:firstRowLastColumn="0" w:lastRowFirstColumn="0" w:lastRowLastColumn="0"/>
            <w:tcW w:w="8828" w:type="dxa"/>
          </w:tcPr>
          <w:p w14:paraId="39AA6091" w14:textId="77777777" w:rsidR="00D67DFE" w:rsidRDefault="00D67DFE" w:rsidP="001918AC">
            <w:pPr>
              <w:jc w:val="both"/>
              <w:rPr>
                <w:b w:val="0"/>
                <w:bCs w:val="0"/>
              </w:rPr>
            </w:pPr>
            <w:r>
              <w:rPr>
                <w:b w:val="0"/>
                <w:bCs w:val="0"/>
              </w:rPr>
              <w:t xml:space="preserve">Formar a los chicos en sentido de pertenencia. </w:t>
            </w:r>
          </w:p>
        </w:tc>
      </w:tr>
      <w:tr w:rsidR="00D67DFE" w14:paraId="53AAE410" w14:textId="77777777" w:rsidTr="00D67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8" w:type="dxa"/>
          </w:tcPr>
          <w:p w14:paraId="48F755FF" w14:textId="77777777" w:rsidR="00D67DFE" w:rsidRDefault="00D67DFE" w:rsidP="001918AC">
            <w:pPr>
              <w:jc w:val="both"/>
              <w:rPr>
                <w:b w:val="0"/>
                <w:bCs w:val="0"/>
              </w:rPr>
            </w:pPr>
            <w:r>
              <w:rPr>
                <w:b w:val="0"/>
                <w:bCs w:val="0"/>
              </w:rPr>
              <w:t>Estrategias de vinculación.</w:t>
            </w:r>
          </w:p>
        </w:tc>
      </w:tr>
    </w:tbl>
    <w:p w14:paraId="71E1C34B" w14:textId="77777777" w:rsidR="00D67DFE" w:rsidRDefault="00D67DFE" w:rsidP="007402B3">
      <w:pPr>
        <w:tabs>
          <w:tab w:val="left" w:pos="6217"/>
        </w:tabs>
        <w:spacing w:after="0"/>
        <w:jc w:val="both"/>
        <w:rPr>
          <w:rFonts w:ascii="Arial" w:hAnsi="Arial" w:cs="Arial"/>
          <w:sz w:val="22"/>
          <w:szCs w:val="22"/>
        </w:rPr>
      </w:pPr>
    </w:p>
    <w:p w14:paraId="6FC4CAB7" w14:textId="4AF6DBA5" w:rsidR="00AA0629" w:rsidRDefault="00AA0629" w:rsidP="007402B3">
      <w:pPr>
        <w:tabs>
          <w:tab w:val="left" w:pos="6217"/>
        </w:tabs>
        <w:spacing w:after="0"/>
        <w:jc w:val="both"/>
        <w:rPr>
          <w:rFonts w:ascii="Arial" w:hAnsi="Arial" w:cs="Arial"/>
          <w:sz w:val="22"/>
          <w:szCs w:val="22"/>
        </w:rPr>
      </w:pPr>
      <w:r w:rsidRPr="00AA0629">
        <w:rPr>
          <w:rFonts w:ascii="Arial" w:hAnsi="Arial" w:cs="Arial"/>
          <w:noProof/>
          <w:sz w:val="22"/>
          <w:szCs w:val="22"/>
          <w:lang w:val="es-CO" w:eastAsia="es-CO"/>
        </w:rPr>
        <w:lastRenderedPageBreak/>
        <w:drawing>
          <wp:inline distT="0" distB="0" distL="0" distR="0" wp14:anchorId="6D655EAB" wp14:editId="7ED5B5AD">
            <wp:extent cx="2657367" cy="1770434"/>
            <wp:effectExtent l="0" t="0" r="0" b="1270"/>
            <wp:docPr id="10" name="Imagen 10" descr="C:\Users\PDP-MC-01\Desktop\Corpocaldas\Segundo informe de avance Convenio Corpocaldas\9 Comunicaciones\Fotografías\Festival del agua\Festival del agua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DP-MC-01\Desktop\Corpocaldas\Segundo informe de avance Convenio Corpocaldas\9 Comunicaciones\Fotografías\Festival del agua\Festival del agua (1).jpe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73175" cy="1780966"/>
                    </a:xfrm>
                    <a:prstGeom prst="rect">
                      <a:avLst/>
                    </a:prstGeom>
                    <a:noFill/>
                    <a:ln>
                      <a:noFill/>
                    </a:ln>
                  </pic:spPr>
                </pic:pic>
              </a:graphicData>
            </a:graphic>
          </wp:inline>
        </w:drawing>
      </w:r>
      <w:r w:rsidRPr="00AA0629">
        <w:rPr>
          <w:rFonts w:ascii="Arial" w:hAnsi="Arial" w:cs="Arial"/>
          <w:noProof/>
          <w:sz w:val="22"/>
          <w:szCs w:val="22"/>
          <w:lang w:val="es-CO" w:eastAsia="es-CO"/>
        </w:rPr>
        <w:drawing>
          <wp:inline distT="0" distB="0" distL="0" distR="0" wp14:anchorId="46AD249E" wp14:editId="172A9EAA">
            <wp:extent cx="2635885" cy="1756122"/>
            <wp:effectExtent l="0" t="0" r="0" b="0"/>
            <wp:docPr id="25" name="Imagen 25" descr="C:\Users\PDP-MC-01\Desktop\Corpocaldas\Segundo informe de avance Convenio Corpocaldas\9 Comunicaciones\Fotografías\Festival del agua\Festival del agua (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PDP-MC-01\Desktop\Corpocaldas\Segundo informe de avance Convenio Corpocaldas\9 Comunicaciones\Fotografías\Festival del agua\Festival del agua (7).jpe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652528" cy="1767210"/>
                    </a:xfrm>
                    <a:prstGeom prst="rect">
                      <a:avLst/>
                    </a:prstGeom>
                    <a:noFill/>
                    <a:ln>
                      <a:noFill/>
                    </a:ln>
                  </pic:spPr>
                </pic:pic>
              </a:graphicData>
            </a:graphic>
          </wp:inline>
        </w:drawing>
      </w:r>
    </w:p>
    <w:p w14:paraId="37A5D40D" w14:textId="77777777" w:rsidR="00AA0629" w:rsidRPr="00326AC7" w:rsidRDefault="00AA0629" w:rsidP="007402B3">
      <w:pPr>
        <w:tabs>
          <w:tab w:val="left" w:pos="6217"/>
        </w:tabs>
        <w:spacing w:after="0"/>
        <w:jc w:val="both"/>
        <w:rPr>
          <w:rFonts w:ascii="Arial" w:hAnsi="Arial" w:cs="Arial"/>
          <w:sz w:val="22"/>
          <w:szCs w:val="22"/>
        </w:rPr>
      </w:pPr>
    </w:p>
    <w:p w14:paraId="592D8419" w14:textId="77777777" w:rsidR="007402B3" w:rsidRPr="00326AC7" w:rsidRDefault="007402B3" w:rsidP="007402B3">
      <w:pPr>
        <w:tabs>
          <w:tab w:val="left" w:pos="6217"/>
        </w:tabs>
        <w:spacing w:after="0"/>
        <w:jc w:val="both"/>
        <w:rPr>
          <w:rFonts w:ascii="Arial" w:hAnsi="Arial" w:cs="Arial"/>
          <w:sz w:val="22"/>
          <w:szCs w:val="22"/>
        </w:rPr>
      </w:pPr>
      <w:r w:rsidRPr="00326AC7">
        <w:rPr>
          <w:rFonts w:ascii="Arial" w:hAnsi="Arial" w:cs="Arial"/>
          <w:sz w:val="22"/>
          <w:szCs w:val="22"/>
        </w:rPr>
        <w:t>2. Se realizó una caminata al “Salto Las Brisas”. Este es un lugar turístico de la vereda. En este lugar se realizaron 2 actividades colectivas:</w:t>
      </w:r>
    </w:p>
    <w:p w14:paraId="42319144" w14:textId="3F1B9C99" w:rsidR="007402B3" w:rsidRPr="00326AC7" w:rsidRDefault="00AA0629" w:rsidP="007402B3">
      <w:pPr>
        <w:tabs>
          <w:tab w:val="left" w:pos="6217"/>
        </w:tabs>
        <w:spacing w:after="0"/>
        <w:jc w:val="both"/>
        <w:rPr>
          <w:rFonts w:ascii="Arial" w:hAnsi="Arial" w:cs="Arial"/>
          <w:sz w:val="22"/>
          <w:szCs w:val="22"/>
        </w:rPr>
      </w:pPr>
      <w:r w:rsidRPr="00326AC7">
        <w:rPr>
          <w:rFonts w:ascii="Arial" w:hAnsi="Arial" w:cs="Arial"/>
          <w:sz w:val="22"/>
          <w:szCs w:val="22"/>
        </w:rPr>
        <w:t>a. Siembra</w:t>
      </w:r>
      <w:r w:rsidR="007402B3" w:rsidRPr="00326AC7">
        <w:rPr>
          <w:rFonts w:ascii="Arial" w:hAnsi="Arial" w:cs="Arial"/>
          <w:sz w:val="22"/>
          <w:szCs w:val="22"/>
        </w:rPr>
        <w:t xml:space="preserve"> de árboles. Así mismo se ubicaron 10 nombres de líderes ambientales asesinados en el país, con el fin de seguir construyendo memoria.</w:t>
      </w:r>
    </w:p>
    <w:p w14:paraId="029EC3E9" w14:textId="186BD453" w:rsidR="007402B3" w:rsidRPr="00326AC7" w:rsidRDefault="00AA0629" w:rsidP="007402B3">
      <w:pPr>
        <w:tabs>
          <w:tab w:val="left" w:pos="6217"/>
        </w:tabs>
        <w:spacing w:after="0"/>
        <w:jc w:val="both"/>
        <w:rPr>
          <w:rFonts w:ascii="Arial" w:hAnsi="Arial" w:cs="Arial"/>
          <w:sz w:val="22"/>
          <w:szCs w:val="22"/>
        </w:rPr>
      </w:pPr>
      <w:r>
        <w:rPr>
          <w:rFonts w:ascii="Arial" w:hAnsi="Arial" w:cs="Arial"/>
          <w:sz w:val="22"/>
          <w:szCs w:val="22"/>
        </w:rPr>
        <w:t xml:space="preserve">b. </w:t>
      </w:r>
      <w:r w:rsidR="007402B3" w:rsidRPr="00326AC7">
        <w:rPr>
          <w:rFonts w:ascii="Arial" w:hAnsi="Arial" w:cs="Arial"/>
          <w:sz w:val="22"/>
          <w:szCs w:val="22"/>
        </w:rPr>
        <w:t xml:space="preserve">Entrega de un </w:t>
      </w:r>
      <w:proofErr w:type="spellStart"/>
      <w:r w:rsidR="007402B3" w:rsidRPr="00326AC7">
        <w:rPr>
          <w:rFonts w:ascii="Arial" w:hAnsi="Arial" w:cs="Arial"/>
          <w:sz w:val="22"/>
          <w:szCs w:val="22"/>
        </w:rPr>
        <w:t>souvenier</w:t>
      </w:r>
      <w:proofErr w:type="spellEnd"/>
      <w:r w:rsidR="007402B3" w:rsidRPr="00326AC7">
        <w:rPr>
          <w:rFonts w:ascii="Arial" w:hAnsi="Arial" w:cs="Arial"/>
          <w:sz w:val="22"/>
          <w:szCs w:val="22"/>
        </w:rPr>
        <w:t>. Un frailejón Ernesto Pérez tejido por mujeres que hace parte un proyecto productivo en el municipio de Manzanares.</w:t>
      </w:r>
    </w:p>
    <w:p w14:paraId="1FCE6BD5" w14:textId="77777777" w:rsidR="007402B3" w:rsidRDefault="007402B3" w:rsidP="007402B3">
      <w:pPr>
        <w:tabs>
          <w:tab w:val="left" w:pos="6217"/>
        </w:tabs>
        <w:spacing w:after="0"/>
        <w:jc w:val="both"/>
        <w:rPr>
          <w:rFonts w:ascii="Arial" w:hAnsi="Arial" w:cs="Arial"/>
          <w:sz w:val="22"/>
          <w:szCs w:val="22"/>
        </w:rPr>
      </w:pPr>
    </w:p>
    <w:p w14:paraId="55CE7FC0" w14:textId="1F7045B3" w:rsidR="00AA0629" w:rsidRPr="00326AC7" w:rsidRDefault="00AA0629" w:rsidP="007402B3">
      <w:pPr>
        <w:tabs>
          <w:tab w:val="left" w:pos="6217"/>
        </w:tabs>
        <w:spacing w:after="0"/>
        <w:jc w:val="both"/>
        <w:rPr>
          <w:rFonts w:ascii="Arial" w:hAnsi="Arial" w:cs="Arial"/>
          <w:sz w:val="22"/>
          <w:szCs w:val="22"/>
        </w:rPr>
      </w:pPr>
      <w:r w:rsidRPr="00AA0629">
        <w:rPr>
          <w:rFonts w:ascii="Arial" w:hAnsi="Arial" w:cs="Arial"/>
          <w:noProof/>
          <w:sz w:val="22"/>
          <w:szCs w:val="22"/>
          <w:lang w:val="es-CO" w:eastAsia="es-CO"/>
        </w:rPr>
        <w:drawing>
          <wp:inline distT="0" distB="0" distL="0" distR="0" wp14:anchorId="4F4A6D1F" wp14:editId="61D8ECB9">
            <wp:extent cx="5613400" cy="3739850"/>
            <wp:effectExtent l="0" t="0" r="6350" b="0"/>
            <wp:docPr id="11" name="Imagen 11" descr="C:\Users\PDP-MC-01\Desktop\Corpocaldas\Segundo informe de avance Convenio Corpocaldas\9 Comunicaciones\Fotografías\Festival del agua\Festival del agua (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DP-MC-01\Desktop\Corpocaldas\Segundo informe de avance Convenio Corpocaldas\9 Comunicaciones\Fotografías\Festival del agua\Festival del agua (6).jpe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613400" cy="3739850"/>
                    </a:xfrm>
                    <a:prstGeom prst="rect">
                      <a:avLst/>
                    </a:prstGeom>
                    <a:noFill/>
                    <a:ln>
                      <a:noFill/>
                    </a:ln>
                  </pic:spPr>
                </pic:pic>
              </a:graphicData>
            </a:graphic>
          </wp:inline>
        </w:drawing>
      </w:r>
    </w:p>
    <w:p w14:paraId="4D0B87F9" w14:textId="1BA689BC" w:rsidR="007402B3" w:rsidRPr="00F80CCA" w:rsidRDefault="00D67DFE" w:rsidP="00D67DFE">
      <w:pPr>
        <w:pStyle w:val="Prrafodelista"/>
        <w:tabs>
          <w:tab w:val="left" w:pos="6217"/>
        </w:tabs>
        <w:jc w:val="both"/>
        <w:rPr>
          <w:rFonts w:ascii="Arial" w:hAnsi="Arial" w:cs="Arial"/>
          <w:sz w:val="22"/>
          <w:szCs w:val="22"/>
        </w:rPr>
      </w:pPr>
      <w:r>
        <w:rPr>
          <w:rFonts w:ascii="Arial" w:hAnsi="Arial" w:cs="Arial"/>
          <w:sz w:val="22"/>
          <w:szCs w:val="22"/>
        </w:rPr>
        <w:t xml:space="preserve">3. </w:t>
      </w:r>
      <w:r w:rsidR="007402B3" w:rsidRPr="00F80CCA">
        <w:rPr>
          <w:rFonts w:ascii="Arial" w:hAnsi="Arial" w:cs="Arial"/>
          <w:sz w:val="22"/>
          <w:szCs w:val="22"/>
        </w:rPr>
        <w:t xml:space="preserve">Se contó con la compañía del grupo cultural Impacto Afro del municipio de La Dorada, quién concluyó el evento con bailes </w:t>
      </w:r>
      <w:proofErr w:type="spellStart"/>
      <w:r w:rsidR="007402B3" w:rsidRPr="00F80CCA">
        <w:rPr>
          <w:rFonts w:ascii="Arial" w:hAnsi="Arial" w:cs="Arial"/>
          <w:sz w:val="22"/>
          <w:szCs w:val="22"/>
        </w:rPr>
        <w:t>folkloricos</w:t>
      </w:r>
      <w:proofErr w:type="spellEnd"/>
      <w:r w:rsidR="007402B3" w:rsidRPr="00F80CCA">
        <w:rPr>
          <w:rFonts w:ascii="Arial" w:hAnsi="Arial" w:cs="Arial"/>
          <w:sz w:val="22"/>
          <w:szCs w:val="22"/>
        </w:rPr>
        <w:t>.</w:t>
      </w:r>
    </w:p>
    <w:p w14:paraId="52F68ED9" w14:textId="062F0D20" w:rsidR="00F80CCA" w:rsidRPr="00F80CCA" w:rsidRDefault="00F80CCA" w:rsidP="00F80CCA">
      <w:pPr>
        <w:tabs>
          <w:tab w:val="left" w:pos="6217"/>
        </w:tabs>
        <w:jc w:val="both"/>
        <w:rPr>
          <w:rFonts w:ascii="Arial" w:hAnsi="Arial" w:cs="Arial"/>
          <w:sz w:val="22"/>
          <w:szCs w:val="22"/>
        </w:rPr>
      </w:pPr>
      <w:r>
        <w:rPr>
          <w:rFonts w:ascii="Arial" w:hAnsi="Arial" w:cs="Arial"/>
          <w:sz w:val="22"/>
          <w:szCs w:val="22"/>
        </w:rPr>
        <w:t xml:space="preserve">ANEXO: </w:t>
      </w:r>
      <w:hyperlink r:id="rId31" w:history="1">
        <w:r w:rsidR="002D22DC" w:rsidRPr="002D22DC">
          <w:rPr>
            <w:rStyle w:val="Hipervnculo"/>
            <w:rFonts w:ascii="Arial" w:hAnsi="Arial" w:cs="Arial"/>
            <w:sz w:val="22"/>
            <w:szCs w:val="22"/>
          </w:rPr>
          <w:t>6 Festival del Agua</w:t>
        </w:r>
      </w:hyperlink>
    </w:p>
    <w:p w14:paraId="30CDA62E" w14:textId="5C4E3AE2" w:rsidR="00961FFC" w:rsidRPr="0095358D" w:rsidRDefault="00961FFC" w:rsidP="00392756">
      <w:pPr>
        <w:jc w:val="both"/>
        <w:rPr>
          <w:rFonts w:ascii="Arial" w:hAnsi="Arial" w:cs="Arial"/>
          <w:sz w:val="22"/>
          <w:szCs w:val="22"/>
        </w:rPr>
      </w:pPr>
      <w:r w:rsidRPr="0095358D">
        <w:rPr>
          <w:rFonts w:ascii="Arial" w:hAnsi="Arial" w:cs="Arial"/>
          <w:sz w:val="22"/>
          <w:szCs w:val="22"/>
        </w:rPr>
        <w:lastRenderedPageBreak/>
        <w:t>.</w:t>
      </w:r>
    </w:p>
    <w:p w14:paraId="05BD9A96" w14:textId="355C1834" w:rsidR="007B39A9" w:rsidRPr="0095358D" w:rsidRDefault="007B39A9" w:rsidP="002D22DC">
      <w:pPr>
        <w:pStyle w:val="Prrafodelista"/>
        <w:numPr>
          <w:ilvl w:val="1"/>
          <w:numId w:val="11"/>
        </w:numPr>
        <w:jc w:val="both"/>
        <w:outlineLvl w:val="1"/>
        <w:rPr>
          <w:rFonts w:ascii="Arial" w:hAnsi="Arial" w:cs="Arial"/>
          <w:b/>
          <w:i/>
          <w:sz w:val="22"/>
          <w:szCs w:val="22"/>
        </w:rPr>
      </w:pPr>
      <w:bookmarkStart w:id="10" w:name="_Toc158726342"/>
      <w:r w:rsidRPr="0095358D">
        <w:rPr>
          <w:rFonts w:ascii="Arial" w:hAnsi="Arial" w:cs="Arial"/>
          <w:b/>
          <w:i/>
          <w:sz w:val="22"/>
          <w:szCs w:val="22"/>
        </w:rPr>
        <w:t>Un (1) Festival Ríe el Río la Miel para la integración de las comunidades  el fomento de una cultura del cuidado del agua para el desarrollo social, participaran 90 pobladores y se realizará por consenso con las comunidades de la cuenca baja del río La Miel.</w:t>
      </w:r>
      <w:bookmarkEnd w:id="10"/>
    </w:p>
    <w:p w14:paraId="73FA3348" w14:textId="77777777" w:rsidR="00392756" w:rsidRPr="0095358D" w:rsidRDefault="00392756" w:rsidP="00392756">
      <w:pPr>
        <w:pStyle w:val="Prrafodelista"/>
        <w:rPr>
          <w:rFonts w:ascii="Arial" w:hAnsi="Arial" w:cs="Arial"/>
          <w:b/>
          <w:i/>
          <w:sz w:val="22"/>
          <w:szCs w:val="22"/>
        </w:rPr>
      </w:pPr>
    </w:p>
    <w:p w14:paraId="0AB3F9CB" w14:textId="4D3919FA" w:rsidR="00326AC7" w:rsidRPr="00326AC7" w:rsidRDefault="00326AC7" w:rsidP="00D361A9">
      <w:pPr>
        <w:tabs>
          <w:tab w:val="left" w:pos="938"/>
        </w:tabs>
        <w:jc w:val="both"/>
        <w:rPr>
          <w:rFonts w:ascii="Arial" w:hAnsi="Arial" w:cs="Arial"/>
          <w:bCs/>
          <w:sz w:val="22"/>
          <w:szCs w:val="18"/>
        </w:rPr>
      </w:pPr>
      <w:r w:rsidRPr="00326AC7">
        <w:rPr>
          <w:rFonts w:ascii="Arial" w:hAnsi="Arial" w:cs="Arial"/>
          <w:bCs/>
          <w:sz w:val="22"/>
          <w:szCs w:val="18"/>
        </w:rPr>
        <w:t xml:space="preserve">Se realizó el X Festival Ríe Río La Miel en el centro poblado de Buenavista en el municipio de La Dorada, Caldas. Contó con la participación de </w:t>
      </w:r>
      <w:r w:rsidR="00237ADF" w:rsidRPr="00237ADF">
        <w:rPr>
          <w:rFonts w:ascii="Arial" w:hAnsi="Arial" w:cs="Arial"/>
          <w:bCs/>
          <w:sz w:val="22"/>
          <w:szCs w:val="18"/>
        </w:rPr>
        <w:t>73</w:t>
      </w:r>
      <w:r w:rsidRPr="00326AC7">
        <w:rPr>
          <w:rFonts w:ascii="Arial" w:hAnsi="Arial" w:cs="Arial"/>
          <w:bCs/>
          <w:color w:val="FF0000"/>
          <w:sz w:val="22"/>
          <w:szCs w:val="18"/>
        </w:rPr>
        <w:t xml:space="preserve"> </w:t>
      </w:r>
      <w:r w:rsidRPr="00326AC7">
        <w:rPr>
          <w:rFonts w:ascii="Arial" w:hAnsi="Arial" w:cs="Arial"/>
          <w:bCs/>
          <w:sz w:val="22"/>
          <w:szCs w:val="18"/>
        </w:rPr>
        <w:t>personas.</w:t>
      </w:r>
    </w:p>
    <w:p w14:paraId="59FE5EC8" w14:textId="56391E0C" w:rsidR="00AA0629" w:rsidRDefault="00AA0629" w:rsidP="00326AC7">
      <w:pPr>
        <w:tabs>
          <w:tab w:val="left" w:pos="938"/>
        </w:tabs>
        <w:rPr>
          <w:rFonts w:ascii="Arial" w:hAnsi="Arial" w:cs="Arial"/>
          <w:bCs/>
          <w:sz w:val="22"/>
          <w:szCs w:val="18"/>
        </w:rPr>
      </w:pPr>
      <w:r w:rsidRPr="00AA0629">
        <w:rPr>
          <w:rFonts w:ascii="Arial" w:hAnsi="Arial" w:cs="Arial"/>
          <w:bCs/>
          <w:noProof/>
          <w:sz w:val="22"/>
          <w:szCs w:val="18"/>
          <w:lang w:val="es-CO" w:eastAsia="es-CO"/>
        </w:rPr>
        <w:drawing>
          <wp:inline distT="0" distB="0" distL="0" distR="0" wp14:anchorId="623156FB" wp14:editId="75D32275">
            <wp:extent cx="5613400" cy="3743241"/>
            <wp:effectExtent l="0" t="0" r="6350" b="0"/>
            <wp:docPr id="12" name="Imagen 12" descr="C:\Users\PDP-MC-01\Desktop\Corpocaldas\Segundo informe de avance Convenio Corpocaldas\9 Comunicaciones\Fotografías\Festival Ríe Río La Miel\Festival Ríe Río La Miel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DP-MC-01\Desktop\Corpocaldas\Segundo informe de avance Convenio Corpocaldas\9 Comunicaciones\Fotografías\Festival Ríe Río La Miel\Festival Ríe Río La Miel (2).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613400" cy="3743241"/>
                    </a:xfrm>
                    <a:prstGeom prst="rect">
                      <a:avLst/>
                    </a:prstGeom>
                    <a:noFill/>
                    <a:ln>
                      <a:noFill/>
                    </a:ln>
                  </pic:spPr>
                </pic:pic>
              </a:graphicData>
            </a:graphic>
          </wp:inline>
        </w:drawing>
      </w:r>
    </w:p>
    <w:p w14:paraId="6C270FC4" w14:textId="5C130064" w:rsidR="00326AC7" w:rsidRPr="00326AC7" w:rsidRDefault="00326AC7" w:rsidP="00D361A9">
      <w:pPr>
        <w:tabs>
          <w:tab w:val="left" w:pos="938"/>
        </w:tabs>
        <w:jc w:val="both"/>
        <w:rPr>
          <w:rFonts w:ascii="Arial" w:hAnsi="Arial" w:cs="Arial"/>
          <w:bCs/>
          <w:sz w:val="22"/>
          <w:szCs w:val="18"/>
        </w:rPr>
      </w:pPr>
      <w:r w:rsidRPr="00326AC7">
        <w:rPr>
          <w:rFonts w:ascii="Arial" w:hAnsi="Arial" w:cs="Arial"/>
          <w:bCs/>
          <w:sz w:val="22"/>
          <w:szCs w:val="18"/>
        </w:rPr>
        <w:t>El Festival contó con la participación de pobladores de las 4 comunidades de la cuenca baja del río La Miel (La Habana, La atarraya, San Miguel y Buenavista)</w:t>
      </w:r>
    </w:p>
    <w:p w14:paraId="3FDDC7F5" w14:textId="0C2EF8B8" w:rsidR="00AA0629" w:rsidRDefault="00AA0629" w:rsidP="00326AC7">
      <w:pPr>
        <w:tabs>
          <w:tab w:val="left" w:pos="938"/>
        </w:tabs>
        <w:rPr>
          <w:rFonts w:ascii="Arial" w:hAnsi="Arial" w:cs="Arial"/>
          <w:bCs/>
          <w:sz w:val="22"/>
          <w:szCs w:val="18"/>
        </w:rPr>
      </w:pPr>
      <w:r w:rsidRPr="00AA0629">
        <w:rPr>
          <w:rFonts w:ascii="Arial" w:hAnsi="Arial" w:cs="Arial"/>
          <w:bCs/>
          <w:noProof/>
          <w:sz w:val="22"/>
          <w:szCs w:val="18"/>
          <w:lang w:val="es-CO" w:eastAsia="es-CO"/>
        </w:rPr>
        <w:lastRenderedPageBreak/>
        <w:drawing>
          <wp:inline distT="0" distB="0" distL="0" distR="0" wp14:anchorId="425CF4D2" wp14:editId="5D70F160">
            <wp:extent cx="2698723" cy="1799617"/>
            <wp:effectExtent l="0" t="0" r="6985" b="0"/>
            <wp:docPr id="15" name="Imagen 15" descr="C:\Users\PDP-MC-01\Desktop\Corpocaldas\Segundo informe de avance Convenio Corpocaldas\9 Comunicaciones\Fotografías\Festival Ríe Río La Miel\Festival Ríe Río La Miel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PDP-MC-01\Desktop\Corpocaldas\Segundo informe de avance Convenio Corpocaldas\9 Comunicaciones\Fotografías\Festival Ríe Río La Miel\Festival Ríe Río La Miel (6).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709927" cy="1807088"/>
                    </a:xfrm>
                    <a:prstGeom prst="rect">
                      <a:avLst/>
                    </a:prstGeom>
                    <a:noFill/>
                    <a:ln>
                      <a:noFill/>
                    </a:ln>
                  </pic:spPr>
                </pic:pic>
              </a:graphicData>
            </a:graphic>
          </wp:inline>
        </w:drawing>
      </w:r>
      <w:r w:rsidRPr="00AA0629">
        <w:rPr>
          <w:rFonts w:ascii="Arial" w:hAnsi="Arial" w:cs="Arial"/>
          <w:bCs/>
          <w:noProof/>
          <w:sz w:val="22"/>
          <w:szCs w:val="18"/>
          <w:lang w:val="es-CO" w:eastAsia="es-CO"/>
        </w:rPr>
        <w:drawing>
          <wp:inline distT="0" distB="0" distL="0" distR="0" wp14:anchorId="35DB8D81" wp14:editId="3E724C33">
            <wp:extent cx="2684834" cy="1790355"/>
            <wp:effectExtent l="0" t="0" r="1270" b="635"/>
            <wp:docPr id="16" name="Imagen 16" descr="C:\Users\PDP-MC-01\Desktop\Corpocaldas\Segundo informe de avance Convenio Corpocaldas\9 Comunicaciones\Fotografías\Festival Ríe Río La Miel\Festival Ríe Río La Miel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PDP-MC-01\Desktop\Corpocaldas\Segundo informe de avance Convenio Corpocaldas\9 Comunicaciones\Fotografías\Festival Ríe Río La Miel\Festival Ríe Río La Miel (7).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694457" cy="1796772"/>
                    </a:xfrm>
                    <a:prstGeom prst="rect">
                      <a:avLst/>
                    </a:prstGeom>
                    <a:noFill/>
                    <a:ln>
                      <a:noFill/>
                    </a:ln>
                  </pic:spPr>
                </pic:pic>
              </a:graphicData>
            </a:graphic>
          </wp:inline>
        </w:drawing>
      </w:r>
    </w:p>
    <w:p w14:paraId="67A7A62E" w14:textId="259F2820" w:rsidR="00AA0629" w:rsidRDefault="00326AC7" w:rsidP="00326AC7">
      <w:pPr>
        <w:tabs>
          <w:tab w:val="left" w:pos="938"/>
        </w:tabs>
        <w:rPr>
          <w:rFonts w:ascii="Arial" w:hAnsi="Arial" w:cs="Arial"/>
          <w:bCs/>
          <w:sz w:val="22"/>
          <w:szCs w:val="18"/>
        </w:rPr>
      </w:pPr>
      <w:r w:rsidRPr="00326AC7">
        <w:rPr>
          <w:rFonts w:ascii="Arial" w:hAnsi="Arial" w:cs="Arial"/>
          <w:bCs/>
          <w:sz w:val="22"/>
          <w:szCs w:val="18"/>
        </w:rPr>
        <w:t>Así mismo</w:t>
      </w:r>
      <w:r w:rsidR="00AA0629">
        <w:rPr>
          <w:rFonts w:ascii="Arial" w:hAnsi="Arial" w:cs="Arial"/>
          <w:bCs/>
          <w:sz w:val="22"/>
          <w:szCs w:val="18"/>
        </w:rPr>
        <w:t xml:space="preserve"> se destaca la vinculación de  4</w:t>
      </w:r>
      <w:r w:rsidRPr="00326AC7">
        <w:rPr>
          <w:rFonts w:ascii="Arial" w:hAnsi="Arial" w:cs="Arial"/>
          <w:bCs/>
          <w:sz w:val="22"/>
          <w:szCs w:val="18"/>
        </w:rPr>
        <w:t xml:space="preserve"> operadores turísticos, con el fin de perfilar el Festival como una atracción turística para consolidar la cuenca baja como destino.</w:t>
      </w:r>
    </w:p>
    <w:p w14:paraId="343EB7CD" w14:textId="6B03DD14" w:rsidR="00326AC7" w:rsidRPr="00326AC7" w:rsidRDefault="00326AC7" w:rsidP="00326AC7">
      <w:pPr>
        <w:tabs>
          <w:tab w:val="left" w:pos="938"/>
        </w:tabs>
        <w:rPr>
          <w:rFonts w:ascii="Arial" w:hAnsi="Arial" w:cs="Arial"/>
          <w:bCs/>
          <w:sz w:val="22"/>
          <w:szCs w:val="18"/>
        </w:rPr>
      </w:pPr>
      <w:r w:rsidRPr="00326AC7">
        <w:rPr>
          <w:rFonts w:ascii="Arial" w:hAnsi="Arial" w:cs="Arial"/>
          <w:bCs/>
          <w:sz w:val="22"/>
          <w:szCs w:val="18"/>
        </w:rPr>
        <w:t>En la agenda hubo actividades culturales, espacios para el diálogo y la construcción, un recorrido histórico por el centro poblado de Buenavista.</w:t>
      </w:r>
    </w:p>
    <w:p w14:paraId="651E0AFD" w14:textId="38DF95A7" w:rsidR="00326AC7" w:rsidRDefault="00AA0629" w:rsidP="00392756">
      <w:pPr>
        <w:jc w:val="both"/>
        <w:rPr>
          <w:rFonts w:ascii="Arial" w:hAnsi="Arial" w:cs="Arial"/>
          <w:sz w:val="22"/>
          <w:szCs w:val="22"/>
        </w:rPr>
      </w:pPr>
      <w:r w:rsidRPr="00AA0629">
        <w:rPr>
          <w:rFonts w:ascii="Arial" w:hAnsi="Arial" w:cs="Arial"/>
          <w:noProof/>
          <w:sz w:val="22"/>
          <w:szCs w:val="22"/>
          <w:lang w:val="es-CO" w:eastAsia="es-CO"/>
        </w:rPr>
        <w:drawing>
          <wp:inline distT="0" distB="0" distL="0" distR="0" wp14:anchorId="12E8B5FB" wp14:editId="27398F6C">
            <wp:extent cx="2727898" cy="1819072"/>
            <wp:effectExtent l="0" t="0" r="0" b="0"/>
            <wp:docPr id="23" name="Imagen 23" descr="C:\Users\PDP-MC-01\Desktop\Corpocaldas\Segundo informe de avance Convenio Corpocaldas\9 Comunicaciones\Fotografías\Festival Ríe Río La Miel\Festival Ríe Río La Miel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PDP-MC-01\Desktop\Corpocaldas\Segundo informe de avance Convenio Corpocaldas\9 Comunicaciones\Fotografías\Festival Ríe Río La Miel\Festival Ríe Río La Miel (11).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738209" cy="1825948"/>
                    </a:xfrm>
                    <a:prstGeom prst="rect">
                      <a:avLst/>
                    </a:prstGeom>
                    <a:noFill/>
                    <a:ln>
                      <a:noFill/>
                    </a:ln>
                  </pic:spPr>
                </pic:pic>
              </a:graphicData>
            </a:graphic>
          </wp:inline>
        </w:drawing>
      </w:r>
      <w:r w:rsidRPr="00AA0629">
        <w:rPr>
          <w:rFonts w:ascii="Arial" w:hAnsi="Arial" w:cs="Arial"/>
          <w:noProof/>
          <w:sz w:val="22"/>
          <w:szCs w:val="22"/>
          <w:lang w:val="es-CO" w:eastAsia="es-CO"/>
        </w:rPr>
        <w:drawing>
          <wp:inline distT="0" distB="0" distL="0" distR="0" wp14:anchorId="20A4CE7F" wp14:editId="297765FC">
            <wp:extent cx="2742487" cy="1828800"/>
            <wp:effectExtent l="0" t="0" r="1270" b="0"/>
            <wp:docPr id="24" name="Imagen 24" descr="C:\Users\PDP-MC-01\Desktop\Corpocaldas\Segundo informe de avance Convenio Corpocaldas\9 Comunicaciones\Fotografías\Festival Ríe Río La Miel\Festival Ríe Río La Miel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PDP-MC-01\Desktop\Corpocaldas\Segundo informe de avance Convenio Corpocaldas\9 Comunicaciones\Fotografías\Festival Ríe Río La Miel\Festival Ríe Río La Miel (10).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752669" cy="1835590"/>
                    </a:xfrm>
                    <a:prstGeom prst="rect">
                      <a:avLst/>
                    </a:prstGeom>
                    <a:noFill/>
                    <a:ln>
                      <a:noFill/>
                    </a:ln>
                  </pic:spPr>
                </pic:pic>
              </a:graphicData>
            </a:graphic>
          </wp:inline>
        </w:drawing>
      </w:r>
    </w:p>
    <w:p w14:paraId="64002327" w14:textId="16255B61" w:rsidR="00F80CCA" w:rsidRPr="0095358D" w:rsidRDefault="002D22DC" w:rsidP="00392756">
      <w:pPr>
        <w:jc w:val="both"/>
        <w:rPr>
          <w:rFonts w:ascii="Arial" w:hAnsi="Arial" w:cs="Arial"/>
          <w:sz w:val="22"/>
          <w:szCs w:val="22"/>
        </w:rPr>
      </w:pPr>
      <w:r>
        <w:rPr>
          <w:rFonts w:ascii="Arial" w:hAnsi="Arial" w:cs="Arial"/>
          <w:sz w:val="22"/>
          <w:szCs w:val="22"/>
        </w:rPr>
        <w:t>ANEXO:</w:t>
      </w:r>
      <w:hyperlink r:id="rId37" w:history="1">
        <w:r w:rsidRPr="002D22DC">
          <w:rPr>
            <w:rStyle w:val="Hipervnculo"/>
            <w:rFonts w:ascii="Arial" w:hAnsi="Arial" w:cs="Arial"/>
            <w:sz w:val="22"/>
            <w:szCs w:val="22"/>
          </w:rPr>
          <w:t>7 Festival Ríe Río La Miel</w:t>
        </w:r>
      </w:hyperlink>
    </w:p>
    <w:p w14:paraId="291944C1" w14:textId="06DAE25F" w:rsidR="007B39A9" w:rsidRPr="0095358D" w:rsidRDefault="007B39A9" w:rsidP="002D22DC">
      <w:pPr>
        <w:pStyle w:val="Prrafodelista"/>
        <w:numPr>
          <w:ilvl w:val="1"/>
          <w:numId w:val="11"/>
        </w:numPr>
        <w:jc w:val="both"/>
        <w:outlineLvl w:val="1"/>
        <w:rPr>
          <w:rFonts w:ascii="Arial" w:hAnsi="Arial" w:cs="Arial"/>
          <w:b/>
          <w:i/>
          <w:sz w:val="22"/>
          <w:szCs w:val="22"/>
        </w:rPr>
      </w:pPr>
      <w:bookmarkStart w:id="11" w:name="_Toc158726343"/>
      <w:r w:rsidRPr="0095358D">
        <w:rPr>
          <w:rFonts w:ascii="Arial" w:hAnsi="Arial" w:cs="Arial"/>
          <w:b/>
          <w:i/>
          <w:sz w:val="22"/>
          <w:szCs w:val="22"/>
        </w:rPr>
        <w:t>Actividad de promoción ambiental de la cuenca del río Guarinó apoyada.</w:t>
      </w:r>
      <w:bookmarkEnd w:id="11"/>
    </w:p>
    <w:p w14:paraId="4AFA9086" w14:textId="77777777" w:rsidR="00392756" w:rsidRPr="0095358D" w:rsidRDefault="00392756" w:rsidP="00392756">
      <w:pPr>
        <w:jc w:val="both"/>
        <w:rPr>
          <w:rFonts w:ascii="Arial" w:hAnsi="Arial" w:cs="Arial"/>
          <w:b/>
          <w:sz w:val="22"/>
          <w:szCs w:val="22"/>
        </w:rPr>
      </w:pPr>
    </w:p>
    <w:p w14:paraId="5CF8140D" w14:textId="77777777" w:rsidR="00D361A9" w:rsidRDefault="00D361A9" w:rsidP="00D361A9">
      <w:pPr>
        <w:tabs>
          <w:tab w:val="left" w:pos="938"/>
        </w:tabs>
        <w:rPr>
          <w:rFonts w:ascii="Arial" w:hAnsi="Arial" w:cs="Arial"/>
          <w:bCs/>
          <w:sz w:val="22"/>
          <w:szCs w:val="22"/>
        </w:rPr>
      </w:pPr>
      <w:r w:rsidRPr="0095358D">
        <w:rPr>
          <w:rFonts w:ascii="Arial" w:hAnsi="Arial" w:cs="Arial"/>
          <w:sz w:val="22"/>
          <w:szCs w:val="22"/>
        </w:rPr>
        <w:t xml:space="preserve">Se realizó una siembra en el corregimiento de Montebonito, Marulanda, Cuenca media alta del río Guarinó. Participaron </w:t>
      </w:r>
      <w:r w:rsidRPr="0095358D">
        <w:rPr>
          <w:rFonts w:ascii="Arial" w:hAnsi="Arial" w:cs="Arial"/>
          <w:bCs/>
          <w:sz w:val="22"/>
          <w:szCs w:val="22"/>
        </w:rPr>
        <w:t>55 personas de la comunidad con la compañía de la Policía, estudiantes de la Institución Educativa Montebonito, integrantes del Batallón Desminado, funcionarios de la Cooperativa de Caficultores y los trabajadores de la Asociación Acueducto Montebonito.</w:t>
      </w:r>
    </w:p>
    <w:p w14:paraId="4C23AF22" w14:textId="4BA85B61" w:rsidR="00D361A9" w:rsidRPr="0095358D" w:rsidRDefault="00D361A9" w:rsidP="00D361A9">
      <w:pPr>
        <w:tabs>
          <w:tab w:val="left" w:pos="938"/>
        </w:tabs>
        <w:rPr>
          <w:rFonts w:ascii="Arial" w:hAnsi="Arial" w:cs="Arial"/>
          <w:bCs/>
          <w:sz w:val="22"/>
          <w:szCs w:val="22"/>
        </w:rPr>
      </w:pPr>
      <w:r w:rsidRPr="0095358D">
        <w:rPr>
          <w:rFonts w:ascii="Arial" w:hAnsi="Arial" w:cs="Arial"/>
          <w:bCs/>
          <w:sz w:val="22"/>
          <w:szCs w:val="22"/>
        </w:rPr>
        <w:t>Previa a la siembra se contó con un espacio de intercambio entre los participantes, en el que se entregó a los asistentes abono orgánico producidos por miembros de la comunidad.</w:t>
      </w:r>
    </w:p>
    <w:p w14:paraId="4DAFAD31" w14:textId="079AF19C" w:rsidR="00D361A9" w:rsidRDefault="00D361A9" w:rsidP="00D361A9">
      <w:pPr>
        <w:tabs>
          <w:tab w:val="left" w:pos="938"/>
        </w:tabs>
        <w:rPr>
          <w:rFonts w:ascii="Arial" w:hAnsi="Arial" w:cs="Arial"/>
          <w:bCs/>
          <w:sz w:val="22"/>
          <w:szCs w:val="22"/>
        </w:rPr>
      </w:pPr>
      <w:r w:rsidRPr="00D361A9">
        <w:rPr>
          <w:rFonts w:ascii="Arial" w:hAnsi="Arial" w:cs="Arial"/>
          <w:bCs/>
          <w:noProof/>
          <w:sz w:val="22"/>
          <w:szCs w:val="22"/>
          <w:lang w:val="es-CO" w:eastAsia="es-CO"/>
        </w:rPr>
        <w:lastRenderedPageBreak/>
        <w:drawing>
          <wp:inline distT="0" distB="0" distL="0" distR="0" wp14:anchorId="0EE7551F" wp14:editId="1557FF03">
            <wp:extent cx="5613400" cy="2525241"/>
            <wp:effectExtent l="0" t="0" r="6350" b="8890"/>
            <wp:docPr id="31" name="Imagen 31" descr="C:\Users\PDP-MC-01\Desktop\Corpocaldas\Primer informe de avance Convenio 125 CORPOCALDAS - CPDPMC\9 Comunicaciones\Fotografías\Actividad ambiental cuenca Guarinó\Siembra cuenca Guarinó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PDP-MC-01\Desktop\Corpocaldas\Primer informe de avance Convenio 125 CORPOCALDAS - CPDPMC\9 Comunicaciones\Fotografías\Actividad ambiental cuenca Guarinó\Siembra cuenca Guarinó (3).jpe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13400" cy="2525241"/>
                    </a:xfrm>
                    <a:prstGeom prst="rect">
                      <a:avLst/>
                    </a:prstGeom>
                    <a:noFill/>
                    <a:ln>
                      <a:noFill/>
                    </a:ln>
                  </pic:spPr>
                </pic:pic>
              </a:graphicData>
            </a:graphic>
          </wp:inline>
        </w:drawing>
      </w:r>
    </w:p>
    <w:p w14:paraId="6BDEC2D2" w14:textId="4F99DA95" w:rsidR="00D361A9" w:rsidRDefault="00D361A9" w:rsidP="00D361A9">
      <w:pPr>
        <w:tabs>
          <w:tab w:val="left" w:pos="938"/>
        </w:tabs>
        <w:rPr>
          <w:rFonts w:ascii="Arial" w:hAnsi="Arial" w:cs="Arial"/>
          <w:bCs/>
          <w:sz w:val="22"/>
          <w:szCs w:val="22"/>
        </w:rPr>
      </w:pPr>
      <w:r w:rsidRPr="00D361A9">
        <w:rPr>
          <w:rFonts w:ascii="Arial" w:hAnsi="Arial" w:cs="Arial"/>
          <w:bCs/>
          <w:noProof/>
          <w:sz w:val="22"/>
          <w:szCs w:val="22"/>
          <w:lang w:val="es-CO" w:eastAsia="es-CO"/>
        </w:rPr>
        <w:drawing>
          <wp:inline distT="0" distB="0" distL="0" distR="0" wp14:anchorId="522886D4" wp14:editId="52F3B0A9">
            <wp:extent cx="5613400" cy="2526662"/>
            <wp:effectExtent l="0" t="0" r="6350" b="7620"/>
            <wp:docPr id="2064872545" name="Imagen 2064872545" descr="C:\Users\PDP-MC-01\Desktop\Corpocaldas\Primer informe de avance Convenio 125 CORPOCALDAS - CPDPMC\9 Comunicaciones\Fotografías\Actividad ambiental cuenca Guarinó\Siembra cuenca Guarinó (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PDP-MC-01\Desktop\Corpocaldas\Primer informe de avance Convenio 125 CORPOCALDAS - CPDPMC\9 Comunicaciones\Fotografías\Actividad ambiental cuenca Guarinó\Siembra cuenca Guarinó (9).jpe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613400" cy="2526662"/>
                    </a:xfrm>
                    <a:prstGeom prst="rect">
                      <a:avLst/>
                    </a:prstGeom>
                    <a:noFill/>
                    <a:ln>
                      <a:noFill/>
                    </a:ln>
                  </pic:spPr>
                </pic:pic>
              </a:graphicData>
            </a:graphic>
          </wp:inline>
        </w:drawing>
      </w:r>
    </w:p>
    <w:p w14:paraId="653EB59F" w14:textId="5050F068" w:rsidR="00D361A9" w:rsidRDefault="00D361A9" w:rsidP="00D361A9">
      <w:pPr>
        <w:tabs>
          <w:tab w:val="left" w:pos="938"/>
        </w:tabs>
        <w:rPr>
          <w:rFonts w:ascii="Arial" w:hAnsi="Arial" w:cs="Arial"/>
          <w:bCs/>
          <w:sz w:val="22"/>
          <w:szCs w:val="22"/>
        </w:rPr>
      </w:pPr>
      <w:r w:rsidRPr="0095358D">
        <w:rPr>
          <w:rFonts w:ascii="Arial" w:hAnsi="Arial" w:cs="Arial"/>
          <w:bCs/>
          <w:sz w:val="22"/>
          <w:szCs w:val="22"/>
        </w:rPr>
        <w:t xml:space="preserve">Se sembraron 500 árboles donados por Corpocaldas. Las áreas de siembra fueron 2 relictos de bosque, una cerca viva y la </w:t>
      </w:r>
      <w:proofErr w:type="spellStart"/>
      <w:r w:rsidRPr="0095358D">
        <w:rPr>
          <w:rFonts w:ascii="Arial" w:hAnsi="Arial" w:cs="Arial"/>
          <w:bCs/>
          <w:sz w:val="22"/>
          <w:szCs w:val="22"/>
        </w:rPr>
        <w:t>microcuenca</w:t>
      </w:r>
      <w:proofErr w:type="spellEnd"/>
      <w:r w:rsidRPr="0095358D">
        <w:rPr>
          <w:rFonts w:ascii="Arial" w:hAnsi="Arial" w:cs="Arial"/>
          <w:bCs/>
          <w:sz w:val="22"/>
          <w:szCs w:val="22"/>
        </w:rPr>
        <w:t xml:space="preserve"> abastecedora del acueducto de Montebonito.</w:t>
      </w:r>
    </w:p>
    <w:p w14:paraId="62C7AC58" w14:textId="77777777" w:rsidR="00D361A9" w:rsidRDefault="00D361A9" w:rsidP="00D361A9">
      <w:pPr>
        <w:tabs>
          <w:tab w:val="left" w:pos="938"/>
        </w:tabs>
        <w:rPr>
          <w:rFonts w:ascii="Arial" w:hAnsi="Arial" w:cs="Arial"/>
          <w:bCs/>
          <w:sz w:val="22"/>
          <w:szCs w:val="22"/>
        </w:rPr>
      </w:pPr>
      <w:proofErr w:type="spellStart"/>
      <w:r>
        <w:rPr>
          <w:rFonts w:ascii="Arial" w:hAnsi="Arial" w:cs="Arial"/>
          <w:bCs/>
          <w:sz w:val="22"/>
          <w:szCs w:val="22"/>
        </w:rPr>
        <w:t>Georreferencia</w:t>
      </w:r>
      <w:proofErr w:type="spellEnd"/>
      <w:r>
        <w:rPr>
          <w:rFonts w:ascii="Arial" w:hAnsi="Arial" w:cs="Arial"/>
          <w:bCs/>
          <w:sz w:val="22"/>
          <w:szCs w:val="22"/>
        </w:rPr>
        <w:t xml:space="preserve"> de las siembras:</w:t>
      </w:r>
    </w:p>
    <w:p w14:paraId="4744B655" w14:textId="77777777" w:rsidR="00D361A9" w:rsidRDefault="00D361A9" w:rsidP="00D361A9">
      <w:pPr>
        <w:tabs>
          <w:tab w:val="left" w:pos="6217"/>
        </w:tabs>
        <w:spacing w:after="0" w:line="240" w:lineRule="auto"/>
        <w:jc w:val="center"/>
        <w:rPr>
          <w:rFonts w:ascii="Arial" w:hAnsi="Arial" w:cs="Arial"/>
        </w:rPr>
      </w:pPr>
      <w:r w:rsidRPr="00944BA9">
        <w:rPr>
          <w:rFonts w:ascii="Arial" w:hAnsi="Arial" w:cs="Arial"/>
          <w:noProof/>
          <w:lang w:val="es-CO" w:eastAsia="es-CO"/>
        </w:rPr>
        <w:lastRenderedPageBreak/>
        <w:drawing>
          <wp:inline distT="0" distB="0" distL="0" distR="0" wp14:anchorId="37A4588E" wp14:editId="36E5FEE7">
            <wp:extent cx="1615224" cy="3604437"/>
            <wp:effectExtent l="0" t="0" r="4445" b="0"/>
            <wp:docPr id="30" name="Imagen 30" descr="WhatsApp Image 2023-11-16 at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hatsApp Image 2023-11-16 at 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624269" cy="3624622"/>
                    </a:xfrm>
                    <a:prstGeom prst="rect">
                      <a:avLst/>
                    </a:prstGeom>
                    <a:noFill/>
                    <a:ln>
                      <a:noFill/>
                    </a:ln>
                  </pic:spPr>
                </pic:pic>
              </a:graphicData>
            </a:graphic>
          </wp:inline>
        </w:drawing>
      </w:r>
      <w:r w:rsidRPr="00944BA9">
        <w:rPr>
          <w:rFonts w:ascii="Arial" w:hAnsi="Arial" w:cs="Arial"/>
          <w:noProof/>
          <w:lang w:val="es-CO" w:eastAsia="es-CO"/>
        </w:rPr>
        <w:drawing>
          <wp:inline distT="0" distB="0" distL="0" distR="0" wp14:anchorId="3070AA0D" wp14:editId="6D388F29">
            <wp:extent cx="1620699" cy="3604438"/>
            <wp:effectExtent l="0" t="0" r="0" b="0"/>
            <wp:docPr id="29" name="Imagen 29" descr="WhatsApp Image 2023-11-16 at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sApp Image 2023-11-16 at 6"/>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631786" cy="3629096"/>
                    </a:xfrm>
                    <a:prstGeom prst="rect">
                      <a:avLst/>
                    </a:prstGeom>
                    <a:noFill/>
                    <a:ln>
                      <a:noFill/>
                    </a:ln>
                  </pic:spPr>
                </pic:pic>
              </a:graphicData>
            </a:graphic>
          </wp:inline>
        </w:drawing>
      </w:r>
    </w:p>
    <w:p w14:paraId="3213AB6E" w14:textId="77777777" w:rsidR="00D361A9" w:rsidRDefault="00D361A9" w:rsidP="00D361A9">
      <w:pPr>
        <w:tabs>
          <w:tab w:val="left" w:pos="938"/>
        </w:tabs>
        <w:jc w:val="center"/>
        <w:rPr>
          <w:rFonts w:ascii="Arial" w:hAnsi="Arial" w:cs="Arial"/>
          <w:bCs/>
          <w:sz w:val="22"/>
          <w:szCs w:val="22"/>
        </w:rPr>
      </w:pPr>
      <w:r w:rsidRPr="00944BA9">
        <w:rPr>
          <w:rFonts w:ascii="Arial" w:hAnsi="Arial" w:cs="Arial"/>
          <w:b/>
          <w:noProof/>
          <w:lang w:val="es-CO" w:eastAsia="es-CO"/>
        </w:rPr>
        <w:drawing>
          <wp:inline distT="0" distB="0" distL="0" distR="0" wp14:anchorId="2DD8FAF4" wp14:editId="78201B35">
            <wp:extent cx="1589522" cy="3625703"/>
            <wp:effectExtent l="0" t="0" r="0" b="0"/>
            <wp:docPr id="28" name="Imagen 28" descr="WhatsApp Image 2023-11-16 at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hatsApp Image 2023-11-16 at 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596927" cy="3642594"/>
                    </a:xfrm>
                    <a:prstGeom prst="rect">
                      <a:avLst/>
                    </a:prstGeom>
                    <a:noFill/>
                    <a:ln>
                      <a:noFill/>
                    </a:ln>
                  </pic:spPr>
                </pic:pic>
              </a:graphicData>
            </a:graphic>
          </wp:inline>
        </w:drawing>
      </w:r>
      <w:r w:rsidRPr="00944BA9">
        <w:rPr>
          <w:rFonts w:ascii="Arial" w:hAnsi="Arial" w:cs="Arial"/>
          <w:b/>
          <w:noProof/>
          <w:lang w:val="es-CO" w:eastAsia="es-CO"/>
        </w:rPr>
        <w:drawing>
          <wp:inline distT="0" distB="0" distL="0" distR="0" wp14:anchorId="02C0C5C8" wp14:editId="38703125">
            <wp:extent cx="1622695" cy="3625703"/>
            <wp:effectExtent l="0" t="0" r="0" b="0"/>
            <wp:docPr id="22" name="Imagen 22" descr="WhatsApp Image 2023-11-16 at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atsApp Image 2023-11-16 at 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635664" cy="3654681"/>
                    </a:xfrm>
                    <a:prstGeom prst="rect">
                      <a:avLst/>
                    </a:prstGeom>
                    <a:noFill/>
                    <a:ln>
                      <a:noFill/>
                    </a:ln>
                  </pic:spPr>
                </pic:pic>
              </a:graphicData>
            </a:graphic>
          </wp:inline>
        </w:drawing>
      </w:r>
    </w:p>
    <w:p w14:paraId="322F5C0D" w14:textId="5AD6AD04" w:rsidR="002D22DC" w:rsidRDefault="002D22DC" w:rsidP="002D22DC">
      <w:pPr>
        <w:tabs>
          <w:tab w:val="left" w:pos="938"/>
        </w:tabs>
        <w:rPr>
          <w:rFonts w:ascii="Arial" w:hAnsi="Arial" w:cs="Arial"/>
          <w:bCs/>
          <w:sz w:val="22"/>
          <w:szCs w:val="22"/>
        </w:rPr>
      </w:pPr>
      <w:r>
        <w:rPr>
          <w:rFonts w:ascii="Arial" w:hAnsi="Arial" w:cs="Arial"/>
          <w:bCs/>
          <w:sz w:val="22"/>
          <w:szCs w:val="22"/>
        </w:rPr>
        <w:lastRenderedPageBreak/>
        <w:t xml:space="preserve">Anexo: </w:t>
      </w:r>
      <w:hyperlink r:id="rId44" w:history="1">
        <w:r w:rsidRPr="002D22DC">
          <w:rPr>
            <w:rStyle w:val="Hipervnculo"/>
            <w:rFonts w:ascii="Arial" w:hAnsi="Arial" w:cs="Arial"/>
            <w:bCs/>
            <w:sz w:val="22"/>
            <w:szCs w:val="22"/>
          </w:rPr>
          <w:t>8 Actividad en el Guarinó</w:t>
        </w:r>
      </w:hyperlink>
    </w:p>
    <w:p w14:paraId="274B9F52" w14:textId="77777777" w:rsidR="00392756" w:rsidRPr="0095358D" w:rsidRDefault="00392756" w:rsidP="00392756">
      <w:pPr>
        <w:jc w:val="both"/>
        <w:rPr>
          <w:rFonts w:ascii="Arial" w:hAnsi="Arial" w:cs="Arial"/>
          <w:b/>
          <w:i/>
          <w:sz w:val="22"/>
          <w:szCs w:val="22"/>
        </w:rPr>
      </w:pPr>
    </w:p>
    <w:p w14:paraId="162B0A4A" w14:textId="098A565B" w:rsidR="007B39A9" w:rsidRPr="0095358D" w:rsidRDefault="007B39A9" w:rsidP="002D22DC">
      <w:pPr>
        <w:pStyle w:val="Prrafodelista"/>
        <w:numPr>
          <w:ilvl w:val="1"/>
          <w:numId w:val="11"/>
        </w:numPr>
        <w:jc w:val="both"/>
        <w:outlineLvl w:val="1"/>
        <w:rPr>
          <w:rFonts w:ascii="Arial" w:hAnsi="Arial" w:cs="Arial"/>
          <w:b/>
          <w:i/>
          <w:sz w:val="22"/>
          <w:szCs w:val="22"/>
        </w:rPr>
      </w:pPr>
      <w:bookmarkStart w:id="12" w:name="_Toc158726344"/>
      <w:r w:rsidRPr="0095358D">
        <w:rPr>
          <w:rFonts w:ascii="Arial" w:hAnsi="Arial" w:cs="Arial"/>
          <w:b/>
          <w:i/>
          <w:sz w:val="22"/>
          <w:szCs w:val="22"/>
        </w:rPr>
        <w:t>Diseño y producción de un plan de medios que promueva el desarrollo territorial sostenible: emisiones de programas radiales, diseño de cuñas radiales, piezas audiovisuales, separata en el periódico institucional, pauta publicitaria y publicaciones de las páginas Web institucionales de Corpocaldas y PDPMC.</w:t>
      </w:r>
      <w:bookmarkEnd w:id="12"/>
    </w:p>
    <w:p w14:paraId="0D920B2E" w14:textId="77777777" w:rsidR="007B39A9" w:rsidRPr="0095358D" w:rsidRDefault="007B39A9" w:rsidP="007B39A9">
      <w:pPr>
        <w:jc w:val="both"/>
        <w:rPr>
          <w:rFonts w:ascii="Arial" w:hAnsi="Arial" w:cs="Arial"/>
          <w:sz w:val="22"/>
          <w:szCs w:val="22"/>
        </w:rPr>
      </w:pPr>
    </w:p>
    <w:p w14:paraId="0D93708E" w14:textId="185DD0AC" w:rsidR="004E549C" w:rsidRPr="0095358D" w:rsidRDefault="004E549C" w:rsidP="004E549C">
      <w:pPr>
        <w:jc w:val="both"/>
        <w:rPr>
          <w:rFonts w:ascii="Arial" w:hAnsi="Arial" w:cs="Arial"/>
          <w:sz w:val="22"/>
          <w:szCs w:val="22"/>
        </w:rPr>
      </w:pPr>
      <w:r>
        <w:rPr>
          <w:rFonts w:ascii="Arial" w:hAnsi="Arial" w:cs="Arial"/>
          <w:sz w:val="22"/>
          <w:szCs w:val="22"/>
        </w:rPr>
        <w:t xml:space="preserve">En el primer corte se realizaron </w:t>
      </w:r>
      <w:r w:rsidRPr="0095358D">
        <w:rPr>
          <w:rFonts w:ascii="Arial" w:hAnsi="Arial" w:cs="Arial"/>
          <w:sz w:val="22"/>
          <w:szCs w:val="22"/>
        </w:rPr>
        <w:t>12 piezas comunicativas relacionadas de la siguiente manera:</w:t>
      </w:r>
    </w:p>
    <w:p w14:paraId="6C51ADD5" w14:textId="77777777" w:rsidR="004E549C" w:rsidRPr="004E549C" w:rsidRDefault="004E549C" w:rsidP="004E549C">
      <w:pPr>
        <w:pStyle w:val="Prrafodelista"/>
        <w:numPr>
          <w:ilvl w:val="0"/>
          <w:numId w:val="18"/>
        </w:numPr>
        <w:jc w:val="both"/>
        <w:rPr>
          <w:rFonts w:ascii="Arial" w:hAnsi="Arial" w:cs="Arial"/>
          <w:sz w:val="22"/>
          <w:szCs w:val="22"/>
        </w:rPr>
      </w:pPr>
      <w:r w:rsidRPr="004E549C">
        <w:rPr>
          <w:rFonts w:ascii="Arial" w:hAnsi="Arial" w:cs="Arial"/>
          <w:sz w:val="22"/>
          <w:szCs w:val="22"/>
        </w:rPr>
        <w:t xml:space="preserve">2 programas de radio con su respectivo </w:t>
      </w:r>
      <w:proofErr w:type="spellStart"/>
      <w:r w:rsidRPr="004E549C">
        <w:rPr>
          <w:rFonts w:ascii="Arial" w:hAnsi="Arial" w:cs="Arial"/>
          <w:sz w:val="22"/>
          <w:szCs w:val="22"/>
        </w:rPr>
        <w:t>podcast</w:t>
      </w:r>
      <w:proofErr w:type="spellEnd"/>
      <w:r w:rsidRPr="004E549C">
        <w:rPr>
          <w:rFonts w:ascii="Arial" w:hAnsi="Arial" w:cs="Arial"/>
          <w:sz w:val="22"/>
          <w:szCs w:val="22"/>
        </w:rPr>
        <w:t xml:space="preserve"> en </w:t>
      </w:r>
      <w:proofErr w:type="spellStart"/>
      <w:r w:rsidRPr="004E549C">
        <w:rPr>
          <w:rFonts w:ascii="Arial" w:hAnsi="Arial" w:cs="Arial"/>
          <w:sz w:val="22"/>
          <w:szCs w:val="22"/>
        </w:rPr>
        <w:t>Spotify</w:t>
      </w:r>
      <w:proofErr w:type="spellEnd"/>
    </w:p>
    <w:p w14:paraId="1486B1B4" w14:textId="77777777" w:rsidR="004E549C" w:rsidRPr="004E549C" w:rsidRDefault="004E549C" w:rsidP="004E549C">
      <w:pPr>
        <w:pStyle w:val="Prrafodelista"/>
        <w:numPr>
          <w:ilvl w:val="0"/>
          <w:numId w:val="18"/>
        </w:numPr>
        <w:jc w:val="both"/>
        <w:rPr>
          <w:rFonts w:ascii="Arial" w:hAnsi="Arial" w:cs="Arial"/>
          <w:sz w:val="22"/>
          <w:szCs w:val="22"/>
        </w:rPr>
      </w:pPr>
      <w:r w:rsidRPr="004E549C">
        <w:rPr>
          <w:rFonts w:ascii="Arial" w:hAnsi="Arial" w:cs="Arial"/>
          <w:sz w:val="22"/>
          <w:szCs w:val="22"/>
        </w:rPr>
        <w:t>1 cuña publicitaria Diplomado</w:t>
      </w:r>
    </w:p>
    <w:p w14:paraId="0E5BFA78" w14:textId="77777777" w:rsidR="004E549C" w:rsidRPr="004E549C" w:rsidRDefault="004E549C" w:rsidP="004E549C">
      <w:pPr>
        <w:pStyle w:val="Prrafodelista"/>
        <w:numPr>
          <w:ilvl w:val="0"/>
          <w:numId w:val="18"/>
        </w:numPr>
        <w:jc w:val="both"/>
        <w:rPr>
          <w:rFonts w:ascii="Arial" w:hAnsi="Arial" w:cs="Arial"/>
          <w:sz w:val="22"/>
          <w:szCs w:val="22"/>
        </w:rPr>
      </w:pPr>
      <w:r w:rsidRPr="004E549C">
        <w:rPr>
          <w:rFonts w:ascii="Arial" w:hAnsi="Arial" w:cs="Arial"/>
          <w:sz w:val="22"/>
          <w:szCs w:val="22"/>
        </w:rPr>
        <w:t>8 piezas audiovisuales</w:t>
      </w:r>
    </w:p>
    <w:p w14:paraId="79A48A48" w14:textId="77777777" w:rsidR="004E549C" w:rsidRPr="004E549C" w:rsidRDefault="004E549C" w:rsidP="004E549C">
      <w:pPr>
        <w:pStyle w:val="Prrafodelista"/>
        <w:numPr>
          <w:ilvl w:val="0"/>
          <w:numId w:val="18"/>
        </w:numPr>
        <w:jc w:val="both"/>
        <w:rPr>
          <w:rFonts w:ascii="Arial" w:hAnsi="Arial" w:cs="Arial"/>
          <w:sz w:val="22"/>
          <w:szCs w:val="22"/>
        </w:rPr>
      </w:pPr>
      <w:r w:rsidRPr="004E549C">
        <w:rPr>
          <w:rFonts w:ascii="Arial" w:hAnsi="Arial" w:cs="Arial"/>
          <w:sz w:val="22"/>
          <w:szCs w:val="22"/>
        </w:rPr>
        <w:t xml:space="preserve">Apoyo al diseño y elaboración del </w:t>
      </w:r>
      <w:proofErr w:type="spellStart"/>
      <w:r w:rsidRPr="004E549C">
        <w:rPr>
          <w:rFonts w:ascii="Arial" w:hAnsi="Arial" w:cs="Arial"/>
          <w:sz w:val="22"/>
          <w:szCs w:val="22"/>
        </w:rPr>
        <w:t>souvenier</w:t>
      </w:r>
      <w:proofErr w:type="spellEnd"/>
      <w:r w:rsidRPr="004E549C">
        <w:rPr>
          <w:rFonts w:ascii="Arial" w:hAnsi="Arial" w:cs="Arial"/>
          <w:sz w:val="22"/>
          <w:szCs w:val="22"/>
        </w:rPr>
        <w:t>.</w:t>
      </w:r>
    </w:p>
    <w:p w14:paraId="3859F14E" w14:textId="70EE5398" w:rsidR="004E549C" w:rsidRPr="0095358D" w:rsidRDefault="008318DC" w:rsidP="004E549C">
      <w:pPr>
        <w:jc w:val="both"/>
        <w:rPr>
          <w:rFonts w:ascii="Arial" w:hAnsi="Arial" w:cs="Arial"/>
          <w:sz w:val="22"/>
          <w:szCs w:val="22"/>
        </w:rPr>
      </w:pPr>
      <w:r w:rsidRPr="008318DC">
        <w:rPr>
          <w:rFonts w:ascii="Arial" w:hAnsi="Arial" w:cs="Arial"/>
          <w:noProof/>
          <w:sz w:val="22"/>
          <w:szCs w:val="22"/>
          <w:lang w:val="es-CO" w:eastAsia="es-CO"/>
        </w:rPr>
        <w:drawing>
          <wp:inline distT="0" distB="0" distL="0" distR="0" wp14:anchorId="45B858B6" wp14:editId="1F41D8CF">
            <wp:extent cx="2715905" cy="3397110"/>
            <wp:effectExtent l="0" t="0" r="8255" b="0"/>
            <wp:docPr id="13" name="Imagen 13" descr="C:\Users\PDP-MC-01\Desktop\Corpocaldas\Primer informe de avance Convenio 125 CORPOCALDAS - CPDPMC\9 Comunicaciones\Piezas audiovisuales\Conovocatoria Diplomad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DP-MC-01\Desktop\Corpocaldas\Primer informe de avance Convenio 125 CORPOCALDAS - CPDPMC\9 Comunicaciones\Piezas audiovisuales\Conovocatoria Diplomado.jpe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717220" cy="3398755"/>
                    </a:xfrm>
                    <a:prstGeom prst="rect">
                      <a:avLst/>
                    </a:prstGeom>
                    <a:noFill/>
                    <a:ln>
                      <a:noFill/>
                    </a:ln>
                  </pic:spPr>
                </pic:pic>
              </a:graphicData>
            </a:graphic>
          </wp:inline>
        </w:drawing>
      </w:r>
      <w:r w:rsidR="00F95F0D" w:rsidRPr="00F95F0D">
        <w:rPr>
          <w:rStyle w:val="Normal"/>
          <w:snapToGrid w:val="0"/>
          <w:color w:val="000000"/>
          <w:w w:val="0"/>
          <w:sz w:val="0"/>
          <w:szCs w:val="0"/>
          <w:u w:color="000000"/>
          <w:bdr w:val="none" w:sz="0" w:space="0" w:color="000000"/>
          <w:shd w:val="clear" w:color="000000" w:fill="000000"/>
          <w:lang w:val="x-none" w:eastAsia="x-none" w:bidi="x-none"/>
        </w:rPr>
        <w:t xml:space="preserve"> </w:t>
      </w:r>
      <w:r w:rsidR="00F95F0D" w:rsidRPr="00F95F0D">
        <w:rPr>
          <w:rFonts w:ascii="Arial" w:hAnsi="Arial" w:cs="Arial"/>
          <w:noProof/>
          <w:sz w:val="22"/>
          <w:szCs w:val="22"/>
          <w:lang w:val="es-CO" w:eastAsia="es-CO"/>
        </w:rPr>
        <w:drawing>
          <wp:inline distT="0" distB="0" distL="0" distR="0" wp14:anchorId="0107E645" wp14:editId="281BFE4C">
            <wp:extent cx="2688609" cy="3362968"/>
            <wp:effectExtent l="0" t="0" r="0" b="8890"/>
            <wp:docPr id="19" name="Imagen 19" descr="C:\Users\PDP-MC-01\Desktop\Corpocaldas\Primer informe de avance Convenio 125 CORPOCALDAS - CPDPMC\9 Comunicaciones\Piezas audiovisuales\Invitación actividad ambiental Guarinó.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DP-MC-01\Desktop\Corpocaldas\Primer informe de avance Convenio 125 CORPOCALDAS - CPDPMC\9 Comunicaciones\Piezas audiovisuales\Invitación actividad ambiental Guarinó.jpe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692150" cy="3367397"/>
                    </a:xfrm>
                    <a:prstGeom prst="rect">
                      <a:avLst/>
                    </a:prstGeom>
                    <a:noFill/>
                    <a:ln>
                      <a:noFill/>
                    </a:ln>
                  </pic:spPr>
                </pic:pic>
              </a:graphicData>
            </a:graphic>
          </wp:inline>
        </w:drawing>
      </w:r>
    </w:p>
    <w:p w14:paraId="6D8B0EA1" w14:textId="77777777" w:rsidR="004E549C" w:rsidRPr="0095358D" w:rsidRDefault="004E549C" w:rsidP="004E549C">
      <w:pPr>
        <w:jc w:val="both"/>
        <w:rPr>
          <w:rFonts w:ascii="Arial" w:hAnsi="Arial" w:cs="Arial"/>
          <w:sz w:val="22"/>
          <w:szCs w:val="22"/>
        </w:rPr>
      </w:pPr>
      <w:r w:rsidRPr="0095358D">
        <w:rPr>
          <w:rFonts w:ascii="Arial" w:hAnsi="Arial" w:cs="Arial"/>
          <w:sz w:val="22"/>
          <w:szCs w:val="22"/>
        </w:rPr>
        <w:t xml:space="preserve">Así mismo se han realizado publicaciones en las páginas de Facebook, </w:t>
      </w:r>
      <w:proofErr w:type="spellStart"/>
      <w:r w:rsidRPr="0095358D">
        <w:rPr>
          <w:rFonts w:ascii="Arial" w:hAnsi="Arial" w:cs="Arial"/>
          <w:sz w:val="22"/>
          <w:szCs w:val="22"/>
        </w:rPr>
        <w:t>Instagram</w:t>
      </w:r>
      <w:proofErr w:type="spellEnd"/>
      <w:r w:rsidRPr="0095358D">
        <w:rPr>
          <w:rFonts w:ascii="Arial" w:hAnsi="Arial" w:cs="Arial"/>
          <w:sz w:val="22"/>
          <w:szCs w:val="22"/>
        </w:rPr>
        <w:t xml:space="preserve">, X, </w:t>
      </w:r>
      <w:proofErr w:type="spellStart"/>
      <w:r w:rsidRPr="0095358D">
        <w:rPr>
          <w:rFonts w:ascii="Arial" w:hAnsi="Arial" w:cs="Arial"/>
          <w:sz w:val="22"/>
          <w:szCs w:val="22"/>
        </w:rPr>
        <w:t>Tik</w:t>
      </w:r>
      <w:proofErr w:type="spellEnd"/>
      <w:r w:rsidRPr="0095358D">
        <w:rPr>
          <w:rFonts w:ascii="Arial" w:hAnsi="Arial" w:cs="Arial"/>
          <w:sz w:val="22"/>
          <w:szCs w:val="22"/>
        </w:rPr>
        <w:t xml:space="preserve"> </w:t>
      </w:r>
      <w:proofErr w:type="spellStart"/>
      <w:r w:rsidRPr="0095358D">
        <w:rPr>
          <w:rFonts w:ascii="Arial" w:hAnsi="Arial" w:cs="Arial"/>
          <w:sz w:val="22"/>
          <w:szCs w:val="22"/>
        </w:rPr>
        <w:t>Tok</w:t>
      </w:r>
      <w:proofErr w:type="spellEnd"/>
      <w:r w:rsidRPr="0095358D">
        <w:rPr>
          <w:rFonts w:ascii="Arial" w:hAnsi="Arial" w:cs="Arial"/>
          <w:sz w:val="22"/>
          <w:szCs w:val="22"/>
        </w:rPr>
        <w:t xml:space="preserve"> y </w:t>
      </w:r>
      <w:proofErr w:type="spellStart"/>
      <w:r w:rsidRPr="0095358D">
        <w:rPr>
          <w:rFonts w:ascii="Arial" w:hAnsi="Arial" w:cs="Arial"/>
          <w:sz w:val="22"/>
          <w:szCs w:val="22"/>
        </w:rPr>
        <w:t>Youtube</w:t>
      </w:r>
      <w:proofErr w:type="spellEnd"/>
      <w:r w:rsidRPr="0095358D">
        <w:rPr>
          <w:rFonts w:ascii="Arial" w:hAnsi="Arial" w:cs="Arial"/>
          <w:sz w:val="22"/>
          <w:szCs w:val="22"/>
        </w:rPr>
        <w:t>, con etiqueta a las páginas de Corpocaldas</w:t>
      </w:r>
    </w:p>
    <w:p w14:paraId="02D8904B" w14:textId="38593172" w:rsidR="004E549C" w:rsidRDefault="004E549C" w:rsidP="007B39A9">
      <w:pPr>
        <w:jc w:val="both"/>
        <w:rPr>
          <w:rFonts w:ascii="Arial" w:hAnsi="Arial" w:cs="Arial"/>
          <w:sz w:val="22"/>
          <w:szCs w:val="22"/>
        </w:rPr>
      </w:pPr>
    </w:p>
    <w:p w14:paraId="51F4150B" w14:textId="02E2827C" w:rsidR="0095358D" w:rsidRDefault="00326AC7" w:rsidP="007B39A9">
      <w:pPr>
        <w:jc w:val="both"/>
        <w:rPr>
          <w:rFonts w:ascii="Arial" w:hAnsi="Arial" w:cs="Arial"/>
          <w:sz w:val="22"/>
          <w:szCs w:val="22"/>
        </w:rPr>
      </w:pPr>
      <w:r>
        <w:rPr>
          <w:rFonts w:ascii="Arial" w:hAnsi="Arial" w:cs="Arial"/>
          <w:sz w:val="22"/>
          <w:szCs w:val="22"/>
        </w:rPr>
        <w:t>Desde el último informe de avance, hasta la fecha de corte de este informe</w:t>
      </w:r>
      <w:r w:rsidR="00AF3EC0">
        <w:rPr>
          <w:rFonts w:ascii="Arial" w:hAnsi="Arial" w:cs="Arial"/>
          <w:sz w:val="22"/>
          <w:szCs w:val="22"/>
        </w:rPr>
        <w:t xml:space="preserve"> se han realizado las siguientes piezas comunicativas:</w:t>
      </w:r>
    </w:p>
    <w:p w14:paraId="3B8D3253" w14:textId="1C1C56A2" w:rsidR="0064110E" w:rsidRDefault="00AF3EC0" w:rsidP="0064110E">
      <w:pPr>
        <w:pStyle w:val="Prrafodelista"/>
        <w:numPr>
          <w:ilvl w:val="0"/>
          <w:numId w:val="12"/>
        </w:numPr>
        <w:jc w:val="both"/>
        <w:rPr>
          <w:rFonts w:ascii="Arial" w:hAnsi="Arial" w:cs="Arial"/>
          <w:sz w:val="22"/>
          <w:szCs w:val="22"/>
        </w:rPr>
      </w:pPr>
      <w:r w:rsidRPr="0064110E">
        <w:rPr>
          <w:rFonts w:ascii="Arial" w:hAnsi="Arial" w:cs="Arial"/>
          <w:sz w:val="22"/>
          <w:szCs w:val="22"/>
        </w:rPr>
        <w:lastRenderedPageBreak/>
        <w:t xml:space="preserve">1 programa radial emitido en la emisora Dorada </w:t>
      </w:r>
      <w:proofErr w:type="spellStart"/>
      <w:r w:rsidRPr="0064110E">
        <w:rPr>
          <w:rFonts w:ascii="Arial" w:hAnsi="Arial" w:cs="Arial"/>
          <w:sz w:val="22"/>
          <w:szCs w:val="22"/>
        </w:rPr>
        <w:t>Streo</w:t>
      </w:r>
      <w:proofErr w:type="spellEnd"/>
      <w:r w:rsidRPr="0064110E">
        <w:rPr>
          <w:rFonts w:ascii="Arial" w:hAnsi="Arial" w:cs="Arial"/>
          <w:sz w:val="22"/>
          <w:szCs w:val="22"/>
        </w:rPr>
        <w:t xml:space="preserve">. Con su respectivo </w:t>
      </w:r>
      <w:proofErr w:type="spellStart"/>
      <w:r w:rsidRPr="0064110E">
        <w:rPr>
          <w:rFonts w:ascii="Arial" w:hAnsi="Arial" w:cs="Arial"/>
          <w:sz w:val="22"/>
          <w:szCs w:val="22"/>
        </w:rPr>
        <w:t>Poscast</w:t>
      </w:r>
      <w:proofErr w:type="spellEnd"/>
      <w:r w:rsidRPr="0064110E">
        <w:rPr>
          <w:rFonts w:ascii="Arial" w:hAnsi="Arial" w:cs="Arial"/>
          <w:sz w:val="22"/>
          <w:szCs w:val="22"/>
        </w:rPr>
        <w:t xml:space="preserve"> en </w:t>
      </w:r>
      <w:proofErr w:type="spellStart"/>
      <w:r w:rsidRPr="0064110E">
        <w:rPr>
          <w:rFonts w:ascii="Arial" w:hAnsi="Arial" w:cs="Arial"/>
          <w:sz w:val="22"/>
          <w:szCs w:val="22"/>
        </w:rPr>
        <w:t>Spotify</w:t>
      </w:r>
      <w:proofErr w:type="spellEnd"/>
      <w:r w:rsidRPr="0064110E">
        <w:rPr>
          <w:rFonts w:ascii="Arial" w:hAnsi="Arial" w:cs="Arial"/>
          <w:sz w:val="22"/>
          <w:szCs w:val="22"/>
        </w:rPr>
        <w:t>.</w:t>
      </w:r>
      <w:r w:rsidR="0064110E" w:rsidRPr="0064110E">
        <w:rPr>
          <w:rFonts w:ascii="Arial" w:hAnsi="Arial" w:cs="Arial"/>
          <w:sz w:val="22"/>
          <w:szCs w:val="22"/>
        </w:rPr>
        <w:t xml:space="preserve"> Enlace: </w:t>
      </w:r>
      <w:hyperlink r:id="rId47" w:history="1">
        <w:r w:rsidR="0064110E" w:rsidRPr="001D521A">
          <w:rPr>
            <w:rStyle w:val="Hipervnculo"/>
            <w:rFonts w:ascii="Arial" w:hAnsi="Arial" w:cs="Arial"/>
            <w:sz w:val="22"/>
            <w:szCs w:val="22"/>
          </w:rPr>
          <w:t>https://podcasters.spotify.com/pod/show/pdp-magdalena-centro/episodes/COP28-y-PAI-Entrelazando-la-apuesta-global-con-la-apuesta-de-regin-e2d3c5c</w:t>
        </w:r>
      </w:hyperlink>
    </w:p>
    <w:p w14:paraId="6E08AE95" w14:textId="77777777" w:rsidR="0064110E" w:rsidRPr="0064110E" w:rsidRDefault="0064110E" w:rsidP="0064110E">
      <w:pPr>
        <w:pStyle w:val="Prrafodelista"/>
        <w:jc w:val="both"/>
        <w:rPr>
          <w:rFonts w:ascii="Arial" w:hAnsi="Arial" w:cs="Arial"/>
          <w:sz w:val="22"/>
          <w:szCs w:val="22"/>
        </w:rPr>
      </w:pPr>
    </w:p>
    <w:p w14:paraId="16EFFA83" w14:textId="3F87FC97" w:rsidR="004E549C" w:rsidRPr="004E549C" w:rsidRDefault="0064110E" w:rsidP="004E549C">
      <w:pPr>
        <w:pStyle w:val="Prrafodelista"/>
        <w:numPr>
          <w:ilvl w:val="0"/>
          <w:numId w:val="12"/>
        </w:numPr>
        <w:jc w:val="both"/>
        <w:rPr>
          <w:rFonts w:ascii="Arial" w:hAnsi="Arial" w:cs="Arial"/>
          <w:sz w:val="22"/>
          <w:szCs w:val="22"/>
        </w:rPr>
      </w:pPr>
      <w:r>
        <w:rPr>
          <w:rFonts w:ascii="Arial" w:hAnsi="Arial" w:cs="Arial"/>
          <w:sz w:val="22"/>
          <w:szCs w:val="22"/>
        </w:rPr>
        <w:t>4 piezas audiovisuales</w:t>
      </w:r>
      <w:r w:rsidR="00AF3EC0" w:rsidRPr="0064110E">
        <w:rPr>
          <w:rFonts w:ascii="Arial" w:hAnsi="Arial" w:cs="Arial"/>
          <w:sz w:val="22"/>
          <w:szCs w:val="22"/>
        </w:rPr>
        <w:t xml:space="preserve"> de invitación y promoción</w:t>
      </w:r>
      <w:r>
        <w:rPr>
          <w:rFonts w:ascii="Arial" w:hAnsi="Arial" w:cs="Arial"/>
          <w:sz w:val="22"/>
          <w:szCs w:val="22"/>
        </w:rPr>
        <w:t xml:space="preserve"> de las actividades.</w:t>
      </w:r>
    </w:p>
    <w:p w14:paraId="20F96B4C" w14:textId="221C7F77" w:rsidR="0064110E" w:rsidRPr="0064110E" w:rsidRDefault="002D22DC" w:rsidP="0064110E">
      <w:pPr>
        <w:pStyle w:val="Prrafodelista"/>
        <w:rPr>
          <w:rFonts w:ascii="Arial" w:hAnsi="Arial" w:cs="Arial"/>
          <w:sz w:val="22"/>
          <w:szCs w:val="22"/>
        </w:rPr>
      </w:pPr>
      <w:hyperlink r:id="rId48" w:history="1">
        <w:r w:rsidRPr="002D22DC">
          <w:rPr>
            <w:rStyle w:val="Hipervnculo"/>
            <w:rFonts w:ascii="Arial" w:hAnsi="Arial" w:cs="Arial"/>
            <w:sz w:val="22"/>
            <w:szCs w:val="22"/>
          </w:rPr>
          <w:t>9 Comunicaciones\Piezas audiovisuales</w:t>
        </w:r>
      </w:hyperlink>
    </w:p>
    <w:p w14:paraId="063456FA" w14:textId="77777777" w:rsidR="0064110E" w:rsidRPr="0064110E" w:rsidRDefault="0064110E" w:rsidP="0064110E">
      <w:pPr>
        <w:pStyle w:val="Prrafodelista"/>
        <w:jc w:val="both"/>
        <w:rPr>
          <w:rFonts w:ascii="Arial" w:hAnsi="Arial" w:cs="Arial"/>
          <w:sz w:val="22"/>
          <w:szCs w:val="22"/>
        </w:rPr>
      </w:pPr>
    </w:p>
    <w:p w14:paraId="57235D3F" w14:textId="77777777" w:rsidR="0064110E" w:rsidRPr="0064110E" w:rsidRDefault="00237ADF" w:rsidP="0064110E">
      <w:pPr>
        <w:pStyle w:val="Prrafodelista"/>
        <w:numPr>
          <w:ilvl w:val="0"/>
          <w:numId w:val="12"/>
        </w:numPr>
        <w:rPr>
          <w:rStyle w:val="Hipervnculo"/>
          <w:color w:val="auto"/>
          <w:u w:val="none"/>
        </w:rPr>
      </w:pPr>
      <w:r w:rsidRPr="0064110E">
        <w:rPr>
          <w:rFonts w:ascii="Arial" w:hAnsi="Arial" w:cs="Arial"/>
          <w:sz w:val="22"/>
          <w:szCs w:val="22"/>
        </w:rPr>
        <w:t>1 separata virtual publ</w:t>
      </w:r>
      <w:r w:rsidR="0064110E" w:rsidRPr="0064110E">
        <w:rPr>
          <w:rFonts w:ascii="Arial" w:hAnsi="Arial" w:cs="Arial"/>
          <w:sz w:val="22"/>
          <w:szCs w:val="22"/>
        </w:rPr>
        <w:t xml:space="preserve">icada en el periódico La Patria. Enlace: </w:t>
      </w:r>
      <w:hyperlink r:id="rId49" w:history="1">
        <w:r w:rsidR="0064110E" w:rsidRPr="002C16BC">
          <w:rPr>
            <w:rStyle w:val="Hipervnculo"/>
          </w:rPr>
          <w:t>https://www.lapatria.com/medioambiente/se-preparan-en-gobernanza-ambiental-en-norcasia-caldas?fbclid=IwAR0NA3M38ryQepblgYY3vXiBcgN6s5YcA8iZ4VZCIbUp-r1XAKmOZKVLidQ</w:t>
        </w:r>
      </w:hyperlink>
    </w:p>
    <w:p w14:paraId="2C84E2E8" w14:textId="77777777" w:rsidR="0064110E" w:rsidRPr="0064110E" w:rsidRDefault="0064110E" w:rsidP="0064110E">
      <w:pPr>
        <w:pStyle w:val="Prrafodelista"/>
        <w:rPr>
          <w:rStyle w:val="Hipervnculo"/>
          <w:color w:val="auto"/>
          <w:u w:val="none"/>
        </w:rPr>
      </w:pPr>
    </w:p>
    <w:p w14:paraId="389BBD0B" w14:textId="02BD2018" w:rsidR="0095358D" w:rsidRPr="00F80CCA" w:rsidRDefault="0095358D" w:rsidP="0064110E">
      <w:pPr>
        <w:pStyle w:val="Prrafodelista"/>
        <w:numPr>
          <w:ilvl w:val="0"/>
          <w:numId w:val="12"/>
        </w:numPr>
      </w:pPr>
      <w:r w:rsidRPr="0064110E">
        <w:rPr>
          <w:rFonts w:ascii="Arial" w:hAnsi="Arial" w:cs="Arial"/>
          <w:sz w:val="22"/>
          <w:szCs w:val="22"/>
        </w:rPr>
        <w:t xml:space="preserve">Así mismo se han realizado publicaciones en las páginas de Facebook, </w:t>
      </w:r>
      <w:proofErr w:type="spellStart"/>
      <w:r w:rsidRPr="0064110E">
        <w:rPr>
          <w:rFonts w:ascii="Arial" w:hAnsi="Arial" w:cs="Arial"/>
          <w:sz w:val="22"/>
          <w:szCs w:val="22"/>
        </w:rPr>
        <w:t>Instagram</w:t>
      </w:r>
      <w:proofErr w:type="spellEnd"/>
      <w:r w:rsidRPr="0064110E">
        <w:rPr>
          <w:rFonts w:ascii="Arial" w:hAnsi="Arial" w:cs="Arial"/>
          <w:sz w:val="22"/>
          <w:szCs w:val="22"/>
        </w:rPr>
        <w:t xml:space="preserve">, X, </w:t>
      </w:r>
      <w:proofErr w:type="spellStart"/>
      <w:r w:rsidRPr="0064110E">
        <w:rPr>
          <w:rFonts w:ascii="Arial" w:hAnsi="Arial" w:cs="Arial"/>
          <w:sz w:val="22"/>
          <w:szCs w:val="22"/>
        </w:rPr>
        <w:t>Tik</w:t>
      </w:r>
      <w:proofErr w:type="spellEnd"/>
      <w:r w:rsidRPr="0064110E">
        <w:rPr>
          <w:rFonts w:ascii="Arial" w:hAnsi="Arial" w:cs="Arial"/>
          <w:sz w:val="22"/>
          <w:szCs w:val="22"/>
        </w:rPr>
        <w:t xml:space="preserve"> </w:t>
      </w:r>
      <w:proofErr w:type="spellStart"/>
      <w:r w:rsidRPr="0064110E">
        <w:rPr>
          <w:rFonts w:ascii="Arial" w:hAnsi="Arial" w:cs="Arial"/>
          <w:sz w:val="22"/>
          <w:szCs w:val="22"/>
        </w:rPr>
        <w:t>Tok</w:t>
      </w:r>
      <w:proofErr w:type="spellEnd"/>
      <w:r w:rsidRPr="0064110E">
        <w:rPr>
          <w:rFonts w:ascii="Arial" w:hAnsi="Arial" w:cs="Arial"/>
          <w:sz w:val="22"/>
          <w:szCs w:val="22"/>
        </w:rPr>
        <w:t xml:space="preserve"> y </w:t>
      </w:r>
      <w:proofErr w:type="spellStart"/>
      <w:r w:rsidRPr="0064110E">
        <w:rPr>
          <w:rFonts w:ascii="Arial" w:hAnsi="Arial" w:cs="Arial"/>
          <w:sz w:val="22"/>
          <w:szCs w:val="22"/>
        </w:rPr>
        <w:t>Youtube</w:t>
      </w:r>
      <w:proofErr w:type="spellEnd"/>
      <w:r w:rsidRPr="0064110E">
        <w:rPr>
          <w:rFonts w:ascii="Arial" w:hAnsi="Arial" w:cs="Arial"/>
          <w:sz w:val="22"/>
          <w:szCs w:val="22"/>
        </w:rPr>
        <w:t>, con etiqueta a las páginas de Corpocaldas</w:t>
      </w:r>
      <w:r w:rsidR="0064110E" w:rsidRPr="0064110E">
        <w:rPr>
          <w:rFonts w:ascii="Arial" w:hAnsi="Arial" w:cs="Arial"/>
          <w:sz w:val="22"/>
          <w:szCs w:val="22"/>
        </w:rPr>
        <w:t>.</w:t>
      </w:r>
    </w:p>
    <w:p w14:paraId="2C99C0F5" w14:textId="77777777" w:rsidR="00F80CCA" w:rsidRDefault="00F80CCA" w:rsidP="00F80CCA">
      <w:pPr>
        <w:pStyle w:val="Prrafodelista"/>
      </w:pPr>
    </w:p>
    <w:p w14:paraId="726BCCB9" w14:textId="7ADA25B6" w:rsidR="00F80CCA" w:rsidRDefault="004E549C" w:rsidP="00F80CCA">
      <w:r w:rsidRPr="004E549C">
        <w:rPr>
          <w:noProof/>
          <w:lang w:val="es-CO" w:eastAsia="es-CO"/>
        </w:rPr>
        <w:drawing>
          <wp:inline distT="0" distB="0" distL="0" distR="0" wp14:anchorId="2BAC7A13" wp14:editId="248C41C2">
            <wp:extent cx="2772118" cy="3467749"/>
            <wp:effectExtent l="0" t="0" r="9525" b="0"/>
            <wp:docPr id="2064872546" name="Imagen 2064872546" descr="C:\Users\PDP-MC-01\Desktop\Corpocaldas\Segundo informe de avance Convenio Corpocaldas\9 Comunicaciones\Piezas audiovisuales\Festival Ríe Río La Mie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PDP-MC-01\Desktop\Corpocaldas\Segundo informe de avance Convenio Corpocaldas\9 Comunicaciones\Piezas audiovisuales\Festival Ríe Río La Miel.jpe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782061" cy="3480187"/>
                    </a:xfrm>
                    <a:prstGeom prst="rect">
                      <a:avLst/>
                    </a:prstGeom>
                    <a:noFill/>
                    <a:ln>
                      <a:noFill/>
                    </a:ln>
                  </pic:spPr>
                </pic:pic>
              </a:graphicData>
            </a:graphic>
          </wp:inline>
        </w:drawing>
      </w:r>
      <w:r w:rsidRPr="004E549C">
        <w:rPr>
          <w:snapToGrid w:val="0"/>
          <w:color w:val="000000"/>
          <w:w w:val="0"/>
          <w:sz w:val="0"/>
          <w:szCs w:val="0"/>
          <w:u w:color="000000"/>
          <w:bdr w:val="none" w:sz="0" w:space="0" w:color="000000"/>
          <w:shd w:val="clear" w:color="000000" w:fill="000000"/>
          <w:lang w:val="x-none" w:eastAsia="x-none" w:bidi="x-none"/>
        </w:rPr>
        <w:t xml:space="preserve"> </w:t>
      </w:r>
      <w:r w:rsidRPr="004E549C">
        <w:rPr>
          <w:noProof/>
          <w:lang w:val="es-CO" w:eastAsia="es-CO"/>
        </w:rPr>
        <w:drawing>
          <wp:inline distT="0" distB="0" distL="0" distR="0" wp14:anchorId="327DAD0D" wp14:editId="1021C330">
            <wp:extent cx="2784767" cy="3483571"/>
            <wp:effectExtent l="0" t="0" r="0" b="3175"/>
            <wp:docPr id="2064872547" name="Imagen 2064872547" descr="C:\Users\PDP-MC-01\Desktop\Corpocaldas\8 Comunicaciones\Piezas audiovisuales\Perdón Festival del Agu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PDP-MC-01\Desktop\Corpocaldas\8 Comunicaciones\Piezas audiovisuales\Perdón Festival del Agua.jpe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794269" cy="3495457"/>
                    </a:xfrm>
                    <a:prstGeom prst="rect">
                      <a:avLst/>
                    </a:prstGeom>
                    <a:noFill/>
                    <a:ln>
                      <a:noFill/>
                    </a:ln>
                  </pic:spPr>
                </pic:pic>
              </a:graphicData>
            </a:graphic>
          </wp:inline>
        </w:drawing>
      </w:r>
    </w:p>
    <w:p w14:paraId="015762F2" w14:textId="5907952D" w:rsidR="00867459" w:rsidRDefault="00F80CCA" w:rsidP="004504C0">
      <w:pPr>
        <w:rPr>
          <w:rFonts w:ascii="Arial" w:hAnsi="Arial" w:cs="Arial"/>
        </w:rPr>
      </w:pPr>
      <w:r w:rsidRPr="00F80CCA">
        <w:rPr>
          <w:rFonts w:ascii="Arial" w:hAnsi="Arial" w:cs="Arial"/>
        </w:rPr>
        <w:t>ANEXO:</w:t>
      </w:r>
      <w:hyperlink r:id="rId52" w:history="1">
        <w:r w:rsidR="002D22DC" w:rsidRPr="002D22DC">
          <w:rPr>
            <w:rStyle w:val="Hipervnculo"/>
            <w:rFonts w:ascii="Arial" w:hAnsi="Arial" w:cs="Arial"/>
          </w:rPr>
          <w:t>9 Comunicaciones</w:t>
        </w:r>
      </w:hyperlink>
    </w:p>
    <w:p w14:paraId="12F2BECF" w14:textId="77777777" w:rsidR="002D22DC" w:rsidRDefault="002D22DC" w:rsidP="004504C0">
      <w:pPr>
        <w:rPr>
          <w:rFonts w:ascii="Arial" w:hAnsi="Arial" w:cs="Arial"/>
        </w:rPr>
      </w:pPr>
    </w:p>
    <w:p w14:paraId="058ECE6A" w14:textId="77777777" w:rsidR="002D22DC" w:rsidRPr="004504C0" w:rsidRDefault="002D22DC" w:rsidP="004504C0">
      <w:pPr>
        <w:rPr>
          <w:color w:val="0000FF"/>
          <w:u w:val="single"/>
        </w:rPr>
      </w:pPr>
    </w:p>
    <w:p w14:paraId="5747D2DA" w14:textId="512CF822" w:rsidR="004504C0" w:rsidRPr="004504C0" w:rsidRDefault="004504C0" w:rsidP="002D22DC">
      <w:pPr>
        <w:pStyle w:val="Prrafodelista"/>
        <w:numPr>
          <w:ilvl w:val="0"/>
          <w:numId w:val="11"/>
        </w:numPr>
        <w:shd w:val="clear" w:color="auto" w:fill="FFFFFF"/>
        <w:outlineLvl w:val="0"/>
        <w:rPr>
          <w:rFonts w:ascii="Arial" w:hAnsi="Arial" w:cs="Arial"/>
          <w:b/>
          <w:color w:val="222222"/>
          <w:lang w:val="es-CO" w:eastAsia="es-CO"/>
        </w:rPr>
      </w:pPr>
      <w:bookmarkStart w:id="13" w:name="_Toc158726345"/>
      <w:r w:rsidRPr="004504C0">
        <w:rPr>
          <w:rFonts w:ascii="Arial" w:hAnsi="Arial" w:cs="Arial"/>
          <w:b/>
          <w:color w:val="222222"/>
          <w:lang w:val="es-CO" w:eastAsia="es-CO"/>
        </w:rPr>
        <w:lastRenderedPageBreak/>
        <w:t>OBSERVACIONES</w:t>
      </w:r>
      <w:bookmarkEnd w:id="13"/>
    </w:p>
    <w:p w14:paraId="107B8B53" w14:textId="77777777" w:rsidR="00867459" w:rsidRDefault="00867459" w:rsidP="00867459">
      <w:pPr>
        <w:shd w:val="clear" w:color="auto" w:fill="FFFFFF"/>
        <w:spacing w:after="0" w:line="240" w:lineRule="auto"/>
        <w:rPr>
          <w:rFonts w:ascii="Arial" w:hAnsi="Arial" w:cs="Arial"/>
          <w:color w:val="222222"/>
          <w:lang w:val="es-CO" w:eastAsia="es-CO"/>
        </w:rPr>
      </w:pPr>
    </w:p>
    <w:p w14:paraId="0E15DEE1" w14:textId="04210206" w:rsidR="00867459" w:rsidRPr="00867459" w:rsidRDefault="00867459" w:rsidP="00867459">
      <w:pPr>
        <w:shd w:val="clear" w:color="auto" w:fill="FFFFFF"/>
        <w:spacing w:after="0" w:line="240" w:lineRule="auto"/>
        <w:rPr>
          <w:rFonts w:ascii="Arial" w:hAnsi="Arial" w:cs="Arial"/>
          <w:color w:val="222222"/>
          <w:lang w:val="es-CO" w:eastAsia="es-CO"/>
        </w:rPr>
      </w:pPr>
      <w:r w:rsidRPr="004504C0">
        <w:rPr>
          <w:rFonts w:ascii="Arial" w:hAnsi="Arial" w:cs="Arial"/>
          <w:color w:val="222222"/>
          <w:lang w:val="es-CO" w:eastAsia="es-CO"/>
        </w:rPr>
        <w:t>Sobre</w:t>
      </w:r>
      <w:r w:rsidRPr="00867459">
        <w:rPr>
          <w:rFonts w:ascii="Arial" w:hAnsi="Arial" w:cs="Arial"/>
          <w:color w:val="222222"/>
          <w:lang w:val="es-CO" w:eastAsia="es-CO"/>
        </w:rPr>
        <w:t xml:space="preserve"> el cumplimiento de las metas de los siguientes alcances del Convenio 125 de 2024 PDPMC- Corpocaldas:</w:t>
      </w:r>
    </w:p>
    <w:p w14:paraId="78140633" w14:textId="77777777" w:rsidR="00867459" w:rsidRPr="00867459" w:rsidRDefault="00867459" w:rsidP="00867459">
      <w:pPr>
        <w:shd w:val="clear" w:color="auto" w:fill="FFFFFF"/>
        <w:spacing w:after="0" w:line="240" w:lineRule="auto"/>
        <w:ind w:left="1080"/>
        <w:rPr>
          <w:rFonts w:ascii="Arial" w:hAnsi="Arial" w:cs="Arial"/>
          <w:color w:val="222222"/>
          <w:lang w:val="es-CO" w:eastAsia="es-CO"/>
        </w:rPr>
      </w:pPr>
    </w:p>
    <w:p w14:paraId="333EBB2A" w14:textId="77777777" w:rsidR="00867459" w:rsidRPr="00867459" w:rsidRDefault="00867459" w:rsidP="00867459">
      <w:pPr>
        <w:shd w:val="clear" w:color="auto" w:fill="FFFFFF"/>
        <w:spacing w:after="0" w:line="240" w:lineRule="auto"/>
        <w:jc w:val="both"/>
        <w:rPr>
          <w:rFonts w:ascii="Arial" w:hAnsi="Arial" w:cs="Arial"/>
          <w:color w:val="222222"/>
          <w:lang w:val="es-CO" w:eastAsia="es-CO"/>
        </w:rPr>
      </w:pPr>
      <w:r w:rsidRPr="00867459">
        <w:rPr>
          <w:rFonts w:ascii="Arial" w:hAnsi="Arial" w:cs="Arial"/>
          <w:bCs/>
          <w:i/>
          <w:iCs/>
          <w:color w:val="222222"/>
          <w:lang w:val="es-ES_tradnl" w:eastAsia="es-CO"/>
        </w:rPr>
        <w:t>6.</w:t>
      </w:r>
      <w:r w:rsidRPr="00867459">
        <w:rPr>
          <w:rFonts w:ascii="Arial" w:hAnsi="Arial" w:cs="Arial"/>
          <w:color w:val="222222"/>
          <w:lang w:val="es-ES_tradnl" w:eastAsia="es-CO"/>
        </w:rPr>
        <w:t> </w:t>
      </w:r>
      <w:r w:rsidRPr="00867459">
        <w:rPr>
          <w:rFonts w:ascii="Arial" w:hAnsi="Arial" w:cs="Arial"/>
          <w:bCs/>
          <w:i/>
          <w:iCs/>
          <w:color w:val="222222"/>
          <w:lang w:val="es-ES_tradnl" w:eastAsia="es-CO"/>
        </w:rPr>
        <w:t>Realizar Un (1) Festival del Agua con la participación de 150 pobladores, el lugar se definirá por gestión con los municipios.</w:t>
      </w:r>
    </w:p>
    <w:p w14:paraId="089F1A65" w14:textId="77777777" w:rsidR="00867459" w:rsidRPr="00867459" w:rsidRDefault="00867459" w:rsidP="00867459">
      <w:pPr>
        <w:shd w:val="clear" w:color="auto" w:fill="FFFFFF"/>
        <w:spacing w:after="0" w:line="240" w:lineRule="auto"/>
        <w:jc w:val="both"/>
        <w:rPr>
          <w:rFonts w:ascii="Arial" w:hAnsi="Arial" w:cs="Arial"/>
          <w:color w:val="222222"/>
          <w:lang w:val="es-CO" w:eastAsia="es-CO"/>
        </w:rPr>
      </w:pPr>
      <w:r w:rsidRPr="00867459">
        <w:rPr>
          <w:rFonts w:ascii="Arial" w:hAnsi="Arial" w:cs="Arial"/>
          <w:bCs/>
          <w:i/>
          <w:iCs/>
          <w:color w:val="222222"/>
          <w:lang w:val="es-ES_tradnl" w:eastAsia="es-CO"/>
        </w:rPr>
        <w:t>7.</w:t>
      </w:r>
      <w:r w:rsidRPr="00867459">
        <w:rPr>
          <w:rFonts w:ascii="Arial" w:hAnsi="Arial" w:cs="Arial"/>
          <w:color w:val="222222"/>
          <w:lang w:val="es-ES_tradnl" w:eastAsia="es-CO"/>
        </w:rPr>
        <w:t> </w:t>
      </w:r>
      <w:r w:rsidRPr="00867459">
        <w:rPr>
          <w:rFonts w:ascii="Arial" w:hAnsi="Arial" w:cs="Arial"/>
          <w:bCs/>
          <w:i/>
          <w:iCs/>
          <w:color w:val="222222"/>
          <w:lang w:val="es-ES_tradnl" w:eastAsia="es-CO"/>
        </w:rPr>
        <w:t>Un (1) Festival Ríe el Río la Miel para la integración de las comunidades  el fomento de una cultura del cuidado del agua para el desarrollo social, participaran 90 pobladores y se realizará por consenso con las comunidades de la cuenca baja del río La Miel.</w:t>
      </w:r>
    </w:p>
    <w:p w14:paraId="5AC449E4" w14:textId="77777777" w:rsidR="00867459" w:rsidRPr="00867459" w:rsidRDefault="00867459" w:rsidP="00867459">
      <w:pPr>
        <w:shd w:val="clear" w:color="auto" w:fill="FFFFFF"/>
        <w:spacing w:after="0" w:line="240" w:lineRule="auto"/>
        <w:ind w:left="1080"/>
        <w:jc w:val="both"/>
        <w:rPr>
          <w:rFonts w:ascii="Arial" w:hAnsi="Arial" w:cs="Arial"/>
          <w:color w:val="222222"/>
          <w:lang w:val="es-CO" w:eastAsia="es-CO"/>
        </w:rPr>
      </w:pPr>
    </w:p>
    <w:p w14:paraId="37538852" w14:textId="77777777" w:rsidR="00867459" w:rsidRPr="00867459" w:rsidRDefault="00867459" w:rsidP="00867459">
      <w:pPr>
        <w:shd w:val="clear" w:color="auto" w:fill="FFFFFF"/>
        <w:spacing w:after="0" w:line="240" w:lineRule="auto"/>
        <w:jc w:val="both"/>
        <w:rPr>
          <w:rFonts w:ascii="Arial" w:hAnsi="Arial" w:cs="Arial"/>
          <w:color w:val="222222"/>
          <w:lang w:val="es-CO" w:eastAsia="es-CO"/>
        </w:rPr>
      </w:pPr>
      <w:r w:rsidRPr="00867459">
        <w:rPr>
          <w:rFonts w:ascii="Arial" w:hAnsi="Arial" w:cs="Arial"/>
          <w:color w:val="222222"/>
          <w:lang w:val="es-CO" w:eastAsia="es-CO"/>
        </w:rPr>
        <w:t>Sobre los anteriores:</w:t>
      </w:r>
    </w:p>
    <w:p w14:paraId="1AA17920" w14:textId="77777777" w:rsidR="00867459" w:rsidRPr="00867459" w:rsidRDefault="00867459" w:rsidP="00867459">
      <w:pPr>
        <w:shd w:val="clear" w:color="auto" w:fill="FFFFFF"/>
        <w:spacing w:after="0" w:line="240" w:lineRule="auto"/>
        <w:jc w:val="both"/>
        <w:rPr>
          <w:rFonts w:ascii="Arial" w:hAnsi="Arial" w:cs="Arial"/>
          <w:color w:val="222222"/>
          <w:lang w:val="es-CO" w:eastAsia="es-CO"/>
        </w:rPr>
      </w:pPr>
      <w:r w:rsidRPr="00867459">
        <w:rPr>
          <w:rFonts w:ascii="Arial" w:hAnsi="Arial" w:cs="Arial"/>
          <w:color w:val="222222"/>
          <w:lang w:val="es-CO" w:eastAsia="es-CO"/>
        </w:rPr>
        <w:t>En ambos alcances es necesario cubrir la meta de la población descrita. Para esto se propone una actividad complementaria a los festivales y que conduzcan a la promoción de la cultura del agua en los territorios.</w:t>
      </w:r>
    </w:p>
    <w:p w14:paraId="3FB0711B" w14:textId="77777777" w:rsidR="00867459" w:rsidRPr="00867459" w:rsidRDefault="00867459" w:rsidP="00867459">
      <w:pPr>
        <w:shd w:val="clear" w:color="auto" w:fill="FFFFFF"/>
        <w:spacing w:after="0" w:line="240" w:lineRule="auto"/>
        <w:jc w:val="both"/>
        <w:rPr>
          <w:rFonts w:ascii="Arial" w:hAnsi="Arial" w:cs="Arial"/>
          <w:color w:val="222222"/>
          <w:lang w:val="es-CO" w:eastAsia="es-CO"/>
        </w:rPr>
      </w:pPr>
    </w:p>
    <w:p w14:paraId="6EEFE04A" w14:textId="77777777" w:rsidR="00867459" w:rsidRPr="00867459" w:rsidRDefault="00867459" w:rsidP="00867459">
      <w:pPr>
        <w:shd w:val="clear" w:color="auto" w:fill="FFFFFF"/>
        <w:spacing w:after="0" w:line="240" w:lineRule="auto"/>
        <w:jc w:val="both"/>
        <w:rPr>
          <w:rFonts w:ascii="Arial" w:hAnsi="Arial" w:cs="Arial"/>
          <w:color w:val="222222"/>
          <w:lang w:val="es-CO" w:eastAsia="es-CO"/>
        </w:rPr>
      </w:pPr>
      <w:r w:rsidRPr="00867459">
        <w:rPr>
          <w:rFonts w:ascii="Arial" w:hAnsi="Arial" w:cs="Arial"/>
          <w:color w:val="222222"/>
          <w:lang w:val="es-CO" w:eastAsia="es-CO"/>
        </w:rPr>
        <w:t>La propuesta que se realiza desde el PDPMC para atender el comentario al respecto de las metas:</w:t>
      </w:r>
    </w:p>
    <w:p w14:paraId="037C5BAA" w14:textId="712A1A37" w:rsidR="00867459" w:rsidRPr="004504C0" w:rsidRDefault="00867459" w:rsidP="00867459">
      <w:pPr>
        <w:pStyle w:val="Prrafodelista"/>
        <w:numPr>
          <w:ilvl w:val="0"/>
          <w:numId w:val="19"/>
        </w:numPr>
        <w:shd w:val="clear" w:color="auto" w:fill="FFFFFF"/>
        <w:jc w:val="both"/>
        <w:rPr>
          <w:rFonts w:ascii="Arial" w:hAnsi="Arial" w:cs="Arial"/>
          <w:color w:val="222222"/>
          <w:lang w:val="es-CO" w:eastAsia="es-CO"/>
        </w:rPr>
      </w:pPr>
      <w:r w:rsidRPr="004504C0">
        <w:rPr>
          <w:rFonts w:ascii="Arial" w:hAnsi="Arial" w:cs="Arial"/>
          <w:color w:val="222222"/>
          <w:lang w:val="es-CO" w:eastAsia="es-CO"/>
        </w:rPr>
        <w:t>Un taller didáctico complementario sobre el Recurso Hídrico con estudiantes de los centros poblados de Llanadas, municipio de Manzanares, y centro poblado de Buenavista, municipio de La Dorada, con el fin de cumplir la meta de participantes definida en el alcance para el proceso de los festivales.</w:t>
      </w:r>
    </w:p>
    <w:p w14:paraId="54D54812" w14:textId="77777777" w:rsidR="00867459" w:rsidRPr="00867459" w:rsidRDefault="00867459" w:rsidP="00867459">
      <w:pPr>
        <w:shd w:val="clear" w:color="auto" w:fill="FFFFFF"/>
        <w:spacing w:after="0" w:line="240" w:lineRule="auto"/>
        <w:ind w:left="1080"/>
        <w:jc w:val="both"/>
        <w:rPr>
          <w:rFonts w:ascii="Arial" w:hAnsi="Arial" w:cs="Arial"/>
          <w:color w:val="222222"/>
          <w:lang w:val="es-CO" w:eastAsia="es-CO"/>
        </w:rPr>
      </w:pPr>
    </w:p>
    <w:p w14:paraId="153AC70A" w14:textId="77777777" w:rsidR="00867459" w:rsidRPr="00867459" w:rsidRDefault="00867459" w:rsidP="00867459">
      <w:pPr>
        <w:shd w:val="clear" w:color="auto" w:fill="FFFFFF"/>
        <w:spacing w:after="0" w:line="240" w:lineRule="auto"/>
        <w:jc w:val="both"/>
        <w:rPr>
          <w:rFonts w:ascii="Arial" w:hAnsi="Arial" w:cs="Arial"/>
          <w:color w:val="222222"/>
          <w:lang w:val="es-CO" w:eastAsia="es-CO"/>
        </w:rPr>
      </w:pPr>
      <w:r w:rsidRPr="00867459">
        <w:rPr>
          <w:rFonts w:ascii="Arial" w:hAnsi="Arial" w:cs="Arial"/>
          <w:color w:val="222222"/>
          <w:lang w:val="es-CO" w:eastAsia="es-CO"/>
        </w:rPr>
        <w:t>Lo anterior teniendo en cuenta los siguientes criterios de complementariedad:</w:t>
      </w:r>
    </w:p>
    <w:p w14:paraId="0AF27EB6" w14:textId="77777777" w:rsidR="00867459" w:rsidRPr="004504C0" w:rsidRDefault="00867459" w:rsidP="00867459">
      <w:pPr>
        <w:pStyle w:val="Prrafodelista"/>
        <w:numPr>
          <w:ilvl w:val="0"/>
          <w:numId w:val="20"/>
        </w:numPr>
        <w:shd w:val="clear" w:color="auto" w:fill="FFFFFF"/>
        <w:jc w:val="both"/>
        <w:rPr>
          <w:rFonts w:ascii="Arial" w:hAnsi="Arial" w:cs="Arial"/>
          <w:color w:val="222222"/>
          <w:lang w:val="es-CO" w:eastAsia="es-CO"/>
        </w:rPr>
      </w:pPr>
      <w:r w:rsidRPr="004504C0">
        <w:rPr>
          <w:rFonts w:ascii="Arial" w:hAnsi="Arial" w:cs="Arial"/>
          <w:color w:val="222222"/>
          <w:lang w:val="es-CO" w:eastAsia="es-CO"/>
        </w:rPr>
        <w:t>-Serán participantes que no asistieron a los eventos de los festivales.</w:t>
      </w:r>
    </w:p>
    <w:p w14:paraId="13F3C8D0" w14:textId="77777777" w:rsidR="00867459" w:rsidRPr="004504C0" w:rsidRDefault="00867459" w:rsidP="00867459">
      <w:pPr>
        <w:pStyle w:val="Prrafodelista"/>
        <w:numPr>
          <w:ilvl w:val="0"/>
          <w:numId w:val="20"/>
        </w:numPr>
        <w:shd w:val="clear" w:color="auto" w:fill="FFFFFF"/>
        <w:jc w:val="both"/>
        <w:rPr>
          <w:rFonts w:ascii="Arial" w:hAnsi="Arial" w:cs="Arial"/>
          <w:color w:val="222222"/>
          <w:lang w:val="es-CO" w:eastAsia="es-CO"/>
        </w:rPr>
      </w:pPr>
      <w:r w:rsidRPr="004504C0">
        <w:rPr>
          <w:rFonts w:ascii="Arial" w:hAnsi="Arial" w:cs="Arial"/>
          <w:color w:val="222222"/>
          <w:lang w:val="es-CO" w:eastAsia="es-CO"/>
        </w:rPr>
        <w:t>-Son habitantes de las comunidades donde tuvieron desarrollo las actividades.</w:t>
      </w:r>
    </w:p>
    <w:p w14:paraId="1940618E" w14:textId="77777777" w:rsidR="00867459" w:rsidRPr="0064110E" w:rsidRDefault="00867459" w:rsidP="00F80CCA"/>
    <w:sectPr w:rsidR="00867459" w:rsidRPr="0064110E" w:rsidSect="007B39A9">
      <w:headerReference w:type="even" r:id="rId53"/>
      <w:headerReference w:type="default" r:id="rId54"/>
      <w:footerReference w:type="even" r:id="rId55"/>
      <w:footerReference w:type="default" r:id="rId56"/>
      <w:headerReference w:type="first" r:id="rId57"/>
      <w:footerReference w:type="first" r:id="rId58"/>
      <w:pgSz w:w="12242" w:h="15842" w:code="1"/>
      <w:pgMar w:top="1417" w:right="1701" w:bottom="1417"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355EB9" w14:textId="77777777" w:rsidR="00C06EE3" w:rsidRDefault="00C06EE3" w:rsidP="00B62EEC">
      <w:r>
        <w:separator/>
      </w:r>
    </w:p>
  </w:endnote>
  <w:endnote w:type="continuationSeparator" w:id="0">
    <w:p w14:paraId="24CA5AFB" w14:textId="77777777" w:rsidR="00C06EE3" w:rsidRDefault="00C06EE3" w:rsidP="00B62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D8B82" w14:textId="77777777" w:rsidR="00C76E3C" w:rsidRDefault="00A86E46" w:rsidP="00C76E3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DADD60E" w14:textId="77777777" w:rsidR="00C76E3C" w:rsidRDefault="00C76E3C" w:rsidP="00C76E3C">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62508D" w14:textId="67B6802B" w:rsidR="00C76E3C" w:rsidRPr="00140990" w:rsidRDefault="00140990" w:rsidP="00C76E3C">
    <w:pPr>
      <w:pStyle w:val="Piedepgina"/>
      <w:ind w:right="360"/>
      <w:jc w:val="center"/>
      <w:rPr>
        <w:rFonts w:ascii="Arial" w:hAnsi="Arial" w:cs="Arial"/>
        <w:sz w:val="16"/>
        <w:szCs w:val="16"/>
        <w:lang w:val="pt-BR"/>
      </w:rPr>
    </w:pPr>
    <w:r>
      <w:rPr>
        <w:noProof/>
        <w:lang w:val="es-CO" w:eastAsia="es-CO"/>
      </w:rPr>
      <mc:AlternateContent>
        <mc:Choice Requires="wps">
          <w:drawing>
            <wp:anchor distT="0" distB="0" distL="114300" distR="114300" simplePos="0" relativeHeight="251663360" behindDoc="1" locked="0" layoutInCell="1" allowOverlap="1" wp14:anchorId="5F5FDC0E" wp14:editId="0895E57E">
              <wp:simplePos x="0" y="0"/>
              <wp:positionH relativeFrom="margin">
                <wp:align>center</wp:align>
              </wp:positionH>
              <wp:positionV relativeFrom="page">
                <wp:posOffset>9193530</wp:posOffset>
              </wp:positionV>
              <wp:extent cx="5574665" cy="0"/>
              <wp:effectExtent l="0" t="0" r="0" b="0"/>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74665" cy="0"/>
                      </a:xfrm>
                      <a:prstGeom prst="line">
                        <a:avLst/>
                      </a:prstGeom>
                      <a:noFill/>
                      <a:ln w="7422">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48A5985" id="Line 2" o:spid="_x0000_s1026" style="position:absolute;z-index:-25165312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 from="0,723.9pt" to="438.95pt,7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" strokeweight=".20617mm">
              <w10:wrap anchorx="margin" anchory="page"/>
            </v:line>
          </w:pict>
        </mc:Fallback>
      </mc:AlternateContent>
    </w:r>
    <w:r w:rsidR="002C0FD7" w:rsidRPr="00140990">
      <w:rPr>
        <w:rFonts w:ascii="Arial" w:hAnsi="Arial" w:cs="Arial"/>
        <w:noProof/>
        <w:sz w:val="22"/>
        <w:szCs w:val="22"/>
        <w:lang w:val="es-CO" w:eastAsia="es-CO"/>
      </w:rPr>
      <mc:AlternateContent>
        <mc:Choice Requires="wps">
          <w:drawing>
            <wp:anchor distT="0" distB="0" distL="114300" distR="114300" simplePos="0" relativeHeight="251661312" behindDoc="1" locked="0" layoutInCell="1" allowOverlap="1" wp14:anchorId="2497097D" wp14:editId="6F9B46A4">
              <wp:simplePos x="0" y="0"/>
              <wp:positionH relativeFrom="page">
                <wp:posOffset>1619250</wp:posOffset>
              </wp:positionH>
              <wp:positionV relativeFrom="page">
                <wp:align>bottom</wp:align>
              </wp:positionV>
              <wp:extent cx="4307205" cy="838200"/>
              <wp:effectExtent l="0" t="0" r="1714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7205"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18BCB4" w14:textId="77777777" w:rsidR="002C0FD7" w:rsidRPr="00140990" w:rsidRDefault="002C0FD7" w:rsidP="00140990">
                          <w:pPr>
                            <w:pStyle w:val="Piedepgina"/>
                            <w:widowControl w:val="0"/>
                            <w:autoSpaceDE w:val="0"/>
                            <w:autoSpaceDN w:val="0"/>
                            <w:spacing w:after="0" w:line="240" w:lineRule="auto"/>
                            <w:jc w:val="center"/>
                            <w:rPr>
                              <w:rFonts w:ascii="Arial" w:eastAsia="Arial" w:hAnsi="Arial" w:cs="Arial"/>
                              <w:sz w:val="16"/>
                              <w:szCs w:val="16"/>
                              <w:lang w:val="es-ES" w:bidi="es-ES"/>
                            </w:rPr>
                          </w:pPr>
                          <w:r w:rsidRPr="00140990">
                            <w:rPr>
                              <w:rFonts w:ascii="Arial" w:eastAsia="Arial" w:hAnsi="Arial" w:cs="Arial"/>
                              <w:sz w:val="16"/>
                              <w:szCs w:val="16"/>
                              <w:lang w:val="es-ES" w:bidi="es-ES"/>
                            </w:rPr>
                            <w:t>Corporación Programa Desarrollo para la Paz del Magdalena Centro | PDPMC</w:t>
                          </w:r>
                        </w:p>
                        <w:p w14:paraId="1A0C2BBF" w14:textId="77777777" w:rsidR="002C0FD7" w:rsidRPr="00140990" w:rsidRDefault="002C0FD7" w:rsidP="00140990">
                          <w:pPr>
                            <w:pStyle w:val="Piedepgina"/>
                            <w:widowControl w:val="0"/>
                            <w:autoSpaceDE w:val="0"/>
                            <w:autoSpaceDN w:val="0"/>
                            <w:spacing w:after="0" w:line="240" w:lineRule="auto"/>
                            <w:jc w:val="center"/>
                            <w:rPr>
                              <w:rFonts w:ascii="Arial" w:eastAsia="Arial" w:hAnsi="Arial" w:cs="Arial"/>
                              <w:sz w:val="16"/>
                              <w:szCs w:val="16"/>
                              <w:lang w:val="es-ES" w:bidi="es-ES"/>
                            </w:rPr>
                          </w:pPr>
                          <w:r w:rsidRPr="00140990">
                            <w:rPr>
                              <w:rFonts w:ascii="Arial" w:eastAsia="Arial" w:hAnsi="Arial" w:cs="Arial"/>
                              <w:sz w:val="16"/>
                              <w:szCs w:val="16"/>
                              <w:lang w:val="es-ES" w:bidi="es-ES"/>
                            </w:rPr>
                            <w:t>NIT N°. 900053235 - 6</w:t>
                          </w:r>
                        </w:p>
                        <w:p w14:paraId="5FF6F682" w14:textId="77777777" w:rsidR="002C0FD7" w:rsidRPr="00140990" w:rsidRDefault="002C0FD7" w:rsidP="00140990">
                          <w:pPr>
                            <w:pStyle w:val="Piedepgina"/>
                            <w:widowControl w:val="0"/>
                            <w:autoSpaceDE w:val="0"/>
                            <w:autoSpaceDN w:val="0"/>
                            <w:spacing w:after="0" w:line="240" w:lineRule="auto"/>
                            <w:jc w:val="center"/>
                            <w:rPr>
                              <w:rFonts w:ascii="Arial" w:eastAsia="Arial" w:hAnsi="Arial" w:cs="Arial"/>
                              <w:sz w:val="16"/>
                              <w:szCs w:val="16"/>
                              <w:lang w:val="es-ES" w:bidi="es-ES"/>
                            </w:rPr>
                          </w:pPr>
                          <w:r w:rsidRPr="00140990">
                            <w:rPr>
                              <w:rFonts w:ascii="Arial" w:eastAsia="Arial" w:hAnsi="Arial" w:cs="Arial"/>
                              <w:sz w:val="16"/>
                              <w:szCs w:val="16"/>
                              <w:lang w:val="es-ES" w:bidi="es-ES"/>
                            </w:rPr>
                            <w:t>Calle 15 No. 3 – 48 Piso 2 La Dorada, Caldas (COLOMBIA</w:t>
                          </w:r>
                          <w:proofErr w:type="gramStart"/>
                          <w:r w:rsidRPr="00140990">
                            <w:rPr>
                              <w:rFonts w:ascii="Arial" w:eastAsia="Arial" w:hAnsi="Arial" w:cs="Arial"/>
                              <w:sz w:val="16"/>
                              <w:szCs w:val="16"/>
                              <w:lang w:val="es-ES" w:bidi="es-ES"/>
                            </w:rPr>
                            <w:t>)PBX</w:t>
                          </w:r>
                          <w:proofErr w:type="gramEnd"/>
                          <w:r w:rsidRPr="00140990">
                            <w:rPr>
                              <w:rFonts w:ascii="Arial" w:eastAsia="Arial" w:hAnsi="Arial" w:cs="Arial"/>
                              <w:sz w:val="16"/>
                              <w:szCs w:val="16"/>
                              <w:lang w:val="es-ES" w:bidi="es-ES"/>
                            </w:rPr>
                            <w:t>: (6) 8370465 - Móvil: 3217014293 http://www.pdpmagdalenacentro.org/ Email: pdp@pdpmagdalenacentro.org</w:t>
                          </w:r>
                        </w:p>
                        <w:p w14:paraId="205BB4F1" w14:textId="77777777" w:rsidR="002C0FD7" w:rsidRPr="00140990" w:rsidRDefault="002C0FD7" w:rsidP="00140990">
                          <w:pPr>
                            <w:pStyle w:val="Piedepgina"/>
                            <w:widowControl w:val="0"/>
                            <w:autoSpaceDE w:val="0"/>
                            <w:autoSpaceDN w:val="0"/>
                            <w:spacing w:after="0" w:line="240" w:lineRule="auto"/>
                            <w:jc w:val="center"/>
                            <w:rPr>
                              <w:rFonts w:ascii="Arial" w:eastAsia="Arial" w:hAnsi="Arial" w:cs="Arial"/>
                              <w:sz w:val="16"/>
                              <w:szCs w:val="16"/>
                              <w:lang w:val="es-ES" w:bidi="es-E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97097D" id="_x0000_t202" coordsize="21600,21600" o:spt="202" path="m,l,21600r21600,l21600,xe">
              <v:stroke joinstyle="miter"/>
              <v:path gradientshapeok="t" o:connecttype="rect"/>
            </v:shapetype>
            <v:shape id="Text Box 1" o:spid="_x0000_s1027" type="#_x0000_t202" style="position:absolute;left:0;text-align:left;margin-left:127.5pt;margin-top:0;width:339.15pt;height:66pt;z-index:-251655168;visibility:visible;mso-wrap-style:square;mso-width-percent:0;mso-height-percent:0;mso-wrap-distance-left:9pt;mso-wrap-distance-top:0;mso-wrap-distance-right:9pt;mso-wrap-distance-bottom:0;mso-position-horizontal:absolute;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" filled="f" stroked="f">
              <v:textbox inset="0,0,0,0">
                <w:txbxContent>
                  <w:p w14:paraId="5218BCB4" w14:textId="77777777" w:rsidR="002C0FD7" w:rsidRPr="00140990" w:rsidRDefault="002C0FD7" w:rsidP="00140990">
                    <w:pPr>
                      <w:pStyle w:val="Piedepgina"/>
                      <w:widowControl w:val="0"/>
                      <w:autoSpaceDE w:val="0"/>
                      <w:autoSpaceDN w:val="0"/>
                      <w:spacing w:after="0" w:line="240" w:lineRule="auto"/>
                      <w:jc w:val="center"/>
                      <w:rPr>
                        <w:rFonts w:ascii="Arial" w:eastAsia="Arial" w:hAnsi="Arial" w:cs="Arial"/>
                        <w:sz w:val="16"/>
                        <w:szCs w:val="16"/>
                        <w:lang w:val="es-ES" w:bidi="es-ES"/>
                      </w:rPr>
                    </w:pPr>
                    <w:r w:rsidRPr="00140990">
                      <w:rPr>
                        <w:rFonts w:ascii="Arial" w:eastAsia="Arial" w:hAnsi="Arial" w:cs="Arial"/>
                        <w:sz w:val="16"/>
                        <w:szCs w:val="16"/>
                        <w:lang w:val="es-ES" w:bidi="es-ES"/>
                      </w:rPr>
                      <w:t>Corporación Programa Desarrollo para la Paz del Magdalena Centro | PDPMC</w:t>
                    </w:r>
                  </w:p>
                  <w:p w14:paraId="1A0C2BBF" w14:textId="77777777" w:rsidR="002C0FD7" w:rsidRPr="00140990" w:rsidRDefault="002C0FD7" w:rsidP="00140990">
                    <w:pPr>
                      <w:pStyle w:val="Piedepgina"/>
                      <w:widowControl w:val="0"/>
                      <w:autoSpaceDE w:val="0"/>
                      <w:autoSpaceDN w:val="0"/>
                      <w:spacing w:after="0" w:line="240" w:lineRule="auto"/>
                      <w:jc w:val="center"/>
                      <w:rPr>
                        <w:rFonts w:ascii="Arial" w:eastAsia="Arial" w:hAnsi="Arial" w:cs="Arial"/>
                        <w:sz w:val="16"/>
                        <w:szCs w:val="16"/>
                        <w:lang w:val="es-ES" w:bidi="es-ES"/>
                      </w:rPr>
                    </w:pPr>
                    <w:r w:rsidRPr="00140990">
                      <w:rPr>
                        <w:rFonts w:ascii="Arial" w:eastAsia="Arial" w:hAnsi="Arial" w:cs="Arial"/>
                        <w:sz w:val="16"/>
                        <w:szCs w:val="16"/>
                        <w:lang w:val="es-ES" w:bidi="es-ES"/>
                      </w:rPr>
                      <w:t>NIT N°. 900053235 - 6</w:t>
                    </w:r>
                  </w:p>
                  <w:p w14:paraId="5FF6F682" w14:textId="77777777" w:rsidR="002C0FD7" w:rsidRPr="00140990" w:rsidRDefault="002C0FD7" w:rsidP="00140990">
                    <w:pPr>
                      <w:pStyle w:val="Piedepgina"/>
                      <w:widowControl w:val="0"/>
                      <w:autoSpaceDE w:val="0"/>
                      <w:autoSpaceDN w:val="0"/>
                      <w:spacing w:after="0" w:line="240" w:lineRule="auto"/>
                      <w:jc w:val="center"/>
                      <w:rPr>
                        <w:rFonts w:ascii="Arial" w:eastAsia="Arial" w:hAnsi="Arial" w:cs="Arial"/>
                        <w:sz w:val="16"/>
                        <w:szCs w:val="16"/>
                        <w:lang w:val="es-ES" w:bidi="es-ES"/>
                      </w:rPr>
                    </w:pPr>
                    <w:r w:rsidRPr="00140990">
                      <w:rPr>
                        <w:rFonts w:ascii="Arial" w:eastAsia="Arial" w:hAnsi="Arial" w:cs="Arial"/>
                        <w:sz w:val="16"/>
                        <w:szCs w:val="16"/>
                        <w:lang w:val="es-ES" w:bidi="es-ES"/>
                      </w:rPr>
                      <w:t>Calle 15 No. 3 – 48 Piso 2 La Dorada, Caldas (COLOMBIA</w:t>
                    </w:r>
                    <w:proofErr w:type="gramStart"/>
                    <w:r w:rsidRPr="00140990">
                      <w:rPr>
                        <w:rFonts w:ascii="Arial" w:eastAsia="Arial" w:hAnsi="Arial" w:cs="Arial"/>
                        <w:sz w:val="16"/>
                        <w:szCs w:val="16"/>
                        <w:lang w:val="es-ES" w:bidi="es-ES"/>
                      </w:rPr>
                      <w:t>)PBX</w:t>
                    </w:r>
                    <w:proofErr w:type="gramEnd"/>
                    <w:r w:rsidRPr="00140990">
                      <w:rPr>
                        <w:rFonts w:ascii="Arial" w:eastAsia="Arial" w:hAnsi="Arial" w:cs="Arial"/>
                        <w:sz w:val="16"/>
                        <w:szCs w:val="16"/>
                        <w:lang w:val="es-ES" w:bidi="es-ES"/>
                      </w:rPr>
                      <w:t>: (6) 8370465 - Móvil: 3217014293 http://www.pdpmagdalenacentro.org/ Email: pdp@pdpmagdalenacentro.org</w:t>
                    </w:r>
                  </w:p>
                  <w:p w14:paraId="205BB4F1" w14:textId="77777777" w:rsidR="002C0FD7" w:rsidRPr="00140990" w:rsidRDefault="002C0FD7" w:rsidP="00140990">
                    <w:pPr>
                      <w:pStyle w:val="Piedepgina"/>
                      <w:widowControl w:val="0"/>
                      <w:autoSpaceDE w:val="0"/>
                      <w:autoSpaceDN w:val="0"/>
                      <w:spacing w:after="0" w:line="240" w:lineRule="auto"/>
                      <w:jc w:val="center"/>
                      <w:rPr>
                        <w:rFonts w:ascii="Arial" w:eastAsia="Arial" w:hAnsi="Arial" w:cs="Arial"/>
                        <w:sz w:val="16"/>
                        <w:szCs w:val="16"/>
                        <w:lang w:val="es-ES" w:bidi="es-ES"/>
                      </w:rPr>
                    </w:pP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F5AE8" w14:textId="77777777" w:rsidR="00DB2787" w:rsidRDefault="00DB278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2A5EE2" w14:textId="77777777" w:rsidR="00C06EE3" w:rsidRDefault="00C06EE3" w:rsidP="00B62EEC">
      <w:r>
        <w:separator/>
      </w:r>
    </w:p>
  </w:footnote>
  <w:footnote w:type="continuationSeparator" w:id="0">
    <w:p w14:paraId="244DB49B" w14:textId="77777777" w:rsidR="00C06EE3" w:rsidRDefault="00C06EE3" w:rsidP="00B62E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85ACBC" w14:textId="77777777" w:rsidR="00C76E3C" w:rsidRDefault="00A86E46" w:rsidP="00C76E3C">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740666B" w14:textId="77777777" w:rsidR="00C76E3C" w:rsidRDefault="00C76E3C" w:rsidP="00C76E3C">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DCEAF6" w14:textId="77777777" w:rsidR="0099660F" w:rsidRDefault="0099660F" w:rsidP="00A53BE5">
    <w:pPr>
      <w:pStyle w:val="Encabezado"/>
      <w:rPr>
        <w:rFonts w:eastAsia="Calibri"/>
      </w:rPr>
    </w:pPr>
  </w:p>
  <w:p w14:paraId="3647EC9C" w14:textId="3E080AAF" w:rsidR="007B39A9" w:rsidRDefault="007B39A9" w:rsidP="007B39A9">
    <w:pPr>
      <w:jc w:val="center"/>
      <w:rPr>
        <w:sz w:val="18"/>
        <w:szCs w:val="18"/>
      </w:rPr>
    </w:pPr>
    <w:r>
      <w:rPr>
        <w:noProof/>
        <w:lang w:val="es-CO" w:eastAsia="es-CO"/>
      </w:rPr>
      <w:drawing>
        <wp:inline distT="0" distB="0" distL="0" distR="0" wp14:anchorId="558EA9A6" wp14:editId="07F65EF6">
          <wp:extent cx="1561465" cy="898621"/>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Corpocaldas-04.png"/>
                  <pic:cNvPicPr/>
                </pic:nvPicPr>
                <pic:blipFill rotWithShape="1">
                  <a:blip r:embed="rId1" cstate="print">
                    <a:extLst>
                      <a:ext uri="{28A0092B-C50C-407E-A947-70E740481C1C}">
                        <a14:useLocalDpi xmlns:a14="http://schemas.microsoft.com/office/drawing/2010/main" val="0"/>
                      </a:ext>
                    </a:extLst>
                  </a:blip>
                  <a:srcRect t="14400"/>
                  <a:stretch/>
                </pic:blipFill>
                <pic:spPr bwMode="auto">
                  <a:xfrm>
                    <a:off x="0" y="0"/>
                    <a:ext cx="1581651" cy="910238"/>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eastAsia="es-CO"/>
      </w:rPr>
      <w:drawing>
        <wp:inline distT="0" distB="0" distL="0" distR="0" wp14:anchorId="22242214" wp14:editId="7D1476D4">
          <wp:extent cx="2181225" cy="98866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1 transp.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258298" cy="1023604"/>
                  </a:xfrm>
                  <a:prstGeom prst="rect">
                    <a:avLst/>
                  </a:prstGeom>
                </pic:spPr>
              </pic:pic>
            </a:graphicData>
          </a:graphic>
        </wp:inline>
      </w:drawing>
    </w:r>
  </w:p>
  <w:p w14:paraId="646C6446" w14:textId="1BE3E5AD" w:rsidR="00A43BD1" w:rsidRPr="00A53BE5" w:rsidRDefault="00A43BD1" w:rsidP="007B39A9">
    <w:pPr>
      <w:pStyle w:val="Encabezado"/>
      <w:rPr>
        <w:rFonts w:eastAsia="Calibr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517B3" w14:textId="77777777" w:rsidR="00DB2787" w:rsidRDefault="00DB278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4F7FBE"/>
    <w:multiLevelType w:val="hybridMultilevel"/>
    <w:tmpl w:val="A01239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BDD10E1"/>
    <w:multiLevelType w:val="hybridMultilevel"/>
    <w:tmpl w:val="8F5C2854"/>
    <w:lvl w:ilvl="0" w:tplc="6616B986">
      <w:start w:val="1"/>
      <w:numFmt w:val="decimal"/>
      <w:lvlText w:val="%1."/>
      <w:lvlJc w:val="left"/>
      <w:pPr>
        <w:tabs>
          <w:tab w:val="num" w:pos="720"/>
        </w:tabs>
        <w:ind w:left="720" w:hanging="360"/>
      </w:pPr>
    </w:lvl>
    <w:lvl w:ilvl="1" w:tplc="DE285084" w:tentative="1">
      <w:start w:val="1"/>
      <w:numFmt w:val="decimal"/>
      <w:lvlText w:val="%2."/>
      <w:lvlJc w:val="left"/>
      <w:pPr>
        <w:tabs>
          <w:tab w:val="num" w:pos="1440"/>
        </w:tabs>
        <w:ind w:left="1440" w:hanging="360"/>
      </w:pPr>
    </w:lvl>
    <w:lvl w:ilvl="2" w:tplc="393643D8" w:tentative="1">
      <w:start w:val="1"/>
      <w:numFmt w:val="decimal"/>
      <w:lvlText w:val="%3."/>
      <w:lvlJc w:val="left"/>
      <w:pPr>
        <w:tabs>
          <w:tab w:val="num" w:pos="2160"/>
        </w:tabs>
        <w:ind w:left="2160" w:hanging="360"/>
      </w:pPr>
    </w:lvl>
    <w:lvl w:ilvl="3" w:tplc="3842B47E" w:tentative="1">
      <w:start w:val="1"/>
      <w:numFmt w:val="decimal"/>
      <w:lvlText w:val="%4."/>
      <w:lvlJc w:val="left"/>
      <w:pPr>
        <w:tabs>
          <w:tab w:val="num" w:pos="2880"/>
        </w:tabs>
        <w:ind w:left="2880" w:hanging="360"/>
      </w:pPr>
    </w:lvl>
    <w:lvl w:ilvl="4" w:tplc="B55054CA" w:tentative="1">
      <w:start w:val="1"/>
      <w:numFmt w:val="decimal"/>
      <w:lvlText w:val="%5."/>
      <w:lvlJc w:val="left"/>
      <w:pPr>
        <w:tabs>
          <w:tab w:val="num" w:pos="3600"/>
        </w:tabs>
        <w:ind w:left="3600" w:hanging="360"/>
      </w:pPr>
    </w:lvl>
    <w:lvl w:ilvl="5" w:tplc="330240F6" w:tentative="1">
      <w:start w:val="1"/>
      <w:numFmt w:val="decimal"/>
      <w:lvlText w:val="%6."/>
      <w:lvlJc w:val="left"/>
      <w:pPr>
        <w:tabs>
          <w:tab w:val="num" w:pos="4320"/>
        </w:tabs>
        <w:ind w:left="4320" w:hanging="360"/>
      </w:pPr>
    </w:lvl>
    <w:lvl w:ilvl="6" w:tplc="9B14C00C" w:tentative="1">
      <w:start w:val="1"/>
      <w:numFmt w:val="decimal"/>
      <w:lvlText w:val="%7."/>
      <w:lvlJc w:val="left"/>
      <w:pPr>
        <w:tabs>
          <w:tab w:val="num" w:pos="5040"/>
        </w:tabs>
        <w:ind w:left="5040" w:hanging="360"/>
      </w:pPr>
    </w:lvl>
    <w:lvl w:ilvl="7" w:tplc="12CC8FC4" w:tentative="1">
      <w:start w:val="1"/>
      <w:numFmt w:val="decimal"/>
      <w:lvlText w:val="%8."/>
      <w:lvlJc w:val="left"/>
      <w:pPr>
        <w:tabs>
          <w:tab w:val="num" w:pos="5760"/>
        </w:tabs>
        <w:ind w:left="5760" w:hanging="360"/>
      </w:pPr>
    </w:lvl>
    <w:lvl w:ilvl="8" w:tplc="C712B6BA" w:tentative="1">
      <w:start w:val="1"/>
      <w:numFmt w:val="decimal"/>
      <w:lvlText w:val="%9."/>
      <w:lvlJc w:val="left"/>
      <w:pPr>
        <w:tabs>
          <w:tab w:val="num" w:pos="6480"/>
        </w:tabs>
        <w:ind w:left="6480" w:hanging="360"/>
      </w:pPr>
    </w:lvl>
  </w:abstractNum>
  <w:abstractNum w:abstractNumId="2">
    <w:nsid w:val="24EC181B"/>
    <w:multiLevelType w:val="hybridMultilevel"/>
    <w:tmpl w:val="FAE6F6B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2E6D4124"/>
    <w:multiLevelType w:val="hybridMultilevel"/>
    <w:tmpl w:val="B0846D66"/>
    <w:lvl w:ilvl="0" w:tplc="63CE670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348F10BE"/>
    <w:multiLevelType w:val="hybridMultilevel"/>
    <w:tmpl w:val="1CFAF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35ED7327"/>
    <w:multiLevelType w:val="hybridMultilevel"/>
    <w:tmpl w:val="E912DC08"/>
    <w:lvl w:ilvl="0" w:tplc="240A0017">
      <w:start w:val="1"/>
      <w:numFmt w:val="lowerLetter"/>
      <w:lvlText w:val="%1)"/>
      <w:lvlJc w:val="left"/>
      <w:pPr>
        <w:tabs>
          <w:tab w:val="num" w:pos="720"/>
        </w:tabs>
        <w:ind w:left="720" w:hanging="360"/>
      </w:pPr>
    </w:lvl>
    <w:lvl w:ilvl="1" w:tplc="DE285084" w:tentative="1">
      <w:start w:val="1"/>
      <w:numFmt w:val="decimal"/>
      <w:lvlText w:val="%2."/>
      <w:lvlJc w:val="left"/>
      <w:pPr>
        <w:tabs>
          <w:tab w:val="num" w:pos="1440"/>
        </w:tabs>
        <w:ind w:left="1440" w:hanging="360"/>
      </w:pPr>
    </w:lvl>
    <w:lvl w:ilvl="2" w:tplc="393643D8" w:tentative="1">
      <w:start w:val="1"/>
      <w:numFmt w:val="decimal"/>
      <w:lvlText w:val="%3."/>
      <w:lvlJc w:val="left"/>
      <w:pPr>
        <w:tabs>
          <w:tab w:val="num" w:pos="2160"/>
        </w:tabs>
        <w:ind w:left="2160" w:hanging="360"/>
      </w:pPr>
    </w:lvl>
    <w:lvl w:ilvl="3" w:tplc="3842B47E" w:tentative="1">
      <w:start w:val="1"/>
      <w:numFmt w:val="decimal"/>
      <w:lvlText w:val="%4."/>
      <w:lvlJc w:val="left"/>
      <w:pPr>
        <w:tabs>
          <w:tab w:val="num" w:pos="2880"/>
        </w:tabs>
        <w:ind w:left="2880" w:hanging="360"/>
      </w:pPr>
    </w:lvl>
    <w:lvl w:ilvl="4" w:tplc="B55054CA" w:tentative="1">
      <w:start w:val="1"/>
      <w:numFmt w:val="decimal"/>
      <w:lvlText w:val="%5."/>
      <w:lvlJc w:val="left"/>
      <w:pPr>
        <w:tabs>
          <w:tab w:val="num" w:pos="3600"/>
        </w:tabs>
        <w:ind w:left="3600" w:hanging="360"/>
      </w:pPr>
    </w:lvl>
    <w:lvl w:ilvl="5" w:tplc="330240F6" w:tentative="1">
      <w:start w:val="1"/>
      <w:numFmt w:val="decimal"/>
      <w:lvlText w:val="%6."/>
      <w:lvlJc w:val="left"/>
      <w:pPr>
        <w:tabs>
          <w:tab w:val="num" w:pos="4320"/>
        </w:tabs>
        <w:ind w:left="4320" w:hanging="360"/>
      </w:pPr>
    </w:lvl>
    <w:lvl w:ilvl="6" w:tplc="9B14C00C" w:tentative="1">
      <w:start w:val="1"/>
      <w:numFmt w:val="decimal"/>
      <w:lvlText w:val="%7."/>
      <w:lvlJc w:val="left"/>
      <w:pPr>
        <w:tabs>
          <w:tab w:val="num" w:pos="5040"/>
        </w:tabs>
        <w:ind w:left="5040" w:hanging="360"/>
      </w:pPr>
    </w:lvl>
    <w:lvl w:ilvl="7" w:tplc="12CC8FC4" w:tentative="1">
      <w:start w:val="1"/>
      <w:numFmt w:val="decimal"/>
      <w:lvlText w:val="%8."/>
      <w:lvlJc w:val="left"/>
      <w:pPr>
        <w:tabs>
          <w:tab w:val="num" w:pos="5760"/>
        </w:tabs>
        <w:ind w:left="5760" w:hanging="360"/>
      </w:pPr>
    </w:lvl>
    <w:lvl w:ilvl="8" w:tplc="C712B6BA" w:tentative="1">
      <w:start w:val="1"/>
      <w:numFmt w:val="decimal"/>
      <w:lvlText w:val="%9."/>
      <w:lvlJc w:val="left"/>
      <w:pPr>
        <w:tabs>
          <w:tab w:val="num" w:pos="6480"/>
        </w:tabs>
        <w:ind w:left="6480" w:hanging="360"/>
      </w:pPr>
    </w:lvl>
  </w:abstractNum>
  <w:abstractNum w:abstractNumId="6">
    <w:nsid w:val="3DD96E70"/>
    <w:multiLevelType w:val="hybridMultilevel"/>
    <w:tmpl w:val="856851E4"/>
    <w:lvl w:ilvl="0" w:tplc="06E26E92">
      <w:start w:val="1"/>
      <w:numFmt w:val="upperRoman"/>
      <w:lvlText w:val="%1."/>
      <w:lvlJc w:val="right"/>
      <w:pPr>
        <w:ind w:left="790" w:hanging="360"/>
      </w:pPr>
      <w:rPr>
        <w:b/>
      </w:rPr>
    </w:lvl>
    <w:lvl w:ilvl="1" w:tplc="0C0A0019" w:tentative="1">
      <w:start w:val="1"/>
      <w:numFmt w:val="lowerLetter"/>
      <w:lvlText w:val="%2."/>
      <w:lvlJc w:val="left"/>
      <w:pPr>
        <w:ind w:left="1510" w:hanging="360"/>
      </w:pPr>
    </w:lvl>
    <w:lvl w:ilvl="2" w:tplc="0C0A001B" w:tentative="1">
      <w:start w:val="1"/>
      <w:numFmt w:val="lowerRoman"/>
      <w:lvlText w:val="%3."/>
      <w:lvlJc w:val="right"/>
      <w:pPr>
        <w:ind w:left="2230" w:hanging="180"/>
      </w:pPr>
    </w:lvl>
    <w:lvl w:ilvl="3" w:tplc="0C0A000F" w:tentative="1">
      <w:start w:val="1"/>
      <w:numFmt w:val="decimal"/>
      <w:lvlText w:val="%4."/>
      <w:lvlJc w:val="left"/>
      <w:pPr>
        <w:ind w:left="2950" w:hanging="360"/>
      </w:pPr>
    </w:lvl>
    <w:lvl w:ilvl="4" w:tplc="0C0A0019" w:tentative="1">
      <w:start w:val="1"/>
      <w:numFmt w:val="lowerLetter"/>
      <w:lvlText w:val="%5."/>
      <w:lvlJc w:val="left"/>
      <w:pPr>
        <w:ind w:left="3670" w:hanging="360"/>
      </w:pPr>
    </w:lvl>
    <w:lvl w:ilvl="5" w:tplc="0C0A001B" w:tentative="1">
      <w:start w:val="1"/>
      <w:numFmt w:val="lowerRoman"/>
      <w:lvlText w:val="%6."/>
      <w:lvlJc w:val="right"/>
      <w:pPr>
        <w:ind w:left="4390" w:hanging="180"/>
      </w:pPr>
    </w:lvl>
    <w:lvl w:ilvl="6" w:tplc="0C0A000F" w:tentative="1">
      <w:start w:val="1"/>
      <w:numFmt w:val="decimal"/>
      <w:lvlText w:val="%7."/>
      <w:lvlJc w:val="left"/>
      <w:pPr>
        <w:ind w:left="5110" w:hanging="360"/>
      </w:pPr>
    </w:lvl>
    <w:lvl w:ilvl="7" w:tplc="0C0A0019" w:tentative="1">
      <w:start w:val="1"/>
      <w:numFmt w:val="lowerLetter"/>
      <w:lvlText w:val="%8."/>
      <w:lvlJc w:val="left"/>
      <w:pPr>
        <w:ind w:left="5830" w:hanging="360"/>
      </w:pPr>
    </w:lvl>
    <w:lvl w:ilvl="8" w:tplc="0C0A001B" w:tentative="1">
      <w:start w:val="1"/>
      <w:numFmt w:val="lowerRoman"/>
      <w:lvlText w:val="%9."/>
      <w:lvlJc w:val="right"/>
      <w:pPr>
        <w:ind w:left="6550" w:hanging="180"/>
      </w:pPr>
    </w:lvl>
  </w:abstractNum>
  <w:abstractNum w:abstractNumId="7">
    <w:nsid w:val="3EF27923"/>
    <w:multiLevelType w:val="hybridMultilevel"/>
    <w:tmpl w:val="1AB628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47FB2757"/>
    <w:multiLevelType w:val="multilevel"/>
    <w:tmpl w:val="46D0ED0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EastAsia" w:hint="default"/>
      </w:rPr>
    </w:lvl>
    <w:lvl w:ilvl="2">
      <w:start w:val="1"/>
      <w:numFmt w:val="decimal"/>
      <w:isLgl/>
      <w:lvlText w:val="%1.%2.%3."/>
      <w:lvlJc w:val="left"/>
      <w:pPr>
        <w:ind w:left="1080" w:hanging="720"/>
      </w:pPr>
      <w:rPr>
        <w:rFonts w:eastAsiaTheme="minorEastAsia" w:hint="default"/>
      </w:rPr>
    </w:lvl>
    <w:lvl w:ilvl="3">
      <w:start w:val="1"/>
      <w:numFmt w:val="decimal"/>
      <w:isLgl/>
      <w:lvlText w:val="%1.%2.%3.%4."/>
      <w:lvlJc w:val="left"/>
      <w:pPr>
        <w:ind w:left="1440" w:hanging="1080"/>
      </w:pPr>
      <w:rPr>
        <w:rFonts w:eastAsiaTheme="minorEastAsia" w:hint="default"/>
      </w:rPr>
    </w:lvl>
    <w:lvl w:ilvl="4">
      <w:start w:val="1"/>
      <w:numFmt w:val="decimal"/>
      <w:isLgl/>
      <w:lvlText w:val="%1.%2.%3.%4.%5."/>
      <w:lvlJc w:val="left"/>
      <w:pPr>
        <w:ind w:left="1440" w:hanging="1080"/>
      </w:pPr>
      <w:rPr>
        <w:rFonts w:eastAsiaTheme="minorEastAsia" w:hint="default"/>
      </w:rPr>
    </w:lvl>
    <w:lvl w:ilvl="5">
      <w:start w:val="1"/>
      <w:numFmt w:val="decimal"/>
      <w:isLgl/>
      <w:lvlText w:val="%1.%2.%3.%4.%5.%6."/>
      <w:lvlJc w:val="left"/>
      <w:pPr>
        <w:ind w:left="1800" w:hanging="1440"/>
      </w:pPr>
      <w:rPr>
        <w:rFonts w:eastAsiaTheme="minorEastAsia" w:hint="default"/>
      </w:rPr>
    </w:lvl>
    <w:lvl w:ilvl="6">
      <w:start w:val="1"/>
      <w:numFmt w:val="decimal"/>
      <w:isLgl/>
      <w:lvlText w:val="%1.%2.%3.%4.%5.%6.%7."/>
      <w:lvlJc w:val="left"/>
      <w:pPr>
        <w:ind w:left="1800" w:hanging="1440"/>
      </w:pPr>
      <w:rPr>
        <w:rFonts w:eastAsiaTheme="minorEastAsia" w:hint="default"/>
      </w:rPr>
    </w:lvl>
    <w:lvl w:ilvl="7">
      <w:start w:val="1"/>
      <w:numFmt w:val="decimal"/>
      <w:isLgl/>
      <w:lvlText w:val="%1.%2.%3.%4.%5.%6.%7.%8."/>
      <w:lvlJc w:val="left"/>
      <w:pPr>
        <w:ind w:left="2160" w:hanging="1800"/>
      </w:pPr>
      <w:rPr>
        <w:rFonts w:eastAsiaTheme="minorEastAsia" w:hint="default"/>
      </w:rPr>
    </w:lvl>
    <w:lvl w:ilvl="8">
      <w:start w:val="1"/>
      <w:numFmt w:val="decimal"/>
      <w:isLgl/>
      <w:lvlText w:val="%1.%2.%3.%4.%5.%6.%7.%8.%9."/>
      <w:lvlJc w:val="left"/>
      <w:pPr>
        <w:ind w:left="2160" w:hanging="1800"/>
      </w:pPr>
      <w:rPr>
        <w:rFonts w:eastAsiaTheme="minorEastAsia" w:hint="default"/>
      </w:rPr>
    </w:lvl>
  </w:abstractNum>
  <w:abstractNum w:abstractNumId="9">
    <w:nsid w:val="4A9F6C66"/>
    <w:multiLevelType w:val="hybridMultilevel"/>
    <w:tmpl w:val="9F10A20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nsid w:val="56752061"/>
    <w:multiLevelType w:val="hybridMultilevel"/>
    <w:tmpl w:val="CB0C25F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nsid w:val="621A45B4"/>
    <w:multiLevelType w:val="hybridMultilevel"/>
    <w:tmpl w:val="B860F0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6B847C7F"/>
    <w:multiLevelType w:val="hybridMultilevel"/>
    <w:tmpl w:val="E2F43CF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6CA07D62"/>
    <w:multiLevelType w:val="hybridMultilevel"/>
    <w:tmpl w:val="D6C861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6DF2299C"/>
    <w:multiLevelType w:val="hybridMultilevel"/>
    <w:tmpl w:val="31D400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6E33612C"/>
    <w:multiLevelType w:val="hybridMultilevel"/>
    <w:tmpl w:val="3C7269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71D954A6"/>
    <w:multiLevelType w:val="hybridMultilevel"/>
    <w:tmpl w:val="A27269A4"/>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773B6996"/>
    <w:multiLevelType w:val="hybridMultilevel"/>
    <w:tmpl w:val="31584C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78772F7F"/>
    <w:multiLevelType w:val="hybridMultilevel"/>
    <w:tmpl w:val="8F3C951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nsid w:val="7C6744BE"/>
    <w:multiLevelType w:val="hybridMultilevel"/>
    <w:tmpl w:val="8414557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9"/>
  </w:num>
  <w:num w:numId="2">
    <w:abstractNumId w:val="6"/>
  </w:num>
  <w:num w:numId="3">
    <w:abstractNumId w:val="3"/>
  </w:num>
  <w:num w:numId="4">
    <w:abstractNumId w:val="16"/>
  </w:num>
  <w:num w:numId="5">
    <w:abstractNumId w:val="13"/>
  </w:num>
  <w:num w:numId="6">
    <w:abstractNumId w:val="10"/>
  </w:num>
  <w:num w:numId="7">
    <w:abstractNumId w:val="18"/>
  </w:num>
  <w:num w:numId="8">
    <w:abstractNumId w:val="4"/>
  </w:num>
  <w:num w:numId="9">
    <w:abstractNumId w:val="2"/>
  </w:num>
  <w:num w:numId="10">
    <w:abstractNumId w:val="0"/>
  </w:num>
  <w:num w:numId="11">
    <w:abstractNumId w:val="8"/>
  </w:num>
  <w:num w:numId="12">
    <w:abstractNumId w:val="14"/>
  </w:num>
  <w:num w:numId="13">
    <w:abstractNumId w:val="15"/>
  </w:num>
  <w:num w:numId="14">
    <w:abstractNumId w:val="1"/>
  </w:num>
  <w:num w:numId="15">
    <w:abstractNumId w:val="5"/>
  </w:num>
  <w:num w:numId="16">
    <w:abstractNumId w:val="9"/>
  </w:num>
  <w:num w:numId="17">
    <w:abstractNumId w:val="7"/>
  </w:num>
  <w:num w:numId="18">
    <w:abstractNumId w:val="11"/>
  </w:num>
  <w:num w:numId="19">
    <w:abstractNumId w:val="17"/>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EEC"/>
    <w:rsid w:val="00017DD3"/>
    <w:rsid w:val="00027BB1"/>
    <w:rsid w:val="00031F4C"/>
    <w:rsid w:val="00040288"/>
    <w:rsid w:val="00044589"/>
    <w:rsid w:val="00054790"/>
    <w:rsid w:val="00061753"/>
    <w:rsid w:val="00061F1D"/>
    <w:rsid w:val="00066227"/>
    <w:rsid w:val="00067A1D"/>
    <w:rsid w:val="00075203"/>
    <w:rsid w:val="00082DFE"/>
    <w:rsid w:val="00084AA3"/>
    <w:rsid w:val="0009066F"/>
    <w:rsid w:val="000A2E3D"/>
    <w:rsid w:val="000A3C33"/>
    <w:rsid w:val="000D5C16"/>
    <w:rsid w:val="000E6563"/>
    <w:rsid w:val="000F1BEB"/>
    <w:rsid w:val="000F32C6"/>
    <w:rsid w:val="00107060"/>
    <w:rsid w:val="00111D6A"/>
    <w:rsid w:val="001126DE"/>
    <w:rsid w:val="0012431D"/>
    <w:rsid w:val="00127DEA"/>
    <w:rsid w:val="00127E5D"/>
    <w:rsid w:val="00140990"/>
    <w:rsid w:val="00140C58"/>
    <w:rsid w:val="00154213"/>
    <w:rsid w:val="001811EC"/>
    <w:rsid w:val="00190D2F"/>
    <w:rsid w:val="001A5676"/>
    <w:rsid w:val="001A5C9D"/>
    <w:rsid w:val="001B3124"/>
    <w:rsid w:val="001E31AF"/>
    <w:rsid w:val="001F009F"/>
    <w:rsid w:val="001F5257"/>
    <w:rsid w:val="001F53E3"/>
    <w:rsid w:val="002019A0"/>
    <w:rsid w:val="00210C87"/>
    <w:rsid w:val="0023629A"/>
    <w:rsid w:val="00237ADF"/>
    <w:rsid w:val="002506F5"/>
    <w:rsid w:val="002551E9"/>
    <w:rsid w:val="0025632B"/>
    <w:rsid w:val="00272D59"/>
    <w:rsid w:val="0027500B"/>
    <w:rsid w:val="00276961"/>
    <w:rsid w:val="00297498"/>
    <w:rsid w:val="002A0470"/>
    <w:rsid w:val="002A5E8E"/>
    <w:rsid w:val="002B2DB7"/>
    <w:rsid w:val="002C0FD7"/>
    <w:rsid w:val="002D22DC"/>
    <w:rsid w:val="002E0BE2"/>
    <w:rsid w:val="002E2E8B"/>
    <w:rsid w:val="002E3F43"/>
    <w:rsid w:val="00314284"/>
    <w:rsid w:val="0031429F"/>
    <w:rsid w:val="00315742"/>
    <w:rsid w:val="00317782"/>
    <w:rsid w:val="00326AC7"/>
    <w:rsid w:val="003347D4"/>
    <w:rsid w:val="00337A2D"/>
    <w:rsid w:val="00341ECB"/>
    <w:rsid w:val="00346EA1"/>
    <w:rsid w:val="003662EF"/>
    <w:rsid w:val="0036638C"/>
    <w:rsid w:val="00366F1A"/>
    <w:rsid w:val="00375484"/>
    <w:rsid w:val="00381B4E"/>
    <w:rsid w:val="00385BC2"/>
    <w:rsid w:val="00386DC3"/>
    <w:rsid w:val="00387E8C"/>
    <w:rsid w:val="00392756"/>
    <w:rsid w:val="003A303E"/>
    <w:rsid w:val="003B2377"/>
    <w:rsid w:val="003E6C85"/>
    <w:rsid w:val="003F3B27"/>
    <w:rsid w:val="00405F30"/>
    <w:rsid w:val="00423E48"/>
    <w:rsid w:val="004275AD"/>
    <w:rsid w:val="00430A21"/>
    <w:rsid w:val="004350CF"/>
    <w:rsid w:val="004504C0"/>
    <w:rsid w:val="00450AD3"/>
    <w:rsid w:val="0045243F"/>
    <w:rsid w:val="00460888"/>
    <w:rsid w:val="004721AD"/>
    <w:rsid w:val="0047307B"/>
    <w:rsid w:val="00483B76"/>
    <w:rsid w:val="004921DB"/>
    <w:rsid w:val="00495E6C"/>
    <w:rsid w:val="004A3698"/>
    <w:rsid w:val="004A416B"/>
    <w:rsid w:val="004A6ACD"/>
    <w:rsid w:val="004A7020"/>
    <w:rsid w:val="004B3AA6"/>
    <w:rsid w:val="004B58FE"/>
    <w:rsid w:val="004C0F78"/>
    <w:rsid w:val="004C3787"/>
    <w:rsid w:val="004D17D2"/>
    <w:rsid w:val="004E549C"/>
    <w:rsid w:val="004E7374"/>
    <w:rsid w:val="004F0987"/>
    <w:rsid w:val="004F4E88"/>
    <w:rsid w:val="00526842"/>
    <w:rsid w:val="00536367"/>
    <w:rsid w:val="00536F82"/>
    <w:rsid w:val="00541453"/>
    <w:rsid w:val="00543BE3"/>
    <w:rsid w:val="00545839"/>
    <w:rsid w:val="00546577"/>
    <w:rsid w:val="00557998"/>
    <w:rsid w:val="005A3967"/>
    <w:rsid w:val="005A5A8D"/>
    <w:rsid w:val="005B1A85"/>
    <w:rsid w:val="005C3F98"/>
    <w:rsid w:val="005D1002"/>
    <w:rsid w:val="005E1849"/>
    <w:rsid w:val="005F38E2"/>
    <w:rsid w:val="00603901"/>
    <w:rsid w:val="00616423"/>
    <w:rsid w:val="00633E56"/>
    <w:rsid w:val="0064110E"/>
    <w:rsid w:val="00643E4B"/>
    <w:rsid w:val="00651872"/>
    <w:rsid w:val="00666BF2"/>
    <w:rsid w:val="006721CF"/>
    <w:rsid w:val="0068003D"/>
    <w:rsid w:val="00694748"/>
    <w:rsid w:val="006A1C39"/>
    <w:rsid w:val="006A284A"/>
    <w:rsid w:val="006C4B7F"/>
    <w:rsid w:val="006C572A"/>
    <w:rsid w:val="006D42F1"/>
    <w:rsid w:val="006D4533"/>
    <w:rsid w:val="006F5CB6"/>
    <w:rsid w:val="006F5DDC"/>
    <w:rsid w:val="007402B3"/>
    <w:rsid w:val="00741AEC"/>
    <w:rsid w:val="00745782"/>
    <w:rsid w:val="007466D4"/>
    <w:rsid w:val="00775DB9"/>
    <w:rsid w:val="007A7D9E"/>
    <w:rsid w:val="007B39A9"/>
    <w:rsid w:val="007E7A6C"/>
    <w:rsid w:val="007F33AA"/>
    <w:rsid w:val="007F7E0C"/>
    <w:rsid w:val="0080105B"/>
    <w:rsid w:val="00806111"/>
    <w:rsid w:val="00811FAB"/>
    <w:rsid w:val="0082336A"/>
    <w:rsid w:val="00823ECE"/>
    <w:rsid w:val="00825434"/>
    <w:rsid w:val="00825836"/>
    <w:rsid w:val="008310A3"/>
    <w:rsid w:val="008318DC"/>
    <w:rsid w:val="008376BB"/>
    <w:rsid w:val="00850E23"/>
    <w:rsid w:val="00854036"/>
    <w:rsid w:val="0085525E"/>
    <w:rsid w:val="00867459"/>
    <w:rsid w:val="0087382D"/>
    <w:rsid w:val="0087546A"/>
    <w:rsid w:val="00876931"/>
    <w:rsid w:val="00877336"/>
    <w:rsid w:val="0088488F"/>
    <w:rsid w:val="0088553F"/>
    <w:rsid w:val="00890ACD"/>
    <w:rsid w:val="00894BB8"/>
    <w:rsid w:val="008C349B"/>
    <w:rsid w:val="008D579F"/>
    <w:rsid w:val="008E35BB"/>
    <w:rsid w:val="008F0A93"/>
    <w:rsid w:val="008F6592"/>
    <w:rsid w:val="00900261"/>
    <w:rsid w:val="00901FC4"/>
    <w:rsid w:val="0091620B"/>
    <w:rsid w:val="00930CDB"/>
    <w:rsid w:val="0094787A"/>
    <w:rsid w:val="00950B46"/>
    <w:rsid w:val="0095358D"/>
    <w:rsid w:val="00961FFC"/>
    <w:rsid w:val="0096349E"/>
    <w:rsid w:val="00967FDB"/>
    <w:rsid w:val="009752C5"/>
    <w:rsid w:val="00990150"/>
    <w:rsid w:val="009918C3"/>
    <w:rsid w:val="0099660F"/>
    <w:rsid w:val="0099676A"/>
    <w:rsid w:val="009C73C3"/>
    <w:rsid w:val="009D417F"/>
    <w:rsid w:val="009D656D"/>
    <w:rsid w:val="009E0442"/>
    <w:rsid w:val="009E2FAB"/>
    <w:rsid w:val="009E4666"/>
    <w:rsid w:val="009F2AFA"/>
    <w:rsid w:val="009F426A"/>
    <w:rsid w:val="00A016FA"/>
    <w:rsid w:val="00A10087"/>
    <w:rsid w:val="00A16F36"/>
    <w:rsid w:val="00A43BD1"/>
    <w:rsid w:val="00A44D77"/>
    <w:rsid w:val="00A50DD1"/>
    <w:rsid w:val="00A511D7"/>
    <w:rsid w:val="00A53BE5"/>
    <w:rsid w:val="00A54CF1"/>
    <w:rsid w:val="00A810A5"/>
    <w:rsid w:val="00A86E46"/>
    <w:rsid w:val="00AA0629"/>
    <w:rsid w:val="00AA7787"/>
    <w:rsid w:val="00AB3E97"/>
    <w:rsid w:val="00AC0BFD"/>
    <w:rsid w:val="00AD35B0"/>
    <w:rsid w:val="00AD6115"/>
    <w:rsid w:val="00AD76CE"/>
    <w:rsid w:val="00AF3A7E"/>
    <w:rsid w:val="00AF3EC0"/>
    <w:rsid w:val="00AF66DA"/>
    <w:rsid w:val="00B10EB0"/>
    <w:rsid w:val="00B179E6"/>
    <w:rsid w:val="00B2044E"/>
    <w:rsid w:val="00B238EF"/>
    <w:rsid w:val="00B24AC0"/>
    <w:rsid w:val="00B31582"/>
    <w:rsid w:val="00B33103"/>
    <w:rsid w:val="00B45598"/>
    <w:rsid w:val="00B50118"/>
    <w:rsid w:val="00B52D54"/>
    <w:rsid w:val="00B6074D"/>
    <w:rsid w:val="00B62EEC"/>
    <w:rsid w:val="00B71BE4"/>
    <w:rsid w:val="00B86748"/>
    <w:rsid w:val="00B957D6"/>
    <w:rsid w:val="00BB22E9"/>
    <w:rsid w:val="00BB2CB5"/>
    <w:rsid w:val="00BB4A2A"/>
    <w:rsid w:val="00BB51DE"/>
    <w:rsid w:val="00BE226E"/>
    <w:rsid w:val="00BE5EC6"/>
    <w:rsid w:val="00BF305B"/>
    <w:rsid w:val="00BF6E56"/>
    <w:rsid w:val="00C06EE3"/>
    <w:rsid w:val="00C07A68"/>
    <w:rsid w:val="00C173B6"/>
    <w:rsid w:val="00C23BC6"/>
    <w:rsid w:val="00C37348"/>
    <w:rsid w:val="00C50586"/>
    <w:rsid w:val="00C57BF4"/>
    <w:rsid w:val="00C6370A"/>
    <w:rsid w:val="00C76E3C"/>
    <w:rsid w:val="00CA17ED"/>
    <w:rsid w:val="00CA254C"/>
    <w:rsid w:val="00CA3B7A"/>
    <w:rsid w:val="00CA6EED"/>
    <w:rsid w:val="00CB047C"/>
    <w:rsid w:val="00CD08FE"/>
    <w:rsid w:val="00CD4B51"/>
    <w:rsid w:val="00CE1F25"/>
    <w:rsid w:val="00D00671"/>
    <w:rsid w:val="00D00EF2"/>
    <w:rsid w:val="00D05A37"/>
    <w:rsid w:val="00D05EA3"/>
    <w:rsid w:val="00D24624"/>
    <w:rsid w:val="00D361A9"/>
    <w:rsid w:val="00D47F29"/>
    <w:rsid w:val="00D67DFE"/>
    <w:rsid w:val="00D72BC8"/>
    <w:rsid w:val="00D75CC3"/>
    <w:rsid w:val="00D9299F"/>
    <w:rsid w:val="00DB14EF"/>
    <w:rsid w:val="00DB2787"/>
    <w:rsid w:val="00DB3A40"/>
    <w:rsid w:val="00DB6D48"/>
    <w:rsid w:val="00DC2C38"/>
    <w:rsid w:val="00DD0357"/>
    <w:rsid w:val="00DD17EB"/>
    <w:rsid w:val="00DD4B0E"/>
    <w:rsid w:val="00DE5394"/>
    <w:rsid w:val="00DF00D9"/>
    <w:rsid w:val="00DF289E"/>
    <w:rsid w:val="00DF45C9"/>
    <w:rsid w:val="00E161DD"/>
    <w:rsid w:val="00E26753"/>
    <w:rsid w:val="00E659CE"/>
    <w:rsid w:val="00E83959"/>
    <w:rsid w:val="00E83A74"/>
    <w:rsid w:val="00E849BE"/>
    <w:rsid w:val="00E92985"/>
    <w:rsid w:val="00EB271B"/>
    <w:rsid w:val="00EB4B33"/>
    <w:rsid w:val="00EC0779"/>
    <w:rsid w:val="00EE23BA"/>
    <w:rsid w:val="00EE3565"/>
    <w:rsid w:val="00EE522E"/>
    <w:rsid w:val="00EF1E7E"/>
    <w:rsid w:val="00F4511C"/>
    <w:rsid w:val="00F5383A"/>
    <w:rsid w:val="00F55B67"/>
    <w:rsid w:val="00F7067F"/>
    <w:rsid w:val="00F77E8D"/>
    <w:rsid w:val="00F80CCA"/>
    <w:rsid w:val="00F94167"/>
    <w:rsid w:val="00F95F0D"/>
    <w:rsid w:val="00FB2119"/>
    <w:rsid w:val="00FC0C86"/>
    <w:rsid w:val="00FD5079"/>
    <w:rsid w:val="00FD72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725D37"/>
  <w15:docId w15:val="{474E2CF9-9B20-42CB-AFBC-E499D97CD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6AC7"/>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9F2A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B62EEC"/>
    <w:pPr>
      <w:tabs>
        <w:tab w:val="center" w:pos="4419"/>
        <w:tab w:val="right" w:pos="8838"/>
      </w:tabs>
    </w:pPr>
    <w:rPr>
      <w:lang w:val="x-none"/>
    </w:rPr>
  </w:style>
  <w:style w:type="character" w:customStyle="1" w:styleId="EncabezadoCar">
    <w:name w:val="Encabezado Car"/>
    <w:basedOn w:val="Fuentedeprrafopredeter"/>
    <w:link w:val="Encabezado"/>
    <w:rsid w:val="00B62EEC"/>
    <w:rPr>
      <w:rFonts w:ascii="Times New Roman" w:eastAsia="Times New Roman" w:hAnsi="Times New Roman" w:cs="Times New Roman"/>
      <w:sz w:val="24"/>
      <w:szCs w:val="24"/>
      <w:lang w:val="x-none" w:eastAsia="es-ES"/>
    </w:rPr>
  </w:style>
  <w:style w:type="paragraph" w:styleId="Piedepgina">
    <w:name w:val="footer"/>
    <w:basedOn w:val="Normal"/>
    <w:link w:val="PiedepginaCar"/>
    <w:uiPriority w:val="99"/>
    <w:rsid w:val="00B62EEC"/>
    <w:pPr>
      <w:tabs>
        <w:tab w:val="center" w:pos="4419"/>
        <w:tab w:val="right" w:pos="8838"/>
      </w:tabs>
    </w:pPr>
    <w:rPr>
      <w:lang w:val="x-none"/>
    </w:rPr>
  </w:style>
  <w:style w:type="character" w:customStyle="1" w:styleId="PiedepginaCar">
    <w:name w:val="Pie de página Car"/>
    <w:basedOn w:val="Fuentedeprrafopredeter"/>
    <w:link w:val="Piedepgina"/>
    <w:uiPriority w:val="99"/>
    <w:qFormat/>
    <w:rsid w:val="00B62EEC"/>
    <w:rPr>
      <w:rFonts w:ascii="Times New Roman" w:eastAsia="Times New Roman" w:hAnsi="Times New Roman" w:cs="Times New Roman"/>
      <w:sz w:val="24"/>
      <w:szCs w:val="24"/>
      <w:lang w:val="x-none" w:eastAsia="es-ES"/>
    </w:rPr>
  </w:style>
  <w:style w:type="character" w:styleId="Nmerodepgina">
    <w:name w:val="page number"/>
    <w:basedOn w:val="Fuentedeprrafopredeter"/>
    <w:rsid w:val="00B62EEC"/>
  </w:style>
  <w:style w:type="character" w:styleId="Hipervnculo">
    <w:name w:val="Hyperlink"/>
    <w:uiPriority w:val="99"/>
    <w:rsid w:val="00B62EEC"/>
    <w:rPr>
      <w:color w:val="0000FF"/>
      <w:u w:val="single"/>
    </w:rPr>
  </w:style>
  <w:style w:type="paragraph" w:customStyle="1" w:styleId="Estilo">
    <w:name w:val="Estilo"/>
    <w:rsid w:val="00B62EEC"/>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deglobo">
    <w:name w:val="Balloon Text"/>
    <w:basedOn w:val="Normal"/>
    <w:link w:val="TextodegloboCar"/>
    <w:uiPriority w:val="99"/>
    <w:semiHidden/>
    <w:unhideWhenUsed/>
    <w:rsid w:val="00AA778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A7787"/>
    <w:rPr>
      <w:rFonts w:ascii="Segoe UI" w:eastAsia="Times New Roman" w:hAnsi="Segoe UI" w:cs="Segoe UI"/>
      <w:sz w:val="18"/>
      <w:szCs w:val="18"/>
      <w:lang w:val="es-ES" w:eastAsia="es-ES"/>
    </w:rPr>
  </w:style>
  <w:style w:type="paragraph" w:styleId="Sinespaciado">
    <w:name w:val="No Spacing"/>
    <w:link w:val="SinespaciadoCar"/>
    <w:uiPriority w:val="1"/>
    <w:qFormat/>
    <w:rsid w:val="00526842"/>
    <w:pPr>
      <w:spacing w:after="0" w:line="240" w:lineRule="auto"/>
    </w:pPr>
    <w:rPr>
      <w:sz w:val="24"/>
      <w:szCs w:val="24"/>
    </w:rPr>
  </w:style>
  <w:style w:type="character" w:customStyle="1" w:styleId="SinespaciadoCar">
    <w:name w:val="Sin espaciado Car"/>
    <w:basedOn w:val="Fuentedeprrafopredeter"/>
    <w:link w:val="Sinespaciado"/>
    <w:uiPriority w:val="1"/>
    <w:rsid w:val="00526842"/>
    <w:rPr>
      <w:sz w:val="24"/>
      <w:szCs w:val="24"/>
    </w:rPr>
  </w:style>
  <w:style w:type="character" w:styleId="Refdecomentario">
    <w:name w:val="annotation reference"/>
    <w:basedOn w:val="Fuentedeprrafopredeter"/>
    <w:uiPriority w:val="99"/>
    <w:semiHidden/>
    <w:unhideWhenUsed/>
    <w:rsid w:val="00A511D7"/>
    <w:rPr>
      <w:sz w:val="16"/>
      <w:szCs w:val="16"/>
    </w:rPr>
  </w:style>
  <w:style w:type="paragraph" w:styleId="Textocomentario">
    <w:name w:val="annotation text"/>
    <w:basedOn w:val="Normal"/>
    <w:link w:val="TextocomentarioCar"/>
    <w:uiPriority w:val="99"/>
    <w:semiHidden/>
    <w:unhideWhenUsed/>
    <w:rsid w:val="00A511D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511D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A511D7"/>
    <w:rPr>
      <w:b/>
      <w:bCs/>
    </w:rPr>
  </w:style>
  <w:style w:type="character" w:customStyle="1" w:styleId="AsuntodelcomentarioCar">
    <w:name w:val="Asunto del comentario Car"/>
    <w:basedOn w:val="TextocomentarioCar"/>
    <w:link w:val="Asuntodelcomentario"/>
    <w:uiPriority w:val="99"/>
    <w:semiHidden/>
    <w:rsid w:val="00A511D7"/>
    <w:rPr>
      <w:rFonts w:ascii="Times New Roman" w:eastAsia="Times New Roman" w:hAnsi="Times New Roman" w:cs="Times New Roman"/>
      <w:b/>
      <w:bCs/>
      <w:sz w:val="20"/>
      <w:szCs w:val="20"/>
      <w:lang w:val="es-ES" w:eastAsia="es-ES"/>
    </w:rPr>
  </w:style>
  <w:style w:type="paragraph" w:styleId="Prrafodelista">
    <w:name w:val="List Paragraph"/>
    <w:aliases w:val="mapa"/>
    <w:basedOn w:val="Normal"/>
    <w:link w:val="PrrafodelistaCar"/>
    <w:uiPriority w:val="34"/>
    <w:qFormat/>
    <w:rsid w:val="00CB047C"/>
    <w:pPr>
      <w:spacing w:after="0" w:line="240" w:lineRule="auto"/>
      <w:ind w:left="720"/>
      <w:contextualSpacing/>
    </w:pPr>
    <w:rPr>
      <w:rFonts w:asciiTheme="minorHAnsi" w:eastAsiaTheme="minorEastAsia" w:hAnsiTheme="minorHAnsi" w:cstheme="minorBidi"/>
      <w:lang w:val="es-ES_tradnl"/>
    </w:rPr>
  </w:style>
  <w:style w:type="character" w:customStyle="1" w:styleId="PrrafodelistaCar">
    <w:name w:val="Párrafo de lista Car"/>
    <w:aliases w:val="mapa Car"/>
    <w:link w:val="Prrafodelista"/>
    <w:uiPriority w:val="34"/>
    <w:rsid w:val="0088553F"/>
    <w:rPr>
      <w:rFonts w:eastAsiaTheme="minorEastAsia"/>
      <w:sz w:val="24"/>
      <w:szCs w:val="24"/>
      <w:lang w:val="es-ES_tradnl" w:eastAsia="es-ES"/>
    </w:rPr>
  </w:style>
  <w:style w:type="character" w:customStyle="1" w:styleId="il">
    <w:name w:val="il"/>
    <w:basedOn w:val="Fuentedeprrafopredeter"/>
    <w:rsid w:val="00111D6A"/>
  </w:style>
  <w:style w:type="table" w:styleId="Tablaconcuadrcula">
    <w:name w:val="Table Grid"/>
    <w:basedOn w:val="Tablanormal"/>
    <w:uiPriority w:val="39"/>
    <w:rsid w:val="00AA06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AA0629"/>
    <w:pPr>
      <w:spacing w:before="100" w:beforeAutospacing="1" w:after="100" w:afterAutospacing="1" w:line="240" w:lineRule="auto"/>
    </w:pPr>
    <w:rPr>
      <w:lang w:val="es-CO" w:eastAsia="es-CO"/>
    </w:rPr>
  </w:style>
  <w:style w:type="table" w:styleId="Tabladecuadrcula4-nfasis2">
    <w:name w:val="Grid Table 4 Accent 2"/>
    <w:basedOn w:val="Tablanormal"/>
    <w:uiPriority w:val="49"/>
    <w:rsid w:val="00D67DFE"/>
    <w:pPr>
      <w:spacing w:after="0" w:line="240" w:lineRule="auto"/>
    </w:pPr>
    <w:rPr>
      <w:kern w:val="2"/>
      <w14:ligatures w14:val="standardContextual"/>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adecuadrcula4-nfasis5">
    <w:name w:val="Grid Table 4 Accent 5"/>
    <w:basedOn w:val="Tablanormal"/>
    <w:uiPriority w:val="49"/>
    <w:rsid w:val="00D67DFE"/>
    <w:pPr>
      <w:spacing w:after="0" w:line="240" w:lineRule="auto"/>
    </w:pPr>
    <w:rPr>
      <w:kern w:val="2"/>
      <w14:ligatures w14:val="standardContextual"/>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adecuadrcula4-nfasis6">
    <w:name w:val="Grid Table 4 Accent 6"/>
    <w:basedOn w:val="Tablanormal"/>
    <w:uiPriority w:val="49"/>
    <w:rsid w:val="00D67DFE"/>
    <w:pPr>
      <w:spacing w:after="0" w:line="240" w:lineRule="auto"/>
    </w:pPr>
    <w:rPr>
      <w:kern w:val="2"/>
      <w14:ligatures w14:val="standardContextual"/>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cuadrcula1clara">
    <w:name w:val="Grid Table 1 Light"/>
    <w:basedOn w:val="Tablanormal"/>
    <w:uiPriority w:val="46"/>
    <w:rsid w:val="00D67DFE"/>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delista3-nfasis3">
    <w:name w:val="List Table 3 Accent 3"/>
    <w:basedOn w:val="Tablanormal"/>
    <w:uiPriority w:val="48"/>
    <w:rsid w:val="00D67DFE"/>
    <w:pPr>
      <w:spacing w:after="0" w:line="240" w:lineRule="auto"/>
    </w:pPr>
    <w:tblPr>
      <w:tblStyleRowBandSize w:val="1"/>
      <w:tblStyleColBandSize w:val="1"/>
      <w:tblInd w:w="0" w:type="dxa"/>
      <w:tblBorders>
        <w:top w:val="single" w:sz="4" w:space="0" w:color="A5A5A5" w:themeColor="accent3"/>
        <w:left w:val="single" w:sz="4" w:space="0" w:color="A5A5A5" w:themeColor="accent3"/>
        <w:bottom w:val="single" w:sz="4" w:space="0" w:color="A5A5A5" w:themeColor="accent3"/>
        <w:right w:val="single" w:sz="4" w:space="0" w:color="A5A5A5" w:themeColor="accent3"/>
      </w:tblBorders>
      <w:tblCellMar>
        <w:top w:w="0" w:type="dxa"/>
        <w:left w:w="108" w:type="dxa"/>
        <w:bottom w:w="0" w:type="dxa"/>
        <w:right w:w="108" w:type="dxa"/>
      </w:tblCellMar>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Tabladecuadrcula4-nfasis3">
    <w:name w:val="Grid Table 4 Accent 3"/>
    <w:basedOn w:val="Tablanormal"/>
    <w:uiPriority w:val="49"/>
    <w:rsid w:val="00D67DFE"/>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Ttulo1Car">
    <w:name w:val="Título 1 Car"/>
    <w:basedOn w:val="Fuentedeprrafopredeter"/>
    <w:link w:val="Ttulo1"/>
    <w:uiPriority w:val="9"/>
    <w:rsid w:val="009F2AFA"/>
    <w:rPr>
      <w:rFonts w:asciiTheme="majorHAnsi" w:eastAsiaTheme="majorEastAsia" w:hAnsiTheme="majorHAnsi" w:cstheme="majorBidi"/>
      <w:color w:val="2F5496" w:themeColor="accent1" w:themeShade="BF"/>
      <w:sz w:val="32"/>
      <w:szCs w:val="32"/>
      <w:lang w:val="es-ES" w:eastAsia="es-ES"/>
    </w:rPr>
  </w:style>
  <w:style w:type="paragraph" w:styleId="TtulodeTDC">
    <w:name w:val="TOC Heading"/>
    <w:basedOn w:val="Ttulo1"/>
    <w:next w:val="Normal"/>
    <w:uiPriority w:val="39"/>
    <w:unhideWhenUsed/>
    <w:qFormat/>
    <w:rsid w:val="009F2AFA"/>
    <w:pPr>
      <w:outlineLvl w:val="9"/>
    </w:pPr>
    <w:rPr>
      <w:lang w:val="es-CO" w:eastAsia="es-CO"/>
    </w:rPr>
  </w:style>
  <w:style w:type="paragraph" w:styleId="TDC1">
    <w:name w:val="toc 1"/>
    <w:basedOn w:val="Normal"/>
    <w:next w:val="Normal"/>
    <w:autoRedefine/>
    <w:uiPriority w:val="39"/>
    <w:unhideWhenUsed/>
    <w:rsid w:val="002D22DC"/>
    <w:pPr>
      <w:spacing w:after="100"/>
    </w:pPr>
  </w:style>
  <w:style w:type="paragraph" w:styleId="TDC2">
    <w:name w:val="toc 2"/>
    <w:basedOn w:val="Normal"/>
    <w:next w:val="Normal"/>
    <w:autoRedefine/>
    <w:uiPriority w:val="39"/>
    <w:unhideWhenUsed/>
    <w:rsid w:val="002D22D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239906">
      <w:bodyDiv w:val="1"/>
      <w:marLeft w:val="0"/>
      <w:marRight w:val="0"/>
      <w:marTop w:val="0"/>
      <w:marBottom w:val="0"/>
      <w:divBdr>
        <w:top w:val="none" w:sz="0" w:space="0" w:color="auto"/>
        <w:left w:val="none" w:sz="0" w:space="0" w:color="auto"/>
        <w:bottom w:val="none" w:sz="0" w:space="0" w:color="auto"/>
        <w:right w:val="none" w:sz="0" w:space="0" w:color="auto"/>
      </w:divBdr>
    </w:div>
    <w:div w:id="665330575">
      <w:bodyDiv w:val="1"/>
      <w:marLeft w:val="0"/>
      <w:marRight w:val="0"/>
      <w:marTop w:val="0"/>
      <w:marBottom w:val="0"/>
      <w:divBdr>
        <w:top w:val="none" w:sz="0" w:space="0" w:color="auto"/>
        <w:left w:val="none" w:sz="0" w:space="0" w:color="auto"/>
        <w:bottom w:val="none" w:sz="0" w:space="0" w:color="auto"/>
        <w:right w:val="none" w:sz="0" w:space="0" w:color="auto"/>
      </w:divBdr>
      <w:divsChild>
        <w:div w:id="210465258">
          <w:marLeft w:val="720"/>
          <w:marRight w:val="0"/>
          <w:marTop w:val="0"/>
          <w:marBottom w:val="0"/>
          <w:divBdr>
            <w:top w:val="none" w:sz="0" w:space="0" w:color="auto"/>
            <w:left w:val="none" w:sz="0" w:space="0" w:color="auto"/>
            <w:bottom w:val="none" w:sz="0" w:space="0" w:color="auto"/>
            <w:right w:val="none" w:sz="0" w:space="0" w:color="auto"/>
          </w:divBdr>
        </w:div>
        <w:div w:id="1772705278">
          <w:marLeft w:val="720"/>
          <w:marRight w:val="0"/>
          <w:marTop w:val="0"/>
          <w:marBottom w:val="0"/>
          <w:divBdr>
            <w:top w:val="none" w:sz="0" w:space="0" w:color="auto"/>
            <w:left w:val="none" w:sz="0" w:space="0" w:color="auto"/>
            <w:bottom w:val="none" w:sz="0" w:space="0" w:color="auto"/>
            <w:right w:val="none" w:sz="0" w:space="0" w:color="auto"/>
          </w:divBdr>
        </w:div>
        <w:div w:id="1921983886">
          <w:marLeft w:val="720"/>
          <w:marRight w:val="0"/>
          <w:marTop w:val="0"/>
          <w:marBottom w:val="0"/>
          <w:divBdr>
            <w:top w:val="none" w:sz="0" w:space="0" w:color="auto"/>
            <w:left w:val="none" w:sz="0" w:space="0" w:color="auto"/>
            <w:bottom w:val="none" w:sz="0" w:space="0" w:color="auto"/>
            <w:right w:val="none" w:sz="0" w:space="0" w:color="auto"/>
          </w:divBdr>
        </w:div>
        <w:div w:id="87623741">
          <w:marLeft w:val="720"/>
          <w:marRight w:val="0"/>
          <w:marTop w:val="0"/>
          <w:marBottom w:val="0"/>
          <w:divBdr>
            <w:top w:val="none" w:sz="0" w:space="0" w:color="auto"/>
            <w:left w:val="none" w:sz="0" w:space="0" w:color="auto"/>
            <w:bottom w:val="none" w:sz="0" w:space="0" w:color="auto"/>
            <w:right w:val="none" w:sz="0" w:space="0" w:color="auto"/>
          </w:divBdr>
        </w:div>
      </w:divsChild>
    </w:div>
    <w:div w:id="844709018">
      <w:bodyDiv w:val="1"/>
      <w:marLeft w:val="0"/>
      <w:marRight w:val="0"/>
      <w:marTop w:val="0"/>
      <w:marBottom w:val="0"/>
      <w:divBdr>
        <w:top w:val="none" w:sz="0" w:space="0" w:color="auto"/>
        <w:left w:val="none" w:sz="0" w:space="0" w:color="auto"/>
        <w:bottom w:val="none" w:sz="0" w:space="0" w:color="auto"/>
        <w:right w:val="none" w:sz="0" w:space="0" w:color="auto"/>
      </w:divBdr>
    </w:div>
    <w:div w:id="11371423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6.png"/><Relationship Id="rId26" Type="http://schemas.openxmlformats.org/officeDocument/2006/relationships/hyperlink" Target="5%20Asamblea%20PAI" TargetMode="External"/><Relationship Id="rId39" Type="http://schemas.openxmlformats.org/officeDocument/2006/relationships/image" Target="media/image22.jpeg"/><Relationship Id="rId21" Type="http://schemas.openxmlformats.org/officeDocument/2006/relationships/hyperlink" Target="4%20Mesas%20territoriales" TargetMode="External"/><Relationship Id="rId34" Type="http://schemas.openxmlformats.org/officeDocument/2006/relationships/image" Target="media/image18.jpeg"/><Relationship Id="rId42" Type="http://schemas.openxmlformats.org/officeDocument/2006/relationships/image" Target="media/image25.jpeg"/><Relationship Id="rId47" Type="http://schemas.openxmlformats.org/officeDocument/2006/relationships/hyperlink" Target="https://podcasters.spotify.com/pod/show/pdp-magdalena-centro/episodes/COP28-y-PAI-Entrelazando-la-apuesta-global-con-la-apuesta-de-regin-e2d3c5c" TargetMode="External"/><Relationship Id="rId50" Type="http://schemas.openxmlformats.org/officeDocument/2006/relationships/image" Target="media/image29.jpeg"/><Relationship Id="rId55"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2%20Iniciativas" TargetMode="External"/><Relationship Id="rId25" Type="http://schemas.openxmlformats.org/officeDocument/2006/relationships/image" Target="media/image11.jpeg"/><Relationship Id="rId33" Type="http://schemas.openxmlformats.org/officeDocument/2006/relationships/image" Target="media/image17.jpeg"/><Relationship Id="rId38" Type="http://schemas.openxmlformats.org/officeDocument/2006/relationships/image" Target="media/image21.jpeg"/><Relationship Id="rId46" Type="http://schemas.openxmlformats.org/officeDocument/2006/relationships/image" Target="media/image28.jpeg"/><Relationship Id="rId59"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1%20Diplomado%20Gobernanza%20(ELA)" TargetMode="External"/><Relationship Id="rId20" Type="http://schemas.openxmlformats.org/officeDocument/2006/relationships/hyperlink" Target="3%20Mesa%20interinstitucional" TargetMode="External"/><Relationship Id="rId29" Type="http://schemas.openxmlformats.org/officeDocument/2006/relationships/image" Target="media/image14.jpeg"/><Relationship Id="rId41" Type="http://schemas.openxmlformats.org/officeDocument/2006/relationships/image" Target="media/image24.jpeg"/><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0.jpeg"/><Relationship Id="rId32" Type="http://schemas.openxmlformats.org/officeDocument/2006/relationships/image" Target="media/image16.jpeg"/><Relationship Id="rId37" Type="http://schemas.openxmlformats.org/officeDocument/2006/relationships/hyperlink" Target="7%20Festival%20R&#237;e%20R&#237;o%20La%20Miel" TargetMode="External"/><Relationship Id="rId40" Type="http://schemas.openxmlformats.org/officeDocument/2006/relationships/image" Target="media/image23.jpeg"/><Relationship Id="rId45" Type="http://schemas.openxmlformats.org/officeDocument/2006/relationships/image" Target="media/image27.jpeg"/><Relationship Id="rId53" Type="http://schemas.openxmlformats.org/officeDocument/2006/relationships/header" Target="header1.xml"/><Relationship Id="rId58"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9.jpeg"/><Relationship Id="rId28" Type="http://schemas.openxmlformats.org/officeDocument/2006/relationships/image" Target="media/image13.jpeg"/><Relationship Id="rId36" Type="http://schemas.openxmlformats.org/officeDocument/2006/relationships/image" Target="media/image20.jpeg"/><Relationship Id="rId49" Type="http://schemas.openxmlformats.org/officeDocument/2006/relationships/hyperlink" Target="https://www.lapatria.com/medioambiente/se-preparan-en-gobernanza-ambiental-en-norcasia-caldas?fbclid=IwAR0NA3M38ryQepblgYY3vXiBcgN6s5YcA8iZ4VZCIbUp-r1XAKmOZKVLidQ" TargetMode="External"/><Relationship Id="rId57"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hyperlink" Target="6%20Festival%20del%20Agua" TargetMode="External"/><Relationship Id="rId44" Type="http://schemas.openxmlformats.org/officeDocument/2006/relationships/hyperlink" Target="8%20Actividad%20en%20el%20Guarin&#243;" TargetMode="External"/><Relationship Id="rId52" Type="http://schemas.openxmlformats.org/officeDocument/2006/relationships/hyperlink" Target="9%20Comunicaciones"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8.jpeg"/><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image" Target="media/image19.jpeg"/><Relationship Id="rId43" Type="http://schemas.openxmlformats.org/officeDocument/2006/relationships/image" Target="media/image26.jpeg"/><Relationship Id="rId48" Type="http://schemas.openxmlformats.org/officeDocument/2006/relationships/hyperlink" Target="9%20Comunicaciones/Piezas%20audiovisuales" TargetMode="External"/><Relationship Id="rId56"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image" Target="media/image30.jpeg"/><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2" Type="http://schemas.openxmlformats.org/officeDocument/2006/relationships/image" Target="media/image32.png"/><Relationship Id="rId1" Type="http://schemas.openxmlformats.org/officeDocument/2006/relationships/image" Target="media/image3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7C828541B58FD40BE976FAAE4A30B63" ma:contentTypeVersion="4" ma:contentTypeDescription="Crear nuevo documento." ma:contentTypeScope="" ma:versionID="8cccff3aec4be34d8a0051e3ae1b55ad">
  <xsd:schema xmlns:xsd="http://www.w3.org/2001/XMLSchema" xmlns:xs="http://www.w3.org/2001/XMLSchema" xmlns:p="http://schemas.microsoft.com/office/2006/metadata/properties" xmlns:ns3="d54eb0d9-fd74-4c4e-9f05-0617db84a274" targetNamespace="http://schemas.microsoft.com/office/2006/metadata/properties" ma:root="true" ma:fieldsID="2f2a56c27c11e7ceeba27fdd186fd95e" ns3:_="">
    <xsd:import namespace="d54eb0d9-fd74-4c4e-9f05-0617db84a27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4eb0d9-fd74-4c4e-9f05-0617db84a2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618A0-6897-4ECA-838D-909988DB6A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4eb0d9-fd74-4c4e-9f05-0617db84a2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58A16E-5A94-4DC7-A0E7-489EC03EA387}">
  <ds:schemaRefs>
    <ds:schemaRef ds:uri="http://schemas.microsoft.com/sharepoint/v3/contenttype/forms"/>
  </ds:schemaRefs>
</ds:datastoreItem>
</file>

<file path=customXml/itemProps3.xml><?xml version="1.0" encoding="utf-8"?>
<ds:datastoreItem xmlns:ds="http://schemas.openxmlformats.org/officeDocument/2006/customXml" ds:itemID="{555A1AD5-938E-44A7-A12A-9B7914BCBA5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429C188-25F5-4138-84BD-D30D754E3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2013</TotalTime>
  <Pages>28</Pages>
  <Words>5030</Words>
  <Characters>27666</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PDP Administración</dc:creator>
  <cp:keywords/>
  <dc:description/>
  <cp:lastModifiedBy>PDP-MC-01</cp:lastModifiedBy>
  <cp:revision>23</cp:revision>
  <cp:lastPrinted>2023-11-14T16:13:00Z</cp:lastPrinted>
  <dcterms:created xsi:type="dcterms:W3CDTF">2023-12-05T19:32:00Z</dcterms:created>
  <dcterms:modified xsi:type="dcterms:W3CDTF">2024-02-13T19:19:00Z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0x01010037C828541B58FD40BE976FAAE4A30B63</vt:lpwstr>
  </property>
</Properties>
</file>