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8AECE0" w14:textId="77777777" w:rsidR="00ED3A34" w:rsidRPr="00ED3A34" w:rsidRDefault="00ED3A34" w:rsidP="00ED3A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D3A3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9AE20FE" w14:textId="77777777" w:rsidR="00ED3A34" w:rsidRPr="00ED3A34" w:rsidRDefault="00ED3A34" w:rsidP="00ED3A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D3A34">
        <w:rPr>
          <w:rFonts w:ascii="Arial" w:eastAsia="Times New Roman" w:hAnsi="Arial" w:cs="Arial"/>
          <w:sz w:val="20"/>
          <w:szCs w:val="20"/>
          <w:lang w:eastAsia="es-ES"/>
        </w:rPr>
        <w:t>MINISTERIO DE TRANSPORTE</w:t>
      </w:r>
    </w:p>
    <w:p w14:paraId="0834A564" w14:textId="77777777" w:rsidR="00ED3A34" w:rsidRPr="00ED3A34" w:rsidRDefault="00ED3A34" w:rsidP="00ED3A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A34">
        <w:rPr>
          <w:rFonts w:ascii="Arial" w:eastAsia="Times New Roman" w:hAnsi="Arial" w:cs="Arial"/>
          <w:sz w:val="20"/>
          <w:szCs w:val="20"/>
          <w:lang w:eastAsia="es-ES"/>
        </w:rPr>
        <w:t>Bogotá D.C.</w:t>
      </w:r>
    </w:p>
    <w:p w14:paraId="66B99D21" w14:textId="77777777" w:rsidR="00ED3A34" w:rsidRPr="00ED3A34" w:rsidRDefault="00ED3A34" w:rsidP="00ED3A3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</w:pPr>
      <w:r w:rsidRPr="00ED3A34">
        <w:rPr>
          <w:rFonts w:ascii="Arial" w:eastAsia="Times New Roman" w:hAnsi="Arial" w:cs="Arial"/>
          <w:b/>
          <w:sz w:val="20"/>
          <w:szCs w:val="20"/>
          <w:lang w:val="es-ES" w:eastAsia="es-ES"/>
        </w:rPr>
        <w:t>REFERENCIA:</w:t>
      </w:r>
      <w:r w:rsidRPr="00ED3A34">
        <w:rPr>
          <w:rFonts w:ascii="Arial" w:eastAsia="Times New Roman" w:hAnsi="Arial" w:cs="Arial"/>
          <w:sz w:val="20"/>
          <w:szCs w:val="20"/>
          <w:lang w:val="es-ES" w:eastAsia="es-ES"/>
        </w:rPr>
        <w:tab/>
        <w:t>Proceso de Contratación CM-032-2023</w:t>
      </w:r>
      <w:r w:rsidRPr="00ED3A34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 </w:t>
      </w:r>
    </w:p>
    <w:p w14:paraId="79CDF6D7" w14:textId="77777777" w:rsidR="00ED3A34" w:rsidRPr="00ED3A34" w:rsidRDefault="00ED3A34" w:rsidP="00ED3A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3A34">
        <w:rPr>
          <w:rFonts w:ascii="Arial" w:eastAsia="Times New Roman" w:hAnsi="Arial" w:cs="Arial"/>
          <w:sz w:val="20"/>
          <w:szCs w:val="20"/>
          <w:lang w:val="es-ES" w:eastAsia="es-ES"/>
        </w:rPr>
        <w:t>Objeto: REALIZAR LA CARACTERIZACIÓN DE VÍAS TERCIARIAS EN LOS MUNICIPIOS PDET RELACIONADOS EN EL ANEXO TÉCNICO Y EN CUMPLIMIENTO DE LA METODOLOGÍA DEFINIDA POR EL MINISTERIO DE TRANSPORTE PARA LA VIGENCIA 2024.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5448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6FED6" w14:textId="77777777" w:rsidR="0054489F" w:rsidRDefault="0054489F" w:rsidP="00B05E7E">
      <w:pPr>
        <w:spacing w:after="0" w:line="240" w:lineRule="auto"/>
      </w:pPr>
      <w:r>
        <w:separator/>
      </w:r>
    </w:p>
  </w:endnote>
  <w:endnote w:type="continuationSeparator" w:id="0">
    <w:p w14:paraId="1493D1A4" w14:textId="77777777" w:rsidR="0054489F" w:rsidRDefault="0054489F" w:rsidP="00B05E7E">
      <w:pPr>
        <w:spacing w:after="0" w:line="240" w:lineRule="auto"/>
      </w:pPr>
      <w:r>
        <w:continuationSeparator/>
      </w:r>
    </w:p>
  </w:endnote>
  <w:endnote w:type="continuationNotice" w:id="1">
    <w:p w14:paraId="389F6D56" w14:textId="77777777" w:rsidR="0054489F" w:rsidRDefault="005448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B13B4" w14:textId="77777777" w:rsidR="00D7398F" w:rsidRDefault="00D739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Pr="00EC34C3" w:rsidRDefault="00900CFE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Pr="00EC34C3" w:rsidRDefault="00F73FDC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Pr="00EC34C3" w:rsidRDefault="00900CFE" w:rsidP="00900CFE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6057733E" w:rsidR="00900CFE" w:rsidRPr="00EC34C3" w:rsidRDefault="00D7398F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4D40" w14:textId="77777777" w:rsidR="00D7398F" w:rsidRDefault="00D739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0C815" w14:textId="77777777" w:rsidR="0054489F" w:rsidRDefault="0054489F" w:rsidP="00B05E7E">
      <w:pPr>
        <w:spacing w:after="0" w:line="240" w:lineRule="auto"/>
      </w:pPr>
      <w:r>
        <w:separator/>
      </w:r>
    </w:p>
  </w:footnote>
  <w:footnote w:type="continuationSeparator" w:id="0">
    <w:p w14:paraId="3ADA0B77" w14:textId="77777777" w:rsidR="0054489F" w:rsidRDefault="0054489F" w:rsidP="00B05E7E">
      <w:pPr>
        <w:spacing w:after="0" w:line="240" w:lineRule="auto"/>
      </w:pPr>
      <w:r>
        <w:continuationSeparator/>
      </w:r>
    </w:p>
  </w:footnote>
  <w:footnote w:type="continuationNotice" w:id="1">
    <w:p w14:paraId="63C94504" w14:textId="77777777" w:rsidR="0054489F" w:rsidRDefault="005448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9D4F0" w14:textId="77777777" w:rsidR="00D7398F" w:rsidRDefault="00D739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FC5CF74" w:rsidR="0057130B" w:rsidRPr="00EC34C3" w:rsidRDefault="006E392C" w:rsidP="0057130B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="00B05E7E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026A28A2" w:rsidR="0057130B" w:rsidRPr="00EC34C3" w:rsidRDefault="00B05E7E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CONSULTORÍA</w:t>
          </w:r>
          <w:r w:rsidR="006E392C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</w:t>
          </w:r>
          <w:r w:rsidR="00C26A60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="006E392C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3039D7D5" w:rsidR="0057130B" w:rsidRPr="00C8579C" w:rsidRDefault="00F73FD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EC34C3" w:rsidRDefault="006E392C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57130B" w:rsidRPr="00EC34C3" w:rsidRDefault="006E392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55956BDA" w:rsidR="0057130B" w:rsidRPr="00EC34C3" w:rsidRDefault="00AB4EDE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7CBF634A" w14:textId="2B2B6E1C" w:rsidR="0057130B" w:rsidRDefault="0057130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09EBB" w14:textId="77777777" w:rsidR="00D7398F" w:rsidRDefault="00D739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4489F"/>
    <w:rsid w:val="0057130B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D3A34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carlos parra</cp:lastModifiedBy>
  <cp:revision>2</cp:revision>
  <cp:lastPrinted>2022-06-28T20:19:00Z</cp:lastPrinted>
  <dcterms:created xsi:type="dcterms:W3CDTF">2024-02-20T04:15:00Z</dcterms:created>
  <dcterms:modified xsi:type="dcterms:W3CDTF">2024-02-20T04:15:00Z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