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B70EF2" id="Grupo 436" o:spid="_x0000_s1026" style="position:absolute;margin-left:83.65pt;margin-top:16.8pt;width:444.8pt;height:.1pt;z-index:-25164288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4sDwMAAA0HAAAOAAAAZHJzL2Uyb0RvYy54bWykVdtu2zAMfR+wfxD0uKH1JWmSGnWKrZdg&#10;QLcVaPYBiixfMFnSJCVO+/WjJDv10h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T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">
                <v:shape id="Freeform 418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de oferta económica.</w:t>
      </w:r>
    </w:p>
    <w:p w:rsidR="00980E3D" w:rsidRPr="00980E3D" w:rsidRDefault="00980E3D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371E16" w:rsidRDefault="00980E3D" w:rsidP="007D78D5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4E05A0" w:rsidRPr="004E05A0">
        <w:rPr>
          <w:rFonts w:ascii="Arial" w:eastAsia="Times New Roman" w:hAnsi="Arial" w:cs="Arial"/>
          <w:sz w:val="20"/>
          <w:szCs w:val="20"/>
          <w:lang w:eastAsia="es-ES"/>
        </w:rPr>
        <w:t>0</w:t>
      </w:r>
      <w:r w:rsidR="009A6AD7">
        <w:rPr>
          <w:rFonts w:ascii="Arial" w:eastAsia="Times New Roman" w:hAnsi="Arial" w:cs="Arial"/>
          <w:sz w:val="20"/>
          <w:szCs w:val="20"/>
          <w:lang w:eastAsia="es-ES"/>
        </w:rPr>
        <w:t>2</w:t>
      </w:r>
      <w:r w:rsidR="003D415B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="004E05A0" w:rsidRPr="004E05A0">
        <w:rPr>
          <w:rFonts w:ascii="Arial" w:eastAsia="Times New Roman" w:hAnsi="Arial" w:cs="Arial"/>
          <w:sz w:val="20"/>
          <w:szCs w:val="20"/>
          <w:lang w:eastAsia="es-ES"/>
        </w:rPr>
        <w:t>-00-F-CACOM-3-</w:t>
      </w:r>
      <w:r w:rsidR="009A6AD7">
        <w:rPr>
          <w:rFonts w:ascii="Arial" w:eastAsia="Times New Roman" w:hAnsi="Arial" w:cs="Arial"/>
          <w:sz w:val="20"/>
          <w:szCs w:val="20"/>
          <w:lang w:eastAsia="es-ES"/>
        </w:rPr>
        <w:t>GRU</w:t>
      </w:r>
      <w:r w:rsidR="003D415B">
        <w:rPr>
          <w:rFonts w:ascii="Arial" w:eastAsia="Times New Roman" w:hAnsi="Arial" w:cs="Arial"/>
          <w:sz w:val="20"/>
          <w:szCs w:val="20"/>
          <w:lang w:eastAsia="es-ES"/>
        </w:rPr>
        <w:t>SE-</w:t>
      </w:r>
      <w:r w:rsidR="004E05A0" w:rsidRPr="004E05A0">
        <w:rPr>
          <w:rFonts w:ascii="Arial" w:eastAsia="Times New Roman" w:hAnsi="Arial" w:cs="Arial"/>
          <w:sz w:val="20"/>
          <w:szCs w:val="20"/>
          <w:lang w:eastAsia="es-ES"/>
        </w:rPr>
        <w:t>20</w:t>
      </w:r>
      <w:r w:rsidR="00C71732">
        <w:rPr>
          <w:rFonts w:ascii="Arial" w:eastAsia="Times New Roman" w:hAnsi="Arial" w:cs="Arial"/>
          <w:sz w:val="20"/>
          <w:szCs w:val="20"/>
          <w:lang w:eastAsia="es-ES"/>
        </w:rPr>
        <w:t>20</w:t>
      </w:r>
      <w:r w:rsidR="009B222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DF33DF" w:rsidRDefault="00DF33DF" w:rsidP="005A644E">
      <w:pPr>
        <w:pStyle w:val="Sinespaciado"/>
        <w:jc w:val="center"/>
        <w:rPr>
          <w:rFonts w:ascii="Arial" w:hAnsi="Arial" w:cs="Arial"/>
          <w:b/>
          <w:bCs/>
        </w:rPr>
      </w:pPr>
    </w:p>
    <w:p w:rsidR="005A644E" w:rsidRPr="00C71F28" w:rsidRDefault="005A644E" w:rsidP="00C71F28">
      <w:pPr>
        <w:pStyle w:val="Sinespaciado"/>
        <w:jc w:val="center"/>
        <w:rPr>
          <w:rFonts w:ascii="Arial" w:hAnsi="Arial" w:cs="Arial"/>
          <w:b/>
          <w:bCs/>
        </w:rPr>
      </w:pPr>
      <w:r w:rsidRPr="004E4953">
        <w:rPr>
          <w:rFonts w:ascii="Arial" w:hAnsi="Arial" w:cs="Arial"/>
          <w:b/>
          <w:bCs/>
        </w:rPr>
        <w:t>CACOM-3</w:t>
      </w:r>
    </w:p>
    <w:tbl>
      <w:tblPr>
        <w:tblW w:w="922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"/>
        <w:gridCol w:w="1209"/>
        <w:gridCol w:w="917"/>
        <w:gridCol w:w="1634"/>
        <w:gridCol w:w="2126"/>
        <w:gridCol w:w="993"/>
        <w:gridCol w:w="992"/>
        <w:gridCol w:w="992"/>
      </w:tblGrid>
      <w:tr w:rsidR="00B34BD5" w:rsidRPr="00B34BD5" w:rsidTr="00B34BD5">
        <w:trPr>
          <w:trHeight w:val="300"/>
        </w:trPr>
        <w:tc>
          <w:tcPr>
            <w:tcW w:w="92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02-02-02-008-007-01-5-16  - Mantenimiento correctivo y preventivo a todo costo de equipo agrícola CACOM-3 -  Hasta por valor de $1.000.000</w:t>
            </w: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TIPO DE EQUIPO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Cantidad de equipos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DESCRIPCION DEL MANTENIMIENTO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UNITARIO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BD5" w:rsidRPr="00B34BD5" w:rsidRDefault="00B34BD5" w:rsidP="005A64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hAnsi="Arial" w:cs="Arial"/>
                <w:b/>
                <w:bCs/>
                <w:sz w:val="16"/>
                <w:szCs w:val="16"/>
              </w:rPr>
              <w:t>IVA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BD5" w:rsidRPr="00B34BD5" w:rsidRDefault="00B34BD5" w:rsidP="005A64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20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Guadañadora SHINDAWA  B45</w:t>
            </w: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(03 unidades funcionales)</w:t>
            </w:r>
          </w:p>
        </w:tc>
        <w:tc>
          <w:tcPr>
            <w:tcW w:w="917" w:type="dxa"/>
            <w:vMerge w:val="restart"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 PREVENTIVO</w:t>
            </w: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Limpieza general: lubricación de transmisión, limpieza de cilindro, de mecanismo de arranque de sistema de encendido, de carcasa del depósito limpieza, filtro de aire, y filtro de combustible, engrase de caja reductora, cambio de tornillería.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5A644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5A644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5A644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 CORRECTIVO</w:t>
            </w: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Servicio técnico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Yoyo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Bujía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Bobina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</w:t>
            </w:r>
            <w:proofErr w:type="spellStart"/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Cloutch</w:t>
            </w:r>
            <w:proofErr w:type="spellEnd"/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Bombín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Kit de mangueras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Ajustes del mofle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campana retráctil de encendido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filtro de aire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embrague </w:t>
            </w:r>
            <w:proofErr w:type="spellStart"/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clutch</w:t>
            </w:r>
            <w:proofErr w:type="spellEnd"/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Interiores del carburador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guaya de aceleración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filtro de combustible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piñón de accionamiento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carburador y kit de empaques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cilindro completo (pistón y anillos)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7362DC">
            <w:pPr>
              <w:spacing w:after="0" w:line="240" w:lineRule="auto"/>
              <w:ind w:hanging="502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7362DC">
            <w:pPr>
              <w:spacing w:after="0" w:line="240" w:lineRule="auto"/>
              <w:ind w:hanging="502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7362DC">
            <w:pPr>
              <w:spacing w:after="0" w:line="240" w:lineRule="auto"/>
              <w:ind w:hanging="502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Comando de aceleración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7362DC">
            <w:pPr>
              <w:spacing w:after="0" w:line="240" w:lineRule="auto"/>
              <w:ind w:left="-502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7362DC">
            <w:pPr>
              <w:spacing w:after="0" w:line="240" w:lineRule="auto"/>
              <w:ind w:left="-502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7362DC">
            <w:pPr>
              <w:spacing w:after="0" w:line="240" w:lineRule="auto"/>
              <w:ind w:left="-502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6252" w:type="dxa"/>
            <w:gridSpan w:val="5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5A64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SUBTOTAL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</w:tbl>
    <w:p w:rsidR="005A644E" w:rsidRDefault="005A644E" w:rsidP="005A644E"/>
    <w:tbl>
      <w:tblPr>
        <w:tblW w:w="923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"/>
        <w:gridCol w:w="1209"/>
        <w:gridCol w:w="917"/>
        <w:gridCol w:w="1634"/>
        <w:gridCol w:w="2126"/>
        <w:gridCol w:w="993"/>
        <w:gridCol w:w="993"/>
        <w:gridCol w:w="993"/>
      </w:tblGrid>
      <w:tr w:rsidR="00B34BD5" w:rsidRPr="00B34BD5" w:rsidTr="00B34BD5">
        <w:trPr>
          <w:trHeight w:val="70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TIPO DE EQUIPO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Cantidad de equipos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DESCRIPCION DEL MANTENIMIENTO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BD5" w:rsidRPr="00B34BD5" w:rsidRDefault="00B34BD5" w:rsidP="0048167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34B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UNITARIO </w:t>
            </w:r>
            <w:bookmarkStart w:id="1" w:name="_GoBack"/>
            <w:bookmarkEnd w:id="1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BD5" w:rsidRDefault="00B34BD5" w:rsidP="00B34B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hAnsi="Arial" w:cs="Arial"/>
                <w:b/>
                <w:bCs/>
                <w:sz w:val="16"/>
                <w:szCs w:val="16"/>
              </w:rPr>
              <w:t>IVA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B34BD5" w:rsidRPr="00B34BD5" w:rsidTr="00B34BD5">
        <w:trPr>
          <w:trHeight w:val="70"/>
        </w:trPr>
        <w:tc>
          <w:tcPr>
            <w:tcW w:w="366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1209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Fumigadora STIHL</w:t>
            </w: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(01 unidades</w:t>
            </w: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Funcionales)</w:t>
            </w:r>
          </w:p>
        </w:tc>
        <w:tc>
          <w:tcPr>
            <w:tcW w:w="917" w:type="dxa"/>
            <w:vMerge w:val="restart"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MANTENIMIENTO PREVENTIVO</w:t>
            </w: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Ajustes de carcasa, Limpieza, lubricación, ajustes de conexión, cambio de terminales, </w:t>
            </w:r>
            <w:r w:rsidRPr="00B34BD5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cambio de aceite de motor y de bomba.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</w:t>
            </w: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Servicio técnico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de retráctil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Bujía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Filtro de aire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Filtro de gasolina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Juego de interiores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Cigüeñal completo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Cilindro con pistón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Válvula de admisión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Válvula de escape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Abanico grande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Retenedores del cigüeñal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Tuerca del cigüeñal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34BD5" w:rsidRPr="00B34BD5" w:rsidTr="00B34BD5">
        <w:trPr>
          <w:trHeight w:val="300"/>
        </w:trPr>
        <w:tc>
          <w:tcPr>
            <w:tcW w:w="366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34BD5" w:rsidRPr="00B34BD5" w:rsidRDefault="00B34BD5" w:rsidP="00B34B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34BD5">
              <w:rPr>
                <w:rFonts w:ascii="Arial" w:eastAsia="Times New Roman" w:hAnsi="Arial" w:cs="Arial"/>
                <w:sz w:val="16"/>
                <w:szCs w:val="16"/>
              </w:rPr>
              <w:t xml:space="preserve">Cambio Junta de silenciador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34BD5" w:rsidRPr="00B34BD5" w:rsidRDefault="00B34BD5" w:rsidP="00B3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108" w:tblpY="125"/>
        <w:tblW w:w="9322" w:type="dxa"/>
        <w:tblLook w:val="04A0" w:firstRow="1" w:lastRow="0" w:firstColumn="1" w:lastColumn="0" w:noHBand="0" w:noVBand="1"/>
      </w:tblPr>
      <w:tblGrid>
        <w:gridCol w:w="7905"/>
        <w:gridCol w:w="1417"/>
      </w:tblGrid>
      <w:tr w:rsidR="007362DC" w:rsidTr="007362DC">
        <w:tc>
          <w:tcPr>
            <w:tcW w:w="7905" w:type="dxa"/>
          </w:tcPr>
          <w:p w:rsidR="007362DC" w:rsidRPr="007119B9" w:rsidRDefault="007362DC" w:rsidP="007362D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119B9">
              <w:rPr>
                <w:rFonts w:ascii="Arial" w:hAnsi="Arial" w:cs="Arial"/>
                <w:b/>
                <w:sz w:val="18"/>
                <w:szCs w:val="18"/>
              </w:rPr>
              <w:t>SUBTOTAL</w:t>
            </w:r>
          </w:p>
        </w:tc>
        <w:tc>
          <w:tcPr>
            <w:tcW w:w="1417" w:type="dxa"/>
          </w:tcPr>
          <w:p w:rsidR="007362DC" w:rsidRDefault="007362DC" w:rsidP="007362DC">
            <w:pPr>
              <w:ind w:firstLine="34"/>
            </w:pPr>
          </w:p>
        </w:tc>
      </w:tr>
    </w:tbl>
    <w:p w:rsidR="007362DC" w:rsidRDefault="007362DC" w:rsidP="005A644E"/>
    <w:p w:rsidR="005A644E" w:rsidRPr="00A66DFA" w:rsidRDefault="005A644E" w:rsidP="005A644E">
      <w:pPr>
        <w:jc w:val="center"/>
        <w:rPr>
          <w:b/>
          <w:bCs/>
          <w:sz w:val="28"/>
          <w:szCs w:val="28"/>
        </w:rPr>
      </w:pPr>
      <w:r w:rsidRPr="00526F74">
        <w:rPr>
          <w:b/>
          <w:bCs/>
          <w:sz w:val="28"/>
          <w:szCs w:val="28"/>
        </w:rPr>
        <w:t>RADAR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"/>
        <w:gridCol w:w="1209"/>
        <w:gridCol w:w="917"/>
        <w:gridCol w:w="1634"/>
        <w:gridCol w:w="2268"/>
        <w:gridCol w:w="993"/>
        <w:gridCol w:w="992"/>
        <w:gridCol w:w="992"/>
      </w:tblGrid>
      <w:tr w:rsidR="005B228C" w:rsidRPr="00FF5292" w:rsidTr="00FF5292">
        <w:trPr>
          <w:trHeight w:val="300"/>
        </w:trPr>
        <w:tc>
          <w:tcPr>
            <w:tcW w:w="93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B34BD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F5292">
              <w:rPr>
                <w:rFonts w:ascii="Arial" w:hAnsi="Arial" w:cs="Arial"/>
                <w:b/>
                <w:sz w:val="16"/>
                <w:szCs w:val="16"/>
              </w:rPr>
              <w:t>02-02-02-008-007-01-5-10   Mantenimiento preventivo y correctivo guadañas – Radar – Hasta por valor de $1.050.000</w:t>
            </w: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TIPO DE EQUIPO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Cantidad de equipos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DESCRIPCION DEL MANTENIMIENTO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28C" w:rsidRPr="00FF5292" w:rsidRDefault="005B228C" w:rsidP="00FF529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UNITARIO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hAnsi="Arial" w:cs="Arial"/>
                <w:b/>
                <w:bCs/>
                <w:sz w:val="16"/>
                <w:szCs w:val="16"/>
              </w:rPr>
              <w:t>IVA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20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Guadañadora SHINDAWA  B45</w:t>
            </w: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(01 unidades funcionales)</w:t>
            </w:r>
          </w:p>
        </w:tc>
        <w:tc>
          <w:tcPr>
            <w:tcW w:w="917" w:type="dxa"/>
            <w:vMerge w:val="restart"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 PREVENTIVO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Limpieza general: lubricación de transmisión, limpieza de cilindro, de mecanismo de arranque de sistema de encendido, de carcasa del depósito limpieza filtro de aire, y filtro de combustible, engrase de caja reductora, cambio de tornillería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 CORRECTIVO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Servicio técnico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Yoyo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Bujía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Bobina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</w:t>
            </w:r>
            <w:proofErr w:type="spellStart"/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Cloutch</w:t>
            </w:r>
            <w:proofErr w:type="spellEnd"/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Bombín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Kit de mangueras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Ajustes del mofle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campana retráctil de encendido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filtro de aire  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embrague </w:t>
            </w:r>
            <w:proofErr w:type="spellStart"/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clutch</w:t>
            </w:r>
            <w:proofErr w:type="spellEnd"/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Interiores del carburador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guaya de aceleración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filtro de combustible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piñón de accionamiento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carburador y kit de empaques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cilindro completo (pistón y anillos)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5B228C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B228C" w:rsidRPr="00FF5292" w:rsidRDefault="005B228C" w:rsidP="005B22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Comando de aceleración                                                 </w:t>
            </w:r>
          </w:p>
        </w:tc>
        <w:tc>
          <w:tcPr>
            <w:tcW w:w="993" w:type="dxa"/>
            <w:vAlign w:val="bottom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5B228C" w:rsidRPr="00FF5292" w:rsidRDefault="005B228C" w:rsidP="005B22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108" w:tblpY="125"/>
        <w:tblW w:w="9322" w:type="dxa"/>
        <w:tblLook w:val="04A0" w:firstRow="1" w:lastRow="0" w:firstColumn="1" w:lastColumn="0" w:noHBand="0" w:noVBand="1"/>
      </w:tblPr>
      <w:tblGrid>
        <w:gridCol w:w="7905"/>
        <w:gridCol w:w="1417"/>
      </w:tblGrid>
      <w:tr w:rsidR="00F704A1" w:rsidTr="00B34BD5">
        <w:tc>
          <w:tcPr>
            <w:tcW w:w="7905" w:type="dxa"/>
          </w:tcPr>
          <w:p w:rsidR="00F704A1" w:rsidRPr="007119B9" w:rsidRDefault="00F704A1" w:rsidP="00B34BD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119B9">
              <w:rPr>
                <w:rFonts w:ascii="Arial" w:hAnsi="Arial" w:cs="Arial"/>
                <w:b/>
                <w:sz w:val="18"/>
                <w:szCs w:val="18"/>
              </w:rPr>
              <w:t>SUBTOTAL</w:t>
            </w:r>
          </w:p>
        </w:tc>
        <w:tc>
          <w:tcPr>
            <w:tcW w:w="1417" w:type="dxa"/>
          </w:tcPr>
          <w:p w:rsidR="00F704A1" w:rsidRDefault="00F704A1" w:rsidP="00B34BD5">
            <w:pPr>
              <w:ind w:firstLine="34"/>
            </w:pPr>
          </w:p>
        </w:tc>
      </w:tr>
    </w:tbl>
    <w:p w:rsidR="00F704A1" w:rsidRDefault="00F704A1" w:rsidP="005A644E"/>
    <w:tbl>
      <w:tblPr>
        <w:tblW w:w="937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"/>
        <w:gridCol w:w="1209"/>
        <w:gridCol w:w="917"/>
        <w:gridCol w:w="1634"/>
        <w:gridCol w:w="2268"/>
        <w:gridCol w:w="992"/>
        <w:gridCol w:w="992"/>
        <w:gridCol w:w="992"/>
      </w:tblGrid>
      <w:tr w:rsidR="00FF5292" w:rsidRPr="00FF5292" w:rsidTr="00FF5292">
        <w:trPr>
          <w:trHeight w:val="810"/>
        </w:trPr>
        <w:tc>
          <w:tcPr>
            <w:tcW w:w="3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120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TIPO DE EQUIPO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MANTENIMIENTOS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DESCRIPCIÓN DEL MANTENIMIENTO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highlight w:val="yellow"/>
              </w:rPr>
            </w:pPr>
            <w:r w:rsidRPr="00FF529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VALOR UNITARIO </w:t>
            </w: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hAnsi="Arial" w:cs="Arial"/>
                <w:b/>
                <w:bCs/>
                <w:sz w:val="16"/>
                <w:szCs w:val="16"/>
              </w:rPr>
              <w:t>IVA</w:t>
            </w:r>
          </w:p>
        </w:tc>
        <w:tc>
          <w:tcPr>
            <w:tcW w:w="992" w:type="dxa"/>
          </w:tcPr>
          <w:p w:rsidR="00FF5292" w:rsidRDefault="00FF5292" w:rsidP="00FF529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FF5292" w:rsidRPr="00FF5292" w:rsidTr="00FF5292">
        <w:trPr>
          <w:trHeight w:val="405"/>
        </w:trPr>
        <w:tc>
          <w:tcPr>
            <w:tcW w:w="366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120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Guadañadora STIHL FS 280</w:t>
            </w:r>
          </w:p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(02 unidades funcionales)</w:t>
            </w:r>
          </w:p>
        </w:tc>
        <w:tc>
          <w:tcPr>
            <w:tcW w:w="917" w:type="dxa"/>
            <w:vMerge w:val="restart"/>
            <w:shd w:val="clear" w:color="auto" w:fill="auto"/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 PREVENTIVO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Limpieza general: lubricación de transmisión, limpieza de: cilindro, mecanismo de arranque de sistema de encendido y carcasa del depósito, limpieza filtro de aire y filtro de combustible, engrase de caja reductora, cambio de tornillería.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MANTENIMIENTO CORRECTIVO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Servicio técnico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Yoyo                   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Bujía                   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Bobina             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</w:t>
            </w:r>
            <w:proofErr w:type="spellStart"/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Cloutch</w:t>
            </w:r>
            <w:proofErr w:type="spellEnd"/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Bombín               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Cuchilla               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Cambio Kit de mangueras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Ajustes del mofle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Cambio de campana retráctil de encendido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caja reductora (transmisión)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filtro de aire  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embrague </w:t>
            </w:r>
            <w:proofErr w:type="spellStart"/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clutch</w:t>
            </w:r>
            <w:proofErr w:type="spellEnd"/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Interiores del carburador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guaya de aceleración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filtro de combustible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piñón de accionamiento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carburador y kit de empaques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de cilindro completo (pistón y anillos)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  <w:tr w:rsidR="00FF5292" w:rsidRPr="00FF5292" w:rsidTr="00FF5292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5292" w:rsidRPr="00FF5292" w:rsidRDefault="00FF5292" w:rsidP="00FF52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52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Cambio Comando de aceleración                                                </w:t>
            </w:r>
          </w:p>
        </w:tc>
        <w:tc>
          <w:tcPr>
            <w:tcW w:w="992" w:type="dxa"/>
            <w:vAlign w:val="bottom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</w:tcPr>
          <w:p w:rsidR="00FF5292" w:rsidRPr="00FF5292" w:rsidRDefault="00FF5292" w:rsidP="00FF52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108" w:tblpY="125"/>
        <w:tblW w:w="9322" w:type="dxa"/>
        <w:tblLook w:val="04A0" w:firstRow="1" w:lastRow="0" w:firstColumn="1" w:lastColumn="0" w:noHBand="0" w:noVBand="1"/>
      </w:tblPr>
      <w:tblGrid>
        <w:gridCol w:w="7905"/>
        <w:gridCol w:w="1417"/>
      </w:tblGrid>
      <w:tr w:rsidR="00F02116" w:rsidTr="00F02116">
        <w:tc>
          <w:tcPr>
            <w:tcW w:w="7905" w:type="dxa"/>
          </w:tcPr>
          <w:p w:rsidR="00F02116" w:rsidRPr="007119B9" w:rsidRDefault="00F02116" w:rsidP="00B34BD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119B9">
              <w:rPr>
                <w:rFonts w:ascii="Arial" w:hAnsi="Arial" w:cs="Arial"/>
                <w:b/>
                <w:sz w:val="18"/>
                <w:szCs w:val="18"/>
              </w:rPr>
              <w:t>SUBTOTAL</w:t>
            </w:r>
          </w:p>
        </w:tc>
        <w:tc>
          <w:tcPr>
            <w:tcW w:w="1417" w:type="dxa"/>
          </w:tcPr>
          <w:p w:rsidR="00F02116" w:rsidRDefault="00F02116" w:rsidP="00B34BD5">
            <w:pPr>
              <w:ind w:firstLine="34"/>
            </w:pPr>
          </w:p>
        </w:tc>
      </w:tr>
    </w:tbl>
    <w:p w:rsidR="005A644E" w:rsidRDefault="005A644E" w:rsidP="005A644E"/>
    <w:tbl>
      <w:tblPr>
        <w:tblW w:w="937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"/>
        <w:gridCol w:w="1209"/>
        <w:gridCol w:w="917"/>
        <w:gridCol w:w="1634"/>
        <w:gridCol w:w="2268"/>
        <w:gridCol w:w="992"/>
        <w:gridCol w:w="993"/>
        <w:gridCol w:w="993"/>
      </w:tblGrid>
      <w:tr w:rsidR="00B43334" w:rsidRPr="00B43334" w:rsidTr="00915D53">
        <w:trPr>
          <w:trHeight w:val="300"/>
        </w:trPr>
        <w:tc>
          <w:tcPr>
            <w:tcW w:w="93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34BD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43334">
              <w:rPr>
                <w:rFonts w:ascii="Arial" w:hAnsi="Arial" w:cs="Arial"/>
                <w:b/>
                <w:sz w:val="16"/>
                <w:szCs w:val="16"/>
              </w:rPr>
              <w:t>02-02-02-008-007-01-5-10 -Mantenimiento preventivo y correctivo herramienta eléctrica y equipos eléctricos – Radar -   hasta por valor de $2.100.000</w:t>
            </w: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TIPO DE EQUIPO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DESCRIPCION DEL MANTENI</w:t>
            </w:r>
            <w:r w:rsidR="00481677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MI</w:t>
            </w: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ENTO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UNITARIO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334" w:rsidRPr="00FF5292" w:rsidRDefault="00B43334" w:rsidP="00B433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43334" w:rsidRPr="00FF5292" w:rsidRDefault="00B43334" w:rsidP="00B433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hAnsi="Arial" w:cs="Arial"/>
                <w:b/>
                <w:bCs/>
                <w:sz w:val="16"/>
                <w:szCs w:val="16"/>
              </w:rPr>
              <w:t>IVA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334" w:rsidRDefault="00B43334" w:rsidP="00B433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43334" w:rsidRPr="00FF5292" w:rsidRDefault="00B43334" w:rsidP="00B433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5292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20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Hidrolavadora</w:t>
            </w:r>
            <w:proofErr w:type="spellEnd"/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HONDA GX 390</w:t>
            </w: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(01 unidad</w:t>
            </w: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Funcional)</w:t>
            </w:r>
          </w:p>
        </w:tc>
        <w:tc>
          <w:tcPr>
            <w:tcW w:w="917" w:type="dxa"/>
            <w:vMerge w:val="restart"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PREVENTIVO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>Ajustes de carcasa, limpieza, lubricación, ajustes de conexión, cambio de terminales, control de corrosión (remoción de corrosión y aplicación de pintura anticorrosiva), cambio de aceite de motor y de bomba.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Servicio técnico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>Inspección y diagnóstico de fallas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pistola y manguera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tanque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manómetro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válvulas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culata de recambio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retenedores de agua y aceite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filtro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</w:t>
            </w:r>
            <w:proofErr w:type="spellStart"/>
            <w:r w:rsidRPr="00B43334">
              <w:rPr>
                <w:rFonts w:ascii="Arial" w:eastAsia="Times New Roman" w:hAnsi="Arial" w:cs="Arial"/>
                <w:sz w:val="16"/>
                <w:szCs w:val="16"/>
              </w:rPr>
              <w:t>piñonería</w:t>
            </w:r>
            <w:proofErr w:type="spellEnd"/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pistones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retráctil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Limpieza de carburador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Interiores del carburador    </w:t>
            </w:r>
          </w:p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bujía.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120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Hidrolavadora</w:t>
            </w:r>
            <w:proofErr w:type="spellEnd"/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CRAFTSMAN CX SERIES</w:t>
            </w: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(01 unidad</w:t>
            </w: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Funcional)</w:t>
            </w:r>
          </w:p>
        </w:tc>
        <w:tc>
          <w:tcPr>
            <w:tcW w:w="917" w:type="dxa"/>
            <w:vMerge w:val="restart"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MANTENIMIENTO PREVENTIVO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>Ajustes de carcasa, limpieza, lubricación, ajustes de conexión, cambio de terminales, control de corrosión (remoción de corrosión y aplicación de pintura anticorrosiva), cambio de aceite de motor y de bomba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MANTENIMIENTO </w:t>
            </w: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CORRECTIVO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Cs/>
                <w:sz w:val="16"/>
                <w:szCs w:val="16"/>
              </w:rPr>
              <w:lastRenderedPageBreak/>
              <w:t xml:space="preserve">Servicio técnico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>Inspección y diagnóstico de fallas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Corrección de fugas de agua, en los equipos, manguera y pistola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pistola y manguera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tanque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válvulas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culata de recambio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retenedores de agua y aceite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filtro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</w:t>
            </w:r>
            <w:proofErr w:type="spellStart"/>
            <w:r w:rsidRPr="00B43334">
              <w:rPr>
                <w:rFonts w:ascii="Arial" w:eastAsia="Times New Roman" w:hAnsi="Arial" w:cs="Arial"/>
                <w:sz w:val="16"/>
                <w:szCs w:val="16"/>
              </w:rPr>
              <w:t>piñonería</w:t>
            </w:r>
            <w:proofErr w:type="spellEnd"/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</w:t>
            </w:r>
            <w:proofErr w:type="spellStart"/>
            <w:r w:rsidRPr="00B43334">
              <w:rPr>
                <w:rFonts w:ascii="Arial" w:eastAsia="Times New Roman" w:hAnsi="Arial" w:cs="Arial"/>
                <w:sz w:val="16"/>
                <w:szCs w:val="16"/>
              </w:rPr>
              <w:t>Microconmutador</w:t>
            </w:r>
            <w:proofErr w:type="spellEnd"/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pistones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Condensador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20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Hidrolavadora</w:t>
            </w:r>
            <w:proofErr w:type="spellEnd"/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KARCHER HDS 5/13U</w:t>
            </w: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(01 unidad</w:t>
            </w: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Funcional)</w:t>
            </w:r>
          </w:p>
        </w:tc>
        <w:tc>
          <w:tcPr>
            <w:tcW w:w="917" w:type="dxa"/>
            <w:vMerge w:val="restart"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</w:t>
            </w: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PREVENTIVO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>Limpieza, lubricación, ajustes de conexión, cambio de terminales, verificación terminales, ajustes de carcasa, cambio de aceite y filtros, incluyendo motor, bomba, sistema eléctrico y sistema de combustible (sistema de calentamiento de agua).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Servicio técnico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>Cambio de manguera y filtro de suministro de jabón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>Corrección de fugas de agua, en los equipos, manguera Y pistola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>Cambio bujía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pistola y manguera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Lanza dosificadora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válvulas x 6 un.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culata de recambio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retenedores de agua y aceite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filtro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pistones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Condensador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Tapa de la caja eléctrica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</w:t>
            </w:r>
            <w:proofErr w:type="spellStart"/>
            <w:r w:rsidRPr="00B43334">
              <w:rPr>
                <w:rFonts w:ascii="Arial" w:eastAsia="Times New Roman" w:hAnsi="Arial" w:cs="Arial"/>
                <w:sz w:val="16"/>
                <w:szCs w:val="16"/>
              </w:rPr>
              <w:t>Microconmutador</w:t>
            </w:r>
            <w:proofErr w:type="spellEnd"/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Rueda del ventilador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20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Fumigadora STIHL</w:t>
            </w: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(01 unidades</w:t>
            </w: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Funcionales)</w:t>
            </w:r>
          </w:p>
        </w:tc>
        <w:tc>
          <w:tcPr>
            <w:tcW w:w="917" w:type="dxa"/>
            <w:vMerge w:val="restart"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 xml:space="preserve">       </w:t>
            </w: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:rsidR="00B43334" w:rsidRPr="00B43334" w:rsidRDefault="00B43334" w:rsidP="00B433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3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MANTENIMIENTO PREVENTIVO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Ajustes de carcasa, Limpieza, lubricación, ajustes de conexión, cambio de </w:t>
            </w:r>
            <w:r w:rsidRPr="00B43334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terminales, cambio de aceite de motor y de bomba.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</w:t>
            </w: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Servicio técnico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de retráctil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Bujía                      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Filtro de aire       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Filtro de gasolina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Juego de interiores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Cigüeñal completo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Cilindro con pistón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Válvula de admisión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Válvula de escape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Abanico grande     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Retenedores del cigüeñal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Tuerca del cigüeñal  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  <w:tr w:rsidR="00B43334" w:rsidRPr="00B43334" w:rsidTr="00B43334">
        <w:trPr>
          <w:trHeight w:val="300"/>
        </w:trPr>
        <w:tc>
          <w:tcPr>
            <w:tcW w:w="366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4" w:type="dxa"/>
            <w:vMerge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43334" w:rsidRPr="00B43334" w:rsidRDefault="00B43334" w:rsidP="00B433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B43334">
              <w:rPr>
                <w:rFonts w:ascii="Arial" w:eastAsia="Times New Roman" w:hAnsi="Arial" w:cs="Arial"/>
                <w:sz w:val="16"/>
                <w:szCs w:val="16"/>
              </w:rPr>
              <w:t xml:space="preserve">Cambio Junta de silenciador                                                            </w:t>
            </w:r>
          </w:p>
        </w:tc>
        <w:tc>
          <w:tcPr>
            <w:tcW w:w="992" w:type="dxa"/>
            <w:vAlign w:val="bottom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</w:tcPr>
          <w:p w:rsidR="00B43334" w:rsidRPr="00B43334" w:rsidRDefault="00B43334" w:rsidP="00B4333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108" w:tblpY="125"/>
        <w:tblW w:w="9322" w:type="dxa"/>
        <w:tblLook w:val="04A0" w:firstRow="1" w:lastRow="0" w:firstColumn="1" w:lastColumn="0" w:noHBand="0" w:noVBand="1"/>
      </w:tblPr>
      <w:tblGrid>
        <w:gridCol w:w="7905"/>
        <w:gridCol w:w="1417"/>
      </w:tblGrid>
      <w:tr w:rsidR="00F02116" w:rsidTr="00B34BD5">
        <w:tc>
          <w:tcPr>
            <w:tcW w:w="7905" w:type="dxa"/>
          </w:tcPr>
          <w:p w:rsidR="00F02116" w:rsidRPr="007119B9" w:rsidRDefault="00F02116" w:rsidP="00B34BD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119B9">
              <w:rPr>
                <w:rFonts w:ascii="Arial" w:hAnsi="Arial" w:cs="Arial"/>
                <w:b/>
                <w:sz w:val="18"/>
                <w:szCs w:val="18"/>
              </w:rPr>
              <w:t>SUBTOTAL</w:t>
            </w:r>
          </w:p>
        </w:tc>
        <w:tc>
          <w:tcPr>
            <w:tcW w:w="1417" w:type="dxa"/>
          </w:tcPr>
          <w:p w:rsidR="00F02116" w:rsidRDefault="00F02116" w:rsidP="00B34BD5">
            <w:pPr>
              <w:ind w:firstLine="34"/>
            </w:pPr>
          </w:p>
        </w:tc>
      </w:tr>
    </w:tbl>
    <w:p w:rsidR="00F02116" w:rsidRDefault="00F02116" w:rsidP="00371E16">
      <w:pPr>
        <w:spacing w:before="74" w:after="0" w:line="240" w:lineRule="auto"/>
        <w:ind w:right="38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pPr w:leftFromText="141" w:rightFromText="141" w:vertAnchor="text" w:horzAnchor="margin" w:tblpX="108" w:tblpY="125"/>
        <w:tblW w:w="9322" w:type="dxa"/>
        <w:tblLook w:val="04A0" w:firstRow="1" w:lastRow="0" w:firstColumn="1" w:lastColumn="0" w:noHBand="0" w:noVBand="1"/>
      </w:tblPr>
      <w:tblGrid>
        <w:gridCol w:w="7905"/>
        <w:gridCol w:w="1417"/>
      </w:tblGrid>
      <w:tr w:rsidR="00E37E92" w:rsidTr="00B34BD5">
        <w:tc>
          <w:tcPr>
            <w:tcW w:w="7905" w:type="dxa"/>
          </w:tcPr>
          <w:p w:rsidR="00E37E92" w:rsidRPr="007119B9" w:rsidRDefault="00E37E92" w:rsidP="00B34BD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119B9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OFERTA</w:t>
            </w:r>
          </w:p>
        </w:tc>
        <w:tc>
          <w:tcPr>
            <w:tcW w:w="1417" w:type="dxa"/>
          </w:tcPr>
          <w:p w:rsidR="00E37E92" w:rsidRDefault="00E37E92" w:rsidP="00B34BD5">
            <w:pPr>
              <w:ind w:firstLine="34"/>
            </w:pPr>
          </w:p>
        </w:tc>
      </w:tr>
    </w:tbl>
    <w:p w:rsidR="00E37E92" w:rsidRDefault="00E37E92" w:rsidP="00371E16">
      <w:pPr>
        <w:spacing w:before="74" w:after="0" w:line="240" w:lineRule="auto"/>
        <w:ind w:right="38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BA6533" w:rsidRPr="009C0C28" w:rsidRDefault="00BA6533" w:rsidP="009C0C2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C0C28" w:rsidRPr="009C0C28" w:rsidRDefault="009C0C28" w:rsidP="009C0C28">
      <w:pPr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C0C28">
        <w:rPr>
          <w:rFonts w:ascii="Arial" w:eastAsia="Times New Roman" w:hAnsi="Arial" w:cs="Arial"/>
          <w:sz w:val="20"/>
          <w:szCs w:val="20"/>
          <w:lang w:val="es-ES" w:eastAsia="es-ES"/>
        </w:rPr>
        <w:t xml:space="preserve">Atentamente, </w:t>
      </w:r>
    </w:p>
    <w:p w:rsidR="009C0C2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60147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60147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60147" w:rsidRPr="009C0C2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C0C28" w:rsidRPr="009C0C2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C0C28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C0C28" w:rsidRPr="009C0C2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C0C2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C0C28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C0C28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C0C28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C0C28" w:rsidRPr="009C0C2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C0C28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C0C2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C0C28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C0C2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C0C28" w:rsidRPr="009C0C2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C0C28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C0C28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C0C2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C0C28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C0C2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812C40" w:rsidRDefault="009C0C28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C0C28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C0C28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C0C2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C0C28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C0C28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C0C28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C0C28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C0C28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C0C28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C0C28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C0C28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C0C28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C0C2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C0C2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C0C2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980E3D" w:rsidRPr="00812C40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90C" w:rsidRDefault="00B1490C" w:rsidP="00980E3D">
      <w:pPr>
        <w:spacing w:after="0" w:line="240" w:lineRule="auto"/>
      </w:pPr>
      <w:r>
        <w:separator/>
      </w:r>
    </w:p>
  </w:endnote>
  <w:endnote w:type="continuationSeparator" w:id="0">
    <w:p w:rsidR="00B1490C" w:rsidRDefault="00B1490C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D5" w:rsidRPr="005A654C" w:rsidRDefault="00B34BD5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B34BD5" w:rsidRPr="00FB26EB" w:rsidRDefault="00B34BD5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B34BD5" w:rsidRPr="00FB26EB" w:rsidRDefault="00B34BD5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B34BD5" w:rsidRPr="00CA39E3" w:rsidRDefault="00B34BD5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34BD5" w:rsidRDefault="00B34BD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D5" w:rsidRPr="005A654C" w:rsidRDefault="00B34BD5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B34BD5" w:rsidRPr="00FB26EB" w:rsidRDefault="00B34BD5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B34BD5" w:rsidRPr="00FB26EB" w:rsidRDefault="00B34BD5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B34BD5" w:rsidRPr="00CA39E3" w:rsidRDefault="00B34BD5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34BD5" w:rsidRDefault="00B34BD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90C" w:rsidRDefault="00B1490C" w:rsidP="00980E3D">
      <w:pPr>
        <w:spacing w:after="0" w:line="240" w:lineRule="auto"/>
      </w:pPr>
      <w:r>
        <w:separator/>
      </w:r>
    </w:p>
  </w:footnote>
  <w:footnote w:type="continuationSeparator" w:id="0">
    <w:p w:rsidR="00B1490C" w:rsidRDefault="00B1490C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D5" w:rsidRDefault="00B34BD5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>
      <w:rPr>
        <w:rFonts w:ascii="Arial" w:hAnsi="Arial" w:cs="Arial"/>
        <w:sz w:val="16"/>
        <w:szCs w:val="16"/>
        <w:lang w:val="es-CO"/>
      </w:rPr>
      <w:t>27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>
      <w:rPr>
        <w:rFonts w:ascii="Arial" w:hAnsi="Arial" w:cs="Arial"/>
        <w:sz w:val="16"/>
        <w:szCs w:val="16"/>
        <w:lang w:val="es-CO"/>
      </w:rPr>
      <w:t>GRUSE-2020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D5" w:rsidRDefault="00B34BD5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>
      <w:rPr>
        <w:rFonts w:ascii="Arial" w:hAnsi="Arial" w:cs="Arial"/>
        <w:sz w:val="16"/>
        <w:szCs w:val="16"/>
      </w:rPr>
      <w:t>027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>
      <w:rPr>
        <w:rFonts w:ascii="Arial" w:hAnsi="Arial" w:cs="Arial"/>
        <w:sz w:val="16"/>
        <w:szCs w:val="16"/>
      </w:rPr>
      <w:t>GRUSE</w:t>
    </w:r>
    <w:r w:rsidRPr="00BB0350">
      <w:rPr>
        <w:rFonts w:ascii="Arial" w:hAnsi="Arial" w:cs="Arial"/>
        <w:sz w:val="16"/>
        <w:szCs w:val="16"/>
      </w:rPr>
      <w:t>-20</w:t>
    </w:r>
    <w:r>
      <w:rPr>
        <w:rFonts w:ascii="Arial" w:hAnsi="Arial" w:cs="Arial"/>
        <w:sz w:val="16"/>
        <w:szCs w:val="16"/>
      </w:rPr>
      <w:t>20</w:t>
    </w:r>
  </w:p>
  <w:p w:rsidR="00B34BD5" w:rsidRDefault="00B34B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42BDD"/>
    <w:rsid w:val="00045C7A"/>
    <w:rsid w:val="0009357C"/>
    <w:rsid w:val="000A7FA6"/>
    <w:rsid w:val="000C2AC6"/>
    <w:rsid w:val="000C5834"/>
    <w:rsid w:val="0010021E"/>
    <w:rsid w:val="001554C8"/>
    <w:rsid w:val="001879A7"/>
    <w:rsid w:val="0019116A"/>
    <w:rsid w:val="001D6EB7"/>
    <w:rsid w:val="00207591"/>
    <w:rsid w:val="00215E18"/>
    <w:rsid w:val="00254D0C"/>
    <w:rsid w:val="0028744D"/>
    <w:rsid w:val="00304EE3"/>
    <w:rsid w:val="0030642C"/>
    <w:rsid w:val="00312E43"/>
    <w:rsid w:val="00327375"/>
    <w:rsid w:val="00330342"/>
    <w:rsid w:val="00371E16"/>
    <w:rsid w:val="003832DC"/>
    <w:rsid w:val="00387FC2"/>
    <w:rsid w:val="0039474E"/>
    <w:rsid w:val="003C2343"/>
    <w:rsid w:val="003C3AEE"/>
    <w:rsid w:val="003D415B"/>
    <w:rsid w:val="004203EE"/>
    <w:rsid w:val="0045205B"/>
    <w:rsid w:val="0045757A"/>
    <w:rsid w:val="00481677"/>
    <w:rsid w:val="004863F2"/>
    <w:rsid w:val="00495DFF"/>
    <w:rsid w:val="004A7E6C"/>
    <w:rsid w:val="004E05A0"/>
    <w:rsid w:val="0051112C"/>
    <w:rsid w:val="00557BC0"/>
    <w:rsid w:val="005957F9"/>
    <w:rsid w:val="005A644E"/>
    <w:rsid w:val="005B228C"/>
    <w:rsid w:val="005C62DA"/>
    <w:rsid w:val="005F20E8"/>
    <w:rsid w:val="006956AF"/>
    <w:rsid w:val="006C650F"/>
    <w:rsid w:val="006F4649"/>
    <w:rsid w:val="007119B9"/>
    <w:rsid w:val="0071406C"/>
    <w:rsid w:val="00735921"/>
    <w:rsid w:val="007362DC"/>
    <w:rsid w:val="00745A41"/>
    <w:rsid w:val="00756A86"/>
    <w:rsid w:val="0076529C"/>
    <w:rsid w:val="007B4FF2"/>
    <w:rsid w:val="007C3852"/>
    <w:rsid w:val="007D78D5"/>
    <w:rsid w:val="007E5228"/>
    <w:rsid w:val="007F2908"/>
    <w:rsid w:val="00812C40"/>
    <w:rsid w:val="00825D1A"/>
    <w:rsid w:val="008431F0"/>
    <w:rsid w:val="00847FF4"/>
    <w:rsid w:val="008749A3"/>
    <w:rsid w:val="0088359D"/>
    <w:rsid w:val="008A5ACB"/>
    <w:rsid w:val="008B5DED"/>
    <w:rsid w:val="008E520B"/>
    <w:rsid w:val="00915559"/>
    <w:rsid w:val="00943C26"/>
    <w:rsid w:val="00976727"/>
    <w:rsid w:val="00980E3D"/>
    <w:rsid w:val="00981529"/>
    <w:rsid w:val="00994513"/>
    <w:rsid w:val="0099518A"/>
    <w:rsid w:val="009A6AD7"/>
    <w:rsid w:val="009A793F"/>
    <w:rsid w:val="009B2222"/>
    <w:rsid w:val="009B5B87"/>
    <w:rsid w:val="009B6E95"/>
    <w:rsid w:val="009B744D"/>
    <w:rsid w:val="009C0C28"/>
    <w:rsid w:val="009C4EE2"/>
    <w:rsid w:val="009D39FF"/>
    <w:rsid w:val="009F5F60"/>
    <w:rsid w:val="00A231E7"/>
    <w:rsid w:val="00A90ADA"/>
    <w:rsid w:val="00AA17E5"/>
    <w:rsid w:val="00AE02F6"/>
    <w:rsid w:val="00AE2576"/>
    <w:rsid w:val="00B1490C"/>
    <w:rsid w:val="00B16631"/>
    <w:rsid w:val="00B34BD5"/>
    <w:rsid w:val="00B43334"/>
    <w:rsid w:val="00B65963"/>
    <w:rsid w:val="00BA6533"/>
    <w:rsid w:val="00BB7018"/>
    <w:rsid w:val="00BC00B8"/>
    <w:rsid w:val="00BC40E9"/>
    <w:rsid w:val="00BD39CB"/>
    <w:rsid w:val="00C43897"/>
    <w:rsid w:val="00C657FD"/>
    <w:rsid w:val="00C71732"/>
    <w:rsid w:val="00C71F28"/>
    <w:rsid w:val="00C80CFA"/>
    <w:rsid w:val="00C925A2"/>
    <w:rsid w:val="00CB1D14"/>
    <w:rsid w:val="00CB4494"/>
    <w:rsid w:val="00CB5AC6"/>
    <w:rsid w:val="00CD3BA9"/>
    <w:rsid w:val="00CE6156"/>
    <w:rsid w:val="00CF234F"/>
    <w:rsid w:val="00D60147"/>
    <w:rsid w:val="00DB3A7A"/>
    <w:rsid w:val="00DB4834"/>
    <w:rsid w:val="00DC2F0F"/>
    <w:rsid w:val="00DF33DF"/>
    <w:rsid w:val="00DF41A0"/>
    <w:rsid w:val="00E264DD"/>
    <w:rsid w:val="00E37E92"/>
    <w:rsid w:val="00E40EC0"/>
    <w:rsid w:val="00ED440B"/>
    <w:rsid w:val="00EF66C0"/>
    <w:rsid w:val="00F001B4"/>
    <w:rsid w:val="00F02116"/>
    <w:rsid w:val="00F12A07"/>
    <w:rsid w:val="00F14D8F"/>
    <w:rsid w:val="00F22197"/>
    <w:rsid w:val="00F2392E"/>
    <w:rsid w:val="00F704A1"/>
    <w:rsid w:val="00F76D22"/>
    <w:rsid w:val="00F812B1"/>
    <w:rsid w:val="00F81B7E"/>
    <w:rsid w:val="00FA123B"/>
    <w:rsid w:val="00FA1660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79BA689-6DCA-42CF-9FAD-BD662823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uiPriority w:val="1"/>
    <w:qFormat/>
    <w:rsid w:val="00F2392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6</Pages>
  <Words>2163</Words>
  <Characters>11902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94</cp:revision>
  <cp:lastPrinted>2018-01-24T20:07:00Z</cp:lastPrinted>
  <dcterms:created xsi:type="dcterms:W3CDTF">2017-08-03T21:08:00Z</dcterms:created>
  <dcterms:modified xsi:type="dcterms:W3CDTF">2020-03-04T13:14:00Z</dcterms:modified>
</cp:coreProperties>
</file>