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_(</w:t>
      </w:r>
      <w:proofErr w:type="gramEnd"/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</w:t>
      </w:r>
      <w:bookmarkStart w:id="0" w:name="_GoBack"/>
      <w:bookmarkEnd w:id="0"/>
      <w:r w:rsidRPr="00D71C86">
        <w:rPr>
          <w:rFonts w:ascii="Arial" w:hAnsi="Arial" w:cs="Arial"/>
          <w:i/>
          <w:color w:val="000000"/>
          <w:sz w:val="18"/>
          <w:szCs w:val="18"/>
        </w:rPr>
        <w:t>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)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proofErr w:type="gramStart"/>
      <w:r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proofErr w:type="gramStart"/>
      <w:r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NIT:_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:rsidR="00712724" w:rsidRPr="00D578BD" w:rsidRDefault="00712724" w:rsidP="00712724"/>
    <w:p w:rsidR="00AD0ECD" w:rsidRPr="00712724" w:rsidRDefault="00AD0ECD" w:rsidP="00712724"/>
    <w:sectPr w:rsidR="00AD0ECD" w:rsidRPr="00712724" w:rsidSect="00CC506E">
      <w:headerReference w:type="default" r:id="rId11"/>
      <w:footerReference w:type="default" r:id="rId12"/>
      <w:pgSz w:w="12240" w:h="15840"/>
      <w:pgMar w:top="2098" w:right="1701" w:bottom="1559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CA7" w:rsidRDefault="00A90CA7">
      <w:r>
        <w:separator/>
      </w:r>
    </w:p>
  </w:endnote>
  <w:endnote w:type="continuationSeparator" w:id="0">
    <w:p w:rsidR="00A90CA7" w:rsidRDefault="00A90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06E" w:rsidRPr="00DF302B" w:rsidRDefault="00CC506E" w:rsidP="00CC506E">
    <w:pPr>
      <w:rPr>
        <w:rFonts w:ascii="Calibri Light" w:hAnsi="Calibri Light"/>
        <w:sz w:val="12"/>
      </w:rPr>
    </w:pPr>
    <w:r w:rsidRPr="00DF302B">
      <w:rPr>
        <w:rFonts w:ascii="Calibri Light" w:hAnsi="Calibri Light"/>
        <w:sz w:val="12"/>
      </w:rPr>
      <w:t>Formule su petición, queja, sugerencia o reclamo en el Sistema PQSR de la DIAN</w:t>
    </w:r>
  </w:p>
  <w:p w:rsidR="00CC506E" w:rsidRDefault="00CC506E" w:rsidP="00CC506E">
    <w:r w:rsidRPr="00DF302B">
      <w:rPr>
        <w:rFonts w:ascii="Calibri Light" w:hAnsi="Calibri Light"/>
        <w:sz w:val="18"/>
      </w:rPr>
      <w:t xml:space="preserve">Dirección Seccional de </w:t>
    </w:r>
    <w:r w:rsidRPr="00DF302B">
      <w:rPr>
        <w:rFonts w:ascii="Calibri Light" w:hAnsi="Calibri Light"/>
        <w:b/>
        <w:sz w:val="20"/>
      </w:rPr>
      <w:t>Impuestos y Aduanas de Monteria</w:t>
    </w:r>
    <w:r w:rsidRPr="00DF302B">
      <w:rPr>
        <w:rFonts w:ascii="Calibri Light" w:hAnsi="Calibri Light"/>
        <w:sz w:val="18"/>
      </w:rPr>
      <w:t xml:space="preserve">    </w:t>
    </w:r>
  </w:p>
  <w:p w:rsidR="00CC506E" w:rsidRPr="00DF302B" w:rsidRDefault="00CC506E" w:rsidP="00CC506E">
    <w:pPr>
      <w:rPr>
        <w:rFonts w:ascii="Calibri Light" w:hAnsi="Calibri Light"/>
        <w:sz w:val="18"/>
      </w:rPr>
    </w:pPr>
    <w:proofErr w:type="spellStart"/>
    <w:r w:rsidRPr="00DF302B">
      <w:rPr>
        <w:rFonts w:ascii="Calibri Light" w:hAnsi="Calibri Light"/>
        <w:sz w:val="18"/>
      </w:rPr>
      <w:t>Cra</w:t>
    </w:r>
    <w:proofErr w:type="spellEnd"/>
    <w:r w:rsidRPr="00DF302B">
      <w:rPr>
        <w:rFonts w:ascii="Calibri Light" w:hAnsi="Calibri Light"/>
        <w:sz w:val="18"/>
      </w:rPr>
      <w:t>. 2 Nº 33-40   PBX 782 33 08</w:t>
    </w:r>
  </w:p>
  <w:p w:rsidR="00CC506E" w:rsidRPr="00DF302B" w:rsidRDefault="00CC506E" w:rsidP="00CC506E">
    <w:pPr>
      <w:rPr>
        <w:rFonts w:ascii="Calibri Light" w:hAnsi="Calibri Light"/>
        <w:sz w:val="18"/>
      </w:rPr>
    </w:pPr>
    <w:r w:rsidRPr="00DF302B">
      <w:rPr>
        <w:rFonts w:ascii="Calibri Light" w:hAnsi="Calibri Light"/>
        <w:sz w:val="18"/>
      </w:rPr>
      <w:t>Código postal 230002</w:t>
    </w:r>
  </w:p>
  <w:p w:rsidR="00CC506E" w:rsidRDefault="00CC506E" w:rsidP="00CC506E">
    <w:r w:rsidRPr="00DF302B">
      <w:rPr>
        <w:rFonts w:ascii="Calibri Light" w:hAnsi="Calibri Light"/>
        <w:sz w:val="18"/>
      </w:rPr>
      <w:t>www.dian.gov.co</w:t>
    </w:r>
  </w:p>
  <w:p w:rsidR="00CD2C67" w:rsidRDefault="00CD2C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CA7" w:rsidRDefault="00A90CA7">
      <w:r>
        <w:separator/>
      </w:r>
    </w:p>
  </w:footnote>
  <w:footnote w:type="continuationSeparator" w:id="0">
    <w:p w:rsidR="00A90CA7" w:rsidRDefault="00A90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45" w:type="dxa"/>
      <w:jc w:val="center"/>
      <w:tblBorders>
        <w:top w:val="single" w:sz="4" w:space="0" w:color="90A1CF"/>
        <w:left w:val="single" w:sz="4" w:space="0" w:color="90A1CF"/>
        <w:bottom w:val="single" w:sz="4" w:space="0" w:color="90A1CF"/>
        <w:right w:val="single" w:sz="4" w:space="0" w:color="90A1CF"/>
        <w:insideH w:val="single" w:sz="4" w:space="0" w:color="90A1CF"/>
        <w:insideV w:val="single" w:sz="4" w:space="0" w:color="90A1CF"/>
      </w:tblBorders>
      <w:tblLook w:val="04A0" w:firstRow="1" w:lastRow="0" w:firstColumn="1" w:lastColumn="0" w:noHBand="0" w:noVBand="1"/>
    </w:tblPr>
    <w:tblGrid>
      <w:gridCol w:w="3568"/>
      <w:gridCol w:w="6477"/>
    </w:tblGrid>
    <w:tr w:rsidR="00575B5A" w:rsidRPr="008E7DF6" w:rsidTr="00117E8F">
      <w:trPr>
        <w:trHeight w:val="225"/>
        <w:jc w:val="center"/>
      </w:trPr>
      <w:tc>
        <w:tcPr>
          <w:tcW w:w="3480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shd w:val="clear" w:color="auto" w:fill="auto"/>
          <w:noWrap/>
        </w:tcPr>
        <w:p w:rsidR="00575B5A" w:rsidRPr="008E7DF6" w:rsidRDefault="00575B5A" w:rsidP="00CC506E">
          <w:pPr>
            <w:rPr>
              <w:rFonts w:cs="Arial"/>
              <w:b/>
              <w:bCs/>
              <w:color w:val="000000"/>
            </w:rPr>
          </w:pPr>
        </w:p>
      </w:tc>
      <w:tc>
        <w:tcPr>
          <w:tcW w:w="631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shd w:val="clear" w:color="auto" w:fill="auto"/>
          <w:noWrap/>
          <w:vAlign w:val="center"/>
        </w:tcPr>
        <w:p w:rsidR="00575B5A" w:rsidRDefault="00575B5A" w:rsidP="00CC506E">
          <w:pPr>
            <w:jc w:val="center"/>
            <w:rPr>
              <w:rFonts w:ascii="Arial" w:hAnsi="Arial" w:cs="Arial"/>
              <w:b/>
              <w:bCs/>
              <w:noProof/>
              <w:color w:val="262944"/>
            </w:rPr>
          </w:pPr>
          <w:r>
            <w:rPr>
              <w:rFonts w:ascii="Arial" w:hAnsi="Arial" w:cs="Arial"/>
              <w:b/>
              <w:bCs/>
              <w:noProof/>
              <w:color w:val="262944"/>
            </w:rPr>
            <w:t xml:space="preserve">                                                      IMC-12-002-2020</w:t>
          </w:r>
        </w:p>
      </w:tc>
    </w:tr>
    <w:tr w:rsidR="00CC506E" w:rsidRPr="008E7DF6" w:rsidTr="00117E8F">
      <w:trPr>
        <w:trHeight w:val="225"/>
        <w:jc w:val="center"/>
      </w:trPr>
      <w:tc>
        <w:tcPr>
          <w:tcW w:w="3480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shd w:val="clear" w:color="auto" w:fill="auto"/>
          <w:noWrap/>
        </w:tcPr>
        <w:p w:rsidR="00CC506E" w:rsidRPr="008E7DF6" w:rsidRDefault="00CC506E" w:rsidP="00CC506E">
          <w:pPr>
            <w:rPr>
              <w:rFonts w:cs="Arial"/>
              <w:b/>
              <w:bCs/>
              <w:color w:val="000000"/>
            </w:rPr>
          </w:pPr>
          <w:r w:rsidRPr="008E7DF6">
            <w:rPr>
              <w:rFonts w:cs="Arial"/>
              <w:b/>
              <w:bCs/>
              <w:color w:val="000000"/>
            </w:rPr>
            <w:t xml:space="preserve">          </w:t>
          </w:r>
          <w:r w:rsidRPr="008E7DF6">
            <w:rPr>
              <w:rFonts w:cs="Arial"/>
              <w:b/>
              <w:bCs/>
              <w:noProof/>
              <w:color w:val="000000"/>
            </w:rPr>
            <w:drawing>
              <wp:inline distT="0" distB="0" distL="0" distR="0">
                <wp:extent cx="1638300" cy="447675"/>
                <wp:effectExtent l="0" t="0" r="0" b="9525"/>
                <wp:docPr id="1" name="Imagen 1" descr="Logo-gri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gri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506E" w:rsidRPr="00517F3A" w:rsidRDefault="00CC506E" w:rsidP="00CC506E">
          <w:pPr>
            <w:rPr>
              <w:rFonts w:cs="Arial"/>
              <w:b/>
              <w:bCs/>
              <w:color w:val="000000"/>
            </w:rPr>
          </w:pPr>
          <w:r w:rsidRPr="008E7DF6">
            <w:rPr>
              <w:rFonts w:cs="Arial"/>
              <w:b/>
              <w:bCs/>
              <w:color w:val="000000"/>
            </w:rPr>
            <w:t xml:space="preserve">                                                                </w:t>
          </w:r>
        </w:p>
      </w:tc>
      <w:tc>
        <w:tcPr>
          <w:tcW w:w="631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shd w:val="clear" w:color="auto" w:fill="auto"/>
          <w:noWrap/>
          <w:vAlign w:val="center"/>
        </w:tcPr>
        <w:p w:rsidR="00CC506E" w:rsidRDefault="00CC506E" w:rsidP="00CC506E">
          <w:pPr>
            <w:jc w:val="center"/>
            <w:rPr>
              <w:rFonts w:ascii="Arial" w:hAnsi="Arial" w:cs="Arial"/>
              <w:b/>
              <w:bCs/>
              <w:color w:val="262944"/>
            </w:rPr>
          </w:pPr>
          <w:r>
            <w:rPr>
              <w:rFonts w:ascii="Arial" w:hAnsi="Arial" w:cs="Arial"/>
              <w:b/>
              <w:bCs/>
              <w:noProof/>
              <w:color w:val="262944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635</wp:posOffset>
                </wp:positionV>
                <wp:extent cx="2214245" cy="368300"/>
                <wp:effectExtent l="0" t="0" r="0" b="0"/>
                <wp:wrapTight wrapText="bothSides">
                  <wp:wrapPolygon edited="0">
                    <wp:start x="21600" y="21600"/>
                    <wp:lineTo x="21600" y="1490"/>
                    <wp:lineTo x="229" y="1490"/>
                    <wp:lineTo x="229" y="21600"/>
                    <wp:lineTo x="21600" y="21600"/>
                  </wp:wrapPolygon>
                </wp:wrapTight>
                <wp:docPr id="2" name="Imagen 2" descr=":::logoDIAN:lema gobierno 2019:MinhaciendaBN_201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:::logoDIAN:lema gobierno 2019:MinhaciendaBN_2019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H="1" flipV="1">
                          <a:off x="0" y="0"/>
                          <a:ext cx="2214245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/>
              <w:bCs/>
              <w:color w:val="262944"/>
            </w:rPr>
            <w:t xml:space="preserve">                                         </w:t>
          </w:r>
        </w:p>
        <w:p w:rsidR="00CC506E" w:rsidRPr="008E7DF6" w:rsidRDefault="00CC506E" w:rsidP="00CC506E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</w:t>
          </w:r>
        </w:p>
      </w:tc>
    </w:tr>
  </w:tbl>
  <w:p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2"/>
  </w:num>
  <w:num w:numId="5">
    <w:abstractNumId w:val="18"/>
  </w:num>
  <w:num w:numId="6">
    <w:abstractNumId w:val="26"/>
  </w:num>
  <w:num w:numId="7">
    <w:abstractNumId w:val="6"/>
  </w:num>
  <w:num w:numId="8">
    <w:abstractNumId w:val="4"/>
  </w:num>
  <w:num w:numId="9">
    <w:abstractNumId w:val="10"/>
  </w:num>
  <w:num w:numId="10">
    <w:abstractNumId w:val="1"/>
  </w:num>
  <w:num w:numId="11">
    <w:abstractNumId w:val="16"/>
  </w:num>
  <w:num w:numId="12">
    <w:abstractNumId w:val="11"/>
  </w:num>
  <w:num w:numId="13">
    <w:abstractNumId w:val="27"/>
  </w:num>
  <w:num w:numId="14">
    <w:abstractNumId w:val="17"/>
  </w:num>
  <w:num w:numId="15">
    <w:abstractNumId w:val="9"/>
  </w:num>
  <w:num w:numId="16">
    <w:abstractNumId w:val="5"/>
  </w:num>
  <w:num w:numId="17">
    <w:abstractNumId w:val="13"/>
  </w:num>
  <w:num w:numId="18">
    <w:abstractNumId w:val="14"/>
  </w:num>
  <w:num w:numId="19">
    <w:abstractNumId w:val="7"/>
  </w:num>
  <w:num w:numId="20">
    <w:abstractNumId w:val="20"/>
  </w:num>
  <w:num w:numId="21">
    <w:abstractNumId w:val="22"/>
  </w:num>
  <w:num w:numId="22">
    <w:abstractNumId w:val="8"/>
  </w:num>
  <w:num w:numId="23">
    <w:abstractNumId w:val="21"/>
  </w:num>
  <w:num w:numId="24">
    <w:abstractNumId w:val="0"/>
  </w:num>
  <w:num w:numId="25">
    <w:abstractNumId w:val="25"/>
  </w:num>
  <w:num w:numId="26">
    <w:abstractNumId w:val="19"/>
  </w:num>
  <w:num w:numId="27">
    <w:abstractNumId w:val="23"/>
  </w:num>
  <w:num w:numId="2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C295B"/>
    <w:rsid w:val="000E31E8"/>
    <w:rsid w:val="000E7EE9"/>
    <w:rsid w:val="00137BAD"/>
    <w:rsid w:val="00142ECC"/>
    <w:rsid w:val="001469AC"/>
    <w:rsid w:val="00183864"/>
    <w:rsid w:val="001959F9"/>
    <w:rsid w:val="001D741B"/>
    <w:rsid w:val="001E4D59"/>
    <w:rsid w:val="001F072E"/>
    <w:rsid w:val="001F2AF8"/>
    <w:rsid w:val="00221883"/>
    <w:rsid w:val="002254A5"/>
    <w:rsid w:val="002274FD"/>
    <w:rsid w:val="00227E48"/>
    <w:rsid w:val="00235D9D"/>
    <w:rsid w:val="0024440B"/>
    <w:rsid w:val="00244DA8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72928"/>
    <w:rsid w:val="00380779"/>
    <w:rsid w:val="003B0BEA"/>
    <w:rsid w:val="003E2FB0"/>
    <w:rsid w:val="004011A2"/>
    <w:rsid w:val="00402F40"/>
    <w:rsid w:val="0042402D"/>
    <w:rsid w:val="004655CE"/>
    <w:rsid w:val="00480CE6"/>
    <w:rsid w:val="0049688D"/>
    <w:rsid w:val="004C1963"/>
    <w:rsid w:val="00537E61"/>
    <w:rsid w:val="00542986"/>
    <w:rsid w:val="00546C54"/>
    <w:rsid w:val="00571AEF"/>
    <w:rsid w:val="00575B5A"/>
    <w:rsid w:val="00595E90"/>
    <w:rsid w:val="005C4569"/>
    <w:rsid w:val="005E0FA6"/>
    <w:rsid w:val="00606102"/>
    <w:rsid w:val="0067710B"/>
    <w:rsid w:val="006B4CE4"/>
    <w:rsid w:val="006F3EF7"/>
    <w:rsid w:val="00712724"/>
    <w:rsid w:val="00751F29"/>
    <w:rsid w:val="007547DB"/>
    <w:rsid w:val="00797F8A"/>
    <w:rsid w:val="007A739E"/>
    <w:rsid w:val="007B6BA4"/>
    <w:rsid w:val="00832ECD"/>
    <w:rsid w:val="00842103"/>
    <w:rsid w:val="0085711E"/>
    <w:rsid w:val="00866AF9"/>
    <w:rsid w:val="00867818"/>
    <w:rsid w:val="00876ED2"/>
    <w:rsid w:val="008C7156"/>
    <w:rsid w:val="00900B69"/>
    <w:rsid w:val="009273E3"/>
    <w:rsid w:val="009325D4"/>
    <w:rsid w:val="00985BEE"/>
    <w:rsid w:val="00992AD7"/>
    <w:rsid w:val="009C3271"/>
    <w:rsid w:val="00A17BE6"/>
    <w:rsid w:val="00A35587"/>
    <w:rsid w:val="00A3624E"/>
    <w:rsid w:val="00A90CA7"/>
    <w:rsid w:val="00AD0ECD"/>
    <w:rsid w:val="00AF74E1"/>
    <w:rsid w:val="00B25926"/>
    <w:rsid w:val="00B530CE"/>
    <w:rsid w:val="00B87FF2"/>
    <w:rsid w:val="00BA78B4"/>
    <w:rsid w:val="00BB19A7"/>
    <w:rsid w:val="00BE3645"/>
    <w:rsid w:val="00C10D91"/>
    <w:rsid w:val="00C3684E"/>
    <w:rsid w:val="00C71453"/>
    <w:rsid w:val="00C912D3"/>
    <w:rsid w:val="00C93913"/>
    <w:rsid w:val="00CC506E"/>
    <w:rsid w:val="00CD2C67"/>
    <w:rsid w:val="00D91335"/>
    <w:rsid w:val="00DF034F"/>
    <w:rsid w:val="00E153E4"/>
    <w:rsid w:val="00E4674D"/>
    <w:rsid w:val="00E9141E"/>
    <w:rsid w:val="00EB05D3"/>
    <w:rsid w:val="00EC1EA9"/>
    <w:rsid w:val="00F006F2"/>
    <w:rsid w:val="00F10341"/>
    <w:rsid w:val="00F23B0A"/>
    <w:rsid w:val="00F760C6"/>
    <w:rsid w:val="00F9601A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C9540B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  <w:style w:type="table" w:customStyle="1" w:styleId="Tabladecuadrcula6concolores-nfasis11">
    <w:name w:val="Tabla de cuadrícula 6 con colores - Énfasis 11"/>
    <w:basedOn w:val="Tablanormal"/>
    <w:next w:val="Tabladecuadrcula6concolores-nfasis1"/>
    <w:uiPriority w:val="51"/>
    <w:rsid w:val="0067710B"/>
    <w:rPr>
      <w:color w:val="374C80"/>
    </w:rPr>
    <w:tblPr>
      <w:tblStyleRowBandSize w:val="1"/>
      <w:tblStyleColBandSize w:val="1"/>
      <w:tblBorders>
        <w:top w:val="single" w:sz="4" w:space="0" w:color="90A1CF"/>
        <w:left w:val="single" w:sz="4" w:space="0" w:color="90A1CF"/>
        <w:bottom w:val="single" w:sz="4" w:space="0" w:color="90A1CF"/>
        <w:right w:val="single" w:sz="4" w:space="0" w:color="90A1CF"/>
        <w:insideH w:val="single" w:sz="4" w:space="0" w:color="90A1CF"/>
        <w:insideV w:val="single" w:sz="4" w:space="0" w:color="90A1CF"/>
      </w:tblBorders>
    </w:tblPr>
    <w:tblStylePr w:type="firstRow">
      <w:rPr>
        <w:b/>
        <w:bCs/>
      </w:rPr>
      <w:tblPr/>
      <w:tcPr>
        <w:tcBorders>
          <w:bottom w:val="single" w:sz="12" w:space="0" w:color="90A1CF"/>
        </w:tcBorders>
      </w:tcPr>
    </w:tblStylePr>
    <w:tblStylePr w:type="lastRow">
      <w:rPr>
        <w:b/>
        <w:bCs/>
      </w:rPr>
      <w:tblPr/>
      <w:tcPr>
        <w:tcBorders>
          <w:top w:val="double" w:sz="4" w:space="0" w:color="90A1C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FEF"/>
      </w:tcPr>
    </w:tblStylePr>
    <w:tblStylePr w:type="band1Horz">
      <w:tblPr/>
      <w:tcPr>
        <w:shd w:val="clear" w:color="auto" w:fill="D9DFEF"/>
      </w:tcPr>
    </w:tblStylePr>
  </w:style>
  <w:style w:type="table" w:styleId="Tabladecuadrcula6concolores-nfasis1">
    <w:name w:val="Grid Table 6 Colorful Accent 1"/>
    <w:basedOn w:val="Tablanormal"/>
    <w:uiPriority w:val="51"/>
    <w:rsid w:val="0067710B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ABDC67-5FF0-449C-AB0B-1F1C1AB0B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2314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Jorge Mario Hoyos Estrada</cp:lastModifiedBy>
  <cp:revision>2</cp:revision>
  <cp:lastPrinted>2018-08-22T19:37:00Z</cp:lastPrinted>
  <dcterms:created xsi:type="dcterms:W3CDTF">2020-03-09T15:25:00Z</dcterms:created>
  <dcterms:modified xsi:type="dcterms:W3CDTF">2020-03-09T15:25:00Z</dcterms:modified>
</cp:coreProperties>
</file>