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761BB3" w14:textId="1645948B" w:rsidR="00B24F7E" w:rsidRPr="009B09A7" w:rsidRDefault="00B24F7E" w:rsidP="009B09A7">
      <w:pPr>
        <w:jc w:val="center"/>
        <w:rPr>
          <w:rFonts w:ascii="Arial Narrow" w:hAnsi="Arial Narrow"/>
          <w:b/>
          <w:u w:val="single"/>
        </w:rPr>
      </w:pPr>
      <w:r w:rsidRPr="009416EB">
        <w:rPr>
          <w:rFonts w:ascii="Arial Narrow" w:hAnsi="Arial Narrow"/>
          <w:b/>
          <w:u w:val="single"/>
        </w:rPr>
        <w:t>ANEXO No. 3</w:t>
      </w:r>
    </w:p>
    <w:p w14:paraId="3D98E785" w14:textId="3F42186C" w:rsidR="00B24F7E" w:rsidRPr="009B09A7" w:rsidRDefault="00B24F7E" w:rsidP="009B09A7">
      <w:pPr>
        <w:jc w:val="center"/>
        <w:rPr>
          <w:rFonts w:ascii="Arial Narrow" w:hAnsi="Arial Narrow"/>
          <w:b/>
        </w:rPr>
      </w:pPr>
      <w:r w:rsidRPr="009416EB">
        <w:rPr>
          <w:rFonts w:ascii="Arial Narrow" w:hAnsi="Arial Narrow"/>
          <w:b/>
        </w:rPr>
        <w:t>ESPECIFICACIONES TÉCNICAS OFRECIDAS</w:t>
      </w:r>
      <w:r>
        <w:rPr>
          <w:rFonts w:ascii="Arial Narrow" w:hAnsi="Arial Narrow"/>
          <w:b/>
        </w:rPr>
        <w:t xml:space="preserve"> </w:t>
      </w:r>
      <w:r w:rsidR="00C26711" w:rsidRPr="0002764F">
        <w:rPr>
          <w:rFonts w:ascii="Arial Narrow" w:hAnsi="Arial Narrow" w:cs="Arial"/>
          <w:b/>
          <w:bCs/>
          <w:sz w:val="22"/>
          <w:szCs w:val="22"/>
          <w:lang w:val="es-ES"/>
        </w:rPr>
        <w:t>FGN-NC-MC-00</w:t>
      </w:r>
      <w:r w:rsidR="000E74BB">
        <w:rPr>
          <w:rFonts w:ascii="Arial Narrow" w:hAnsi="Arial Narrow" w:cs="Arial"/>
          <w:b/>
          <w:bCs/>
          <w:sz w:val="22"/>
          <w:szCs w:val="22"/>
          <w:lang w:val="es-ES"/>
        </w:rPr>
        <w:t>12</w:t>
      </w:r>
      <w:r w:rsidR="00C26711" w:rsidRPr="0002764F">
        <w:rPr>
          <w:rFonts w:ascii="Arial Narrow" w:hAnsi="Arial Narrow" w:cs="Arial"/>
          <w:b/>
          <w:bCs/>
          <w:sz w:val="22"/>
          <w:szCs w:val="22"/>
          <w:lang w:val="es-ES"/>
        </w:rPr>
        <w:t>-202</w:t>
      </w:r>
      <w:r w:rsidR="000E74BB">
        <w:rPr>
          <w:rFonts w:ascii="Arial Narrow" w:hAnsi="Arial Narrow" w:cs="Arial"/>
          <w:b/>
          <w:bCs/>
          <w:sz w:val="22"/>
          <w:szCs w:val="22"/>
          <w:lang w:val="es-ES"/>
        </w:rPr>
        <w:t>4</w:t>
      </w:r>
    </w:p>
    <w:p w14:paraId="2DF6AC0A" w14:textId="77777777" w:rsidR="00B24F7E" w:rsidRDefault="00B24F7E" w:rsidP="00B24F7E">
      <w:pPr>
        <w:jc w:val="center"/>
        <w:rPr>
          <w:rFonts w:ascii="Arial Narrow" w:hAnsi="Arial Narrow"/>
          <w:b/>
          <w:bCs/>
        </w:rPr>
      </w:pPr>
      <w:r w:rsidRPr="009416EB">
        <w:rPr>
          <w:rFonts w:ascii="Arial Narrow" w:hAnsi="Arial Narrow"/>
          <w:b/>
          <w:bCs/>
        </w:rPr>
        <w:t>ESPECIFICACIONES TÉCNICAS DEL OFRECIMIENTO EN CONCORDANCIA CON L</w:t>
      </w:r>
      <w:r>
        <w:rPr>
          <w:rFonts w:ascii="Arial Narrow" w:hAnsi="Arial Narrow"/>
          <w:b/>
          <w:bCs/>
        </w:rPr>
        <w:t>A NECESIDAD REQUERIDA</w:t>
      </w:r>
      <w:r w:rsidRPr="009416EB">
        <w:rPr>
          <w:rFonts w:ascii="Arial Narrow" w:hAnsi="Arial Narrow"/>
          <w:b/>
          <w:bCs/>
        </w:rPr>
        <w:t xml:space="preserve"> POR </w:t>
      </w:r>
      <w:r>
        <w:rPr>
          <w:rFonts w:ascii="Arial Narrow" w:hAnsi="Arial Narrow"/>
          <w:b/>
          <w:bCs/>
        </w:rPr>
        <w:t xml:space="preserve">LA FGN </w:t>
      </w:r>
    </w:p>
    <w:p w14:paraId="5A6BE2B4" w14:textId="77777777" w:rsidR="002F4C10" w:rsidRDefault="002F4C10" w:rsidP="00B24F7E">
      <w:pPr>
        <w:jc w:val="center"/>
        <w:rPr>
          <w:rFonts w:ascii="Arial Narrow" w:hAnsi="Arial Narrow"/>
          <w:b/>
          <w:bCs/>
        </w:rPr>
      </w:pPr>
    </w:p>
    <w:tbl>
      <w:tblPr>
        <w:tblW w:w="8976" w:type="dxa"/>
        <w:tblInd w:w="5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23"/>
        <w:gridCol w:w="7153"/>
      </w:tblGrid>
      <w:tr w:rsidR="002F4C10" w:rsidRPr="005E6694" w14:paraId="653238F1" w14:textId="77777777" w:rsidTr="00D050F5">
        <w:trPr>
          <w:trHeight w:val="663"/>
        </w:trPr>
        <w:tc>
          <w:tcPr>
            <w:tcW w:w="1823" w:type="dxa"/>
            <w:tcBorders>
              <w:top w:val="single" w:sz="4" w:space="0" w:color="auto"/>
              <w:left w:val="double" w:sz="4" w:space="0" w:color="auto"/>
              <w:bottom w:val="single" w:sz="8" w:space="0" w:color="auto"/>
              <w:right w:val="nil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A86C33" w14:textId="77777777" w:rsidR="002F4C10" w:rsidRPr="005E6694" w:rsidRDefault="002F4C10" w:rsidP="00D050F5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5E6694">
              <w:rPr>
                <w:rFonts w:ascii="Arial Narrow" w:hAnsi="Arial Narrow" w:cs="Arial"/>
                <w:b/>
                <w:bCs/>
              </w:rPr>
              <w:t xml:space="preserve">Nombre Comercial del Bien o Servicio </w:t>
            </w:r>
          </w:p>
        </w:tc>
        <w:tc>
          <w:tcPr>
            <w:tcW w:w="715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4BA2FC" w14:textId="77777777" w:rsidR="002F4C10" w:rsidRPr="005E6694" w:rsidRDefault="002F4C10" w:rsidP="00D050F5">
            <w:pPr>
              <w:jc w:val="both"/>
              <w:rPr>
                <w:rFonts w:ascii="Arial Narrow" w:hAnsi="Arial Narrow" w:cs="Arial"/>
              </w:rPr>
            </w:pPr>
            <w:r w:rsidRPr="005E6694">
              <w:rPr>
                <w:rFonts w:ascii="Arial Narrow" w:hAnsi="Arial Narrow" w:cs="Arial"/>
              </w:rPr>
              <w:t>Pruebas de eficiencia.</w:t>
            </w:r>
          </w:p>
          <w:p w14:paraId="2BB8A22C" w14:textId="77777777" w:rsidR="002F4C10" w:rsidRPr="005E6694" w:rsidRDefault="002F4C10" w:rsidP="00D050F5">
            <w:pPr>
              <w:jc w:val="both"/>
              <w:rPr>
                <w:rFonts w:ascii="Arial Narrow" w:hAnsi="Arial Narrow" w:cs="Arial"/>
              </w:rPr>
            </w:pPr>
          </w:p>
        </w:tc>
      </w:tr>
      <w:tr w:rsidR="002F4C10" w:rsidRPr="005E6694" w14:paraId="207219FA" w14:textId="77777777" w:rsidTr="00D050F5">
        <w:trPr>
          <w:trHeight w:val="472"/>
        </w:trPr>
        <w:tc>
          <w:tcPr>
            <w:tcW w:w="1823" w:type="dxa"/>
            <w:tcBorders>
              <w:top w:val="nil"/>
              <w:left w:val="double" w:sz="4" w:space="0" w:color="auto"/>
              <w:bottom w:val="single" w:sz="4" w:space="0" w:color="auto"/>
              <w:right w:val="nil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BF4FEA" w14:textId="77777777" w:rsidR="002F4C10" w:rsidRPr="005E6694" w:rsidRDefault="002F4C10" w:rsidP="00D050F5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5E6694">
              <w:rPr>
                <w:rFonts w:ascii="Arial Narrow" w:hAnsi="Arial Narrow" w:cs="Arial"/>
                <w:b/>
                <w:bCs/>
              </w:rPr>
              <w:t xml:space="preserve">Generalidades </w:t>
            </w:r>
          </w:p>
        </w:tc>
        <w:tc>
          <w:tcPr>
            <w:tcW w:w="7153" w:type="dxa"/>
            <w:tcBorders>
              <w:top w:val="nil"/>
              <w:left w:val="single" w:sz="8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69A019" w14:textId="77777777" w:rsidR="002F4C10" w:rsidRPr="005E6694" w:rsidRDefault="002F4C10" w:rsidP="00D050F5">
            <w:pPr>
              <w:ind w:right="156"/>
              <w:jc w:val="both"/>
              <w:rPr>
                <w:rFonts w:ascii="Arial Narrow" w:hAnsi="Arial Narrow" w:cs="Arial"/>
              </w:rPr>
            </w:pPr>
            <w:r w:rsidRPr="005E6694">
              <w:rPr>
                <w:rFonts w:ascii="Arial Narrow" w:hAnsi="Arial Narrow" w:cs="Arial"/>
              </w:rPr>
              <w:t>Pruebas de eficiencia para evaluar la competencia de los peritos.</w:t>
            </w:r>
          </w:p>
          <w:p w14:paraId="3F2F9BA0" w14:textId="77777777" w:rsidR="002F4C10" w:rsidRPr="005E6694" w:rsidRDefault="002F4C10" w:rsidP="00D050F5">
            <w:pPr>
              <w:ind w:right="156"/>
              <w:jc w:val="both"/>
              <w:rPr>
                <w:rFonts w:ascii="Arial Narrow" w:hAnsi="Arial Narrow" w:cs="Arial"/>
              </w:rPr>
            </w:pPr>
          </w:p>
        </w:tc>
      </w:tr>
      <w:tr w:rsidR="002F4C10" w:rsidRPr="005E6694" w14:paraId="4F9553B9" w14:textId="77777777" w:rsidTr="00D050F5">
        <w:trPr>
          <w:trHeight w:val="628"/>
        </w:trPr>
        <w:tc>
          <w:tcPr>
            <w:tcW w:w="182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5B3EEC" w14:textId="77777777" w:rsidR="002F4C10" w:rsidRPr="005E6694" w:rsidRDefault="002F4C10" w:rsidP="00D050F5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5E6694">
              <w:rPr>
                <w:rFonts w:ascii="Arial Narrow" w:hAnsi="Arial Narrow" w:cs="Arial"/>
                <w:b/>
                <w:bCs/>
              </w:rPr>
              <w:t>Requisitos generales</w:t>
            </w:r>
          </w:p>
        </w:tc>
        <w:tc>
          <w:tcPr>
            <w:tcW w:w="7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89B8ED" w14:textId="77777777" w:rsidR="002F4C10" w:rsidRPr="005E6694" w:rsidRDefault="002F4C10" w:rsidP="00D050F5">
            <w:pPr>
              <w:ind w:right="156"/>
              <w:jc w:val="both"/>
              <w:rPr>
                <w:rFonts w:ascii="Arial Narrow" w:hAnsi="Arial Narrow" w:cs="Arial"/>
              </w:rPr>
            </w:pPr>
            <w:r w:rsidRPr="005E6694">
              <w:rPr>
                <w:rFonts w:ascii="Arial Narrow" w:hAnsi="Arial Narrow" w:cs="Arial"/>
                <w:lang w:eastAsia="es-CO"/>
              </w:rPr>
              <w:t xml:space="preserve"> </w:t>
            </w:r>
            <w:r w:rsidRPr="005E6694">
              <w:rPr>
                <w:rFonts w:ascii="Arial Narrow" w:hAnsi="Arial Narrow" w:cs="Arial"/>
              </w:rPr>
              <w:t>Pruebas de eficiencia para evaluar la competencia de los peritos:</w:t>
            </w:r>
          </w:p>
          <w:p w14:paraId="7D884A17" w14:textId="77777777" w:rsidR="002F4C10" w:rsidRPr="005E6694" w:rsidRDefault="002F4C10" w:rsidP="002F4C10">
            <w:pPr>
              <w:numPr>
                <w:ilvl w:val="0"/>
                <w:numId w:val="21"/>
              </w:numPr>
              <w:jc w:val="both"/>
              <w:rPr>
                <w:rFonts w:ascii="Arial Narrow" w:hAnsi="Arial Narrow" w:cs="Arial"/>
              </w:rPr>
            </w:pPr>
            <w:r w:rsidRPr="005E6694">
              <w:rPr>
                <w:rFonts w:ascii="Arial Narrow" w:hAnsi="Arial Narrow" w:cs="Arial"/>
                <w:b/>
                <w:bCs/>
              </w:rPr>
              <w:t>Pruebas de (</w:t>
            </w:r>
            <w:r w:rsidRPr="005E6694">
              <w:rPr>
                <w:rFonts w:ascii="Arial Narrow" w:hAnsi="Arial Narrow" w:cs="Arial"/>
                <w:b/>
                <w:bCs/>
                <w:u w:val="single"/>
              </w:rPr>
              <w:t>GSR- QUODATA 2024- IDENTIFICACION OF GSR BY SEM/EDX</w:t>
            </w:r>
            <w:r w:rsidRPr="005E6694">
              <w:rPr>
                <w:rFonts w:ascii="Arial Narrow" w:hAnsi="Arial Narrow" w:cs="Arial"/>
                <w:b/>
                <w:bCs/>
              </w:rPr>
              <w:t>),</w:t>
            </w:r>
            <w:r w:rsidRPr="005E6694">
              <w:rPr>
                <w:rFonts w:ascii="Arial Narrow" w:hAnsi="Arial Narrow" w:cs="Arial"/>
              </w:rPr>
              <w:t xml:space="preserve"> son aplicadas a servidores que peritan en el campo de la microscopia electrónica de barrido y que realizan estudios tendientes a determinar la presencia o no de residuos de disparo sobre muestras tomadas en manos y prendas de vestir de personas sospechosas de haber disparado armas de fuego.</w:t>
            </w:r>
          </w:p>
          <w:p w14:paraId="708F4711" w14:textId="77777777" w:rsidR="002F4C10" w:rsidRPr="005E6694" w:rsidRDefault="002F4C10" w:rsidP="002F4C10">
            <w:pPr>
              <w:numPr>
                <w:ilvl w:val="0"/>
                <w:numId w:val="21"/>
              </w:numPr>
              <w:jc w:val="both"/>
              <w:rPr>
                <w:rFonts w:ascii="Arial Narrow" w:hAnsi="Arial Narrow" w:cs="Arial"/>
              </w:rPr>
            </w:pPr>
            <w:r w:rsidRPr="005E6694">
              <w:rPr>
                <w:rFonts w:ascii="Arial Narrow" w:hAnsi="Arial Narrow" w:cs="Arial"/>
                <w:b/>
                <w:bCs/>
              </w:rPr>
              <w:t xml:space="preserve">Pruebas de </w:t>
            </w:r>
            <w:r w:rsidRPr="005E6694">
              <w:rPr>
                <w:rFonts w:ascii="Arial Narrow" w:hAnsi="Arial Narrow" w:cs="Arial"/>
                <w:b/>
                <w:bCs/>
                <w:u w:val="single"/>
              </w:rPr>
              <w:t>(5041 SYNTHETIC DRUG ANALYSIS - 2024),</w:t>
            </w:r>
            <w:r w:rsidRPr="005E6694">
              <w:rPr>
                <w:rFonts w:ascii="Arial Narrow" w:hAnsi="Arial Narrow" w:cs="Arial"/>
              </w:rPr>
              <w:t xml:space="preserve"> son aplicadas a servidores que peritan en el campo de la química y que realizan análisis de sustancias estupefacientes. </w:t>
            </w:r>
          </w:p>
          <w:p w14:paraId="43A65AFA" w14:textId="77777777" w:rsidR="002F4C10" w:rsidRPr="005E6694" w:rsidRDefault="002F4C10" w:rsidP="002F4C10">
            <w:pPr>
              <w:numPr>
                <w:ilvl w:val="0"/>
                <w:numId w:val="21"/>
              </w:numPr>
              <w:jc w:val="both"/>
              <w:rPr>
                <w:rFonts w:ascii="Arial Narrow" w:hAnsi="Arial Narrow" w:cs="Arial"/>
              </w:rPr>
            </w:pPr>
            <w:r w:rsidRPr="005E6694">
              <w:rPr>
                <w:rFonts w:ascii="Arial Narrow" w:hAnsi="Arial Narrow" w:cs="Arial"/>
                <w:b/>
                <w:bCs/>
              </w:rPr>
              <w:t>Pruebas de (</w:t>
            </w:r>
            <w:r w:rsidRPr="005E6694">
              <w:rPr>
                <w:rFonts w:ascii="Arial Narrow" w:hAnsi="Arial Narrow" w:cs="Arial"/>
                <w:b/>
                <w:bCs/>
                <w:u w:val="single"/>
              </w:rPr>
              <w:t>5262-24 FIREARM EXAMINATION</w:t>
            </w:r>
            <w:r w:rsidRPr="005E6694">
              <w:rPr>
                <w:rFonts w:ascii="Arial Narrow" w:hAnsi="Arial Narrow" w:cs="Arial"/>
                <w:b/>
                <w:bCs/>
              </w:rPr>
              <w:t>),</w:t>
            </w:r>
            <w:r w:rsidRPr="005E6694">
              <w:rPr>
                <w:rFonts w:ascii="Arial Narrow" w:hAnsi="Arial Narrow" w:cs="Arial"/>
              </w:rPr>
              <w:t xml:space="preserve"> son aplicadas a servidores que peritan en el campo de la balística y que realizan estudios a cartuchos, vainillas y proyectiles. </w:t>
            </w:r>
          </w:p>
          <w:p w14:paraId="5FFCEFC7" w14:textId="77777777" w:rsidR="002F4C10" w:rsidRPr="005E6694" w:rsidRDefault="002F4C10" w:rsidP="002F4C10">
            <w:pPr>
              <w:numPr>
                <w:ilvl w:val="0"/>
                <w:numId w:val="21"/>
              </w:numPr>
              <w:jc w:val="both"/>
              <w:rPr>
                <w:rFonts w:ascii="Arial Narrow" w:hAnsi="Arial Narrow" w:cs="Arial"/>
              </w:rPr>
            </w:pPr>
            <w:r w:rsidRPr="005E6694">
              <w:rPr>
                <w:rFonts w:ascii="Arial Narrow" w:hAnsi="Arial Narrow" w:cs="Arial"/>
                <w:b/>
                <w:bCs/>
              </w:rPr>
              <w:t xml:space="preserve">Pruebas de (5241-24 </w:t>
            </w:r>
            <w:r w:rsidRPr="005E6694">
              <w:rPr>
                <w:rFonts w:ascii="Arial Narrow" w:hAnsi="Arial Narrow" w:cs="Arial"/>
                <w:b/>
                <w:bCs/>
                <w:u w:val="single"/>
              </w:rPr>
              <w:t>HANDWRITING EXAMINATION</w:t>
            </w:r>
            <w:r w:rsidRPr="005E6694">
              <w:rPr>
                <w:rFonts w:ascii="Arial Narrow" w:hAnsi="Arial Narrow" w:cs="Arial"/>
                <w:b/>
                <w:bCs/>
              </w:rPr>
              <w:t>),</w:t>
            </w:r>
            <w:r w:rsidRPr="005E6694">
              <w:rPr>
                <w:rFonts w:ascii="Arial Narrow" w:hAnsi="Arial Narrow" w:cs="Arial"/>
              </w:rPr>
              <w:t xml:space="preserve"> son aplicadas a servidores que peritan en el campo de la Grafología y que realizan estudios a manuscritos. </w:t>
            </w:r>
          </w:p>
          <w:p w14:paraId="05877FA9" w14:textId="77777777" w:rsidR="002F4C10" w:rsidRPr="005E6694" w:rsidRDefault="002F4C10" w:rsidP="002F4C10">
            <w:pPr>
              <w:numPr>
                <w:ilvl w:val="0"/>
                <w:numId w:val="21"/>
              </w:numPr>
              <w:jc w:val="both"/>
              <w:rPr>
                <w:rFonts w:ascii="Arial Narrow" w:hAnsi="Arial Narrow" w:cs="Arial"/>
              </w:rPr>
            </w:pPr>
            <w:r w:rsidRPr="005E6694">
              <w:rPr>
                <w:rFonts w:ascii="Arial Narrow" w:hAnsi="Arial Narrow" w:cs="Arial"/>
                <w:b/>
                <w:bCs/>
              </w:rPr>
              <w:t>Pruebas de (</w:t>
            </w:r>
            <w:r w:rsidRPr="005E6694">
              <w:rPr>
                <w:rFonts w:ascii="Arial Narrow" w:hAnsi="Arial Narrow" w:cs="Arial"/>
                <w:b/>
                <w:bCs/>
                <w:u w:val="single"/>
              </w:rPr>
              <w:t>5871-24 DNA PARENTAGE)</w:t>
            </w:r>
            <w:r w:rsidRPr="005E6694">
              <w:rPr>
                <w:rFonts w:ascii="Arial Narrow" w:hAnsi="Arial Narrow" w:cs="Arial"/>
                <w:b/>
                <w:bCs/>
              </w:rPr>
              <w:t>,</w:t>
            </w:r>
            <w:r w:rsidRPr="005E6694">
              <w:rPr>
                <w:rFonts w:ascii="Arial Narrow" w:hAnsi="Arial Narrow" w:cs="Arial"/>
              </w:rPr>
              <w:t xml:space="preserve"> son aplicadas a servidores que peritan en el campo de la genética y que realizan análisis de ADN sobre diferentes muestras biológicas.</w:t>
            </w:r>
          </w:p>
          <w:p w14:paraId="3A392C1E" w14:textId="77777777" w:rsidR="002F4C10" w:rsidRPr="005E6694" w:rsidRDefault="002F4C10" w:rsidP="002F4C10">
            <w:pPr>
              <w:numPr>
                <w:ilvl w:val="0"/>
                <w:numId w:val="21"/>
              </w:numPr>
              <w:ind w:right="156"/>
              <w:jc w:val="both"/>
              <w:rPr>
                <w:rFonts w:ascii="Arial Narrow" w:hAnsi="Arial Narrow" w:cs="Arial"/>
              </w:rPr>
            </w:pPr>
            <w:r w:rsidRPr="005E6694">
              <w:rPr>
                <w:rFonts w:ascii="Arial Narrow" w:hAnsi="Arial Narrow" w:cs="Arial"/>
                <w:b/>
                <w:bCs/>
              </w:rPr>
              <w:t>Pruebas de (</w:t>
            </w:r>
            <w:r w:rsidRPr="005E6694">
              <w:rPr>
                <w:rFonts w:ascii="Arial Narrow" w:hAnsi="Arial Narrow" w:cs="Arial"/>
                <w:b/>
                <w:bCs/>
                <w:u w:val="single"/>
              </w:rPr>
              <w:t>5843-24 DNA DATABASE SALIVA</w:t>
            </w:r>
            <w:r w:rsidRPr="005E6694">
              <w:rPr>
                <w:rFonts w:ascii="Arial Narrow" w:hAnsi="Arial Narrow" w:cs="Arial"/>
                <w:b/>
                <w:bCs/>
              </w:rPr>
              <w:t>),</w:t>
            </w:r>
            <w:r w:rsidRPr="005E6694">
              <w:rPr>
                <w:rFonts w:ascii="Arial Narrow" w:hAnsi="Arial Narrow" w:cs="Arial"/>
              </w:rPr>
              <w:t xml:space="preserve"> son aplicadas a servidores que peritan en el campo de la genética y que realizan análisis de ADN sobre muestras desconocidas de fluidos biológicos recogidas en el lugar de los hechos.</w:t>
            </w:r>
          </w:p>
          <w:p w14:paraId="3E5E5DCE" w14:textId="77777777" w:rsidR="002F4C10" w:rsidRPr="005E6694" w:rsidRDefault="002F4C10" w:rsidP="002F4C10">
            <w:pPr>
              <w:numPr>
                <w:ilvl w:val="0"/>
                <w:numId w:val="21"/>
              </w:numPr>
              <w:ind w:right="156"/>
              <w:jc w:val="both"/>
              <w:rPr>
                <w:rFonts w:ascii="Arial Narrow" w:hAnsi="Arial Narrow" w:cs="Arial"/>
              </w:rPr>
            </w:pPr>
            <w:r w:rsidRPr="005E6694">
              <w:rPr>
                <w:rFonts w:ascii="Arial Narrow" w:hAnsi="Arial Narrow" w:cs="Arial"/>
                <w:b/>
                <w:bCs/>
              </w:rPr>
              <w:t>Pruebas de (</w:t>
            </w:r>
            <w:r w:rsidRPr="005E6694">
              <w:rPr>
                <w:rFonts w:ascii="Arial Narrow" w:hAnsi="Arial Narrow" w:cs="Arial"/>
                <w:b/>
                <w:bCs/>
                <w:u w:val="single"/>
              </w:rPr>
              <w:t>5845-24 DNA DATABASE SALIVA</w:t>
            </w:r>
            <w:r w:rsidRPr="005E6694">
              <w:rPr>
                <w:rFonts w:ascii="Arial Narrow" w:hAnsi="Arial Narrow" w:cs="Arial"/>
              </w:rPr>
              <w:t xml:space="preserve">, son aplicadas a servidores que peritan en el campo de la genética y que realizan análisis de ADN sobre muestras desconocidas de fluidos biológicos recogidas en el lugar de los hechos. </w:t>
            </w:r>
          </w:p>
          <w:p w14:paraId="454178AF" w14:textId="77777777" w:rsidR="002F4C10" w:rsidRPr="005E6694" w:rsidRDefault="002F4C10" w:rsidP="002F4C10">
            <w:pPr>
              <w:pStyle w:val="Prrafodelista"/>
              <w:numPr>
                <w:ilvl w:val="0"/>
                <w:numId w:val="21"/>
              </w:numPr>
              <w:spacing w:after="200" w:line="276" w:lineRule="auto"/>
              <w:jc w:val="both"/>
              <w:rPr>
                <w:rFonts w:ascii="Arial Narrow" w:hAnsi="Arial Narrow" w:cs="Arial"/>
              </w:rPr>
            </w:pPr>
            <w:r w:rsidRPr="005E6694">
              <w:rPr>
                <w:rFonts w:ascii="Arial Narrow" w:hAnsi="Arial Narrow" w:cs="Arial"/>
                <w:b/>
                <w:bCs/>
                <w:lang w:val="es-CO"/>
              </w:rPr>
              <w:t>Pruebas de (</w:t>
            </w:r>
            <w:r w:rsidRPr="005E6694">
              <w:rPr>
                <w:rFonts w:ascii="Arial Narrow" w:hAnsi="Arial Narrow" w:cs="Arial"/>
                <w:b/>
                <w:bCs/>
                <w:u w:val="single"/>
                <w:lang w:val="es-CO"/>
              </w:rPr>
              <w:t>5804-24 DNA SEMEN)</w:t>
            </w:r>
            <w:r w:rsidRPr="005E6694">
              <w:rPr>
                <w:rFonts w:ascii="Arial Narrow" w:hAnsi="Arial Narrow" w:cs="Arial"/>
                <w:b/>
                <w:bCs/>
                <w:lang w:val="es-CO"/>
              </w:rPr>
              <w:t>,</w:t>
            </w:r>
            <w:r w:rsidRPr="005E6694">
              <w:rPr>
                <w:rFonts w:ascii="Arial Narrow" w:hAnsi="Arial Narrow" w:cs="Arial"/>
                <w:lang w:val="es-CO"/>
              </w:rPr>
              <w:t xml:space="preserve"> son aplicadas a servidores que peritan en el campo de la genética y que realizan análisis de ADN sobre diferentes muestras biológicas.</w:t>
            </w:r>
          </w:p>
          <w:p w14:paraId="7BBFAB09" w14:textId="77777777" w:rsidR="002F4C10" w:rsidRPr="005E6694" w:rsidRDefault="002F4C10" w:rsidP="002F4C10">
            <w:pPr>
              <w:pStyle w:val="Prrafodelista"/>
              <w:numPr>
                <w:ilvl w:val="0"/>
                <w:numId w:val="21"/>
              </w:numPr>
              <w:spacing w:after="200" w:line="276" w:lineRule="auto"/>
              <w:jc w:val="both"/>
              <w:rPr>
                <w:rFonts w:ascii="Arial Narrow" w:hAnsi="Arial Narrow" w:cs="Arial"/>
              </w:rPr>
            </w:pPr>
            <w:r w:rsidRPr="005E6694">
              <w:rPr>
                <w:rFonts w:ascii="Arial" w:hAnsi="Arial" w:cs="Arial"/>
                <w:b/>
                <w:sz w:val="20"/>
                <w:szCs w:val="20"/>
              </w:rPr>
              <w:lastRenderedPageBreak/>
              <w:t>Pruebas de (</w:t>
            </w:r>
            <w:r w:rsidRPr="005E6694">
              <w:rPr>
                <w:rFonts w:ascii="Arial" w:hAnsi="Arial" w:cs="Arial"/>
                <w:b/>
                <w:sz w:val="20"/>
                <w:szCs w:val="20"/>
                <w:u w:val="single"/>
              </w:rPr>
              <w:t>5705-24 FORENSIC BIOLOGY</w:t>
            </w:r>
            <w:r w:rsidRPr="005E6694">
              <w:rPr>
                <w:rFonts w:ascii="Arial Narrow" w:hAnsi="Arial Narrow" w:cs="Arial"/>
                <w:b/>
                <w:sz w:val="20"/>
                <w:szCs w:val="20"/>
              </w:rPr>
              <w:t>),</w:t>
            </w:r>
            <w:r w:rsidRPr="005E6694">
              <w:rPr>
                <w:rFonts w:ascii="Arial Narrow" w:hAnsi="Arial Narrow" w:cs="Arial"/>
                <w:lang w:val="es-CO"/>
              </w:rPr>
              <w:t xml:space="preserve"> son aplicadas a servidores que peritan en el campo de la genética y que realizan análisis de ADN sobre diferentes muestras biológicas.</w:t>
            </w:r>
          </w:p>
          <w:p w14:paraId="031173D5" w14:textId="77777777" w:rsidR="002F4C10" w:rsidRPr="005E6694" w:rsidRDefault="002F4C10" w:rsidP="002F4C10">
            <w:pPr>
              <w:pStyle w:val="Prrafodelista"/>
              <w:numPr>
                <w:ilvl w:val="0"/>
                <w:numId w:val="21"/>
              </w:numPr>
              <w:spacing w:after="200" w:line="276" w:lineRule="auto"/>
              <w:jc w:val="both"/>
              <w:rPr>
                <w:rFonts w:ascii="Arial Narrow" w:hAnsi="Arial Narrow" w:cs="Arial"/>
              </w:rPr>
            </w:pPr>
            <w:r w:rsidRPr="005E6694">
              <w:rPr>
                <w:rFonts w:ascii="Arial Narrow" w:hAnsi="Arial Narrow" w:cs="Arial"/>
                <w:b/>
                <w:bCs/>
                <w:lang w:val="es-CO"/>
              </w:rPr>
              <w:t xml:space="preserve">Pruebas </w:t>
            </w:r>
            <w:r w:rsidRPr="005E6694">
              <w:rPr>
                <w:rFonts w:ascii="Arial Narrow" w:hAnsi="Arial Narrow" w:cs="Arial"/>
                <w:b/>
                <w:bCs/>
              </w:rPr>
              <w:t>de (</w:t>
            </w:r>
            <w:r w:rsidRPr="005E6694">
              <w:rPr>
                <w:rFonts w:ascii="Arial Narrow" w:hAnsi="Arial Narrow" w:cs="Arial"/>
                <w:b/>
                <w:bCs/>
                <w:u w:val="single"/>
              </w:rPr>
              <w:t>5171–24 LATENT PRINT EXAMINATION</w:t>
            </w:r>
            <w:r w:rsidRPr="005E6694">
              <w:rPr>
                <w:rFonts w:ascii="Arial Narrow" w:hAnsi="Arial Narrow" w:cs="Arial"/>
                <w:b/>
                <w:bCs/>
              </w:rPr>
              <w:t>),</w:t>
            </w:r>
            <w:r w:rsidRPr="005E6694">
              <w:rPr>
                <w:rFonts w:ascii="Arial Narrow" w:hAnsi="Arial Narrow" w:cs="Arial"/>
              </w:rPr>
              <w:t xml:space="preserve"> son aplicadas a servidores que peritan en el campo de la Lofoscopia y que c</w:t>
            </w:r>
            <w:r w:rsidRPr="005E6694">
              <w:rPr>
                <w:rFonts w:ascii="Arial Narrow" w:hAnsi="Arial Narrow" w:cs="Arial"/>
                <w:lang w:eastAsia="en-US"/>
              </w:rPr>
              <w:t>omparan impresiones latentes de duda e impresiones entintadas conocidas para establecer identificación.</w:t>
            </w:r>
          </w:p>
        </w:tc>
      </w:tr>
      <w:tr w:rsidR="002F4C10" w:rsidRPr="005E6694" w14:paraId="540BB752" w14:textId="77777777" w:rsidTr="00D050F5">
        <w:trPr>
          <w:trHeight w:val="570"/>
        </w:trPr>
        <w:tc>
          <w:tcPr>
            <w:tcW w:w="1823" w:type="dxa"/>
            <w:tcBorders>
              <w:top w:val="single" w:sz="4" w:space="0" w:color="auto"/>
              <w:left w:val="double" w:sz="4" w:space="0" w:color="auto"/>
              <w:bottom w:val="nil"/>
              <w:right w:val="nil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B9B388" w14:textId="77777777" w:rsidR="002F4C10" w:rsidRPr="005E6694" w:rsidRDefault="002F4C10" w:rsidP="00D050F5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5E6694">
              <w:rPr>
                <w:rFonts w:ascii="Arial Narrow" w:hAnsi="Arial Narrow" w:cs="Arial"/>
                <w:b/>
                <w:bCs/>
              </w:rPr>
              <w:lastRenderedPageBreak/>
              <w:t>Requisitos específicos</w:t>
            </w:r>
          </w:p>
        </w:tc>
        <w:tc>
          <w:tcPr>
            <w:tcW w:w="7153" w:type="dxa"/>
            <w:tcBorders>
              <w:top w:val="single" w:sz="4" w:space="0" w:color="auto"/>
              <w:left w:val="single" w:sz="8" w:space="0" w:color="auto"/>
              <w:bottom w:val="nil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29324A" w14:textId="77777777" w:rsidR="002F4C10" w:rsidRPr="005E6694" w:rsidRDefault="002F4C10" w:rsidP="00D050F5">
            <w:pPr>
              <w:pStyle w:val="Prrafodelista"/>
              <w:autoSpaceDE w:val="0"/>
              <w:autoSpaceDN w:val="0"/>
              <w:adjustRightInd w:val="0"/>
              <w:ind w:left="0"/>
              <w:contextualSpacing/>
              <w:rPr>
                <w:rFonts w:ascii="Arial Narrow" w:hAnsi="Arial Narrow" w:cs="Arial"/>
              </w:rPr>
            </w:pPr>
          </w:p>
          <w:tbl>
            <w:tblPr>
              <w:tblW w:w="6972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14"/>
              <w:gridCol w:w="3108"/>
              <w:gridCol w:w="1449"/>
              <w:gridCol w:w="1501"/>
            </w:tblGrid>
            <w:tr w:rsidR="002F4C10" w:rsidRPr="005E6694" w14:paraId="59F0E241" w14:textId="77777777" w:rsidTr="00D050F5">
              <w:trPr>
                <w:trHeight w:val="846"/>
                <w:tblHeader/>
                <w:jc w:val="center"/>
              </w:trPr>
              <w:tc>
                <w:tcPr>
                  <w:tcW w:w="914" w:type="dxa"/>
                  <w:shd w:val="clear" w:color="auto" w:fill="D9D9D9"/>
                  <w:vAlign w:val="center"/>
                </w:tcPr>
                <w:p w14:paraId="387AF81B" w14:textId="77777777" w:rsidR="002F4C10" w:rsidRPr="005E6694" w:rsidRDefault="002F4C10" w:rsidP="00D050F5">
                  <w:pPr>
                    <w:jc w:val="center"/>
                    <w:rPr>
                      <w:rFonts w:ascii="Arial Narrow" w:hAnsi="Arial Narrow" w:cs="Arial"/>
                      <w:b/>
                    </w:rPr>
                  </w:pPr>
                  <w:r w:rsidRPr="005E6694">
                    <w:rPr>
                      <w:rFonts w:ascii="Arial Narrow" w:hAnsi="Arial Narrow" w:cs="Arial"/>
                      <w:b/>
                    </w:rPr>
                    <w:t>ÍTEM</w:t>
                  </w:r>
                </w:p>
              </w:tc>
              <w:tc>
                <w:tcPr>
                  <w:tcW w:w="3108" w:type="dxa"/>
                  <w:shd w:val="clear" w:color="auto" w:fill="D9D9D9"/>
                  <w:vAlign w:val="center"/>
                </w:tcPr>
                <w:p w14:paraId="608CF8A0" w14:textId="77777777" w:rsidR="002F4C10" w:rsidRPr="005E6694" w:rsidRDefault="002F4C10" w:rsidP="00D050F5">
                  <w:pPr>
                    <w:jc w:val="center"/>
                    <w:rPr>
                      <w:rFonts w:ascii="Arial Narrow" w:hAnsi="Arial Narrow" w:cs="Arial"/>
                      <w:b/>
                    </w:rPr>
                  </w:pPr>
                  <w:r w:rsidRPr="005E6694">
                    <w:rPr>
                      <w:rFonts w:ascii="Arial Narrow" w:hAnsi="Arial Narrow" w:cs="Arial"/>
                      <w:b/>
                    </w:rPr>
                    <w:t xml:space="preserve">DESCRIPCIÓN DEL BIEN O SERVICIO </w:t>
                  </w:r>
                </w:p>
              </w:tc>
              <w:tc>
                <w:tcPr>
                  <w:tcW w:w="1449" w:type="dxa"/>
                  <w:shd w:val="clear" w:color="auto" w:fill="D9D9D9"/>
                  <w:vAlign w:val="center"/>
                </w:tcPr>
                <w:p w14:paraId="1B2B03A5" w14:textId="77777777" w:rsidR="002F4C10" w:rsidRPr="005E6694" w:rsidRDefault="002F4C10" w:rsidP="00D050F5">
                  <w:pPr>
                    <w:jc w:val="center"/>
                    <w:rPr>
                      <w:rFonts w:ascii="Arial Narrow" w:hAnsi="Arial Narrow" w:cs="Arial"/>
                      <w:b/>
                    </w:rPr>
                  </w:pPr>
                  <w:r w:rsidRPr="005E6694">
                    <w:rPr>
                      <w:rFonts w:ascii="Arial Narrow" w:hAnsi="Arial Narrow" w:cs="Arial"/>
                      <w:b/>
                    </w:rPr>
                    <w:t>UNIDAD DE MEDIDA</w:t>
                  </w:r>
                </w:p>
              </w:tc>
              <w:tc>
                <w:tcPr>
                  <w:tcW w:w="1501" w:type="dxa"/>
                  <w:shd w:val="clear" w:color="auto" w:fill="D9D9D9"/>
                  <w:vAlign w:val="center"/>
                </w:tcPr>
                <w:p w14:paraId="5C378B89" w14:textId="77777777" w:rsidR="002F4C10" w:rsidRPr="005E6694" w:rsidRDefault="002F4C10" w:rsidP="00D050F5">
                  <w:pPr>
                    <w:jc w:val="center"/>
                    <w:rPr>
                      <w:rFonts w:ascii="Arial Narrow" w:hAnsi="Arial Narrow" w:cs="Arial"/>
                      <w:b/>
                    </w:rPr>
                  </w:pPr>
                  <w:r w:rsidRPr="005E6694">
                    <w:rPr>
                      <w:rFonts w:ascii="Arial Narrow" w:hAnsi="Arial Narrow" w:cs="Arial"/>
                      <w:b/>
                    </w:rPr>
                    <w:t>NECESIDAD REAL</w:t>
                  </w:r>
                </w:p>
              </w:tc>
            </w:tr>
            <w:tr w:rsidR="002F4C10" w:rsidRPr="005E6694" w14:paraId="05203560" w14:textId="77777777" w:rsidTr="00D050F5">
              <w:trPr>
                <w:trHeight w:val="354"/>
                <w:jc w:val="center"/>
              </w:trPr>
              <w:tc>
                <w:tcPr>
                  <w:tcW w:w="914" w:type="dxa"/>
                  <w:shd w:val="clear" w:color="auto" w:fill="auto"/>
                  <w:vAlign w:val="center"/>
                </w:tcPr>
                <w:p w14:paraId="0924CF81" w14:textId="77777777" w:rsidR="002F4C10" w:rsidRPr="005E6694" w:rsidRDefault="002F4C10" w:rsidP="00D050F5">
                  <w:pPr>
                    <w:jc w:val="center"/>
                    <w:rPr>
                      <w:rFonts w:ascii="Arial Narrow" w:hAnsi="Arial Narrow" w:cs="Arial"/>
                      <w:i/>
                    </w:rPr>
                  </w:pPr>
                  <w:r w:rsidRPr="005E6694">
                    <w:rPr>
                      <w:rFonts w:ascii="Arial Narrow" w:hAnsi="Arial Narrow" w:cs="Arial"/>
                      <w:i/>
                    </w:rPr>
                    <w:t>1</w:t>
                  </w:r>
                </w:p>
              </w:tc>
              <w:tc>
                <w:tcPr>
                  <w:tcW w:w="3108" w:type="dxa"/>
                  <w:shd w:val="clear" w:color="auto" w:fill="auto"/>
                  <w:vAlign w:val="center"/>
                </w:tcPr>
                <w:p w14:paraId="64392CF3" w14:textId="77777777" w:rsidR="002F4C10" w:rsidRPr="005E6694" w:rsidRDefault="002F4C10" w:rsidP="00D050F5">
                  <w:pPr>
                    <w:jc w:val="both"/>
                    <w:rPr>
                      <w:rFonts w:ascii="Arial Narrow" w:hAnsi="Arial Narrow" w:cs="Arial"/>
                    </w:rPr>
                  </w:pPr>
                  <w:r w:rsidRPr="005E6694">
                    <w:rPr>
                      <w:rFonts w:ascii="Arial Narrow" w:hAnsi="Arial Narrow" w:cs="Arial"/>
                    </w:rPr>
                    <w:t>5041 SYNTHETIC DRUG ANALYSIS - 2024</w:t>
                  </w:r>
                </w:p>
              </w:tc>
              <w:tc>
                <w:tcPr>
                  <w:tcW w:w="1449" w:type="dxa"/>
                  <w:vAlign w:val="center"/>
                </w:tcPr>
                <w:p w14:paraId="007E631D" w14:textId="77777777" w:rsidR="002F4C10" w:rsidRPr="005E6694" w:rsidRDefault="002F4C10" w:rsidP="00D050F5">
                  <w:pPr>
                    <w:jc w:val="both"/>
                    <w:rPr>
                      <w:rFonts w:ascii="Arial Narrow" w:hAnsi="Arial Narrow" w:cs="Arial"/>
                    </w:rPr>
                  </w:pPr>
                  <w:r w:rsidRPr="005E6694">
                    <w:rPr>
                      <w:rFonts w:ascii="Arial Narrow" w:hAnsi="Arial Narrow" w:cs="Arial"/>
                    </w:rPr>
                    <w:t>unidad</w:t>
                  </w:r>
                </w:p>
              </w:tc>
              <w:tc>
                <w:tcPr>
                  <w:tcW w:w="1501" w:type="dxa"/>
                  <w:shd w:val="clear" w:color="auto" w:fill="auto"/>
                  <w:vAlign w:val="center"/>
                </w:tcPr>
                <w:p w14:paraId="0BACF42E" w14:textId="77777777" w:rsidR="002F4C10" w:rsidRPr="005E6694" w:rsidRDefault="002F4C10" w:rsidP="00D050F5">
                  <w:pPr>
                    <w:jc w:val="center"/>
                    <w:rPr>
                      <w:rFonts w:ascii="Arial Narrow" w:hAnsi="Arial Narrow" w:cs="Arial"/>
                      <w:b/>
                      <w:i/>
                    </w:rPr>
                  </w:pPr>
                  <w:r w:rsidRPr="005E6694">
                    <w:rPr>
                      <w:rFonts w:ascii="Arial Narrow" w:hAnsi="Arial Narrow" w:cs="Arial"/>
                      <w:i/>
                    </w:rPr>
                    <w:t>8</w:t>
                  </w:r>
                </w:p>
              </w:tc>
            </w:tr>
            <w:tr w:rsidR="002F4C10" w:rsidRPr="005E6694" w14:paraId="66FB1339" w14:textId="77777777" w:rsidTr="00D050F5">
              <w:trPr>
                <w:trHeight w:val="267"/>
                <w:jc w:val="center"/>
              </w:trPr>
              <w:tc>
                <w:tcPr>
                  <w:tcW w:w="914" w:type="dxa"/>
                  <w:shd w:val="clear" w:color="auto" w:fill="auto"/>
                  <w:vAlign w:val="center"/>
                </w:tcPr>
                <w:p w14:paraId="3FAC4661" w14:textId="77777777" w:rsidR="002F4C10" w:rsidRPr="005E6694" w:rsidRDefault="002F4C10" w:rsidP="00D050F5">
                  <w:pPr>
                    <w:jc w:val="center"/>
                    <w:rPr>
                      <w:rFonts w:ascii="Arial Narrow" w:hAnsi="Arial Narrow" w:cs="Arial"/>
                      <w:i/>
                    </w:rPr>
                  </w:pPr>
                  <w:r w:rsidRPr="005E6694">
                    <w:rPr>
                      <w:rFonts w:ascii="Arial Narrow" w:hAnsi="Arial Narrow" w:cs="Arial"/>
                      <w:i/>
                    </w:rPr>
                    <w:t>2</w:t>
                  </w:r>
                </w:p>
              </w:tc>
              <w:tc>
                <w:tcPr>
                  <w:tcW w:w="3108" w:type="dxa"/>
                  <w:shd w:val="clear" w:color="auto" w:fill="auto"/>
                  <w:vAlign w:val="center"/>
                </w:tcPr>
                <w:p w14:paraId="4F14D6A9" w14:textId="77777777" w:rsidR="002F4C10" w:rsidRPr="005E6694" w:rsidRDefault="002F4C10" w:rsidP="00D050F5">
                  <w:pPr>
                    <w:jc w:val="both"/>
                    <w:rPr>
                      <w:rFonts w:ascii="Arial Narrow" w:hAnsi="Arial Narrow" w:cs="Arial"/>
                      <w:lang w:val="en-US"/>
                    </w:rPr>
                  </w:pPr>
                  <w:r w:rsidRPr="005E6694">
                    <w:rPr>
                      <w:rFonts w:ascii="Arial Narrow" w:hAnsi="Arial Narrow" w:cs="Arial"/>
                      <w:lang w:val="en-US"/>
                    </w:rPr>
                    <w:t>GSR-QUODATA 2024-IDENTIFICATION OF GSR BY SEM/EDX</w:t>
                  </w:r>
                </w:p>
              </w:tc>
              <w:tc>
                <w:tcPr>
                  <w:tcW w:w="1449" w:type="dxa"/>
                  <w:vAlign w:val="center"/>
                </w:tcPr>
                <w:p w14:paraId="6D7BE443" w14:textId="77777777" w:rsidR="002F4C10" w:rsidRPr="005E6694" w:rsidRDefault="002F4C10" w:rsidP="00D050F5">
                  <w:pPr>
                    <w:jc w:val="both"/>
                    <w:rPr>
                      <w:rFonts w:ascii="Arial Narrow" w:hAnsi="Arial Narrow" w:cs="Arial"/>
                    </w:rPr>
                  </w:pPr>
                  <w:r w:rsidRPr="005E6694">
                    <w:rPr>
                      <w:rFonts w:ascii="Arial Narrow" w:hAnsi="Arial Narrow" w:cs="Arial"/>
                    </w:rPr>
                    <w:t>unidad</w:t>
                  </w:r>
                </w:p>
              </w:tc>
              <w:tc>
                <w:tcPr>
                  <w:tcW w:w="1501" w:type="dxa"/>
                  <w:shd w:val="clear" w:color="auto" w:fill="auto"/>
                  <w:vAlign w:val="center"/>
                </w:tcPr>
                <w:p w14:paraId="44F0DA7F" w14:textId="77777777" w:rsidR="002F4C10" w:rsidRPr="005E6694" w:rsidRDefault="002F4C10" w:rsidP="00D050F5">
                  <w:pPr>
                    <w:jc w:val="center"/>
                    <w:rPr>
                      <w:rFonts w:ascii="Arial Narrow" w:hAnsi="Arial Narrow" w:cs="Arial"/>
                      <w:b/>
                      <w:i/>
                    </w:rPr>
                  </w:pPr>
                  <w:r w:rsidRPr="005E6694">
                    <w:rPr>
                      <w:rFonts w:ascii="Arial Narrow" w:hAnsi="Arial Narrow" w:cs="Arial"/>
                      <w:i/>
                    </w:rPr>
                    <w:t>1</w:t>
                  </w:r>
                </w:p>
              </w:tc>
            </w:tr>
            <w:tr w:rsidR="002F4C10" w:rsidRPr="005E6694" w14:paraId="50666E63" w14:textId="77777777" w:rsidTr="00D050F5">
              <w:trPr>
                <w:trHeight w:val="312"/>
                <w:jc w:val="center"/>
              </w:trPr>
              <w:tc>
                <w:tcPr>
                  <w:tcW w:w="914" w:type="dxa"/>
                  <w:shd w:val="clear" w:color="auto" w:fill="auto"/>
                  <w:vAlign w:val="center"/>
                </w:tcPr>
                <w:p w14:paraId="491D70C9" w14:textId="77777777" w:rsidR="002F4C10" w:rsidRPr="005E6694" w:rsidRDefault="002F4C10" w:rsidP="00D050F5">
                  <w:pPr>
                    <w:jc w:val="center"/>
                    <w:rPr>
                      <w:rFonts w:ascii="Arial Narrow" w:hAnsi="Arial Narrow" w:cs="Arial"/>
                      <w:i/>
                    </w:rPr>
                  </w:pPr>
                  <w:r w:rsidRPr="005E6694">
                    <w:rPr>
                      <w:rFonts w:ascii="Arial Narrow" w:hAnsi="Arial Narrow" w:cs="Arial"/>
                      <w:i/>
                    </w:rPr>
                    <w:t>3</w:t>
                  </w:r>
                </w:p>
              </w:tc>
              <w:tc>
                <w:tcPr>
                  <w:tcW w:w="3108" w:type="dxa"/>
                  <w:shd w:val="clear" w:color="auto" w:fill="auto"/>
                  <w:vAlign w:val="center"/>
                </w:tcPr>
                <w:p w14:paraId="097CAB43" w14:textId="77777777" w:rsidR="002F4C10" w:rsidRPr="005E6694" w:rsidRDefault="002F4C10" w:rsidP="00D050F5">
                  <w:pPr>
                    <w:jc w:val="both"/>
                    <w:rPr>
                      <w:rFonts w:ascii="Arial Narrow" w:hAnsi="Arial Narrow" w:cs="Arial"/>
                    </w:rPr>
                  </w:pPr>
                  <w:r w:rsidRPr="005E6694">
                    <w:rPr>
                      <w:rFonts w:ascii="Arial Narrow" w:hAnsi="Arial Narrow" w:cs="Arial"/>
                    </w:rPr>
                    <w:t>5262-24 FIREARM EXAMINATION</w:t>
                  </w:r>
                </w:p>
              </w:tc>
              <w:tc>
                <w:tcPr>
                  <w:tcW w:w="1449" w:type="dxa"/>
                  <w:vAlign w:val="center"/>
                </w:tcPr>
                <w:p w14:paraId="0EC2CD75" w14:textId="77777777" w:rsidR="002F4C10" w:rsidRPr="005E6694" w:rsidRDefault="002F4C10" w:rsidP="00D050F5">
                  <w:pPr>
                    <w:jc w:val="both"/>
                    <w:rPr>
                      <w:rFonts w:ascii="Arial Narrow" w:hAnsi="Arial Narrow" w:cs="Arial"/>
                    </w:rPr>
                  </w:pPr>
                  <w:r w:rsidRPr="005E6694">
                    <w:rPr>
                      <w:rFonts w:ascii="Arial Narrow" w:hAnsi="Arial Narrow" w:cs="Arial"/>
                    </w:rPr>
                    <w:t>unidad</w:t>
                  </w:r>
                </w:p>
              </w:tc>
              <w:tc>
                <w:tcPr>
                  <w:tcW w:w="1501" w:type="dxa"/>
                  <w:shd w:val="clear" w:color="auto" w:fill="auto"/>
                  <w:vAlign w:val="center"/>
                </w:tcPr>
                <w:p w14:paraId="6250CA1C" w14:textId="77777777" w:rsidR="002F4C10" w:rsidRPr="005E6694" w:rsidRDefault="002F4C10" w:rsidP="00D050F5">
                  <w:pPr>
                    <w:jc w:val="center"/>
                    <w:rPr>
                      <w:rFonts w:ascii="Arial Narrow" w:hAnsi="Arial Narrow" w:cs="Arial"/>
                      <w:b/>
                      <w:i/>
                    </w:rPr>
                  </w:pPr>
                  <w:r w:rsidRPr="005E6694">
                    <w:rPr>
                      <w:rFonts w:ascii="Arial Narrow" w:hAnsi="Arial Narrow" w:cs="Arial"/>
                      <w:i/>
                    </w:rPr>
                    <w:t>8</w:t>
                  </w:r>
                </w:p>
              </w:tc>
            </w:tr>
            <w:tr w:rsidR="002F4C10" w:rsidRPr="005E6694" w14:paraId="78035050" w14:textId="77777777" w:rsidTr="00D050F5">
              <w:trPr>
                <w:trHeight w:val="230"/>
                <w:jc w:val="center"/>
              </w:trPr>
              <w:tc>
                <w:tcPr>
                  <w:tcW w:w="914" w:type="dxa"/>
                  <w:shd w:val="clear" w:color="auto" w:fill="auto"/>
                  <w:vAlign w:val="center"/>
                </w:tcPr>
                <w:p w14:paraId="04A59A1E" w14:textId="77777777" w:rsidR="002F4C10" w:rsidRPr="005E6694" w:rsidRDefault="002F4C10" w:rsidP="00D050F5">
                  <w:pPr>
                    <w:jc w:val="center"/>
                    <w:rPr>
                      <w:rFonts w:ascii="Arial Narrow" w:hAnsi="Arial Narrow" w:cs="Arial"/>
                      <w:i/>
                    </w:rPr>
                  </w:pPr>
                  <w:r w:rsidRPr="005E6694">
                    <w:rPr>
                      <w:rFonts w:ascii="Arial Narrow" w:hAnsi="Arial Narrow" w:cs="Arial"/>
                      <w:i/>
                    </w:rPr>
                    <w:t>4</w:t>
                  </w:r>
                </w:p>
              </w:tc>
              <w:tc>
                <w:tcPr>
                  <w:tcW w:w="3108" w:type="dxa"/>
                  <w:shd w:val="clear" w:color="auto" w:fill="auto"/>
                  <w:vAlign w:val="center"/>
                </w:tcPr>
                <w:p w14:paraId="601635AE" w14:textId="77777777" w:rsidR="002F4C10" w:rsidRPr="005E6694" w:rsidRDefault="002F4C10" w:rsidP="00D050F5">
                  <w:pPr>
                    <w:jc w:val="both"/>
                    <w:rPr>
                      <w:rFonts w:ascii="Arial Narrow" w:hAnsi="Arial Narrow" w:cs="Arial"/>
                    </w:rPr>
                  </w:pPr>
                  <w:r w:rsidRPr="005E6694">
                    <w:rPr>
                      <w:rFonts w:ascii="Arial Narrow" w:hAnsi="Arial Narrow" w:cs="Arial"/>
                    </w:rPr>
                    <w:t>5241-24 HANDWRITING EXAMINATION</w:t>
                  </w:r>
                </w:p>
              </w:tc>
              <w:tc>
                <w:tcPr>
                  <w:tcW w:w="1449" w:type="dxa"/>
                  <w:vAlign w:val="center"/>
                </w:tcPr>
                <w:p w14:paraId="4F164AAC" w14:textId="77777777" w:rsidR="002F4C10" w:rsidRPr="005E6694" w:rsidRDefault="002F4C10" w:rsidP="00D050F5">
                  <w:pPr>
                    <w:jc w:val="both"/>
                    <w:rPr>
                      <w:rFonts w:ascii="Arial Narrow" w:hAnsi="Arial Narrow" w:cs="Arial"/>
                    </w:rPr>
                  </w:pPr>
                  <w:r w:rsidRPr="005E6694">
                    <w:rPr>
                      <w:rFonts w:ascii="Arial Narrow" w:hAnsi="Arial Narrow" w:cs="Arial"/>
                    </w:rPr>
                    <w:t>unidad</w:t>
                  </w:r>
                </w:p>
              </w:tc>
              <w:tc>
                <w:tcPr>
                  <w:tcW w:w="1501" w:type="dxa"/>
                  <w:shd w:val="clear" w:color="auto" w:fill="auto"/>
                  <w:vAlign w:val="center"/>
                </w:tcPr>
                <w:p w14:paraId="253B88FE" w14:textId="77777777" w:rsidR="002F4C10" w:rsidRPr="005E6694" w:rsidRDefault="002F4C10" w:rsidP="00D050F5">
                  <w:pPr>
                    <w:jc w:val="center"/>
                    <w:rPr>
                      <w:rFonts w:ascii="Arial Narrow" w:hAnsi="Arial Narrow" w:cs="Arial"/>
                      <w:b/>
                      <w:i/>
                    </w:rPr>
                  </w:pPr>
                  <w:r w:rsidRPr="005E6694">
                    <w:rPr>
                      <w:rFonts w:ascii="Arial Narrow" w:hAnsi="Arial Narrow" w:cs="Arial"/>
                      <w:i/>
                    </w:rPr>
                    <w:t>12</w:t>
                  </w:r>
                </w:p>
              </w:tc>
            </w:tr>
            <w:tr w:rsidR="002F4C10" w:rsidRPr="005E6694" w14:paraId="5274B780" w14:textId="77777777" w:rsidTr="00D050F5">
              <w:trPr>
                <w:trHeight w:val="185"/>
                <w:jc w:val="center"/>
              </w:trPr>
              <w:tc>
                <w:tcPr>
                  <w:tcW w:w="914" w:type="dxa"/>
                  <w:shd w:val="clear" w:color="auto" w:fill="auto"/>
                  <w:vAlign w:val="center"/>
                </w:tcPr>
                <w:p w14:paraId="322CF750" w14:textId="77777777" w:rsidR="002F4C10" w:rsidRPr="005E6694" w:rsidRDefault="002F4C10" w:rsidP="00D050F5">
                  <w:pPr>
                    <w:jc w:val="center"/>
                    <w:rPr>
                      <w:rFonts w:ascii="Arial Narrow" w:hAnsi="Arial Narrow" w:cs="Arial"/>
                      <w:i/>
                    </w:rPr>
                  </w:pPr>
                  <w:r w:rsidRPr="005E6694">
                    <w:rPr>
                      <w:rFonts w:ascii="Arial Narrow" w:hAnsi="Arial Narrow" w:cs="Arial"/>
                      <w:i/>
                    </w:rPr>
                    <w:t>5</w:t>
                  </w:r>
                </w:p>
              </w:tc>
              <w:tc>
                <w:tcPr>
                  <w:tcW w:w="3108" w:type="dxa"/>
                  <w:shd w:val="clear" w:color="auto" w:fill="auto"/>
                  <w:vAlign w:val="center"/>
                </w:tcPr>
                <w:p w14:paraId="0218816C" w14:textId="77777777" w:rsidR="002F4C10" w:rsidRPr="005E6694" w:rsidRDefault="002F4C10" w:rsidP="00D050F5">
                  <w:pPr>
                    <w:jc w:val="both"/>
                    <w:rPr>
                      <w:rFonts w:ascii="Arial Narrow" w:hAnsi="Arial Narrow" w:cs="Arial"/>
                    </w:rPr>
                  </w:pPr>
                  <w:r w:rsidRPr="005E6694">
                    <w:rPr>
                      <w:rFonts w:ascii="Arial Narrow" w:hAnsi="Arial Narrow" w:cs="Arial"/>
                    </w:rPr>
                    <w:t>5871-24 DNA PARENTAGE</w:t>
                  </w:r>
                </w:p>
              </w:tc>
              <w:tc>
                <w:tcPr>
                  <w:tcW w:w="1449" w:type="dxa"/>
                  <w:vAlign w:val="center"/>
                </w:tcPr>
                <w:p w14:paraId="0129B90C" w14:textId="77777777" w:rsidR="002F4C10" w:rsidRPr="005E6694" w:rsidRDefault="002F4C10" w:rsidP="00D050F5">
                  <w:pPr>
                    <w:jc w:val="both"/>
                    <w:rPr>
                      <w:rFonts w:ascii="Arial Narrow" w:hAnsi="Arial Narrow" w:cs="Arial"/>
                    </w:rPr>
                  </w:pPr>
                  <w:r w:rsidRPr="005E6694">
                    <w:rPr>
                      <w:rFonts w:ascii="Arial Narrow" w:hAnsi="Arial Narrow" w:cs="Arial"/>
                    </w:rPr>
                    <w:t>unidad</w:t>
                  </w:r>
                </w:p>
              </w:tc>
              <w:tc>
                <w:tcPr>
                  <w:tcW w:w="1501" w:type="dxa"/>
                  <w:shd w:val="clear" w:color="auto" w:fill="auto"/>
                  <w:vAlign w:val="center"/>
                </w:tcPr>
                <w:p w14:paraId="38ACA64D" w14:textId="77777777" w:rsidR="002F4C10" w:rsidRPr="005E6694" w:rsidRDefault="002F4C10" w:rsidP="00D050F5">
                  <w:pPr>
                    <w:jc w:val="center"/>
                    <w:rPr>
                      <w:rFonts w:ascii="Arial Narrow" w:hAnsi="Arial Narrow" w:cs="Arial"/>
                      <w:b/>
                      <w:i/>
                    </w:rPr>
                  </w:pPr>
                  <w:r w:rsidRPr="005E6694">
                    <w:rPr>
                      <w:rFonts w:ascii="Arial Narrow" w:hAnsi="Arial Narrow" w:cs="Arial"/>
                      <w:i/>
                    </w:rPr>
                    <w:t>2</w:t>
                  </w:r>
                </w:p>
              </w:tc>
            </w:tr>
            <w:tr w:rsidR="002F4C10" w:rsidRPr="005E6694" w14:paraId="33CFEB70" w14:textId="77777777" w:rsidTr="00D050F5">
              <w:trPr>
                <w:trHeight w:val="382"/>
                <w:jc w:val="center"/>
              </w:trPr>
              <w:tc>
                <w:tcPr>
                  <w:tcW w:w="914" w:type="dxa"/>
                  <w:shd w:val="clear" w:color="auto" w:fill="auto"/>
                  <w:vAlign w:val="center"/>
                </w:tcPr>
                <w:p w14:paraId="62B086EF" w14:textId="77777777" w:rsidR="002F4C10" w:rsidRPr="005E6694" w:rsidRDefault="002F4C10" w:rsidP="00D050F5">
                  <w:pPr>
                    <w:jc w:val="center"/>
                    <w:rPr>
                      <w:rFonts w:ascii="Arial Narrow" w:hAnsi="Arial Narrow" w:cs="Arial"/>
                      <w:i/>
                    </w:rPr>
                  </w:pPr>
                  <w:r w:rsidRPr="005E6694">
                    <w:rPr>
                      <w:rFonts w:ascii="Arial Narrow" w:hAnsi="Arial Narrow" w:cs="Arial"/>
                      <w:i/>
                    </w:rPr>
                    <w:t>6</w:t>
                  </w:r>
                </w:p>
              </w:tc>
              <w:tc>
                <w:tcPr>
                  <w:tcW w:w="3108" w:type="dxa"/>
                  <w:shd w:val="clear" w:color="auto" w:fill="auto"/>
                  <w:vAlign w:val="center"/>
                </w:tcPr>
                <w:p w14:paraId="29356C12" w14:textId="77777777" w:rsidR="002F4C10" w:rsidRPr="005E6694" w:rsidRDefault="002F4C10" w:rsidP="00D050F5">
                  <w:pPr>
                    <w:jc w:val="both"/>
                    <w:rPr>
                      <w:rFonts w:ascii="Arial Narrow" w:hAnsi="Arial Narrow" w:cs="Arial"/>
                    </w:rPr>
                  </w:pPr>
                  <w:r w:rsidRPr="005E6694">
                    <w:rPr>
                      <w:rFonts w:ascii="Arial Narrow" w:hAnsi="Arial Narrow" w:cs="Arial"/>
                    </w:rPr>
                    <w:t>5843-24 DNA DATABASE SALIVA</w:t>
                  </w:r>
                </w:p>
              </w:tc>
              <w:tc>
                <w:tcPr>
                  <w:tcW w:w="1449" w:type="dxa"/>
                  <w:vAlign w:val="center"/>
                </w:tcPr>
                <w:p w14:paraId="017FC1F0" w14:textId="77777777" w:rsidR="002F4C10" w:rsidRPr="005E6694" w:rsidRDefault="002F4C10" w:rsidP="00D050F5">
                  <w:pPr>
                    <w:jc w:val="both"/>
                    <w:rPr>
                      <w:rFonts w:ascii="Arial Narrow" w:hAnsi="Arial Narrow" w:cs="Arial"/>
                    </w:rPr>
                  </w:pPr>
                  <w:r w:rsidRPr="005E6694">
                    <w:rPr>
                      <w:rFonts w:ascii="Arial Narrow" w:hAnsi="Arial Narrow" w:cs="Arial"/>
                    </w:rPr>
                    <w:t>unidad</w:t>
                  </w:r>
                </w:p>
              </w:tc>
              <w:tc>
                <w:tcPr>
                  <w:tcW w:w="1501" w:type="dxa"/>
                  <w:shd w:val="clear" w:color="auto" w:fill="auto"/>
                  <w:vAlign w:val="center"/>
                </w:tcPr>
                <w:p w14:paraId="1D3FCE09" w14:textId="77777777" w:rsidR="002F4C10" w:rsidRPr="005E6694" w:rsidRDefault="002F4C10" w:rsidP="00D050F5">
                  <w:pPr>
                    <w:jc w:val="center"/>
                    <w:rPr>
                      <w:rFonts w:ascii="Arial Narrow" w:hAnsi="Arial Narrow" w:cs="Arial"/>
                      <w:b/>
                      <w:i/>
                    </w:rPr>
                  </w:pPr>
                  <w:r w:rsidRPr="005E6694">
                    <w:rPr>
                      <w:rFonts w:ascii="Arial Narrow" w:hAnsi="Arial Narrow" w:cs="Arial"/>
                      <w:i/>
                    </w:rPr>
                    <w:t>2</w:t>
                  </w:r>
                </w:p>
              </w:tc>
            </w:tr>
            <w:tr w:rsidR="002F4C10" w:rsidRPr="005E6694" w14:paraId="1B11CD11" w14:textId="77777777" w:rsidTr="00D050F5">
              <w:trPr>
                <w:trHeight w:val="191"/>
                <w:jc w:val="center"/>
              </w:trPr>
              <w:tc>
                <w:tcPr>
                  <w:tcW w:w="914" w:type="dxa"/>
                  <w:shd w:val="clear" w:color="auto" w:fill="auto"/>
                  <w:vAlign w:val="center"/>
                </w:tcPr>
                <w:p w14:paraId="4A88078F" w14:textId="77777777" w:rsidR="002F4C10" w:rsidRPr="005E6694" w:rsidRDefault="002F4C10" w:rsidP="00D050F5">
                  <w:pPr>
                    <w:jc w:val="center"/>
                    <w:rPr>
                      <w:rFonts w:ascii="Arial Narrow" w:hAnsi="Arial Narrow" w:cs="Arial"/>
                      <w:i/>
                    </w:rPr>
                  </w:pPr>
                  <w:r w:rsidRPr="005E6694">
                    <w:rPr>
                      <w:rFonts w:ascii="Arial Narrow" w:hAnsi="Arial Narrow" w:cs="Arial"/>
                      <w:i/>
                    </w:rPr>
                    <w:t>7</w:t>
                  </w:r>
                </w:p>
              </w:tc>
              <w:tc>
                <w:tcPr>
                  <w:tcW w:w="3108" w:type="dxa"/>
                  <w:shd w:val="clear" w:color="auto" w:fill="auto"/>
                  <w:vAlign w:val="center"/>
                </w:tcPr>
                <w:p w14:paraId="5F96CF4D" w14:textId="77777777" w:rsidR="002F4C10" w:rsidRPr="005E6694" w:rsidRDefault="002F4C10" w:rsidP="00D050F5">
                  <w:pPr>
                    <w:jc w:val="both"/>
                    <w:rPr>
                      <w:rFonts w:ascii="Arial Narrow" w:hAnsi="Arial Narrow" w:cs="Arial"/>
                    </w:rPr>
                  </w:pPr>
                  <w:r w:rsidRPr="005E6694">
                    <w:rPr>
                      <w:rFonts w:ascii="Arial Narrow" w:hAnsi="Arial Narrow" w:cs="Arial"/>
                    </w:rPr>
                    <w:t>5845-24 DNA DATABASE SALIVA</w:t>
                  </w:r>
                </w:p>
              </w:tc>
              <w:tc>
                <w:tcPr>
                  <w:tcW w:w="1449" w:type="dxa"/>
                  <w:vAlign w:val="center"/>
                </w:tcPr>
                <w:p w14:paraId="379BB71B" w14:textId="77777777" w:rsidR="002F4C10" w:rsidRPr="005E6694" w:rsidRDefault="002F4C10" w:rsidP="00D050F5">
                  <w:pPr>
                    <w:jc w:val="both"/>
                    <w:rPr>
                      <w:rFonts w:ascii="Arial Narrow" w:hAnsi="Arial Narrow" w:cs="Arial"/>
                    </w:rPr>
                  </w:pPr>
                  <w:r w:rsidRPr="005E6694">
                    <w:rPr>
                      <w:rFonts w:ascii="Arial Narrow" w:hAnsi="Arial Narrow" w:cs="Arial"/>
                    </w:rPr>
                    <w:t>unidad</w:t>
                  </w:r>
                </w:p>
              </w:tc>
              <w:tc>
                <w:tcPr>
                  <w:tcW w:w="1501" w:type="dxa"/>
                  <w:shd w:val="clear" w:color="auto" w:fill="auto"/>
                  <w:vAlign w:val="center"/>
                </w:tcPr>
                <w:p w14:paraId="6BCC637E" w14:textId="77777777" w:rsidR="002F4C10" w:rsidRPr="005E6694" w:rsidRDefault="002F4C10" w:rsidP="00D050F5">
                  <w:pPr>
                    <w:jc w:val="center"/>
                    <w:rPr>
                      <w:rFonts w:ascii="Arial Narrow" w:hAnsi="Arial Narrow" w:cs="Arial"/>
                      <w:b/>
                      <w:i/>
                    </w:rPr>
                  </w:pPr>
                  <w:r w:rsidRPr="005E6694">
                    <w:rPr>
                      <w:rFonts w:ascii="Arial Narrow" w:hAnsi="Arial Narrow" w:cs="Arial"/>
                      <w:i/>
                    </w:rPr>
                    <w:t>2</w:t>
                  </w:r>
                </w:p>
              </w:tc>
            </w:tr>
            <w:tr w:rsidR="002F4C10" w:rsidRPr="005E6694" w14:paraId="04A1DE54" w14:textId="77777777" w:rsidTr="00D050F5">
              <w:trPr>
                <w:trHeight w:val="382"/>
                <w:jc w:val="center"/>
              </w:trPr>
              <w:tc>
                <w:tcPr>
                  <w:tcW w:w="914" w:type="dxa"/>
                  <w:shd w:val="clear" w:color="auto" w:fill="auto"/>
                  <w:vAlign w:val="center"/>
                </w:tcPr>
                <w:p w14:paraId="14F4B50F" w14:textId="77777777" w:rsidR="002F4C10" w:rsidRPr="005E6694" w:rsidRDefault="002F4C10" w:rsidP="00D050F5">
                  <w:pPr>
                    <w:jc w:val="center"/>
                    <w:rPr>
                      <w:rFonts w:ascii="Arial Narrow" w:hAnsi="Arial Narrow" w:cs="Arial"/>
                      <w:i/>
                    </w:rPr>
                  </w:pPr>
                  <w:r w:rsidRPr="005E6694">
                    <w:rPr>
                      <w:rFonts w:ascii="Arial Narrow" w:hAnsi="Arial Narrow" w:cs="Arial"/>
                      <w:i/>
                    </w:rPr>
                    <w:t>8</w:t>
                  </w:r>
                </w:p>
              </w:tc>
              <w:tc>
                <w:tcPr>
                  <w:tcW w:w="3108" w:type="dxa"/>
                  <w:shd w:val="clear" w:color="auto" w:fill="auto"/>
                  <w:vAlign w:val="center"/>
                </w:tcPr>
                <w:p w14:paraId="0AD2B68D" w14:textId="77777777" w:rsidR="002F4C10" w:rsidRPr="005E6694" w:rsidRDefault="002F4C10" w:rsidP="00D050F5">
                  <w:pPr>
                    <w:jc w:val="both"/>
                    <w:rPr>
                      <w:rFonts w:ascii="Arial Narrow" w:hAnsi="Arial Narrow" w:cs="Arial"/>
                    </w:rPr>
                  </w:pPr>
                  <w:r w:rsidRPr="005E6694">
                    <w:rPr>
                      <w:rFonts w:ascii="Arial Narrow" w:hAnsi="Arial Narrow" w:cs="Arial"/>
                    </w:rPr>
                    <w:t>5804-24 DNA SEMEN</w:t>
                  </w:r>
                </w:p>
              </w:tc>
              <w:tc>
                <w:tcPr>
                  <w:tcW w:w="1449" w:type="dxa"/>
                  <w:vAlign w:val="center"/>
                </w:tcPr>
                <w:p w14:paraId="50B1F83E" w14:textId="77777777" w:rsidR="002F4C10" w:rsidRPr="005E6694" w:rsidRDefault="002F4C10" w:rsidP="00D050F5">
                  <w:pPr>
                    <w:jc w:val="both"/>
                    <w:rPr>
                      <w:rFonts w:ascii="Arial Narrow" w:hAnsi="Arial Narrow" w:cs="Arial"/>
                    </w:rPr>
                  </w:pPr>
                  <w:r w:rsidRPr="005E6694">
                    <w:rPr>
                      <w:rFonts w:ascii="Arial Narrow" w:hAnsi="Arial Narrow" w:cs="Arial"/>
                    </w:rPr>
                    <w:t>Unidad</w:t>
                  </w:r>
                </w:p>
              </w:tc>
              <w:tc>
                <w:tcPr>
                  <w:tcW w:w="1501" w:type="dxa"/>
                  <w:shd w:val="clear" w:color="auto" w:fill="auto"/>
                  <w:vAlign w:val="center"/>
                </w:tcPr>
                <w:p w14:paraId="568D4521" w14:textId="77777777" w:rsidR="002F4C10" w:rsidRPr="005E6694" w:rsidRDefault="002F4C10" w:rsidP="00D050F5">
                  <w:pPr>
                    <w:jc w:val="center"/>
                    <w:rPr>
                      <w:rFonts w:ascii="Arial Narrow" w:hAnsi="Arial Narrow" w:cs="Arial"/>
                      <w:b/>
                      <w:i/>
                    </w:rPr>
                  </w:pPr>
                  <w:r w:rsidRPr="005E6694">
                    <w:rPr>
                      <w:rFonts w:ascii="Arial Narrow" w:hAnsi="Arial Narrow" w:cs="Arial"/>
                      <w:i/>
                    </w:rPr>
                    <w:t>1</w:t>
                  </w:r>
                </w:p>
              </w:tc>
            </w:tr>
            <w:tr w:rsidR="002F4C10" w:rsidRPr="005E6694" w14:paraId="19764F67" w14:textId="77777777" w:rsidTr="00D050F5">
              <w:trPr>
                <w:trHeight w:val="382"/>
                <w:jc w:val="center"/>
              </w:trPr>
              <w:tc>
                <w:tcPr>
                  <w:tcW w:w="914" w:type="dxa"/>
                  <w:shd w:val="clear" w:color="auto" w:fill="auto"/>
                  <w:vAlign w:val="center"/>
                </w:tcPr>
                <w:p w14:paraId="50DB001A" w14:textId="77777777" w:rsidR="002F4C10" w:rsidRPr="005E6694" w:rsidRDefault="002F4C10" w:rsidP="00D050F5">
                  <w:pPr>
                    <w:jc w:val="center"/>
                    <w:rPr>
                      <w:rFonts w:ascii="Arial Narrow" w:hAnsi="Arial Narrow" w:cs="Arial"/>
                      <w:i/>
                    </w:rPr>
                  </w:pPr>
                  <w:r w:rsidRPr="005E6694">
                    <w:rPr>
                      <w:rFonts w:ascii="Arial Narrow" w:hAnsi="Arial Narrow" w:cs="Arial"/>
                      <w:i/>
                    </w:rPr>
                    <w:t>9</w:t>
                  </w:r>
                </w:p>
              </w:tc>
              <w:tc>
                <w:tcPr>
                  <w:tcW w:w="3108" w:type="dxa"/>
                  <w:shd w:val="clear" w:color="auto" w:fill="auto"/>
                  <w:vAlign w:val="center"/>
                </w:tcPr>
                <w:p w14:paraId="7C9FB923" w14:textId="77777777" w:rsidR="002F4C10" w:rsidRPr="005E6694" w:rsidRDefault="002F4C10" w:rsidP="00D050F5">
                  <w:pPr>
                    <w:jc w:val="both"/>
                    <w:rPr>
                      <w:rFonts w:ascii="Arial Narrow" w:hAnsi="Arial Narrow" w:cs="Arial"/>
                      <w:bCs/>
                    </w:rPr>
                  </w:pPr>
                  <w:r w:rsidRPr="005E6694">
                    <w:rPr>
                      <w:rFonts w:cs="Arial"/>
                      <w:bCs/>
                      <w:sz w:val="20"/>
                    </w:rPr>
                    <w:t>5705-24 FORENSIC BIOLOGY</w:t>
                  </w:r>
                </w:p>
              </w:tc>
              <w:tc>
                <w:tcPr>
                  <w:tcW w:w="1449" w:type="dxa"/>
                  <w:vAlign w:val="center"/>
                </w:tcPr>
                <w:p w14:paraId="168E6FCD" w14:textId="77777777" w:rsidR="002F4C10" w:rsidRPr="005E6694" w:rsidRDefault="002F4C10" w:rsidP="00D050F5">
                  <w:pPr>
                    <w:jc w:val="both"/>
                    <w:rPr>
                      <w:rFonts w:ascii="Arial Narrow" w:hAnsi="Arial Narrow" w:cs="Arial"/>
                    </w:rPr>
                  </w:pPr>
                  <w:r w:rsidRPr="005E6694">
                    <w:rPr>
                      <w:rFonts w:ascii="Arial Narrow" w:hAnsi="Arial Narrow" w:cs="Arial"/>
                    </w:rPr>
                    <w:t>Unidad</w:t>
                  </w:r>
                </w:p>
              </w:tc>
              <w:tc>
                <w:tcPr>
                  <w:tcW w:w="1501" w:type="dxa"/>
                  <w:shd w:val="clear" w:color="auto" w:fill="auto"/>
                  <w:vAlign w:val="center"/>
                </w:tcPr>
                <w:p w14:paraId="7163B727" w14:textId="77777777" w:rsidR="002F4C10" w:rsidRPr="005E6694" w:rsidRDefault="002F4C10" w:rsidP="00D050F5">
                  <w:pPr>
                    <w:jc w:val="center"/>
                    <w:rPr>
                      <w:rFonts w:ascii="Arial Narrow" w:hAnsi="Arial Narrow" w:cs="Arial"/>
                      <w:i/>
                    </w:rPr>
                  </w:pPr>
                  <w:r w:rsidRPr="005E6694">
                    <w:rPr>
                      <w:rFonts w:ascii="Arial Narrow" w:hAnsi="Arial Narrow" w:cs="Arial"/>
                      <w:i/>
                    </w:rPr>
                    <w:t>1</w:t>
                  </w:r>
                </w:p>
              </w:tc>
            </w:tr>
            <w:tr w:rsidR="002F4C10" w:rsidRPr="005E6694" w14:paraId="0B55906F" w14:textId="77777777" w:rsidTr="00D050F5">
              <w:trPr>
                <w:trHeight w:val="382"/>
                <w:jc w:val="center"/>
              </w:trPr>
              <w:tc>
                <w:tcPr>
                  <w:tcW w:w="914" w:type="dxa"/>
                  <w:shd w:val="clear" w:color="auto" w:fill="auto"/>
                  <w:vAlign w:val="center"/>
                </w:tcPr>
                <w:p w14:paraId="6AD0DC2F" w14:textId="77777777" w:rsidR="002F4C10" w:rsidRPr="005E6694" w:rsidRDefault="002F4C10" w:rsidP="00D050F5">
                  <w:pPr>
                    <w:jc w:val="center"/>
                    <w:rPr>
                      <w:rFonts w:ascii="Arial Narrow" w:hAnsi="Arial Narrow" w:cs="Arial"/>
                      <w:i/>
                    </w:rPr>
                  </w:pPr>
                  <w:r w:rsidRPr="005E6694">
                    <w:rPr>
                      <w:rFonts w:ascii="Arial Narrow" w:hAnsi="Arial Narrow" w:cs="Arial"/>
                      <w:i/>
                    </w:rPr>
                    <w:t>10</w:t>
                  </w:r>
                </w:p>
              </w:tc>
              <w:tc>
                <w:tcPr>
                  <w:tcW w:w="3108" w:type="dxa"/>
                  <w:shd w:val="clear" w:color="auto" w:fill="auto"/>
                  <w:vAlign w:val="center"/>
                </w:tcPr>
                <w:p w14:paraId="699BF8FF" w14:textId="77777777" w:rsidR="002F4C10" w:rsidRPr="005E6694" w:rsidRDefault="002F4C10" w:rsidP="00D050F5">
                  <w:pPr>
                    <w:jc w:val="both"/>
                    <w:rPr>
                      <w:rFonts w:ascii="Arial Narrow" w:hAnsi="Arial Narrow" w:cs="Arial"/>
                    </w:rPr>
                  </w:pPr>
                  <w:r w:rsidRPr="005E6694">
                    <w:rPr>
                      <w:rFonts w:ascii="Arial Narrow" w:hAnsi="Arial Narrow" w:cs="Arial"/>
                    </w:rPr>
                    <w:t>5171-24 LATENT PRINT EXAMINATION</w:t>
                  </w:r>
                </w:p>
              </w:tc>
              <w:tc>
                <w:tcPr>
                  <w:tcW w:w="1449" w:type="dxa"/>
                  <w:vAlign w:val="center"/>
                </w:tcPr>
                <w:p w14:paraId="1FAC4DA4" w14:textId="77777777" w:rsidR="002F4C10" w:rsidRPr="005E6694" w:rsidRDefault="002F4C10" w:rsidP="00D050F5">
                  <w:pPr>
                    <w:jc w:val="both"/>
                    <w:rPr>
                      <w:rFonts w:ascii="Arial Narrow" w:hAnsi="Arial Narrow" w:cs="Arial"/>
                    </w:rPr>
                  </w:pPr>
                  <w:r w:rsidRPr="005E6694">
                    <w:rPr>
                      <w:rFonts w:ascii="Arial Narrow" w:hAnsi="Arial Narrow" w:cs="Arial"/>
                    </w:rPr>
                    <w:t>unidad</w:t>
                  </w:r>
                </w:p>
              </w:tc>
              <w:tc>
                <w:tcPr>
                  <w:tcW w:w="1501" w:type="dxa"/>
                  <w:shd w:val="clear" w:color="auto" w:fill="auto"/>
                  <w:vAlign w:val="center"/>
                </w:tcPr>
                <w:p w14:paraId="302B61D9" w14:textId="77777777" w:rsidR="002F4C10" w:rsidRPr="005E6694" w:rsidRDefault="002F4C10" w:rsidP="00D050F5">
                  <w:pPr>
                    <w:jc w:val="center"/>
                    <w:rPr>
                      <w:rFonts w:ascii="Arial Narrow" w:hAnsi="Arial Narrow" w:cs="Arial"/>
                      <w:i/>
                    </w:rPr>
                  </w:pPr>
                  <w:r w:rsidRPr="005E6694">
                    <w:rPr>
                      <w:rFonts w:ascii="Arial Narrow" w:hAnsi="Arial Narrow" w:cs="Arial"/>
                      <w:i/>
                    </w:rPr>
                    <w:t>2</w:t>
                  </w:r>
                </w:p>
              </w:tc>
            </w:tr>
          </w:tbl>
          <w:p w14:paraId="6C92BA8D" w14:textId="77777777" w:rsidR="002F4C10" w:rsidRPr="005E6694" w:rsidRDefault="002F4C10" w:rsidP="00D050F5">
            <w:pPr>
              <w:pStyle w:val="Prrafodelista"/>
              <w:autoSpaceDE w:val="0"/>
              <w:autoSpaceDN w:val="0"/>
              <w:adjustRightInd w:val="0"/>
              <w:ind w:left="0"/>
              <w:contextualSpacing/>
              <w:rPr>
                <w:rFonts w:ascii="Arial Narrow" w:hAnsi="Arial Narrow" w:cs="Arial"/>
              </w:rPr>
            </w:pPr>
          </w:p>
        </w:tc>
      </w:tr>
      <w:tr w:rsidR="002F4C10" w:rsidRPr="005E6694" w14:paraId="3732992A" w14:textId="77777777" w:rsidTr="00D050F5">
        <w:trPr>
          <w:trHeight w:val="323"/>
        </w:trPr>
        <w:tc>
          <w:tcPr>
            <w:tcW w:w="1823" w:type="dxa"/>
            <w:tcBorders>
              <w:top w:val="single" w:sz="8" w:space="0" w:color="auto"/>
              <w:left w:val="double" w:sz="4" w:space="0" w:color="auto"/>
              <w:bottom w:val="single" w:sz="8" w:space="0" w:color="000000"/>
              <w:right w:val="nil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84A79E" w14:textId="77777777" w:rsidR="002F4C10" w:rsidRPr="005E6694" w:rsidRDefault="002F4C10" w:rsidP="00D050F5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5E6694">
              <w:rPr>
                <w:rFonts w:ascii="Arial Narrow" w:hAnsi="Arial Narrow" w:cs="Arial"/>
                <w:b/>
                <w:bCs/>
              </w:rPr>
              <w:t>Empaque y rotulado</w:t>
            </w:r>
          </w:p>
        </w:tc>
        <w:tc>
          <w:tcPr>
            <w:tcW w:w="7153" w:type="dxa"/>
            <w:tcBorders>
              <w:top w:val="single" w:sz="8" w:space="0" w:color="auto"/>
              <w:left w:val="single" w:sz="8" w:space="0" w:color="auto"/>
              <w:bottom w:val="nil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1F48A4" w14:textId="77777777" w:rsidR="002F4C10" w:rsidRPr="005E6694" w:rsidRDefault="002F4C10" w:rsidP="00D050F5">
            <w:pPr>
              <w:rPr>
                <w:rFonts w:ascii="Arial Narrow" w:hAnsi="Arial Narrow" w:cs="Arial"/>
              </w:rPr>
            </w:pPr>
            <w:r w:rsidRPr="005E6694">
              <w:rPr>
                <w:rFonts w:ascii="Arial Narrow" w:hAnsi="Arial Narrow" w:cs="Arial"/>
              </w:rPr>
              <w:t>Las pruebas deben ser entregadas en sobres de seguridad debidamente selladas y rotuladas.</w:t>
            </w:r>
          </w:p>
        </w:tc>
      </w:tr>
      <w:tr w:rsidR="002F4C10" w:rsidRPr="005E6694" w14:paraId="3EFE68D4" w14:textId="77777777" w:rsidTr="00D050F5">
        <w:trPr>
          <w:trHeight w:val="521"/>
        </w:trPr>
        <w:tc>
          <w:tcPr>
            <w:tcW w:w="1823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2AB514" w14:textId="77777777" w:rsidR="002F4C10" w:rsidRPr="005E6694" w:rsidRDefault="002F4C10" w:rsidP="00D050F5">
            <w:pPr>
              <w:tabs>
                <w:tab w:val="left" w:pos="7740"/>
              </w:tabs>
              <w:jc w:val="center"/>
              <w:rPr>
                <w:rFonts w:ascii="Arial Narrow" w:hAnsi="Arial Narrow" w:cs="Arial"/>
                <w:b/>
                <w:bCs/>
              </w:rPr>
            </w:pPr>
            <w:r w:rsidRPr="005E6694">
              <w:rPr>
                <w:rFonts w:ascii="Arial Narrow" w:hAnsi="Arial Narrow" w:cs="Arial"/>
                <w:b/>
                <w:bCs/>
              </w:rPr>
              <w:t>Presentación y Unidad de Medida</w:t>
            </w:r>
          </w:p>
        </w:tc>
        <w:tc>
          <w:tcPr>
            <w:tcW w:w="715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718B6C" w14:textId="77777777" w:rsidR="002F4C10" w:rsidRPr="005E6694" w:rsidRDefault="002F4C10" w:rsidP="00D050F5">
            <w:pPr>
              <w:jc w:val="both"/>
              <w:rPr>
                <w:rFonts w:ascii="Arial Narrow" w:hAnsi="Arial Narrow" w:cs="Arial"/>
              </w:rPr>
            </w:pPr>
            <w:r w:rsidRPr="005E6694">
              <w:rPr>
                <w:rFonts w:ascii="Arial Narrow" w:hAnsi="Arial Narrow" w:cs="Arial"/>
              </w:rPr>
              <w:t>Paquete por unidad</w:t>
            </w:r>
          </w:p>
        </w:tc>
      </w:tr>
    </w:tbl>
    <w:p w14:paraId="246DC21C" w14:textId="77777777" w:rsidR="002F4C10" w:rsidRPr="009416EB" w:rsidRDefault="002F4C10" w:rsidP="00B24F7E">
      <w:pPr>
        <w:jc w:val="center"/>
        <w:rPr>
          <w:rFonts w:ascii="Arial Narrow" w:hAnsi="Arial Narrow"/>
          <w:b/>
          <w:bCs/>
          <w:u w:val="single"/>
        </w:rPr>
      </w:pPr>
    </w:p>
    <w:p w14:paraId="62BD30CD" w14:textId="52187D3E" w:rsidR="00B24F7E" w:rsidRDefault="00B24F7E" w:rsidP="00B24F7E">
      <w:r>
        <w:t>_____________________</w:t>
      </w:r>
    </w:p>
    <w:p w14:paraId="76487513" w14:textId="1089A4C3" w:rsidR="00AD3C98" w:rsidRDefault="00B24F7E">
      <w:r>
        <w:t>Firma Representante Legal</w:t>
      </w:r>
    </w:p>
    <w:sectPr w:rsidR="00AD3C98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F2FAF3" w14:textId="77777777" w:rsidR="00F12EE9" w:rsidRDefault="00F12EE9">
      <w:r>
        <w:separator/>
      </w:r>
    </w:p>
  </w:endnote>
  <w:endnote w:type="continuationSeparator" w:id="0">
    <w:p w14:paraId="300E899A" w14:textId="77777777" w:rsidR="00F12EE9" w:rsidRDefault="00F12E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931071" w14:textId="77777777" w:rsidR="00F12EE9" w:rsidRDefault="00F12EE9">
      <w:r>
        <w:separator/>
      </w:r>
    </w:p>
  </w:footnote>
  <w:footnote w:type="continuationSeparator" w:id="0">
    <w:p w14:paraId="4BC9B40A" w14:textId="77777777" w:rsidR="00F12EE9" w:rsidRDefault="00F12E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F1618C" w14:textId="77777777" w:rsidR="00AD3C98" w:rsidRDefault="00B24F7E" w:rsidP="00111A67">
    <w:pPr>
      <w:pStyle w:val="Encabezado"/>
      <w:jc w:val="center"/>
    </w:pPr>
    <w:r>
      <w:rPr>
        <w:noProof/>
        <w:lang w:val="es-CO" w:eastAsia="es-CO"/>
      </w:rPr>
      <w:drawing>
        <wp:inline distT="0" distB="0" distL="0" distR="0" wp14:anchorId="40214344" wp14:editId="571E6DD4">
          <wp:extent cx="945050" cy="1369350"/>
          <wp:effectExtent l="0" t="0" r="7450" b="2250"/>
          <wp:docPr id="1" name="Imagen 2" descr="C:\Users\ilde.saenz\AppData\Local\Microsoft\Windows\Temporary Internet Files\Content.Outlook\BDWFRGO2\FGN B_N Vertical 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 l="12174" t="11042" r="13192" b="6829"/>
                  <a:stretch>
                    <a:fillRect/>
                  </a:stretch>
                </pic:blipFill>
                <pic:spPr>
                  <a:xfrm>
                    <a:off x="0" y="0"/>
                    <a:ext cx="945050" cy="136935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A2B"/>
    <w:multiLevelType w:val="hybridMultilevel"/>
    <w:tmpl w:val="4E06BD9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3E73BA"/>
    <w:multiLevelType w:val="hybridMultilevel"/>
    <w:tmpl w:val="D1182E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BD42E3"/>
    <w:multiLevelType w:val="hybridMultilevel"/>
    <w:tmpl w:val="71486CD4"/>
    <w:lvl w:ilvl="0" w:tplc="240A0001">
      <w:start w:val="1"/>
      <w:numFmt w:val="bullet"/>
      <w:lvlText w:val=""/>
      <w:lvlJc w:val="left"/>
      <w:pPr>
        <w:ind w:left="473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19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1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3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5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07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9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1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33" w:hanging="360"/>
      </w:pPr>
      <w:rPr>
        <w:rFonts w:ascii="Wingdings" w:hAnsi="Wingdings" w:hint="default"/>
      </w:rPr>
    </w:lvl>
  </w:abstractNum>
  <w:abstractNum w:abstractNumId="3" w15:restartNumberingAfterBreak="0">
    <w:nsid w:val="1CE65452"/>
    <w:multiLevelType w:val="multilevel"/>
    <w:tmpl w:val="6A2696C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ascii="Arial Narrow" w:hAnsi="Arial Narrow" w:hint="default"/>
        <w:b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28191286"/>
    <w:multiLevelType w:val="multilevel"/>
    <w:tmpl w:val="9E2EDD4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377D738F"/>
    <w:multiLevelType w:val="hybridMultilevel"/>
    <w:tmpl w:val="817C01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BD49ED"/>
    <w:multiLevelType w:val="hybridMultilevel"/>
    <w:tmpl w:val="B5A87564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F51579"/>
    <w:multiLevelType w:val="hybridMultilevel"/>
    <w:tmpl w:val="09FECBC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B51129"/>
    <w:multiLevelType w:val="hybridMultilevel"/>
    <w:tmpl w:val="EAF8C3A6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46A2DF1"/>
    <w:multiLevelType w:val="multilevel"/>
    <w:tmpl w:val="67021A3A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561364D4"/>
    <w:multiLevelType w:val="hybridMultilevel"/>
    <w:tmpl w:val="B1D83EE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9141419"/>
    <w:multiLevelType w:val="hybridMultilevel"/>
    <w:tmpl w:val="BF1E71F8"/>
    <w:lvl w:ilvl="0" w:tplc="7DDAA3B4">
      <w:start w:val="1"/>
      <w:numFmt w:val="decimal"/>
      <w:lvlText w:val="%1."/>
      <w:lvlJc w:val="left"/>
      <w:pPr>
        <w:ind w:left="782" w:hanging="360"/>
        <w:jc w:val="left"/>
      </w:pPr>
      <w:rPr>
        <w:rFonts w:ascii="Arial" w:eastAsia="Arial" w:hAnsi="Arial" w:cs="Arial" w:hint="default"/>
        <w:spacing w:val="-5"/>
        <w:w w:val="99"/>
        <w:sz w:val="24"/>
        <w:szCs w:val="24"/>
        <w:lang w:val="es-ES" w:eastAsia="es-ES" w:bidi="es-ES"/>
      </w:rPr>
    </w:lvl>
    <w:lvl w:ilvl="1" w:tplc="B9E41810">
      <w:numFmt w:val="bullet"/>
      <w:lvlText w:val="•"/>
      <w:lvlJc w:val="left"/>
      <w:pPr>
        <w:ind w:left="1397" w:hanging="360"/>
      </w:pPr>
      <w:rPr>
        <w:rFonts w:hint="default"/>
        <w:lang w:val="es-ES" w:eastAsia="es-ES" w:bidi="es-ES"/>
      </w:rPr>
    </w:lvl>
    <w:lvl w:ilvl="2" w:tplc="7EE8F946">
      <w:numFmt w:val="bullet"/>
      <w:lvlText w:val="•"/>
      <w:lvlJc w:val="left"/>
      <w:pPr>
        <w:ind w:left="2014" w:hanging="360"/>
      </w:pPr>
      <w:rPr>
        <w:rFonts w:hint="default"/>
        <w:lang w:val="es-ES" w:eastAsia="es-ES" w:bidi="es-ES"/>
      </w:rPr>
    </w:lvl>
    <w:lvl w:ilvl="3" w:tplc="B30ECCFE">
      <w:numFmt w:val="bullet"/>
      <w:lvlText w:val="•"/>
      <w:lvlJc w:val="left"/>
      <w:pPr>
        <w:ind w:left="2631" w:hanging="360"/>
      </w:pPr>
      <w:rPr>
        <w:rFonts w:hint="default"/>
        <w:lang w:val="es-ES" w:eastAsia="es-ES" w:bidi="es-ES"/>
      </w:rPr>
    </w:lvl>
    <w:lvl w:ilvl="4" w:tplc="E432D392">
      <w:numFmt w:val="bullet"/>
      <w:lvlText w:val="•"/>
      <w:lvlJc w:val="left"/>
      <w:pPr>
        <w:ind w:left="3248" w:hanging="360"/>
      </w:pPr>
      <w:rPr>
        <w:rFonts w:hint="default"/>
        <w:lang w:val="es-ES" w:eastAsia="es-ES" w:bidi="es-ES"/>
      </w:rPr>
    </w:lvl>
    <w:lvl w:ilvl="5" w:tplc="18A27E7E">
      <w:numFmt w:val="bullet"/>
      <w:lvlText w:val="•"/>
      <w:lvlJc w:val="left"/>
      <w:pPr>
        <w:ind w:left="3865" w:hanging="360"/>
      </w:pPr>
      <w:rPr>
        <w:rFonts w:hint="default"/>
        <w:lang w:val="es-ES" w:eastAsia="es-ES" w:bidi="es-ES"/>
      </w:rPr>
    </w:lvl>
    <w:lvl w:ilvl="6" w:tplc="049AD6CC">
      <w:numFmt w:val="bullet"/>
      <w:lvlText w:val="•"/>
      <w:lvlJc w:val="left"/>
      <w:pPr>
        <w:ind w:left="4482" w:hanging="360"/>
      </w:pPr>
      <w:rPr>
        <w:rFonts w:hint="default"/>
        <w:lang w:val="es-ES" w:eastAsia="es-ES" w:bidi="es-ES"/>
      </w:rPr>
    </w:lvl>
    <w:lvl w:ilvl="7" w:tplc="1016867E">
      <w:numFmt w:val="bullet"/>
      <w:lvlText w:val="•"/>
      <w:lvlJc w:val="left"/>
      <w:pPr>
        <w:ind w:left="5099" w:hanging="360"/>
      </w:pPr>
      <w:rPr>
        <w:rFonts w:hint="default"/>
        <w:lang w:val="es-ES" w:eastAsia="es-ES" w:bidi="es-ES"/>
      </w:rPr>
    </w:lvl>
    <w:lvl w:ilvl="8" w:tplc="31F01B60">
      <w:numFmt w:val="bullet"/>
      <w:lvlText w:val="•"/>
      <w:lvlJc w:val="left"/>
      <w:pPr>
        <w:ind w:left="5716" w:hanging="360"/>
      </w:pPr>
      <w:rPr>
        <w:rFonts w:hint="default"/>
        <w:lang w:val="es-ES" w:eastAsia="es-ES" w:bidi="es-ES"/>
      </w:rPr>
    </w:lvl>
  </w:abstractNum>
  <w:abstractNum w:abstractNumId="12" w15:restartNumberingAfterBreak="0">
    <w:nsid w:val="5E44315D"/>
    <w:multiLevelType w:val="hybridMultilevel"/>
    <w:tmpl w:val="FCA4D956"/>
    <w:lvl w:ilvl="0" w:tplc="704A66E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EB6ABE"/>
    <w:multiLevelType w:val="hybridMultilevel"/>
    <w:tmpl w:val="3BB61A5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09303C"/>
    <w:multiLevelType w:val="hybridMultilevel"/>
    <w:tmpl w:val="7880459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D5344D"/>
    <w:multiLevelType w:val="hybridMultilevel"/>
    <w:tmpl w:val="7712509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8490911"/>
    <w:multiLevelType w:val="hybridMultilevel"/>
    <w:tmpl w:val="F90E3EE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8763218"/>
    <w:multiLevelType w:val="hybridMultilevel"/>
    <w:tmpl w:val="9E20BC7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C985A34"/>
    <w:multiLevelType w:val="hybridMultilevel"/>
    <w:tmpl w:val="AFCCDAE0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A3219B2"/>
    <w:multiLevelType w:val="multilevel"/>
    <w:tmpl w:val="4550A4E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390" w:hanging="390"/>
      </w:pPr>
      <w:rPr>
        <w:rFonts w:hint="default"/>
        <w:b/>
        <w:color w:val="auto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7BA06CAB"/>
    <w:multiLevelType w:val="hybridMultilevel"/>
    <w:tmpl w:val="3AF2E9C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4675105">
    <w:abstractNumId w:val="11"/>
  </w:num>
  <w:num w:numId="2" w16cid:durableId="346061493">
    <w:abstractNumId w:val="9"/>
  </w:num>
  <w:num w:numId="3" w16cid:durableId="1343313053">
    <w:abstractNumId w:val="2"/>
  </w:num>
  <w:num w:numId="4" w16cid:durableId="652608907">
    <w:abstractNumId w:val="7"/>
  </w:num>
  <w:num w:numId="5" w16cid:durableId="1837838846">
    <w:abstractNumId w:val="1"/>
  </w:num>
  <w:num w:numId="6" w16cid:durableId="1165053555">
    <w:abstractNumId w:val="15"/>
  </w:num>
  <w:num w:numId="7" w16cid:durableId="186061538">
    <w:abstractNumId w:val="13"/>
  </w:num>
  <w:num w:numId="8" w16cid:durableId="1218125639">
    <w:abstractNumId w:val="3"/>
  </w:num>
  <w:num w:numId="9" w16cid:durableId="397944586">
    <w:abstractNumId w:val="8"/>
  </w:num>
  <w:num w:numId="10" w16cid:durableId="211235536">
    <w:abstractNumId w:val="18"/>
  </w:num>
  <w:num w:numId="11" w16cid:durableId="343553940">
    <w:abstractNumId w:val="10"/>
  </w:num>
  <w:num w:numId="12" w16cid:durableId="1081147817">
    <w:abstractNumId w:val="16"/>
  </w:num>
  <w:num w:numId="13" w16cid:durableId="324404665">
    <w:abstractNumId w:val="4"/>
  </w:num>
  <w:num w:numId="14" w16cid:durableId="922757390">
    <w:abstractNumId w:val="5"/>
  </w:num>
  <w:num w:numId="15" w16cid:durableId="756024571">
    <w:abstractNumId w:val="6"/>
  </w:num>
  <w:num w:numId="16" w16cid:durableId="1302535185">
    <w:abstractNumId w:val="12"/>
  </w:num>
  <w:num w:numId="17" w16cid:durableId="1177423331">
    <w:abstractNumId w:val="19"/>
  </w:num>
  <w:num w:numId="18" w16cid:durableId="1694182531">
    <w:abstractNumId w:val="0"/>
  </w:num>
  <w:num w:numId="19" w16cid:durableId="1599944675">
    <w:abstractNumId w:val="14"/>
  </w:num>
  <w:num w:numId="20" w16cid:durableId="1203787390">
    <w:abstractNumId w:val="20"/>
  </w:num>
  <w:num w:numId="21" w16cid:durableId="132346528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4F7E"/>
    <w:rsid w:val="00092724"/>
    <w:rsid w:val="000A4638"/>
    <w:rsid w:val="000E74BB"/>
    <w:rsid w:val="000F4569"/>
    <w:rsid w:val="001502EA"/>
    <w:rsid w:val="00192D47"/>
    <w:rsid w:val="002616AC"/>
    <w:rsid w:val="002A5728"/>
    <w:rsid w:val="002F4C10"/>
    <w:rsid w:val="003225BA"/>
    <w:rsid w:val="00344C36"/>
    <w:rsid w:val="0038711B"/>
    <w:rsid w:val="003F6D10"/>
    <w:rsid w:val="004A44E9"/>
    <w:rsid w:val="0056048C"/>
    <w:rsid w:val="006305AC"/>
    <w:rsid w:val="006C2881"/>
    <w:rsid w:val="00763DB1"/>
    <w:rsid w:val="00767F13"/>
    <w:rsid w:val="007A575F"/>
    <w:rsid w:val="008567F1"/>
    <w:rsid w:val="008F2718"/>
    <w:rsid w:val="009512EE"/>
    <w:rsid w:val="00986F3A"/>
    <w:rsid w:val="009B09A7"/>
    <w:rsid w:val="009F4E76"/>
    <w:rsid w:val="009F7488"/>
    <w:rsid w:val="00AD3C98"/>
    <w:rsid w:val="00B161E4"/>
    <w:rsid w:val="00B24F7E"/>
    <w:rsid w:val="00B5650E"/>
    <w:rsid w:val="00BC4EC2"/>
    <w:rsid w:val="00C26711"/>
    <w:rsid w:val="00CA0F60"/>
    <w:rsid w:val="00D001FD"/>
    <w:rsid w:val="00D37613"/>
    <w:rsid w:val="00D61CE8"/>
    <w:rsid w:val="00D84AA4"/>
    <w:rsid w:val="00E62929"/>
    <w:rsid w:val="00E92204"/>
    <w:rsid w:val="00E94E76"/>
    <w:rsid w:val="00EB0F16"/>
    <w:rsid w:val="00EB5873"/>
    <w:rsid w:val="00F12EE9"/>
    <w:rsid w:val="00F25F07"/>
    <w:rsid w:val="00F51DB0"/>
    <w:rsid w:val="00FC1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839814"/>
  <w15:chartTrackingRefBased/>
  <w15:docId w15:val="{D2554A17-7E42-4C67-A546-B92E0E9EE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4F7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B24F7E"/>
    <w:pPr>
      <w:widowControl w:val="0"/>
      <w:autoSpaceDE w:val="0"/>
      <w:autoSpaceDN w:val="0"/>
    </w:pPr>
    <w:rPr>
      <w:rFonts w:eastAsia="Arial" w:cs="Arial"/>
      <w:sz w:val="22"/>
      <w:szCs w:val="22"/>
      <w:lang w:val="es-ES" w:bidi="es-ES"/>
    </w:rPr>
  </w:style>
  <w:style w:type="paragraph" w:styleId="Encabezado">
    <w:name w:val="header"/>
    <w:basedOn w:val="Normal"/>
    <w:link w:val="EncabezadoCar"/>
    <w:uiPriority w:val="99"/>
    <w:unhideWhenUsed/>
    <w:rsid w:val="00B24F7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24F7E"/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Ttulo">
    <w:name w:val="Title"/>
    <w:basedOn w:val="Normal"/>
    <w:link w:val="TtuloCar"/>
    <w:uiPriority w:val="10"/>
    <w:qFormat/>
    <w:rsid w:val="003F6D10"/>
    <w:pPr>
      <w:jc w:val="center"/>
    </w:pPr>
    <w:rPr>
      <w:b/>
    </w:rPr>
  </w:style>
  <w:style w:type="character" w:customStyle="1" w:styleId="TtuloCar">
    <w:name w:val="Título Car"/>
    <w:basedOn w:val="Fuentedeprrafopredeter"/>
    <w:link w:val="Ttulo"/>
    <w:uiPriority w:val="10"/>
    <w:rsid w:val="003F6D10"/>
    <w:rPr>
      <w:rFonts w:ascii="Arial" w:eastAsia="Times New Roman" w:hAnsi="Arial" w:cs="Times New Roman"/>
      <w:b/>
      <w:sz w:val="24"/>
      <w:szCs w:val="20"/>
      <w:lang w:val="es-ES_tradnl" w:eastAsia="es-ES"/>
    </w:rPr>
  </w:style>
  <w:style w:type="paragraph" w:styleId="Prrafodelista">
    <w:name w:val="List Paragraph"/>
    <w:aliases w:val="Fluvial1,titulo 3,List Paragraph,Lista vistosa - Énfasis 11,Bullet List,FooterText,numbered,List Paragraph1,Paragraphe de liste1,lp1,Bulletr List Paragraph,Foot,列出段落,列出段落1,List Paragraph2,List Paragraph21,Parágrafo da Lista1,リスト段落1,HOJA"/>
    <w:basedOn w:val="Normal"/>
    <w:link w:val="PrrafodelistaCar"/>
    <w:uiPriority w:val="34"/>
    <w:qFormat/>
    <w:rsid w:val="003F6D10"/>
    <w:pPr>
      <w:ind w:left="708"/>
    </w:pPr>
    <w:rPr>
      <w:rFonts w:ascii="Tahoma" w:hAnsi="Tahoma"/>
      <w:szCs w:val="24"/>
      <w:lang w:val="es-ES"/>
    </w:rPr>
  </w:style>
  <w:style w:type="character" w:customStyle="1" w:styleId="PrrafodelistaCar">
    <w:name w:val="Párrafo de lista Car"/>
    <w:aliases w:val="Fluvial1 Car,titulo 3 Car,List Paragraph Car,Lista vistosa - Énfasis 11 Car,Bullet List Car,FooterText Car,numbered Car,List Paragraph1 Car,Paragraphe de liste1 Car,lp1 Car,Bulletr List Paragraph Car,Foot Car,列出段落 Car,列出段落1 Car"/>
    <w:link w:val="Prrafodelista"/>
    <w:uiPriority w:val="34"/>
    <w:qFormat/>
    <w:locked/>
    <w:rsid w:val="003F6D10"/>
    <w:rPr>
      <w:rFonts w:ascii="Tahoma" w:eastAsia="Times New Roman" w:hAnsi="Tahoma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E629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inespaciado">
    <w:name w:val="No Spacing"/>
    <w:uiPriority w:val="1"/>
    <w:qFormat/>
    <w:rsid w:val="00E62929"/>
    <w:pPr>
      <w:spacing w:after="0" w:line="240" w:lineRule="auto"/>
    </w:pPr>
    <w:rPr>
      <w:rFonts w:ascii="Tahoma" w:eastAsia="Times New Roman" w:hAnsi="Tahoma" w:cs="Times New Roman"/>
      <w:sz w:val="24"/>
      <w:szCs w:val="24"/>
      <w:lang w:val="es-ES" w:eastAsia="es-ES"/>
    </w:rPr>
  </w:style>
  <w:style w:type="character" w:styleId="Hipervnculo">
    <w:name w:val="Hyperlink"/>
    <w:uiPriority w:val="99"/>
    <w:rsid w:val="00192D47"/>
    <w:rPr>
      <w:color w:val="0000FF"/>
      <w:u w:val="single"/>
    </w:rPr>
  </w:style>
  <w:style w:type="paragraph" w:customStyle="1" w:styleId="Default">
    <w:name w:val="Default"/>
    <w:rsid w:val="00192D4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488</Words>
  <Characters>2689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Felipe Uribe Ospina</dc:creator>
  <cp:keywords/>
  <dc:description/>
  <cp:lastModifiedBy>Ivan Felipe Uribe Ospina</cp:lastModifiedBy>
  <cp:revision>3</cp:revision>
  <dcterms:created xsi:type="dcterms:W3CDTF">2024-02-27T15:43:00Z</dcterms:created>
  <dcterms:modified xsi:type="dcterms:W3CDTF">2024-03-04T15:22:00Z</dcterms:modified>
</cp:coreProperties>
</file>