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2935" w:rsidRPr="00600E6D" w:rsidRDefault="002C2935" w:rsidP="004433D0">
      <w:pPr>
        <w:spacing w:after="0" w:line="240" w:lineRule="auto"/>
        <w:jc w:val="both"/>
        <w:rPr>
          <w:rFonts w:ascii="Arial" w:eastAsia="Arial" w:hAnsi="Arial" w:cs="Arial"/>
          <w:b/>
          <w:position w:val="-1"/>
          <w:sz w:val="20"/>
          <w:szCs w:val="20"/>
        </w:rPr>
      </w:pPr>
      <w:r w:rsidRPr="00600E6D">
        <w:rPr>
          <w:rFonts w:ascii="Arial" w:eastAsia="Arial" w:hAnsi="Arial" w:cs="Arial"/>
          <w:sz w:val="20"/>
          <w:szCs w:val="20"/>
        </w:rPr>
        <w:t xml:space="preserve">Entre los suscritos: el Señor Coronel </w:t>
      </w:r>
      <w:r w:rsidRPr="005230FE">
        <w:rPr>
          <w:rFonts w:ascii="Arial" w:eastAsia="Arial" w:hAnsi="Arial" w:cs="Arial"/>
          <w:b/>
          <w:sz w:val="20"/>
          <w:szCs w:val="20"/>
        </w:rPr>
        <w:t>GUSTAVO ADOLFO RAMÍREZ GÓMEZ</w:t>
      </w:r>
      <w:r w:rsidRPr="00600E6D">
        <w:rPr>
          <w:rFonts w:ascii="Arial" w:eastAsia="Arial" w:hAnsi="Arial" w:cs="Arial"/>
          <w:sz w:val="20"/>
          <w:szCs w:val="20"/>
        </w:rPr>
        <w:t xml:space="preserve">, mayor de edad, domiciliado en Bogotá D.C., identificado con cédula de ciudadanía No. </w:t>
      </w:r>
      <w:r w:rsidRPr="005230FE">
        <w:rPr>
          <w:rFonts w:ascii="Arial" w:eastAsia="Arial" w:hAnsi="Arial" w:cs="Arial"/>
          <w:b/>
          <w:sz w:val="20"/>
          <w:szCs w:val="20"/>
        </w:rPr>
        <w:t>79.598.331</w:t>
      </w:r>
      <w:r w:rsidRPr="00600E6D">
        <w:rPr>
          <w:rFonts w:ascii="Arial" w:eastAsia="Arial" w:hAnsi="Arial" w:cs="Arial"/>
          <w:sz w:val="20"/>
          <w:szCs w:val="20"/>
        </w:rPr>
        <w:t xml:space="preserve"> expedida en Bogotá D.C., Comandante Base Aérea COFAC, cargo para el cual fue nombrado mediante Resolución No. 1827 del 22 de marzo de 2018, debidamente facultado mediante la Resolución de Delegación Ministerial No. 4519 del 27 de mayo de 2016, modificada parcialmente por la Resolución 1417 del 08 de Marzo de 2018, y por las que la modifiquen, adicionen o complementen, actuando en nombre y representación de LA NACIÓN - MINISTERIO DE DEFENSA NACIONAL - FUERZA AÉREA COLOMBIANA, con NIT 899.999.102-2, quien para los efectos del presente contrato se denomina </w:t>
      </w:r>
      <w:r w:rsidRPr="00600E6D">
        <w:rPr>
          <w:rFonts w:ascii="Arial" w:eastAsia="Arial" w:hAnsi="Arial" w:cs="Arial"/>
          <w:b/>
          <w:sz w:val="20"/>
          <w:szCs w:val="20"/>
        </w:rPr>
        <w:t>ENTIDAD ESTATAL CONTRATANTE</w:t>
      </w:r>
      <w:r w:rsidRPr="00600E6D">
        <w:rPr>
          <w:rFonts w:ascii="Arial" w:eastAsia="Arial" w:hAnsi="Arial" w:cs="Arial"/>
          <w:sz w:val="20"/>
          <w:szCs w:val="20"/>
        </w:rPr>
        <w:t xml:space="preserve">, por una parte; y por la otra, </w:t>
      </w:r>
      <w:r w:rsidRPr="005B41E7">
        <w:rPr>
          <w:rFonts w:ascii="Arial" w:eastAsia="Arial" w:hAnsi="Arial" w:cs="Arial"/>
          <w:noProof/>
          <w:sz w:val="20"/>
          <w:szCs w:val="20"/>
        </w:rPr>
        <w:t>la señora</w:t>
      </w:r>
      <w:r w:rsidRPr="00600E6D">
        <w:rPr>
          <w:rFonts w:ascii="Arial" w:eastAsia="Arial" w:hAnsi="Arial" w:cs="Arial"/>
          <w:sz w:val="20"/>
          <w:szCs w:val="20"/>
        </w:rPr>
        <w:t xml:space="preserve"> </w:t>
      </w:r>
      <w:r w:rsidRPr="005230FE">
        <w:rPr>
          <w:rFonts w:ascii="Arial" w:eastAsia="Arial" w:hAnsi="Arial" w:cs="Arial"/>
          <w:b/>
          <w:noProof/>
          <w:sz w:val="20"/>
          <w:szCs w:val="20"/>
        </w:rPr>
        <w:t>SANDRA YANETH DURANGO ORTIZ</w:t>
      </w:r>
      <w:r w:rsidRPr="00600E6D">
        <w:rPr>
          <w:rFonts w:ascii="Arial" w:eastAsia="Arial" w:hAnsi="Arial" w:cs="Arial"/>
          <w:sz w:val="20"/>
          <w:szCs w:val="20"/>
        </w:rPr>
        <w:t xml:space="preserve">,  mayor de edad,  </w:t>
      </w:r>
      <w:r w:rsidRPr="005B41E7">
        <w:rPr>
          <w:rFonts w:ascii="Arial" w:eastAsia="Arial" w:hAnsi="Arial" w:cs="Arial"/>
          <w:noProof/>
          <w:sz w:val="20"/>
          <w:szCs w:val="20"/>
        </w:rPr>
        <w:t>domiciliada</w:t>
      </w:r>
      <w:r w:rsidRPr="00600E6D">
        <w:rPr>
          <w:rFonts w:ascii="Arial" w:eastAsia="Arial" w:hAnsi="Arial" w:cs="Arial"/>
          <w:sz w:val="20"/>
          <w:szCs w:val="20"/>
        </w:rPr>
        <w:t xml:space="preserve"> en Bogotá D.C., </w:t>
      </w:r>
      <w:r w:rsidRPr="005B41E7">
        <w:rPr>
          <w:rFonts w:ascii="Arial" w:eastAsia="Arial" w:hAnsi="Arial" w:cs="Arial"/>
          <w:noProof/>
          <w:sz w:val="20"/>
          <w:szCs w:val="20"/>
        </w:rPr>
        <w:t>identificada</w:t>
      </w:r>
      <w:r w:rsidRPr="00600E6D">
        <w:rPr>
          <w:rFonts w:ascii="Arial" w:eastAsia="Arial" w:hAnsi="Arial" w:cs="Arial"/>
          <w:sz w:val="20"/>
          <w:szCs w:val="20"/>
        </w:rPr>
        <w:t xml:space="preserve"> con cédula de ciudadanía No. </w:t>
      </w:r>
      <w:r w:rsidRPr="005230FE">
        <w:rPr>
          <w:rFonts w:ascii="Arial" w:hAnsi="Arial" w:cs="Arial"/>
          <w:b/>
          <w:noProof/>
          <w:sz w:val="20"/>
          <w:szCs w:val="20"/>
          <w:lang w:eastAsia="es-ES"/>
        </w:rPr>
        <w:t>39.566.785</w:t>
      </w:r>
      <w:r w:rsidRPr="00600E6D">
        <w:rPr>
          <w:rFonts w:ascii="Arial" w:eastAsia="Arial" w:hAnsi="Arial" w:cs="Arial"/>
          <w:sz w:val="20"/>
          <w:szCs w:val="20"/>
        </w:rPr>
        <w:t xml:space="preserve"> expedida en </w:t>
      </w:r>
      <w:r w:rsidRPr="005B41E7">
        <w:rPr>
          <w:rFonts w:ascii="Arial" w:hAnsi="Arial" w:cs="Arial"/>
          <w:noProof/>
          <w:sz w:val="20"/>
          <w:szCs w:val="20"/>
          <w:lang w:eastAsia="es-ES"/>
        </w:rPr>
        <w:t>Girardot</w:t>
      </w:r>
      <w:r w:rsidRPr="00600E6D">
        <w:rPr>
          <w:rFonts w:ascii="Arial" w:eastAsia="Arial" w:hAnsi="Arial" w:cs="Arial"/>
          <w:sz w:val="20"/>
          <w:szCs w:val="20"/>
        </w:rPr>
        <w:t xml:space="preserve">, quien para los efectos del presente Contrato se denominará </w:t>
      </w:r>
      <w:r w:rsidR="005230FE" w:rsidRPr="005230FE">
        <w:rPr>
          <w:rFonts w:ascii="Arial" w:eastAsia="Arial" w:hAnsi="Arial" w:cs="Arial"/>
          <w:b/>
          <w:sz w:val="20"/>
          <w:szCs w:val="20"/>
        </w:rPr>
        <w:t>EL CONTRATISTA</w:t>
      </w:r>
      <w:r w:rsidRPr="00600E6D">
        <w:rPr>
          <w:rFonts w:ascii="Arial" w:eastAsia="Arial" w:hAnsi="Arial" w:cs="Arial"/>
          <w:sz w:val="20"/>
          <w:szCs w:val="20"/>
        </w:rPr>
        <w:t>, hemos convenido celebrar el presente contrato de prestación de servicios profesionales y de apoyo a la gestión, teniendo en cuenta las siguientes consideraciones:</w:t>
      </w:r>
    </w:p>
    <w:p w:rsidR="002C2935" w:rsidRPr="00600E6D" w:rsidRDefault="002C2935" w:rsidP="004433D0">
      <w:pPr>
        <w:spacing w:after="0" w:line="240" w:lineRule="auto"/>
        <w:jc w:val="both"/>
        <w:rPr>
          <w:rFonts w:ascii="Arial" w:eastAsia="Arial" w:hAnsi="Arial" w:cs="Arial"/>
          <w:b/>
          <w:position w:val="-1"/>
          <w:sz w:val="20"/>
          <w:szCs w:val="20"/>
        </w:rPr>
      </w:pPr>
    </w:p>
    <w:p w:rsidR="002C2935" w:rsidRPr="00600E6D" w:rsidRDefault="002C2935" w:rsidP="00746D26">
      <w:pPr>
        <w:pStyle w:val="Prrafodelista"/>
        <w:numPr>
          <w:ilvl w:val="0"/>
          <w:numId w:val="39"/>
        </w:numPr>
        <w:ind w:left="709"/>
        <w:jc w:val="both"/>
        <w:rPr>
          <w:rFonts w:ascii="Arial" w:eastAsia="Arial" w:hAnsi="Arial" w:cs="Arial"/>
          <w:sz w:val="20"/>
          <w:szCs w:val="20"/>
          <w:lang w:val="es-CO"/>
        </w:rPr>
      </w:pPr>
      <w:r w:rsidRPr="00600E6D">
        <w:rPr>
          <w:rFonts w:ascii="Arial" w:eastAsia="Arial" w:hAnsi="Arial" w:cs="Arial"/>
          <w:sz w:val="20"/>
          <w:szCs w:val="20"/>
          <w:lang w:val="es-CO"/>
        </w:rPr>
        <w:t>Que la misión de la FUERZA AÉREA COLOMBIANA es ejercer y mantener el dominio del espacio aéreo, conduciendo operaciones aéreas, para la defensa de la soberanía, la independe, la integridad del territorio nacional, el orden constitucional y el logro de los fines del estado, por lo cual el contrato a celebrar se relaciona con esta misión ya que, con los contratos de prestación de servicios profesionales y de apoyo a la gestión se busca descongestionar y agilizar el proceso de Gestión administrativa que en la actualidad se encuentra en cabeza de un grupo reducido de funcionarios FAC, y de este modo dar cumplimiento a los plazos legales y satisfacción de necesidades institucionales que están directamente relacionadas con el cumplimiento de la misión FAC.</w:t>
      </w:r>
    </w:p>
    <w:p w:rsidR="002C2935" w:rsidRPr="00600E6D" w:rsidRDefault="002C2935" w:rsidP="00D33836">
      <w:pPr>
        <w:pStyle w:val="Prrafodelista"/>
        <w:numPr>
          <w:ilvl w:val="0"/>
          <w:numId w:val="39"/>
        </w:numPr>
        <w:ind w:left="709"/>
        <w:jc w:val="both"/>
        <w:rPr>
          <w:rFonts w:ascii="Arial" w:eastAsia="Arial" w:hAnsi="Arial" w:cs="Arial"/>
          <w:sz w:val="20"/>
          <w:szCs w:val="20"/>
          <w:lang w:val="es-CO"/>
        </w:rPr>
      </w:pPr>
      <w:r w:rsidRPr="00600E6D">
        <w:rPr>
          <w:rFonts w:ascii="Arial" w:eastAsia="Arial" w:hAnsi="Arial" w:cs="Arial"/>
          <w:sz w:val="20"/>
          <w:szCs w:val="20"/>
          <w:lang w:val="es-CO"/>
        </w:rPr>
        <w:t xml:space="preserve">Que LA NACIÓN - MINISTERIO DE DEFENSA NACIONAL - FUERZA AÉREA COLOMBIANA desarrolló los respectivos estudios y documentos previos, </w:t>
      </w:r>
    </w:p>
    <w:p w:rsidR="002C2935" w:rsidRPr="00600E6D" w:rsidRDefault="002C2935" w:rsidP="00D33836">
      <w:pPr>
        <w:pStyle w:val="Prrafodelista"/>
        <w:numPr>
          <w:ilvl w:val="0"/>
          <w:numId w:val="39"/>
        </w:numPr>
        <w:ind w:left="709"/>
        <w:jc w:val="both"/>
        <w:rPr>
          <w:rFonts w:ascii="Arial" w:eastAsia="Arial" w:hAnsi="Arial" w:cs="Arial"/>
          <w:sz w:val="20"/>
          <w:szCs w:val="20"/>
          <w:lang w:val="es-CO"/>
        </w:rPr>
      </w:pPr>
      <w:r w:rsidRPr="00600E6D">
        <w:rPr>
          <w:rFonts w:ascii="Arial" w:eastAsia="Arial" w:hAnsi="Arial" w:cs="Arial"/>
          <w:sz w:val="20"/>
          <w:szCs w:val="20"/>
          <w:lang w:val="es-CO"/>
        </w:rPr>
        <w:t xml:space="preserve">Que la modalidad de selección de contratación directa procede para la celebración de contratos prestación de servicios profesionales y de apoyo a la gestión. </w:t>
      </w:r>
    </w:p>
    <w:p w:rsidR="002C2935" w:rsidRPr="00600E6D" w:rsidRDefault="002C2935" w:rsidP="00F34E98">
      <w:pPr>
        <w:pStyle w:val="Prrafodelista"/>
        <w:numPr>
          <w:ilvl w:val="0"/>
          <w:numId w:val="39"/>
        </w:numPr>
        <w:ind w:left="709"/>
        <w:jc w:val="both"/>
        <w:rPr>
          <w:rFonts w:ascii="Arial" w:eastAsia="Arial" w:hAnsi="Arial" w:cs="Arial"/>
          <w:sz w:val="20"/>
          <w:szCs w:val="20"/>
          <w:lang w:val="es-CO"/>
        </w:rPr>
      </w:pPr>
      <w:r w:rsidRPr="00600E6D">
        <w:rPr>
          <w:rFonts w:ascii="Arial" w:eastAsia="Arial" w:hAnsi="Arial" w:cs="Arial"/>
          <w:sz w:val="20"/>
          <w:szCs w:val="20"/>
          <w:lang w:val="es-CO"/>
        </w:rPr>
        <w:t xml:space="preserve">Que el Proceso de Contratación se encuentra incluido en el Plan Anual de Adquisiciones. </w:t>
      </w:r>
    </w:p>
    <w:p w:rsidR="002C2935" w:rsidRPr="00600E6D" w:rsidRDefault="002C2935" w:rsidP="00D33836">
      <w:pPr>
        <w:pStyle w:val="Prrafodelista"/>
        <w:numPr>
          <w:ilvl w:val="0"/>
          <w:numId w:val="39"/>
        </w:numPr>
        <w:ind w:left="709"/>
        <w:jc w:val="both"/>
        <w:rPr>
          <w:rFonts w:ascii="Arial" w:eastAsia="Arial" w:hAnsi="Arial" w:cs="Arial"/>
          <w:sz w:val="20"/>
          <w:szCs w:val="20"/>
          <w:lang w:val="es-CO"/>
        </w:rPr>
      </w:pPr>
      <w:r w:rsidRPr="00600E6D">
        <w:rPr>
          <w:rFonts w:ascii="Arial" w:eastAsia="Arial" w:hAnsi="Arial" w:cs="Arial"/>
          <w:sz w:val="20"/>
          <w:szCs w:val="20"/>
          <w:lang w:val="es-CO"/>
        </w:rPr>
        <w:t>Por lo anterior, las partes celebran el presente contrato, el cual se regirá por las siguientes cláusulas:</w:t>
      </w:r>
    </w:p>
    <w:p w:rsidR="002C2935" w:rsidRPr="00600E6D" w:rsidRDefault="002C2935" w:rsidP="00891A47">
      <w:pPr>
        <w:pStyle w:val="Prrafodelista"/>
        <w:rPr>
          <w:rFonts w:ascii="Arial" w:eastAsia="Arial" w:hAnsi="Arial" w:cs="Arial"/>
          <w:sz w:val="20"/>
          <w:szCs w:val="20"/>
          <w:lang w:val="es-CO"/>
        </w:rPr>
      </w:pPr>
    </w:p>
    <w:p w:rsidR="002C2935" w:rsidRPr="00600E6D" w:rsidRDefault="002C2935" w:rsidP="00891A47">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1 – Objeto del Contrato</w:t>
      </w:r>
    </w:p>
    <w:p w:rsidR="002C2935" w:rsidRPr="00600E6D" w:rsidRDefault="002C2935" w:rsidP="00891A47">
      <w:pPr>
        <w:pStyle w:val="Default"/>
        <w:rPr>
          <w:color w:val="auto"/>
          <w:sz w:val="20"/>
          <w:szCs w:val="20"/>
        </w:rPr>
      </w:pPr>
    </w:p>
    <w:p w:rsidR="002C2935" w:rsidRPr="00600E6D" w:rsidRDefault="002C2935" w:rsidP="00891A47">
      <w:pPr>
        <w:pStyle w:val="Default"/>
        <w:rPr>
          <w:rFonts w:eastAsia="Arial"/>
          <w:color w:val="auto"/>
          <w:sz w:val="20"/>
          <w:szCs w:val="20"/>
          <w:lang w:eastAsia="en-US"/>
        </w:rPr>
      </w:pPr>
      <w:r w:rsidRPr="00600E6D">
        <w:rPr>
          <w:rFonts w:eastAsia="Arial"/>
          <w:color w:val="auto"/>
          <w:sz w:val="20"/>
          <w:szCs w:val="20"/>
          <w:lang w:eastAsia="en-US"/>
        </w:rPr>
        <w:t xml:space="preserve">El objeto del Contrato es la </w:t>
      </w:r>
      <w:r w:rsidRPr="005B41E7">
        <w:rPr>
          <w:rFonts w:eastAsia="Arial"/>
          <w:noProof/>
          <w:sz w:val="20"/>
          <w:szCs w:val="20"/>
        </w:rPr>
        <w:t>Prestación de Servicios Profesionales para la Gestión Contractual  y Legal de los procesos de la Base Aérea COFAC.</w:t>
      </w:r>
    </w:p>
    <w:p w:rsidR="002C2935" w:rsidRPr="00600E6D" w:rsidRDefault="002C2935" w:rsidP="00891A47">
      <w:pPr>
        <w:pStyle w:val="Default"/>
        <w:rPr>
          <w:rFonts w:eastAsia="Arial"/>
          <w:color w:val="auto"/>
          <w:sz w:val="20"/>
          <w:szCs w:val="20"/>
          <w:lang w:eastAsia="en-US"/>
        </w:rPr>
      </w:pPr>
    </w:p>
    <w:p w:rsidR="002C2935" w:rsidRPr="00600E6D" w:rsidRDefault="002C2935" w:rsidP="008A61AF">
      <w:pPr>
        <w:spacing w:after="0"/>
        <w:jc w:val="both"/>
        <w:rPr>
          <w:rFonts w:ascii="Arial" w:eastAsia="Arial" w:hAnsi="Arial" w:cs="Arial"/>
          <w:sz w:val="20"/>
          <w:szCs w:val="20"/>
        </w:rPr>
      </w:pPr>
      <w:r w:rsidRPr="00600E6D">
        <w:rPr>
          <w:rFonts w:ascii="Arial" w:eastAsia="Arial" w:hAnsi="Arial" w:cs="Arial"/>
          <w:sz w:val="20"/>
          <w:szCs w:val="20"/>
        </w:rPr>
        <w:t>Los Documentos del Proceso forman parte del presente Contrato y definen igualmente las actividades, alcance y obligaciones del Contrato.</w:t>
      </w:r>
    </w:p>
    <w:p w:rsidR="002C2935" w:rsidRPr="00600E6D" w:rsidRDefault="002C2935" w:rsidP="004433D0">
      <w:pPr>
        <w:spacing w:after="0" w:line="240" w:lineRule="auto"/>
        <w:jc w:val="both"/>
        <w:rPr>
          <w:rFonts w:ascii="Arial" w:eastAsia="Arial" w:hAnsi="Arial" w:cs="Arial"/>
          <w:b/>
          <w:position w:val="-1"/>
          <w:sz w:val="20"/>
          <w:szCs w:val="20"/>
          <w:lang w:val="es-ES_tradnl"/>
        </w:rPr>
      </w:pPr>
    </w:p>
    <w:p w:rsidR="002C2935" w:rsidRPr="00600E6D" w:rsidRDefault="002C2935"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2 - Actividades específicas del Contrato</w:t>
      </w:r>
    </w:p>
    <w:p w:rsidR="002C2935" w:rsidRPr="00600E6D" w:rsidRDefault="002C2935" w:rsidP="004433D0">
      <w:pPr>
        <w:spacing w:after="0" w:line="240" w:lineRule="auto"/>
        <w:jc w:val="both"/>
        <w:rPr>
          <w:rFonts w:ascii="Arial" w:eastAsia="Arial" w:hAnsi="Arial" w:cs="Arial"/>
          <w:sz w:val="20"/>
          <w:szCs w:val="20"/>
          <w:lang w:val="es-ES_tradnl"/>
        </w:rPr>
      </w:pPr>
    </w:p>
    <w:p w:rsidR="002C2935" w:rsidRPr="00600E6D" w:rsidRDefault="002C2935" w:rsidP="004433D0">
      <w:pPr>
        <w:spacing w:after="0" w:line="240" w:lineRule="auto"/>
        <w:jc w:val="both"/>
        <w:rPr>
          <w:rFonts w:ascii="Arial" w:eastAsia="Arial" w:hAnsi="Arial" w:cs="Arial"/>
          <w:sz w:val="20"/>
          <w:szCs w:val="20"/>
          <w:lang w:val="es-ES_tradnl"/>
        </w:rPr>
      </w:pPr>
      <w:r w:rsidRPr="00600E6D">
        <w:rPr>
          <w:rFonts w:ascii="Arial" w:eastAsia="Arial" w:hAnsi="Arial" w:cs="Arial"/>
          <w:sz w:val="20"/>
          <w:szCs w:val="20"/>
          <w:lang w:val="es-ES_tradnl"/>
        </w:rPr>
        <w:t>Conforme a las establecidas en los Estudios y documentos previos y Anexo Especificaciones Técnicas – documentos del proceso publicados en la plataforma SECOP II.</w:t>
      </w:r>
    </w:p>
    <w:p w:rsidR="002C2935" w:rsidRPr="00600E6D" w:rsidRDefault="002C2935" w:rsidP="004433D0">
      <w:pPr>
        <w:spacing w:after="0" w:line="240" w:lineRule="auto"/>
        <w:jc w:val="both"/>
        <w:rPr>
          <w:rFonts w:ascii="Arial" w:eastAsia="Arial" w:hAnsi="Arial" w:cs="Arial"/>
          <w:b/>
          <w:position w:val="-1"/>
          <w:sz w:val="20"/>
          <w:szCs w:val="20"/>
          <w:lang w:val="es-ES_tradnl"/>
        </w:rPr>
      </w:pPr>
    </w:p>
    <w:p w:rsidR="002C2935" w:rsidRPr="00600E6D" w:rsidRDefault="002C2935"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3 - Forma de pago y apropiación presupuestal</w:t>
      </w:r>
    </w:p>
    <w:p w:rsidR="002C2935" w:rsidRPr="00600E6D" w:rsidRDefault="002C2935" w:rsidP="004433D0">
      <w:pPr>
        <w:pStyle w:val="Prrafodelista"/>
        <w:ind w:left="432"/>
        <w:jc w:val="both"/>
        <w:rPr>
          <w:rFonts w:ascii="Arial" w:eastAsia="Arial" w:hAnsi="Arial" w:cs="Arial"/>
          <w:sz w:val="20"/>
          <w:szCs w:val="20"/>
          <w:lang w:val="es-ES_tradnl"/>
        </w:rPr>
      </w:pPr>
    </w:p>
    <w:p w:rsidR="002C2935" w:rsidRPr="00600E6D" w:rsidRDefault="002C2935" w:rsidP="004433D0">
      <w:pPr>
        <w:pStyle w:val="Prrafodelista"/>
        <w:numPr>
          <w:ilvl w:val="1"/>
          <w:numId w:val="31"/>
        </w:numPr>
        <w:ind w:left="432"/>
        <w:jc w:val="both"/>
        <w:rPr>
          <w:rFonts w:ascii="Arial" w:eastAsia="Arial" w:hAnsi="Arial" w:cs="Arial"/>
          <w:sz w:val="20"/>
          <w:szCs w:val="20"/>
          <w:lang w:val="es-ES_tradnl"/>
        </w:rPr>
      </w:pPr>
      <w:r w:rsidRPr="00600E6D">
        <w:rPr>
          <w:rFonts w:ascii="Arial" w:eastAsia="Arial" w:hAnsi="Arial" w:cs="Arial"/>
          <w:sz w:val="20"/>
          <w:szCs w:val="20"/>
          <w:lang w:val="es-ES_tradnl"/>
        </w:rPr>
        <w:t>El presente Contrato está sujeto a registro presupuestal y el pago de su valor a las apropiaciones presupuestales</w:t>
      </w:r>
    </w:p>
    <w:p w:rsidR="002C2935" w:rsidRPr="00600E6D" w:rsidRDefault="002C2935" w:rsidP="004433D0">
      <w:pPr>
        <w:pStyle w:val="Prrafodelista"/>
        <w:ind w:left="432"/>
        <w:jc w:val="both"/>
        <w:rPr>
          <w:rFonts w:ascii="Arial" w:eastAsia="Arial" w:hAnsi="Arial" w:cs="Arial"/>
          <w:sz w:val="20"/>
          <w:szCs w:val="20"/>
          <w:lang w:val="es-ES_tradnl"/>
        </w:rPr>
      </w:pPr>
    </w:p>
    <w:tbl>
      <w:tblPr>
        <w:tblW w:w="5000" w:type="pct"/>
        <w:jc w:val="center"/>
        <w:tblCellMar>
          <w:left w:w="70" w:type="dxa"/>
          <w:right w:w="70" w:type="dxa"/>
        </w:tblCellMar>
        <w:tblLook w:val="04A0" w:firstRow="1" w:lastRow="0" w:firstColumn="1" w:lastColumn="0" w:noHBand="0" w:noVBand="1"/>
      </w:tblPr>
      <w:tblGrid>
        <w:gridCol w:w="1011"/>
        <w:gridCol w:w="671"/>
        <w:gridCol w:w="651"/>
        <w:gridCol w:w="651"/>
        <w:gridCol w:w="631"/>
        <w:gridCol w:w="540"/>
        <w:gridCol w:w="570"/>
        <w:gridCol w:w="521"/>
        <w:gridCol w:w="2649"/>
        <w:gridCol w:w="1501"/>
      </w:tblGrid>
      <w:tr w:rsidR="002C2935" w:rsidRPr="005230FE" w:rsidTr="00622F23">
        <w:trPr>
          <w:trHeight w:val="273"/>
          <w:jc w:val="center"/>
        </w:trPr>
        <w:tc>
          <w:tcPr>
            <w:tcW w:w="2297" w:type="pct"/>
            <w:gridSpan w:val="8"/>
            <w:vMerge w:val="restart"/>
            <w:tcBorders>
              <w:top w:val="single" w:sz="4" w:space="0" w:color="auto"/>
              <w:left w:val="single" w:sz="4" w:space="0" w:color="auto"/>
              <w:right w:val="single" w:sz="4" w:space="0" w:color="000000"/>
            </w:tcBorders>
            <w:vAlign w:val="center"/>
          </w:tcPr>
          <w:p w:rsidR="002C2935" w:rsidRPr="005230FE" w:rsidRDefault="002C2935" w:rsidP="008F3F7E">
            <w:pPr>
              <w:spacing w:after="0"/>
              <w:jc w:val="center"/>
              <w:rPr>
                <w:rFonts w:ascii="Arial" w:hAnsi="Arial" w:cs="Arial"/>
                <w:b/>
                <w:bCs/>
                <w:sz w:val="18"/>
                <w:szCs w:val="20"/>
                <w:lang w:eastAsia="es-CO"/>
              </w:rPr>
            </w:pPr>
            <w:r w:rsidRPr="005230FE">
              <w:rPr>
                <w:rFonts w:ascii="Arial" w:hAnsi="Arial" w:cs="Arial"/>
                <w:b/>
                <w:bCs/>
                <w:sz w:val="18"/>
                <w:szCs w:val="20"/>
                <w:lang w:eastAsia="es-CO"/>
              </w:rPr>
              <w:t>UNIDAD EJECUTORA</w:t>
            </w:r>
          </w:p>
          <w:p w:rsidR="002C2935" w:rsidRPr="005230FE" w:rsidRDefault="002C2935" w:rsidP="008F3F7E">
            <w:pPr>
              <w:spacing w:after="0"/>
              <w:jc w:val="center"/>
              <w:rPr>
                <w:rFonts w:ascii="Arial" w:hAnsi="Arial" w:cs="Arial"/>
                <w:b/>
                <w:bCs/>
                <w:sz w:val="18"/>
                <w:szCs w:val="20"/>
                <w:lang w:eastAsia="es-CO"/>
              </w:rPr>
            </w:pPr>
            <w:r w:rsidRPr="005230FE">
              <w:rPr>
                <w:rFonts w:ascii="Arial" w:hAnsi="Arial" w:cs="Arial"/>
                <w:b/>
                <w:bCs/>
                <w:sz w:val="18"/>
                <w:szCs w:val="20"/>
                <w:lang w:eastAsia="es-CO"/>
              </w:rPr>
              <w:t>IMPUTACIÓN PRESUPUESTAL</w:t>
            </w:r>
          </w:p>
        </w:tc>
        <w:tc>
          <w:tcPr>
            <w:tcW w:w="2703" w:type="pct"/>
            <w:gridSpan w:val="2"/>
            <w:tcBorders>
              <w:top w:val="single" w:sz="4" w:space="0" w:color="auto"/>
              <w:left w:val="nil"/>
              <w:bottom w:val="single" w:sz="4" w:space="0" w:color="auto"/>
              <w:right w:val="single" w:sz="4" w:space="0" w:color="auto"/>
            </w:tcBorders>
            <w:noWrap/>
            <w:vAlign w:val="center"/>
            <w:hideMark/>
          </w:tcPr>
          <w:p w:rsidR="002C2935" w:rsidRPr="005230FE" w:rsidRDefault="002C2935" w:rsidP="008F3F7E">
            <w:pPr>
              <w:spacing w:after="0"/>
              <w:jc w:val="both"/>
              <w:rPr>
                <w:rFonts w:ascii="Arial" w:hAnsi="Arial" w:cs="Arial"/>
                <w:b/>
                <w:bCs/>
                <w:sz w:val="18"/>
                <w:szCs w:val="20"/>
                <w:lang w:eastAsia="es-CO"/>
              </w:rPr>
            </w:pPr>
            <w:r w:rsidRPr="005230FE">
              <w:rPr>
                <w:rFonts w:ascii="Arial" w:hAnsi="Arial" w:cs="Arial"/>
                <w:b/>
                <w:bCs/>
                <w:sz w:val="18"/>
                <w:szCs w:val="20"/>
              </w:rPr>
              <w:t>15-01-05-000</w:t>
            </w:r>
          </w:p>
        </w:tc>
      </w:tr>
      <w:tr w:rsidR="002C2935" w:rsidRPr="005230FE" w:rsidTr="00622F23">
        <w:trPr>
          <w:trHeight w:val="464"/>
          <w:jc w:val="center"/>
        </w:trPr>
        <w:tc>
          <w:tcPr>
            <w:tcW w:w="2297" w:type="pct"/>
            <w:gridSpan w:val="8"/>
            <w:vMerge/>
            <w:tcBorders>
              <w:left w:val="single" w:sz="4" w:space="0" w:color="auto"/>
              <w:bottom w:val="single" w:sz="4" w:space="0" w:color="auto"/>
              <w:right w:val="single" w:sz="4" w:space="0" w:color="000000"/>
            </w:tcBorders>
            <w:shd w:val="clear" w:color="auto" w:fill="A5A5A5"/>
          </w:tcPr>
          <w:p w:rsidR="002C2935" w:rsidRPr="005230FE" w:rsidRDefault="002C2935" w:rsidP="008F3F7E">
            <w:pPr>
              <w:spacing w:after="0"/>
              <w:jc w:val="both"/>
              <w:rPr>
                <w:rFonts w:ascii="Arial" w:hAnsi="Arial" w:cs="Arial"/>
                <w:b/>
                <w:bCs/>
                <w:sz w:val="18"/>
                <w:szCs w:val="20"/>
                <w:lang w:eastAsia="es-CO"/>
              </w:rPr>
            </w:pPr>
          </w:p>
        </w:tc>
        <w:tc>
          <w:tcPr>
            <w:tcW w:w="1809" w:type="pct"/>
            <w:vMerge w:val="restart"/>
            <w:tcBorders>
              <w:top w:val="nil"/>
              <w:left w:val="single" w:sz="4" w:space="0" w:color="000000"/>
              <w:bottom w:val="single" w:sz="4" w:space="0" w:color="auto"/>
              <w:right w:val="single" w:sz="4" w:space="0" w:color="auto"/>
            </w:tcBorders>
            <w:shd w:val="clear" w:color="auto" w:fill="A5A5A5"/>
            <w:vAlign w:val="center"/>
            <w:hideMark/>
          </w:tcPr>
          <w:p w:rsidR="002C2935" w:rsidRPr="005230FE" w:rsidRDefault="002C2935" w:rsidP="008F3F7E">
            <w:pPr>
              <w:spacing w:after="0"/>
              <w:jc w:val="both"/>
              <w:rPr>
                <w:rFonts w:ascii="Arial" w:hAnsi="Arial" w:cs="Arial"/>
                <w:b/>
                <w:bCs/>
                <w:sz w:val="18"/>
                <w:szCs w:val="20"/>
                <w:lang w:eastAsia="es-CO"/>
              </w:rPr>
            </w:pPr>
            <w:r w:rsidRPr="005230FE">
              <w:rPr>
                <w:rFonts w:ascii="Arial" w:hAnsi="Arial" w:cs="Arial"/>
                <w:b/>
                <w:bCs/>
                <w:sz w:val="18"/>
                <w:szCs w:val="20"/>
                <w:lang w:eastAsia="es-CO"/>
              </w:rPr>
              <w:t xml:space="preserve"> DESCRIPCIÓN DEL BIEN </w:t>
            </w:r>
          </w:p>
        </w:tc>
        <w:tc>
          <w:tcPr>
            <w:tcW w:w="894" w:type="pct"/>
            <w:vMerge w:val="restart"/>
            <w:tcBorders>
              <w:top w:val="nil"/>
              <w:left w:val="single" w:sz="4" w:space="0" w:color="auto"/>
              <w:bottom w:val="single" w:sz="4" w:space="0" w:color="auto"/>
              <w:right w:val="single" w:sz="4" w:space="0" w:color="auto"/>
            </w:tcBorders>
            <w:shd w:val="clear" w:color="auto" w:fill="A6A6A6" w:themeFill="background1" w:themeFillShade="A6"/>
            <w:vAlign w:val="center"/>
            <w:hideMark/>
          </w:tcPr>
          <w:p w:rsidR="002C2935" w:rsidRPr="005230FE" w:rsidRDefault="002C2935" w:rsidP="008F3F7E">
            <w:pPr>
              <w:spacing w:after="0"/>
              <w:jc w:val="center"/>
              <w:rPr>
                <w:rFonts w:ascii="Arial" w:hAnsi="Arial" w:cs="Arial"/>
                <w:b/>
                <w:bCs/>
                <w:sz w:val="18"/>
                <w:szCs w:val="20"/>
                <w:lang w:eastAsia="es-CO"/>
              </w:rPr>
            </w:pPr>
            <w:r w:rsidRPr="005230FE">
              <w:rPr>
                <w:rFonts w:ascii="Arial" w:hAnsi="Arial" w:cs="Arial"/>
                <w:b/>
                <w:bCs/>
                <w:sz w:val="18"/>
                <w:szCs w:val="20"/>
                <w:lang w:eastAsia="es-CO"/>
              </w:rPr>
              <w:t>VALOR DEL PRESUPUESTO</w:t>
            </w:r>
          </w:p>
        </w:tc>
      </w:tr>
      <w:tr w:rsidR="002C2935" w:rsidRPr="005230FE" w:rsidTr="00CE68DD">
        <w:trPr>
          <w:trHeight w:val="230"/>
          <w:jc w:val="center"/>
        </w:trPr>
        <w:tc>
          <w:tcPr>
            <w:tcW w:w="489" w:type="pct"/>
            <w:tcBorders>
              <w:top w:val="nil"/>
              <w:left w:val="single" w:sz="4" w:space="0" w:color="auto"/>
              <w:bottom w:val="single" w:sz="4" w:space="0" w:color="auto"/>
              <w:right w:val="single" w:sz="4" w:space="0" w:color="auto"/>
            </w:tcBorders>
            <w:shd w:val="clear" w:color="auto" w:fill="A5A5A5"/>
            <w:vAlign w:val="center"/>
          </w:tcPr>
          <w:p w:rsidR="002C2935" w:rsidRPr="005230FE" w:rsidRDefault="002C2935" w:rsidP="008F3F7E">
            <w:pPr>
              <w:spacing w:after="0"/>
              <w:jc w:val="center"/>
              <w:rPr>
                <w:rFonts w:ascii="Arial" w:hAnsi="Arial" w:cs="Arial"/>
                <w:b/>
                <w:bCs/>
                <w:sz w:val="18"/>
                <w:szCs w:val="20"/>
                <w:lang w:eastAsia="es-CO"/>
              </w:rPr>
            </w:pPr>
            <w:r w:rsidRPr="005230FE">
              <w:rPr>
                <w:rFonts w:ascii="Arial" w:hAnsi="Arial" w:cs="Arial"/>
                <w:b/>
                <w:bCs/>
                <w:sz w:val="18"/>
                <w:szCs w:val="20"/>
                <w:lang w:eastAsia="es-CO"/>
              </w:rPr>
              <w:t>VIGENCIA</w:t>
            </w:r>
          </w:p>
        </w:tc>
        <w:tc>
          <w:tcPr>
            <w:tcW w:w="276" w:type="pct"/>
            <w:tcBorders>
              <w:top w:val="nil"/>
              <w:left w:val="single" w:sz="4" w:space="0" w:color="auto"/>
              <w:bottom w:val="single" w:sz="4" w:space="0" w:color="auto"/>
              <w:right w:val="single" w:sz="4" w:space="0" w:color="auto"/>
            </w:tcBorders>
            <w:shd w:val="clear" w:color="auto" w:fill="A5A5A5"/>
            <w:vAlign w:val="center"/>
            <w:hideMark/>
          </w:tcPr>
          <w:p w:rsidR="002C2935" w:rsidRPr="005230FE" w:rsidRDefault="002C2935" w:rsidP="008F3F7E">
            <w:pPr>
              <w:spacing w:after="0"/>
              <w:jc w:val="center"/>
              <w:rPr>
                <w:rFonts w:ascii="Arial" w:hAnsi="Arial" w:cs="Arial"/>
                <w:b/>
                <w:bCs/>
                <w:sz w:val="18"/>
                <w:szCs w:val="20"/>
                <w:lang w:eastAsia="es-CO"/>
              </w:rPr>
            </w:pPr>
            <w:r w:rsidRPr="005230FE">
              <w:rPr>
                <w:rFonts w:ascii="Arial" w:hAnsi="Arial" w:cs="Arial"/>
                <w:b/>
                <w:bCs/>
                <w:sz w:val="18"/>
                <w:szCs w:val="20"/>
                <w:lang w:eastAsia="es-CO"/>
              </w:rPr>
              <w:t>CTA PROG</w:t>
            </w:r>
          </w:p>
        </w:tc>
        <w:tc>
          <w:tcPr>
            <w:tcW w:w="268" w:type="pct"/>
            <w:tcBorders>
              <w:top w:val="nil"/>
              <w:left w:val="nil"/>
              <w:bottom w:val="single" w:sz="4" w:space="0" w:color="auto"/>
              <w:right w:val="single" w:sz="4" w:space="0" w:color="auto"/>
            </w:tcBorders>
            <w:shd w:val="clear" w:color="auto" w:fill="A5A5A5"/>
            <w:vAlign w:val="center"/>
            <w:hideMark/>
          </w:tcPr>
          <w:p w:rsidR="002C2935" w:rsidRPr="005230FE" w:rsidRDefault="002C2935" w:rsidP="008F3F7E">
            <w:pPr>
              <w:spacing w:after="0"/>
              <w:jc w:val="center"/>
              <w:rPr>
                <w:rFonts w:ascii="Arial" w:hAnsi="Arial" w:cs="Arial"/>
                <w:b/>
                <w:bCs/>
                <w:sz w:val="18"/>
                <w:szCs w:val="20"/>
                <w:lang w:eastAsia="es-CO"/>
              </w:rPr>
            </w:pPr>
            <w:r w:rsidRPr="005230FE">
              <w:rPr>
                <w:rFonts w:ascii="Arial" w:hAnsi="Arial" w:cs="Arial"/>
                <w:b/>
                <w:bCs/>
                <w:sz w:val="18"/>
                <w:szCs w:val="20"/>
                <w:lang w:eastAsia="es-CO"/>
              </w:rPr>
              <w:t>SUBC  SUBP</w:t>
            </w:r>
          </w:p>
        </w:tc>
        <w:tc>
          <w:tcPr>
            <w:tcW w:w="268" w:type="pct"/>
            <w:tcBorders>
              <w:top w:val="nil"/>
              <w:left w:val="nil"/>
              <w:bottom w:val="single" w:sz="4" w:space="0" w:color="auto"/>
              <w:right w:val="single" w:sz="4" w:space="0" w:color="auto"/>
            </w:tcBorders>
            <w:shd w:val="clear" w:color="auto" w:fill="A5A5A5"/>
            <w:vAlign w:val="center"/>
            <w:hideMark/>
          </w:tcPr>
          <w:p w:rsidR="002C2935" w:rsidRPr="005230FE" w:rsidRDefault="002C2935" w:rsidP="008F3F7E">
            <w:pPr>
              <w:spacing w:after="0"/>
              <w:jc w:val="center"/>
              <w:rPr>
                <w:rFonts w:ascii="Arial" w:hAnsi="Arial" w:cs="Arial"/>
                <w:b/>
                <w:bCs/>
                <w:sz w:val="18"/>
                <w:szCs w:val="20"/>
                <w:lang w:eastAsia="es-CO"/>
              </w:rPr>
            </w:pPr>
            <w:r w:rsidRPr="005230FE">
              <w:rPr>
                <w:rFonts w:ascii="Arial" w:hAnsi="Arial" w:cs="Arial"/>
                <w:b/>
                <w:bCs/>
                <w:sz w:val="18"/>
                <w:szCs w:val="20"/>
                <w:lang w:eastAsia="es-CO"/>
              </w:rPr>
              <w:t>OBJG  PROY</w:t>
            </w:r>
          </w:p>
        </w:tc>
        <w:tc>
          <w:tcPr>
            <w:tcW w:w="262" w:type="pct"/>
            <w:tcBorders>
              <w:top w:val="nil"/>
              <w:left w:val="nil"/>
              <w:bottom w:val="single" w:sz="4" w:space="0" w:color="auto"/>
              <w:right w:val="single" w:sz="4" w:space="0" w:color="auto"/>
            </w:tcBorders>
            <w:shd w:val="clear" w:color="auto" w:fill="A5A5A5"/>
            <w:vAlign w:val="center"/>
            <w:hideMark/>
          </w:tcPr>
          <w:p w:rsidR="002C2935" w:rsidRPr="005230FE" w:rsidRDefault="002C2935" w:rsidP="008F3F7E">
            <w:pPr>
              <w:spacing w:after="0"/>
              <w:jc w:val="center"/>
              <w:rPr>
                <w:rFonts w:ascii="Arial" w:hAnsi="Arial" w:cs="Arial"/>
                <w:b/>
                <w:bCs/>
                <w:sz w:val="18"/>
                <w:szCs w:val="20"/>
                <w:lang w:eastAsia="es-CO"/>
              </w:rPr>
            </w:pPr>
            <w:r w:rsidRPr="005230FE">
              <w:rPr>
                <w:rFonts w:ascii="Arial" w:hAnsi="Arial" w:cs="Arial"/>
                <w:b/>
                <w:bCs/>
                <w:sz w:val="18"/>
                <w:szCs w:val="20"/>
                <w:lang w:eastAsia="es-CO"/>
              </w:rPr>
              <w:t>ORD  SPRY</w:t>
            </w:r>
          </w:p>
        </w:tc>
        <w:tc>
          <w:tcPr>
            <w:tcW w:w="226" w:type="pct"/>
            <w:tcBorders>
              <w:top w:val="nil"/>
              <w:left w:val="nil"/>
              <w:bottom w:val="single" w:sz="4" w:space="0" w:color="auto"/>
              <w:right w:val="single" w:sz="4" w:space="0" w:color="auto"/>
            </w:tcBorders>
            <w:shd w:val="clear" w:color="auto" w:fill="A5A5A5"/>
            <w:vAlign w:val="center"/>
            <w:hideMark/>
          </w:tcPr>
          <w:p w:rsidR="002C2935" w:rsidRPr="005230FE" w:rsidRDefault="002C2935" w:rsidP="008F3F7E">
            <w:pPr>
              <w:spacing w:after="0"/>
              <w:jc w:val="center"/>
              <w:rPr>
                <w:rFonts w:ascii="Arial" w:hAnsi="Arial" w:cs="Arial"/>
                <w:b/>
                <w:bCs/>
                <w:sz w:val="18"/>
                <w:szCs w:val="20"/>
                <w:lang w:eastAsia="es-CO"/>
              </w:rPr>
            </w:pPr>
            <w:r w:rsidRPr="005230FE">
              <w:rPr>
                <w:rFonts w:ascii="Arial" w:hAnsi="Arial" w:cs="Arial"/>
                <w:b/>
                <w:bCs/>
                <w:sz w:val="18"/>
                <w:szCs w:val="20"/>
                <w:lang w:eastAsia="es-CO"/>
              </w:rPr>
              <w:t>SUB ORD</w:t>
            </w:r>
          </w:p>
        </w:tc>
        <w:tc>
          <w:tcPr>
            <w:tcW w:w="288" w:type="pct"/>
            <w:tcBorders>
              <w:top w:val="nil"/>
              <w:left w:val="nil"/>
              <w:bottom w:val="single" w:sz="4" w:space="0" w:color="auto"/>
              <w:right w:val="single" w:sz="4" w:space="0" w:color="auto"/>
            </w:tcBorders>
            <w:shd w:val="clear" w:color="auto" w:fill="A5A5A5"/>
            <w:vAlign w:val="center"/>
            <w:hideMark/>
          </w:tcPr>
          <w:p w:rsidR="002C2935" w:rsidRPr="005230FE" w:rsidRDefault="002C2935" w:rsidP="008F3F7E">
            <w:pPr>
              <w:spacing w:after="0"/>
              <w:jc w:val="center"/>
              <w:rPr>
                <w:rFonts w:ascii="Arial" w:hAnsi="Arial" w:cs="Arial"/>
                <w:b/>
                <w:bCs/>
                <w:sz w:val="18"/>
                <w:szCs w:val="20"/>
                <w:lang w:eastAsia="es-CO"/>
              </w:rPr>
            </w:pPr>
            <w:r w:rsidRPr="005230FE">
              <w:rPr>
                <w:rFonts w:ascii="Arial" w:hAnsi="Arial" w:cs="Arial"/>
                <w:b/>
                <w:bCs/>
                <w:sz w:val="18"/>
                <w:szCs w:val="20"/>
                <w:lang w:eastAsia="es-CO"/>
              </w:rPr>
              <w:t>ITEM</w:t>
            </w:r>
          </w:p>
        </w:tc>
        <w:tc>
          <w:tcPr>
            <w:tcW w:w="219" w:type="pct"/>
            <w:tcBorders>
              <w:top w:val="nil"/>
              <w:left w:val="nil"/>
              <w:bottom w:val="single" w:sz="4" w:space="0" w:color="auto"/>
              <w:right w:val="single" w:sz="4" w:space="0" w:color="auto"/>
            </w:tcBorders>
            <w:shd w:val="clear" w:color="auto" w:fill="A5A5A5"/>
            <w:vAlign w:val="center"/>
          </w:tcPr>
          <w:p w:rsidR="002C2935" w:rsidRPr="005230FE" w:rsidRDefault="002C2935" w:rsidP="008F3F7E">
            <w:pPr>
              <w:spacing w:after="0"/>
              <w:jc w:val="center"/>
              <w:rPr>
                <w:rFonts w:ascii="Arial" w:hAnsi="Arial" w:cs="Arial"/>
                <w:b/>
                <w:bCs/>
                <w:sz w:val="18"/>
                <w:szCs w:val="20"/>
                <w:lang w:eastAsia="es-CO"/>
              </w:rPr>
            </w:pPr>
            <w:r w:rsidRPr="005230FE">
              <w:rPr>
                <w:rFonts w:ascii="Arial" w:hAnsi="Arial" w:cs="Arial"/>
                <w:b/>
                <w:sz w:val="18"/>
                <w:szCs w:val="20"/>
                <w:lang w:eastAsia="es-CO"/>
              </w:rPr>
              <w:t>REC</w:t>
            </w:r>
          </w:p>
        </w:tc>
        <w:tc>
          <w:tcPr>
            <w:tcW w:w="1809" w:type="pct"/>
            <w:vMerge/>
            <w:tcBorders>
              <w:top w:val="nil"/>
              <w:left w:val="single" w:sz="4" w:space="0" w:color="auto"/>
              <w:bottom w:val="single" w:sz="4" w:space="0" w:color="auto"/>
              <w:right w:val="single" w:sz="4" w:space="0" w:color="auto"/>
            </w:tcBorders>
            <w:vAlign w:val="center"/>
            <w:hideMark/>
          </w:tcPr>
          <w:p w:rsidR="002C2935" w:rsidRPr="005230FE" w:rsidRDefault="002C2935" w:rsidP="008F3F7E">
            <w:pPr>
              <w:spacing w:after="0"/>
              <w:rPr>
                <w:rFonts w:ascii="Arial" w:hAnsi="Arial" w:cs="Arial"/>
                <w:b/>
                <w:bCs/>
                <w:sz w:val="18"/>
                <w:szCs w:val="20"/>
                <w:lang w:eastAsia="es-CO"/>
              </w:rPr>
            </w:pPr>
          </w:p>
        </w:tc>
        <w:tc>
          <w:tcPr>
            <w:tcW w:w="894" w:type="pct"/>
            <w:vMerge/>
            <w:tcBorders>
              <w:top w:val="nil"/>
              <w:left w:val="single" w:sz="4" w:space="0" w:color="auto"/>
              <w:bottom w:val="single" w:sz="4" w:space="0" w:color="auto"/>
              <w:right w:val="single" w:sz="4" w:space="0" w:color="auto"/>
            </w:tcBorders>
            <w:shd w:val="clear" w:color="auto" w:fill="A6A6A6" w:themeFill="background1" w:themeFillShade="A6"/>
            <w:vAlign w:val="center"/>
            <w:hideMark/>
          </w:tcPr>
          <w:p w:rsidR="002C2935" w:rsidRPr="005230FE" w:rsidRDefault="002C2935" w:rsidP="008F3F7E">
            <w:pPr>
              <w:spacing w:after="0"/>
              <w:rPr>
                <w:rFonts w:ascii="Arial" w:hAnsi="Arial" w:cs="Arial"/>
                <w:b/>
                <w:bCs/>
                <w:sz w:val="18"/>
                <w:szCs w:val="20"/>
                <w:lang w:eastAsia="es-CO"/>
              </w:rPr>
            </w:pPr>
          </w:p>
        </w:tc>
      </w:tr>
      <w:tr w:rsidR="002C2935" w:rsidRPr="005230FE" w:rsidTr="00CE68DD">
        <w:trPr>
          <w:trHeight w:val="221"/>
          <w:jc w:val="center"/>
        </w:trPr>
        <w:tc>
          <w:tcPr>
            <w:tcW w:w="489" w:type="pct"/>
            <w:tcBorders>
              <w:top w:val="single" w:sz="4" w:space="0" w:color="auto"/>
              <w:left w:val="single" w:sz="4" w:space="0" w:color="auto"/>
              <w:bottom w:val="single" w:sz="4" w:space="0" w:color="auto"/>
              <w:right w:val="single" w:sz="4" w:space="0" w:color="auto"/>
            </w:tcBorders>
            <w:vAlign w:val="center"/>
          </w:tcPr>
          <w:p w:rsidR="002C2935" w:rsidRPr="005230FE" w:rsidRDefault="002C2935" w:rsidP="008F3F7E">
            <w:pPr>
              <w:spacing w:after="0"/>
              <w:jc w:val="center"/>
              <w:rPr>
                <w:rFonts w:ascii="Arial" w:hAnsi="Arial" w:cs="Arial"/>
                <w:b/>
                <w:sz w:val="18"/>
                <w:szCs w:val="20"/>
                <w:lang w:eastAsia="es-CO"/>
              </w:rPr>
            </w:pPr>
            <w:r w:rsidRPr="005230FE">
              <w:rPr>
                <w:rFonts w:ascii="Arial" w:hAnsi="Arial" w:cs="Arial"/>
                <w:b/>
                <w:sz w:val="18"/>
                <w:szCs w:val="20"/>
                <w:lang w:eastAsia="es-CO"/>
              </w:rPr>
              <w:t>2019</w:t>
            </w:r>
          </w:p>
        </w:tc>
        <w:tc>
          <w:tcPr>
            <w:tcW w:w="276" w:type="pct"/>
            <w:tcBorders>
              <w:top w:val="single" w:sz="4" w:space="0" w:color="auto"/>
              <w:left w:val="single" w:sz="4" w:space="0" w:color="auto"/>
              <w:bottom w:val="single" w:sz="4" w:space="0" w:color="auto"/>
              <w:right w:val="single" w:sz="4" w:space="0" w:color="auto"/>
            </w:tcBorders>
            <w:vAlign w:val="center"/>
            <w:hideMark/>
          </w:tcPr>
          <w:p w:rsidR="002C2935" w:rsidRPr="005230FE" w:rsidRDefault="002C2935" w:rsidP="008F3F7E">
            <w:pPr>
              <w:spacing w:after="0"/>
              <w:jc w:val="center"/>
              <w:rPr>
                <w:rFonts w:ascii="Arial" w:hAnsi="Arial" w:cs="Arial"/>
                <w:sz w:val="18"/>
                <w:szCs w:val="20"/>
                <w:lang w:eastAsia="es-CO"/>
              </w:rPr>
            </w:pPr>
            <w:r w:rsidRPr="005230FE">
              <w:rPr>
                <w:rFonts w:ascii="Arial" w:hAnsi="Arial" w:cs="Arial"/>
                <w:sz w:val="18"/>
                <w:szCs w:val="20"/>
                <w:lang w:eastAsia="es-CO"/>
              </w:rPr>
              <w:t>02</w:t>
            </w:r>
          </w:p>
        </w:tc>
        <w:tc>
          <w:tcPr>
            <w:tcW w:w="268" w:type="pct"/>
            <w:tcBorders>
              <w:top w:val="single" w:sz="4" w:space="0" w:color="auto"/>
              <w:left w:val="nil"/>
              <w:bottom w:val="single" w:sz="4" w:space="0" w:color="auto"/>
              <w:right w:val="single" w:sz="4" w:space="0" w:color="auto"/>
            </w:tcBorders>
            <w:vAlign w:val="center"/>
            <w:hideMark/>
          </w:tcPr>
          <w:p w:rsidR="002C2935" w:rsidRPr="005230FE" w:rsidRDefault="002C2935" w:rsidP="008F3F7E">
            <w:pPr>
              <w:spacing w:after="0"/>
              <w:jc w:val="center"/>
              <w:rPr>
                <w:rFonts w:ascii="Arial" w:hAnsi="Arial" w:cs="Arial"/>
                <w:sz w:val="18"/>
                <w:szCs w:val="20"/>
                <w:lang w:eastAsia="es-CO"/>
              </w:rPr>
            </w:pPr>
            <w:r w:rsidRPr="005230FE">
              <w:rPr>
                <w:rFonts w:ascii="Arial" w:hAnsi="Arial" w:cs="Arial"/>
                <w:sz w:val="18"/>
                <w:szCs w:val="20"/>
                <w:lang w:eastAsia="es-CO"/>
              </w:rPr>
              <w:t>02</w:t>
            </w:r>
          </w:p>
        </w:tc>
        <w:tc>
          <w:tcPr>
            <w:tcW w:w="268" w:type="pct"/>
            <w:tcBorders>
              <w:top w:val="single" w:sz="4" w:space="0" w:color="auto"/>
              <w:left w:val="nil"/>
              <w:bottom w:val="nil"/>
              <w:right w:val="single" w:sz="4" w:space="0" w:color="auto"/>
            </w:tcBorders>
            <w:vAlign w:val="center"/>
            <w:hideMark/>
          </w:tcPr>
          <w:p w:rsidR="002C2935" w:rsidRPr="005230FE" w:rsidRDefault="002C2935" w:rsidP="008F3F7E">
            <w:pPr>
              <w:spacing w:after="0"/>
              <w:jc w:val="center"/>
              <w:rPr>
                <w:rFonts w:ascii="Arial" w:hAnsi="Arial" w:cs="Arial"/>
                <w:sz w:val="18"/>
                <w:szCs w:val="20"/>
                <w:lang w:eastAsia="es-CO"/>
              </w:rPr>
            </w:pPr>
            <w:r w:rsidRPr="005230FE">
              <w:rPr>
                <w:rFonts w:ascii="Arial" w:hAnsi="Arial" w:cs="Arial"/>
                <w:sz w:val="18"/>
                <w:szCs w:val="20"/>
                <w:lang w:eastAsia="es-CO"/>
              </w:rPr>
              <w:t>02</w:t>
            </w:r>
          </w:p>
        </w:tc>
        <w:tc>
          <w:tcPr>
            <w:tcW w:w="262" w:type="pct"/>
            <w:tcBorders>
              <w:top w:val="single" w:sz="4" w:space="0" w:color="auto"/>
              <w:left w:val="nil"/>
              <w:bottom w:val="nil"/>
              <w:right w:val="single" w:sz="4" w:space="0" w:color="auto"/>
            </w:tcBorders>
            <w:vAlign w:val="center"/>
            <w:hideMark/>
          </w:tcPr>
          <w:p w:rsidR="002C2935" w:rsidRPr="005230FE" w:rsidRDefault="002C2935" w:rsidP="008F3F7E">
            <w:pPr>
              <w:spacing w:after="0"/>
              <w:jc w:val="center"/>
              <w:rPr>
                <w:rFonts w:ascii="Arial" w:hAnsi="Arial" w:cs="Arial"/>
                <w:sz w:val="18"/>
                <w:szCs w:val="20"/>
                <w:lang w:eastAsia="es-CO"/>
              </w:rPr>
            </w:pPr>
            <w:r w:rsidRPr="005230FE">
              <w:rPr>
                <w:rFonts w:ascii="Arial" w:hAnsi="Arial" w:cs="Arial"/>
                <w:sz w:val="18"/>
                <w:szCs w:val="20"/>
                <w:lang w:eastAsia="es-CO"/>
              </w:rPr>
              <w:t>008</w:t>
            </w:r>
          </w:p>
        </w:tc>
        <w:tc>
          <w:tcPr>
            <w:tcW w:w="226" w:type="pct"/>
            <w:tcBorders>
              <w:top w:val="single" w:sz="4" w:space="0" w:color="auto"/>
              <w:left w:val="nil"/>
              <w:bottom w:val="nil"/>
              <w:right w:val="single" w:sz="4" w:space="0" w:color="auto"/>
            </w:tcBorders>
            <w:vAlign w:val="center"/>
            <w:hideMark/>
          </w:tcPr>
          <w:p w:rsidR="002C2935" w:rsidRPr="005230FE" w:rsidRDefault="002C2935" w:rsidP="008F3F7E">
            <w:pPr>
              <w:spacing w:after="0"/>
              <w:jc w:val="center"/>
              <w:rPr>
                <w:rFonts w:ascii="Arial" w:hAnsi="Arial" w:cs="Arial"/>
                <w:sz w:val="18"/>
                <w:szCs w:val="20"/>
                <w:lang w:eastAsia="es-CO"/>
              </w:rPr>
            </w:pPr>
            <w:r w:rsidRPr="005230FE">
              <w:rPr>
                <w:rFonts w:ascii="Arial" w:hAnsi="Arial" w:cs="Arial"/>
                <w:noProof/>
                <w:sz w:val="18"/>
                <w:szCs w:val="20"/>
                <w:lang w:eastAsia="es-CO"/>
              </w:rPr>
              <w:t>02</w:t>
            </w:r>
          </w:p>
        </w:tc>
        <w:tc>
          <w:tcPr>
            <w:tcW w:w="288" w:type="pct"/>
            <w:tcBorders>
              <w:left w:val="nil"/>
              <w:bottom w:val="nil"/>
              <w:right w:val="single" w:sz="4" w:space="0" w:color="auto"/>
            </w:tcBorders>
            <w:shd w:val="clear" w:color="auto" w:fill="auto"/>
            <w:vAlign w:val="center"/>
            <w:hideMark/>
          </w:tcPr>
          <w:p w:rsidR="002C2935" w:rsidRPr="005230FE" w:rsidRDefault="002C2935" w:rsidP="008F3F7E">
            <w:pPr>
              <w:spacing w:after="0"/>
              <w:jc w:val="center"/>
              <w:rPr>
                <w:rFonts w:ascii="Arial" w:hAnsi="Arial" w:cs="Arial"/>
                <w:sz w:val="18"/>
                <w:szCs w:val="20"/>
                <w:lang w:eastAsia="es-CO"/>
              </w:rPr>
            </w:pPr>
            <w:r w:rsidRPr="005230FE">
              <w:rPr>
                <w:rFonts w:ascii="Arial" w:hAnsi="Arial" w:cs="Arial"/>
                <w:noProof/>
                <w:sz w:val="18"/>
                <w:szCs w:val="20"/>
                <w:lang w:eastAsia="es-ES"/>
              </w:rPr>
              <w:t>02</w:t>
            </w:r>
          </w:p>
        </w:tc>
        <w:tc>
          <w:tcPr>
            <w:tcW w:w="219" w:type="pct"/>
            <w:tcBorders>
              <w:left w:val="nil"/>
              <w:bottom w:val="nil"/>
              <w:right w:val="single" w:sz="4" w:space="0" w:color="auto"/>
            </w:tcBorders>
            <w:shd w:val="clear" w:color="auto" w:fill="auto"/>
            <w:vAlign w:val="center"/>
          </w:tcPr>
          <w:p w:rsidR="002C2935" w:rsidRPr="005230FE" w:rsidRDefault="002C2935" w:rsidP="008F3F7E">
            <w:pPr>
              <w:spacing w:after="0"/>
              <w:jc w:val="center"/>
              <w:rPr>
                <w:rFonts w:ascii="Arial" w:hAnsi="Arial" w:cs="Arial"/>
                <w:sz w:val="18"/>
                <w:szCs w:val="20"/>
                <w:lang w:eastAsia="es-CO"/>
              </w:rPr>
            </w:pPr>
            <w:r w:rsidRPr="005230FE">
              <w:rPr>
                <w:rFonts w:ascii="Arial" w:hAnsi="Arial" w:cs="Arial"/>
                <w:sz w:val="18"/>
                <w:szCs w:val="20"/>
                <w:lang w:eastAsia="es-CO"/>
              </w:rPr>
              <w:t>10</w:t>
            </w:r>
          </w:p>
        </w:tc>
        <w:tc>
          <w:tcPr>
            <w:tcW w:w="1809" w:type="pct"/>
            <w:tcBorders>
              <w:top w:val="single" w:sz="4" w:space="0" w:color="auto"/>
              <w:left w:val="nil"/>
              <w:bottom w:val="nil"/>
              <w:right w:val="single" w:sz="4" w:space="0" w:color="auto"/>
            </w:tcBorders>
            <w:vAlign w:val="center"/>
            <w:hideMark/>
          </w:tcPr>
          <w:p w:rsidR="002C2935" w:rsidRPr="005230FE" w:rsidRDefault="002C2935" w:rsidP="008F3F7E">
            <w:pPr>
              <w:spacing w:after="0"/>
              <w:jc w:val="both"/>
              <w:rPr>
                <w:rFonts w:ascii="Arial" w:hAnsi="Arial" w:cs="Arial"/>
                <w:sz w:val="18"/>
                <w:szCs w:val="20"/>
              </w:rPr>
            </w:pPr>
            <w:r w:rsidRPr="005230FE">
              <w:rPr>
                <w:rFonts w:ascii="Arial" w:hAnsi="Arial" w:cs="Arial"/>
                <w:noProof/>
                <w:sz w:val="18"/>
                <w:szCs w:val="20"/>
                <w:lang w:eastAsia="es-ES"/>
              </w:rPr>
              <w:t>Adquisición de servicios - Servicios de contabilidad, auditoria y teneduría de libros</w:t>
            </w:r>
          </w:p>
        </w:tc>
        <w:tc>
          <w:tcPr>
            <w:tcW w:w="894" w:type="pct"/>
            <w:tcBorders>
              <w:top w:val="single" w:sz="4" w:space="0" w:color="auto"/>
              <w:left w:val="nil"/>
              <w:bottom w:val="single" w:sz="4" w:space="0" w:color="auto"/>
              <w:right w:val="single" w:sz="4" w:space="0" w:color="auto"/>
            </w:tcBorders>
            <w:vAlign w:val="center"/>
            <w:hideMark/>
          </w:tcPr>
          <w:p w:rsidR="002C2935" w:rsidRPr="005230FE" w:rsidRDefault="002C2935" w:rsidP="008F3F7E">
            <w:pPr>
              <w:spacing w:after="0"/>
              <w:jc w:val="right"/>
              <w:rPr>
                <w:rFonts w:ascii="Arial" w:hAnsi="Arial" w:cs="Arial"/>
                <w:b/>
                <w:sz w:val="18"/>
                <w:szCs w:val="20"/>
                <w:lang w:eastAsia="es-CO"/>
              </w:rPr>
            </w:pPr>
            <w:r w:rsidRPr="005230FE">
              <w:rPr>
                <w:rFonts w:ascii="Arial" w:hAnsi="Arial" w:cs="Arial"/>
                <w:noProof/>
                <w:sz w:val="18"/>
                <w:szCs w:val="20"/>
                <w:lang w:eastAsia="es-ES"/>
              </w:rPr>
              <w:t>$ 44.850.000,00</w:t>
            </w:r>
          </w:p>
        </w:tc>
      </w:tr>
      <w:tr w:rsidR="002C2935" w:rsidRPr="005230FE" w:rsidTr="00622F23">
        <w:trPr>
          <w:trHeight w:val="285"/>
          <w:jc w:val="center"/>
        </w:trPr>
        <w:tc>
          <w:tcPr>
            <w:tcW w:w="4106" w:type="pct"/>
            <w:gridSpan w:val="9"/>
            <w:tcBorders>
              <w:top w:val="single" w:sz="4" w:space="0" w:color="auto"/>
              <w:left w:val="single" w:sz="4" w:space="0" w:color="auto"/>
              <w:bottom w:val="single" w:sz="4" w:space="0" w:color="auto"/>
              <w:right w:val="single" w:sz="4" w:space="0" w:color="auto"/>
            </w:tcBorders>
            <w:shd w:val="clear" w:color="auto" w:fill="A5A5A5"/>
            <w:vAlign w:val="center"/>
          </w:tcPr>
          <w:p w:rsidR="002C2935" w:rsidRPr="005230FE" w:rsidRDefault="002C2935" w:rsidP="003E4490">
            <w:pPr>
              <w:spacing w:after="0"/>
              <w:jc w:val="center"/>
              <w:rPr>
                <w:rFonts w:ascii="Arial" w:hAnsi="Arial" w:cs="Arial"/>
                <w:b/>
                <w:bCs/>
                <w:sz w:val="18"/>
                <w:szCs w:val="20"/>
                <w:lang w:eastAsia="es-CO"/>
              </w:rPr>
            </w:pPr>
            <w:r w:rsidRPr="005230FE">
              <w:rPr>
                <w:rFonts w:ascii="Arial" w:hAnsi="Arial" w:cs="Arial"/>
                <w:b/>
                <w:bCs/>
                <w:sz w:val="18"/>
                <w:szCs w:val="20"/>
                <w:lang w:eastAsia="es-CO"/>
              </w:rPr>
              <w:t xml:space="preserve">CDP No. </w:t>
            </w:r>
            <w:r w:rsidRPr="005230FE">
              <w:rPr>
                <w:rFonts w:ascii="Arial" w:hAnsi="Arial" w:cs="Arial"/>
                <w:b/>
                <w:bCs/>
                <w:noProof/>
                <w:sz w:val="18"/>
                <w:szCs w:val="20"/>
                <w:lang w:eastAsia="es-CO"/>
              </w:rPr>
              <w:t>14319</w:t>
            </w:r>
            <w:r w:rsidRPr="005230FE">
              <w:rPr>
                <w:rFonts w:ascii="Arial" w:hAnsi="Arial" w:cs="Arial"/>
                <w:b/>
                <w:bCs/>
                <w:sz w:val="18"/>
                <w:szCs w:val="20"/>
                <w:lang w:eastAsia="es-CO"/>
              </w:rPr>
              <w:t xml:space="preserve"> del </w:t>
            </w:r>
            <w:r w:rsidRPr="005230FE">
              <w:rPr>
                <w:rFonts w:ascii="Arial" w:hAnsi="Arial" w:cs="Arial"/>
                <w:noProof/>
                <w:sz w:val="18"/>
                <w:szCs w:val="20"/>
                <w:lang w:eastAsia="es-ES"/>
              </w:rPr>
              <w:t>09-01-2019</w:t>
            </w:r>
          </w:p>
        </w:tc>
        <w:tc>
          <w:tcPr>
            <w:tcW w:w="894" w:type="pct"/>
            <w:tcBorders>
              <w:top w:val="nil"/>
              <w:left w:val="nil"/>
              <w:bottom w:val="single" w:sz="4" w:space="0" w:color="auto"/>
              <w:right w:val="single" w:sz="4" w:space="0" w:color="auto"/>
            </w:tcBorders>
            <w:shd w:val="clear" w:color="auto" w:fill="A5A5A5"/>
            <w:noWrap/>
            <w:vAlign w:val="center"/>
            <w:hideMark/>
          </w:tcPr>
          <w:p w:rsidR="002C2935" w:rsidRPr="005230FE" w:rsidRDefault="002C2935" w:rsidP="008F3F7E">
            <w:pPr>
              <w:spacing w:after="0"/>
              <w:jc w:val="right"/>
              <w:rPr>
                <w:rFonts w:ascii="Arial" w:hAnsi="Arial" w:cs="Arial"/>
                <w:b/>
                <w:bCs/>
                <w:sz w:val="18"/>
                <w:szCs w:val="20"/>
                <w:lang w:eastAsia="es-CO"/>
              </w:rPr>
            </w:pPr>
            <w:r w:rsidRPr="005230FE">
              <w:rPr>
                <w:rFonts w:ascii="Arial" w:hAnsi="Arial" w:cs="Arial"/>
                <w:noProof/>
                <w:sz w:val="18"/>
                <w:szCs w:val="20"/>
                <w:lang w:eastAsia="es-ES"/>
              </w:rPr>
              <w:t>$ 44.850.000,00</w:t>
            </w:r>
          </w:p>
        </w:tc>
      </w:tr>
    </w:tbl>
    <w:p w:rsidR="002C2935" w:rsidRPr="00600E6D" w:rsidRDefault="002C2935" w:rsidP="004433D0">
      <w:pPr>
        <w:spacing w:after="0" w:line="240" w:lineRule="auto"/>
        <w:jc w:val="both"/>
        <w:rPr>
          <w:rFonts w:ascii="Arial" w:eastAsia="Arial" w:hAnsi="Arial" w:cs="Arial"/>
          <w:sz w:val="20"/>
          <w:szCs w:val="20"/>
          <w:lang w:val="es-ES_tradnl"/>
        </w:rPr>
      </w:pPr>
    </w:p>
    <w:p w:rsidR="002C2935" w:rsidRPr="00600E6D" w:rsidRDefault="002C2935" w:rsidP="004433D0">
      <w:pPr>
        <w:pStyle w:val="Textoindependiente"/>
        <w:numPr>
          <w:ilvl w:val="1"/>
          <w:numId w:val="32"/>
        </w:numPr>
        <w:jc w:val="both"/>
        <w:rPr>
          <w:rFonts w:cs="Arial"/>
          <w:lang w:val="es-CO"/>
        </w:rPr>
      </w:pPr>
      <w:r w:rsidRPr="00600E6D">
        <w:rPr>
          <w:rFonts w:cs="Arial"/>
          <w:lang w:val="es-CO"/>
        </w:rPr>
        <w:t xml:space="preserve">LA NACIÓN - MINISTERIO DE DEFENSA NACIONAL - FUERZA AÉREA COLOMBIANA pagará </w:t>
      </w:r>
      <w:r w:rsidRPr="00600E6D">
        <w:rPr>
          <w:rFonts w:cs="Arial"/>
          <w:lang w:val="es-CO"/>
        </w:rPr>
        <w:lastRenderedPageBreak/>
        <w:t>al Contratista el valor del contrato así:</w:t>
      </w:r>
    </w:p>
    <w:tbl>
      <w:tblPr>
        <w:tblW w:w="10017" w:type="dxa"/>
        <w:tblInd w:w="-72" w:type="dxa"/>
        <w:tblLayout w:type="fixed"/>
        <w:tblCellMar>
          <w:left w:w="70" w:type="dxa"/>
          <w:right w:w="70" w:type="dxa"/>
        </w:tblCellMar>
        <w:tblLook w:val="04A0" w:firstRow="1" w:lastRow="0" w:firstColumn="1" w:lastColumn="0" w:noHBand="0" w:noVBand="1"/>
      </w:tblPr>
      <w:tblGrid>
        <w:gridCol w:w="646"/>
        <w:gridCol w:w="1043"/>
        <w:gridCol w:w="1091"/>
        <w:gridCol w:w="1190"/>
        <w:gridCol w:w="2147"/>
        <w:gridCol w:w="600"/>
        <w:gridCol w:w="960"/>
        <w:gridCol w:w="1134"/>
        <w:gridCol w:w="1206"/>
      </w:tblGrid>
      <w:tr w:rsidR="00072B33" w:rsidRPr="0097489C" w:rsidTr="00072B33">
        <w:trPr>
          <w:trHeight w:val="885"/>
        </w:trPr>
        <w:tc>
          <w:tcPr>
            <w:tcW w:w="646"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072B33" w:rsidRPr="0097489C" w:rsidRDefault="00072B33" w:rsidP="00BD641A">
            <w:pPr>
              <w:jc w:val="center"/>
              <w:rPr>
                <w:rFonts w:ascii="Arial" w:eastAsia="Times New Roman" w:hAnsi="Arial" w:cs="Arial"/>
                <w:b/>
                <w:bCs/>
                <w:color w:val="000000"/>
                <w:sz w:val="14"/>
                <w:szCs w:val="14"/>
                <w:lang w:eastAsia="es-CO"/>
              </w:rPr>
            </w:pPr>
            <w:r w:rsidRPr="0097489C">
              <w:rPr>
                <w:rFonts w:ascii="Arial" w:eastAsia="Times New Roman" w:hAnsi="Arial" w:cs="Arial"/>
                <w:b/>
                <w:bCs/>
                <w:color w:val="000000"/>
                <w:sz w:val="14"/>
                <w:szCs w:val="14"/>
                <w:lang w:eastAsia="es-CO"/>
              </w:rPr>
              <w:t>PAGOS</w:t>
            </w:r>
          </w:p>
        </w:tc>
        <w:tc>
          <w:tcPr>
            <w:tcW w:w="1043" w:type="dxa"/>
            <w:tcBorders>
              <w:top w:val="single" w:sz="4" w:space="0" w:color="auto"/>
              <w:left w:val="nil"/>
              <w:bottom w:val="single" w:sz="4" w:space="0" w:color="auto"/>
              <w:right w:val="single" w:sz="4" w:space="0" w:color="auto"/>
            </w:tcBorders>
            <w:shd w:val="clear" w:color="000000" w:fill="D8D8D8"/>
            <w:noWrap/>
            <w:vAlign w:val="center"/>
            <w:hideMark/>
          </w:tcPr>
          <w:p w:rsidR="00072B33" w:rsidRPr="0097489C" w:rsidRDefault="00072B33" w:rsidP="00BD641A">
            <w:pPr>
              <w:jc w:val="center"/>
              <w:rPr>
                <w:rFonts w:ascii="Arial" w:eastAsia="Times New Roman" w:hAnsi="Arial" w:cs="Arial"/>
                <w:b/>
                <w:bCs/>
                <w:color w:val="000000"/>
                <w:sz w:val="14"/>
                <w:szCs w:val="14"/>
                <w:lang w:eastAsia="es-CO"/>
              </w:rPr>
            </w:pPr>
            <w:r w:rsidRPr="0097489C">
              <w:rPr>
                <w:rFonts w:ascii="Arial" w:eastAsia="Times New Roman" w:hAnsi="Arial" w:cs="Arial"/>
                <w:b/>
                <w:bCs/>
                <w:color w:val="000000"/>
                <w:sz w:val="14"/>
                <w:szCs w:val="14"/>
                <w:lang w:eastAsia="es-CO"/>
              </w:rPr>
              <w:t>EJECUCION</w:t>
            </w:r>
          </w:p>
        </w:tc>
        <w:tc>
          <w:tcPr>
            <w:tcW w:w="1091" w:type="dxa"/>
            <w:tcBorders>
              <w:top w:val="single" w:sz="4" w:space="0" w:color="auto"/>
              <w:left w:val="nil"/>
              <w:bottom w:val="single" w:sz="4" w:space="0" w:color="auto"/>
              <w:right w:val="single" w:sz="4" w:space="0" w:color="auto"/>
            </w:tcBorders>
            <w:shd w:val="clear" w:color="000000" w:fill="D8D8D8"/>
            <w:vAlign w:val="center"/>
            <w:hideMark/>
          </w:tcPr>
          <w:p w:rsidR="00072B33" w:rsidRPr="0097489C" w:rsidRDefault="00072B33" w:rsidP="00BD641A">
            <w:pPr>
              <w:jc w:val="center"/>
              <w:rPr>
                <w:rFonts w:ascii="Arial" w:eastAsia="Times New Roman" w:hAnsi="Arial" w:cs="Arial"/>
                <w:b/>
                <w:bCs/>
                <w:color w:val="000000"/>
                <w:sz w:val="14"/>
                <w:szCs w:val="14"/>
                <w:lang w:eastAsia="es-CO"/>
              </w:rPr>
            </w:pPr>
            <w:r w:rsidRPr="0097489C">
              <w:rPr>
                <w:rFonts w:ascii="Arial" w:eastAsia="Times New Roman" w:hAnsi="Arial" w:cs="Arial"/>
                <w:b/>
                <w:bCs/>
                <w:color w:val="000000"/>
                <w:sz w:val="14"/>
                <w:szCs w:val="14"/>
                <w:lang w:eastAsia="es-CO"/>
              </w:rPr>
              <w:t>CORTE DE EJECUCIÓN</w:t>
            </w:r>
          </w:p>
        </w:tc>
        <w:tc>
          <w:tcPr>
            <w:tcW w:w="3337" w:type="dxa"/>
            <w:gridSpan w:val="2"/>
            <w:tcBorders>
              <w:top w:val="single" w:sz="4" w:space="0" w:color="auto"/>
              <w:left w:val="nil"/>
              <w:bottom w:val="single" w:sz="4" w:space="0" w:color="auto"/>
              <w:right w:val="single" w:sz="4" w:space="0" w:color="auto"/>
            </w:tcBorders>
            <w:shd w:val="clear" w:color="000000" w:fill="D8D8D8"/>
            <w:noWrap/>
            <w:vAlign w:val="center"/>
            <w:hideMark/>
          </w:tcPr>
          <w:p w:rsidR="00072B33" w:rsidRPr="0097489C" w:rsidRDefault="00072B33" w:rsidP="00BD641A">
            <w:pPr>
              <w:jc w:val="center"/>
              <w:rPr>
                <w:rFonts w:ascii="Arial" w:eastAsia="Times New Roman" w:hAnsi="Arial" w:cs="Arial"/>
                <w:b/>
                <w:bCs/>
                <w:color w:val="000000"/>
                <w:sz w:val="14"/>
                <w:szCs w:val="14"/>
                <w:lang w:eastAsia="es-CO"/>
              </w:rPr>
            </w:pPr>
            <w:r w:rsidRPr="0097489C">
              <w:rPr>
                <w:rFonts w:ascii="Arial" w:eastAsia="Times New Roman" w:hAnsi="Arial" w:cs="Arial"/>
                <w:b/>
                <w:bCs/>
                <w:color w:val="000000"/>
                <w:sz w:val="14"/>
                <w:szCs w:val="14"/>
                <w:lang w:eastAsia="es-CO"/>
              </w:rPr>
              <w:t>PAC MES</w:t>
            </w:r>
          </w:p>
        </w:tc>
        <w:tc>
          <w:tcPr>
            <w:tcW w:w="600" w:type="dxa"/>
            <w:tcBorders>
              <w:top w:val="single" w:sz="4" w:space="0" w:color="auto"/>
              <w:left w:val="nil"/>
              <w:bottom w:val="single" w:sz="4" w:space="0" w:color="auto"/>
              <w:right w:val="single" w:sz="4" w:space="0" w:color="auto"/>
            </w:tcBorders>
            <w:shd w:val="clear" w:color="000000" w:fill="D8D8D8"/>
            <w:noWrap/>
            <w:vAlign w:val="center"/>
            <w:hideMark/>
          </w:tcPr>
          <w:p w:rsidR="00072B33" w:rsidRPr="0097489C" w:rsidRDefault="00072B33" w:rsidP="00BD641A">
            <w:pPr>
              <w:jc w:val="center"/>
              <w:rPr>
                <w:rFonts w:ascii="Arial" w:eastAsia="Times New Roman" w:hAnsi="Arial" w:cs="Arial"/>
                <w:b/>
                <w:bCs/>
                <w:color w:val="000000"/>
                <w:sz w:val="14"/>
                <w:szCs w:val="14"/>
                <w:lang w:eastAsia="es-CO"/>
              </w:rPr>
            </w:pPr>
            <w:r w:rsidRPr="0097489C">
              <w:rPr>
                <w:rFonts w:ascii="Arial" w:eastAsia="Times New Roman" w:hAnsi="Arial" w:cs="Arial"/>
                <w:b/>
                <w:bCs/>
                <w:color w:val="000000"/>
                <w:sz w:val="14"/>
                <w:szCs w:val="14"/>
                <w:lang w:eastAsia="es-CO"/>
              </w:rPr>
              <w:t>CANT</w:t>
            </w:r>
          </w:p>
        </w:tc>
        <w:tc>
          <w:tcPr>
            <w:tcW w:w="960" w:type="dxa"/>
            <w:tcBorders>
              <w:top w:val="single" w:sz="4" w:space="0" w:color="auto"/>
              <w:left w:val="nil"/>
              <w:bottom w:val="single" w:sz="4" w:space="0" w:color="auto"/>
              <w:right w:val="single" w:sz="4" w:space="0" w:color="auto"/>
            </w:tcBorders>
            <w:shd w:val="clear" w:color="000000" w:fill="D8D8D8"/>
            <w:vAlign w:val="center"/>
            <w:hideMark/>
          </w:tcPr>
          <w:p w:rsidR="00072B33" w:rsidRPr="0097489C" w:rsidRDefault="00072B33" w:rsidP="00BD641A">
            <w:pPr>
              <w:jc w:val="center"/>
              <w:rPr>
                <w:rFonts w:ascii="Arial" w:eastAsia="Times New Roman" w:hAnsi="Arial" w:cs="Arial"/>
                <w:b/>
                <w:bCs/>
                <w:color w:val="000000"/>
                <w:sz w:val="14"/>
                <w:szCs w:val="14"/>
                <w:lang w:eastAsia="es-CO"/>
              </w:rPr>
            </w:pPr>
            <w:r w:rsidRPr="0097489C">
              <w:rPr>
                <w:rFonts w:ascii="Arial" w:eastAsia="Times New Roman" w:hAnsi="Arial" w:cs="Arial"/>
                <w:b/>
                <w:bCs/>
                <w:color w:val="000000"/>
                <w:sz w:val="14"/>
                <w:szCs w:val="14"/>
                <w:lang w:eastAsia="es-CO"/>
              </w:rPr>
              <w:t xml:space="preserve"> VALOR UNITARIO MENSUAL </w:t>
            </w:r>
          </w:p>
        </w:tc>
        <w:tc>
          <w:tcPr>
            <w:tcW w:w="1134" w:type="dxa"/>
            <w:tcBorders>
              <w:top w:val="single" w:sz="4" w:space="0" w:color="auto"/>
              <w:left w:val="nil"/>
              <w:bottom w:val="single" w:sz="4" w:space="0" w:color="auto"/>
              <w:right w:val="single" w:sz="4" w:space="0" w:color="auto"/>
            </w:tcBorders>
            <w:shd w:val="clear" w:color="000000" w:fill="D8D8D8"/>
            <w:vAlign w:val="center"/>
            <w:hideMark/>
          </w:tcPr>
          <w:p w:rsidR="00072B33" w:rsidRPr="0097489C" w:rsidRDefault="00072B33" w:rsidP="00BD641A">
            <w:pPr>
              <w:jc w:val="center"/>
              <w:rPr>
                <w:rFonts w:ascii="Arial" w:eastAsia="Times New Roman" w:hAnsi="Arial" w:cs="Arial"/>
                <w:b/>
                <w:bCs/>
                <w:color w:val="000000"/>
                <w:sz w:val="14"/>
                <w:szCs w:val="14"/>
                <w:lang w:eastAsia="es-CO"/>
              </w:rPr>
            </w:pPr>
            <w:r w:rsidRPr="0097489C">
              <w:rPr>
                <w:rFonts w:ascii="Arial" w:eastAsia="Times New Roman" w:hAnsi="Arial" w:cs="Arial"/>
                <w:b/>
                <w:bCs/>
                <w:color w:val="000000"/>
                <w:sz w:val="14"/>
                <w:szCs w:val="14"/>
                <w:lang w:eastAsia="es-CO"/>
              </w:rPr>
              <w:t xml:space="preserve"> VALOR MENSUAL A PAGAR</w:t>
            </w:r>
          </w:p>
        </w:tc>
        <w:tc>
          <w:tcPr>
            <w:tcW w:w="1206" w:type="dxa"/>
            <w:tcBorders>
              <w:top w:val="single" w:sz="4" w:space="0" w:color="auto"/>
              <w:left w:val="nil"/>
              <w:bottom w:val="single" w:sz="4" w:space="0" w:color="auto"/>
              <w:right w:val="single" w:sz="4" w:space="0" w:color="auto"/>
            </w:tcBorders>
            <w:shd w:val="clear" w:color="000000" w:fill="D8D8D8"/>
            <w:vAlign w:val="center"/>
            <w:hideMark/>
          </w:tcPr>
          <w:p w:rsidR="00072B33" w:rsidRPr="0097489C" w:rsidRDefault="00072B33" w:rsidP="00BD641A">
            <w:pPr>
              <w:jc w:val="center"/>
              <w:rPr>
                <w:rFonts w:ascii="Arial" w:eastAsia="Times New Roman" w:hAnsi="Arial" w:cs="Arial"/>
                <w:b/>
                <w:bCs/>
                <w:color w:val="000000"/>
                <w:sz w:val="14"/>
                <w:szCs w:val="14"/>
                <w:lang w:eastAsia="es-CO"/>
              </w:rPr>
            </w:pPr>
            <w:r w:rsidRPr="0097489C">
              <w:rPr>
                <w:rFonts w:ascii="Arial" w:eastAsia="Times New Roman" w:hAnsi="Arial" w:cs="Arial"/>
                <w:b/>
                <w:bCs/>
                <w:color w:val="000000"/>
                <w:sz w:val="14"/>
                <w:szCs w:val="14"/>
                <w:lang w:eastAsia="es-CO"/>
              </w:rPr>
              <w:t xml:space="preserve"> PORCENTAJE DE EJECUCION </w:t>
            </w:r>
          </w:p>
        </w:tc>
      </w:tr>
      <w:tr w:rsidR="00072B33" w:rsidRPr="0097489C" w:rsidTr="00072B33">
        <w:trPr>
          <w:trHeight w:val="915"/>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1</w:t>
            </w:r>
          </w:p>
        </w:tc>
        <w:tc>
          <w:tcPr>
            <w:tcW w:w="1043" w:type="dxa"/>
            <w:tcBorders>
              <w:top w:val="nil"/>
              <w:left w:val="nil"/>
              <w:bottom w:val="single" w:sz="4" w:space="0" w:color="auto"/>
              <w:right w:val="single" w:sz="4" w:space="0" w:color="auto"/>
            </w:tcBorders>
            <w:shd w:val="clear" w:color="auto" w:fill="auto"/>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ENERO FEBRERO</w:t>
            </w:r>
          </w:p>
        </w:tc>
        <w:tc>
          <w:tcPr>
            <w:tcW w:w="1091" w:type="dxa"/>
            <w:tcBorders>
              <w:top w:val="nil"/>
              <w:left w:val="nil"/>
              <w:bottom w:val="single" w:sz="4" w:space="0" w:color="auto"/>
              <w:right w:val="single" w:sz="4" w:space="0" w:color="auto"/>
            </w:tcBorders>
            <w:shd w:val="clear" w:color="auto" w:fill="auto"/>
            <w:vAlign w:val="bottom"/>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DESDE EL 17 DE ENERO HASTA EL 20 DE FEBRERO DE 2019</w:t>
            </w:r>
          </w:p>
        </w:tc>
        <w:tc>
          <w:tcPr>
            <w:tcW w:w="1190" w:type="dxa"/>
            <w:tcBorders>
              <w:top w:val="nil"/>
              <w:left w:val="nil"/>
              <w:bottom w:val="single" w:sz="4" w:space="0" w:color="auto"/>
              <w:right w:val="single" w:sz="4" w:space="0" w:color="auto"/>
            </w:tcBorders>
            <w:shd w:val="clear" w:color="auto" w:fill="auto"/>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PAC MARZO</w:t>
            </w:r>
          </w:p>
        </w:tc>
        <w:tc>
          <w:tcPr>
            <w:tcW w:w="2147" w:type="dxa"/>
            <w:vMerge w:val="restart"/>
            <w:tcBorders>
              <w:top w:val="nil"/>
              <w:left w:val="single" w:sz="4" w:space="0" w:color="auto"/>
              <w:bottom w:val="single" w:sz="4" w:space="0" w:color="000000"/>
              <w:right w:val="single" w:sz="4" w:space="0" w:color="auto"/>
            </w:tcBorders>
            <w:shd w:val="clear" w:color="auto" w:fill="auto"/>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PREVIO A LA PRESENTACIÓN DE FACTURA, ACTA DE RECIBI A SATISFACCIÓN TOTAL, ORDEN DE ALTA, PAZ Y SALVO DE PAGO DE LOS APORTES PARAFISCALES Y DE SEGURIDAD SOCIAL, EN CUMPLIMIENTO AL ART. 50 DE LA LEY 789 DE 2002 Y DE CONFORMIDAD CON LO ESTABLECIDO ENEL ART. 65 DE LA LEY 1819 DE 2016. LAS PERSONAS JURIDICAS O LAS PERSONAS NATURALES EMPLEAODRAS SE ENCUENTRAN EXONERADAS DE REALIZAR LOS APORTEAL AL SENA E ICBF DEBERÁN PRESENTAR LA CERTIFICACIÓN DE DONDE SE MANIFIESTE DICHA SITUACIÓN LA CUAL SE ENTENDERÁ PRESTADA BAJO LA GRAVEDAD DE JURAMENTO. INFORMACIÓN QUE SERÁ VERIFICADA POR EL DEPARTAMENTO FINANCIERO FAC Y UNA VEZ CUMPLIDOS KLOS TRÁMITES ADMINISTRATIVOS A QUE HAYA LUGAR Y SERAN SITUADOS LOS RECURSOS POR PARTE DE LA DIRECCIÓN DEL TESORO NACIONAL.</w:t>
            </w:r>
          </w:p>
        </w:tc>
        <w:tc>
          <w:tcPr>
            <w:tcW w:w="60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3.900.000 </w:t>
            </w:r>
          </w:p>
        </w:tc>
        <w:tc>
          <w:tcPr>
            <w:tcW w:w="1134"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         4.420.000 </w:t>
            </w:r>
          </w:p>
        </w:tc>
        <w:tc>
          <w:tcPr>
            <w:tcW w:w="1206"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9,86%</w:t>
            </w:r>
          </w:p>
        </w:tc>
      </w:tr>
      <w:tr w:rsidR="00072B33" w:rsidRPr="0097489C" w:rsidTr="00072B33">
        <w:trPr>
          <w:trHeight w:val="915"/>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2</w:t>
            </w:r>
          </w:p>
        </w:tc>
        <w:tc>
          <w:tcPr>
            <w:tcW w:w="1043"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MARZO</w:t>
            </w:r>
          </w:p>
        </w:tc>
        <w:tc>
          <w:tcPr>
            <w:tcW w:w="1091" w:type="dxa"/>
            <w:tcBorders>
              <w:top w:val="nil"/>
              <w:left w:val="nil"/>
              <w:bottom w:val="single" w:sz="4" w:space="0" w:color="auto"/>
              <w:right w:val="single" w:sz="4" w:space="0" w:color="auto"/>
            </w:tcBorders>
            <w:shd w:val="clear" w:color="auto" w:fill="auto"/>
            <w:vAlign w:val="bottom"/>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DESDE EL 21 DE FEBRERO HASTA EL 20 DE MARZO DE 2019</w:t>
            </w:r>
          </w:p>
        </w:tc>
        <w:tc>
          <w:tcPr>
            <w:tcW w:w="1190" w:type="dxa"/>
            <w:tcBorders>
              <w:top w:val="nil"/>
              <w:left w:val="nil"/>
              <w:bottom w:val="single" w:sz="4" w:space="0" w:color="auto"/>
              <w:right w:val="single" w:sz="4" w:space="0" w:color="auto"/>
            </w:tcBorders>
            <w:shd w:val="clear" w:color="auto" w:fill="auto"/>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PAC ABRIL </w:t>
            </w:r>
          </w:p>
        </w:tc>
        <w:tc>
          <w:tcPr>
            <w:tcW w:w="2147" w:type="dxa"/>
            <w:vMerge/>
            <w:tcBorders>
              <w:top w:val="nil"/>
              <w:left w:val="single" w:sz="4" w:space="0" w:color="auto"/>
              <w:bottom w:val="single" w:sz="4" w:space="0" w:color="000000"/>
              <w:right w:val="single" w:sz="4" w:space="0" w:color="auto"/>
            </w:tcBorders>
            <w:vAlign w:val="center"/>
            <w:hideMark/>
          </w:tcPr>
          <w:p w:rsidR="00072B33" w:rsidRPr="0097489C" w:rsidRDefault="00072B33" w:rsidP="00BD641A">
            <w:pPr>
              <w:rPr>
                <w:rFonts w:ascii="Arial" w:eastAsia="Times New Roman" w:hAnsi="Arial" w:cs="Arial"/>
                <w:color w:val="000000"/>
                <w:sz w:val="14"/>
                <w:szCs w:val="14"/>
                <w:lang w:eastAsia="es-CO"/>
              </w:rPr>
            </w:pPr>
          </w:p>
        </w:tc>
        <w:tc>
          <w:tcPr>
            <w:tcW w:w="60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  3.900.000 </w:t>
            </w:r>
          </w:p>
        </w:tc>
        <w:tc>
          <w:tcPr>
            <w:tcW w:w="1134"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        3.900.000 </w:t>
            </w:r>
          </w:p>
        </w:tc>
        <w:tc>
          <w:tcPr>
            <w:tcW w:w="1206"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8,70%</w:t>
            </w:r>
          </w:p>
        </w:tc>
      </w:tr>
      <w:tr w:rsidR="00072B33" w:rsidRPr="0097489C" w:rsidTr="00072B33">
        <w:trPr>
          <w:trHeight w:val="915"/>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3</w:t>
            </w:r>
          </w:p>
        </w:tc>
        <w:tc>
          <w:tcPr>
            <w:tcW w:w="1043"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ABRIL </w:t>
            </w:r>
          </w:p>
        </w:tc>
        <w:tc>
          <w:tcPr>
            <w:tcW w:w="1091" w:type="dxa"/>
            <w:tcBorders>
              <w:top w:val="nil"/>
              <w:left w:val="nil"/>
              <w:bottom w:val="single" w:sz="4" w:space="0" w:color="auto"/>
              <w:right w:val="single" w:sz="4" w:space="0" w:color="auto"/>
            </w:tcBorders>
            <w:shd w:val="clear" w:color="auto" w:fill="auto"/>
            <w:vAlign w:val="bottom"/>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DESDE EL 21 DE MARZO HASTA EL 20 DE ABRIL DE 2019</w:t>
            </w:r>
          </w:p>
        </w:tc>
        <w:tc>
          <w:tcPr>
            <w:tcW w:w="1190" w:type="dxa"/>
            <w:tcBorders>
              <w:top w:val="nil"/>
              <w:left w:val="nil"/>
              <w:bottom w:val="single" w:sz="4" w:space="0" w:color="auto"/>
              <w:right w:val="single" w:sz="4" w:space="0" w:color="auto"/>
            </w:tcBorders>
            <w:shd w:val="clear" w:color="auto" w:fill="auto"/>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PAC MAYO</w:t>
            </w:r>
          </w:p>
        </w:tc>
        <w:tc>
          <w:tcPr>
            <w:tcW w:w="2147" w:type="dxa"/>
            <w:vMerge/>
            <w:tcBorders>
              <w:top w:val="nil"/>
              <w:left w:val="single" w:sz="4" w:space="0" w:color="auto"/>
              <w:bottom w:val="single" w:sz="4" w:space="0" w:color="000000"/>
              <w:right w:val="single" w:sz="4" w:space="0" w:color="auto"/>
            </w:tcBorders>
            <w:vAlign w:val="center"/>
            <w:hideMark/>
          </w:tcPr>
          <w:p w:rsidR="00072B33" w:rsidRPr="0097489C" w:rsidRDefault="00072B33" w:rsidP="00BD641A">
            <w:pPr>
              <w:rPr>
                <w:rFonts w:ascii="Arial" w:eastAsia="Times New Roman" w:hAnsi="Arial" w:cs="Arial"/>
                <w:color w:val="000000"/>
                <w:sz w:val="14"/>
                <w:szCs w:val="14"/>
                <w:lang w:eastAsia="es-CO"/>
              </w:rPr>
            </w:pPr>
          </w:p>
        </w:tc>
        <w:tc>
          <w:tcPr>
            <w:tcW w:w="60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  3.900.000 </w:t>
            </w:r>
          </w:p>
        </w:tc>
        <w:tc>
          <w:tcPr>
            <w:tcW w:w="1134"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        3.900.000 </w:t>
            </w:r>
          </w:p>
        </w:tc>
        <w:tc>
          <w:tcPr>
            <w:tcW w:w="1206"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8,70%</w:t>
            </w:r>
          </w:p>
        </w:tc>
      </w:tr>
      <w:tr w:rsidR="00072B33" w:rsidRPr="0097489C" w:rsidTr="00072B33">
        <w:trPr>
          <w:trHeight w:val="69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4</w:t>
            </w:r>
          </w:p>
        </w:tc>
        <w:tc>
          <w:tcPr>
            <w:tcW w:w="1043"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MAYO</w:t>
            </w:r>
          </w:p>
        </w:tc>
        <w:tc>
          <w:tcPr>
            <w:tcW w:w="1091" w:type="dxa"/>
            <w:tcBorders>
              <w:top w:val="nil"/>
              <w:left w:val="nil"/>
              <w:bottom w:val="single" w:sz="4" w:space="0" w:color="auto"/>
              <w:right w:val="single" w:sz="4" w:space="0" w:color="auto"/>
            </w:tcBorders>
            <w:shd w:val="clear" w:color="auto" w:fill="auto"/>
            <w:vAlign w:val="bottom"/>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DESDE EL 21 DE ABRIL HASTA EL 20 DE MAYO DE 2019</w:t>
            </w:r>
          </w:p>
        </w:tc>
        <w:tc>
          <w:tcPr>
            <w:tcW w:w="1190" w:type="dxa"/>
            <w:tcBorders>
              <w:top w:val="nil"/>
              <w:left w:val="nil"/>
              <w:bottom w:val="single" w:sz="4" w:space="0" w:color="auto"/>
              <w:right w:val="single" w:sz="4" w:space="0" w:color="auto"/>
            </w:tcBorders>
            <w:shd w:val="clear" w:color="auto" w:fill="auto"/>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PAC JUNIO</w:t>
            </w:r>
          </w:p>
        </w:tc>
        <w:tc>
          <w:tcPr>
            <w:tcW w:w="2147" w:type="dxa"/>
            <w:vMerge/>
            <w:tcBorders>
              <w:top w:val="nil"/>
              <w:left w:val="single" w:sz="4" w:space="0" w:color="auto"/>
              <w:bottom w:val="single" w:sz="4" w:space="0" w:color="000000"/>
              <w:right w:val="single" w:sz="4" w:space="0" w:color="auto"/>
            </w:tcBorders>
            <w:vAlign w:val="center"/>
            <w:hideMark/>
          </w:tcPr>
          <w:p w:rsidR="00072B33" w:rsidRPr="0097489C" w:rsidRDefault="00072B33" w:rsidP="00BD641A">
            <w:pPr>
              <w:rPr>
                <w:rFonts w:ascii="Arial" w:eastAsia="Times New Roman" w:hAnsi="Arial" w:cs="Arial"/>
                <w:color w:val="000000"/>
                <w:sz w:val="14"/>
                <w:szCs w:val="14"/>
                <w:lang w:eastAsia="es-CO"/>
              </w:rPr>
            </w:pPr>
          </w:p>
        </w:tc>
        <w:tc>
          <w:tcPr>
            <w:tcW w:w="60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  3.900.000 </w:t>
            </w:r>
          </w:p>
        </w:tc>
        <w:tc>
          <w:tcPr>
            <w:tcW w:w="1134"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        3.900.000 </w:t>
            </w:r>
          </w:p>
        </w:tc>
        <w:tc>
          <w:tcPr>
            <w:tcW w:w="1206"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8,70%</w:t>
            </w:r>
          </w:p>
        </w:tc>
      </w:tr>
      <w:tr w:rsidR="00072B33" w:rsidRPr="0097489C" w:rsidTr="00072B33">
        <w:trPr>
          <w:trHeight w:val="69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5</w:t>
            </w:r>
          </w:p>
        </w:tc>
        <w:tc>
          <w:tcPr>
            <w:tcW w:w="1043"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JUNIO</w:t>
            </w:r>
          </w:p>
        </w:tc>
        <w:tc>
          <w:tcPr>
            <w:tcW w:w="1091" w:type="dxa"/>
            <w:tcBorders>
              <w:top w:val="nil"/>
              <w:left w:val="nil"/>
              <w:bottom w:val="single" w:sz="4" w:space="0" w:color="auto"/>
              <w:right w:val="single" w:sz="4" w:space="0" w:color="auto"/>
            </w:tcBorders>
            <w:shd w:val="clear" w:color="auto" w:fill="auto"/>
            <w:vAlign w:val="bottom"/>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DESDE EL 21 DE MAYO HASTA EL 20 DE JUNIO DE 2019</w:t>
            </w:r>
          </w:p>
        </w:tc>
        <w:tc>
          <w:tcPr>
            <w:tcW w:w="1190" w:type="dxa"/>
            <w:tcBorders>
              <w:top w:val="nil"/>
              <w:left w:val="nil"/>
              <w:bottom w:val="single" w:sz="4" w:space="0" w:color="auto"/>
              <w:right w:val="single" w:sz="4" w:space="0" w:color="auto"/>
            </w:tcBorders>
            <w:shd w:val="clear" w:color="auto" w:fill="auto"/>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PAC JULIO</w:t>
            </w:r>
          </w:p>
        </w:tc>
        <w:tc>
          <w:tcPr>
            <w:tcW w:w="2147" w:type="dxa"/>
            <w:vMerge/>
            <w:tcBorders>
              <w:top w:val="nil"/>
              <w:left w:val="single" w:sz="4" w:space="0" w:color="auto"/>
              <w:bottom w:val="single" w:sz="4" w:space="0" w:color="000000"/>
              <w:right w:val="single" w:sz="4" w:space="0" w:color="auto"/>
            </w:tcBorders>
            <w:vAlign w:val="center"/>
            <w:hideMark/>
          </w:tcPr>
          <w:p w:rsidR="00072B33" w:rsidRPr="0097489C" w:rsidRDefault="00072B33" w:rsidP="00BD641A">
            <w:pPr>
              <w:rPr>
                <w:rFonts w:ascii="Arial" w:eastAsia="Times New Roman" w:hAnsi="Arial" w:cs="Arial"/>
                <w:color w:val="000000"/>
                <w:sz w:val="14"/>
                <w:szCs w:val="14"/>
                <w:lang w:eastAsia="es-CO"/>
              </w:rPr>
            </w:pPr>
          </w:p>
        </w:tc>
        <w:tc>
          <w:tcPr>
            <w:tcW w:w="60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  3.900.000 </w:t>
            </w:r>
          </w:p>
        </w:tc>
        <w:tc>
          <w:tcPr>
            <w:tcW w:w="1134"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        3.900.000 </w:t>
            </w:r>
          </w:p>
        </w:tc>
        <w:tc>
          <w:tcPr>
            <w:tcW w:w="1206"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8,70%</w:t>
            </w:r>
          </w:p>
        </w:tc>
      </w:tr>
      <w:tr w:rsidR="00072B33" w:rsidRPr="0097489C" w:rsidTr="00072B33">
        <w:trPr>
          <w:trHeight w:val="690"/>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6</w:t>
            </w:r>
          </w:p>
        </w:tc>
        <w:tc>
          <w:tcPr>
            <w:tcW w:w="1043"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JULIO</w:t>
            </w:r>
          </w:p>
        </w:tc>
        <w:tc>
          <w:tcPr>
            <w:tcW w:w="1091" w:type="dxa"/>
            <w:tcBorders>
              <w:top w:val="nil"/>
              <w:left w:val="nil"/>
              <w:bottom w:val="single" w:sz="4" w:space="0" w:color="auto"/>
              <w:right w:val="single" w:sz="4" w:space="0" w:color="auto"/>
            </w:tcBorders>
            <w:shd w:val="clear" w:color="auto" w:fill="auto"/>
            <w:vAlign w:val="bottom"/>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DESDE EL 21 DE JUNIO HASTA EL 20 DE JULIO DE 2019</w:t>
            </w:r>
          </w:p>
        </w:tc>
        <w:tc>
          <w:tcPr>
            <w:tcW w:w="1190" w:type="dxa"/>
            <w:tcBorders>
              <w:top w:val="nil"/>
              <w:left w:val="nil"/>
              <w:bottom w:val="single" w:sz="4" w:space="0" w:color="auto"/>
              <w:right w:val="single" w:sz="4" w:space="0" w:color="auto"/>
            </w:tcBorders>
            <w:shd w:val="clear" w:color="auto" w:fill="auto"/>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PAC AGOSTO</w:t>
            </w:r>
          </w:p>
        </w:tc>
        <w:tc>
          <w:tcPr>
            <w:tcW w:w="2147" w:type="dxa"/>
            <w:vMerge/>
            <w:tcBorders>
              <w:top w:val="nil"/>
              <w:left w:val="single" w:sz="4" w:space="0" w:color="auto"/>
              <w:bottom w:val="single" w:sz="4" w:space="0" w:color="000000"/>
              <w:right w:val="single" w:sz="4" w:space="0" w:color="auto"/>
            </w:tcBorders>
            <w:vAlign w:val="center"/>
            <w:hideMark/>
          </w:tcPr>
          <w:p w:rsidR="00072B33" w:rsidRPr="0097489C" w:rsidRDefault="00072B33" w:rsidP="00BD641A">
            <w:pPr>
              <w:rPr>
                <w:rFonts w:ascii="Arial" w:eastAsia="Times New Roman" w:hAnsi="Arial" w:cs="Arial"/>
                <w:color w:val="000000"/>
                <w:sz w:val="14"/>
                <w:szCs w:val="14"/>
                <w:lang w:eastAsia="es-CO"/>
              </w:rPr>
            </w:pPr>
          </w:p>
        </w:tc>
        <w:tc>
          <w:tcPr>
            <w:tcW w:w="60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  3.900.000 </w:t>
            </w:r>
          </w:p>
        </w:tc>
        <w:tc>
          <w:tcPr>
            <w:tcW w:w="1134"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3.900.000 </w:t>
            </w:r>
          </w:p>
        </w:tc>
        <w:tc>
          <w:tcPr>
            <w:tcW w:w="1206"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8,70%</w:t>
            </w:r>
          </w:p>
        </w:tc>
      </w:tr>
      <w:tr w:rsidR="00072B33" w:rsidRPr="0097489C" w:rsidTr="00072B33">
        <w:trPr>
          <w:trHeight w:val="915"/>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7</w:t>
            </w:r>
          </w:p>
        </w:tc>
        <w:tc>
          <w:tcPr>
            <w:tcW w:w="1043"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AGOSTO </w:t>
            </w:r>
          </w:p>
        </w:tc>
        <w:tc>
          <w:tcPr>
            <w:tcW w:w="1091" w:type="dxa"/>
            <w:tcBorders>
              <w:top w:val="nil"/>
              <w:left w:val="nil"/>
              <w:bottom w:val="single" w:sz="4" w:space="0" w:color="auto"/>
              <w:right w:val="single" w:sz="4" w:space="0" w:color="auto"/>
            </w:tcBorders>
            <w:shd w:val="clear" w:color="auto" w:fill="auto"/>
            <w:vAlign w:val="bottom"/>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DESDE EL 21 DE JULIO HASTA EL 20 DE AGOSTO DE 2019</w:t>
            </w:r>
          </w:p>
        </w:tc>
        <w:tc>
          <w:tcPr>
            <w:tcW w:w="1190" w:type="dxa"/>
            <w:tcBorders>
              <w:top w:val="nil"/>
              <w:left w:val="nil"/>
              <w:bottom w:val="single" w:sz="4" w:space="0" w:color="auto"/>
              <w:right w:val="single" w:sz="4" w:space="0" w:color="auto"/>
            </w:tcBorders>
            <w:shd w:val="clear" w:color="auto" w:fill="auto"/>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PAC  SEPTIEMBRE</w:t>
            </w:r>
          </w:p>
        </w:tc>
        <w:tc>
          <w:tcPr>
            <w:tcW w:w="2147" w:type="dxa"/>
            <w:vMerge/>
            <w:tcBorders>
              <w:top w:val="nil"/>
              <w:left w:val="single" w:sz="4" w:space="0" w:color="auto"/>
              <w:bottom w:val="single" w:sz="4" w:space="0" w:color="000000"/>
              <w:right w:val="single" w:sz="4" w:space="0" w:color="auto"/>
            </w:tcBorders>
            <w:vAlign w:val="center"/>
            <w:hideMark/>
          </w:tcPr>
          <w:p w:rsidR="00072B33" w:rsidRPr="0097489C" w:rsidRDefault="00072B33" w:rsidP="00BD641A">
            <w:pPr>
              <w:rPr>
                <w:rFonts w:ascii="Arial" w:eastAsia="Times New Roman" w:hAnsi="Arial" w:cs="Arial"/>
                <w:color w:val="000000"/>
                <w:sz w:val="14"/>
                <w:szCs w:val="14"/>
                <w:lang w:eastAsia="es-CO"/>
              </w:rPr>
            </w:pPr>
          </w:p>
        </w:tc>
        <w:tc>
          <w:tcPr>
            <w:tcW w:w="60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3.900.000 </w:t>
            </w:r>
          </w:p>
        </w:tc>
        <w:tc>
          <w:tcPr>
            <w:tcW w:w="1134"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3.900.000 </w:t>
            </w:r>
          </w:p>
        </w:tc>
        <w:tc>
          <w:tcPr>
            <w:tcW w:w="1206"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8,70%</w:t>
            </w:r>
          </w:p>
        </w:tc>
      </w:tr>
      <w:tr w:rsidR="00072B33" w:rsidRPr="0097489C" w:rsidTr="00072B33">
        <w:trPr>
          <w:trHeight w:val="915"/>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8</w:t>
            </w:r>
          </w:p>
        </w:tc>
        <w:tc>
          <w:tcPr>
            <w:tcW w:w="1043"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SEPTIEMBRE </w:t>
            </w:r>
          </w:p>
        </w:tc>
        <w:tc>
          <w:tcPr>
            <w:tcW w:w="1091" w:type="dxa"/>
            <w:tcBorders>
              <w:top w:val="nil"/>
              <w:left w:val="nil"/>
              <w:bottom w:val="single" w:sz="4" w:space="0" w:color="auto"/>
              <w:right w:val="single" w:sz="4" w:space="0" w:color="auto"/>
            </w:tcBorders>
            <w:shd w:val="clear" w:color="auto" w:fill="auto"/>
            <w:vAlign w:val="bottom"/>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DESDE EL 21 DE AGOSTO HASTA EL 20 DE SEPTIEMBRE DE 2019</w:t>
            </w:r>
          </w:p>
        </w:tc>
        <w:tc>
          <w:tcPr>
            <w:tcW w:w="1190" w:type="dxa"/>
            <w:tcBorders>
              <w:top w:val="nil"/>
              <w:left w:val="nil"/>
              <w:bottom w:val="single" w:sz="4" w:space="0" w:color="auto"/>
              <w:right w:val="single" w:sz="4" w:space="0" w:color="auto"/>
            </w:tcBorders>
            <w:shd w:val="clear" w:color="auto" w:fill="auto"/>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PAC OCTUBRE</w:t>
            </w:r>
          </w:p>
        </w:tc>
        <w:tc>
          <w:tcPr>
            <w:tcW w:w="2147" w:type="dxa"/>
            <w:vMerge/>
            <w:tcBorders>
              <w:top w:val="nil"/>
              <w:left w:val="single" w:sz="4" w:space="0" w:color="auto"/>
              <w:bottom w:val="single" w:sz="4" w:space="0" w:color="000000"/>
              <w:right w:val="single" w:sz="4" w:space="0" w:color="auto"/>
            </w:tcBorders>
            <w:vAlign w:val="center"/>
            <w:hideMark/>
          </w:tcPr>
          <w:p w:rsidR="00072B33" w:rsidRPr="0097489C" w:rsidRDefault="00072B33" w:rsidP="00BD641A">
            <w:pPr>
              <w:rPr>
                <w:rFonts w:ascii="Arial" w:eastAsia="Times New Roman" w:hAnsi="Arial" w:cs="Arial"/>
                <w:color w:val="000000"/>
                <w:sz w:val="14"/>
                <w:szCs w:val="14"/>
                <w:lang w:eastAsia="es-CO"/>
              </w:rPr>
            </w:pPr>
          </w:p>
        </w:tc>
        <w:tc>
          <w:tcPr>
            <w:tcW w:w="60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3.900.000 </w:t>
            </w:r>
          </w:p>
        </w:tc>
        <w:tc>
          <w:tcPr>
            <w:tcW w:w="1134"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3.900.000 </w:t>
            </w:r>
          </w:p>
        </w:tc>
        <w:tc>
          <w:tcPr>
            <w:tcW w:w="1206"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8,70%</w:t>
            </w:r>
          </w:p>
        </w:tc>
      </w:tr>
      <w:tr w:rsidR="00072B33" w:rsidRPr="0097489C" w:rsidTr="00072B33">
        <w:trPr>
          <w:trHeight w:val="915"/>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9</w:t>
            </w:r>
          </w:p>
        </w:tc>
        <w:tc>
          <w:tcPr>
            <w:tcW w:w="1043"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OCTUBRE</w:t>
            </w:r>
          </w:p>
        </w:tc>
        <w:tc>
          <w:tcPr>
            <w:tcW w:w="1091" w:type="dxa"/>
            <w:tcBorders>
              <w:top w:val="nil"/>
              <w:left w:val="nil"/>
              <w:bottom w:val="single" w:sz="4" w:space="0" w:color="auto"/>
              <w:right w:val="single" w:sz="4" w:space="0" w:color="auto"/>
            </w:tcBorders>
            <w:shd w:val="clear" w:color="auto" w:fill="auto"/>
            <w:vAlign w:val="bottom"/>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DESDE EL 21 DE SEPTIEMBRE HASTA EL 20 DE OCTUBRE DE 2019</w:t>
            </w:r>
          </w:p>
        </w:tc>
        <w:tc>
          <w:tcPr>
            <w:tcW w:w="1190" w:type="dxa"/>
            <w:tcBorders>
              <w:top w:val="nil"/>
              <w:left w:val="nil"/>
              <w:bottom w:val="single" w:sz="4" w:space="0" w:color="auto"/>
              <w:right w:val="single" w:sz="4" w:space="0" w:color="auto"/>
            </w:tcBorders>
            <w:shd w:val="clear" w:color="auto" w:fill="auto"/>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PAC NOVIEMBRE</w:t>
            </w:r>
          </w:p>
        </w:tc>
        <w:tc>
          <w:tcPr>
            <w:tcW w:w="2147" w:type="dxa"/>
            <w:vMerge/>
            <w:tcBorders>
              <w:top w:val="nil"/>
              <w:left w:val="single" w:sz="4" w:space="0" w:color="auto"/>
              <w:bottom w:val="single" w:sz="4" w:space="0" w:color="000000"/>
              <w:right w:val="single" w:sz="4" w:space="0" w:color="auto"/>
            </w:tcBorders>
            <w:vAlign w:val="center"/>
            <w:hideMark/>
          </w:tcPr>
          <w:p w:rsidR="00072B33" w:rsidRPr="0097489C" w:rsidRDefault="00072B33" w:rsidP="00BD641A">
            <w:pPr>
              <w:rPr>
                <w:rFonts w:ascii="Arial" w:eastAsia="Times New Roman" w:hAnsi="Arial" w:cs="Arial"/>
                <w:color w:val="000000"/>
                <w:sz w:val="14"/>
                <w:szCs w:val="14"/>
                <w:lang w:eastAsia="es-CO"/>
              </w:rPr>
            </w:pPr>
          </w:p>
        </w:tc>
        <w:tc>
          <w:tcPr>
            <w:tcW w:w="60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3.900.000 </w:t>
            </w:r>
          </w:p>
        </w:tc>
        <w:tc>
          <w:tcPr>
            <w:tcW w:w="1134"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3.900.000 </w:t>
            </w:r>
          </w:p>
        </w:tc>
        <w:tc>
          <w:tcPr>
            <w:tcW w:w="1206"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8,70%</w:t>
            </w:r>
          </w:p>
        </w:tc>
      </w:tr>
      <w:tr w:rsidR="00072B33" w:rsidRPr="0097489C" w:rsidTr="00072B33">
        <w:trPr>
          <w:trHeight w:val="915"/>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10</w:t>
            </w:r>
          </w:p>
        </w:tc>
        <w:tc>
          <w:tcPr>
            <w:tcW w:w="1043"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NOVIEMBRE </w:t>
            </w:r>
          </w:p>
        </w:tc>
        <w:tc>
          <w:tcPr>
            <w:tcW w:w="1091" w:type="dxa"/>
            <w:tcBorders>
              <w:top w:val="nil"/>
              <w:left w:val="nil"/>
              <w:bottom w:val="single" w:sz="4" w:space="0" w:color="auto"/>
              <w:right w:val="single" w:sz="4" w:space="0" w:color="auto"/>
            </w:tcBorders>
            <w:shd w:val="clear" w:color="auto" w:fill="auto"/>
            <w:vAlign w:val="bottom"/>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DESDE EL 21 DE OCTUBRE HASTA EL 20 DE NOVIEMBRE DE 2019</w:t>
            </w:r>
          </w:p>
        </w:tc>
        <w:tc>
          <w:tcPr>
            <w:tcW w:w="1190" w:type="dxa"/>
            <w:tcBorders>
              <w:top w:val="nil"/>
              <w:left w:val="nil"/>
              <w:bottom w:val="single" w:sz="4" w:space="0" w:color="auto"/>
              <w:right w:val="single" w:sz="4" w:space="0" w:color="auto"/>
            </w:tcBorders>
            <w:shd w:val="clear" w:color="auto" w:fill="auto"/>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PAC DICIEMBRE O CUENTAS POR PAGAR </w:t>
            </w:r>
          </w:p>
        </w:tc>
        <w:tc>
          <w:tcPr>
            <w:tcW w:w="2147" w:type="dxa"/>
            <w:vMerge/>
            <w:tcBorders>
              <w:top w:val="nil"/>
              <w:left w:val="single" w:sz="4" w:space="0" w:color="auto"/>
              <w:bottom w:val="single" w:sz="4" w:space="0" w:color="000000"/>
              <w:right w:val="single" w:sz="4" w:space="0" w:color="auto"/>
            </w:tcBorders>
            <w:vAlign w:val="center"/>
            <w:hideMark/>
          </w:tcPr>
          <w:p w:rsidR="00072B33" w:rsidRPr="0097489C" w:rsidRDefault="00072B33" w:rsidP="00BD641A">
            <w:pPr>
              <w:rPr>
                <w:rFonts w:ascii="Arial" w:eastAsia="Times New Roman" w:hAnsi="Arial" w:cs="Arial"/>
                <w:color w:val="000000"/>
                <w:sz w:val="14"/>
                <w:szCs w:val="14"/>
                <w:lang w:eastAsia="es-CO"/>
              </w:rPr>
            </w:pPr>
          </w:p>
        </w:tc>
        <w:tc>
          <w:tcPr>
            <w:tcW w:w="60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3.900.000 </w:t>
            </w:r>
          </w:p>
        </w:tc>
        <w:tc>
          <w:tcPr>
            <w:tcW w:w="1134"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3.900.000 </w:t>
            </w:r>
          </w:p>
        </w:tc>
        <w:tc>
          <w:tcPr>
            <w:tcW w:w="1206"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8,70%</w:t>
            </w:r>
          </w:p>
        </w:tc>
      </w:tr>
      <w:tr w:rsidR="00072B33" w:rsidRPr="0097489C" w:rsidTr="00072B33">
        <w:trPr>
          <w:trHeight w:val="915"/>
        </w:trPr>
        <w:tc>
          <w:tcPr>
            <w:tcW w:w="646" w:type="dxa"/>
            <w:tcBorders>
              <w:top w:val="nil"/>
              <w:left w:val="single" w:sz="4" w:space="0" w:color="auto"/>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11</w:t>
            </w:r>
          </w:p>
        </w:tc>
        <w:tc>
          <w:tcPr>
            <w:tcW w:w="1043"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DICIEMBRE</w:t>
            </w:r>
          </w:p>
        </w:tc>
        <w:tc>
          <w:tcPr>
            <w:tcW w:w="1091" w:type="dxa"/>
            <w:tcBorders>
              <w:top w:val="nil"/>
              <w:left w:val="nil"/>
              <w:bottom w:val="single" w:sz="4" w:space="0" w:color="auto"/>
              <w:right w:val="single" w:sz="4" w:space="0" w:color="auto"/>
            </w:tcBorders>
            <w:shd w:val="clear" w:color="auto" w:fill="auto"/>
            <w:vAlign w:val="bottom"/>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DESDE EL 21 DE NOVIEMBRE HASTA EL 31 DICIEMBRE DE 2019</w:t>
            </w:r>
          </w:p>
        </w:tc>
        <w:tc>
          <w:tcPr>
            <w:tcW w:w="1190" w:type="dxa"/>
            <w:tcBorders>
              <w:top w:val="nil"/>
              <w:left w:val="nil"/>
              <w:bottom w:val="single" w:sz="4" w:space="0" w:color="auto"/>
              <w:right w:val="single" w:sz="4" w:space="0" w:color="auto"/>
            </w:tcBorders>
            <w:shd w:val="clear" w:color="auto" w:fill="auto"/>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PAC  CUENTAS POR PAGAR PRIMER TRIMESTRE 2019</w:t>
            </w:r>
          </w:p>
        </w:tc>
        <w:tc>
          <w:tcPr>
            <w:tcW w:w="2147" w:type="dxa"/>
            <w:vMerge/>
            <w:tcBorders>
              <w:top w:val="nil"/>
              <w:left w:val="single" w:sz="4" w:space="0" w:color="auto"/>
              <w:bottom w:val="single" w:sz="4" w:space="0" w:color="000000"/>
              <w:right w:val="single" w:sz="4" w:space="0" w:color="auto"/>
            </w:tcBorders>
            <w:vAlign w:val="center"/>
            <w:hideMark/>
          </w:tcPr>
          <w:p w:rsidR="00072B33" w:rsidRPr="0097489C" w:rsidRDefault="00072B33" w:rsidP="00BD641A">
            <w:pPr>
              <w:rPr>
                <w:rFonts w:ascii="Arial" w:eastAsia="Times New Roman" w:hAnsi="Arial" w:cs="Arial"/>
                <w:color w:val="000000"/>
                <w:sz w:val="14"/>
                <w:szCs w:val="14"/>
                <w:lang w:eastAsia="es-CO"/>
              </w:rPr>
            </w:pPr>
          </w:p>
        </w:tc>
        <w:tc>
          <w:tcPr>
            <w:tcW w:w="60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1</w:t>
            </w:r>
          </w:p>
        </w:tc>
        <w:tc>
          <w:tcPr>
            <w:tcW w:w="960"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3.900.000 </w:t>
            </w:r>
          </w:p>
        </w:tc>
        <w:tc>
          <w:tcPr>
            <w:tcW w:w="1134"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right"/>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 xml:space="preserve">5.330.000 </w:t>
            </w:r>
          </w:p>
        </w:tc>
        <w:tc>
          <w:tcPr>
            <w:tcW w:w="1206" w:type="dxa"/>
            <w:tcBorders>
              <w:top w:val="nil"/>
              <w:left w:val="nil"/>
              <w:bottom w:val="single" w:sz="4" w:space="0" w:color="auto"/>
              <w:right w:val="single" w:sz="4" w:space="0" w:color="auto"/>
            </w:tcBorders>
            <w:shd w:val="clear" w:color="auto" w:fill="auto"/>
            <w:noWrap/>
            <w:vAlign w:val="center"/>
            <w:hideMark/>
          </w:tcPr>
          <w:p w:rsidR="00072B33" w:rsidRPr="0097489C" w:rsidRDefault="00072B33" w:rsidP="00BD641A">
            <w:pPr>
              <w:jc w:val="center"/>
              <w:rPr>
                <w:rFonts w:ascii="Arial" w:eastAsia="Times New Roman" w:hAnsi="Arial" w:cs="Arial"/>
                <w:color w:val="000000"/>
                <w:sz w:val="14"/>
                <w:szCs w:val="14"/>
                <w:lang w:eastAsia="es-CO"/>
              </w:rPr>
            </w:pPr>
            <w:r w:rsidRPr="0097489C">
              <w:rPr>
                <w:rFonts w:ascii="Arial" w:eastAsia="Times New Roman" w:hAnsi="Arial" w:cs="Arial"/>
                <w:color w:val="000000"/>
                <w:sz w:val="14"/>
                <w:szCs w:val="14"/>
                <w:lang w:eastAsia="es-CO"/>
              </w:rPr>
              <w:t>11,88%</w:t>
            </w:r>
          </w:p>
        </w:tc>
      </w:tr>
      <w:tr w:rsidR="00072B33" w:rsidRPr="0097489C" w:rsidTr="00072B33">
        <w:trPr>
          <w:trHeight w:val="300"/>
        </w:trPr>
        <w:tc>
          <w:tcPr>
            <w:tcW w:w="7677" w:type="dxa"/>
            <w:gridSpan w:val="7"/>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072B33" w:rsidRPr="0097489C" w:rsidRDefault="00072B33" w:rsidP="00BD641A">
            <w:pPr>
              <w:jc w:val="center"/>
              <w:rPr>
                <w:rFonts w:ascii="Arial" w:eastAsia="Times New Roman" w:hAnsi="Arial" w:cs="Arial"/>
                <w:b/>
                <w:bCs/>
                <w:color w:val="000000"/>
                <w:sz w:val="14"/>
                <w:szCs w:val="14"/>
                <w:lang w:eastAsia="es-CO"/>
              </w:rPr>
            </w:pPr>
            <w:r w:rsidRPr="0097489C">
              <w:rPr>
                <w:rFonts w:ascii="Arial" w:eastAsia="Times New Roman" w:hAnsi="Arial" w:cs="Arial"/>
                <w:b/>
                <w:bCs/>
                <w:color w:val="000000"/>
                <w:sz w:val="14"/>
                <w:szCs w:val="14"/>
                <w:lang w:eastAsia="es-CO"/>
              </w:rPr>
              <w:lastRenderedPageBreak/>
              <w:t>Valor Total del Presupuesto</w:t>
            </w:r>
          </w:p>
        </w:tc>
        <w:tc>
          <w:tcPr>
            <w:tcW w:w="1134" w:type="dxa"/>
            <w:tcBorders>
              <w:top w:val="nil"/>
              <w:left w:val="nil"/>
              <w:bottom w:val="single" w:sz="4" w:space="0" w:color="auto"/>
              <w:right w:val="single" w:sz="4" w:space="0" w:color="auto"/>
            </w:tcBorders>
            <w:shd w:val="clear" w:color="000000" w:fill="D9D9D9"/>
            <w:noWrap/>
            <w:vAlign w:val="bottom"/>
            <w:hideMark/>
          </w:tcPr>
          <w:p w:rsidR="00072B33" w:rsidRPr="0097489C" w:rsidRDefault="00072B33" w:rsidP="00BD641A">
            <w:pPr>
              <w:jc w:val="right"/>
              <w:rPr>
                <w:rFonts w:ascii="Arial" w:eastAsia="Times New Roman" w:hAnsi="Arial" w:cs="Arial"/>
                <w:b/>
                <w:bCs/>
                <w:color w:val="000000"/>
                <w:sz w:val="14"/>
                <w:szCs w:val="14"/>
                <w:lang w:eastAsia="es-CO"/>
              </w:rPr>
            </w:pPr>
            <w:r w:rsidRPr="0097489C">
              <w:rPr>
                <w:rFonts w:ascii="Arial" w:eastAsia="Times New Roman" w:hAnsi="Arial" w:cs="Arial"/>
                <w:b/>
                <w:bCs/>
                <w:color w:val="000000"/>
                <w:sz w:val="14"/>
                <w:szCs w:val="14"/>
                <w:lang w:eastAsia="es-CO"/>
              </w:rPr>
              <w:t xml:space="preserve">               44.850.000 </w:t>
            </w:r>
          </w:p>
        </w:tc>
        <w:tc>
          <w:tcPr>
            <w:tcW w:w="1206" w:type="dxa"/>
            <w:tcBorders>
              <w:top w:val="nil"/>
              <w:left w:val="nil"/>
              <w:bottom w:val="single" w:sz="4" w:space="0" w:color="auto"/>
              <w:right w:val="single" w:sz="4" w:space="0" w:color="auto"/>
            </w:tcBorders>
            <w:shd w:val="clear" w:color="000000" w:fill="D9D9D9"/>
            <w:noWrap/>
            <w:vAlign w:val="bottom"/>
            <w:hideMark/>
          </w:tcPr>
          <w:p w:rsidR="00072B33" w:rsidRPr="0097489C" w:rsidRDefault="00072B33" w:rsidP="00BD641A">
            <w:pPr>
              <w:jc w:val="center"/>
              <w:rPr>
                <w:rFonts w:ascii="Arial" w:eastAsia="Times New Roman" w:hAnsi="Arial" w:cs="Arial"/>
                <w:b/>
                <w:bCs/>
                <w:color w:val="000000"/>
                <w:sz w:val="14"/>
                <w:szCs w:val="14"/>
                <w:lang w:eastAsia="es-CO"/>
              </w:rPr>
            </w:pPr>
            <w:r w:rsidRPr="0097489C">
              <w:rPr>
                <w:rFonts w:ascii="Arial" w:eastAsia="Times New Roman" w:hAnsi="Arial" w:cs="Arial"/>
                <w:b/>
                <w:bCs/>
                <w:color w:val="000000"/>
                <w:sz w:val="14"/>
                <w:szCs w:val="14"/>
                <w:lang w:eastAsia="es-CO"/>
              </w:rPr>
              <w:t>100,00%</w:t>
            </w:r>
          </w:p>
        </w:tc>
      </w:tr>
    </w:tbl>
    <w:p w:rsidR="002C2935" w:rsidRPr="00600E6D" w:rsidRDefault="002C2935" w:rsidP="004433D0">
      <w:pPr>
        <w:spacing w:after="0" w:line="240" w:lineRule="auto"/>
        <w:jc w:val="both"/>
        <w:rPr>
          <w:rFonts w:ascii="Arial" w:eastAsia="Arial" w:hAnsi="Arial" w:cs="Arial"/>
          <w:sz w:val="20"/>
          <w:szCs w:val="20"/>
          <w:lang w:val="es-ES_tradnl"/>
        </w:rPr>
      </w:pPr>
      <w:r w:rsidRPr="00600E6D">
        <w:rPr>
          <w:rFonts w:ascii="Arial" w:eastAsia="Arial" w:hAnsi="Arial" w:cs="Arial"/>
          <w:sz w:val="20"/>
          <w:szCs w:val="20"/>
          <w:lang w:val="es-ES_tradnl"/>
        </w:rPr>
        <w:t xml:space="preserve">Los anteriores valores se pagarán previa entrega de los informes o entregables previstos por la Entidad contratante, el acta de recibo a satisfacción por parte del supervisor del contrato, factura o documento equivalente y constancia de pago de los aportes correspondientes a seguridad social integral y parafiscales, los cuales deberán cumplir las previsiones legales; </w:t>
      </w:r>
      <w:r w:rsidRPr="00600E6D">
        <w:rPr>
          <w:rFonts w:ascii="Arial" w:hAnsi="Arial" w:cs="Arial"/>
          <w:sz w:val="20"/>
          <w:szCs w:val="20"/>
        </w:rPr>
        <w:t xml:space="preserve"> previo el trámite administrativo a que haya lugar. Para efectos del pago EL MINISTERIO procederá a hacer las retenciones que correspondan por ley. </w:t>
      </w:r>
    </w:p>
    <w:p w:rsidR="002C2935" w:rsidRPr="00600E6D" w:rsidRDefault="002C2935" w:rsidP="004433D0">
      <w:pPr>
        <w:spacing w:after="0" w:line="240" w:lineRule="auto"/>
        <w:jc w:val="both"/>
        <w:rPr>
          <w:rFonts w:ascii="Arial" w:eastAsia="Arial" w:hAnsi="Arial" w:cs="Arial"/>
          <w:sz w:val="20"/>
          <w:szCs w:val="20"/>
          <w:lang w:val="es-ES_tradnl"/>
        </w:rPr>
      </w:pPr>
    </w:p>
    <w:p w:rsidR="002C2935" w:rsidRPr="00600E6D" w:rsidRDefault="002C2935" w:rsidP="00D813A4">
      <w:pPr>
        <w:widowControl w:val="0"/>
        <w:suppressAutoHyphens/>
        <w:spacing w:after="0" w:line="240" w:lineRule="auto"/>
        <w:jc w:val="both"/>
        <w:rPr>
          <w:rFonts w:ascii="Arial" w:hAnsi="Arial" w:cs="Arial"/>
          <w:sz w:val="20"/>
          <w:szCs w:val="20"/>
        </w:rPr>
      </w:pPr>
      <w:r w:rsidRPr="00600E6D">
        <w:rPr>
          <w:rFonts w:ascii="Arial" w:eastAsia="Arial" w:hAnsi="Arial" w:cs="Arial"/>
          <w:b/>
          <w:sz w:val="20"/>
          <w:szCs w:val="20"/>
          <w:lang w:val="es-ES_tradnl"/>
        </w:rPr>
        <w:t xml:space="preserve">Nota 1: </w:t>
      </w:r>
      <w:r w:rsidRPr="00600E6D">
        <w:rPr>
          <w:rFonts w:ascii="Arial" w:hAnsi="Arial" w:cs="Arial"/>
          <w:sz w:val="20"/>
          <w:szCs w:val="20"/>
        </w:rPr>
        <w:t>Para la realización de los pagos derivados del presente contrato, se debe anexar lo siguientes:</w:t>
      </w:r>
    </w:p>
    <w:p w:rsidR="002C2935" w:rsidRPr="00600E6D" w:rsidRDefault="002C2935" w:rsidP="009A537C">
      <w:pPr>
        <w:pStyle w:val="Prrafodelista"/>
        <w:numPr>
          <w:ilvl w:val="0"/>
          <w:numId w:val="41"/>
        </w:numPr>
        <w:suppressAutoHyphens/>
        <w:jc w:val="both"/>
        <w:rPr>
          <w:rFonts w:ascii="Arial" w:eastAsia="DejaVu Sans" w:hAnsi="Arial" w:cs="Arial"/>
          <w:kern w:val="1"/>
          <w:sz w:val="20"/>
          <w:szCs w:val="20"/>
          <w:lang w:val="es-CO" w:eastAsia="es-CO"/>
        </w:rPr>
      </w:pPr>
      <w:r w:rsidRPr="00600E6D">
        <w:rPr>
          <w:rFonts w:ascii="Arial" w:eastAsia="DejaVu Sans" w:hAnsi="Arial" w:cs="Arial"/>
          <w:kern w:val="1"/>
          <w:sz w:val="20"/>
          <w:szCs w:val="20"/>
          <w:lang w:val="es-CO" w:eastAsia="es-CO"/>
        </w:rPr>
        <w:t xml:space="preserve">Informe de gestión señalando cada una de las obligaciones ejecutadas durante el periodo, firmado por el </w:t>
      </w:r>
      <w:r w:rsidRPr="00600E6D">
        <w:rPr>
          <w:rFonts w:ascii="Arial" w:eastAsia="DejaVu Sans" w:hAnsi="Arial" w:cs="Arial"/>
          <w:b/>
          <w:kern w:val="1"/>
          <w:sz w:val="20"/>
          <w:szCs w:val="20"/>
          <w:lang w:val="es-CO" w:eastAsia="es-CO"/>
        </w:rPr>
        <w:t>CONTRATISTA</w:t>
      </w:r>
      <w:r w:rsidRPr="00600E6D">
        <w:rPr>
          <w:rFonts w:ascii="Arial" w:eastAsia="DejaVu Sans" w:hAnsi="Arial" w:cs="Arial"/>
          <w:kern w:val="1"/>
          <w:sz w:val="20"/>
          <w:szCs w:val="20"/>
          <w:lang w:val="es-CO" w:eastAsia="es-CO"/>
        </w:rPr>
        <w:t xml:space="preserve"> y el recibido a satisfacción del supervisor del contrato, de acuerdo al formato establecido.</w:t>
      </w:r>
    </w:p>
    <w:p w:rsidR="002C2935" w:rsidRPr="00600E6D" w:rsidRDefault="002C2935" w:rsidP="009A537C">
      <w:pPr>
        <w:widowControl w:val="0"/>
        <w:numPr>
          <w:ilvl w:val="0"/>
          <w:numId w:val="41"/>
        </w:numPr>
        <w:suppressAutoHyphens/>
        <w:spacing w:after="0" w:line="240" w:lineRule="auto"/>
        <w:jc w:val="both"/>
        <w:rPr>
          <w:rFonts w:ascii="Arial" w:eastAsia="DejaVu Sans" w:hAnsi="Arial" w:cs="Arial"/>
          <w:kern w:val="1"/>
          <w:sz w:val="20"/>
          <w:szCs w:val="20"/>
          <w:lang w:eastAsia="es-CO"/>
        </w:rPr>
      </w:pPr>
      <w:r w:rsidRPr="00600E6D">
        <w:rPr>
          <w:rFonts w:ascii="Arial" w:eastAsia="DejaVu Sans" w:hAnsi="Arial" w:cs="Arial"/>
          <w:kern w:val="1"/>
          <w:sz w:val="20"/>
          <w:szCs w:val="20"/>
          <w:lang w:eastAsia="es-CO"/>
        </w:rPr>
        <w:t>Informe del supervisor, de acuerdo al formato establecido.</w:t>
      </w:r>
    </w:p>
    <w:p w:rsidR="002C2935" w:rsidRPr="00600E6D" w:rsidRDefault="002C2935" w:rsidP="009A537C">
      <w:pPr>
        <w:pStyle w:val="Prrafodelista"/>
        <w:numPr>
          <w:ilvl w:val="0"/>
          <w:numId w:val="41"/>
        </w:numPr>
        <w:jc w:val="both"/>
        <w:rPr>
          <w:rFonts w:ascii="Arial" w:eastAsia="Arial" w:hAnsi="Arial" w:cs="Arial"/>
          <w:sz w:val="20"/>
          <w:szCs w:val="20"/>
          <w:lang w:val="es-ES_tradnl"/>
        </w:rPr>
      </w:pPr>
      <w:r w:rsidRPr="00600E6D">
        <w:rPr>
          <w:rFonts w:ascii="Arial" w:eastAsia="DejaVu Sans" w:hAnsi="Arial" w:cs="Arial"/>
          <w:kern w:val="1"/>
          <w:sz w:val="20"/>
          <w:szCs w:val="20"/>
          <w:lang w:val="es-CO" w:eastAsia="es-CO"/>
        </w:rPr>
        <w:t>Copia del original de los soportes de pago de los aportes mensuales obligatorios al Sistema General de Seguridad Social en Salud y Pensión, sobre un ingreso base de cotización del 40% del valor mensual del contrato, con aporte del 16% en pensiones, el 12,5% en salud y el soporte de pago del aporte mensual obligatorio a la aseguradora de riesgos laborales conforme lo establece la normatividad legal vigente y de acuerdo a la afiliación efectuada a la A.R.L.</w:t>
      </w:r>
    </w:p>
    <w:p w:rsidR="002C2935" w:rsidRPr="00600E6D" w:rsidRDefault="002C2935" w:rsidP="003C519F">
      <w:pPr>
        <w:pStyle w:val="Prrafodelista"/>
        <w:ind w:left="720"/>
        <w:jc w:val="both"/>
        <w:rPr>
          <w:rFonts w:ascii="Arial" w:eastAsia="DejaVu Sans" w:hAnsi="Arial" w:cs="Arial"/>
          <w:kern w:val="1"/>
          <w:sz w:val="20"/>
          <w:szCs w:val="20"/>
          <w:lang w:val="es-CO" w:eastAsia="es-CO"/>
        </w:rPr>
      </w:pPr>
    </w:p>
    <w:p w:rsidR="002C2935" w:rsidRPr="00600E6D" w:rsidRDefault="002C2935" w:rsidP="003C519F">
      <w:pPr>
        <w:pStyle w:val="Prrafodelista"/>
        <w:jc w:val="both"/>
        <w:rPr>
          <w:rFonts w:ascii="Arial" w:eastAsia="Arial" w:hAnsi="Arial" w:cs="Arial"/>
          <w:sz w:val="20"/>
          <w:szCs w:val="20"/>
          <w:lang w:val="es-CO"/>
        </w:rPr>
      </w:pPr>
      <w:r w:rsidRPr="00600E6D">
        <w:rPr>
          <w:rFonts w:ascii="Arial" w:eastAsia="Arial" w:hAnsi="Arial" w:cs="Arial"/>
          <w:b/>
          <w:sz w:val="20"/>
          <w:szCs w:val="20"/>
          <w:lang w:val="es-ES_tradnl"/>
        </w:rPr>
        <w:t>Nota 2:</w:t>
      </w:r>
      <w:r w:rsidRPr="00600E6D">
        <w:rPr>
          <w:rFonts w:ascii="Arial" w:eastAsia="Arial" w:hAnsi="Arial" w:cs="Arial"/>
          <w:sz w:val="20"/>
          <w:szCs w:val="20"/>
          <w:lang w:val="es-ES_tradnl"/>
        </w:rPr>
        <w:t xml:space="preserve"> De conformidad con el Decreto No.1273 del 2018, se verificará el pago de aportes al sistema de Seguridad Social Integral mes vencido a partir del mes de Octubre de 2018, por periodos mensuales a través de la planilla (PILA).</w:t>
      </w:r>
      <w:r w:rsidRPr="00600E6D">
        <w:rPr>
          <w:rStyle w:val="xninguno"/>
          <w:rFonts w:ascii="Arial" w:eastAsia="MS Gothic" w:hAnsi="Arial" w:cs="Arial"/>
          <w:sz w:val="20"/>
          <w:szCs w:val="20"/>
          <w:lang w:val="es-CO"/>
        </w:rPr>
        <w:t> </w:t>
      </w:r>
    </w:p>
    <w:p w:rsidR="002C2935" w:rsidRPr="00600E6D" w:rsidRDefault="002C2935" w:rsidP="004433D0">
      <w:pPr>
        <w:spacing w:after="0" w:line="240" w:lineRule="auto"/>
        <w:jc w:val="both"/>
        <w:rPr>
          <w:rFonts w:ascii="Arial" w:eastAsia="Arial" w:hAnsi="Arial" w:cs="Arial"/>
          <w:sz w:val="20"/>
          <w:szCs w:val="20"/>
          <w:lang w:val="es-ES_tradnl"/>
        </w:rPr>
      </w:pPr>
    </w:p>
    <w:p w:rsidR="002C2935" w:rsidRPr="00600E6D" w:rsidRDefault="002C2935" w:rsidP="004433D0">
      <w:pPr>
        <w:spacing w:after="0" w:line="240" w:lineRule="auto"/>
        <w:jc w:val="both"/>
        <w:rPr>
          <w:rFonts w:ascii="Arial" w:eastAsia="Arial" w:hAnsi="Arial" w:cs="Arial"/>
          <w:sz w:val="20"/>
          <w:szCs w:val="20"/>
          <w:lang w:val="es-ES_tradnl"/>
        </w:rPr>
      </w:pPr>
      <w:r w:rsidRPr="00600E6D">
        <w:rPr>
          <w:rFonts w:ascii="Arial" w:eastAsia="Arial" w:hAnsi="Arial" w:cs="Arial"/>
          <w:b/>
          <w:sz w:val="20"/>
          <w:szCs w:val="20"/>
          <w:lang w:val="es-ES_tradnl"/>
        </w:rPr>
        <w:t>Nota 3:</w:t>
      </w:r>
      <w:r w:rsidRPr="00600E6D">
        <w:rPr>
          <w:rFonts w:ascii="Arial" w:eastAsia="Arial" w:hAnsi="Arial" w:cs="Arial"/>
          <w:sz w:val="20"/>
          <w:szCs w:val="20"/>
          <w:lang w:val="es-ES_tradnl"/>
        </w:rPr>
        <w:t xml:space="preserve"> para todos los efectos, la moneda del contrato será el peso colombiano.</w:t>
      </w:r>
    </w:p>
    <w:p w:rsidR="002C2935" w:rsidRPr="00600E6D" w:rsidRDefault="002C2935" w:rsidP="004433D0">
      <w:pPr>
        <w:spacing w:after="0" w:line="240" w:lineRule="auto"/>
        <w:jc w:val="both"/>
        <w:rPr>
          <w:rFonts w:ascii="Arial" w:eastAsia="Arial" w:hAnsi="Arial" w:cs="Arial"/>
          <w:sz w:val="20"/>
          <w:szCs w:val="20"/>
          <w:lang w:val="es-ES_tradnl"/>
        </w:rPr>
      </w:pPr>
    </w:p>
    <w:p w:rsidR="002C2935" w:rsidRPr="00600E6D" w:rsidRDefault="002C2935" w:rsidP="003C519F">
      <w:pPr>
        <w:spacing w:after="0" w:line="240" w:lineRule="auto"/>
        <w:jc w:val="both"/>
        <w:rPr>
          <w:rFonts w:ascii="Arial" w:eastAsia="Arial" w:hAnsi="Arial" w:cs="Arial"/>
          <w:sz w:val="20"/>
          <w:szCs w:val="20"/>
          <w:lang w:val="es-ES_tradnl"/>
        </w:rPr>
      </w:pPr>
      <w:r w:rsidRPr="00600E6D">
        <w:rPr>
          <w:rFonts w:ascii="Arial" w:eastAsia="Arial" w:hAnsi="Arial" w:cs="Arial"/>
          <w:b/>
          <w:sz w:val="20"/>
          <w:szCs w:val="20"/>
          <w:lang w:val="es-ES_tradnl"/>
        </w:rPr>
        <w:t>Nota 4:</w:t>
      </w:r>
      <w:r w:rsidRPr="00600E6D">
        <w:rPr>
          <w:rFonts w:ascii="Arial" w:eastAsia="Arial" w:hAnsi="Arial" w:cs="Arial"/>
          <w:sz w:val="20"/>
          <w:szCs w:val="20"/>
          <w:lang w:val="es-ES_tradnl"/>
        </w:rPr>
        <w:t xml:space="preserve"> Es importante indicar, que no se contemplan viáticos para los desplazamientos.</w:t>
      </w:r>
    </w:p>
    <w:p w:rsidR="002C2935" w:rsidRPr="00600E6D" w:rsidRDefault="002C2935" w:rsidP="004433D0">
      <w:pPr>
        <w:pStyle w:val="Textoindependiente"/>
        <w:ind w:left="0"/>
        <w:jc w:val="both"/>
        <w:rPr>
          <w:rFonts w:cs="Arial"/>
          <w:b/>
          <w:lang w:val="es-ES_tradnl"/>
        </w:rPr>
      </w:pPr>
    </w:p>
    <w:p w:rsidR="002C2935" w:rsidRPr="00600E6D" w:rsidRDefault="002C2935" w:rsidP="004433D0">
      <w:pPr>
        <w:pStyle w:val="Textoindependiente"/>
        <w:ind w:left="0"/>
        <w:jc w:val="both"/>
        <w:rPr>
          <w:rFonts w:cs="Arial"/>
          <w:lang w:val="es-CO"/>
        </w:rPr>
      </w:pPr>
      <w:r w:rsidRPr="00600E6D">
        <w:rPr>
          <w:rFonts w:cs="Arial"/>
          <w:b/>
          <w:lang w:val="es-CO"/>
        </w:rPr>
        <w:t>PARÁGRAFO PRIMERO:</w:t>
      </w:r>
      <w:r w:rsidRPr="00600E6D">
        <w:rPr>
          <w:rFonts w:cs="Arial"/>
          <w:lang w:val="es-CO"/>
        </w:rPr>
        <w:t xml:space="preserve"> DERECHOS E IMPUESTOS: La ejecución del presente contrato se realizará 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 </w:t>
      </w:r>
    </w:p>
    <w:p w:rsidR="002C2935" w:rsidRPr="00600E6D" w:rsidRDefault="002C2935" w:rsidP="004433D0">
      <w:pPr>
        <w:pStyle w:val="Textoindependiente"/>
        <w:ind w:left="0"/>
        <w:jc w:val="both"/>
        <w:rPr>
          <w:rFonts w:cs="Arial"/>
          <w:lang w:val="es-CO"/>
        </w:rPr>
      </w:pPr>
    </w:p>
    <w:p w:rsidR="002C2935" w:rsidRPr="00600E6D" w:rsidRDefault="002C2935" w:rsidP="004433D0">
      <w:pPr>
        <w:pStyle w:val="Textoindependiente"/>
        <w:ind w:left="0"/>
        <w:jc w:val="both"/>
        <w:rPr>
          <w:rFonts w:cs="Arial"/>
          <w:lang w:val="es-CO"/>
        </w:rPr>
      </w:pPr>
      <w:r w:rsidRPr="00600E6D">
        <w:rPr>
          <w:rFonts w:cs="Arial"/>
          <w:b/>
          <w:lang w:val="es-CO"/>
        </w:rPr>
        <w:t xml:space="preserve">PARÁGRAFO SEGUNDO: </w:t>
      </w:r>
      <w:r w:rsidRPr="00600E6D">
        <w:rPr>
          <w:rFonts w:cs="Arial"/>
          <w:lang w:val="es-CO"/>
        </w:rPr>
        <w:t>La forma de pago establecida no será obstáculo para que una vez cumplida la entrega a satisfacción, LA NACIÓN - MINISTERIO DE DEFENSA NACIONAL - FUERZA AÉREA COLOMBIANA pueda efectuar el pago con anterioridad, si llegare a existir disponibilidad de recursos en el PAC y así lo acepta EL CONTRATISTA. El desembolso se efectuará, previo el cumplimiento de los trámites administrativos, sin necesidad de modificar el presente contrato y mediante decisión unilateral de LA NACIÓN - MINISTERIO DE DEFENSA NACIONAL - FUERZA AÉREA COLOMBIANA. En todo caso, el pago del valor del contrato se subordina a las apropiaciones y disponibilidades presupuestales de las vigencias fiscales</w:t>
      </w:r>
      <w:r w:rsidRPr="00600E6D">
        <w:rPr>
          <w:rFonts w:cs="Arial"/>
          <w:b/>
          <w:lang w:val="es-CO"/>
        </w:rPr>
        <w:t xml:space="preserve"> </w:t>
      </w:r>
      <w:r w:rsidRPr="00600E6D">
        <w:rPr>
          <w:rFonts w:cs="Arial"/>
          <w:lang w:val="es-CO"/>
        </w:rPr>
        <w:t>actual y/o futura.</w:t>
      </w:r>
    </w:p>
    <w:p w:rsidR="002C2935" w:rsidRPr="00600E6D" w:rsidRDefault="002C2935" w:rsidP="004433D0">
      <w:pPr>
        <w:pStyle w:val="Textoindependiente"/>
        <w:ind w:left="0"/>
        <w:jc w:val="both"/>
        <w:rPr>
          <w:rFonts w:cs="Arial"/>
          <w:lang w:val="es-CO"/>
        </w:rPr>
      </w:pPr>
    </w:p>
    <w:p w:rsidR="002C2935" w:rsidRPr="00600E6D" w:rsidRDefault="002C2935"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4 - Declaraciones del contratista</w:t>
      </w:r>
    </w:p>
    <w:p w:rsidR="002C2935" w:rsidRPr="00600E6D" w:rsidRDefault="002C2935" w:rsidP="004433D0">
      <w:pPr>
        <w:spacing w:after="0" w:line="240" w:lineRule="auto"/>
        <w:jc w:val="both"/>
        <w:rPr>
          <w:rFonts w:ascii="Arial" w:eastAsia="Arial" w:hAnsi="Arial" w:cs="Arial"/>
          <w:sz w:val="20"/>
          <w:szCs w:val="20"/>
          <w:lang w:val="es-ES_tradnl"/>
        </w:rPr>
      </w:pPr>
    </w:p>
    <w:p w:rsidR="002C2935" w:rsidRPr="00600E6D" w:rsidRDefault="002C2935" w:rsidP="004433D0">
      <w:pPr>
        <w:spacing w:after="0" w:line="240" w:lineRule="auto"/>
        <w:jc w:val="both"/>
        <w:rPr>
          <w:rFonts w:ascii="Arial" w:eastAsia="Arial" w:hAnsi="Arial" w:cs="Arial"/>
          <w:sz w:val="20"/>
          <w:szCs w:val="20"/>
          <w:lang w:val="es-ES_tradnl"/>
        </w:rPr>
      </w:pPr>
      <w:r w:rsidRPr="00600E6D">
        <w:rPr>
          <w:rFonts w:ascii="Arial" w:eastAsia="Arial" w:hAnsi="Arial" w:cs="Arial"/>
          <w:sz w:val="20"/>
          <w:szCs w:val="20"/>
          <w:lang w:val="es-ES_tradnl"/>
        </w:rPr>
        <w:t>El Contratista hace las siguientes declaraciones:</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pStyle w:val="Prrafodelista"/>
        <w:numPr>
          <w:ilvl w:val="1"/>
          <w:numId w:val="34"/>
        </w:numPr>
        <w:jc w:val="both"/>
        <w:rPr>
          <w:rFonts w:ascii="Arial" w:eastAsia="Arial" w:hAnsi="Arial" w:cs="Arial"/>
          <w:sz w:val="20"/>
          <w:szCs w:val="20"/>
          <w:lang w:val="es-ES_tradnl"/>
        </w:rPr>
      </w:pPr>
      <w:r w:rsidRPr="00600E6D">
        <w:rPr>
          <w:rFonts w:ascii="Arial" w:eastAsia="Arial" w:hAnsi="Arial" w:cs="Arial"/>
          <w:sz w:val="20"/>
          <w:szCs w:val="20"/>
          <w:lang w:val="es-ES_tradnl"/>
        </w:rPr>
        <w:t>Conoce y acepta los Documentos del Proceso</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pStyle w:val="Prrafodelista"/>
        <w:numPr>
          <w:ilvl w:val="1"/>
          <w:numId w:val="34"/>
        </w:numPr>
        <w:jc w:val="both"/>
        <w:rPr>
          <w:rFonts w:ascii="Arial" w:eastAsia="Arial" w:hAnsi="Arial" w:cs="Arial"/>
          <w:sz w:val="20"/>
          <w:szCs w:val="20"/>
          <w:lang w:val="es-ES_tradnl"/>
        </w:rPr>
      </w:pPr>
      <w:r w:rsidRPr="00600E6D">
        <w:rPr>
          <w:rFonts w:ascii="Arial" w:eastAsia="Arial" w:hAnsi="Arial" w:cs="Arial"/>
          <w:sz w:val="20"/>
          <w:szCs w:val="20"/>
          <w:lang w:val="es-ES_tradnl"/>
        </w:rPr>
        <w:t xml:space="preserve">Tuvo la oportunidad de solicitar aclaraciones y modificaciones a los Documentos del Proceso y recibió de </w:t>
      </w:r>
      <w:r w:rsidRPr="00600E6D">
        <w:rPr>
          <w:rFonts w:ascii="Arial" w:eastAsia="Arial" w:hAnsi="Arial" w:cs="Arial"/>
          <w:sz w:val="20"/>
          <w:szCs w:val="20"/>
          <w:lang w:val="es-CO"/>
        </w:rPr>
        <w:t>LA NACIÓN - MINISTERIO DE DEFENSA NACIONAL - FUERZA AÉREA COLOMBIANA</w:t>
      </w:r>
      <w:r w:rsidRPr="00600E6D">
        <w:rPr>
          <w:rFonts w:ascii="Arial" w:eastAsia="Arial" w:hAnsi="Arial" w:cs="Arial"/>
          <w:sz w:val="20"/>
          <w:szCs w:val="20"/>
          <w:lang w:val="es-ES_tradnl"/>
        </w:rPr>
        <w:t xml:space="preserve"> respuesta oportuna a cada una de las solicitudes.</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FE247B">
      <w:pPr>
        <w:pStyle w:val="Prrafodelista"/>
        <w:numPr>
          <w:ilvl w:val="1"/>
          <w:numId w:val="34"/>
        </w:numPr>
        <w:jc w:val="both"/>
        <w:rPr>
          <w:rFonts w:ascii="Arial" w:eastAsia="Arial" w:hAnsi="Arial" w:cs="Arial"/>
          <w:sz w:val="20"/>
          <w:szCs w:val="20"/>
          <w:lang w:val="es-ES_tradnl"/>
        </w:rPr>
      </w:pPr>
      <w:r w:rsidRPr="00600E6D">
        <w:rPr>
          <w:rFonts w:ascii="Arial" w:eastAsia="Arial" w:hAnsi="Arial" w:cs="Arial"/>
          <w:sz w:val="20"/>
          <w:szCs w:val="20"/>
          <w:lang w:val="es-ES_tradnl"/>
        </w:rPr>
        <w:t>Se encuentra debidamente facultado para suscribir el presente contrato.</w:t>
      </w:r>
    </w:p>
    <w:p w:rsidR="002C2935" w:rsidRPr="00600E6D" w:rsidRDefault="002C2935" w:rsidP="00FE247B">
      <w:pPr>
        <w:pStyle w:val="Prrafodelista"/>
        <w:ind w:left="360"/>
        <w:jc w:val="both"/>
        <w:rPr>
          <w:rFonts w:ascii="Arial" w:eastAsia="Arial" w:hAnsi="Arial" w:cs="Arial"/>
          <w:sz w:val="20"/>
          <w:szCs w:val="20"/>
          <w:lang w:val="es-ES_tradnl"/>
        </w:rPr>
      </w:pPr>
    </w:p>
    <w:p w:rsidR="002C2935" w:rsidRPr="00600E6D" w:rsidRDefault="002C2935" w:rsidP="00FE247B">
      <w:pPr>
        <w:pStyle w:val="Prrafodelista"/>
        <w:numPr>
          <w:ilvl w:val="1"/>
          <w:numId w:val="34"/>
        </w:numPr>
        <w:jc w:val="both"/>
        <w:rPr>
          <w:rFonts w:ascii="Arial" w:eastAsia="Arial" w:hAnsi="Arial" w:cs="Arial"/>
          <w:sz w:val="20"/>
          <w:szCs w:val="20"/>
          <w:lang w:val="es-ES_tradnl"/>
        </w:rPr>
      </w:pPr>
      <w:r w:rsidRPr="00600E6D">
        <w:rPr>
          <w:rFonts w:ascii="Arial" w:eastAsia="Arial" w:hAnsi="Arial" w:cs="Arial"/>
          <w:sz w:val="20"/>
          <w:szCs w:val="20"/>
          <w:lang w:val="es-ES_tradnl"/>
        </w:rPr>
        <w:t>El Contratista al momento de la celebración del presente contrato no se encuentra en ninguna causal de inhabilidad e incompatibilidad.</w:t>
      </w:r>
    </w:p>
    <w:p w:rsidR="002C2935" w:rsidRPr="00600E6D" w:rsidRDefault="002C2935" w:rsidP="00FE247B">
      <w:pPr>
        <w:pStyle w:val="Prrafodelista"/>
        <w:ind w:left="360"/>
        <w:jc w:val="both"/>
        <w:rPr>
          <w:rFonts w:ascii="Arial" w:eastAsia="Arial" w:hAnsi="Arial" w:cs="Arial"/>
          <w:sz w:val="20"/>
          <w:szCs w:val="20"/>
          <w:lang w:val="es-ES_tradnl"/>
        </w:rPr>
      </w:pPr>
    </w:p>
    <w:p w:rsidR="002C2935" w:rsidRPr="00600E6D" w:rsidRDefault="002C2935" w:rsidP="00FE247B">
      <w:pPr>
        <w:pStyle w:val="Prrafodelista"/>
        <w:numPr>
          <w:ilvl w:val="1"/>
          <w:numId w:val="34"/>
        </w:numPr>
        <w:jc w:val="both"/>
        <w:rPr>
          <w:rFonts w:ascii="Arial" w:eastAsia="Arial" w:hAnsi="Arial" w:cs="Arial"/>
          <w:sz w:val="20"/>
          <w:szCs w:val="20"/>
          <w:lang w:val="es-ES_tradnl"/>
        </w:rPr>
      </w:pPr>
      <w:r w:rsidRPr="00600E6D">
        <w:rPr>
          <w:rFonts w:ascii="Arial" w:eastAsia="Arial" w:hAnsi="Arial" w:cs="Arial"/>
          <w:sz w:val="20"/>
          <w:szCs w:val="20"/>
          <w:lang w:val="es-ES_tradnl"/>
        </w:rPr>
        <w:t>Está a paz y salvo con sus obligaciones laborales frente al sistema de seguridad social integral y aportes parafiscales, cuando a ello hubiere lugar.</w:t>
      </w:r>
    </w:p>
    <w:p w:rsidR="002C2935" w:rsidRPr="00600E6D" w:rsidRDefault="002C2935" w:rsidP="00FE247B">
      <w:pPr>
        <w:pStyle w:val="Prrafodelista"/>
        <w:ind w:left="360"/>
        <w:jc w:val="both"/>
        <w:rPr>
          <w:rFonts w:ascii="Arial" w:eastAsia="Arial" w:hAnsi="Arial" w:cs="Arial"/>
          <w:sz w:val="20"/>
          <w:szCs w:val="20"/>
          <w:lang w:val="es-ES_tradnl"/>
        </w:rPr>
      </w:pPr>
    </w:p>
    <w:p w:rsidR="002C2935" w:rsidRPr="00600E6D" w:rsidRDefault="002C2935" w:rsidP="00FE247B">
      <w:pPr>
        <w:pStyle w:val="Prrafodelista"/>
        <w:numPr>
          <w:ilvl w:val="1"/>
          <w:numId w:val="34"/>
        </w:numPr>
        <w:jc w:val="both"/>
        <w:rPr>
          <w:rFonts w:ascii="Arial" w:eastAsia="Arial" w:hAnsi="Arial" w:cs="Arial"/>
          <w:sz w:val="20"/>
          <w:szCs w:val="20"/>
          <w:lang w:val="es-ES_tradnl"/>
        </w:rPr>
      </w:pPr>
      <w:r w:rsidRPr="00600E6D">
        <w:rPr>
          <w:rFonts w:ascii="Arial" w:eastAsia="Arial" w:hAnsi="Arial" w:cs="Arial"/>
          <w:sz w:val="20"/>
          <w:szCs w:val="20"/>
          <w:lang w:val="es-ES_tradnl"/>
        </w:rPr>
        <w:t>El valor del contrato incluye todos los gastos, costos, derechos, impuestos, tasas y demás contribuciones relacionados con el cumplimiento del objeto.</w:t>
      </w:r>
    </w:p>
    <w:p w:rsidR="002C2935" w:rsidRPr="00600E6D" w:rsidRDefault="002C2935" w:rsidP="00FE247B">
      <w:pPr>
        <w:pStyle w:val="Prrafodelista"/>
        <w:ind w:left="360"/>
        <w:jc w:val="both"/>
        <w:rPr>
          <w:rFonts w:ascii="Arial" w:eastAsia="Arial" w:hAnsi="Arial" w:cs="Arial"/>
          <w:sz w:val="20"/>
          <w:szCs w:val="20"/>
          <w:lang w:val="es-ES_tradnl"/>
        </w:rPr>
      </w:pPr>
    </w:p>
    <w:p w:rsidR="002C2935" w:rsidRPr="00600E6D" w:rsidRDefault="002C2935" w:rsidP="00FE247B">
      <w:pPr>
        <w:pStyle w:val="Prrafodelista"/>
        <w:numPr>
          <w:ilvl w:val="1"/>
          <w:numId w:val="34"/>
        </w:numPr>
        <w:jc w:val="both"/>
        <w:rPr>
          <w:rFonts w:ascii="Arial" w:eastAsia="Arial" w:hAnsi="Arial" w:cs="Arial"/>
          <w:sz w:val="20"/>
          <w:szCs w:val="20"/>
          <w:lang w:val="es-ES_tradnl"/>
        </w:rPr>
      </w:pPr>
      <w:r w:rsidRPr="00600E6D">
        <w:rPr>
          <w:rFonts w:ascii="Arial" w:eastAsia="Arial" w:hAnsi="Arial" w:cs="Arial"/>
          <w:sz w:val="20"/>
          <w:szCs w:val="20"/>
          <w:lang w:val="es-ES_tradnl"/>
        </w:rPr>
        <w:t xml:space="preserve">El Contratista manifiesta que los recursos que componen su patrimonio no provienen de lavado de </w:t>
      </w:r>
      <w:r w:rsidRPr="00600E6D">
        <w:rPr>
          <w:rFonts w:ascii="Arial" w:eastAsia="Arial" w:hAnsi="Arial" w:cs="Arial"/>
          <w:sz w:val="20"/>
          <w:szCs w:val="20"/>
          <w:lang w:val="es-ES_tradnl"/>
        </w:rPr>
        <w:lastRenderedPageBreak/>
        <w:t>activos, financiación del terrorismo, narcotráfico, captación ilegal de dineros y en general de cualquier actividad ilícita; de igual manera manifiesta que los recursos recibidos en desarrollo de éste contrato, no serán destinados a ninguna de las actividades antes descritas.</w:t>
      </w:r>
    </w:p>
    <w:p w:rsidR="002C2935" w:rsidRPr="00600E6D" w:rsidRDefault="002C2935" w:rsidP="00FE247B">
      <w:pPr>
        <w:pStyle w:val="Prrafodelista"/>
        <w:ind w:left="360"/>
        <w:jc w:val="both"/>
        <w:rPr>
          <w:rFonts w:ascii="Arial" w:eastAsia="Arial" w:hAnsi="Arial" w:cs="Arial"/>
          <w:sz w:val="20"/>
          <w:szCs w:val="20"/>
          <w:lang w:val="es-ES_tradnl"/>
        </w:rPr>
      </w:pPr>
    </w:p>
    <w:p w:rsidR="002C2935" w:rsidRPr="00600E6D" w:rsidRDefault="002C2935" w:rsidP="00FE247B">
      <w:pPr>
        <w:pStyle w:val="Prrafodelista"/>
        <w:numPr>
          <w:ilvl w:val="1"/>
          <w:numId w:val="34"/>
        </w:numPr>
        <w:jc w:val="both"/>
        <w:rPr>
          <w:rFonts w:ascii="Arial" w:eastAsia="Arial" w:hAnsi="Arial" w:cs="Arial"/>
          <w:sz w:val="20"/>
          <w:szCs w:val="20"/>
          <w:lang w:val="es-ES_tradnl"/>
        </w:rPr>
      </w:pPr>
      <w:r w:rsidRPr="00600E6D">
        <w:rPr>
          <w:rFonts w:ascii="Arial" w:eastAsia="Arial" w:hAnsi="Arial" w:cs="Arial"/>
          <w:sz w:val="20"/>
          <w:szCs w:val="20"/>
          <w:lang w:val="es-ES_tradnl"/>
        </w:rPr>
        <w:t>El Contratista se compromete a no contratar menores de edad para el ejercicio del objeto contractual, así como a no permitir que se subcontrate a menores de edad para tales efectos, dando aplicación a la Resolución 1677 de 2008 del Ministerio de la Protección Social y los Pactos, Convenios y Convenciones Internacionales ratificados por Colombia, sobre los derechos de los niños.</w:t>
      </w:r>
    </w:p>
    <w:p w:rsidR="002C2935" w:rsidRPr="00600E6D" w:rsidRDefault="002C2935" w:rsidP="004433D0">
      <w:pPr>
        <w:tabs>
          <w:tab w:val="left" w:pos="7952"/>
        </w:tabs>
        <w:spacing w:after="0" w:line="240" w:lineRule="auto"/>
        <w:jc w:val="both"/>
        <w:rPr>
          <w:rFonts w:ascii="Arial" w:hAnsi="Arial" w:cs="Arial"/>
          <w:sz w:val="20"/>
          <w:szCs w:val="20"/>
          <w:lang w:val="es-ES_tradnl"/>
        </w:rPr>
      </w:pPr>
    </w:p>
    <w:p w:rsidR="002C2935" w:rsidRPr="00600E6D" w:rsidRDefault="002C2935" w:rsidP="004433D0">
      <w:pPr>
        <w:shd w:val="clear" w:color="auto" w:fill="BFBFBF"/>
        <w:spacing w:after="0" w:line="240" w:lineRule="auto"/>
        <w:jc w:val="both"/>
        <w:rPr>
          <w:rFonts w:ascii="Arial" w:eastAsia="Arial" w:hAnsi="Arial" w:cs="Arial"/>
          <w:b/>
          <w:position w:val="-1"/>
          <w:sz w:val="20"/>
          <w:szCs w:val="20"/>
          <w:lang w:val="es-ES_tradnl"/>
        </w:rPr>
      </w:pPr>
      <w:r w:rsidRPr="00600E6D">
        <w:rPr>
          <w:rFonts w:ascii="Arial" w:eastAsia="Arial" w:hAnsi="Arial" w:cs="Arial"/>
          <w:b/>
          <w:position w:val="-1"/>
          <w:sz w:val="20"/>
          <w:szCs w:val="20"/>
          <w:lang w:val="es-ES_tradnl"/>
        </w:rPr>
        <w:t>Cláusula 5 – Lugar de Ejecución del contrato</w:t>
      </w:r>
    </w:p>
    <w:p w:rsidR="002C2935" w:rsidRPr="00600E6D" w:rsidRDefault="002C2935" w:rsidP="004433D0">
      <w:pPr>
        <w:spacing w:after="0" w:line="240" w:lineRule="auto"/>
        <w:jc w:val="both"/>
        <w:rPr>
          <w:rFonts w:ascii="Arial" w:eastAsia="Arial" w:hAnsi="Arial" w:cs="Arial"/>
          <w:sz w:val="20"/>
          <w:szCs w:val="20"/>
        </w:rPr>
      </w:pPr>
    </w:p>
    <w:p w:rsidR="002C2935" w:rsidRPr="00600E6D" w:rsidRDefault="002C2935" w:rsidP="004433D0">
      <w:pPr>
        <w:spacing w:after="0" w:line="240" w:lineRule="auto"/>
        <w:jc w:val="both"/>
        <w:rPr>
          <w:rFonts w:ascii="Arial" w:hAnsi="Arial" w:cs="Arial"/>
          <w:sz w:val="20"/>
          <w:szCs w:val="20"/>
          <w:lang w:eastAsia="es-ES"/>
        </w:rPr>
      </w:pPr>
      <w:r w:rsidRPr="005B41E7">
        <w:rPr>
          <w:rFonts w:ascii="Arial" w:hAnsi="Arial" w:cs="Arial"/>
          <w:noProof/>
          <w:sz w:val="20"/>
          <w:szCs w:val="20"/>
          <w:lang w:eastAsia="es-ES"/>
        </w:rPr>
        <w:t>Fuerza Aérea Colombiana - Sección Compras Públicas - BACOF. Bogotá D.C. CAN</w:t>
      </w:r>
    </w:p>
    <w:p w:rsidR="002C2935" w:rsidRPr="00600E6D" w:rsidRDefault="002C2935" w:rsidP="004433D0">
      <w:pPr>
        <w:spacing w:after="0" w:line="240" w:lineRule="auto"/>
        <w:jc w:val="both"/>
        <w:rPr>
          <w:rFonts w:ascii="Arial" w:hAnsi="Arial" w:cs="Arial"/>
          <w:sz w:val="20"/>
          <w:szCs w:val="20"/>
          <w:lang w:eastAsia="es-ES"/>
        </w:rPr>
      </w:pPr>
    </w:p>
    <w:p w:rsidR="002C2935" w:rsidRPr="00600E6D" w:rsidRDefault="002C2935" w:rsidP="001D18B4">
      <w:pPr>
        <w:shd w:val="clear" w:color="auto" w:fill="BFBFBF"/>
        <w:spacing w:after="0" w:line="240" w:lineRule="auto"/>
        <w:jc w:val="both"/>
        <w:rPr>
          <w:rFonts w:ascii="Arial" w:eastAsia="Arial" w:hAnsi="Arial" w:cs="Arial"/>
          <w:b/>
          <w:position w:val="-1"/>
          <w:sz w:val="20"/>
          <w:szCs w:val="20"/>
          <w:lang w:val="es-ES_tradnl"/>
        </w:rPr>
      </w:pPr>
      <w:r w:rsidRPr="00600E6D">
        <w:rPr>
          <w:rFonts w:ascii="Arial" w:eastAsia="Arial" w:hAnsi="Arial" w:cs="Arial"/>
          <w:b/>
          <w:position w:val="-1"/>
          <w:sz w:val="20"/>
          <w:szCs w:val="20"/>
          <w:lang w:val="es-ES_tradnl"/>
        </w:rPr>
        <w:t>Cláusula 6 –Plazo de Ejecución del contrato</w:t>
      </w:r>
    </w:p>
    <w:p w:rsidR="002C2935" w:rsidRPr="00600E6D" w:rsidRDefault="002C2935" w:rsidP="004433D0">
      <w:pPr>
        <w:spacing w:after="0" w:line="240" w:lineRule="auto"/>
        <w:jc w:val="both"/>
        <w:rPr>
          <w:rFonts w:ascii="Arial" w:hAnsi="Arial" w:cs="Arial"/>
          <w:sz w:val="20"/>
          <w:szCs w:val="20"/>
          <w:lang w:val="es-ES_tradnl" w:eastAsia="es-ES"/>
        </w:rPr>
      </w:pPr>
    </w:p>
    <w:p w:rsidR="002C2935" w:rsidRPr="00600E6D" w:rsidRDefault="002C2935" w:rsidP="004433D0">
      <w:pPr>
        <w:spacing w:after="0" w:line="240" w:lineRule="auto"/>
        <w:jc w:val="both"/>
        <w:rPr>
          <w:rFonts w:ascii="Arial" w:hAnsi="Arial" w:cs="Arial"/>
          <w:sz w:val="20"/>
          <w:szCs w:val="20"/>
          <w:lang w:val="es-ES_tradnl"/>
        </w:rPr>
      </w:pPr>
      <w:r w:rsidRPr="00600E6D">
        <w:rPr>
          <w:rFonts w:ascii="Arial" w:hAnsi="Arial" w:cs="Arial"/>
          <w:sz w:val="20"/>
          <w:szCs w:val="20"/>
          <w:lang w:val="es-ES_tradnl"/>
        </w:rPr>
        <w:t xml:space="preserve">Desde la suscripción y cumplimiento de los requisitos de ejecución, que se estima desde el acta de inicio hasta el </w:t>
      </w:r>
      <w:r w:rsidRPr="005B41E7">
        <w:rPr>
          <w:rFonts w:ascii="Arial" w:hAnsi="Arial" w:cs="Arial"/>
          <w:noProof/>
          <w:sz w:val="20"/>
          <w:szCs w:val="20"/>
          <w:lang w:val="es-ES_tradnl"/>
        </w:rPr>
        <w:t>Desde la suscripción y cumplimiento de los requisitos de perfeccionamiento y ejecución, que se estima desde el acta de inicio y hasta el 31 de Diciembre de 2019.</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7 - Obligaciones particulares del Contratista</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spacing w:after="0" w:line="240" w:lineRule="auto"/>
        <w:jc w:val="both"/>
        <w:rPr>
          <w:rFonts w:ascii="Arial" w:hAnsi="Arial" w:cs="Arial"/>
          <w:sz w:val="20"/>
          <w:szCs w:val="20"/>
          <w:lang w:val="es-ES_tradnl"/>
        </w:rPr>
      </w:pPr>
      <w:r w:rsidRPr="00600E6D">
        <w:rPr>
          <w:rFonts w:ascii="Arial" w:hAnsi="Arial" w:cs="Arial"/>
          <w:sz w:val="20"/>
          <w:szCs w:val="20"/>
          <w:lang w:val="es-ES_tradnl"/>
        </w:rPr>
        <w:t>Las siguientes son las obligaciones del Contratista derivada del presente contrato:</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pStyle w:val="Prrafodelista"/>
        <w:numPr>
          <w:ilvl w:val="1"/>
          <w:numId w:val="36"/>
        </w:numPr>
        <w:jc w:val="both"/>
        <w:rPr>
          <w:rFonts w:ascii="Arial" w:eastAsia="Arial" w:hAnsi="Arial" w:cs="Arial"/>
          <w:sz w:val="20"/>
          <w:szCs w:val="20"/>
          <w:lang w:val="es-ES_tradnl"/>
        </w:rPr>
      </w:pPr>
      <w:r w:rsidRPr="00600E6D">
        <w:rPr>
          <w:rFonts w:ascii="Arial" w:eastAsia="Arial" w:hAnsi="Arial" w:cs="Arial"/>
          <w:sz w:val="20"/>
          <w:szCs w:val="20"/>
          <w:lang w:val="es-ES_tradnl"/>
        </w:rPr>
        <w:t>Desarrollar y cumplir el objeto del Contrato, en las condiciones de calidad, oportunidad, y obligaciones definidas en el mismo.</w:t>
      </w:r>
    </w:p>
    <w:p w:rsidR="002C2935" w:rsidRPr="00600E6D" w:rsidRDefault="002C2935" w:rsidP="004433D0">
      <w:pPr>
        <w:pStyle w:val="Prrafodelista"/>
        <w:jc w:val="both"/>
        <w:rPr>
          <w:rFonts w:ascii="Arial" w:eastAsia="Arial" w:hAnsi="Arial" w:cs="Arial"/>
          <w:sz w:val="20"/>
          <w:szCs w:val="20"/>
          <w:lang w:val="es-ES_tradnl"/>
        </w:rPr>
      </w:pPr>
    </w:p>
    <w:p w:rsidR="002C2935" w:rsidRPr="00600E6D" w:rsidRDefault="002C2935" w:rsidP="004433D0">
      <w:pPr>
        <w:pStyle w:val="Prrafodelista"/>
        <w:numPr>
          <w:ilvl w:val="1"/>
          <w:numId w:val="36"/>
        </w:numPr>
        <w:jc w:val="both"/>
        <w:rPr>
          <w:rFonts w:ascii="Arial" w:eastAsia="Arial" w:hAnsi="Arial" w:cs="Arial"/>
          <w:sz w:val="20"/>
          <w:szCs w:val="20"/>
          <w:lang w:val="es-ES_tradnl"/>
        </w:rPr>
      </w:pPr>
      <w:r w:rsidRPr="00600E6D">
        <w:rPr>
          <w:rFonts w:ascii="Arial" w:eastAsia="Arial" w:hAnsi="Arial" w:cs="Arial"/>
          <w:sz w:val="20"/>
          <w:szCs w:val="20"/>
          <w:lang w:val="es-ES_tradnl"/>
        </w:rPr>
        <w:t>Actuar siempre sobre la base de los principios de lealtad, honestidad, respeto, buena fe, oportunidad y transparencia, en beneficio de la Fuerza Aérea Colombiana.</w:t>
      </w:r>
    </w:p>
    <w:p w:rsidR="002C2935" w:rsidRPr="00600E6D" w:rsidRDefault="002C2935" w:rsidP="004433D0">
      <w:pPr>
        <w:pStyle w:val="Prrafodelista"/>
        <w:jc w:val="both"/>
        <w:rPr>
          <w:rFonts w:ascii="Arial" w:eastAsia="Arial" w:hAnsi="Arial" w:cs="Arial"/>
          <w:sz w:val="20"/>
          <w:szCs w:val="20"/>
          <w:lang w:val="es-ES_tradnl"/>
        </w:rPr>
      </w:pPr>
    </w:p>
    <w:p w:rsidR="002C2935" w:rsidRDefault="002C2935" w:rsidP="000E5DA5">
      <w:pPr>
        <w:pStyle w:val="Prrafodelista"/>
        <w:numPr>
          <w:ilvl w:val="1"/>
          <w:numId w:val="36"/>
        </w:numPr>
        <w:jc w:val="both"/>
        <w:rPr>
          <w:rFonts w:ascii="Arial" w:eastAsia="Arial" w:hAnsi="Arial" w:cs="Arial"/>
          <w:sz w:val="20"/>
          <w:szCs w:val="20"/>
          <w:lang w:val="es-ES_tradnl"/>
        </w:rPr>
      </w:pPr>
      <w:r w:rsidRPr="00600E6D">
        <w:rPr>
          <w:rFonts w:ascii="Arial" w:eastAsia="Arial" w:hAnsi="Arial" w:cs="Arial"/>
          <w:sz w:val="20"/>
          <w:szCs w:val="20"/>
          <w:lang w:val="es-ES_tradnl"/>
        </w:rPr>
        <w:t>Mantener la reserva y la confidencialidad sobre la información que conozca con ocasión de la ejecución del contrato. Está obligación estará vigente por el término del contrato y dos (2) años más, cualquiera que sea la causa de terminación.</w:t>
      </w:r>
    </w:p>
    <w:p w:rsidR="00072B33" w:rsidRDefault="00072B33" w:rsidP="00072B33">
      <w:pPr>
        <w:pStyle w:val="Prrafodelista"/>
        <w:ind w:left="360"/>
        <w:jc w:val="both"/>
        <w:rPr>
          <w:rFonts w:ascii="Arial" w:eastAsia="Arial" w:hAnsi="Arial" w:cs="Arial"/>
          <w:sz w:val="20"/>
          <w:szCs w:val="20"/>
          <w:lang w:val="es-ES_tradnl"/>
        </w:rPr>
      </w:pPr>
    </w:p>
    <w:p w:rsidR="00072B33" w:rsidRPr="00072B33" w:rsidRDefault="00072B33" w:rsidP="00072B33">
      <w:pPr>
        <w:pStyle w:val="Prrafodelista"/>
        <w:numPr>
          <w:ilvl w:val="1"/>
          <w:numId w:val="36"/>
        </w:numPr>
        <w:jc w:val="both"/>
        <w:rPr>
          <w:rFonts w:ascii="Arial" w:eastAsia="Arial" w:hAnsi="Arial" w:cs="Arial"/>
          <w:sz w:val="20"/>
          <w:szCs w:val="20"/>
          <w:lang w:val="es-ES_tradnl"/>
        </w:rPr>
      </w:pPr>
      <w:r w:rsidRPr="00072B33">
        <w:rPr>
          <w:rFonts w:ascii="Arial" w:hAnsi="Arial" w:cs="Arial"/>
          <w:b/>
          <w:sz w:val="20"/>
          <w:szCs w:val="20"/>
          <w:lang w:val="es-CO"/>
        </w:rPr>
        <w:t>Actividades a desarrollar:</w:t>
      </w:r>
      <w:r w:rsidRPr="00072B33">
        <w:rPr>
          <w:rFonts w:ascii="Arial" w:hAnsi="Arial" w:cs="Arial"/>
          <w:sz w:val="20"/>
          <w:szCs w:val="20"/>
          <w:lang w:val="es-CO"/>
        </w:rPr>
        <w:t xml:space="preserve"> El contratista debe adelantar las siguientes actividades para cumplir el objeto contractual:</w:t>
      </w:r>
    </w:p>
    <w:p w:rsidR="00072B33" w:rsidRPr="0097489C" w:rsidRDefault="00072B33" w:rsidP="00072B33">
      <w:pPr>
        <w:numPr>
          <w:ilvl w:val="0"/>
          <w:numId w:val="42"/>
        </w:numPr>
        <w:spacing w:after="0" w:line="240" w:lineRule="auto"/>
        <w:jc w:val="both"/>
        <w:rPr>
          <w:rFonts w:ascii="Arial" w:hAnsi="Arial" w:cs="Arial"/>
          <w:sz w:val="20"/>
          <w:szCs w:val="20"/>
        </w:rPr>
      </w:pPr>
      <w:r w:rsidRPr="0097489C">
        <w:rPr>
          <w:rFonts w:ascii="Arial" w:hAnsi="Arial" w:cs="Arial"/>
          <w:sz w:val="20"/>
          <w:szCs w:val="20"/>
        </w:rPr>
        <w:t>Estructuración en el área económica de los estudios previos de la Sección Compras  Públicas Base Aérea COFAC.</w:t>
      </w:r>
    </w:p>
    <w:p w:rsidR="00072B33" w:rsidRPr="0097489C" w:rsidRDefault="00072B33" w:rsidP="00072B33">
      <w:pPr>
        <w:numPr>
          <w:ilvl w:val="0"/>
          <w:numId w:val="42"/>
        </w:numPr>
        <w:spacing w:after="0" w:line="240" w:lineRule="auto"/>
        <w:jc w:val="both"/>
        <w:rPr>
          <w:rFonts w:ascii="Arial" w:hAnsi="Arial" w:cs="Arial"/>
          <w:sz w:val="20"/>
          <w:szCs w:val="20"/>
        </w:rPr>
      </w:pPr>
      <w:r w:rsidRPr="0097489C">
        <w:rPr>
          <w:rFonts w:ascii="Arial" w:hAnsi="Arial" w:cs="Arial"/>
          <w:sz w:val="20"/>
          <w:szCs w:val="20"/>
        </w:rPr>
        <w:t>Notificarse de la calidad de Comité Económico Evaluador de ofertas dentro de los procesos de contratación en donde haya sido designado para tal efecto por el Delegado Contractual.</w:t>
      </w:r>
    </w:p>
    <w:p w:rsidR="00072B33" w:rsidRPr="0097489C" w:rsidRDefault="00072B33" w:rsidP="00072B33">
      <w:pPr>
        <w:numPr>
          <w:ilvl w:val="0"/>
          <w:numId w:val="42"/>
        </w:numPr>
        <w:spacing w:after="0" w:line="240" w:lineRule="auto"/>
        <w:jc w:val="both"/>
        <w:rPr>
          <w:rFonts w:ascii="Arial" w:hAnsi="Arial" w:cs="Arial"/>
          <w:sz w:val="20"/>
          <w:szCs w:val="20"/>
        </w:rPr>
      </w:pPr>
      <w:r w:rsidRPr="0097489C">
        <w:rPr>
          <w:rFonts w:ascii="Arial" w:hAnsi="Arial" w:cs="Arial"/>
          <w:sz w:val="20"/>
          <w:szCs w:val="20"/>
        </w:rPr>
        <w:t>Revisar los Pliegos de Condiciones o sus equivalentes, según la modalidad de selección, a fin de adelantar su gestión en forma acorde con estos documentos.</w:t>
      </w:r>
    </w:p>
    <w:p w:rsidR="00072B33" w:rsidRPr="0097489C" w:rsidRDefault="00072B33" w:rsidP="00072B33">
      <w:pPr>
        <w:numPr>
          <w:ilvl w:val="0"/>
          <w:numId w:val="42"/>
        </w:numPr>
        <w:spacing w:after="0" w:line="240" w:lineRule="auto"/>
        <w:jc w:val="both"/>
        <w:rPr>
          <w:rFonts w:ascii="Arial" w:hAnsi="Arial" w:cs="Arial"/>
          <w:sz w:val="20"/>
          <w:szCs w:val="20"/>
        </w:rPr>
      </w:pPr>
      <w:r w:rsidRPr="0097489C">
        <w:rPr>
          <w:rFonts w:ascii="Arial" w:hAnsi="Arial" w:cs="Arial"/>
          <w:sz w:val="20"/>
          <w:szCs w:val="20"/>
        </w:rPr>
        <w:t>Evaluar económicamente las ofertas de los procesos de selección, emitiendo los respectivos informes de evaluación dentro del plazo señalado en la Resolución de designación.</w:t>
      </w:r>
    </w:p>
    <w:p w:rsidR="00072B33" w:rsidRPr="0097489C" w:rsidRDefault="00072B33" w:rsidP="00072B33">
      <w:pPr>
        <w:numPr>
          <w:ilvl w:val="0"/>
          <w:numId w:val="42"/>
        </w:numPr>
        <w:spacing w:after="0" w:line="240" w:lineRule="auto"/>
        <w:jc w:val="both"/>
        <w:rPr>
          <w:rFonts w:ascii="Arial" w:hAnsi="Arial" w:cs="Arial"/>
          <w:sz w:val="20"/>
          <w:szCs w:val="20"/>
        </w:rPr>
      </w:pPr>
      <w:r w:rsidRPr="0097489C">
        <w:rPr>
          <w:rFonts w:ascii="Arial" w:hAnsi="Arial" w:cs="Arial"/>
          <w:sz w:val="20"/>
          <w:szCs w:val="20"/>
        </w:rPr>
        <w:t>Proyectar para firma del Ordenador del Gasto de la Base Aérea COFAC, los requerimientos que deban hacerse a los proponentes en desarrollo de la evaluación contractual dentro del plazo señalado en la Resolución contractual.</w:t>
      </w:r>
    </w:p>
    <w:p w:rsidR="00072B33" w:rsidRPr="0097489C" w:rsidRDefault="00072B33" w:rsidP="00072B33">
      <w:pPr>
        <w:numPr>
          <w:ilvl w:val="0"/>
          <w:numId w:val="42"/>
        </w:numPr>
        <w:spacing w:after="0" w:line="240" w:lineRule="auto"/>
        <w:jc w:val="both"/>
        <w:rPr>
          <w:rFonts w:ascii="Arial" w:hAnsi="Arial" w:cs="Arial"/>
          <w:sz w:val="20"/>
          <w:szCs w:val="20"/>
        </w:rPr>
      </w:pPr>
      <w:r w:rsidRPr="0097489C">
        <w:rPr>
          <w:rFonts w:ascii="Arial" w:hAnsi="Arial" w:cs="Arial"/>
          <w:sz w:val="20"/>
          <w:szCs w:val="20"/>
        </w:rPr>
        <w:t>Emitir las respuestas a las observaciones presentadas por los proponentes respecto de las evaluaciones económicas que haya realizado, dentro del  plazo señalado por la Base Aérea COFAC.</w:t>
      </w:r>
    </w:p>
    <w:p w:rsidR="00072B33" w:rsidRPr="0097489C" w:rsidRDefault="00072B33" w:rsidP="00072B33">
      <w:pPr>
        <w:numPr>
          <w:ilvl w:val="0"/>
          <w:numId w:val="42"/>
        </w:numPr>
        <w:spacing w:after="0" w:line="240" w:lineRule="auto"/>
        <w:jc w:val="both"/>
        <w:rPr>
          <w:rFonts w:ascii="Arial" w:hAnsi="Arial" w:cs="Arial"/>
          <w:sz w:val="20"/>
          <w:szCs w:val="20"/>
        </w:rPr>
      </w:pPr>
      <w:r w:rsidRPr="0097489C">
        <w:rPr>
          <w:rFonts w:ascii="Arial" w:hAnsi="Arial" w:cs="Arial"/>
          <w:sz w:val="20"/>
          <w:szCs w:val="20"/>
        </w:rPr>
        <w:t>Emitir los conceptos requeridos por la Sección Compras  Públicas Base Aérea COFAC y/o por el Delegado Contractual, con ocasión o en apoyo de la actividad contractual.</w:t>
      </w:r>
    </w:p>
    <w:p w:rsidR="00072B33" w:rsidRPr="0097489C" w:rsidRDefault="00072B33" w:rsidP="00072B33">
      <w:pPr>
        <w:numPr>
          <w:ilvl w:val="0"/>
          <w:numId w:val="42"/>
        </w:numPr>
        <w:spacing w:after="0" w:line="240" w:lineRule="auto"/>
        <w:jc w:val="both"/>
        <w:rPr>
          <w:rFonts w:ascii="Arial" w:hAnsi="Arial" w:cs="Arial"/>
          <w:sz w:val="20"/>
          <w:szCs w:val="20"/>
        </w:rPr>
      </w:pPr>
      <w:r w:rsidRPr="0097489C">
        <w:rPr>
          <w:rFonts w:ascii="Arial" w:hAnsi="Arial" w:cs="Arial"/>
          <w:sz w:val="20"/>
          <w:szCs w:val="20"/>
        </w:rPr>
        <w:t>Asistir a las audiencias a las cuales sea convocado(a) por la Sección Compras  Públicas Base Aérea COFAC y/o por el Delegado Contractual, apoyando las respuestas dadas por la Administración.</w:t>
      </w:r>
    </w:p>
    <w:p w:rsidR="00072B33" w:rsidRPr="0097489C" w:rsidRDefault="00072B33" w:rsidP="00072B33">
      <w:pPr>
        <w:numPr>
          <w:ilvl w:val="0"/>
          <w:numId w:val="42"/>
        </w:numPr>
        <w:spacing w:after="0" w:line="240" w:lineRule="auto"/>
        <w:jc w:val="both"/>
        <w:rPr>
          <w:rFonts w:ascii="Arial" w:hAnsi="Arial" w:cs="Arial"/>
          <w:sz w:val="20"/>
          <w:szCs w:val="20"/>
        </w:rPr>
      </w:pPr>
      <w:r w:rsidRPr="0097489C">
        <w:rPr>
          <w:rFonts w:ascii="Arial" w:hAnsi="Arial" w:cs="Arial"/>
          <w:sz w:val="20"/>
          <w:szCs w:val="20"/>
        </w:rPr>
        <w:t>Asesorar económicamente al personal de los Comités Técnicos y Jurídicos evaluadores para las respuestas a las observaciones presentadas por los proponentes.</w:t>
      </w:r>
    </w:p>
    <w:p w:rsidR="00072B33" w:rsidRPr="0097489C" w:rsidRDefault="00072B33" w:rsidP="00072B33">
      <w:pPr>
        <w:numPr>
          <w:ilvl w:val="0"/>
          <w:numId w:val="42"/>
        </w:numPr>
        <w:spacing w:after="0" w:line="240" w:lineRule="auto"/>
        <w:jc w:val="both"/>
        <w:rPr>
          <w:rFonts w:ascii="Arial" w:hAnsi="Arial" w:cs="Arial"/>
          <w:sz w:val="20"/>
          <w:szCs w:val="20"/>
        </w:rPr>
      </w:pPr>
      <w:r w:rsidRPr="0097489C">
        <w:rPr>
          <w:rFonts w:ascii="Arial" w:hAnsi="Arial" w:cs="Arial"/>
          <w:bCs/>
          <w:sz w:val="20"/>
          <w:szCs w:val="20"/>
        </w:rPr>
        <w:t>Verificar información financiera para establecer los indicadores de acuerdo a los procesos según la modalidad.</w:t>
      </w:r>
    </w:p>
    <w:p w:rsidR="00072B33" w:rsidRPr="0097489C" w:rsidRDefault="00072B33" w:rsidP="00072B33">
      <w:pPr>
        <w:numPr>
          <w:ilvl w:val="0"/>
          <w:numId w:val="42"/>
        </w:numPr>
        <w:spacing w:after="0" w:line="240" w:lineRule="auto"/>
        <w:jc w:val="both"/>
        <w:rPr>
          <w:rFonts w:ascii="Arial" w:hAnsi="Arial" w:cs="Arial"/>
          <w:sz w:val="20"/>
          <w:szCs w:val="20"/>
        </w:rPr>
      </w:pPr>
      <w:r w:rsidRPr="0097489C">
        <w:rPr>
          <w:rFonts w:ascii="Arial" w:hAnsi="Arial" w:cs="Arial"/>
          <w:sz w:val="20"/>
          <w:szCs w:val="20"/>
        </w:rPr>
        <w:t>Presentar al Supervisor el respectivo informe mensual de actividades desarrolladas.</w:t>
      </w:r>
    </w:p>
    <w:p w:rsidR="00072B33" w:rsidRPr="0097489C" w:rsidRDefault="00072B33" w:rsidP="00072B33">
      <w:pPr>
        <w:numPr>
          <w:ilvl w:val="0"/>
          <w:numId w:val="42"/>
        </w:numPr>
        <w:spacing w:after="0" w:line="240" w:lineRule="auto"/>
        <w:jc w:val="both"/>
        <w:rPr>
          <w:rFonts w:ascii="Arial" w:hAnsi="Arial" w:cs="Arial"/>
          <w:sz w:val="20"/>
          <w:szCs w:val="20"/>
        </w:rPr>
      </w:pPr>
      <w:r w:rsidRPr="0097489C">
        <w:rPr>
          <w:rFonts w:ascii="Arial" w:hAnsi="Arial" w:cs="Arial"/>
          <w:sz w:val="20"/>
          <w:szCs w:val="20"/>
        </w:rPr>
        <w:t>Actualizar al personal de la Sección Compras Públicas Base Aérea COFAC sobre la Nueva Normatividad relacionada con el área económica y tributaria en Contratación.</w:t>
      </w:r>
    </w:p>
    <w:p w:rsidR="00072B33" w:rsidRPr="0097489C" w:rsidRDefault="00072B33" w:rsidP="00072B33">
      <w:pPr>
        <w:numPr>
          <w:ilvl w:val="0"/>
          <w:numId w:val="42"/>
        </w:numPr>
        <w:spacing w:after="0" w:line="240" w:lineRule="auto"/>
        <w:jc w:val="both"/>
        <w:rPr>
          <w:rFonts w:ascii="Arial" w:hAnsi="Arial" w:cs="Arial"/>
          <w:sz w:val="20"/>
          <w:szCs w:val="20"/>
        </w:rPr>
      </w:pPr>
      <w:r w:rsidRPr="0097489C">
        <w:rPr>
          <w:rFonts w:ascii="Arial" w:hAnsi="Arial" w:cs="Arial"/>
          <w:sz w:val="20"/>
          <w:szCs w:val="20"/>
        </w:rPr>
        <w:t xml:space="preserve">Emitir </w:t>
      </w:r>
      <w:r w:rsidRPr="0097489C">
        <w:rPr>
          <w:rFonts w:ascii="Arial" w:hAnsi="Arial" w:cs="Arial"/>
          <w:bCs/>
          <w:sz w:val="20"/>
          <w:szCs w:val="20"/>
        </w:rPr>
        <w:t>conceptos y pronunciamientos económicos, acompañar los debidos procesos en los posibles incumplimientos dentro de la ejecución de contratos y dar respuestas a requerimientos económicos emitidos por los diversos entes de control.</w:t>
      </w:r>
    </w:p>
    <w:p w:rsidR="00072B33" w:rsidRPr="0097489C" w:rsidRDefault="00072B33" w:rsidP="00072B33">
      <w:pPr>
        <w:numPr>
          <w:ilvl w:val="0"/>
          <w:numId w:val="42"/>
        </w:numPr>
        <w:spacing w:after="0" w:line="240" w:lineRule="auto"/>
        <w:jc w:val="both"/>
        <w:rPr>
          <w:rFonts w:ascii="Arial" w:hAnsi="Arial" w:cs="Arial"/>
          <w:sz w:val="20"/>
          <w:szCs w:val="20"/>
        </w:rPr>
      </w:pPr>
      <w:r w:rsidRPr="0097489C">
        <w:rPr>
          <w:rFonts w:ascii="Arial" w:hAnsi="Arial" w:cs="Arial"/>
          <w:bCs/>
          <w:sz w:val="20"/>
          <w:szCs w:val="20"/>
        </w:rPr>
        <w:lastRenderedPageBreak/>
        <w:t xml:space="preserve">Verificar y asesorar al </w:t>
      </w:r>
      <w:r w:rsidRPr="0097489C">
        <w:rPr>
          <w:rFonts w:ascii="Arial" w:hAnsi="Arial" w:cs="Arial"/>
          <w:sz w:val="20"/>
          <w:szCs w:val="20"/>
        </w:rPr>
        <w:t xml:space="preserve">Base Aérea </w:t>
      </w:r>
      <w:r w:rsidRPr="0097489C">
        <w:rPr>
          <w:rFonts w:ascii="Arial" w:hAnsi="Arial" w:cs="Arial"/>
          <w:bCs/>
          <w:sz w:val="20"/>
          <w:szCs w:val="20"/>
        </w:rPr>
        <w:t>COFAC en los diferentes impuestos aplicables a los objetos contractuales.</w:t>
      </w:r>
    </w:p>
    <w:p w:rsidR="00072B33" w:rsidRPr="0097489C" w:rsidRDefault="00072B33" w:rsidP="00072B33">
      <w:pPr>
        <w:numPr>
          <w:ilvl w:val="0"/>
          <w:numId w:val="42"/>
        </w:numPr>
        <w:spacing w:after="0" w:line="240" w:lineRule="auto"/>
        <w:jc w:val="both"/>
        <w:rPr>
          <w:rFonts w:ascii="Arial" w:hAnsi="Arial" w:cs="Arial"/>
          <w:sz w:val="20"/>
          <w:szCs w:val="20"/>
        </w:rPr>
      </w:pPr>
      <w:r w:rsidRPr="0097489C">
        <w:rPr>
          <w:rFonts w:ascii="Arial" w:hAnsi="Arial" w:cs="Arial"/>
          <w:bCs/>
          <w:sz w:val="20"/>
          <w:szCs w:val="20"/>
        </w:rPr>
        <w:t>Llevar el control de línea de tiempo de todos los Estudios Previos por cada modalidad de contratación como son Licitación, Subasta, Menor Cuantía, Mínima Cuantía y Contratación Directa.</w:t>
      </w:r>
    </w:p>
    <w:p w:rsidR="00072B33" w:rsidRPr="005230FE" w:rsidRDefault="00072B33" w:rsidP="00072B33">
      <w:pPr>
        <w:numPr>
          <w:ilvl w:val="0"/>
          <w:numId w:val="42"/>
        </w:numPr>
        <w:spacing w:after="0" w:line="240" w:lineRule="auto"/>
        <w:jc w:val="both"/>
        <w:rPr>
          <w:rFonts w:ascii="Arial" w:hAnsi="Arial" w:cs="Arial"/>
          <w:sz w:val="20"/>
          <w:szCs w:val="20"/>
        </w:rPr>
      </w:pPr>
      <w:r w:rsidRPr="0097489C">
        <w:rPr>
          <w:rFonts w:ascii="Arial" w:hAnsi="Arial" w:cs="Arial"/>
          <w:bCs/>
          <w:sz w:val="20"/>
          <w:szCs w:val="20"/>
        </w:rPr>
        <w:t>Control de asignación Comités Evaluadores (Jurídico y Económico).</w:t>
      </w:r>
    </w:p>
    <w:p w:rsidR="005230FE" w:rsidRPr="0097489C" w:rsidRDefault="005230FE" w:rsidP="00072B33">
      <w:pPr>
        <w:numPr>
          <w:ilvl w:val="0"/>
          <w:numId w:val="42"/>
        </w:numPr>
        <w:spacing w:after="0" w:line="240" w:lineRule="auto"/>
        <w:jc w:val="both"/>
        <w:rPr>
          <w:rFonts w:ascii="Arial" w:hAnsi="Arial" w:cs="Arial"/>
          <w:sz w:val="20"/>
          <w:szCs w:val="20"/>
        </w:rPr>
      </w:pPr>
      <w:r>
        <w:rPr>
          <w:rFonts w:ascii="Arial" w:hAnsi="Arial" w:cs="Arial"/>
          <w:bCs/>
          <w:sz w:val="20"/>
          <w:szCs w:val="20"/>
        </w:rPr>
        <w:t>Y demás actividades que guarden relación con el objeto contractual y que por necesidad del BACOF sean requeridas.</w:t>
      </w:r>
    </w:p>
    <w:p w:rsidR="002C2935" w:rsidRPr="00072B33" w:rsidRDefault="002C2935" w:rsidP="00FA6214">
      <w:pPr>
        <w:pStyle w:val="Prrafodelista"/>
        <w:rPr>
          <w:rFonts w:ascii="Arial" w:eastAsia="Arial" w:hAnsi="Arial" w:cs="Arial"/>
          <w:sz w:val="20"/>
          <w:szCs w:val="20"/>
          <w:highlight w:val="red"/>
          <w:lang w:val="es-CO"/>
        </w:rPr>
      </w:pPr>
    </w:p>
    <w:p w:rsidR="002C2935" w:rsidRPr="00FA6214" w:rsidRDefault="002C2935"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Notificarse de la calidad de Comité Jurídico Estructurador y/o Evaluador de ofertas dentro de los procesos de contratación en donde haya sido designado para tal efecto por el Delegado Contractual respectivo.</w:t>
      </w:r>
    </w:p>
    <w:p w:rsidR="002C2935" w:rsidRPr="00FA6214" w:rsidRDefault="002C2935"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Revisar los Pliegos de Condiciones o sus equivalentes, según la modalidad de selección, a fin de adelantar su gestión en forma acorde con estos documentos.</w:t>
      </w:r>
    </w:p>
    <w:p w:rsidR="002C2935" w:rsidRPr="00FA6214" w:rsidRDefault="002C2935"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Evaluar jurídicamente las ofertas de los procesos de selección, emitiendo los respectivos Informes de Evaluación dentro del plazo señalado en la Resolución de Designación.</w:t>
      </w:r>
    </w:p>
    <w:p w:rsidR="002C2935" w:rsidRPr="00FA6214" w:rsidRDefault="002C2935"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Proyectar los requerimientos que deban hacerse a los proponentes en desarrollo de la evaluación contractual dentro del plazo señalado en la Resolución de Designación.</w:t>
      </w:r>
    </w:p>
    <w:p w:rsidR="002C2935" w:rsidRPr="00FA6214" w:rsidRDefault="002C2935"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Estructurar jurídicamente los estudios previos, proyecto de pliegos y pliegos de los procesos que les sean asignados y asesorar el proceso hasta la etapa de liquidación con los flujos de aprobación necesarios en el SECOP II.</w:t>
      </w:r>
    </w:p>
    <w:p w:rsidR="002C2935" w:rsidRPr="00FA6214" w:rsidRDefault="002C2935"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 xml:space="preserve">Realizar las observaciones pertinentes a las estructuraciones en los tiempos determinados. </w:t>
      </w:r>
    </w:p>
    <w:p w:rsidR="002C2935" w:rsidRPr="00FA6214" w:rsidRDefault="002C2935"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 xml:space="preserve">Emitir las respuestas a las observaciones en los </w:t>
      </w:r>
      <w:proofErr w:type="spellStart"/>
      <w:r w:rsidRPr="00FA6214">
        <w:rPr>
          <w:rFonts w:ascii="Arial" w:eastAsia="Arial" w:hAnsi="Arial" w:cs="Arial"/>
          <w:sz w:val="20"/>
          <w:szCs w:val="20"/>
          <w:lang w:val="es-ES_tradnl"/>
        </w:rPr>
        <w:t>prepliegos</w:t>
      </w:r>
      <w:proofErr w:type="spellEnd"/>
      <w:r w:rsidRPr="00FA6214">
        <w:rPr>
          <w:rFonts w:ascii="Arial" w:eastAsia="Arial" w:hAnsi="Arial" w:cs="Arial"/>
          <w:sz w:val="20"/>
          <w:szCs w:val="20"/>
          <w:lang w:val="es-ES_tradnl"/>
        </w:rPr>
        <w:t xml:space="preserve"> del proceso en desarrollo.</w:t>
      </w:r>
    </w:p>
    <w:p w:rsidR="002C2935" w:rsidRPr="00FA6214" w:rsidRDefault="002C2935"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Emitir las respuestas a las observaciones presentadas por los proponentes respecto de las evaluaciones jurídicas que haya realizado, dentro del plazo señalado por la dirección de compras públicas y/o por el Delegado Contractual.</w:t>
      </w:r>
    </w:p>
    <w:p w:rsidR="002C2935" w:rsidRPr="00FA6214" w:rsidRDefault="002C2935"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Emitir conceptos y recomendaciones jurídicas, acompañamiento en los procesos contractuales desde su inicio hasta su culminación.</w:t>
      </w:r>
    </w:p>
    <w:p w:rsidR="002C2935" w:rsidRPr="00FA6214" w:rsidRDefault="002C2935"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Adelantar los procesos de incumplimiento o de multas según la normatividad legal y de acuerdo con la designación que haga el Director de Compras Públicas.</w:t>
      </w:r>
    </w:p>
    <w:p w:rsidR="002C2935" w:rsidRPr="00FA6214" w:rsidRDefault="002C2935"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Asistir, asesorar y en general coadyuvar en el trámite de las audiencias por posible incumplimiento de los contratistas que se adelanten por la dirección de compras públicas y/o por el Delegado Contractual, apoyando en la elaboración de las respuestas dadas por la Administración.</w:t>
      </w:r>
    </w:p>
    <w:p w:rsidR="002C2935" w:rsidRPr="00FA6214" w:rsidRDefault="002C2935"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Asesorar jurídicamente al personal de los Comités Técnicos y Económicos evaluadores para las respuestas a las observaciones presentadas por los proponentes.</w:t>
      </w:r>
    </w:p>
    <w:p w:rsidR="002C2935" w:rsidRPr="00FA6214" w:rsidRDefault="002C2935"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Presentar al Supervisor el respectivo informe mensual de actividades desarrolladas.</w:t>
      </w:r>
    </w:p>
    <w:p w:rsidR="002C2935" w:rsidRPr="00FA6214" w:rsidRDefault="002C2935"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Actualizar al personal de la Dirección de Compras Públicas sobre la Nueva Normatividad en Contratación.</w:t>
      </w:r>
    </w:p>
    <w:p w:rsidR="002C2935" w:rsidRPr="00FA6214" w:rsidRDefault="002C2935"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Emitir conceptos y pronunciamientos jurídicos, coadyuvar a la Dirección de Compras Públicas FAC en dar respuesta al Ministerio de Defensa Nacional sobre requerimientos de demandas en temas contractuales que atañen a la entidad, y en general dar respuestas a requerimientos jurídicos emitidos por los diversos entes de control.</w:t>
      </w:r>
    </w:p>
    <w:p w:rsidR="002C2935" w:rsidRPr="00FA6214" w:rsidRDefault="002C2935"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Presentar al Supervisor el respectivo informe mensual de actividades desarrolladas.</w:t>
      </w:r>
    </w:p>
    <w:p w:rsidR="002C2935" w:rsidRPr="00FA6214" w:rsidRDefault="002C2935" w:rsidP="00FA6214">
      <w:pPr>
        <w:pStyle w:val="Prrafodelista"/>
        <w:numPr>
          <w:ilvl w:val="1"/>
          <w:numId w:val="36"/>
        </w:numPr>
        <w:spacing w:after="120"/>
        <w:ind w:left="357" w:hanging="357"/>
        <w:jc w:val="both"/>
        <w:rPr>
          <w:rFonts w:ascii="Arial" w:eastAsia="Arial" w:hAnsi="Arial" w:cs="Arial"/>
          <w:sz w:val="20"/>
          <w:szCs w:val="20"/>
          <w:lang w:val="es-ES_tradnl"/>
        </w:rPr>
      </w:pPr>
      <w:r w:rsidRPr="00FA6214">
        <w:rPr>
          <w:rFonts w:ascii="Arial" w:eastAsia="Arial" w:hAnsi="Arial" w:cs="Arial"/>
          <w:sz w:val="20"/>
          <w:szCs w:val="20"/>
          <w:lang w:val="es-ES_tradnl"/>
        </w:rPr>
        <w:t>Asistir a las ponencias, audiencias y en general a cualquier acto procesal necesario relacionado con un proceso en el cual haya fungido como estructurador y/o evaluador jurídico.</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8 - Obligaciones generales de la Entidad Estatal contratante</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spacing w:after="0" w:line="240" w:lineRule="auto"/>
        <w:jc w:val="both"/>
        <w:rPr>
          <w:rFonts w:ascii="Arial" w:hAnsi="Arial" w:cs="Arial"/>
          <w:sz w:val="20"/>
          <w:szCs w:val="20"/>
          <w:lang w:val="es-ES_tradnl"/>
        </w:rPr>
      </w:pPr>
      <w:r w:rsidRPr="00600E6D">
        <w:rPr>
          <w:rFonts w:ascii="Arial" w:hAnsi="Arial" w:cs="Arial"/>
          <w:sz w:val="20"/>
          <w:szCs w:val="20"/>
          <w:lang w:val="es-ES_tradnl"/>
        </w:rPr>
        <w:t>Las siguientes son las obligaciones de la Fuerza Aérea Colombiana derivadas del presente contrato:</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pStyle w:val="Prrafodelista"/>
        <w:numPr>
          <w:ilvl w:val="1"/>
          <w:numId w:val="38"/>
        </w:numPr>
        <w:ind w:left="432"/>
        <w:jc w:val="both"/>
        <w:rPr>
          <w:rFonts w:ascii="Arial" w:eastAsia="Arial" w:hAnsi="Arial" w:cs="Arial"/>
          <w:sz w:val="20"/>
          <w:szCs w:val="20"/>
          <w:lang w:val="es-ES_tradnl"/>
        </w:rPr>
      </w:pPr>
      <w:r w:rsidRPr="00600E6D">
        <w:rPr>
          <w:rFonts w:ascii="Arial" w:eastAsia="Arial" w:hAnsi="Arial" w:cs="Arial"/>
          <w:sz w:val="20"/>
          <w:szCs w:val="20"/>
          <w:lang w:val="es-ES_tradnl"/>
        </w:rPr>
        <w:t xml:space="preserve"> Entregar al Contratista la información que requiera para la ejecución del contrato</w:t>
      </w:r>
    </w:p>
    <w:p w:rsidR="002C2935" w:rsidRPr="00600E6D" w:rsidRDefault="002C2935" w:rsidP="004433D0">
      <w:pPr>
        <w:pStyle w:val="Prrafodelista"/>
        <w:jc w:val="both"/>
        <w:rPr>
          <w:rFonts w:ascii="Arial" w:eastAsia="Arial" w:hAnsi="Arial" w:cs="Arial"/>
          <w:sz w:val="20"/>
          <w:szCs w:val="20"/>
          <w:lang w:val="es-ES_tradnl"/>
        </w:rPr>
      </w:pPr>
    </w:p>
    <w:p w:rsidR="002C2935" w:rsidRPr="00600E6D" w:rsidRDefault="002C2935" w:rsidP="004433D0">
      <w:pPr>
        <w:pStyle w:val="Prrafodelista"/>
        <w:numPr>
          <w:ilvl w:val="1"/>
          <w:numId w:val="38"/>
        </w:numPr>
        <w:ind w:left="432"/>
        <w:jc w:val="both"/>
        <w:rPr>
          <w:rFonts w:ascii="Arial" w:eastAsia="Arial" w:hAnsi="Arial" w:cs="Arial"/>
          <w:sz w:val="20"/>
          <w:szCs w:val="20"/>
          <w:lang w:val="es-ES_tradnl"/>
        </w:rPr>
      </w:pPr>
      <w:r w:rsidRPr="00600E6D">
        <w:rPr>
          <w:rFonts w:ascii="Arial" w:eastAsia="Arial" w:hAnsi="Arial" w:cs="Arial"/>
          <w:sz w:val="20"/>
          <w:szCs w:val="20"/>
          <w:lang w:val="es-ES_tradnl"/>
        </w:rPr>
        <w:t xml:space="preserve"> Permitir al Contratista la ejecución del objeto contractual y aportar lo necesario para ello</w:t>
      </w:r>
    </w:p>
    <w:p w:rsidR="002C2935" w:rsidRPr="00600E6D" w:rsidRDefault="002C2935" w:rsidP="004433D0">
      <w:pPr>
        <w:pStyle w:val="Prrafodelista"/>
        <w:jc w:val="both"/>
        <w:rPr>
          <w:rFonts w:ascii="Arial" w:eastAsia="Arial" w:hAnsi="Arial" w:cs="Arial"/>
          <w:sz w:val="20"/>
          <w:szCs w:val="20"/>
          <w:lang w:val="es-ES_tradnl"/>
        </w:rPr>
      </w:pPr>
    </w:p>
    <w:p w:rsidR="002C2935" w:rsidRPr="00600E6D" w:rsidRDefault="002C2935" w:rsidP="004433D0">
      <w:pPr>
        <w:pStyle w:val="Prrafodelista"/>
        <w:numPr>
          <w:ilvl w:val="1"/>
          <w:numId w:val="38"/>
        </w:numPr>
        <w:ind w:left="432"/>
        <w:jc w:val="both"/>
        <w:rPr>
          <w:rFonts w:ascii="Arial" w:eastAsia="Arial" w:hAnsi="Arial" w:cs="Arial"/>
          <w:sz w:val="20"/>
          <w:szCs w:val="20"/>
          <w:lang w:val="es-ES_tradnl"/>
        </w:rPr>
      </w:pPr>
      <w:r w:rsidRPr="00600E6D">
        <w:rPr>
          <w:rFonts w:ascii="Arial" w:eastAsia="Arial" w:hAnsi="Arial" w:cs="Arial"/>
          <w:sz w:val="20"/>
          <w:szCs w:val="20"/>
          <w:lang w:val="es-ES_tradnl"/>
        </w:rPr>
        <w:t>Dar las aprobaciones requeridas para el trámite de los pagos</w:t>
      </w:r>
    </w:p>
    <w:p w:rsidR="002C2935" w:rsidRPr="00600E6D" w:rsidRDefault="002C2935" w:rsidP="004433D0">
      <w:pPr>
        <w:pStyle w:val="Prrafodelista"/>
        <w:jc w:val="both"/>
        <w:rPr>
          <w:rFonts w:ascii="Arial" w:eastAsia="Arial" w:hAnsi="Arial" w:cs="Arial"/>
          <w:sz w:val="20"/>
          <w:szCs w:val="20"/>
          <w:lang w:val="es-ES_tradnl"/>
        </w:rPr>
      </w:pPr>
    </w:p>
    <w:p w:rsidR="002C2935" w:rsidRPr="00600E6D" w:rsidRDefault="002C2935" w:rsidP="004433D0">
      <w:pPr>
        <w:pStyle w:val="Prrafodelista"/>
        <w:numPr>
          <w:ilvl w:val="1"/>
          <w:numId w:val="38"/>
        </w:numPr>
        <w:ind w:left="432"/>
        <w:jc w:val="both"/>
        <w:rPr>
          <w:rFonts w:ascii="Arial" w:eastAsia="Arial" w:hAnsi="Arial" w:cs="Arial"/>
          <w:sz w:val="20"/>
          <w:szCs w:val="20"/>
          <w:lang w:val="es-ES_tradnl"/>
        </w:rPr>
      </w:pPr>
      <w:r w:rsidRPr="00600E6D">
        <w:rPr>
          <w:rFonts w:ascii="Arial" w:eastAsia="Arial" w:hAnsi="Arial" w:cs="Arial"/>
          <w:sz w:val="20"/>
          <w:szCs w:val="20"/>
          <w:lang w:val="es-ES_tradnl"/>
        </w:rPr>
        <w:t xml:space="preserve">Pagar las cuentas de cobro y/o facturas presentadas por el Contratista dentro del plazo pactado </w:t>
      </w:r>
    </w:p>
    <w:p w:rsidR="002C2935" w:rsidRPr="00600E6D" w:rsidRDefault="002C2935" w:rsidP="004433D0">
      <w:pPr>
        <w:pStyle w:val="Prrafodelista"/>
        <w:jc w:val="both"/>
        <w:rPr>
          <w:rFonts w:ascii="Arial" w:eastAsia="Arial" w:hAnsi="Arial" w:cs="Arial"/>
          <w:sz w:val="20"/>
          <w:szCs w:val="20"/>
          <w:lang w:val="es-ES_tradnl"/>
        </w:rPr>
      </w:pPr>
    </w:p>
    <w:p w:rsidR="002C2935" w:rsidRPr="00600E6D" w:rsidRDefault="002C2935" w:rsidP="004433D0">
      <w:pPr>
        <w:pStyle w:val="Prrafodelista"/>
        <w:numPr>
          <w:ilvl w:val="1"/>
          <w:numId w:val="38"/>
        </w:numPr>
        <w:ind w:left="432"/>
        <w:jc w:val="both"/>
        <w:rPr>
          <w:rFonts w:ascii="Arial" w:eastAsia="Arial" w:hAnsi="Arial" w:cs="Arial"/>
          <w:sz w:val="20"/>
          <w:szCs w:val="20"/>
          <w:lang w:val="es-ES_tradnl"/>
        </w:rPr>
      </w:pPr>
      <w:r w:rsidRPr="00600E6D">
        <w:rPr>
          <w:rFonts w:ascii="Arial" w:eastAsia="Arial" w:hAnsi="Arial" w:cs="Arial"/>
          <w:sz w:val="20"/>
          <w:szCs w:val="20"/>
          <w:lang w:val="es-ES_tradnl"/>
        </w:rPr>
        <w:t xml:space="preserve">Ejercer el respectivo control con el cumplimiento del objeto del contrato y expedir el acta de recibo a satisfacción </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9 - Responsabilidad</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pStyle w:val="Prrafodelista"/>
        <w:numPr>
          <w:ilvl w:val="1"/>
          <w:numId w:val="28"/>
        </w:numPr>
        <w:ind w:left="432"/>
        <w:jc w:val="both"/>
        <w:rPr>
          <w:rFonts w:ascii="Arial" w:eastAsia="Arial" w:hAnsi="Arial" w:cs="Arial"/>
          <w:sz w:val="20"/>
          <w:szCs w:val="20"/>
          <w:lang w:val="es-ES_tradnl"/>
        </w:rPr>
      </w:pPr>
      <w:r w:rsidRPr="00600E6D">
        <w:rPr>
          <w:rFonts w:ascii="Arial" w:eastAsia="Arial" w:hAnsi="Arial" w:cs="Arial"/>
          <w:sz w:val="20"/>
          <w:szCs w:val="20"/>
          <w:lang w:val="es-ES_tradnl"/>
        </w:rPr>
        <w:t>El Contratista es responsable por el cumplimiento del objeto contractual.</w:t>
      </w:r>
    </w:p>
    <w:p w:rsidR="002C2935" w:rsidRPr="00600E6D" w:rsidRDefault="002C2935" w:rsidP="004433D0">
      <w:pPr>
        <w:pStyle w:val="Prrafodelista"/>
        <w:jc w:val="both"/>
        <w:rPr>
          <w:rFonts w:ascii="Arial" w:eastAsia="Arial" w:hAnsi="Arial" w:cs="Arial"/>
          <w:sz w:val="20"/>
          <w:szCs w:val="20"/>
          <w:lang w:val="es-ES_tradnl"/>
        </w:rPr>
      </w:pPr>
    </w:p>
    <w:p w:rsidR="002C2935" w:rsidRPr="00600E6D" w:rsidRDefault="002C2935" w:rsidP="004433D0">
      <w:pPr>
        <w:pStyle w:val="Prrafodelista"/>
        <w:numPr>
          <w:ilvl w:val="1"/>
          <w:numId w:val="28"/>
        </w:numPr>
        <w:ind w:left="432"/>
        <w:jc w:val="both"/>
        <w:rPr>
          <w:rFonts w:ascii="Arial" w:eastAsia="Arial" w:hAnsi="Arial" w:cs="Arial"/>
          <w:sz w:val="20"/>
          <w:szCs w:val="20"/>
          <w:lang w:val="es-ES_tradnl"/>
        </w:rPr>
      </w:pPr>
      <w:r w:rsidRPr="00600E6D">
        <w:rPr>
          <w:rFonts w:ascii="Arial" w:eastAsia="Arial" w:hAnsi="Arial" w:cs="Arial"/>
          <w:sz w:val="20"/>
          <w:szCs w:val="20"/>
          <w:lang w:val="es-ES_tradnl"/>
        </w:rPr>
        <w:t xml:space="preserve">El Contratista será responsable por los daños que ocasionen sus empleados, los empleados de sus subcontratistas, a </w:t>
      </w:r>
      <w:r w:rsidRPr="00600E6D">
        <w:rPr>
          <w:rFonts w:ascii="Arial" w:hAnsi="Arial" w:cs="Arial"/>
          <w:sz w:val="20"/>
          <w:szCs w:val="20"/>
          <w:lang w:val="es-CO"/>
        </w:rPr>
        <w:t>LA NACIÓN - MINISTERIO DE DEFENSA NACIONAL- FUERZA AÉREA COLOMBIANA</w:t>
      </w:r>
      <w:r w:rsidRPr="00600E6D">
        <w:rPr>
          <w:rFonts w:ascii="Arial" w:eastAsia="Arial" w:hAnsi="Arial" w:cs="Arial"/>
          <w:sz w:val="20"/>
          <w:szCs w:val="20"/>
          <w:lang w:val="es-ES_tradnl"/>
        </w:rPr>
        <w:t xml:space="preserve"> en la ejecución del objeto del Contrato.</w:t>
      </w:r>
    </w:p>
    <w:p w:rsidR="002C2935" w:rsidRPr="00600E6D" w:rsidRDefault="002C2935" w:rsidP="004433D0">
      <w:pPr>
        <w:pStyle w:val="Prrafodelista"/>
        <w:jc w:val="both"/>
        <w:rPr>
          <w:rFonts w:ascii="Arial" w:eastAsia="Arial" w:hAnsi="Arial" w:cs="Arial"/>
          <w:sz w:val="20"/>
          <w:szCs w:val="20"/>
          <w:lang w:val="es-ES_tradnl"/>
        </w:rPr>
      </w:pPr>
    </w:p>
    <w:p w:rsidR="002C2935" w:rsidRPr="00600E6D" w:rsidRDefault="002C2935"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10 - Propiedad Intelectual</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spacing w:after="0" w:line="240" w:lineRule="auto"/>
        <w:jc w:val="both"/>
        <w:rPr>
          <w:rFonts w:ascii="Arial" w:eastAsia="Arial" w:hAnsi="Arial" w:cs="Arial"/>
          <w:sz w:val="20"/>
          <w:szCs w:val="20"/>
          <w:lang w:val="es-ES_tradnl"/>
        </w:rPr>
      </w:pPr>
      <w:r w:rsidRPr="00600E6D">
        <w:rPr>
          <w:rFonts w:ascii="Arial" w:eastAsia="Arial" w:hAnsi="Arial" w:cs="Arial"/>
          <w:sz w:val="20"/>
          <w:szCs w:val="20"/>
          <w:lang w:val="es-ES_tradnl"/>
        </w:rPr>
        <w:t xml:space="preserve">Si  de  la  ejecución  del  contrato  resultan  estudios,  investigaciones, descubrimientos, invenciones, información, mejoras y/o diseños, éstos pertenecen a la Entidad Estatal contratante de conformidad con lo establecido en el </w:t>
      </w:r>
      <w:r w:rsidRPr="00600E6D">
        <w:rPr>
          <w:rFonts w:ascii="Arial" w:eastAsia="Arial" w:hAnsi="Arial" w:cs="Arial"/>
          <w:b/>
          <w:sz w:val="20"/>
          <w:szCs w:val="20"/>
          <w:lang w:val="es-ES_tradnl"/>
        </w:rPr>
        <w:t>Artículo 20 de la Ley 23 de 1982</w:t>
      </w:r>
      <w:r w:rsidRPr="00600E6D">
        <w:rPr>
          <w:rFonts w:ascii="Arial" w:eastAsia="Arial" w:hAnsi="Arial" w:cs="Arial"/>
          <w:sz w:val="20"/>
          <w:szCs w:val="20"/>
          <w:lang w:val="es-ES_tradnl"/>
        </w:rPr>
        <w:t>. Así mismo, el Contratista garantiza que los trabajos y servicios prestados a la Entidad Estatal contratante por el objeto de este contrato no infringen ni vulneran los derechos de propiedad intelectual o industrial o cualesquiera otros derechos legales o contractuales de terceros.</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11 - Terminación, modificación e interpretación unilateral del Contrato</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pStyle w:val="Textoindependiente"/>
        <w:ind w:left="0"/>
        <w:jc w:val="both"/>
        <w:rPr>
          <w:rFonts w:cs="Arial"/>
          <w:lang w:val="es-CO"/>
        </w:rPr>
      </w:pPr>
      <w:r w:rsidRPr="00600E6D">
        <w:rPr>
          <w:rFonts w:cs="Arial"/>
          <w:lang w:val="es-CO"/>
        </w:rPr>
        <w:t xml:space="preserve">LA NACIÓN - MINISTERIO DE DEFENSA NACIONAL - FUERZA AÉREA COLOMBIANA puede terminar, modificar y/o interpretar unilateralmente el Contrato, de acuerdo con los artículos </w:t>
      </w:r>
      <w:r w:rsidRPr="00600E6D">
        <w:rPr>
          <w:rFonts w:cs="Arial"/>
          <w:b/>
          <w:lang w:val="es-CO"/>
        </w:rPr>
        <w:t>14 a 17 de la Ley 80 de 1993</w:t>
      </w:r>
      <w:r w:rsidRPr="00600E6D">
        <w:rPr>
          <w:rFonts w:cs="Arial"/>
          <w:lang w:val="es-CO"/>
        </w:rPr>
        <w:t>, cuando lo considere necesario para que el Contratista cumpla con el objeto del presente contrato.</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sz w:val="20"/>
          <w:szCs w:val="20"/>
          <w:lang w:val="es-ES_tradnl"/>
        </w:rPr>
        <w:t>Cláusula 12 - Caducidad</w:t>
      </w:r>
    </w:p>
    <w:p w:rsidR="002C2935" w:rsidRPr="00600E6D" w:rsidRDefault="002C2935" w:rsidP="004433D0">
      <w:pPr>
        <w:spacing w:after="0" w:line="240" w:lineRule="auto"/>
        <w:ind w:firstLine="55"/>
        <w:jc w:val="both"/>
        <w:rPr>
          <w:rFonts w:ascii="Arial" w:eastAsia="Arial" w:hAnsi="Arial" w:cs="Arial"/>
          <w:sz w:val="20"/>
          <w:szCs w:val="20"/>
          <w:lang w:val="es-ES_tradnl"/>
        </w:rPr>
      </w:pPr>
    </w:p>
    <w:p w:rsidR="002C2935" w:rsidRPr="00600E6D" w:rsidRDefault="002C2935" w:rsidP="004433D0">
      <w:pPr>
        <w:pStyle w:val="Textoindependiente"/>
        <w:ind w:left="0"/>
        <w:jc w:val="both"/>
        <w:rPr>
          <w:rFonts w:cs="Arial"/>
          <w:lang w:val="es-CO"/>
        </w:rPr>
      </w:pPr>
      <w:r w:rsidRPr="00600E6D">
        <w:rPr>
          <w:rFonts w:cs="Arial"/>
          <w:lang w:val="es-CO"/>
        </w:rPr>
        <w:t>LA NACIÓN - MINISTERIO DE DEFENSA NACIONAL - FUERZA AÉREA COLOMBIANA estará facultada a declarar la caducidad cuando exista un incumplimiento del contrato por parte del Contratista en la forma y de acuerdo con el procedimiento previsto por la ley.</w:t>
      </w:r>
    </w:p>
    <w:p w:rsidR="002C2935" w:rsidRPr="00600E6D" w:rsidRDefault="002C2935" w:rsidP="004433D0">
      <w:pPr>
        <w:spacing w:after="0" w:line="240" w:lineRule="auto"/>
        <w:jc w:val="both"/>
        <w:rPr>
          <w:rFonts w:ascii="Arial" w:eastAsia="Arial" w:hAnsi="Arial" w:cs="Arial"/>
          <w:b/>
          <w:position w:val="-1"/>
          <w:sz w:val="20"/>
          <w:szCs w:val="20"/>
          <w:lang w:val="es-ES_tradnl"/>
        </w:rPr>
      </w:pPr>
    </w:p>
    <w:p w:rsidR="002C2935" w:rsidRPr="00600E6D" w:rsidRDefault="002C2935"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13 - Multas</w:t>
      </w:r>
    </w:p>
    <w:p w:rsidR="002C2935" w:rsidRPr="00600E6D" w:rsidRDefault="002C2935" w:rsidP="004433D0">
      <w:pPr>
        <w:spacing w:after="0" w:line="240" w:lineRule="auto"/>
        <w:contextualSpacing/>
        <w:jc w:val="both"/>
        <w:rPr>
          <w:rFonts w:ascii="Arial" w:eastAsia="Arial" w:hAnsi="Arial" w:cs="Arial"/>
          <w:sz w:val="20"/>
          <w:szCs w:val="20"/>
          <w:lang w:val="es-ES_tradnl"/>
        </w:rPr>
      </w:pPr>
    </w:p>
    <w:p w:rsidR="002C2935" w:rsidRPr="00600E6D" w:rsidRDefault="002C2935" w:rsidP="004433D0">
      <w:pPr>
        <w:spacing w:after="0" w:line="240" w:lineRule="auto"/>
        <w:contextualSpacing/>
        <w:jc w:val="both"/>
        <w:rPr>
          <w:rFonts w:ascii="Arial" w:eastAsia="Arial" w:hAnsi="Arial" w:cs="Arial"/>
          <w:sz w:val="20"/>
          <w:szCs w:val="20"/>
        </w:rPr>
      </w:pPr>
      <w:r w:rsidRPr="00600E6D">
        <w:rPr>
          <w:rFonts w:ascii="Arial" w:eastAsia="Arial" w:hAnsi="Arial" w:cs="Arial"/>
          <w:sz w:val="20"/>
          <w:szCs w:val="20"/>
          <w:lang w:val="es-ES_tradnl"/>
        </w:rPr>
        <w:t>En caso de mora o de incumplimiento parcial de las obligaciones contractuales a cargo de EL CONTRATISTA, éste autoriza expresamente, mediante el presente documento</w:t>
      </w:r>
      <w:r w:rsidRPr="00600E6D">
        <w:rPr>
          <w:rFonts w:ascii="Arial" w:eastAsia="Arial" w:hAnsi="Arial" w:cs="Arial"/>
          <w:sz w:val="20"/>
          <w:szCs w:val="20"/>
        </w:rPr>
        <w:t xml:space="preserve"> a </w:t>
      </w:r>
      <w:r w:rsidRPr="00600E6D">
        <w:rPr>
          <w:rFonts w:ascii="Arial" w:hAnsi="Arial" w:cs="Arial"/>
          <w:sz w:val="20"/>
          <w:szCs w:val="20"/>
        </w:rPr>
        <w:t>LA NACIÓN - MINISTERIO DE DEFENSA NACIONAL - FUERZA AÉREA COLOMBIANA</w:t>
      </w:r>
      <w:r w:rsidRPr="00600E6D">
        <w:rPr>
          <w:rFonts w:ascii="Arial" w:eastAsia="Arial" w:hAnsi="Arial" w:cs="Arial"/>
          <w:sz w:val="20"/>
          <w:szCs w:val="20"/>
        </w:rPr>
        <w:t xml:space="preserve">, previo cumplimiento del procedimiento establecido en el artículo </w:t>
      </w:r>
      <w:r w:rsidRPr="00600E6D">
        <w:rPr>
          <w:rFonts w:ascii="Arial" w:eastAsia="Arial" w:hAnsi="Arial" w:cs="Arial"/>
          <w:b/>
          <w:sz w:val="20"/>
          <w:szCs w:val="20"/>
        </w:rPr>
        <w:t>86 de la ley 1474 de 2011,</w:t>
      </w:r>
      <w:r w:rsidRPr="00600E6D">
        <w:rPr>
          <w:rFonts w:ascii="Arial" w:eastAsia="Arial" w:hAnsi="Arial" w:cs="Arial"/>
          <w:sz w:val="20"/>
          <w:szCs w:val="20"/>
        </w:rPr>
        <w:t xml:space="preserve"> para efectuar la tasación y cobro, previo requerimiento, de multas diarias sucesivas del </w:t>
      </w:r>
      <w:r w:rsidRPr="00600E6D">
        <w:rPr>
          <w:rFonts w:ascii="Arial" w:hAnsi="Arial" w:cs="Arial"/>
          <w:sz w:val="20"/>
          <w:szCs w:val="20"/>
        </w:rPr>
        <w:t xml:space="preserve">cero punto cinco por ciento (0.5%) </w:t>
      </w:r>
      <w:r w:rsidRPr="00600E6D">
        <w:rPr>
          <w:rFonts w:ascii="Arial" w:eastAsia="Arial" w:hAnsi="Arial" w:cs="Arial"/>
          <w:sz w:val="20"/>
          <w:szCs w:val="20"/>
        </w:rPr>
        <w:t xml:space="preserve">del valor del contrato por cada día de retardo y hasta </w:t>
      </w:r>
      <w:r w:rsidRPr="00600E6D">
        <w:rPr>
          <w:rFonts w:ascii="Arial" w:hAnsi="Arial" w:cs="Arial"/>
          <w:sz w:val="20"/>
          <w:szCs w:val="20"/>
        </w:rPr>
        <w:t>por quince (15) días calendario</w:t>
      </w:r>
      <w:r w:rsidRPr="00600E6D">
        <w:rPr>
          <w:rFonts w:ascii="Arial" w:eastAsia="Arial" w:hAnsi="Arial" w:cs="Arial"/>
          <w:sz w:val="20"/>
          <w:szCs w:val="20"/>
        </w:rPr>
        <w:t>, las cuales serán tasadas por el supervisor del contrato.</w:t>
      </w:r>
    </w:p>
    <w:p w:rsidR="002C2935" w:rsidRPr="00600E6D" w:rsidRDefault="002C2935" w:rsidP="004433D0">
      <w:pPr>
        <w:spacing w:after="0" w:line="240" w:lineRule="auto"/>
        <w:jc w:val="both"/>
        <w:rPr>
          <w:rFonts w:ascii="Arial" w:eastAsia="Arial" w:hAnsi="Arial" w:cs="Arial"/>
          <w:sz w:val="20"/>
          <w:szCs w:val="20"/>
        </w:rPr>
      </w:pPr>
    </w:p>
    <w:p w:rsidR="002C2935" w:rsidRPr="00600E6D" w:rsidRDefault="002C2935" w:rsidP="004433D0">
      <w:pPr>
        <w:spacing w:after="0" w:line="240" w:lineRule="auto"/>
        <w:contextualSpacing/>
        <w:jc w:val="both"/>
        <w:rPr>
          <w:rFonts w:ascii="Arial" w:eastAsia="Arial" w:hAnsi="Arial" w:cs="Arial"/>
          <w:sz w:val="20"/>
          <w:szCs w:val="20"/>
        </w:rPr>
      </w:pPr>
      <w:r w:rsidRPr="00600E6D">
        <w:rPr>
          <w:rFonts w:ascii="Arial" w:eastAsia="Arial" w:hAnsi="Arial" w:cs="Arial"/>
          <w:sz w:val="20"/>
          <w:szCs w:val="20"/>
        </w:rPr>
        <w:t xml:space="preserve">El  valor de la multa será descontado del saldo que, por cualquier concepto adeude LA NACION – MINISTERIO DE DEFENSA NACIONAL – FUERZA AEREA COLOMBIANA a EL CONTRATISTA, quien con la firma del contrato lo autoriza para proceder en consecuencia. Si esto no fuere posible, se hará efectiva la garantía única, en el amparo de cumplimiento. </w:t>
      </w:r>
    </w:p>
    <w:p w:rsidR="002C2935" w:rsidRPr="00600E6D" w:rsidRDefault="002C2935" w:rsidP="004433D0">
      <w:pPr>
        <w:spacing w:after="0" w:line="240" w:lineRule="auto"/>
        <w:contextualSpacing/>
        <w:jc w:val="both"/>
        <w:rPr>
          <w:rFonts w:ascii="Arial" w:eastAsia="Arial" w:hAnsi="Arial" w:cs="Arial"/>
          <w:b/>
          <w:bCs/>
          <w:sz w:val="20"/>
          <w:szCs w:val="20"/>
          <w:lang w:val="es-ES_tradnl"/>
        </w:rPr>
      </w:pPr>
    </w:p>
    <w:p w:rsidR="002C2935" w:rsidRPr="00600E6D" w:rsidRDefault="002C2935" w:rsidP="004433D0">
      <w:pPr>
        <w:spacing w:after="0" w:line="240" w:lineRule="auto"/>
        <w:contextualSpacing/>
        <w:jc w:val="both"/>
        <w:rPr>
          <w:rFonts w:ascii="Arial" w:eastAsia="Arial" w:hAnsi="Arial" w:cs="Arial"/>
          <w:sz w:val="20"/>
          <w:szCs w:val="20"/>
          <w:lang w:val="es-ES_tradnl"/>
        </w:rPr>
      </w:pPr>
      <w:r w:rsidRPr="00600E6D">
        <w:rPr>
          <w:rFonts w:ascii="Arial" w:eastAsia="Arial" w:hAnsi="Arial" w:cs="Arial"/>
          <w:b/>
          <w:bCs/>
          <w:sz w:val="20"/>
          <w:szCs w:val="20"/>
          <w:lang w:val="es-ES_tradnl"/>
        </w:rPr>
        <w:t>PARÁGRAFO PRIMERO</w:t>
      </w:r>
      <w:r w:rsidRPr="00600E6D">
        <w:rPr>
          <w:rFonts w:ascii="Arial" w:eastAsia="Arial" w:hAnsi="Arial" w:cs="Arial"/>
          <w:sz w:val="20"/>
          <w:szCs w:val="20"/>
          <w:lang w:val="es-ES_tradnl"/>
        </w:rPr>
        <w:t xml:space="preserve">: Para la imposición de las multas no será necesario que el contratista incumpla la totalidad de las obligaciones, sino que bastará con el incumplimiento de alguna de ellas, o el retardo en la programación u ejecución de alguna de las actividades propias del contrato. Una vez impuesta la multa, la Sección Compras Públicas BACOF, informará con oficio a la  Dirección Financiera, para que proceda a efectuar el descuento de la multa en el pago que deba realizarse al contratista. Igualmente, la Sección Compras Públicas mediante oficio informará a la Cámara de Comercio sobre la imposición de la multa respectiva de acuerdo a lo estipulado en el numeral </w:t>
      </w:r>
      <w:r w:rsidRPr="00600E6D">
        <w:rPr>
          <w:rFonts w:ascii="Arial" w:eastAsia="Arial" w:hAnsi="Arial" w:cs="Arial"/>
          <w:b/>
          <w:sz w:val="20"/>
          <w:szCs w:val="20"/>
          <w:lang w:val="es-ES_tradnl"/>
        </w:rPr>
        <w:t>6.2 del Artículo 6 de la Ley 1150 de 2007</w:t>
      </w:r>
      <w:r w:rsidRPr="00600E6D">
        <w:rPr>
          <w:rFonts w:ascii="Arial" w:eastAsia="Arial" w:hAnsi="Arial" w:cs="Arial"/>
          <w:sz w:val="20"/>
          <w:szCs w:val="20"/>
          <w:lang w:val="es-ES_tradnl"/>
        </w:rPr>
        <w:t xml:space="preserve">. </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14 - Cláusula Penal</w:t>
      </w:r>
    </w:p>
    <w:p w:rsidR="002C2935" w:rsidRPr="00600E6D" w:rsidRDefault="002C2935" w:rsidP="004433D0">
      <w:pPr>
        <w:pStyle w:val="Textoindependiente"/>
        <w:ind w:left="0"/>
        <w:contextualSpacing/>
        <w:jc w:val="both"/>
        <w:rPr>
          <w:rFonts w:cs="Arial"/>
          <w:lang w:val="es-CO"/>
        </w:rPr>
      </w:pPr>
    </w:p>
    <w:p w:rsidR="002C2935" w:rsidRPr="00600E6D" w:rsidRDefault="002C2935" w:rsidP="004433D0">
      <w:pPr>
        <w:pStyle w:val="Textoindependiente"/>
        <w:ind w:left="0"/>
        <w:contextualSpacing/>
        <w:jc w:val="both"/>
        <w:rPr>
          <w:rFonts w:cs="Arial"/>
          <w:lang w:val="es-CO"/>
        </w:rPr>
      </w:pPr>
      <w:r w:rsidRPr="00600E6D">
        <w:rPr>
          <w:rFonts w:cs="Arial"/>
          <w:lang w:val="es-CO"/>
        </w:rPr>
        <w:t xml:space="preserve">En caso de declaratoria de caducidad o de incumplimiento total o parcial de las obligaciones del presente Contrato, El Contratista debe pagar a LA NACIÓN - MINISTERIO DE DEFENSA NACIONAL - FUERZA AÉREA COLOMBIANA, a título de indemnización, una suma equivalente al 20% del valor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adeude </w:t>
      </w:r>
      <w:r w:rsidRPr="00600E6D">
        <w:rPr>
          <w:rFonts w:cs="Arial"/>
          <w:lang w:val="es-ES_tradnl"/>
        </w:rPr>
        <w:t xml:space="preserve">LA NACIÓN - MINISTERIO DE DEFENSA NACIONAL- FUERZA AÉREA COLOMBIANA a EL CONTRATISTA </w:t>
      </w:r>
      <w:r w:rsidRPr="00600E6D">
        <w:rPr>
          <w:rFonts w:cs="Arial"/>
          <w:lang w:val="es-CO"/>
        </w:rPr>
        <w:t xml:space="preserve"> con ocasión de la ejecución del Contrato, de conformidad con las normas que rigen la materia.</w:t>
      </w:r>
    </w:p>
    <w:p w:rsidR="002C2935" w:rsidRPr="00600E6D" w:rsidRDefault="002C2935" w:rsidP="004433D0">
      <w:pPr>
        <w:spacing w:after="0" w:line="240" w:lineRule="auto"/>
        <w:jc w:val="both"/>
        <w:rPr>
          <w:rFonts w:ascii="Arial" w:hAnsi="Arial" w:cs="Arial"/>
          <w:sz w:val="20"/>
          <w:szCs w:val="20"/>
        </w:rPr>
      </w:pPr>
    </w:p>
    <w:p w:rsidR="002C2935" w:rsidRPr="00600E6D" w:rsidRDefault="002C2935"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15 - Independencia del Contratista</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pStyle w:val="Textoindependiente"/>
        <w:ind w:left="0"/>
        <w:jc w:val="both"/>
        <w:rPr>
          <w:rFonts w:cs="Arial"/>
          <w:lang w:val="es-CO"/>
        </w:rPr>
      </w:pPr>
      <w:r w:rsidRPr="00600E6D">
        <w:rPr>
          <w:rFonts w:cs="Arial"/>
          <w:lang w:val="es-CO"/>
        </w:rPr>
        <w:t>El Contratista es independiente de LA NACIÓN - MINISTERIO DE DEFENSA NACIONAL- FUERZA AÉREA COLOMBIANA, y en consecuencia, el Contratista no es su representante, agente o mandatario. El Contratista no tiene la facultad de hacer declaraciones, representaciones o compromisos en nombre de LA NACIÓN - MINISTERIO DE DEFENSA NACIONAL- FUERZA AÉREA COLOMBIANA, ni de tomar decisiones o iniciar acciones que generen obligaciones a su cargo.</w:t>
      </w:r>
    </w:p>
    <w:p w:rsidR="002C2935" w:rsidRPr="00600E6D" w:rsidRDefault="002C2935" w:rsidP="004433D0">
      <w:pPr>
        <w:spacing w:after="0" w:line="240" w:lineRule="auto"/>
        <w:jc w:val="both"/>
        <w:rPr>
          <w:rFonts w:ascii="Arial" w:hAnsi="Arial" w:cs="Arial"/>
          <w:sz w:val="20"/>
          <w:szCs w:val="20"/>
        </w:rPr>
      </w:pPr>
    </w:p>
    <w:p w:rsidR="002C2935" w:rsidRPr="00600E6D" w:rsidRDefault="002C2935"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16 - Cesión</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pStyle w:val="Textoindependiente"/>
        <w:ind w:left="0"/>
        <w:jc w:val="both"/>
        <w:rPr>
          <w:rFonts w:cs="Arial"/>
          <w:lang w:val="es-CO"/>
        </w:rPr>
      </w:pPr>
      <w:r w:rsidRPr="00600E6D">
        <w:rPr>
          <w:rFonts w:cs="Arial"/>
          <w:lang w:val="es-CO"/>
        </w:rPr>
        <w:t>El Contratista no puede ceder parcial ni totalmente sus obligaciones o derechos derivados del presente Contrato sin la autorización previa y por escrito de LA NACIÓN - MINISTERIO DE DEFENSA NACIONAL - FUERZA AÉREA COLOMBIANA.</w:t>
      </w:r>
    </w:p>
    <w:p w:rsidR="002C2935" w:rsidRPr="00600E6D" w:rsidRDefault="002C2935" w:rsidP="004433D0">
      <w:pPr>
        <w:pStyle w:val="Textoindependiente"/>
        <w:ind w:left="0"/>
        <w:jc w:val="both"/>
        <w:rPr>
          <w:rFonts w:cs="Arial"/>
          <w:lang w:val="es-CO"/>
        </w:rPr>
      </w:pPr>
    </w:p>
    <w:p w:rsidR="002C2935" w:rsidRPr="00600E6D" w:rsidRDefault="002C2935" w:rsidP="004433D0">
      <w:pPr>
        <w:pStyle w:val="Textoindependiente"/>
        <w:ind w:left="0"/>
        <w:jc w:val="both"/>
        <w:rPr>
          <w:rFonts w:cs="Arial"/>
          <w:lang w:val="es-CO"/>
        </w:rPr>
      </w:pPr>
      <w:r w:rsidRPr="00600E6D">
        <w:rPr>
          <w:rFonts w:cs="Arial"/>
          <w:lang w:val="es-CO"/>
        </w:rPr>
        <w:t>Es posible ceder el contrato estatal en los siguientes casos:</w:t>
      </w:r>
    </w:p>
    <w:p w:rsidR="002C2935" w:rsidRPr="00600E6D" w:rsidRDefault="002C2935" w:rsidP="004433D0">
      <w:pPr>
        <w:pStyle w:val="Textoindependiente"/>
        <w:ind w:left="0"/>
        <w:jc w:val="both"/>
        <w:rPr>
          <w:rFonts w:cs="Arial"/>
          <w:lang w:val="es-CO"/>
        </w:rPr>
      </w:pPr>
    </w:p>
    <w:p w:rsidR="002C2935" w:rsidRPr="00600E6D" w:rsidRDefault="002C2935" w:rsidP="004433D0">
      <w:pPr>
        <w:pStyle w:val="Textoindependiente"/>
        <w:numPr>
          <w:ilvl w:val="0"/>
          <w:numId w:val="13"/>
        </w:numPr>
        <w:ind w:left="708"/>
        <w:jc w:val="both"/>
        <w:rPr>
          <w:rFonts w:cs="Arial"/>
          <w:lang w:val="es-CO"/>
        </w:rPr>
      </w:pPr>
      <w:r w:rsidRPr="00600E6D">
        <w:rPr>
          <w:rFonts w:cs="Arial"/>
          <w:lang w:val="es-CO"/>
        </w:rPr>
        <w:t>Por inhabilidad sobreviniente</w:t>
      </w:r>
    </w:p>
    <w:p w:rsidR="002C2935" w:rsidRPr="00600E6D" w:rsidRDefault="002C2935" w:rsidP="004433D0">
      <w:pPr>
        <w:pStyle w:val="Textoindependiente"/>
        <w:numPr>
          <w:ilvl w:val="0"/>
          <w:numId w:val="13"/>
        </w:numPr>
        <w:ind w:left="708"/>
        <w:jc w:val="both"/>
        <w:rPr>
          <w:rFonts w:cs="Arial"/>
          <w:lang w:val="es-CO"/>
        </w:rPr>
      </w:pPr>
      <w:r w:rsidRPr="00600E6D">
        <w:rPr>
          <w:rFonts w:cs="Arial"/>
          <w:lang w:val="es-CO"/>
        </w:rPr>
        <w:t>Por inhabilidad o incompatibilidad de uno de los integrantes del Consorcio o de la Unión Temporal</w:t>
      </w:r>
    </w:p>
    <w:p w:rsidR="002C2935" w:rsidRPr="00600E6D" w:rsidRDefault="002C2935" w:rsidP="004433D0">
      <w:pPr>
        <w:pStyle w:val="Textoindependiente"/>
        <w:numPr>
          <w:ilvl w:val="0"/>
          <w:numId w:val="13"/>
        </w:numPr>
        <w:ind w:left="708"/>
        <w:jc w:val="both"/>
        <w:rPr>
          <w:rFonts w:cs="Arial"/>
          <w:lang w:val="es-CO"/>
        </w:rPr>
      </w:pPr>
      <w:r w:rsidRPr="00600E6D">
        <w:rPr>
          <w:rFonts w:cs="Arial"/>
          <w:lang w:val="es-CO"/>
        </w:rPr>
        <w:t>Por motivos de conveniencia, para satisfacción de los intereses de las partes o para la oportuna, eficaz y completa ejecución del objeto, en concordancia con los principios de economía, celeridad y eficacia de la labor administrativa contractual, las partes acuerden cederlo.</w:t>
      </w:r>
    </w:p>
    <w:p w:rsidR="002C2935" w:rsidRPr="00600E6D" w:rsidRDefault="002C2935" w:rsidP="004433D0">
      <w:pPr>
        <w:pStyle w:val="Textoindependiente"/>
        <w:ind w:left="0"/>
        <w:jc w:val="both"/>
        <w:rPr>
          <w:rFonts w:cs="Arial"/>
          <w:lang w:val="es-CO"/>
        </w:rPr>
      </w:pPr>
    </w:p>
    <w:p w:rsidR="002C2935" w:rsidRPr="00600E6D" w:rsidRDefault="002C2935" w:rsidP="004433D0">
      <w:pPr>
        <w:pStyle w:val="Textoindependiente"/>
        <w:ind w:left="0"/>
        <w:jc w:val="both"/>
        <w:rPr>
          <w:rFonts w:cs="Arial"/>
          <w:lang w:val="es-CO"/>
        </w:rPr>
      </w:pPr>
      <w:r w:rsidRPr="00600E6D">
        <w:rPr>
          <w:rFonts w:cs="Arial"/>
          <w:lang w:val="es-CO"/>
        </w:rPr>
        <w:t>No es posible ceder el contrato cuando se trate de ejecuciones personalísimas y directas del negocio jurídico por ejemplo  obras de arte. Así mismo no se podrá ceder los contratos de ejecución instantánea  cuyo  objeto  sustancialmente se haya ejecutado.</w:t>
      </w:r>
    </w:p>
    <w:p w:rsidR="002C2935" w:rsidRPr="00600E6D" w:rsidRDefault="002C2935" w:rsidP="004433D0">
      <w:pPr>
        <w:pStyle w:val="Textoindependiente"/>
        <w:ind w:left="0"/>
        <w:jc w:val="both"/>
        <w:rPr>
          <w:rFonts w:cs="Arial"/>
          <w:lang w:val="es-CO"/>
        </w:rPr>
      </w:pPr>
    </w:p>
    <w:p w:rsidR="002C2935" w:rsidRPr="00600E6D" w:rsidRDefault="002C2935" w:rsidP="004433D0">
      <w:pPr>
        <w:pStyle w:val="Textoindependiente"/>
        <w:ind w:left="0"/>
        <w:jc w:val="both"/>
        <w:rPr>
          <w:rFonts w:cs="Arial"/>
          <w:lang w:val="es-CO"/>
        </w:rPr>
      </w:pPr>
      <w:r w:rsidRPr="00600E6D">
        <w:rPr>
          <w:rFonts w:cs="Arial"/>
          <w:lang w:val="es-CO"/>
        </w:rPr>
        <w:t>El objeto de la cesión es la posición contractual de los sujetos, por ello solo se trasmite la calidad de contratista a un tercero que asume las obligaciones  y derechos, sin  que  haya cambio del contenido del contrato y debe  fijarse  la cesión en el contrato.</w:t>
      </w:r>
    </w:p>
    <w:p w:rsidR="002C2935" w:rsidRPr="00600E6D" w:rsidRDefault="002C2935" w:rsidP="004433D0">
      <w:pPr>
        <w:pStyle w:val="Textoindependiente"/>
        <w:ind w:left="0"/>
        <w:jc w:val="both"/>
        <w:rPr>
          <w:rFonts w:cs="Arial"/>
          <w:lang w:val="es-CO"/>
        </w:rPr>
      </w:pPr>
    </w:p>
    <w:p w:rsidR="002C2935" w:rsidRPr="00600E6D" w:rsidRDefault="002C2935" w:rsidP="004433D0">
      <w:pPr>
        <w:pStyle w:val="Textoindependiente"/>
        <w:ind w:left="0"/>
        <w:jc w:val="both"/>
        <w:rPr>
          <w:rFonts w:cs="Arial"/>
          <w:lang w:val="es-CO"/>
        </w:rPr>
      </w:pPr>
      <w:r w:rsidRPr="00600E6D">
        <w:rPr>
          <w:rFonts w:cs="Arial"/>
          <w:lang w:val="es-CO"/>
        </w:rPr>
        <w:t>Las relaciones entre LA NACIÓN - MINISTERIO DE DEFENSA NACIONAL - FUERZA AÉREA COLOMBIANA y cedente cesan o terminan. Hay sustitución del cedente por el cesionario, quien adquiere todos los derechos  y obligaciones, incluso sobre hechos sucedidos antes de la cesión, puesto que hay un traslado total de  la condición de contratista. Sin embargo, LA NACIÓN - MINISTERIO DE DEFENSA NACIONAL - FUERZA AÉREA COLOMBIANA por  escrito puede reservarse el derecho de exigir al cedente el cumplimiento  de obligaciones. Y entre cedente y cesionario es posible  pactar  condiciones de responsabilidad frente a la administración.</w:t>
      </w:r>
    </w:p>
    <w:p w:rsidR="002C2935" w:rsidRPr="00600E6D" w:rsidRDefault="002C2935" w:rsidP="004433D0">
      <w:pPr>
        <w:pStyle w:val="Textoindependiente"/>
        <w:ind w:left="0"/>
        <w:jc w:val="both"/>
        <w:rPr>
          <w:rFonts w:cs="Arial"/>
          <w:lang w:val="es-CO"/>
        </w:rPr>
      </w:pPr>
    </w:p>
    <w:p w:rsidR="002C2935" w:rsidRPr="00600E6D" w:rsidRDefault="002C2935" w:rsidP="004433D0">
      <w:pPr>
        <w:pStyle w:val="Textoindependiente"/>
        <w:ind w:left="0"/>
        <w:jc w:val="both"/>
        <w:rPr>
          <w:rFonts w:cs="Arial"/>
          <w:lang w:val="es-CO"/>
        </w:rPr>
      </w:pPr>
      <w:r w:rsidRPr="00600E6D">
        <w:rPr>
          <w:rFonts w:cs="Arial"/>
          <w:lang w:val="es-CO"/>
        </w:rPr>
        <w:t>LA NACIÓN - MINISTERIO DE DEFENSA NACIONAL - FUERZA AÉREA COLOMBIANA, expedirá el respectivo documento de aceptación y notificación de la cesión de contrato, suscrito por el Ordenador del Gasto. Si no se autoriza la cesión de contrato, deberá continuarse con el ejecución normal del contrato.</w:t>
      </w:r>
    </w:p>
    <w:p w:rsidR="002C2935" w:rsidRPr="00600E6D" w:rsidRDefault="002C2935" w:rsidP="004433D0">
      <w:pPr>
        <w:pStyle w:val="Textoindependiente"/>
        <w:ind w:left="0"/>
        <w:jc w:val="both"/>
        <w:rPr>
          <w:rFonts w:cs="Arial"/>
          <w:lang w:val="es-CO"/>
        </w:rPr>
      </w:pPr>
    </w:p>
    <w:p w:rsidR="002C2935" w:rsidRPr="00600E6D" w:rsidRDefault="002C2935" w:rsidP="004433D0">
      <w:pPr>
        <w:pStyle w:val="Textoindependiente"/>
        <w:ind w:left="0"/>
        <w:jc w:val="both"/>
        <w:rPr>
          <w:rFonts w:cs="Arial"/>
          <w:lang w:val="es-CO"/>
        </w:rPr>
      </w:pPr>
      <w:r w:rsidRPr="00600E6D">
        <w:rPr>
          <w:rFonts w:cs="Arial"/>
          <w:lang w:val="es-CO"/>
        </w:rPr>
        <w:t>Requisitos para la cesión del contrato o de derechos económicos:</w:t>
      </w:r>
    </w:p>
    <w:p w:rsidR="002C2935" w:rsidRPr="00600E6D" w:rsidRDefault="002C2935" w:rsidP="004433D0">
      <w:pPr>
        <w:pStyle w:val="Textoindependiente"/>
        <w:ind w:left="0"/>
        <w:jc w:val="both"/>
        <w:rPr>
          <w:rFonts w:cs="Arial"/>
          <w:lang w:val="es-CO"/>
        </w:rPr>
      </w:pPr>
    </w:p>
    <w:p w:rsidR="002C2935" w:rsidRPr="00600E6D" w:rsidRDefault="002C2935" w:rsidP="004433D0">
      <w:pPr>
        <w:pStyle w:val="Textoindependiente"/>
        <w:numPr>
          <w:ilvl w:val="0"/>
          <w:numId w:val="17"/>
        </w:numPr>
        <w:jc w:val="both"/>
        <w:rPr>
          <w:rFonts w:cs="Arial"/>
          <w:lang w:val="es-CO"/>
        </w:rPr>
      </w:pPr>
      <w:r w:rsidRPr="00600E6D">
        <w:rPr>
          <w:rFonts w:cs="Arial"/>
          <w:lang w:val="es-CO"/>
        </w:rPr>
        <w:t>Tanto la cesión de derechos económicos como la del contrato, debe estar prevista en el contrato.</w:t>
      </w:r>
    </w:p>
    <w:p w:rsidR="002C2935" w:rsidRPr="00600E6D" w:rsidRDefault="002C2935" w:rsidP="004433D0">
      <w:pPr>
        <w:pStyle w:val="Textoindependiente"/>
        <w:numPr>
          <w:ilvl w:val="0"/>
          <w:numId w:val="17"/>
        </w:numPr>
        <w:jc w:val="both"/>
        <w:rPr>
          <w:rFonts w:cs="Arial"/>
          <w:lang w:val="es-CO"/>
        </w:rPr>
      </w:pPr>
      <w:r w:rsidRPr="00600E6D">
        <w:rPr>
          <w:rFonts w:cs="Arial"/>
          <w:lang w:val="es-CO"/>
        </w:rPr>
        <w:t xml:space="preserve">EL CONTRATISTA debe presentar la solicitud de aceptación de la cesión indicando los motivos de la misma (bien sea del contrato, como de los derechos económicos), acompañándola de los siguientes documentos: </w:t>
      </w:r>
    </w:p>
    <w:p w:rsidR="002C2935" w:rsidRPr="00600E6D" w:rsidRDefault="002C2935" w:rsidP="004433D0">
      <w:pPr>
        <w:pStyle w:val="Textoindependiente"/>
        <w:numPr>
          <w:ilvl w:val="0"/>
          <w:numId w:val="21"/>
        </w:numPr>
        <w:jc w:val="both"/>
        <w:rPr>
          <w:rFonts w:cs="Arial"/>
          <w:lang w:val="es-CO"/>
        </w:rPr>
      </w:pPr>
      <w:r w:rsidRPr="00600E6D">
        <w:rPr>
          <w:rFonts w:cs="Arial"/>
          <w:lang w:val="es-CO"/>
        </w:rPr>
        <w:t xml:space="preserve">el contrato de cesión de contrato o de derechos económicos, debidamente firmado por cedente y cesionario. Para el caso de Cesión de Derechos Económicos con indicación expresa de los valores correspondientes a la cesión, especificando si la cesión obedece al contrato principal y/o adicional y aceptación por parte del cesionario de los descuentos de ley que apliquen. </w:t>
      </w:r>
    </w:p>
    <w:p w:rsidR="002C2935" w:rsidRPr="00600E6D" w:rsidRDefault="002C2935" w:rsidP="004433D0">
      <w:pPr>
        <w:pStyle w:val="Textoindependiente"/>
        <w:numPr>
          <w:ilvl w:val="0"/>
          <w:numId w:val="21"/>
        </w:numPr>
        <w:jc w:val="both"/>
        <w:rPr>
          <w:rFonts w:cs="Arial"/>
          <w:lang w:val="es-CO"/>
        </w:rPr>
      </w:pPr>
      <w:r w:rsidRPr="00600E6D">
        <w:rPr>
          <w:rFonts w:cs="Arial"/>
          <w:lang w:val="es-CO"/>
        </w:rPr>
        <w:t xml:space="preserve">El Acta de Junta de Socios o documento consorcial (si aplica), en donde se autorice al Representante para efectuar la cesión </w:t>
      </w:r>
    </w:p>
    <w:p w:rsidR="002C2935" w:rsidRPr="00600E6D" w:rsidRDefault="002C2935" w:rsidP="004433D0">
      <w:pPr>
        <w:pStyle w:val="Textoindependiente"/>
        <w:numPr>
          <w:ilvl w:val="0"/>
          <w:numId w:val="21"/>
        </w:numPr>
        <w:jc w:val="both"/>
        <w:rPr>
          <w:rFonts w:cs="Arial"/>
          <w:lang w:val="es-CO"/>
        </w:rPr>
      </w:pPr>
      <w:r w:rsidRPr="00600E6D">
        <w:rPr>
          <w:rFonts w:cs="Arial"/>
          <w:lang w:val="es-CO"/>
        </w:rPr>
        <w:t>El Certificado de existencia y representación legal del cedente y del cesionario (para personas jurídicas) o certificado de inscripción como persona natural, expedido por la respectiva Cámara de Comercio</w:t>
      </w:r>
    </w:p>
    <w:p w:rsidR="002C2935" w:rsidRPr="00600E6D" w:rsidRDefault="002C2935" w:rsidP="004433D0">
      <w:pPr>
        <w:pStyle w:val="Textoindependiente"/>
        <w:numPr>
          <w:ilvl w:val="0"/>
          <w:numId w:val="21"/>
        </w:numPr>
        <w:jc w:val="both"/>
        <w:rPr>
          <w:rFonts w:cs="Arial"/>
          <w:lang w:val="es-CO"/>
        </w:rPr>
      </w:pPr>
      <w:r w:rsidRPr="00600E6D">
        <w:rPr>
          <w:rFonts w:cs="Arial"/>
          <w:lang w:val="es-CO"/>
        </w:rPr>
        <w:t>Certificación bancaria con indicación expresa del número de cuenta y beneficiario en donde se deben consignar los valores de la cesión</w:t>
      </w:r>
    </w:p>
    <w:p w:rsidR="002C2935" w:rsidRPr="00600E6D" w:rsidRDefault="002C2935" w:rsidP="004433D0">
      <w:pPr>
        <w:pStyle w:val="Textoindependiente"/>
        <w:numPr>
          <w:ilvl w:val="0"/>
          <w:numId w:val="17"/>
        </w:numPr>
        <w:jc w:val="both"/>
        <w:rPr>
          <w:rFonts w:cs="Arial"/>
          <w:lang w:val="es-CO"/>
        </w:rPr>
      </w:pPr>
      <w:r w:rsidRPr="00600E6D">
        <w:rPr>
          <w:rFonts w:cs="Arial"/>
          <w:lang w:val="es-CO"/>
        </w:rPr>
        <w:t>El CONTRATISTA debe haber cumplido a satisfacción la contraprestación a que esté obligado o debe estar al día con la ejecución.</w:t>
      </w:r>
    </w:p>
    <w:p w:rsidR="002C2935" w:rsidRPr="00600E6D" w:rsidRDefault="002C2935" w:rsidP="004433D0">
      <w:pPr>
        <w:pStyle w:val="Textoindependiente"/>
        <w:numPr>
          <w:ilvl w:val="0"/>
          <w:numId w:val="17"/>
        </w:numPr>
        <w:jc w:val="both"/>
        <w:rPr>
          <w:rFonts w:cs="Arial"/>
          <w:lang w:val="es-CO"/>
        </w:rPr>
      </w:pPr>
      <w:r w:rsidRPr="00600E6D">
        <w:rPr>
          <w:rFonts w:cs="Arial"/>
          <w:lang w:val="es-CO"/>
        </w:rPr>
        <w:t>Publicación del contrato modificatorio de la cesión de contrato en el SECOP II</w:t>
      </w:r>
    </w:p>
    <w:p w:rsidR="002C2935" w:rsidRPr="00600E6D" w:rsidRDefault="002C2935" w:rsidP="004433D0">
      <w:pPr>
        <w:pStyle w:val="Textoindependiente"/>
        <w:numPr>
          <w:ilvl w:val="0"/>
          <w:numId w:val="17"/>
        </w:numPr>
        <w:jc w:val="both"/>
        <w:rPr>
          <w:rFonts w:cs="Arial"/>
          <w:lang w:val="es-CO"/>
        </w:rPr>
      </w:pPr>
      <w:r w:rsidRPr="00600E6D">
        <w:rPr>
          <w:rFonts w:cs="Arial"/>
          <w:lang w:val="es-CO"/>
        </w:rPr>
        <w:t>Modificación de todas las garantías cuando se trate de cesión de contrato.</w:t>
      </w:r>
    </w:p>
    <w:p w:rsidR="002C2935" w:rsidRPr="00600E6D" w:rsidRDefault="002C2935" w:rsidP="004433D0">
      <w:pPr>
        <w:pStyle w:val="Textoindependiente"/>
        <w:numPr>
          <w:ilvl w:val="0"/>
          <w:numId w:val="17"/>
        </w:numPr>
        <w:jc w:val="both"/>
        <w:rPr>
          <w:rFonts w:cs="Arial"/>
          <w:lang w:val="es-CO"/>
        </w:rPr>
      </w:pPr>
      <w:r w:rsidRPr="00600E6D">
        <w:rPr>
          <w:rFonts w:cs="Arial"/>
          <w:lang w:val="es-CO"/>
        </w:rPr>
        <w:t>Acreditación por parte del cesionario del cumplimiento del pago al sistema general de seguridad social integral y parafiscales, cuando se trate de cesión de contrato.</w:t>
      </w:r>
    </w:p>
    <w:p w:rsidR="002C2935" w:rsidRPr="00600E6D" w:rsidRDefault="002C2935" w:rsidP="004433D0">
      <w:pPr>
        <w:pStyle w:val="Textoindependiente"/>
        <w:numPr>
          <w:ilvl w:val="0"/>
          <w:numId w:val="17"/>
        </w:numPr>
        <w:jc w:val="both"/>
        <w:rPr>
          <w:rFonts w:cs="Arial"/>
          <w:lang w:val="es-CO"/>
        </w:rPr>
      </w:pPr>
      <w:r w:rsidRPr="00600E6D">
        <w:rPr>
          <w:rFonts w:cs="Arial"/>
          <w:lang w:val="es-CO"/>
        </w:rPr>
        <w:t>Acreditación por parte del cedente del cumplimiento del pago al sistema general de seguridad social integral y parafiscales, cuando se trate de cesión de derechos económicos.</w:t>
      </w:r>
    </w:p>
    <w:p w:rsidR="002C2935" w:rsidRPr="00600E6D" w:rsidRDefault="002C2935" w:rsidP="004433D0">
      <w:pPr>
        <w:spacing w:after="0" w:line="240" w:lineRule="auto"/>
        <w:jc w:val="both"/>
        <w:rPr>
          <w:rFonts w:ascii="Arial" w:hAnsi="Arial" w:cs="Arial"/>
          <w:sz w:val="20"/>
          <w:szCs w:val="20"/>
        </w:rPr>
      </w:pPr>
    </w:p>
    <w:p w:rsidR="002C2935" w:rsidRPr="00600E6D" w:rsidRDefault="002C2935" w:rsidP="004433D0">
      <w:pPr>
        <w:pStyle w:val="Textoindependiente"/>
        <w:ind w:left="0"/>
        <w:jc w:val="both"/>
        <w:rPr>
          <w:rFonts w:cs="Arial"/>
          <w:lang w:val="es-CO"/>
        </w:rPr>
      </w:pPr>
      <w:r w:rsidRPr="00600E6D">
        <w:rPr>
          <w:rFonts w:cs="Arial"/>
          <w:lang w:val="es-CO"/>
        </w:rPr>
        <w:t>LA NACIÓN - MINISTERIO DE DEFENSA NACIONAL - FUERZA AÉREA COLOMBIANA, expedirá el respectivo documento de aceptación y notificación de la cesión de derechos económicos, suscrito por el Ordenador del Gasto. Si no se autoriza la cesión de derechos económico, deberá surtirse el trámite normal de pago al CONTRATISTA.</w:t>
      </w:r>
    </w:p>
    <w:p w:rsidR="002C2935" w:rsidRPr="00600E6D" w:rsidRDefault="002C2935" w:rsidP="004433D0">
      <w:pPr>
        <w:spacing w:after="0" w:line="240" w:lineRule="auto"/>
        <w:jc w:val="both"/>
        <w:rPr>
          <w:rFonts w:ascii="Arial" w:hAnsi="Arial" w:cs="Arial"/>
          <w:sz w:val="20"/>
          <w:szCs w:val="20"/>
        </w:rPr>
      </w:pPr>
    </w:p>
    <w:p w:rsidR="002C2935" w:rsidRPr="00600E6D" w:rsidRDefault="002C2935" w:rsidP="004433D0">
      <w:pPr>
        <w:pStyle w:val="Textoindependiente"/>
        <w:ind w:left="0"/>
        <w:jc w:val="both"/>
        <w:rPr>
          <w:rFonts w:cs="Arial"/>
          <w:lang w:val="es-CO"/>
        </w:rPr>
      </w:pPr>
      <w:r w:rsidRPr="00600E6D">
        <w:rPr>
          <w:rFonts w:cs="Arial"/>
          <w:lang w:val="es-CO"/>
        </w:rPr>
        <w:t>Si el Contratista es objeto de fusión, escisión o cambio de control, LA NACIÓN - MINISTERIO DE DEFENSA NACIONAL - FUERZA AÉREA COLOMBIANA  está facultada a conocer las condiciones de esa operación. En consecuencia, el Contratista se obliga a informar oportunamente a LA NACIÓN - MINISTERIO DE DEFENSA NACIONAL - FUERZA AÉREA COLOMBIANA de la misma y solicitar su consentimiento.</w:t>
      </w:r>
    </w:p>
    <w:p w:rsidR="002C2935" w:rsidRPr="00600E6D" w:rsidRDefault="002C2935" w:rsidP="004433D0">
      <w:pPr>
        <w:pStyle w:val="Textoindependiente"/>
        <w:ind w:left="0"/>
        <w:jc w:val="both"/>
        <w:rPr>
          <w:rFonts w:cs="Arial"/>
          <w:lang w:val="es-CO"/>
        </w:rPr>
      </w:pPr>
    </w:p>
    <w:p w:rsidR="002C2935" w:rsidRPr="00600E6D" w:rsidRDefault="002C2935" w:rsidP="004433D0">
      <w:pPr>
        <w:pStyle w:val="Textoindependiente"/>
        <w:ind w:left="0"/>
        <w:jc w:val="both"/>
        <w:rPr>
          <w:rFonts w:cs="Arial"/>
          <w:lang w:val="es-CO"/>
        </w:rPr>
      </w:pPr>
      <w:r w:rsidRPr="00600E6D">
        <w:rPr>
          <w:rFonts w:cs="Arial"/>
          <w:lang w:val="es-CO"/>
        </w:rPr>
        <w:t>Si la operación pone en riesgo el cumplimiento del Contrato, LA NACIÓN - MINISTERIO DE DEFENSA NACIONAL - FUERZA AÉREA COLOMBIANA exigirá al Contratista, sus socios o accionistas una garantía adicional a la prevista en el contrato electrónico.  Si el Contratista, sus socios o accionistas no entregan esta garantía adicional, la Entidad Estatal contratante puede válidamente oponerse ante la autoridad correspondiente a la operación de fusión o escisión empresarial o cambio de control.</w:t>
      </w:r>
    </w:p>
    <w:p w:rsidR="002C2935" w:rsidRPr="00600E6D" w:rsidRDefault="002C2935" w:rsidP="004433D0">
      <w:pPr>
        <w:pStyle w:val="Textoindependiente"/>
        <w:ind w:left="0"/>
        <w:jc w:val="both"/>
        <w:rPr>
          <w:rFonts w:cs="Arial"/>
          <w:lang w:val="es-CO"/>
        </w:rPr>
      </w:pPr>
    </w:p>
    <w:p w:rsidR="002C2935" w:rsidRPr="00600E6D" w:rsidRDefault="002C2935" w:rsidP="004433D0">
      <w:pPr>
        <w:shd w:val="clear" w:color="auto" w:fill="BFBFBF"/>
        <w:spacing w:after="0" w:line="240" w:lineRule="auto"/>
        <w:jc w:val="both"/>
        <w:rPr>
          <w:rFonts w:ascii="Arial" w:hAnsi="Arial" w:cs="Arial"/>
          <w:sz w:val="20"/>
          <w:szCs w:val="20"/>
          <w:lang w:val="es-ES_tradnl"/>
        </w:rPr>
      </w:pPr>
      <w:r w:rsidRPr="00600E6D">
        <w:rPr>
          <w:rFonts w:ascii="Arial" w:eastAsia="Arial" w:hAnsi="Arial" w:cs="Arial"/>
          <w:b/>
          <w:sz w:val="20"/>
          <w:szCs w:val="20"/>
          <w:lang w:val="es-ES_tradnl"/>
        </w:rPr>
        <w:t>Cláusula 17 - Indemnidad</w:t>
      </w:r>
    </w:p>
    <w:p w:rsidR="002C2935" w:rsidRPr="00600E6D" w:rsidRDefault="002C2935" w:rsidP="004433D0">
      <w:pPr>
        <w:spacing w:after="0" w:line="240" w:lineRule="auto"/>
        <w:jc w:val="both"/>
        <w:rPr>
          <w:rFonts w:ascii="Arial" w:eastAsia="Arial" w:hAnsi="Arial" w:cs="Arial"/>
          <w:sz w:val="20"/>
          <w:szCs w:val="20"/>
          <w:lang w:val="es-ES_tradnl"/>
        </w:rPr>
      </w:pPr>
    </w:p>
    <w:p w:rsidR="002C2935" w:rsidRPr="00600E6D" w:rsidRDefault="002C2935" w:rsidP="004433D0">
      <w:pPr>
        <w:pStyle w:val="Textoindependiente"/>
        <w:ind w:left="0"/>
        <w:contextualSpacing/>
        <w:jc w:val="both"/>
        <w:rPr>
          <w:rFonts w:cs="Arial"/>
          <w:lang w:val="es-CO"/>
        </w:rPr>
      </w:pPr>
      <w:r w:rsidRPr="00600E6D">
        <w:rPr>
          <w:rFonts w:cs="Arial"/>
          <w:lang w:val="es-CO"/>
        </w:rPr>
        <w:t>El Contratista se obliga a mantener indemne a LA NACIÓN - MINISTERIO DE DEFENSA NACIONAL - FUERZA AÉREA COLOMBIANA de cualquier reclamo, demanda, acción legal, costos, daño, lesión o perjuicio originado en reclamaciones de terceros que tengan como causa sus actuaciones, así como por cualquier obligación de carácter laboral, que se originen en el incumplimiento de las obligaciones laborales que el Contratista asume frente al personal, subordinados o terceros que se vinculen a la ejecución de las obligaciones derivadas del presente Contrato.</w:t>
      </w:r>
    </w:p>
    <w:p w:rsidR="002C2935" w:rsidRPr="00600E6D" w:rsidRDefault="002C2935" w:rsidP="004433D0">
      <w:pPr>
        <w:pStyle w:val="Textoindependiente"/>
        <w:ind w:left="0"/>
        <w:contextualSpacing/>
        <w:jc w:val="both"/>
        <w:rPr>
          <w:rFonts w:cs="Arial"/>
          <w:lang w:val="es-CO"/>
        </w:rPr>
      </w:pPr>
    </w:p>
    <w:p w:rsidR="002C2935" w:rsidRPr="00600E6D" w:rsidRDefault="002C2935" w:rsidP="004433D0">
      <w:pPr>
        <w:pStyle w:val="Textoindependiente"/>
        <w:ind w:left="0"/>
        <w:contextualSpacing/>
        <w:jc w:val="both"/>
        <w:rPr>
          <w:rFonts w:cs="Arial"/>
          <w:lang w:val="es-ES_tradnl"/>
        </w:rPr>
      </w:pPr>
      <w:r w:rsidRPr="00600E6D">
        <w:rPr>
          <w:rFonts w:cs="Arial"/>
          <w:lang w:val="es-ES_tradnl"/>
        </w:rPr>
        <w:t xml:space="preserve">En caso de que se formule reclamo, demanda o acción legal en contra de LA NACIÓN - MINISTERIO DE DEFENSA NACIONAL - FUERZA AÉREA COLOMBIANA por asuntos, que según el contrato sea de responsabilidad del CONTRATISTA, se le comunicará en el menor tiempo posible de ello para que por su cuenta adopte oportunamente las medidas previstas por la ley y adelante los trámites para llegar a un arreglo del conflicto. </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18 - Caso Fortuito y Fuerza Mayor</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pStyle w:val="Textoindependiente"/>
        <w:ind w:left="0"/>
        <w:jc w:val="both"/>
        <w:rPr>
          <w:rFonts w:cs="Arial"/>
          <w:lang w:val="es-CO"/>
        </w:rPr>
      </w:pPr>
      <w:r w:rsidRPr="00600E6D">
        <w:rPr>
          <w:rFonts w:cs="Arial"/>
          <w:lang w:val="es-CO"/>
        </w:rPr>
        <w:t>Las partes quedan exoneradas de responsabilidad por el incumplimiento de cualquiera de sus obligaciones o por la demora en la satisfacción de cualquiera de las prestaciones a su cargo derivadas del contrato, cuando la demora sea resultado o consecuencia de la ocurrencia de un evento de fuerza mayor o caso fortuito debidamente invocados y constatados de acuerdo con la ley y la jurisprudencia colombiana, salvo que el evento de fuerza mayor o caso fortuito haya ocurrido estando en mora la parte que invoca el evento de caso fortuito o la fuerza mayor. La ocurrencia del evento de fuerza mayor o caso fortuito debe ser comunicado el día de la ocurrencia del evento o a más tardar el día hábil siguiente a la fecha de ocurrencia del mismo.</w:t>
      </w:r>
    </w:p>
    <w:p w:rsidR="002C2935" w:rsidRPr="00600E6D" w:rsidRDefault="002C2935" w:rsidP="004433D0">
      <w:pPr>
        <w:pStyle w:val="Textoindependiente"/>
        <w:ind w:left="0"/>
        <w:jc w:val="both"/>
        <w:rPr>
          <w:rFonts w:cs="Arial"/>
          <w:lang w:val="es-CO"/>
        </w:rPr>
      </w:pPr>
    </w:p>
    <w:p w:rsidR="002C2935" w:rsidRPr="00600E6D" w:rsidRDefault="002C2935" w:rsidP="004433D0">
      <w:pPr>
        <w:pStyle w:val="Textoindependiente"/>
        <w:ind w:left="0"/>
        <w:jc w:val="both"/>
        <w:rPr>
          <w:rFonts w:cs="Arial"/>
          <w:lang w:val="es-CO"/>
        </w:rPr>
      </w:pPr>
      <w:r w:rsidRPr="00600E6D">
        <w:rPr>
          <w:rFonts w:cs="Arial"/>
          <w:lang w:val="es-CO"/>
        </w:rPr>
        <w:t>Si dentro del día hábil siguiente a la ocurrencia del evento de fuerza mayor o caso fortuito, el cual ha sido aceptado por la parte a quien le fue invocado, no se han superado sus efectos las partes convendrán un plazo de suspensión del término del contrato mientras se supera la situación.</w:t>
      </w:r>
    </w:p>
    <w:p w:rsidR="002C2935" w:rsidRPr="00600E6D" w:rsidRDefault="002C2935" w:rsidP="004433D0">
      <w:pPr>
        <w:spacing w:after="0" w:line="240" w:lineRule="auto"/>
        <w:jc w:val="both"/>
        <w:rPr>
          <w:rFonts w:ascii="Arial" w:hAnsi="Arial" w:cs="Arial"/>
          <w:sz w:val="20"/>
          <w:szCs w:val="20"/>
        </w:rPr>
      </w:pPr>
    </w:p>
    <w:p w:rsidR="002C2935" w:rsidRPr="00600E6D" w:rsidRDefault="002C2935"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19 - Solución de Controversias</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pStyle w:val="Textoindependiente"/>
        <w:ind w:left="0"/>
        <w:jc w:val="both"/>
        <w:rPr>
          <w:rFonts w:cs="Arial"/>
          <w:lang w:val="es-CO"/>
        </w:rPr>
      </w:pPr>
      <w:r w:rsidRPr="00600E6D">
        <w:rPr>
          <w:rFonts w:cs="Arial"/>
          <w:lang w:val="es-CO"/>
        </w:rPr>
        <w:t xml:space="preserve">Las controversias o diferencias que surjan entre el Contratista y LA NACIÓN - MINISTERIO DE DEFENSA NACIONAL - FUERZA AÉREA COLOMBIANA con ocasión de la firma, ejecución, interpretación, prórroga o terminación del Contrato, así como de cualquier otro asunto relacionado con el mismo, serán sometidas a la revisión de las partes para buscar un arreglo directo, en un término no mayor a cinco (5) días hábiles a partir de la fecha en que cualquiera de las partes comunique por escrito a la otra parte la existencia de una diferencia y la explique someramente. </w:t>
      </w:r>
    </w:p>
    <w:p w:rsidR="002C2935" w:rsidRPr="00600E6D" w:rsidRDefault="002C2935" w:rsidP="004433D0">
      <w:pPr>
        <w:pStyle w:val="Textoindependiente"/>
        <w:ind w:left="0"/>
        <w:jc w:val="both"/>
        <w:rPr>
          <w:rFonts w:cs="Arial"/>
          <w:lang w:val="es-CO"/>
        </w:rPr>
      </w:pPr>
    </w:p>
    <w:p w:rsidR="002C2935" w:rsidRPr="00600E6D" w:rsidRDefault="002C2935" w:rsidP="004433D0">
      <w:pPr>
        <w:pStyle w:val="Textoindependiente"/>
        <w:ind w:left="0"/>
        <w:jc w:val="both"/>
        <w:rPr>
          <w:rFonts w:cs="Arial"/>
          <w:lang w:val="es-CO"/>
        </w:rPr>
      </w:pPr>
      <w:r w:rsidRPr="00600E6D">
        <w:rPr>
          <w:rFonts w:cs="Arial"/>
          <w:lang w:val="es-CO"/>
        </w:rPr>
        <w:t>En caso de existir acuerdo, se levantará un acta donde conste lo acordado y será de obligatorio cumplimiento. Dicho acuerdo presta mérito ejecutivo y en consecuencia, cualquiera de las Partes puede exigir su cumplimiento en un proceso ejecutivo.</w:t>
      </w:r>
    </w:p>
    <w:p w:rsidR="002C2935" w:rsidRPr="00600E6D" w:rsidRDefault="002C2935" w:rsidP="004433D0">
      <w:pPr>
        <w:pStyle w:val="Textoindependiente"/>
        <w:ind w:left="0"/>
        <w:jc w:val="both"/>
        <w:rPr>
          <w:rFonts w:cs="Arial"/>
          <w:lang w:val="es-CO"/>
        </w:rPr>
      </w:pPr>
    </w:p>
    <w:p w:rsidR="002C2935" w:rsidRPr="00600E6D" w:rsidRDefault="002C2935" w:rsidP="004433D0">
      <w:pPr>
        <w:pStyle w:val="Textoindependiente"/>
        <w:ind w:left="0"/>
        <w:jc w:val="both"/>
        <w:rPr>
          <w:rFonts w:cs="Arial"/>
          <w:lang w:val="es-CO"/>
        </w:rPr>
      </w:pPr>
      <w:r w:rsidRPr="00600E6D">
        <w:rPr>
          <w:rFonts w:cs="Arial"/>
          <w:lang w:val="es-CO"/>
        </w:rPr>
        <w:t>Si subsiste el conflicto el mecanismo para solucionarlo será escogido dentro de los diez (10) días hábiles siguientes. Para dicha escogencia se tendrán en cuenta la Resolución de Delegación vigente, las características y condiciones especiales de cada conflicto, a fin de evitar dilaciones injustificadas que afecten la ejecución del contrato.</w:t>
      </w:r>
    </w:p>
    <w:p w:rsidR="002C2935" w:rsidRPr="00600E6D" w:rsidRDefault="002C2935" w:rsidP="004433D0">
      <w:pPr>
        <w:pStyle w:val="Textoindependiente"/>
        <w:ind w:left="0"/>
        <w:jc w:val="both"/>
        <w:rPr>
          <w:rFonts w:cs="Arial"/>
          <w:lang w:val="es-CO"/>
        </w:rPr>
      </w:pPr>
    </w:p>
    <w:p w:rsidR="002C2935" w:rsidRPr="00600E6D" w:rsidRDefault="002C2935" w:rsidP="0065481E">
      <w:pPr>
        <w:shd w:val="clear" w:color="auto" w:fill="BFBFBF"/>
        <w:spacing w:after="0" w:line="240" w:lineRule="auto"/>
        <w:jc w:val="both"/>
        <w:rPr>
          <w:rFonts w:ascii="Arial" w:eastAsia="Arial" w:hAnsi="Arial" w:cs="Arial"/>
          <w:b/>
          <w:position w:val="-1"/>
          <w:sz w:val="20"/>
          <w:szCs w:val="20"/>
          <w:lang w:val="es-ES_tradnl"/>
        </w:rPr>
      </w:pPr>
      <w:r w:rsidRPr="00600E6D">
        <w:rPr>
          <w:rFonts w:ascii="Arial" w:eastAsia="Arial" w:hAnsi="Arial" w:cs="Arial"/>
          <w:b/>
          <w:position w:val="-1"/>
          <w:sz w:val="20"/>
          <w:szCs w:val="20"/>
          <w:lang w:val="es-ES_tradnl"/>
        </w:rPr>
        <w:t>Cláusula 20 - Pólizas</w:t>
      </w:r>
    </w:p>
    <w:p w:rsidR="002C2935" w:rsidRPr="00600E6D" w:rsidRDefault="002C2935" w:rsidP="0065481E">
      <w:pPr>
        <w:pStyle w:val="Textoindependiente"/>
        <w:ind w:left="0"/>
        <w:jc w:val="both"/>
        <w:rPr>
          <w:rFonts w:cs="Arial"/>
          <w:lang w:val="es-CO"/>
        </w:rPr>
      </w:pPr>
    </w:p>
    <w:p w:rsidR="002C2935" w:rsidRPr="00600E6D" w:rsidRDefault="002C2935" w:rsidP="0065481E">
      <w:pPr>
        <w:pStyle w:val="Textoindependiente"/>
        <w:ind w:left="0"/>
        <w:jc w:val="both"/>
        <w:rPr>
          <w:rFonts w:cs="Arial"/>
          <w:lang w:val="es-CO"/>
        </w:rPr>
      </w:pPr>
      <w:r w:rsidRPr="00600E6D">
        <w:rPr>
          <w:rFonts w:cs="Arial"/>
          <w:lang w:val="es-CO"/>
        </w:rPr>
        <w:t>El Contratista se obliga a garantizar el cumplimiento de las obligaciones surgidas a favor de la Entidad Estatal contratante, con ocasión de la ejecución del contrato, de acuerdo con la información de la siguiente tabla:</w:t>
      </w:r>
    </w:p>
    <w:p w:rsidR="002C2935" w:rsidRPr="00600E6D" w:rsidRDefault="002C2935" w:rsidP="0065481E">
      <w:pPr>
        <w:pStyle w:val="Textoindependiente"/>
        <w:ind w:left="0" w:right="137"/>
        <w:jc w:val="both"/>
        <w:rPr>
          <w:rFonts w:cs="Arial"/>
          <w:lang w:val="es-ES_tradnl"/>
        </w:rPr>
      </w:pPr>
    </w:p>
    <w:tbl>
      <w:tblPr>
        <w:tblW w:w="5000" w:type="pct"/>
        <w:tblCellMar>
          <w:left w:w="70" w:type="dxa"/>
          <w:right w:w="70" w:type="dxa"/>
        </w:tblCellMar>
        <w:tblLook w:val="04A0" w:firstRow="1" w:lastRow="0" w:firstColumn="1" w:lastColumn="0" w:noHBand="0" w:noVBand="1"/>
      </w:tblPr>
      <w:tblGrid>
        <w:gridCol w:w="1659"/>
        <w:gridCol w:w="2039"/>
        <w:gridCol w:w="851"/>
        <w:gridCol w:w="1725"/>
        <w:gridCol w:w="1451"/>
        <w:gridCol w:w="1671"/>
      </w:tblGrid>
      <w:tr w:rsidR="002C2935" w:rsidRPr="00600E6D" w:rsidTr="00593068">
        <w:trPr>
          <w:trHeight w:val="510"/>
        </w:trPr>
        <w:tc>
          <w:tcPr>
            <w:tcW w:w="883" w:type="pct"/>
            <w:tcBorders>
              <w:top w:val="single" w:sz="4" w:space="0" w:color="auto"/>
              <w:left w:val="single" w:sz="4" w:space="0" w:color="auto"/>
              <w:bottom w:val="single" w:sz="4" w:space="0" w:color="auto"/>
              <w:right w:val="single" w:sz="4" w:space="0" w:color="auto"/>
            </w:tcBorders>
            <w:shd w:val="clear" w:color="000000" w:fill="BFBFBF"/>
            <w:vAlign w:val="center"/>
            <w:hideMark/>
          </w:tcPr>
          <w:p w:rsidR="002C2935" w:rsidRPr="00600E6D" w:rsidRDefault="002C2935" w:rsidP="006B4DEC">
            <w:pPr>
              <w:spacing w:after="0" w:line="240" w:lineRule="auto"/>
              <w:jc w:val="center"/>
              <w:rPr>
                <w:rFonts w:ascii="Arial" w:eastAsia="Times New Roman" w:hAnsi="Arial" w:cs="Arial"/>
                <w:b/>
                <w:bCs/>
                <w:sz w:val="20"/>
                <w:szCs w:val="20"/>
                <w:lang w:eastAsia="es-CO"/>
              </w:rPr>
            </w:pPr>
            <w:r w:rsidRPr="00600E6D">
              <w:rPr>
                <w:rFonts w:ascii="Arial" w:eastAsia="Times New Roman" w:hAnsi="Arial" w:cs="Arial"/>
                <w:b/>
                <w:bCs/>
                <w:sz w:val="20"/>
                <w:szCs w:val="20"/>
                <w:lang w:eastAsia="es-CO"/>
              </w:rPr>
              <w:t>AMPAROS EXIGIBLES</w:t>
            </w:r>
          </w:p>
        </w:tc>
        <w:tc>
          <w:tcPr>
            <w:tcW w:w="1085" w:type="pct"/>
            <w:tcBorders>
              <w:top w:val="single" w:sz="4" w:space="0" w:color="auto"/>
              <w:left w:val="nil"/>
              <w:bottom w:val="single" w:sz="4" w:space="0" w:color="auto"/>
              <w:right w:val="single" w:sz="4" w:space="0" w:color="auto"/>
            </w:tcBorders>
            <w:shd w:val="clear" w:color="000000" w:fill="BFBFBF"/>
            <w:vAlign w:val="center"/>
            <w:hideMark/>
          </w:tcPr>
          <w:p w:rsidR="002C2935" w:rsidRPr="00600E6D" w:rsidRDefault="002C2935" w:rsidP="006B4DEC">
            <w:pPr>
              <w:spacing w:after="0" w:line="240" w:lineRule="auto"/>
              <w:jc w:val="center"/>
              <w:rPr>
                <w:rFonts w:ascii="Arial" w:eastAsia="Times New Roman" w:hAnsi="Arial" w:cs="Arial"/>
                <w:b/>
                <w:bCs/>
                <w:sz w:val="20"/>
                <w:szCs w:val="20"/>
                <w:lang w:eastAsia="es-CO"/>
              </w:rPr>
            </w:pPr>
            <w:r w:rsidRPr="00600E6D">
              <w:rPr>
                <w:rFonts w:ascii="Arial" w:eastAsia="Times New Roman" w:hAnsi="Arial" w:cs="Arial"/>
                <w:b/>
                <w:bCs/>
                <w:sz w:val="20"/>
                <w:szCs w:val="20"/>
                <w:lang w:eastAsia="es-CO"/>
              </w:rPr>
              <w:t>VIGENCIA</w:t>
            </w:r>
          </w:p>
        </w:tc>
        <w:tc>
          <w:tcPr>
            <w:tcW w:w="453" w:type="pct"/>
            <w:tcBorders>
              <w:top w:val="single" w:sz="4" w:space="0" w:color="auto"/>
              <w:left w:val="nil"/>
              <w:bottom w:val="single" w:sz="4" w:space="0" w:color="auto"/>
              <w:right w:val="single" w:sz="4" w:space="0" w:color="auto"/>
            </w:tcBorders>
            <w:shd w:val="clear" w:color="000000" w:fill="BFBFBF"/>
            <w:vAlign w:val="center"/>
            <w:hideMark/>
          </w:tcPr>
          <w:p w:rsidR="002C2935" w:rsidRPr="00600E6D" w:rsidRDefault="002C2935" w:rsidP="006B4DEC">
            <w:pPr>
              <w:spacing w:after="0" w:line="240" w:lineRule="auto"/>
              <w:jc w:val="center"/>
              <w:rPr>
                <w:rFonts w:ascii="Arial" w:eastAsia="Times New Roman" w:hAnsi="Arial" w:cs="Arial"/>
                <w:b/>
                <w:bCs/>
                <w:sz w:val="20"/>
                <w:szCs w:val="20"/>
                <w:lang w:eastAsia="es-CO"/>
              </w:rPr>
            </w:pPr>
            <w:r w:rsidRPr="00600E6D">
              <w:rPr>
                <w:rFonts w:ascii="Arial" w:eastAsia="Times New Roman" w:hAnsi="Arial" w:cs="Arial"/>
                <w:b/>
                <w:bCs/>
                <w:sz w:val="20"/>
                <w:szCs w:val="20"/>
                <w:lang w:eastAsia="es-CO"/>
              </w:rPr>
              <w:t>%</w:t>
            </w:r>
          </w:p>
        </w:tc>
        <w:tc>
          <w:tcPr>
            <w:tcW w:w="918" w:type="pct"/>
            <w:tcBorders>
              <w:top w:val="single" w:sz="4" w:space="0" w:color="auto"/>
              <w:left w:val="nil"/>
              <w:bottom w:val="single" w:sz="4" w:space="0" w:color="auto"/>
              <w:right w:val="single" w:sz="4" w:space="0" w:color="auto"/>
            </w:tcBorders>
            <w:shd w:val="clear" w:color="000000" w:fill="BFBFBF"/>
            <w:vAlign w:val="center"/>
            <w:hideMark/>
          </w:tcPr>
          <w:p w:rsidR="002C2935" w:rsidRPr="00600E6D" w:rsidRDefault="002C2935" w:rsidP="006B4DEC">
            <w:pPr>
              <w:spacing w:after="0" w:line="240" w:lineRule="auto"/>
              <w:jc w:val="center"/>
              <w:rPr>
                <w:rFonts w:ascii="Arial" w:eastAsia="Times New Roman" w:hAnsi="Arial" w:cs="Arial"/>
                <w:b/>
                <w:bCs/>
                <w:sz w:val="20"/>
                <w:szCs w:val="20"/>
                <w:lang w:eastAsia="es-CO"/>
              </w:rPr>
            </w:pPr>
            <w:r w:rsidRPr="00600E6D">
              <w:rPr>
                <w:rFonts w:ascii="Arial" w:eastAsia="Times New Roman" w:hAnsi="Arial" w:cs="Arial"/>
                <w:b/>
                <w:bCs/>
                <w:sz w:val="20"/>
                <w:szCs w:val="20"/>
                <w:lang w:eastAsia="es-CO"/>
              </w:rPr>
              <w:t>DESDE</w:t>
            </w:r>
          </w:p>
        </w:tc>
        <w:tc>
          <w:tcPr>
            <w:tcW w:w="772" w:type="pct"/>
            <w:tcBorders>
              <w:top w:val="single" w:sz="4" w:space="0" w:color="auto"/>
              <w:left w:val="nil"/>
              <w:bottom w:val="single" w:sz="4" w:space="0" w:color="auto"/>
              <w:right w:val="single" w:sz="4" w:space="0" w:color="auto"/>
            </w:tcBorders>
            <w:shd w:val="clear" w:color="000000" w:fill="BFBFBF"/>
            <w:vAlign w:val="center"/>
            <w:hideMark/>
          </w:tcPr>
          <w:p w:rsidR="002C2935" w:rsidRPr="00600E6D" w:rsidRDefault="002C2935" w:rsidP="006B4DEC">
            <w:pPr>
              <w:spacing w:after="0" w:line="240" w:lineRule="auto"/>
              <w:jc w:val="center"/>
              <w:rPr>
                <w:rFonts w:ascii="Arial" w:eastAsia="Times New Roman" w:hAnsi="Arial" w:cs="Arial"/>
                <w:b/>
                <w:bCs/>
                <w:sz w:val="20"/>
                <w:szCs w:val="20"/>
                <w:lang w:eastAsia="es-CO"/>
              </w:rPr>
            </w:pPr>
            <w:r w:rsidRPr="00600E6D">
              <w:rPr>
                <w:rFonts w:ascii="Arial" w:eastAsia="Times New Roman" w:hAnsi="Arial" w:cs="Arial"/>
                <w:b/>
                <w:bCs/>
                <w:sz w:val="20"/>
                <w:szCs w:val="20"/>
                <w:lang w:eastAsia="es-CO"/>
              </w:rPr>
              <w:t>HASTA</w:t>
            </w:r>
          </w:p>
        </w:tc>
        <w:tc>
          <w:tcPr>
            <w:tcW w:w="889" w:type="pct"/>
            <w:tcBorders>
              <w:top w:val="single" w:sz="4" w:space="0" w:color="auto"/>
              <w:left w:val="nil"/>
              <w:bottom w:val="single" w:sz="4" w:space="0" w:color="auto"/>
              <w:right w:val="single" w:sz="4" w:space="0" w:color="auto"/>
            </w:tcBorders>
            <w:shd w:val="clear" w:color="000000" w:fill="BFBFBF"/>
            <w:vAlign w:val="center"/>
            <w:hideMark/>
          </w:tcPr>
          <w:p w:rsidR="002C2935" w:rsidRPr="00600E6D" w:rsidRDefault="002C2935" w:rsidP="006B4DEC">
            <w:pPr>
              <w:spacing w:after="0" w:line="240" w:lineRule="auto"/>
              <w:jc w:val="center"/>
              <w:rPr>
                <w:rFonts w:ascii="Arial" w:eastAsia="Times New Roman" w:hAnsi="Arial" w:cs="Arial"/>
                <w:b/>
                <w:bCs/>
                <w:sz w:val="20"/>
                <w:szCs w:val="20"/>
                <w:lang w:eastAsia="es-CO"/>
              </w:rPr>
            </w:pPr>
            <w:r w:rsidRPr="00600E6D">
              <w:rPr>
                <w:rFonts w:ascii="Arial" w:eastAsia="Times New Roman" w:hAnsi="Arial" w:cs="Arial"/>
                <w:b/>
                <w:bCs/>
                <w:sz w:val="20"/>
                <w:szCs w:val="20"/>
                <w:lang w:eastAsia="es-CO"/>
              </w:rPr>
              <w:t>VALOR</w:t>
            </w:r>
          </w:p>
        </w:tc>
      </w:tr>
      <w:tr w:rsidR="002C2935" w:rsidRPr="00600E6D" w:rsidTr="00593068">
        <w:trPr>
          <w:trHeight w:val="1020"/>
        </w:trPr>
        <w:tc>
          <w:tcPr>
            <w:tcW w:w="883" w:type="pct"/>
            <w:tcBorders>
              <w:top w:val="single" w:sz="4" w:space="0" w:color="auto"/>
              <w:left w:val="single" w:sz="4" w:space="0" w:color="auto"/>
              <w:bottom w:val="single" w:sz="4" w:space="0" w:color="auto"/>
              <w:right w:val="single" w:sz="4" w:space="0" w:color="auto"/>
            </w:tcBorders>
            <w:shd w:val="clear" w:color="000000" w:fill="BFBFBF"/>
            <w:vAlign w:val="center"/>
            <w:hideMark/>
          </w:tcPr>
          <w:p w:rsidR="002C2935" w:rsidRPr="00600E6D" w:rsidRDefault="002C2935" w:rsidP="006B4DEC">
            <w:pPr>
              <w:spacing w:after="0" w:line="240" w:lineRule="auto"/>
              <w:rPr>
                <w:rFonts w:ascii="Arial" w:eastAsia="Times New Roman" w:hAnsi="Arial" w:cs="Arial"/>
                <w:b/>
                <w:bCs/>
                <w:sz w:val="20"/>
                <w:szCs w:val="20"/>
                <w:lang w:eastAsia="es-CO"/>
              </w:rPr>
            </w:pPr>
            <w:r w:rsidRPr="00600E6D">
              <w:rPr>
                <w:rFonts w:ascii="Arial" w:eastAsia="Times New Roman" w:hAnsi="Arial" w:cs="Arial"/>
                <w:b/>
                <w:bCs/>
                <w:sz w:val="20"/>
                <w:szCs w:val="20"/>
                <w:lang w:eastAsia="es-CO"/>
              </w:rPr>
              <w:t>Cumplimiento de las obligaciones surgidas del contrato estatal.</w:t>
            </w:r>
          </w:p>
        </w:tc>
        <w:tc>
          <w:tcPr>
            <w:tcW w:w="1085"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C2935" w:rsidRPr="00600E6D" w:rsidRDefault="002C2935" w:rsidP="006B4DEC">
            <w:pPr>
              <w:spacing w:after="0" w:line="240" w:lineRule="auto"/>
              <w:rPr>
                <w:rFonts w:ascii="Arial" w:eastAsia="Times New Roman" w:hAnsi="Arial" w:cs="Arial"/>
                <w:sz w:val="20"/>
                <w:szCs w:val="20"/>
                <w:lang w:eastAsia="es-CO"/>
              </w:rPr>
            </w:pPr>
            <w:r w:rsidRPr="00600E6D">
              <w:rPr>
                <w:rFonts w:ascii="Arial" w:eastAsia="Times New Roman" w:hAnsi="Arial" w:cs="Arial"/>
                <w:sz w:val="20"/>
                <w:szCs w:val="20"/>
                <w:lang w:eastAsia="es-CO"/>
              </w:rPr>
              <w:t>Desde la firma del contrato hasta su duración.</w:t>
            </w:r>
          </w:p>
        </w:tc>
        <w:tc>
          <w:tcPr>
            <w:tcW w:w="4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C2935" w:rsidRPr="00600E6D" w:rsidRDefault="002C2935" w:rsidP="006B4DEC">
            <w:pPr>
              <w:spacing w:after="0" w:line="240" w:lineRule="auto"/>
              <w:jc w:val="center"/>
              <w:rPr>
                <w:rFonts w:ascii="Arial" w:eastAsia="Times New Roman" w:hAnsi="Arial" w:cs="Arial"/>
                <w:sz w:val="20"/>
                <w:szCs w:val="20"/>
                <w:lang w:eastAsia="es-CO"/>
              </w:rPr>
            </w:pPr>
            <w:r w:rsidRPr="00600E6D">
              <w:rPr>
                <w:rFonts w:ascii="Arial" w:eastAsia="Times New Roman" w:hAnsi="Arial" w:cs="Arial"/>
                <w:sz w:val="20"/>
                <w:szCs w:val="20"/>
                <w:lang w:eastAsia="es-CO"/>
              </w:rPr>
              <w:t>20%</w:t>
            </w:r>
          </w:p>
        </w:tc>
        <w:tc>
          <w:tcPr>
            <w:tcW w:w="91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2C2935" w:rsidRPr="00600E6D" w:rsidRDefault="002C2935" w:rsidP="006B4DEC">
            <w:pPr>
              <w:spacing w:after="0" w:line="240" w:lineRule="auto"/>
              <w:jc w:val="center"/>
              <w:rPr>
                <w:rFonts w:ascii="Arial" w:eastAsia="Times New Roman" w:hAnsi="Arial" w:cs="Arial"/>
                <w:sz w:val="20"/>
                <w:szCs w:val="20"/>
                <w:lang w:eastAsia="es-CO"/>
              </w:rPr>
            </w:pPr>
            <w:r w:rsidRPr="00600E6D">
              <w:rPr>
                <w:rFonts w:ascii="Arial" w:eastAsia="Times New Roman" w:hAnsi="Arial" w:cs="Arial"/>
                <w:sz w:val="20"/>
                <w:szCs w:val="20"/>
                <w:lang w:eastAsia="es-CO"/>
              </w:rPr>
              <w:t>Firma del contrato</w:t>
            </w:r>
          </w:p>
        </w:tc>
        <w:tc>
          <w:tcPr>
            <w:tcW w:w="772" w:type="pct"/>
            <w:tcBorders>
              <w:top w:val="single" w:sz="4" w:space="0" w:color="auto"/>
              <w:left w:val="single" w:sz="4" w:space="0" w:color="auto"/>
              <w:bottom w:val="single" w:sz="4" w:space="0" w:color="auto"/>
              <w:right w:val="single" w:sz="4" w:space="0" w:color="auto"/>
            </w:tcBorders>
            <w:shd w:val="clear" w:color="000000" w:fill="BFBFBF"/>
            <w:vAlign w:val="center"/>
            <w:hideMark/>
          </w:tcPr>
          <w:p w:rsidR="002C2935" w:rsidRPr="00600E6D" w:rsidRDefault="002C2935" w:rsidP="006B4DEC">
            <w:pPr>
              <w:spacing w:after="0" w:line="240" w:lineRule="auto"/>
              <w:jc w:val="center"/>
              <w:rPr>
                <w:rFonts w:ascii="Arial" w:hAnsi="Arial" w:cs="Arial"/>
                <w:sz w:val="20"/>
                <w:szCs w:val="20"/>
              </w:rPr>
            </w:pPr>
            <w:r w:rsidRPr="005B41E7">
              <w:rPr>
                <w:rFonts w:ascii="Arial" w:hAnsi="Arial" w:cs="Arial"/>
                <w:noProof/>
                <w:sz w:val="20"/>
                <w:szCs w:val="20"/>
              </w:rPr>
              <w:t>31 de marzo de 2020</w:t>
            </w:r>
          </w:p>
        </w:tc>
        <w:tc>
          <w:tcPr>
            <w:tcW w:w="889" w:type="pct"/>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2C2935" w:rsidRPr="00600E6D" w:rsidRDefault="002C2935" w:rsidP="006B4DEC">
            <w:pPr>
              <w:spacing w:after="0" w:line="240" w:lineRule="auto"/>
              <w:jc w:val="center"/>
              <w:rPr>
                <w:rFonts w:ascii="Arial" w:eastAsia="Times New Roman" w:hAnsi="Arial" w:cs="Arial"/>
                <w:sz w:val="20"/>
                <w:szCs w:val="20"/>
                <w:lang w:eastAsia="es-CO"/>
              </w:rPr>
            </w:pPr>
            <w:r w:rsidRPr="005B41E7">
              <w:rPr>
                <w:rFonts w:ascii="Arial" w:hAnsi="Arial" w:cs="Arial"/>
                <w:noProof/>
                <w:sz w:val="20"/>
                <w:szCs w:val="20"/>
              </w:rPr>
              <w:t>$8.970.000,00</w:t>
            </w:r>
          </w:p>
        </w:tc>
      </w:tr>
      <w:tr w:rsidR="002C2935" w:rsidRPr="00600E6D" w:rsidTr="00593068">
        <w:trPr>
          <w:trHeight w:val="255"/>
        </w:trPr>
        <w:tc>
          <w:tcPr>
            <w:tcW w:w="5000" w:type="pct"/>
            <w:gridSpan w:val="6"/>
            <w:tcBorders>
              <w:top w:val="single" w:sz="4" w:space="0" w:color="auto"/>
              <w:left w:val="nil"/>
              <w:bottom w:val="nil"/>
              <w:right w:val="nil"/>
            </w:tcBorders>
            <w:shd w:val="clear" w:color="auto" w:fill="auto"/>
            <w:noWrap/>
            <w:vAlign w:val="center"/>
            <w:hideMark/>
          </w:tcPr>
          <w:p w:rsidR="002C2935" w:rsidRPr="00600E6D" w:rsidRDefault="002C2935" w:rsidP="006B4DEC">
            <w:pPr>
              <w:spacing w:after="0" w:line="240" w:lineRule="auto"/>
              <w:jc w:val="both"/>
              <w:rPr>
                <w:rFonts w:ascii="Arial" w:eastAsia="Arial" w:hAnsi="Arial" w:cs="Arial"/>
                <w:sz w:val="20"/>
                <w:szCs w:val="20"/>
                <w:lang w:val="es-ES_tradnl"/>
              </w:rPr>
            </w:pPr>
          </w:p>
          <w:p w:rsidR="002C2935" w:rsidRPr="00600E6D" w:rsidRDefault="002C2935" w:rsidP="006B4DEC">
            <w:pPr>
              <w:spacing w:after="0" w:line="240" w:lineRule="auto"/>
              <w:jc w:val="both"/>
              <w:rPr>
                <w:rFonts w:ascii="Arial" w:hAnsi="Arial" w:cs="Arial"/>
                <w:sz w:val="20"/>
                <w:szCs w:val="20"/>
                <w:u w:val="single"/>
              </w:rPr>
            </w:pPr>
            <w:r w:rsidRPr="00600E6D">
              <w:rPr>
                <w:rFonts w:ascii="Arial" w:hAnsi="Arial" w:cs="Arial"/>
                <w:sz w:val="20"/>
                <w:szCs w:val="20"/>
                <w:u w:val="single"/>
              </w:rPr>
              <w:t>Para la expedición de la póliza se deben tener presentes los siguientes datos:</w:t>
            </w:r>
          </w:p>
          <w:p w:rsidR="002C2935" w:rsidRPr="00600E6D" w:rsidRDefault="002C2935" w:rsidP="006B4DEC">
            <w:pPr>
              <w:spacing w:after="0" w:line="240" w:lineRule="auto"/>
              <w:jc w:val="both"/>
              <w:rPr>
                <w:rFonts w:ascii="Arial" w:eastAsia="Arial" w:hAnsi="Arial" w:cs="Arial"/>
                <w:sz w:val="20"/>
                <w:szCs w:val="20"/>
                <w:u w:val="single"/>
                <w:lang w:val="es-ES_tradnl"/>
              </w:rPr>
            </w:pPr>
          </w:p>
          <w:p w:rsidR="002C2935" w:rsidRPr="00600E6D" w:rsidRDefault="002C2935" w:rsidP="006B4DEC">
            <w:pPr>
              <w:spacing w:after="0" w:line="240" w:lineRule="auto"/>
              <w:jc w:val="both"/>
              <w:rPr>
                <w:rFonts w:ascii="Arial" w:hAnsi="Arial" w:cs="Arial"/>
                <w:b/>
                <w:sz w:val="20"/>
                <w:szCs w:val="20"/>
              </w:rPr>
            </w:pPr>
            <w:r w:rsidRPr="00600E6D">
              <w:rPr>
                <w:rFonts w:ascii="Arial" w:hAnsi="Arial" w:cs="Arial"/>
                <w:b/>
                <w:sz w:val="20"/>
                <w:szCs w:val="20"/>
              </w:rPr>
              <w:t xml:space="preserve">TOMADOR </w:t>
            </w:r>
          </w:p>
          <w:p w:rsidR="002C2935" w:rsidRPr="00600E6D" w:rsidRDefault="002C2935" w:rsidP="006B4DEC">
            <w:pPr>
              <w:spacing w:after="0" w:line="240" w:lineRule="auto"/>
              <w:ind w:left="567"/>
              <w:jc w:val="both"/>
              <w:rPr>
                <w:rFonts w:ascii="Arial" w:hAnsi="Arial" w:cs="Arial"/>
                <w:sz w:val="20"/>
                <w:szCs w:val="20"/>
              </w:rPr>
            </w:pPr>
            <w:r w:rsidRPr="005B41E7">
              <w:rPr>
                <w:rFonts w:ascii="Arial" w:hAnsi="Arial" w:cs="Arial"/>
                <w:b/>
                <w:noProof/>
                <w:sz w:val="20"/>
                <w:szCs w:val="20"/>
              </w:rPr>
              <w:t>SANDRA YANETH DURANGO ORTIZ</w:t>
            </w:r>
            <w:r w:rsidRPr="00600E6D">
              <w:rPr>
                <w:rFonts w:ascii="Arial" w:hAnsi="Arial" w:cs="Arial"/>
                <w:sz w:val="20"/>
                <w:szCs w:val="20"/>
              </w:rPr>
              <w:t>.</w:t>
            </w:r>
          </w:p>
          <w:p w:rsidR="002C2935" w:rsidRPr="00600E6D" w:rsidRDefault="002C2935" w:rsidP="006B4DEC">
            <w:pPr>
              <w:spacing w:after="0" w:line="240" w:lineRule="auto"/>
              <w:ind w:left="567"/>
              <w:jc w:val="both"/>
              <w:rPr>
                <w:rFonts w:ascii="Arial" w:hAnsi="Arial" w:cs="Arial"/>
                <w:sz w:val="20"/>
                <w:szCs w:val="20"/>
              </w:rPr>
            </w:pPr>
            <w:r w:rsidRPr="00600E6D">
              <w:rPr>
                <w:rFonts w:ascii="Arial" w:hAnsi="Arial" w:cs="Arial"/>
                <w:sz w:val="20"/>
                <w:szCs w:val="20"/>
              </w:rPr>
              <w:t xml:space="preserve">CC: </w:t>
            </w:r>
            <w:r w:rsidRPr="005B41E7">
              <w:rPr>
                <w:rFonts w:ascii="Arial" w:hAnsi="Arial" w:cs="Arial"/>
                <w:noProof/>
                <w:sz w:val="20"/>
                <w:szCs w:val="20"/>
                <w:lang w:eastAsia="es-ES"/>
              </w:rPr>
              <w:t>39.566.785</w:t>
            </w:r>
          </w:p>
          <w:p w:rsidR="002C2935" w:rsidRPr="00600E6D" w:rsidRDefault="002C2935" w:rsidP="006B4DEC">
            <w:pPr>
              <w:spacing w:after="0" w:line="240" w:lineRule="auto"/>
              <w:ind w:left="567"/>
              <w:jc w:val="both"/>
              <w:rPr>
                <w:rFonts w:ascii="Arial" w:hAnsi="Arial" w:cs="Arial"/>
                <w:sz w:val="20"/>
                <w:szCs w:val="20"/>
              </w:rPr>
            </w:pPr>
            <w:r w:rsidRPr="00600E6D">
              <w:rPr>
                <w:rFonts w:ascii="Arial" w:hAnsi="Arial" w:cs="Arial"/>
                <w:sz w:val="20"/>
                <w:szCs w:val="20"/>
              </w:rPr>
              <w:t xml:space="preserve">Dirección: </w:t>
            </w:r>
            <w:r w:rsidRPr="005B41E7">
              <w:rPr>
                <w:rFonts w:ascii="Arial" w:hAnsi="Arial" w:cs="Arial"/>
                <w:noProof/>
                <w:sz w:val="20"/>
                <w:szCs w:val="20"/>
              </w:rPr>
              <w:t>Transversal 94 No. 22 I - 20 Modelia Park 1</w:t>
            </w:r>
          </w:p>
          <w:p w:rsidR="002C2935" w:rsidRPr="00600E6D" w:rsidRDefault="002C2935" w:rsidP="006B4DEC">
            <w:pPr>
              <w:spacing w:after="0" w:line="240" w:lineRule="auto"/>
              <w:jc w:val="both"/>
              <w:rPr>
                <w:rFonts w:ascii="Arial" w:eastAsia="Arial" w:hAnsi="Arial" w:cs="Arial"/>
                <w:sz w:val="20"/>
                <w:szCs w:val="20"/>
              </w:rPr>
            </w:pPr>
            <w:bookmarkStart w:id="0" w:name="_GoBack"/>
            <w:bookmarkEnd w:id="0"/>
          </w:p>
          <w:p w:rsidR="002C2935" w:rsidRPr="00600E6D" w:rsidRDefault="002C2935" w:rsidP="006B4DEC">
            <w:pPr>
              <w:spacing w:after="0" w:line="240" w:lineRule="auto"/>
              <w:jc w:val="both"/>
              <w:rPr>
                <w:rFonts w:ascii="Arial" w:eastAsia="Arial" w:hAnsi="Arial" w:cs="Arial"/>
                <w:b/>
                <w:sz w:val="20"/>
                <w:szCs w:val="20"/>
              </w:rPr>
            </w:pPr>
            <w:r w:rsidRPr="00600E6D">
              <w:rPr>
                <w:rFonts w:ascii="Arial" w:eastAsia="Arial" w:hAnsi="Arial" w:cs="Arial"/>
                <w:b/>
                <w:sz w:val="20"/>
                <w:szCs w:val="20"/>
              </w:rPr>
              <w:t>BENEFICIARIO</w:t>
            </w:r>
          </w:p>
          <w:p w:rsidR="002C2935" w:rsidRPr="00600E6D" w:rsidRDefault="002C2935" w:rsidP="006B4DEC">
            <w:pPr>
              <w:spacing w:after="0" w:line="240" w:lineRule="auto"/>
              <w:ind w:left="567"/>
              <w:jc w:val="both"/>
              <w:rPr>
                <w:rFonts w:ascii="Arial" w:hAnsi="Arial" w:cs="Arial"/>
                <w:sz w:val="20"/>
                <w:szCs w:val="20"/>
              </w:rPr>
            </w:pPr>
            <w:r w:rsidRPr="00600E6D">
              <w:rPr>
                <w:rFonts w:ascii="Arial" w:hAnsi="Arial" w:cs="Arial"/>
                <w:sz w:val="20"/>
                <w:szCs w:val="20"/>
              </w:rPr>
              <w:t>LA NACIÓN – MINISTERIO DE DEFENSA NACIONAL – FUERZA AÉREA COLOMBIANA.</w:t>
            </w:r>
          </w:p>
          <w:p w:rsidR="002C2935" w:rsidRPr="00600E6D" w:rsidRDefault="002C2935" w:rsidP="006B4DEC">
            <w:pPr>
              <w:spacing w:after="0" w:line="240" w:lineRule="auto"/>
              <w:ind w:left="567"/>
              <w:jc w:val="both"/>
              <w:rPr>
                <w:rFonts w:ascii="Arial" w:hAnsi="Arial" w:cs="Arial"/>
                <w:sz w:val="20"/>
                <w:szCs w:val="20"/>
              </w:rPr>
            </w:pPr>
            <w:r w:rsidRPr="00600E6D">
              <w:rPr>
                <w:rFonts w:ascii="Arial" w:hAnsi="Arial" w:cs="Arial"/>
                <w:sz w:val="20"/>
                <w:szCs w:val="20"/>
              </w:rPr>
              <w:t>NIT: 899.999.102-2.</w:t>
            </w:r>
          </w:p>
          <w:p w:rsidR="002C2935" w:rsidRPr="00600E6D" w:rsidRDefault="002C2935" w:rsidP="006B4DEC">
            <w:pPr>
              <w:spacing w:after="0" w:line="240" w:lineRule="auto"/>
              <w:ind w:left="567"/>
              <w:jc w:val="both"/>
              <w:rPr>
                <w:rFonts w:ascii="Arial" w:hAnsi="Arial" w:cs="Arial"/>
                <w:sz w:val="20"/>
                <w:szCs w:val="20"/>
              </w:rPr>
            </w:pPr>
            <w:r w:rsidRPr="00600E6D">
              <w:rPr>
                <w:rFonts w:ascii="Arial" w:hAnsi="Arial" w:cs="Arial"/>
                <w:sz w:val="20"/>
                <w:szCs w:val="20"/>
              </w:rPr>
              <w:t>Dirección: Carrera 54 # 26 - 25 CAN</w:t>
            </w:r>
          </w:p>
          <w:p w:rsidR="002C2935" w:rsidRPr="00600E6D" w:rsidRDefault="002C2935" w:rsidP="006B4DEC">
            <w:pPr>
              <w:spacing w:after="0" w:line="240" w:lineRule="auto"/>
              <w:ind w:left="567"/>
              <w:jc w:val="both"/>
              <w:rPr>
                <w:rFonts w:ascii="Arial" w:hAnsi="Arial" w:cs="Arial"/>
                <w:sz w:val="20"/>
                <w:szCs w:val="20"/>
              </w:rPr>
            </w:pPr>
            <w:r w:rsidRPr="00600E6D">
              <w:rPr>
                <w:rFonts w:ascii="Arial" w:hAnsi="Arial" w:cs="Arial"/>
                <w:sz w:val="20"/>
                <w:szCs w:val="20"/>
              </w:rPr>
              <w:t xml:space="preserve">Teléfono: 3159800 ext. </w:t>
            </w:r>
            <w:r w:rsidRPr="005B41E7">
              <w:rPr>
                <w:rFonts w:ascii="Arial" w:hAnsi="Arial" w:cs="Arial"/>
                <w:noProof/>
                <w:sz w:val="20"/>
                <w:szCs w:val="20"/>
              </w:rPr>
              <w:t>2248</w:t>
            </w:r>
          </w:p>
          <w:p w:rsidR="002C2935" w:rsidRPr="00600E6D" w:rsidRDefault="002C2935" w:rsidP="006B4DEC">
            <w:pPr>
              <w:spacing w:after="0" w:line="240" w:lineRule="auto"/>
              <w:rPr>
                <w:rFonts w:ascii="Arial" w:eastAsia="Times New Roman" w:hAnsi="Arial" w:cs="Arial"/>
                <w:sz w:val="20"/>
                <w:szCs w:val="20"/>
                <w:lang w:eastAsia="es-CO"/>
              </w:rPr>
            </w:pPr>
          </w:p>
        </w:tc>
      </w:tr>
    </w:tbl>
    <w:p w:rsidR="002C2935" w:rsidRPr="00600E6D" w:rsidRDefault="002C2935" w:rsidP="004433D0">
      <w:pPr>
        <w:shd w:val="clear" w:color="auto" w:fill="BFBFBF"/>
        <w:spacing w:after="0" w:line="240" w:lineRule="auto"/>
        <w:jc w:val="both"/>
        <w:rPr>
          <w:rFonts w:ascii="Arial" w:eastAsia="Arial" w:hAnsi="Arial" w:cs="Arial"/>
          <w:b/>
          <w:sz w:val="20"/>
          <w:szCs w:val="20"/>
          <w:lang w:val="es-ES_tradnl"/>
        </w:rPr>
      </w:pPr>
      <w:r w:rsidRPr="00600E6D">
        <w:rPr>
          <w:rFonts w:ascii="Arial" w:eastAsia="Arial" w:hAnsi="Arial" w:cs="Arial"/>
          <w:b/>
          <w:sz w:val="20"/>
          <w:szCs w:val="20"/>
          <w:lang w:val="es-ES_tradnl"/>
        </w:rPr>
        <w:t>Cláusula 21 - Requisitos de Perfeccionamiento y Ejecución</w:t>
      </w:r>
    </w:p>
    <w:p w:rsidR="002C2935" w:rsidRPr="00600E6D" w:rsidRDefault="002C2935" w:rsidP="004433D0">
      <w:pPr>
        <w:spacing w:after="0" w:line="240" w:lineRule="auto"/>
        <w:contextualSpacing/>
        <w:jc w:val="both"/>
        <w:rPr>
          <w:rFonts w:ascii="Arial" w:hAnsi="Arial" w:cs="Arial"/>
          <w:b/>
          <w:bCs/>
          <w:sz w:val="20"/>
          <w:szCs w:val="20"/>
          <w:lang w:val="es-ES_tradnl"/>
        </w:rPr>
      </w:pPr>
    </w:p>
    <w:p w:rsidR="002C2935" w:rsidRPr="00600E6D" w:rsidRDefault="002C2935" w:rsidP="004433D0">
      <w:pPr>
        <w:spacing w:after="0" w:line="240" w:lineRule="auto"/>
        <w:contextualSpacing/>
        <w:jc w:val="both"/>
        <w:rPr>
          <w:rFonts w:ascii="Arial" w:hAnsi="Arial" w:cs="Arial"/>
          <w:bCs/>
          <w:sz w:val="20"/>
          <w:szCs w:val="20"/>
          <w:lang w:val="es-ES"/>
        </w:rPr>
      </w:pPr>
      <w:r w:rsidRPr="00600E6D">
        <w:rPr>
          <w:rFonts w:ascii="Arial" w:hAnsi="Arial" w:cs="Arial"/>
          <w:bCs/>
          <w:sz w:val="20"/>
          <w:szCs w:val="20"/>
          <w:lang w:val="es-ES"/>
        </w:rPr>
        <w:t>El presente contrato se considera perfeccionado con la suscripción en el SECOP II y para su ejecución se requiere de la expedición del respectivo registro presupuestal, de la publicación en el SECOP II por parte del CONTRATISTA de los mecanismos de cobertura del riesgo y aprobación de los mismos por parte del MINISTERIO y suscripción del acta de inicio.</w:t>
      </w:r>
    </w:p>
    <w:p w:rsidR="002C2935" w:rsidRPr="00600E6D" w:rsidRDefault="002C2935" w:rsidP="004433D0">
      <w:pPr>
        <w:spacing w:after="0" w:line="240" w:lineRule="auto"/>
        <w:jc w:val="both"/>
        <w:rPr>
          <w:rFonts w:ascii="Arial" w:hAnsi="Arial" w:cs="Arial"/>
          <w:sz w:val="20"/>
          <w:szCs w:val="20"/>
          <w:lang w:val="es-ES"/>
        </w:rPr>
      </w:pPr>
    </w:p>
    <w:p w:rsidR="002C2935" w:rsidRPr="00600E6D" w:rsidRDefault="002C2935"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22 - Notificaciones</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pStyle w:val="Textoindependiente"/>
        <w:ind w:left="0"/>
        <w:jc w:val="both"/>
        <w:rPr>
          <w:rFonts w:cs="Arial"/>
          <w:lang w:val="es-CO"/>
        </w:rPr>
      </w:pPr>
      <w:r w:rsidRPr="00600E6D">
        <w:rPr>
          <w:rFonts w:cs="Arial"/>
          <w:lang w:val="es-CO"/>
        </w:rPr>
        <w:t>Los avisos, solicitudes, comunicaciones y notificaciones que las partes deben hacer en desarrollo del presente contrato deben constar por escrito y se entenderán debidamente efectuadas solo si son realizadas por medio del SECOP II.</w:t>
      </w:r>
    </w:p>
    <w:p w:rsidR="002C2935" w:rsidRPr="00600E6D" w:rsidRDefault="002C2935" w:rsidP="004433D0">
      <w:pPr>
        <w:pStyle w:val="Textoindependiente"/>
        <w:ind w:left="0"/>
        <w:jc w:val="both"/>
        <w:rPr>
          <w:rFonts w:cs="Arial"/>
          <w:lang w:val="es-CO"/>
        </w:rPr>
      </w:pPr>
    </w:p>
    <w:p w:rsidR="002C2935" w:rsidRPr="00600E6D" w:rsidRDefault="002C2935"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23 - Supervisión</w:t>
      </w:r>
    </w:p>
    <w:p w:rsidR="002C2935" w:rsidRPr="00600E6D" w:rsidRDefault="002C2935" w:rsidP="004433D0">
      <w:pPr>
        <w:spacing w:after="0" w:line="240" w:lineRule="auto"/>
        <w:jc w:val="both"/>
        <w:rPr>
          <w:rFonts w:ascii="Arial" w:hAnsi="Arial" w:cs="Arial"/>
          <w:sz w:val="20"/>
          <w:szCs w:val="20"/>
          <w:lang w:val="es-ES_tradnl"/>
        </w:rPr>
      </w:pPr>
    </w:p>
    <w:p w:rsidR="002C2935" w:rsidRPr="00600E6D" w:rsidRDefault="002C2935" w:rsidP="004433D0">
      <w:pPr>
        <w:pStyle w:val="Textoindependiente"/>
        <w:ind w:left="0"/>
        <w:jc w:val="both"/>
        <w:rPr>
          <w:rFonts w:cs="Arial"/>
          <w:lang w:val="es-CO"/>
        </w:rPr>
      </w:pPr>
      <w:r w:rsidRPr="00600E6D">
        <w:rPr>
          <w:rFonts w:cs="Arial"/>
          <w:lang w:val="es-CO"/>
        </w:rPr>
        <w:t xml:space="preserve">La supervisión de la ejecución y cumplimiento de las obligaciones contraídas por el Contratista a favor del Contratante, estará a cargo de: </w:t>
      </w:r>
    </w:p>
    <w:p w:rsidR="002C2935" w:rsidRPr="00600E6D" w:rsidRDefault="002C2935" w:rsidP="004433D0">
      <w:pPr>
        <w:pStyle w:val="Textoindependiente"/>
        <w:ind w:left="0"/>
        <w:jc w:val="both"/>
        <w:rPr>
          <w:rFonts w:cs="Arial"/>
          <w:lang w:val="es-CO"/>
        </w:rPr>
      </w:pPr>
    </w:p>
    <w:tbl>
      <w:tblPr>
        <w:tblW w:w="493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14"/>
        <w:gridCol w:w="5261"/>
        <w:gridCol w:w="1804"/>
      </w:tblGrid>
      <w:tr w:rsidR="002C2935" w:rsidRPr="00600E6D" w:rsidTr="002A22A8">
        <w:tc>
          <w:tcPr>
            <w:tcW w:w="1193" w:type="pct"/>
            <w:shd w:val="clear" w:color="auto" w:fill="BFBFBF"/>
            <w:vAlign w:val="center"/>
          </w:tcPr>
          <w:p w:rsidR="002C2935" w:rsidRPr="00600E6D" w:rsidRDefault="002C2935" w:rsidP="004433D0">
            <w:pPr>
              <w:spacing w:after="0" w:line="240" w:lineRule="auto"/>
              <w:jc w:val="center"/>
              <w:rPr>
                <w:rFonts w:ascii="Arial" w:hAnsi="Arial" w:cs="Arial"/>
                <w:b/>
                <w:sz w:val="20"/>
                <w:szCs w:val="20"/>
              </w:rPr>
            </w:pPr>
            <w:r w:rsidRPr="00600E6D">
              <w:rPr>
                <w:rFonts w:ascii="Arial" w:hAnsi="Arial" w:cs="Arial"/>
                <w:b/>
                <w:sz w:val="20"/>
                <w:szCs w:val="20"/>
              </w:rPr>
              <w:t>DESIGNACIÓN</w:t>
            </w:r>
          </w:p>
        </w:tc>
        <w:tc>
          <w:tcPr>
            <w:tcW w:w="2834" w:type="pct"/>
            <w:shd w:val="clear" w:color="auto" w:fill="BFBFBF"/>
            <w:vAlign w:val="center"/>
          </w:tcPr>
          <w:p w:rsidR="002C2935" w:rsidRPr="00600E6D" w:rsidRDefault="002C2935" w:rsidP="004433D0">
            <w:pPr>
              <w:spacing w:after="0" w:line="240" w:lineRule="auto"/>
              <w:jc w:val="center"/>
              <w:rPr>
                <w:rFonts w:ascii="Arial" w:hAnsi="Arial" w:cs="Arial"/>
                <w:b/>
                <w:sz w:val="20"/>
                <w:szCs w:val="20"/>
              </w:rPr>
            </w:pPr>
            <w:r w:rsidRPr="00600E6D">
              <w:rPr>
                <w:rFonts w:ascii="Arial" w:hAnsi="Arial" w:cs="Arial"/>
                <w:b/>
                <w:sz w:val="20"/>
                <w:szCs w:val="20"/>
              </w:rPr>
              <w:t>GRADO Y NOMBRE</w:t>
            </w:r>
          </w:p>
        </w:tc>
        <w:tc>
          <w:tcPr>
            <w:tcW w:w="972" w:type="pct"/>
            <w:shd w:val="clear" w:color="auto" w:fill="BFBFBF"/>
            <w:vAlign w:val="center"/>
          </w:tcPr>
          <w:p w:rsidR="002C2935" w:rsidRPr="00600E6D" w:rsidRDefault="002C2935" w:rsidP="004433D0">
            <w:pPr>
              <w:spacing w:after="0" w:line="240" w:lineRule="auto"/>
              <w:jc w:val="center"/>
              <w:rPr>
                <w:rFonts w:ascii="Arial" w:hAnsi="Arial" w:cs="Arial"/>
                <w:b/>
                <w:sz w:val="20"/>
                <w:szCs w:val="20"/>
              </w:rPr>
            </w:pPr>
            <w:r w:rsidRPr="00600E6D">
              <w:rPr>
                <w:rFonts w:ascii="Arial" w:hAnsi="Arial" w:cs="Arial"/>
                <w:b/>
                <w:sz w:val="20"/>
                <w:szCs w:val="20"/>
              </w:rPr>
              <w:t>DEPENDENCIA</w:t>
            </w:r>
          </w:p>
        </w:tc>
      </w:tr>
      <w:tr w:rsidR="002C2935" w:rsidRPr="00600E6D" w:rsidTr="002A22A8">
        <w:trPr>
          <w:trHeight w:val="335"/>
        </w:trPr>
        <w:tc>
          <w:tcPr>
            <w:tcW w:w="1193" w:type="pct"/>
            <w:vAlign w:val="center"/>
          </w:tcPr>
          <w:p w:rsidR="002C2935" w:rsidRPr="00600E6D" w:rsidRDefault="002C2935" w:rsidP="004433D0">
            <w:pPr>
              <w:spacing w:after="0" w:line="240" w:lineRule="auto"/>
              <w:jc w:val="both"/>
              <w:rPr>
                <w:rFonts w:ascii="Arial" w:hAnsi="Arial" w:cs="Arial"/>
                <w:sz w:val="20"/>
                <w:szCs w:val="20"/>
              </w:rPr>
            </w:pPr>
            <w:r w:rsidRPr="00600E6D">
              <w:rPr>
                <w:rFonts w:ascii="Arial" w:hAnsi="Arial" w:cs="Arial"/>
                <w:sz w:val="20"/>
                <w:szCs w:val="20"/>
              </w:rPr>
              <w:t xml:space="preserve">Supervisor Principal </w:t>
            </w:r>
          </w:p>
        </w:tc>
        <w:tc>
          <w:tcPr>
            <w:tcW w:w="2834" w:type="pct"/>
            <w:vAlign w:val="center"/>
          </w:tcPr>
          <w:p w:rsidR="002C2935" w:rsidRPr="00600E6D" w:rsidRDefault="002C2935" w:rsidP="004433D0">
            <w:pPr>
              <w:spacing w:after="0" w:line="240" w:lineRule="auto"/>
              <w:jc w:val="both"/>
              <w:rPr>
                <w:rFonts w:ascii="Arial" w:hAnsi="Arial" w:cs="Arial"/>
                <w:sz w:val="20"/>
                <w:szCs w:val="20"/>
              </w:rPr>
            </w:pPr>
            <w:r w:rsidRPr="005B41E7">
              <w:rPr>
                <w:rFonts w:ascii="Arial" w:hAnsi="Arial" w:cs="Arial"/>
                <w:noProof/>
                <w:sz w:val="20"/>
                <w:szCs w:val="20"/>
              </w:rPr>
              <w:t>CT. LAURA FERNANDA ROA MENDEZ</w:t>
            </w:r>
          </w:p>
        </w:tc>
        <w:tc>
          <w:tcPr>
            <w:tcW w:w="972" w:type="pct"/>
            <w:vMerge w:val="restart"/>
            <w:vAlign w:val="center"/>
          </w:tcPr>
          <w:p w:rsidR="002C2935" w:rsidRPr="00600E6D" w:rsidRDefault="002C2935" w:rsidP="00E501B1">
            <w:pPr>
              <w:spacing w:after="0" w:line="240" w:lineRule="auto"/>
              <w:jc w:val="center"/>
              <w:rPr>
                <w:rFonts w:ascii="Arial" w:hAnsi="Arial" w:cs="Arial"/>
                <w:sz w:val="20"/>
                <w:szCs w:val="20"/>
              </w:rPr>
            </w:pPr>
            <w:r w:rsidRPr="005B41E7">
              <w:rPr>
                <w:rFonts w:ascii="Arial" w:hAnsi="Arial" w:cs="Arial"/>
                <w:noProof/>
                <w:sz w:val="20"/>
                <w:szCs w:val="20"/>
              </w:rPr>
              <w:t>BACOF</w:t>
            </w:r>
          </w:p>
        </w:tc>
      </w:tr>
      <w:tr w:rsidR="002C2935" w:rsidRPr="00600E6D" w:rsidTr="002A22A8">
        <w:trPr>
          <w:trHeight w:val="269"/>
        </w:trPr>
        <w:tc>
          <w:tcPr>
            <w:tcW w:w="1193" w:type="pct"/>
            <w:vAlign w:val="center"/>
          </w:tcPr>
          <w:p w:rsidR="002C2935" w:rsidRPr="00600E6D" w:rsidRDefault="002C2935" w:rsidP="004433D0">
            <w:pPr>
              <w:spacing w:after="0" w:line="240" w:lineRule="auto"/>
              <w:jc w:val="both"/>
              <w:rPr>
                <w:rFonts w:ascii="Arial" w:hAnsi="Arial" w:cs="Arial"/>
                <w:sz w:val="20"/>
                <w:szCs w:val="20"/>
              </w:rPr>
            </w:pPr>
            <w:r w:rsidRPr="00600E6D">
              <w:rPr>
                <w:rFonts w:ascii="Arial" w:hAnsi="Arial" w:cs="Arial"/>
                <w:sz w:val="20"/>
                <w:szCs w:val="20"/>
              </w:rPr>
              <w:t xml:space="preserve">Supervisor Suplente </w:t>
            </w:r>
          </w:p>
        </w:tc>
        <w:tc>
          <w:tcPr>
            <w:tcW w:w="2834" w:type="pct"/>
            <w:vAlign w:val="center"/>
          </w:tcPr>
          <w:p w:rsidR="002C2935" w:rsidRPr="00600E6D" w:rsidRDefault="002C2935" w:rsidP="004433D0">
            <w:pPr>
              <w:spacing w:after="0" w:line="240" w:lineRule="auto"/>
              <w:jc w:val="both"/>
              <w:rPr>
                <w:rFonts w:ascii="Arial" w:hAnsi="Arial" w:cs="Arial"/>
                <w:sz w:val="20"/>
                <w:szCs w:val="20"/>
              </w:rPr>
            </w:pPr>
            <w:r w:rsidRPr="005B41E7">
              <w:rPr>
                <w:rFonts w:ascii="Arial" w:hAnsi="Arial" w:cs="Arial"/>
                <w:noProof/>
                <w:sz w:val="20"/>
                <w:szCs w:val="20"/>
              </w:rPr>
              <w:t>CT. ROGER ALEJANDRO CONTRERAS</w:t>
            </w:r>
          </w:p>
        </w:tc>
        <w:tc>
          <w:tcPr>
            <w:tcW w:w="972" w:type="pct"/>
            <w:vMerge/>
            <w:vAlign w:val="center"/>
          </w:tcPr>
          <w:p w:rsidR="002C2935" w:rsidRPr="00600E6D" w:rsidRDefault="002C2935" w:rsidP="004433D0">
            <w:pPr>
              <w:spacing w:after="0" w:line="240" w:lineRule="auto"/>
              <w:jc w:val="both"/>
              <w:rPr>
                <w:rFonts w:ascii="Arial" w:hAnsi="Arial" w:cs="Arial"/>
                <w:sz w:val="20"/>
                <w:szCs w:val="20"/>
              </w:rPr>
            </w:pPr>
          </w:p>
        </w:tc>
      </w:tr>
    </w:tbl>
    <w:p w:rsidR="002C2935" w:rsidRPr="00600E6D" w:rsidRDefault="002C2935" w:rsidP="004433D0">
      <w:pPr>
        <w:pStyle w:val="Textoindependiente"/>
        <w:ind w:left="0"/>
        <w:jc w:val="both"/>
        <w:rPr>
          <w:rFonts w:cs="Arial"/>
          <w:lang w:val="es-CO"/>
        </w:rPr>
      </w:pPr>
      <w:r w:rsidRPr="00600E6D">
        <w:rPr>
          <w:rFonts w:cs="Arial"/>
          <w:lang w:val="es-CO"/>
        </w:rPr>
        <w:tab/>
      </w:r>
      <w:r w:rsidRPr="00600E6D">
        <w:rPr>
          <w:rFonts w:cs="Arial"/>
          <w:lang w:val="es-CO"/>
        </w:rPr>
        <w:tab/>
      </w:r>
    </w:p>
    <w:p w:rsidR="002C2935" w:rsidRPr="00600E6D" w:rsidRDefault="002C2935" w:rsidP="004433D0">
      <w:pPr>
        <w:pStyle w:val="Textoindependiente"/>
        <w:ind w:left="0"/>
        <w:jc w:val="both"/>
        <w:rPr>
          <w:rFonts w:cs="Arial"/>
          <w:lang w:val="es-CO"/>
        </w:rPr>
      </w:pPr>
      <w:r w:rsidRPr="00600E6D">
        <w:rPr>
          <w:rFonts w:cs="Arial"/>
          <w:lang w:val="es-CO"/>
        </w:rPr>
        <w:t xml:space="preserve">Quienes además de ejercer las funciones señaladas en el </w:t>
      </w:r>
      <w:r w:rsidRPr="00600E6D">
        <w:rPr>
          <w:rFonts w:cs="Arial"/>
          <w:b/>
          <w:lang w:val="es-CO"/>
        </w:rPr>
        <w:t>artículo 4 de la Ley 80 de 1993, la Ley 1150 de 2011 los artículos 44, 83, 84, 86 y 118 de la Ley 1474 de 2011</w:t>
      </w:r>
      <w:r w:rsidRPr="00600E6D">
        <w:rPr>
          <w:rFonts w:cs="Arial"/>
          <w:lang w:val="es-CO"/>
        </w:rPr>
        <w:t xml:space="preserve"> (Anticorrupción) deben cumplir las funciones señaladas en la Resolución No. 001 del proceso contractual o la que la modifique o reemplace, así como las demás que surjan por la naturaleza del contrato.</w:t>
      </w:r>
    </w:p>
    <w:p w:rsidR="002C2935" w:rsidRPr="00600E6D" w:rsidRDefault="002C2935" w:rsidP="004433D0">
      <w:pPr>
        <w:pStyle w:val="Textoindependiente"/>
        <w:ind w:left="0"/>
        <w:jc w:val="both"/>
        <w:rPr>
          <w:rFonts w:cs="Arial"/>
          <w:lang w:val="es-CO"/>
        </w:rPr>
      </w:pPr>
    </w:p>
    <w:p w:rsidR="002C2935" w:rsidRPr="00600E6D" w:rsidRDefault="002C2935" w:rsidP="004433D0">
      <w:pPr>
        <w:pStyle w:val="Textoindependiente"/>
        <w:ind w:left="0"/>
        <w:jc w:val="both"/>
        <w:rPr>
          <w:rFonts w:cs="Arial"/>
          <w:lang w:val="es-CO"/>
        </w:rPr>
      </w:pPr>
      <w:r w:rsidRPr="00600E6D">
        <w:rPr>
          <w:rFonts w:cs="Arial"/>
          <w:lang w:val="es-CO"/>
        </w:rPr>
        <w:t>El Supervisor deberá anexar al expediente contractual las actas, acuerdos, informes, y demás documentos que se produzcan durante la ejecución del contrato.</w:t>
      </w:r>
    </w:p>
    <w:p w:rsidR="002C2935" w:rsidRPr="00600E6D" w:rsidRDefault="002C2935" w:rsidP="004433D0">
      <w:pPr>
        <w:pStyle w:val="Textoindependiente"/>
        <w:ind w:left="0"/>
        <w:jc w:val="both"/>
        <w:rPr>
          <w:rFonts w:cs="Arial"/>
          <w:lang w:val="es-CO"/>
        </w:rPr>
      </w:pPr>
    </w:p>
    <w:p w:rsidR="002C2935" w:rsidRPr="00600E6D" w:rsidRDefault="002C2935" w:rsidP="004433D0">
      <w:pPr>
        <w:spacing w:after="0" w:line="240" w:lineRule="auto"/>
        <w:ind w:left="66"/>
        <w:contextualSpacing/>
        <w:jc w:val="both"/>
        <w:rPr>
          <w:rFonts w:ascii="Arial" w:hAnsi="Arial" w:cs="Arial"/>
          <w:bCs/>
          <w:sz w:val="20"/>
          <w:szCs w:val="20"/>
          <w:lang w:val="es-ES"/>
        </w:rPr>
      </w:pPr>
      <w:r w:rsidRPr="00600E6D">
        <w:rPr>
          <w:rFonts w:ascii="Arial" w:hAnsi="Arial" w:cs="Arial"/>
          <w:b/>
          <w:bCs/>
          <w:sz w:val="20"/>
          <w:szCs w:val="20"/>
          <w:lang w:val="es-ES"/>
        </w:rPr>
        <w:t>PARÁGRAFO:</w:t>
      </w:r>
      <w:r w:rsidRPr="00600E6D">
        <w:rPr>
          <w:rFonts w:ascii="Arial" w:hAnsi="Arial" w:cs="Arial"/>
          <w:bCs/>
          <w:sz w:val="20"/>
          <w:szCs w:val="20"/>
          <w:lang w:val="es-ES"/>
        </w:rPr>
        <w:t xml:space="preserve"> </w:t>
      </w:r>
      <w:r w:rsidRPr="00600E6D">
        <w:rPr>
          <w:rFonts w:ascii="Arial" w:hAnsi="Arial" w:cs="Arial"/>
          <w:b/>
          <w:bCs/>
          <w:sz w:val="20"/>
          <w:szCs w:val="20"/>
          <w:lang w:val="es-ES"/>
        </w:rPr>
        <w:t>LIMITACIONES DEL SUPERVISOR:</w:t>
      </w:r>
      <w:r w:rsidRPr="00600E6D">
        <w:rPr>
          <w:rFonts w:ascii="Arial" w:hAnsi="Arial" w:cs="Arial"/>
          <w:bCs/>
          <w:sz w:val="20"/>
          <w:szCs w:val="20"/>
          <w:lang w:val="es-ES"/>
        </w:rPr>
        <w:t xml:space="preserve"> El supervisor no estará facultado, en ningún momento, para adoptar decisiones que impliquen la modificación de los términos y condiciones previstos en el contrato, las cuales únicamente podrán ser adoptadas por los representantes legales de las partes, mediante la suscripción de un modificatorio al contrato.</w:t>
      </w:r>
    </w:p>
    <w:p w:rsidR="002C2935" w:rsidRPr="00600E6D" w:rsidRDefault="002C2935" w:rsidP="004433D0">
      <w:pPr>
        <w:spacing w:after="0" w:line="240" w:lineRule="auto"/>
        <w:jc w:val="both"/>
        <w:rPr>
          <w:rFonts w:ascii="Arial" w:hAnsi="Arial" w:cs="Arial"/>
          <w:sz w:val="20"/>
          <w:szCs w:val="20"/>
          <w:lang w:val="es-ES"/>
        </w:rPr>
      </w:pPr>
    </w:p>
    <w:p w:rsidR="002C2935" w:rsidRPr="00600E6D" w:rsidRDefault="002C2935" w:rsidP="004433D0">
      <w:pPr>
        <w:shd w:val="clear" w:color="auto" w:fill="BFBFBF"/>
        <w:spacing w:after="0" w:line="240" w:lineRule="auto"/>
        <w:jc w:val="both"/>
        <w:rPr>
          <w:rFonts w:ascii="Arial" w:eastAsia="Arial" w:hAnsi="Arial" w:cs="Arial"/>
          <w:sz w:val="20"/>
          <w:szCs w:val="20"/>
          <w:lang w:val="es-ES_tradnl"/>
        </w:rPr>
      </w:pPr>
      <w:r w:rsidRPr="00600E6D">
        <w:rPr>
          <w:rFonts w:ascii="Arial" w:eastAsia="Arial" w:hAnsi="Arial" w:cs="Arial"/>
          <w:b/>
          <w:position w:val="-1"/>
          <w:sz w:val="20"/>
          <w:szCs w:val="20"/>
          <w:lang w:val="es-ES_tradnl"/>
        </w:rPr>
        <w:t>Cláusula 24 - Anexos del Contrato</w:t>
      </w:r>
    </w:p>
    <w:p w:rsidR="002C2935" w:rsidRPr="00600E6D" w:rsidRDefault="002C2935" w:rsidP="004433D0">
      <w:pPr>
        <w:spacing w:after="0" w:line="240" w:lineRule="auto"/>
        <w:jc w:val="both"/>
        <w:rPr>
          <w:rFonts w:ascii="Arial" w:eastAsia="Arial" w:hAnsi="Arial" w:cs="Arial"/>
          <w:sz w:val="20"/>
          <w:szCs w:val="20"/>
          <w:lang w:val="es-ES_tradnl"/>
        </w:rPr>
      </w:pPr>
    </w:p>
    <w:p w:rsidR="002C2935" w:rsidRDefault="002C2935" w:rsidP="004433D0">
      <w:pPr>
        <w:spacing w:after="0" w:line="240" w:lineRule="auto"/>
        <w:jc w:val="both"/>
        <w:rPr>
          <w:rFonts w:ascii="Arial" w:eastAsia="Arial" w:hAnsi="Arial" w:cs="Arial"/>
          <w:sz w:val="20"/>
          <w:szCs w:val="20"/>
          <w:lang w:val="es-ES_tradnl"/>
        </w:rPr>
        <w:sectPr w:rsidR="002C2935" w:rsidSect="002C2935">
          <w:headerReference w:type="default" r:id="rId7"/>
          <w:footerReference w:type="default" r:id="rId8"/>
          <w:pgSz w:w="12242" w:h="18722" w:code="132"/>
          <w:pgMar w:top="1134" w:right="1418" w:bottom="1418" w:left="1418" w:header="709" w:footer="1134" w:gutter="0"/>
          <w:pgNumType w:start="1"/>
          <w:cols w:space="708"/>
          <w:docGrid w:linePitch="360"/>
        </w:sectPr>
      </w:pPr>
      <w:r w:rsidRPr="00600E6D">
        <w:rPr>
          <w:rFonts w:ascii="Arial" w:eastAsia="Arial" w:hAnsi="Arial" w:cs="Arial"/>
          <w:sz w:val="20"/>
          <w:szCs w:val="20"/>
          <w:lang w:val="es-ES_tradnl"/>
        </w:rPr>
        <w:t>Este documento hace parte integral del contrato electrónico del SECOP II, así como los demás documentos publicados en el SECOP II (Estudios Previos, Solicitud de Oferta, adendas, propuesta del contratista).</w:t>
      </w:r>
    </w:p>
    <w:p w:rsidR="002C2935" w:rsidRPr="00600E6D" w:rsidRDefault="002C2935" w:rsidP="004433D0">
      <w:pPr>
        <w:spacing w:after="0" w:line="240" w:lineRule="auto"/>
        <w:jc w:val="both"/>
        <w:rPr>
          <w:rFonts w:ascii="Arial" w:eastAsia="Arial" w:hAnsi="Arial" w:cs="Arial"/>
          <w:sz w:val="20"/>
          <w:szCs w:val="20"/>
          <w:lang w:val="es-ES_tradnl"/>
        </w:rPr>
      </w:pPr>
    </w:p>
    <w:sectPr w:rsidR="002C2935" w:rsidRPr="00600E6D" w:rsidSect="002C2935">
      <w:headerReference w:type="default" r:id="rId9"/>
      <w:footerReference w:type="default" r:id="rId10"/>
      <w:type w:val="continuous"/>
      <w:pgSz w:w="12242" w:h="18722" w:code="132"/>
      <w:pgMar w:top="1134" w:right="1418" w:bottom="1418" w:left="1418" w:header="709" w:footer="113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29CC" w:rsidRDefault="007829CC" w:rsidP="00BB5AD7">
      <w:pPr>
        <w:spacing w:after="0" w:line="240" w:lineRule="auto"/>
      </w:pPr>
      <w:r>
        <w:separator/>
      </w:r>
    </w:p>
  </w:endnote>
  <w:endnote w:type="continuationSeparator" w:id="0">
    <w:p w:rsidR="007829CC" w:rsidRDefault="007829CC" w:rsidP="00BB5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ejaVu Sans">
    <w:panose1 w:val="020B0603030804020204"/>
    <w:charset w:val="00"/>
    <w:family w:val="swiss"/>
    <w:pitch w:val="variable"/>
    <w:sig w:usb0="E7002EFF" w:usb1="D200FDFF" w:usb2="0A24602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2935" w:rsidRDefault="002C2935">
    <w:pPr>
      <w:pStyle w:val="Piedepgina"/>
      <w:jc w:val="right"/>
      <w:rPr>
        <w:rFonts w:ascii="Arial" w:hAnsi="Arial" w:cs="Arial"/>
        <w:b/>
        <w:sz w:val="20"/>
        <w:szCs w:val="20"/>
      </w:rPr>
    </w:pPr>
    <w:r w:rsidRPr="00BB5AD7">
      <w:rPr>
        <w:rFonts w:ascii="Arial" w:hAnsi="Arial" w:cs="Arial"/>
        <w:sz w:val="20"/>
        <w:szCs w:val="20"/>
      </w:rPr>
      <w:t xml:space="preserve">Página </w:t>
    </w:r>
    <w:r w:rsidRPr="00BB5AD7">
      <w:rPr>
        <w:rFonts w:ascii="Arial" w:hAnsi="Arial" w:cs="Arial"/>
        <w:b/>
        <w:sz w:val="20"/>
        <w:szCs w:val="20"/>
      </w:rPr>
      <w:fldChar w:fldCharType="begin"/>
    </w:r>
    <w:r w:rsidRPr="00BB5AD7">
      <w:rPr>
        <w:rFonts w:ascii="Arial" w:hAnsi="Arial" w:cs="Arial"/>
        <w:b/>
        <w:sz w:val="20"/>
        <w:szCs w:val="20"/>
      </w:rPr>
      <w:instrText>PAGE</w:instrText>
    </w:r>
    <w:r w:rsidRPr="00BB5AD7">
      <w:rPr>
        <w:rFonts w:ascii="Arial" w:hAnsi="Arial" w:cs="Arial"/>
        <w:b/>
        <w:sz w:val="20"/>
        <w:szCs w:val="20"/>
      </w:rPr>
      <w:fldChar w:fldCharType="separate"/>
    </w:r>
    <w:r w:rsidR="005230FE">
      <w:rPr>
        <w:rFonts w:ascii="Arial" w:hAnsi="Arial" w:cs="Arial"/>
        <w:b/>
        <w:noProof/>
        <w:sz w:val="20"/>
        <w:szCs w:val="20"/>
      </w:rPr>
      <w:t>9</w:t>
    </w:r>
    <w:r w:rsidRPr="00BB5AD7">
      <w:rPr>
        <w:rFonts w:ascii="Arial" w:hAnsi="Arial" w:cs="Arial"/>
        <w:b/>
        <w:sz w:val="20"/>
        <w:szCs w:val="20"/>
      </w:rPr>
      <w:fldChar w:fldCharType="end"/>
    </w:r>
    <w:r w:rsidRPr="00BB5AD7">
      <w:rPr>
        <w:rFonts w:ascii="Arial" w:hAnsi="Arial" w:cs="Arial"/>
        <w:sz w:val="20"/>
        <w:szCs w:val="20"/>
      </w:rPr>
      <w:t xml:space="preserve"> de </w:t>
    </w:r>
    <w:r w:rsidRPr="00BB5AD7">
      <w:rPr>
        <w:rFonts w:ascii="Arial" w:hAnsi="Arial" w:cs="Arial"/>
        <w:b/>
        <w:sz w:val="20"/>
        <w:szCs w:val="20"/>
      </w:rPr>
      <w:fldChar w:fldCharType="begin"/>
    </w:r>
    <w:r w:rsidRPr="00BB5AD7">
      <w:rPr>
        <w:rFonts w:ascii="Arial" w:hAnsi="Arial" w:cs="Arial"/>
        <w:b/>
        <w:sz w:val="20"/>
        <w:szCs w:val="20"/>
      </w:rPr>
      <w:instrText>NUMPAGES</w:instrText>
    </w:r>
    <w:r w:rsidRPr="00BB5AD7">
      <w:rPr>
        <w:rFonts w:ascii="Arial" w:hAnsi="Arial" w:cs="Arial"/>
        <w:b/>
        <w:sz w:val="20"/>
        <w:szCs w:val="20"/>
      </w:rPr>
      <w:fldChar w:fldCharType="separate"/>
    </w:r>
    <w:r w:rsidR="005230FE">
      <w:rPr>
        <w:rFonts w:ascii="Arial" w:hAnsi="Arial" w:cs="Arial"/>
        <w:b/>
        <w:noProof/>
        <w:sz w:val="20"/>
        <w:szCs w:val="20"/>
      </w:rPr>
      <w:t>10</w:t>
    </w:r>
    <w:r w:rsidRPr="00BB5AD7">
      <w:rPr>
        <w:rFonts w:ascii="Arial" w:hAnsi="Arial" w:cs="Arial"/>
        <w:b/>
        <w:sz w:val="20"/>
        <w:szCs w:val="20"/>
      </w:rPr>
      <w:fldChar w:fldCharType="end"/>
    </w:r>
  </w:p>
  <w:p w:rsidR="002C2935" w:rsidRPr="00BB5AD7" w:rsidRDefault="002C2935" w:rsidP="00BB5AD7">
    <w:pPr>
      <w:pStyle w:val="Piedepgina"/>
      <w:jc w:val="center"/>
      <w:rPr>
        <w:rFonts w:ascii="Arial" w:hAnsi="Arial" w:cs="Arial"/>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5661" w:rsidRDefault="00505661">
    <w:pPr>
      <w:pStyle w:val="Piedepgina"/>
      <w:jc w:val="right"/>
      <w:rPr>
        <w:rFonts w:ascii="Arial" w:hAnsi="Arial" w:cs="Arial"/>
        <w:b/>
        <w:sz w:val="20"/>
        <w:szCs w:val="20"/>
      </w:rPr>
    </w:pPr>
    <w:r w:rsidRPr="00BB5AD7">
      <w:rPr>
        <w:rFonts w:ascii="Arial" w:hAnsi="Arial" w:cs="Arial"/>
        <w:sz w:val="20"/>
        <w:szCs w:val="20"/>
      </w:rPr>
      <w:t xml:space="preserve">Página </w:t>
    </w:r>
    <w:r w:rsidR="00C779BD" w:rsidRPr="00BB5AD7">
      <w:rPr>
        <w:rFonts w:ascii="Arial" w:hAnsi="Arial" w:cs="Arial"/>
        <w:b/>
        <w:sz w:val="20"/>
        <w:szCs w:val="20"/>
      </w:rPr>
      <w:fldChar w:fldCharType="begin"/>
    </w:r>
    <w:r w:rsidRPr="00BB5AD7">
      <w:rPr>
        <w:rFonts w:ascii="Arial" w:hAnsi="Arial" w:cs="Arial"/>
        <w:b/>
        <w:sz w:val="20"/>
        <w:szCs w:val="20"/>
      </w:rPr>
      <w:instrText>PAGE</w:instrText>
    </w:r>
    <w:r w:rsidR="00C779BD" w:rsidRPr="00BB5AD7">
      <w:rPr>
        <w:rFonts w:ascii="Arial" w:hAnsi="Arial" w:cs="Arial"/>
        <w:b/>
        <w:sz w:val="20"/>
        <w:szCs w:val="20"/>
      </w:rPr>
      <w:fldChar w:fldCharType="separate"/>
    </w:r>
    <w:r w:rsidR="002C2935">
      <w:rPr>
        <w:rFonts w:ascii="Arial" w:hAnsi="Arial" w:cs="Arial"/>
        <w:b/>
        <w:noProof/>
        <w:sz w:val="20"/>
        <w:szCs w:val="20"/>
      </w:rPr>
      <w:t>1</w:t>
    </w:r>
    <w:r w:rsidR="00C779BD" w:rsidRPr="00BB5AD7">
      <w:rPr>
        <w:rFonts w:ascii="Arial" w:hAnsi="Arial" w:cs="Arial"/>
        <w:b/>
        <w:sz w:val="20"/>
        <w:szCs w:val="20"/>
      </w:rPr>
      <w:fldChar w:fldCharType="end"/>
    </w:r>
    <w:r w:rsidRPr="00BB5AD7">
      <w:rPr>
        <w:rFonts w:ascii="Arial" w:hAnsi="Arial" w:cs="Arial"/>
        <w:sz w:val="20"/>
        <w:szCs w:val="20"/>
      </w:rPr>
      <w:t xml:space="preserve"> de </w:t>
    </w:r>
    <w:r w:rsidR="00C779BD" w:rsidRPr="00BB5AD7">
      <w:rPr>
        <w:rFonts w:ascii="Arial" w:hAnsi="Arial" w:cs="Arial"/>
        <w:b/>
        <w:sz w:val="20"/>
        <w:szCs w:val="20"/>
      </w:rPr>
      <w:fldChar w:fldCharType="begin"/>
    </w:r>
    <w:r w:rsidRPr="00BB5AD7">
      <w:rPr>
        <w:rFonts w:ascii="Arial" w:hAnsi="Arial" w:cs="Arial"/>
        <w:b/>
        <w:sz w:val="20"/>
        <w:szCs w:val="20"/>
      </w:rPr>
      <w:instrText>NUMPAGES</w:instrText>
    </w:r>
    <w:r w:rsidR="00C779BD" w:rsidRPr="00BB5AD7">
      <w:rPr>
        <w:rFonts w:ascii="Arial" w:hAnsi="Arial" w:cs="Arial"/>
        <w:b/>
        <w:sz w:val="20"/>
        <w:szCs w:val="20"/>
      </w:rPr>
      <w:fldChar w:fldCharType="separate"/>
    </w:r>
    <w:r w:rsidR="002C2935">
      <w:rPr>
        <w:rFonts w:ascii="Arial" w:hAnsi="Arial" w:cs="Arial"/>
        <w:b/>
        <w:noProof/>
        <w:sz w:val="20"/>
        <w:szCs w:val="20"/>
      </w:rPr>
      <w:t>1</w:t>
    </w:r>
    <w:r w:rsidR="00C779BD" w:rsidRPr="00BB5AD7">
      <w:rPr>
        <w:rFonts w:ascii="Arial" w:hAnsi="Arial" w:cs="Arial"/>
        <w:b/>
        <w:sz w:val="20"/>
        <w:szCs w:val="20"/>
      </w:rPr>
      <w:fldChar w:fldCharType="end"/>
    </w:r>
  </w:p>
  <w:p w:rsidR="00505661" w:rsidRPr="00BB5AD7" w:rsidRDefault="00505661" w:rsidP="00BB5AD7">
    <w:pPr>
      <w:pStyle w:val="Piedepgina"/>
      <w:jc w:val="center"/>
      <w:rPr>
        <w:rFonts w:ascii="Arial" w:hAnsi="Arial"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29CC" w:rsidRDefault="007829CC" w:rsidP="00BB5AD7">
      <w:pPr>
        <w:spacing w:after="0" w:line="240" w:lineRule="auto"/>
      </w:pPr>
      <w:r>
        <w:separator/>
      </w:r>
    </w:p>
  </w:footnote>
  <w:footnote w:type="continuationSeparator" w:id="0">
    <w:p w:rsidR="007829CC" w:rsidRDefault="007829CC" w:rsidP="00BB5AD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2935" w:rsidRPr="00600E6D" w:rsidRDefault="002C2935" w:rsidP="007514A3">
    <w:pPr>
      <w:pStyle w:val="Encabezado"/>
      <w:pBdr>
        <w:bottom w:val="single" w:sz="4" w:space="1" w:color="auto"/>
      </w:pBdr>
      <w:tabs>
        <w:tab w:val="clear" w:pos="4419"/>
        <w:tab w:val="clear" w:pos="8838"/>
      </w:tabs>
      <w:spacing w:after="0" w:line="240" w:lineRule="auto"/>
      <w:jc w:val="both"/>
      <w:rPr>
        <w:rFonts w:ascii="Arial" w:hAnsi="Arial" w:cs="Arial"/>
        <w:b/>
        <w:spacing w:val="-1"/>
        <w:szCs w:val="24"/>
      </w:rPr>
    </w:pPr>
    <w:r w:rsidRPr="00600E6D">
      <w:rPr>
        <w:rFonts w:ascii="Arial" w:eastAsia="Arial" w:hAnsi="Arial" w:cs="Arial"/>
        <w:b/>
        <w:spacing w:val="-1"/>
        <w:szCs w:val="24"/>
      </w:rPr>
      <w:t xml:space="preserve">Anexo Contrato de Prestación de Servicios Profesionales y de Apoyo a la Gestión No. </w:t>
    </w:r>
    <w:r w:rsidRPr="005B41E7">
      <w:rPr>
        <w:rFonts w:ascii="Arial" w:eastAsia="Arial" w:hAnsi="Arial" w:cs="Arial"/>
        <w:b/>
        <w:noProof/>
        <w:spacing w:val="-1"/>
        <w:szCs w:val="24"/>
      </w:rPr>
      <w:t>003-00-B-COFAC-BACOF-2019</w:t>
    </w:r>
    <w:r w:rsidRPr="00600E6D">
      <w:rPr>
        <w:rFonts w:ascii="Arial" w:eastAsia="Arial" w:hAnsi="Arial" w:cs="Arial"/>
        <w:b/>
        <w:spacing w:val="-1"/>
        <w:szCs w:val="24"/>
      </w:rPr>
      <w:t xml:space="preserve"> </w:t>
    </w:r>
    <w:r w:rsidRPr="00600E6D">
      <w:rPr>
        <w:rFonts w:ascii="Arial" w:eastAsia="Arial" w:hAnsi="Arial" w:cs="Arial"/>
        <w:b/>
        <w:szCs w:val="24"/>
      </w:rPr>
      <w:t>C</w:t>
    </w:r>
    <w:r w:rsidRPr="00600E6D">
      <w:rPr>
        <w:rFonts w:ascii="Arial" w:eastAsia="Arial" w:hAnsi="Arial" w:cs="Arial"/>
        <w:b/>
        <w:spacing w:val="-3"/>
        <w:szCs w:val="24"/>
      </w:rPr>
      <w:t>E</w:t>
    </w:r>
    <w:r w:rsidRPr="00600E6D">
      <w:rPr>
        <w:rFonts w:ascii="Arial" w:eastAsia="Arial" w:hAnsi="Arial" w:cs="Arial"/>
        <w:b/>
        <w:spacing w:val="1"/>
        <w:szCs w:val="24"/>
      </w:rPr>
      <w:t>L</w:t>
    </w:r>
    <w:r w:rsidRPr="00600E6D">
      <w:rPr>
        <w:rFonts w:ascii="Arial" w:eastAsia="Arial" w:hAnsi="Arial" w:cs="Arial"/>
        <w:b/>
        <w:szCs w:val="24"/>
      </w:rPr>
      <w:t>E</w:t>
    </w:r>
    <w:r w:rsidRPr="00600E6D">
      <w:rPr>
        <w:rFonts w:ascii="Arial" w:eastAsia="Arial" w:hAnsi="Arial" w:cs="Arial"/>
        <w:b/>
        <w:spacing w:val="-1"/>
        <w:szCs w:val="24"/>
      </w:rPr>
      <w:t>B</w:t>
    </w:r>
    <w:r w:rsidRPr="00600E6D">
      <w:rPr>
        <w:rFonts w:ascii="Arial" w:eastAsia="Arial" w:hAnsi="Arial" w:cs="Arial"/>
        <w:b/>
        <w:spacing w:val="1"/>
        <w:szCs w:val="24"/>
      </w:rPr>
      <w:t>R</w:t>
    </w:r>
    <w:r w:rsidRPr="00600E6D">
      <w:rPr>
        <w:rFonts w:ascii="Arial" w:eastAsia="Arial" w:hAnsi="Arial" w:cs="Arial"/>
        <w:b/>
        <w:szCs w:val="24"/>
      </w:rPr>
      <w:t>A</w:t>
    </w:r>
    <w:r w:rsidRPr="00600E6D">
      <w:rPr>
        <w:rFonts w:ascii="Arial" w:eastAsia="Arial" w:hAnsi="Arial" w:cs="Arial"/>
        <w:b/>
        <w:spacing w:val="-4"/>
        <w:szCs w:val="24"/>
      </w:rPr>
      <w:t>D</w:t>
    </w:r>
    <w:r w:rsidRPr="00600E6D">
      <w:rPr>
        <w:rFonts w:ascii="Arial" w:eastAsia="Arial" w:hAnsi="Arial" w:cs="Arial"/>
        <w:b/>
        <w:szCs w:val="24"/>
      </w:rPr>
      <w:t>O E</w:t>
    </w:r>
    <w:r w:rsidRPr="00600E6D">
      <w:rPr>
        <w:rFonts w:ascii="Arial" w:eastAsia="Arial" w:hAnsi="Arial" w:cs="Arial"/>
        <w:b/>
        <w:spacing w:val="-1"/>
        <w:szCs w:val="24"/>
      </w:rPr>
      <w:t>N</w:t>
    </w:r>
    <w:r w:rsidRPr="00600E6D">
      <w:rPr>
        <w:rFonts w:ascii="Arial" w:eastAsia="Arial" w:hAnsi="Arial" w:cs="Arial"/>
        <w:b/>
        <w:szCs w:val="24"/>
      </w:rPr>
      <w:t>T</w:t>
    </w:r>
    <w:r w:rsidRPr="00600E6D">
      <w:rPr>
        <w:rFonts w:ascii="Arial" w:eastAsia="Arial" w:hAnsi="Arial" w:cs="Arial"/>
        <w:b/>
        <w:spacing w:val="1"/>
        <w:szCs w:val="24"/>
      </w:rPr>
      <w:t>R</w:t>
    </w:r>
    <w:r w:rsidRPr="00600E6D">
      <w:rPr>
        <w:rFonts w:ascii="Arial" w:eastAsia="Arial" w:hAnsi="Arial" w:cs="Arial"/>
        <w:b/>
        <w:szCs w:val="24"/>
      </w:rPr>
      <w:t>E</w:t>
    </w:r>
    <w:r w:rsidRPr="00600E6D">
      <w:rPr>
        <w:rFonts w:ascii="Arial" w:eastAsia="Arial" w:hAnsi="Arial" w:cs="Arial"/>
        <w:b/>
        <w:spacing w:val="2"/>
        <w:szCs w:val="24"/>
      </w:rPr>
      <w:t xml:space="preserve"> </w:t>
    </w:r>
    <w:r w:rsidRPr="00600E6D">
      <w:rPr>
        <w:rFonts w:ascii="Arial" w:hAnsi="Arial" w:cs="Arial"/>
        <w:b/>
        <w:spacing w:val="-1"/>
        <w:szCs w:val="24"/>
      </w:rPr>
      <w:t xml:space="preserve">LA NACIÓN – MINISTERIO DE DEFENSA- FUERZA AÉREA COLOMBIANA </w:t>
    </w:r>
    <w:r w:rsidRPr="00600E6D">
      <w:rPr>
        <w:rFonts w:ascii="Arial" w:hAnsi="Arial" w:cs="Arial"/>
        <w:b/>
        <w:szCs w:val="24"/>
      </w:rPr>
      <w:t>Y</w:t>
    </w:r>
    <w:r w:rsidRPr="00600E6D">
      <w:rPr>
        <w:rFonts w:ascii="Arial" w:hAnsi="Arial" w:cs="Arial"/>
        <w:b/>
        <w:spacing w:val="29"/>
        <w:szCs w:val="24"/>
      </w:rPr>
      <w:t xml:space="preserve"> </w:t>
    </w:r>
    <w:r w:rsidRPr="005B41E7">
      <w:rPr>
        <w:rFonts w:ascii="Arial" w:hAnsi="Arial" w:cs="Arial"/>
        <w:b/>
        <w:noProof/>
        <w:spacing w:val="-1"/>
        <w:szCs w:val="24"/>
      </w:rPr>
      <w:t>SANDRA YANETH DURANGO ORTIZ</w:t>
    </w:r>
  </w:p>
  <w:p w:rsidR="002C2935" w:rsidRPr="00600E6D" w:rsidRDefault="002C2935" w:rsidP="00BB5AD7">
    <w:pPr>
      <w:pStyle w:val="Encabezado"/>
      <w:tabs>
        <w:tab w:val="clear" w:pos="4419"/>
        <w:tab w:val="clear" w:pos="8838"/>
      </w:tabs>
      <w:spacing w:after="0" w:line="240" w:lineRule="auto"/>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14A3" w:rsidRPr="00600E6D" w:rsidRDefault="006C1468" w:rsidP="007514A3">
    <w:pPr>
      <w:pStyle w:val="Encabezado"/>
      <w:pBdr>
        <w:bottom w:val="single" w:sz="4" w:space="1" w:color="auto"/>
      </w:pBdr>
      <w:tabs>
        <w:tab w:val="clear" w:pos="4419"/>
        <w:tab w:val="clear" w:pos="8838"/>
      </w:tabs>
      <w:spacing w:after="0" w:line="240" w:lineRule="auto"/>
      <w:jc w:val="both"/>
      <w:rPr>
        <w:rFonts w:ascii="Arial" w:hAnsi="Arial" w:cs="Arial"/>
        <w:b/>
        <w:spacing w:val="-1"/>
        <w:szCs w:val="24"/>
      </w:rPr>
    </w:pPr>
    <w:r w:rsidRPr="00600E6D">
      <w:rPr>
        <w:rFonts w:ascii="Arial" w:eastAsia="Arial" w:hAnsi="Arial" w:cs="Arial"/>
        <w:b/>
        <w:spacing w:val="-1"/>
        <w:szCs w:val="24"/>
      </w:rPr>
      <w:t xml:space="preserve">Anexo </w:t>
    </w:r>
    <w:r w:rsidR="007514A3" w:rsidRPr="00600E6D">
      <w:rPr>
        <w:rFonts w:ascii="Arial" w:eastAsia="Arial" w:hAnsi="Arial" w:cs="Arial"/>
        <w:b/>
        <w:spacing w:val="-1"/>
        <w:szCs w:val="24"/>
      </w:rPr>
      <w:t>C</w:t>
    </w:r>
    <w:r w:rsidR="00FB1D93" w:rsidRPr="00600E6D">
      <w:rPr>
        <w:rFonts w:ascii="Arial" w:eastAsia="Arial" w:hAnsi="Arial" w:cs="Arial"/>
        <w:b/>
        <w:spacing w:val="-1"/>
        <w:szCs w:val="24"/>
      </w:rPr>
      <w:t>ontrato de Prestación de Servicios Profesionales y de Apoyo a la Gestión</w:t>
    </w:r>
    <w:r w:rsidR="007514A3" w:rsidRPr="00600E6D">
      <w:rPr>
        <w:rFonts w:ascii="Arial" w:eastAsia="Arial" w:hAnsi="Arial" w:cs="Arial"/>
        <w:b/>
        <w:spacing w:val="-1"/>
        <w:szCs w:val="24"/>
      </w:rPr>
      <w:t xml:space="preserve"> No. </w:t>
    </w:r>
    <w:r w:rsidR="00FA6214" w:rsidRPr="005B41E7">
      <w:rPr>
        <w:rFonts w:ascii="Arial" w:eastAsia="Arial" w:hAnsi="Arial" w:cs="Arial"/>
        <w:b/>
        <w:noProof/>
        <w:spacing w:val="-1"/>
        <w:szCs w:val="24"/>
      </w:rPr>
      <w:t>003-00-B-COFAC-BACOF-2019</w:t>
    </w:r>
    <w:r w:rsidR="004433D0" w:rsidRPr="00600E6D">
      <w:rPr>
        <w:rFonts w:ascii="Arial" w:eastAsia="Arial" w:hAnsi="Arial" w:cs="Arial"/>
        <w:b/>
        <w:spacing w:val="-1"/>
        <w:szCs w:val="24"/>
      </w:rPr>
      <w:t xml:space="preserve"> </w:t>
    </w:r>
    <w:r w:rsidR="007514A3" w:rsidRPr="00600E6D">
      <w:rPr>
        <w:rFonts w:ascii="Arial" w:eastAsia="Arial" w:hAnsi="Arial" w:cs="Arial"/>
        <w:b/>
        <w:szCs w:val="24"/>
      </w:rPr>
      <w:t>C</w:t>
    </w:r>
    <w:r w:rsidR="007514A3" w:rsidRPr="00600E6D">
      <w:rPr>
        <w:rFonts w:ascii="Arial" w:eastAsia="Arial" w:hAnsi="Arial" w:cs="Arial"/>
        <w:b/>
        <w:spacing w:val="-3"/>
        <w:szCs w:val="24"/>
      </w:rPr>
      <w:t>E</w:t>
    </w:r>
    <w:r w:rsidR="007514A3" w:rsidRPr="00600E6D">
      <w:rPr>
        <w:rFonts w:ascii="Arial" w:eastAsia="Arial" w:hAnsi="Arial" w:cs="Arial"/>
        <w:b/>
        <w:spacing w:val="1"/>
        <w:szCs w:val="24"/>
      </w:rPr>
      <w:t>L</w:t>
    </w:r>
    <w:r w:rsidR="007514A3" w:rsidRPr="00600E6D">
      <w:rPr>
        <w:rFonts w:ascii="Arial" w:eastAsia="Arial" w:hAnsi="Arial" w:cs="Arial"/>
        <w:b/>
        <w:szCs w:val="24"/>
      </w:rPr>
      <w:t>E</w:t>
    </w:r>
    <w:r w:rsidR="007514A3" w:rsidRPr="00600E6D">
      <w:rPr>
        <w:rFonts w:ascii="Arial" w:eastAsia="Arial" w:hAnsi="Arial" w:cs="Arial"/>
        <w:b/>
        <w:spacing w:val="-1"/>
        <w:szCs w:val="24"/>
      </w:rPr>
      <w:t>B</w:t>
    </w:r>
    <w:r w:rsidR="007514A3" w:rsidRPr="00600E6D">
      <w:rPr>
        <w:rFonts w:ascii="Arial" w:eastAsia="Arial" w:hAnsi="Arial" w:cs="Arial"/>
        <w:b/>
        <w:spacing w:val="1"/>
        <w:szCs w:val="24"/>
      </w:rPr>
      <w:t>R</w:t>
    </w:r>
    <w:r w:rsidR="007514A3" w:rsidRPr="00600E6D">
      <w:rPr>
        <w:rFonts w:ascii="Arial" w:eastAsia="Arial" w:hAnsi="Arial" w:cs="Arial"/>
        <w:b/>
        <w:szCs w:val="24"/>
      </w:rPr>
      <w:t>A</w:t>
    </w:r>
    <w:r w:rsidR="007514A3" w:rsidRPr="00600E6D">
      <w:rPr>
        <w:rFonts w:ascii="Arial" w:eastAsia="Arial" w:hAnsi="Arial" w:cs="Arial"/>
        <w:b/>
        <w:spacing w:val="-4"/>
        <w:szCs w:val="24"/>
      </w:rPr>
      <w:t>D</w:t>
    </w:r>
    <w:r w:rsidR="007514A3" w:rsidRPr="00600E6D">
      <w:rPr>
        <w:rFonts w:ascii="Arial" w:eastAsia="Arial" w:hAnsi="Arial" w:cs="Arial"/>
        <w:b/>
        <w:szCs w:val="24"/>
      </w:rPr>
      <w:t>O E</w:t>
    </w:r>
    <w:r w:rsidR="007514A3" w:rsidRPr="00600E6D">
      <w:rPr>
        <w:rFonts w:ascii="Arial" w:eastAsia="Arial" w:hAnsi="Arial" w:cs="Arial"/>
        <w:b/>
        <w:spacing w:val="-1"/>
        <w:szCs w:val="24"/>
      </w:rPr>
      <w:t>N</w:t>
    </w:r>
    <w:r w:rsidR="007514A3" w:rsidRPr="00600E6D">
      <w:rPr>
        <w:rFonts w:ascii="Arial" w:eastAsia="Arial" w:hAnsi="Arial" w:cs="Arial"/>
        <w:b/>
        <w:szCs w:val="24"/>
      </w:rPr>
      <w:t>T</w:t>
    </w:r>
    <w:r w:rsidR="007514A3" w:rsidRPr="00600E6D">
      <w:rPr>
        <w:rFonts w:ascii="Arial" w:eastAsia="Arial" w:hAnsi="Arial" w:cs="Arial"/>
        <w:b/>
        <w:spacing w:val="1"/>
        <w:szCs w:val="24"/>
      </w:rPr>
      <w:t>R</w:t>
    </w:r>
    <w:r w:rsidR="007514A3" w:rsidRPr="00600E6D">
      <w:rPr>
        <w:rFonts w:ascii="Arial" w:eastAsia="Arial" w:hAnsi="Arial" w:cs="Arial"/>
        <w:b/>
        <w:szCs w:val="24"/>
      </w:rPr>
      <w:t>E</w:t>
    </w:r>
    <w:r w:rsidR="007514A3" w:rsidRPr="00600E6D">
      <w:rPr>
        <w:rFonts w:ascii="Arial" w:eastAsia="Arial" w:hAnsi="Arial" w:cs="Arial"/>
        <w:b/>
        <w:spacing w:val="2"/>
        <w:szCs w:val="24"/>
      </w:rPr>
      <w:t xml:space="preserve"> </w:t>
    </w:r>
    <w:r w:rsidR="007514A3" w:rsidRPr="00600E6D">
      <w:rPr>
        <w:rFonts w:ascii="Arial" w:hAnsi="Arial" w:cs="Arial"/>
        <w:b/>
        <w:spacing w:val="-1"/>
        <w:szCs w:val="24"/>
      </w:rPr>
      <w:t xml:space="preserve">LA NACIÓN – MINISTERIO DE DEFENSA- FUERZA AÉREA COLOMBIANA </w:t>
    </w:r>
    <w:r w:rsidR="007514A3" w:rsidRPr="00600E6D">
      <w:rPr>
        <w:rFonts w:ascii="Arial" w:hAnsi="Arial" w:cs="Arial"/>
        <w:b/>
        <w:szCs w:val="24"/>
      </w:rPr>
      <w:t>Y</w:t>
    </w:r>
    <w:r w:rsidR="007514A3" w:rsidRPr="00600E6D">
      <w:rPr>
        <w:rFonts w:ascii="Arial" w:hAnsi="Arial" w:cs="Arial"/>
        <w:b/>
        <w:spacing w:val="29"/>
        <w:szCs w:val="24"/>
      </w:rPr>
      <w:t xml:space="preserve"> </w:t>
    </w:r>
    <w:r w:rsidR="00FA6214" w:rsidRPr="005B41E7">
      <w:rPr>
        <w:rFonts w:ascii="Arial" w:hAnsi="Arial" w:cs="Arial"/>
        <w:b/>
        <w:noProof/>
        <w:spacing w:val="-1"/>
        <w:szCs w:val="24"/>
      </w:rPr>
      <w:t>SANDRA YANETH DURANGO ORTIZ</w:t>
    </w:r>
  </w:p>
  <w:p w:rsidR="00505661" w:rsidRPr="00600E6D" w:rsidRDefault="00505661" w:rsidP="00BB5AD7">
    <w:pPr>
      <w:pStyle w:val="Encabezado"/>
      <w:tabs>
        <w:tab w:val="clear" w:pos="4419"/>
        <w:tab w:val="clear" w:pos="8838"/>
      </w:tabs>
      <w:spacing w:after="0" w:line="240" w:lineRule="auto"/>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420D8"/>
    <w:multiLevelType w:val="hybridMultilevel"/>
    <w:tmpl w:val="5DE233C2"/>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4473D92"/>
    <w:multiLevelType w:val="hybridMultilevel"/>
    <w:tmpl w:val="EE942DD0"/>
    <w:lvl w:ilvl="0" w:tplc="3AF07A24">
      <w:start w:val="1"/>
      <w:numFmt w:val="lowerLetter"/>
      <w:lvlText w:val="%1."/>
      <w:lvlJc w:val="left"/>
      <w:pPr>
        <w:ind w:left="708" w:hanging="708"/>
      </w:pPr>
      <w:rPr>
        <w:rFonts w:hint="default"/>
      </w:rPr>
    </w:lvl>
    <w:lvl w:ilvl="1" w:tplc="F6CA5B3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0EE52363"/>
    <w:multiLevelType w:val="multilevel"/>
    <w:tmpl w:val="C0F04F76"/>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0F1A1872"/>
    <w:multiLevelType w:val="multilevel"/>
    <w:tmpl w:val="0EA2E25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FF13F37"/>
    <w:multiLevelType w:val="hybridMultilevel"/>
    <w:tmpl w:val="8410B7E8"/>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14D574AF"/>
    <w:multiLevelType w:val="hybridMultilevel"/>
    <w:tmpl w:val="DDBADEB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nsid w:val="196B4506"/>
    <w:multiLevelType w:val="multilevel"/>
    <w:tmpl w:val="5900E7DC"/>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FEB3EB4"/>
    <w:multiLevelType w:val="multilevel"/>
    <w:tmpl w:val="8C82CC78"/>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2AD0A4E"/>
    <w:multiLevelType w:val="multilevel"/>
    <w:tmpl w:val="4DF6674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4B33081"/>
    <w:multiLevelType w:val="multilevel"/>
    <w:tmpl w:val="117E53F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63F6B07"/>
    <w:multiLevelType w:val="multilevel"/>
    <w:tmpl w:val="50AAFB86"/>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9CA6CA1"/>
    <w:multiLevelType w:val="multilevel"/>
    <w:tmpl w:val="72C0D06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2">
    <w:nsid w:val="2E301DDF"/>
    <w:multiLevelType w:val="multilevel"/>
    <w:tmpl w:val="6C5CA50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302E114B"/>
    <w:multiLevelType w:val="hybridMultilevel"/>
    <w:tmpl w:val="1BBA33F6"/>
    <w:lvl w:ilvl="0" w:tplc="240A0011">
      <w:start w:val="1"/>
      <w:numFmt w:val="decimal"/>
      <w:lvlText w:val="%1)"/>
      <w:lvlJc w:val="left"/>
      <w:pPr>
        <w:ind w:left="1069" w:hanging="360"/>
      </w:pPr>
    </w:lvl>
    <w:lvl w:ilvl="1" w:tplc="240A0019">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4">
    <w:nsid w:val="323A0882"/>
    <w:multiLevelType w:val="hybridMultilevel"/>
    <w:tmpl w:val="71AA146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nsid w:val="330A45AF"/>
    <w:multiLevelType w:val="hybridMultilevel"/>
    <w:tmpl w:val="2094374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66B60B7"/>
    <w:multiLevelType w:val="hybridMultilevel"/>
    <w:tmpl w:val="11BCC664"/>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3BD87FDE"/>
    <w:multiLevelType w:val="hybridMultilevel"/>
    <w:tmpl w:val="88E2DC8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3C954F0B"/>
    <w:multiLevelType w:val="hybridMultilevel"/>
    <w:tmpl w:val="D05616AC"/>
    <w:lvl w:ilvl="0" w:tplc="F79E1C94">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FDB7391"/>
    <w:multiLevelType w:val="multilevel"/>
    <w:tmpl w:val="7FEE466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4E9D253B"/>
    <w:multiLevelType w:val="hybridMultilevel"/>
    <w:tmpl w:val="BFFA53F6"/>
    <w:lvl w:ilvl="0" w:tplc="3AF07A24">
      <w:start w:val="1"/>
      <w:numFmt w:val="lowerLetter"/>
      <w:lvlText w:val="%1."/>
      <w:lvlJc w:val="left"/>
      <w:pPr>
        <w:ind w:left="708" w:hanging="708"/>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nsid w:val="51723B28"/>
    <w:multiLevelType w:val="hybridMultilevel"/>
    <w:tmpl w:val="CB5032D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nsid w:val="52BF3FE9"/>
    <w:multiLevelType w:val="hybridMultilevel"/>
    <w:tmpl w:val="375ACA46"/>
    <w:lvl w:ilvl="0" w:tplc="7048FC00">
      <w:start w:val="1"/>
      <w:numFmt w:val="upperRoman"/>
      <w:lvlText w:val="%1."/>
      <w:lvlJc w:val="left"/>
      <w:pPr>
        <w:ind w:left="549" w:hanging="255"/>
        <w:jc w:val="right"/>
      </w:pPr>
      <w:rPr>
        <w:rFonts w:ascii="Arial" w:eastAsia="Arial" w:hAnsi="Arial" w:hint="default"/>
        <w:color w:val="4E4D4D"/>
        <w:spacing w:val="-1"/>
        <w:w w:val="99"/>
        <w:sz w:val="20"/>
        <w:szCs w:val="20"/>
      </w:rPr>
    </w:lvl>
    <w:lvl w:ilvl="1" w:tplc="1D803CC8">
      <w:start w:val="1"/>
      <w:numFmt w:val="bullet"/>
      <w:lvlText w:val="•"/>
      <w:lvlJc w:val="left"/>
      <w:pPr>
        <w:ind w:left="1402" w:hanging="255"/>
      </w:pPr>
      <w:rPr>
        <w:rFonts w:hint="default"/>
      </w:rPr>
    </w:lvl>
    <w:lvl w:ilvl="2" w:tplc="4A642FF6">
      <w:start w:val="1"/>
      <w:numFmt w:val="bullet"/>
      <w:lvlText w:val="•"/>
      <w:lvlJc w:val="left"/>
      <w:pPr>
        <w:ind w:left="2255" w:hanging="255"/>
      </w:pPr>
      <w:rPr>
        <w:rFonts w:hint="default"/>
      </w:rPr>
    </w:lvl>
    <w:lvl w:ilvl="3" w:tplc="76E223CA">
      <w:start w:val="1"/>
      <w:numFmt w:val="bullet"/>
      <w:lvlText w:val="•"/>
      <w:lvlJc w:val="left"/>
      <w:pPr>
        <w:ind w:left="3108" w:hanging="255"/>
      </w:pPr>
      <w:rPr>
        <w:rFonts w:hint="default"/>
      </w:rPr>
    </w:lvl>
    <w:lvl w:ilvl="4" w:tplc="6862D4AC">
      <w:start w:val="1"/>
      <w:numFmt w:val="bullet"/>
      <w:lvlText w:val="•"/>
      <w:lvlJc w:val="left"/>
      <w:pPr>
        <w:ind w:left="3961" w:hanging="255"/>
      </w:pPr>
      <w:rPr>
        <w:rFonts w:hint="default"/>
      </w:rPr>
    </w:lvl>
    <w:lvl w:ilvl="5" w:tplc="847E62A0">
      <w:start w:val="1"/>
      <w:numFmt w:val="bullet"/>
      <w:lvlText w:val="•"/>
      <w:lvlJc w:val="left"/>
      <w:pPr>
        <w:ind w:left="4814" w:hanging="255"/>
      </w:pPr>
      <w:rPr>
        <w:rFonts w:hint="default"/>
      </w:rPr>
    </w:lvl>
    <w:lvl w:ilvl="6" w:tplc="305ED81A">
      <w:start w:val="1"/>
      <w:numFmt w:val="bullet"/>
      <w:lvlText w:val="•"/>
      <w:lvlJc w:val="left"/>
      <w:pPr>
        <w:ind w:left="5667" w:hanging="255"/>
      </w:pPr>
      <w:rPr>
        <w:rFonts w:hint="default"/>
      </w:rPr>
    </w:lvl>
    <w:lvl w:ilvl="7" w:tplc="02ACC522">
      <w:start w:val="1"/>
      <w:numFmt w:val="bullet"/>
      <w:lvlText w:val="•"/>
      <w:lvlJc w:val="left"/>
      <w:pPr>
        <w:ind w:left="6520" w:hanging="255"/>
      </w:pPr>
      <w:rPr>
        <w:rFonts w:hint="default"/>
      </w:rPr>
    </w:lvl>
    <w:lvl w:ilvl="8" w:tplc="5A7000CC">
      <w:start w:val="1"/>
      <w:numFmt w:val="bullet"/>
      <w:lvlText w:val="•"/>
      <w:lvlJc w:val="left"/>
      <w:pPr>
        <w:ind w:left="7373" w:hanging="255"/>
      </w:pPr>
      <w:rPr>
        <w:rFonts w:hint="default"/>
      </w:rPr>
    </w:lvl>
  </w:abstractNum>
  <w:abstractNum w:abstractNumId="23">
    <w:nsid w:val="57470548"/>
    <w:multiLevelType w:val="hybridMultilevel"/>
    <w:tmpl w:val="8B06EA34"/>
    <w:lvl w:ilvl="0" w:tplc="8FBCBB4A">
      <w:start w:val="1"/>
      <w:numFmt w:val="lowerLetter"/>
      <w:lvlText w:val="%1."/>
      <w:lvlJc w:val="left"/>
      <w:pPr>
        <w:ind w:left="360" w:hanging="360"/>
      </w:pPr>
      <w:rPr>
        <w:rFonts w:hint="default"/>
        <w:w w:val="99"/>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nsid w:val="58B6199C"/>
    <w:multiLevelType w:val="hybridMultilevel"/>
    <w:tmpl w:val="2E02598A"/>
    <w:lvl w:ilvl="0" w:tplc="56A20DF2">
      <w:start w:val="1"/>
      <w:numFmt w:val="upperRoman"/>
      <w:lvlText w:val="%1)"/>
      <w:lvlJc w:val="left"/>
      <w:pPr>
        <w:ind w:left="1080" w:hanging="720"/>
      </w:pPr>
      <w:rPr>
        <w:rFonts w:hint="default"/>
        <w:b/>
        <w:color w:val="auto"/>
      </w:rPr>
    </w:lvl>
    <w:lvl w:ilvl="1" w:tplc="77B4AAF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912409D"/>
    <w:multiLevelType w:val="multilevel"/>
    <w:tmpl w:val="AA7CC824"/>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596240F1"/>
    <w:multiLevelType w:val="hybridMultilevel"/>
    <w:tmpl w:val="5CC2D23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DBF2CC8"/>
    <w:multiLevelType w:val="multilevel"/>
    <w:tmpl w:val="7B8AD4E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5EED656D"/>
    <w:multiLevelType w:val="hybridMultilevel"/>
    <w:tmpl w:val="B78C09D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5F5F01AA"/>
    <w:multiLevelType w:val="hybridMultilevel"/>
    <w:tmpl w:val="0F965FD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5FC84E07"/>
    <w:multiLevelType w:val="hybridMultilevel"/>
    <w:tmpl w:val="6B921F7E"/>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6031143D"/>
    <w:multiLevelType w:val="hybridMultilevel"/>
    <w:tmpl w:val="18306E5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BB70D62"/>
    <w:multiLevelType w:val="hybridMultilevel"/>
    <w:tmpl w:val="327AD02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nsid w:val="6E6E5397"/>
    <w:multiLevelType w:val="hybridMultilevel"/>
    <w:tmpl w:val="2788F2F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706C3DAC"/>
    <w:multiLevelType w:val="hybridMultilevel"/>
    <w:tmpl w:val="4170F9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736A76BD"/>
    <w:multiLevelType w:val="multilevel"/>
    <w:tmpl w:val="07C21C7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7532623A"/>
    <w:multiLevelType w:val="hybridMultilevel"/>
    <w:tmpl w:val="3A60C0F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7">
    <w:nsid w:val="776F3137"/>
    <w:multiLevelType w:val="hybridMultilevel"/>
    <w:tmpl w:val="498CDB56"/>
    <w:lvl w:ilvl="0" w:tplc="3AF07A24">
      <w:start w:val="1"/>
      <w:numFmt w:val="lowerLetter"/>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7B65D6A"/>
    <w:multiLevelType w:val="multilevel"/>
    <w:tmpl w:val="035AE8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789E0807"/>
    <w:multiLevelType w:val="multilevel"/>
    <w:tmpl w:val="7096A38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nsid w:val="79103E15"/>
    <w:multiLevelType w:val="hybridMultilevel"/>
    <w:tmpl w:val="D2E8BE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nsid w:val="7D934CF5"/>
    <w:multiLevelType w:val="hybridMultilevel"/>
    <w:tmpl w:val="50D8E57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11"/>
  </w:num>
  <w:num w:numId="2">
    <w:abstractNumId w:val="22"/>
  </w:num>
  <w:num w:numId="3">
    <w:abstractNumId w:val="0"/>
  </w:num>
  <w:num w:numId="4">
    <w:abstractNumId w:val="21"/>
  </w:num>
  <w:num w:numId="5">
    <w:abstractNumId w:val="33"/>
  </w:num>
  <w:num w:numId="6">
    <w:abstractNumId w:val="24"/>
  </w:num>
  <w:num w:numId="7">
    <w:abstractNumId w:val="23"/>
  </w:num>
  <w:num w:numId="8">
    <w:abstractNumId w:val="40"/>
  </w:num>
  <w:num w:numId="9">
    <w:abstractNumId w:val="29"/>
  </w:num>
  <w:num w:numId="10">
    <w:abstractNumId w:val="41"/>
  </w:num>
  <w:num w:numId="11">
    <w:abstractNumId w:val="4"/>
  </w:num>
  <w:num w:numId="12">
    <w:abstractNumId w:val="28"/>
  </w:num>
  <w:num w:numId="13">
    <w:abstractNumId w:val="37"/>
  </w:num>
  <w:num w:numId="14">
    <w:abstractNumId w:val="30"/>
  </w:num>
  <w:num w:numId="15">
    <w:abstractNumId w:val="20"/>
  </w:num>
  <w:num w:numId="16">
    <w:abstractNumId w:val="15"/>
  </w:num>
  <w:num w:numId="17">
    <w:abstractNumId w:val="1"/>
  </w:num>
  <w:num w:numId="18">
    <w:abstractNumId w:val="16"/>
  </w:num>
  <w:num w:numId="19">
    <w:abstractNumId w:val="36"/>
  </w:num>
  <w:num w:numId="20">
    <w:abstractNumId w:val="26"/>
  </w:num>
  <w:num w:numId="21">
    <w:abstractNumId w:val="13"/>
  </w:num>
  <w:num w:numId="22">
    <w:abstractNumId w:val="31"/>
  </w:num>
  <w:num w:numId="23">
    <w:abstractNumId w:val="19"/>
  </w:num>
  <w:num w:numId="24">
    <w:abstractNumId w:val="17"/>
  </w:num>
  <w:num w:numId="25">
    <w:abstractNumId w:val="25"/>
  </w:num>
  <w:num w:numId="26">
    <w:abstractNumId w:val="8"/>
  </w:num>
  <w:num w:numId="27">
    <w:abstractNumId w:val="10"/>
  </w:num>
  <w:num w:numId="28">
    <w:abstractNumId w:val="2"/>
  </w:num>
  <w:num w:numId="29">
    <w:abstractNumId w:val="5"/>
  </w:num>
  <w:num w:numId="30">
    <w:abstractNumId w:val="27"/>
  </w:num>
  <w:num w:numId="31">
    <w:abstractNumId w:val="6"/>
  </w:num>
  <w:num w:numId="32">
    <w:abstractNumId w:val="7"/>
  </w:num>
  <w:num w:numId="33">
    <w:abstractNumId w:val="39"/>
  </w:num>
  <w:num w:numId="34">
    <w:abstractNumId w:val="38"/>
  </w:num>
  <w:num w:numId="35">
    <w:abstractNumId w:val="12"/>
  </w:num>
  <w:num w:numId="36">
    <w:abstractNumId w:val="3"/>
  </w:num>
  <w:num w:numId="37">
    <w:abstractNumId w:val="35"/>
  </w:num>
  <w:num w:numId="38">
    <w:abstractNumId w:val="9"/>
  </w:num>
  <w:num w:numId="39">
    <w:abstractNumId w:val="18"/>
  </w:num>
  <w:num w:numId="40">
    <w:abstractNumId w:val="14"/>
  </w:num>
  <w:num w:numId="41">
    <w:abstractNumId w:val="34"/>
  </w:num>
  <w:num w:numId="4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3A5B"/>
    <w:rsid w:val="00026260"/>
    <w:rsid w:val="00044569"/>
    <w:rsid w:val="00072B33"/>
    <w:rsid w:val="00074488"/>
    <w:rsid w:val="000838FA"/>
    <w:rsid w:val="000C677E"/>
    <w:rsid w:val="000E5DA5"/>
    <w:rsid w:val="001027E2"/>
    <w:rsid w:val="00112AF3"/>
    <w:rsid w:val="00142E4A"/>
    <w:rsid w:val="00150402"/>
    <w:rsid w:val="001C09E4"/>
    <w:rsid w:val="001D18B4"/>
    <w:rsid w:val="001D721C"/>
    <w:rsid w:val="00205D3D"/>
    <w:rsid w:val="00207201"/>
    <w:rsid w:val="00215108"/>
    <w:rsid w:val="002161DF"/>
    <w:rsid w:val="00250868"/>
    <w:rsid w:val="00291BDB"/>
    <w:rsid w:val="002A0AAB"/>
    <w:rsid w:val="002A22A8"/>
    <w:rsid w:val="002C2935"/>
    <w:rsid w:val="002D3000"/>
    <w:rsid w:val="002D349C"/>
    <w:rsid w:val="002E55C2"/>
    <w:rsid w:val="00341C73"/>
    <w:rsid w:val="0036386F"/>
    <w:rsid w:val="0039635F"/>
    <w:rsid w:val="003A58CB"/>
    <w:rsid w:val="003C519F"/>
    <w:rsid w:val="003E0E22"/>
    <w:rsid w:val="003E4490"/>
    <w:rsid w:val="003F0833"/>
    <w:rsid w:val="00413AAC"/>
    <w:rsid w:val="00421A0C"/>
    <w:rsid w:val="004433D0"/>
    <w:rsid w:val="00455515"/>
    <w:rsid w:val="00495318"/>
    <w:rsid w:val="00495CFC"/>
    <w:rsid w:val="004A7013"/>
    <w:rsid w:val="004B3E29"/>
    <w:rsid w:val="004D0012"/>
    <w:rsid w:val="004D5BB4"/>
    <w:rsid w:val="004F2B11"/>
    <w:rsid w:val="004F6099"/>
    <w:rsid w:val="00505661"/>
    <w:rsid w:val="005230FE"/>
    <w:rsid w:val="00543A5B"/>
    <w:rsid w:val="005451DD"/>
    <w:rsid w:val="00553B50"/>
    <w:rsid w:val="00593068"/>
    <w:rsid w:val="00597D56"/>
    <w:rsid w:val="005A411B"/>
    <w:rsid w:val="005B32A4"/>
    <w:rsid w:val="005F787E"/>
    <w:rsid w:val="00600E6D"/>
    <w:rsid w:val="00613E70"/>
    <w:rsid w:val="00622F23"/>
    <w:rsid w:val="0065481E"/>
    <w:rsid w:val="00683B09"/>
    <w:rsid w:val="006C1468"/>
    <w:rsid w:val="006C4DEC"/>
    <w:rsid w:val="006D4FAE"/>
    <w:rsid w:val="007203A8"/>
    <w:rsid w:val="007238BD"/>
    <w:rsid w:val="00724696"/>
    <w:rsid w:val="007360EE"/>
    <w:rsid w:val="00746D26"/>
    <w:rsid w:val="007514A3"/>
    <w:rsid w:val="0075237E"/>
    <w:rsid w:val="007829CC"/>
    <w:rsid w:val="007D31AD"/>
    <w:rsid w:val="007E3F6A"/>
    <w:rsid w:val="00891A47"/>
    <w:rsid w:val="008A61AF"/>
    <w:rsid w:val="008D00BE"/>
    <w:rsid w:val="008E55CB"/>
    <w:rsid w:val="008F0ECC"/>
    <w:rsid w:val="008F3F7E"/>
    <w:rsid w:val="00932880"/>
    <w:rsid w:val="0093437E"/>
    <w:rsid w:val="009A537C"/>
    <w:rsid w:val="009C41B8"/>
    <w:rsid w:val="009C51E3"/>
    <w:rsid w:val="00A02F92"/>
    <w:rsid w:val="00A44812"/>
    <w:rsid w:val="00A46370"/>
    <w:rsid w:val="00A83A4D"/>
    <w:rsid w:val="00AD0397"/>
    <w:rsid w:val="00B157C0"/>
    <w:rsid w:val="00B66A1E"/>
    <w:rsid w:val="00B67C11"/>
    <w:rsid w:val="00B76595"/>
    <w:rsid w:val="00BB5AD7"/>
    <w:rsid w:val="00C52056"/>
    <w:rsid w:val="00C560BC"/>
    <w:rsid w:val="00C67449"/>
    <w:rsid w:val="00C72AF2"/>
    <w:rsid w:val="00C76E49"/>
    <w:rsid w:val="00C779BD"/>
    <w:rsid w:val="00CE68DD"/>
    <w:rsid w:val="00CF0AC3"/>
    <w:rsid w:val="00D0000A"/>
    <w:rsid w:val="00D31C6C"/>
    <w:rsid w:val="00D33836"/>
    <w:rsid w:val="00D362BF"/>
    <w:rsid w:val="00D55D95"/>
    <w:rsid w:val="00D813A4"/>
    <w:rsid w:val="00DA6060"/>
    <w:rsid w:val="00DA7470"/>
    <w:rsid w:val="00DF7F21"/>
    <w:rsid w:val="00E12599"/>
    <w:rsid w:val="00E130DA"/>
    <w:rsid w:val="00E16AE4"/>
    <w:rsid w:val="00E501B1"/>
    <w:rsid w:val="00EB09C0"/>
    <w:rsid w:val="00EB0E87"/>
    <w:rsid w:val="00ED160E"/>
    <w:rsid w:val="00F257AA"/>
    <w:rsid w:val="00F34E98"/>
    <w:rsid w:val="00F84455"/>
    <w:rsid w:val="00FA6214"/>
    <w:rsid w:val="00FB1D93"/>
    <w:rsid w:val="00FB1E3A"/>
    <w:rsid w:val="00FB2820"/>
    <w:rsid w:val="00FB5EA6"/>
    <w:rsid w:val="00FE0DCD"/>
    <w:rsid w:val="00FE247B"/>
    <w:rsid w:val="00FF0C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B2A797AA-06EC-49C1-ACD0-3A59F4661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3AAC"/>
    <w:pPr>
      <w:spacing w:after="200" w:line="276" w:lineRule="auto"/>
    </w:pPr>
    <w:rPr>
      <w:sz w:val="22"/>
      <w:szCs w:val="22"/>
      <w:lang w:val="es-CO" w:eastAsia="en-US"/>
    </w:rPr>
  </w:style>
  <w:style w:type="paragraph" w:styleId="Ttulo1">
    <w:name w:val="heading 1"/>
    <w:basedOn w:val="Normal"/>
    <w:next w:val="Normal"/>
    <w:link w:val="Ttulo1Car"/>
    <w:uiPriority w:val="9"/>
    <w:qFormat/>
    <w:rsid w:val="00BB5AD7"/>
    <w:pPr>
      <w:keepNext/>
      <w:numPr>
        <w:numId w:val="1"/>
      </w:numPr>
      <w:spacing w:before="240" w:after="60" w:line="240" w:lineRule="auto"/>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BB5AD7"/>
    <w:pPr>
      <w:keepNext/>
      <w:numPr>
        <w:ilvl w:val="1"/>
        <w:numId w:val="1"/>
      </w:numPr>
      <w:spacing w:before="240" w:after="60" w:line="240" w:lineRule="auto"/>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BB5AD7"/>
    <w:pPr>
      <w:keepNext/>
      <w:numPr>
        <w:ilvl w:val="2"/>
        <w:numId w:val="1"/>
      </w:numPr>
      <w:spacing w:before="240" w:after="60" w:line="240" w:lineRule="auto"/>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BB5AD7"/>
    <w:pPr>
      <w:keepNext/>
      <w:numPr>
        <w:ilvl w:val="3"/>
        <w:numId w:val="1"/>
      </w:numPr>
      <w:spacing w:before="240" w:after="60" w:line="240" w:lineRule="auto"/>
      <w:outlineLvl w:val="3"/>
    </w:pPr>
    <w:rPr>
      <w:rFonts w:eastAsia="Times New Roman"/>
      <w:b/>
      <w:bCs/>
      <w:sz w:val="28"/>
      <w:szCs w:val="28"/>
      <w:lang w:val="en-US"/>
    </w:rPr>
  </w:style>
  <w:style w:type="paragraph" w:styleId="Ttulo5">
    <w:name w:val="heading 5"/>
    <w:basedOn w:val="Normal"/>
    <w:next w:val="Normal"/>
    <w:link w:val="Ttulo5Car"/>
    <w:uiPriority w:val="9"/>
    <w:semiHidden/>
    <w:unhideWhenUsed/>
    <w:qFormat/>
    <w:rsid w:val="00BB5AD7"/>
    <w:pPr>
      <w:numPr>
        <w:ilvl w:val="4"/>
        <w:numId w:val="1"/>
      </w:numPr>
      <w:spacing w:before="240" w:after="60" w:line="240" w:lineRule="auto"/>
      <w:outlineLvl w:val="4"/>
    </w:pPr>
    <w:rPr>
      <w:rFonts w:eastAsia="Times New Roman"/>
      <w:b/>
      <w:bCs/>
      <w:i/>
      <w:iCs/>
      <w:sz w:val="26"/>
      <w:szCs w:val="26"/>
      <w:lang w:val="en-US"/>
    </w:rPr>
  </w:style>
  <w:style w:type="paragraph" w:styleId="Ttulo6">
    <w:name w:val="heading 6"/>
    <w:basedOn w:val="Normal"/>
    <w:next w:val="Normal"/>
    <w:link w:val="Ttulo6Car"/>
    <w:qFormat/>
    <w:rsid w:val="00BB5AD7"/>
    <w:pPr>
      <w:numPr>
        <w:ilvl w:val="5"/>
        <w:numId w:val="1"/>
      </w:numPr>
      <w:spacing w:before="240" w:after="60" w:line="240" w:lineRule="auto"/>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BB5AD7"/>
    <w:pPr>
      <w:numPr>
        <w:ilvl w:val="6"/>
        <w:numId w:val="1"/>
      </w:numPr>
      <w:spacing w:before="240" w:after="60" w:line="240" w:lineRule="auto"/>
      <w:outlineLvl w:val="6"/>
    </w:pPr>
    <w:rPr>
      <w:rFonts w:eastAsia="Times New Roman"/>
      <w:sz w:val="24"/>
      <w:szCs w:val="24"/>
      <w:lang w:val="en-US"/>
    </w:rPr>
  </w:style>
  <w:style w:type="paragraph" w:styleId="Ttulo8">
    <w:name w:val="heading 8"/>
    <w:basedOn w:val="Normal"/>
    <w:next w:val="Normal"/>
    <w:link w:val="Ttulo8Car"/>
    <w:uiPriority w:val="9"/>
    <w:semiHidden/>
    <w:unhideWhenUsed/>
    <w:qFormat/>
    <w:rsid w:val="00BB5AD7"/>
    <w:pPr>
      <w:numPr>
        <w:ilvl w:val="7"/>
        <w:numId w:val="1"/>
      </w:numPr>
      <w:spacing w:before="240" w:after="60" w:line="240" w:lineRule="auto"/>
      <w:outlineLvl w:val="7"/>
    </w:pPr>
    <w:rPr>
      <w:rFonts w:eastAsia="Times New Roman"/>
      <w:i/>
      <w:iCs/>
      <w:sz w:val="24"/>
      <w:szCs w:val="24"/>
      <w:lang w:val="en-US"/>
    </w:rPr>
  </w:style>
  <w:style w:type="paragraph" w:styleId="Ttulo9">
    <w:name w:val="heading 9"/>
    <w:basedOn w:val="Normal"/>
    <w:next w:val="Normal"/>
    <w:link w:val="Ttulo9Car"/>
    <w:uiPriority w:val="9"/>
    <w:semiHidden/>
    <w:unhideWhenUsed/>
    <w:qFormat/>
    <w:rsid w:val="00BB5AD7"/>
    <w:pPr>
      <w:numPr>
        <w:ilvl w:val="8"/>
        <w:numId w:val="1"/>
      </w:numPr>
      <w:spacing w:before="240" w:after="60" w:line="240" w:lineRule="auto"/>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5AD7"/>
    <w:rPr>
      <w:rFonts w:ascii="Cambria" w:eastAsia="Times New Roman" w:hAnsi="Cambria" w:cs="Times New Roman"/>
      <w:b/>
      <w:bCs/>
      <w:kern w:val="32"/>
      <w:sz w:val="32"/>
      <w:szCs w:val="32"/>
      <w:lang w:val="en-US" w:eastAsia="en-US"/>
    </w:rPr>
  </w:style>
  <w:style w:type="character" w:customStyle="1" w:styleId="Ttulo2Car">
    <w:name w:val="Título 2 Car"/>
    <w:basedOn w:val="Fuentedeprrafopredeter"/>
    <w:link w:val="Ttulo2"/>
    <w:uiPriority w:val="9"/>
    <w:semiHidden/>
    <w:rsid w:val="00BB5AD7"/>
    <w:rPr>
      <w:rFonts w:ascii="Cambria" w:eastAsia="Times New Roman" w:hAnsi="Cambria" w:cs="Times New Roman"/>
      <w:b/>
      <w:bCs/>
      <w:i/>
      <w:iCs/>
      <w:sz w:val="28"/>
      <w:szCs w:val="28"/>
      <w:lang w:val="en-US" w:eastAsia="en-US"/>
    </w:rPr>
  </w:style>
  <w:style w:type="character" w:customStyle="1" w:styleId="Ttulo3Car">
    <w:name w:val="Título 3 Car"/>
    <w:basedOn w:val="Fuentedeprrafopredeter"/>
    <w:link w:val="Ttulo3"/>
    <w:uiPriority w:val="9"/>
    <w:semiHidden/>
    <w:rsid w:val="00BB5AD7"/>
    <w:rPr>
      <w:rFonts w:ascii="Cambria" w:eastAsia="Times New Roman" w:hAnsi="Cambria" w:cs="Times New Roman"/>
      <w:b/>
      <w:bCs/>
      <w:sz w:val="26"/>
      <w:szCs w:val="26"/>
      <w:lang w:val="en-US" w:eastAsia="en-US"/>
    </w:rPr>
  </w:style>
  <w:style w:type="character" w:customStyle="1" w:styleId="Ttulo4Car">
    <w:name w:val="Título 4 Car"/>
    <w:basedOn w:val="Fuentedeprrafopredeter"/>
    <w:link w:val="Ttulo4"/>
    <w:uiPriority w:val="9"/>
    <w:semiHidden/>
    <w:rsid w:val="00BB5AD7"/>
    <w:rPr>
      <w:rFonts w:ascii="Calibri" w:eastAsia="Times New Roman" w:hAnsi="Calibri" w:cs="Times New Roman"/>
      <w:b/>
      <w:bCs/>
      <w:sz w:val="28"/>
      <w:szCs w:val="28"/>
      <w:lang w:val="en-US" w:eastAsia="en-US"/>
    </w:rPr>
  </w:style>
  <w:style w:type="character" w:customStyle="1" w:styleId="Ttulo5Car">
    <w:name w:val="Título 5 Car"/>
    <w:basedOn w:val="Fuentedeprrafopredeter"/>
    <w:link w:val="Ttulo5"/>
    <w:uiPriority w:val="9"/>
    <w:semiHidden/>
    <w:rsid w:val="00BB5AD7"/>
    <w:rPr>
      <w:rFonts w:ascii="Calibri" w:eastAsia="Times New Roman" w:hAnsi="Calibri" w:cs="Times New Roman"/>
      <w:b/>
      <w:bCs/>
      <w:i/>
      <w:iCs/>
      <w:sz w:val="26"/>
      <w:szCs w:val="26"/>
      <w:lang w:val="en-US" w:eastAsia="en-US"/>
    </w:rPr>
  </w:style>
  <w:style w:type="character" w:customStyle="1" w:styleId="Ttulo6Car">
    <w:name w:val="Título 6 Car"/>
    <w:basedOn w:val="Fuentedeprrafopredeter"/>
    <w:link w:val="Ttulo6"/>
    <w:rsid w:val="00BB5AD7"/>
    <w:rPr>
      <w:rFonts w:ascii="Times New Roman" w:eastAsia="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BB5AD7"/>
    <w:rPr>
      <w:rFonts w:ascii="Calibri" w:eastAsia="Times New Roman" w:hAnsi="Calibri" w:cs="Times New Roman"/>
      <w:sz w:val="24"/>
      <w:szCs w:val="24"/>
      <w:lang w:val="en-US" w:eastAsia="en-US"/>
    </w:rPr>
  </w:style>
  <w:style w:type="character" w:customStyle="1" w:styleId="Ttulo8Car">
    <w:name w:val="Título 8 Car"/>
    <w:basedOn w:val="Fuentedeprrafopredeter"/>
    <w:link w:val="Ttulo8"/>
    <w:uiPriority w:val="9"/>
    <w:semiHidden/>
    <w:rsid w:val="00BB5AD7"/>
    <w:rPr>
      <w:rFonts w:ascii="Calibri" w:eastAsia="Times New Roman" w:hAnsi="Calibri" w:cs="Times New Roman"/>
      <w:i/>
      <w:iCs/>
      <w:sz w:val="24"/>
      <w:szCs w:val="24"/>
      <w:lang w:val="en-US" w:eastAsia="en-US"/>
    </w:rPr>
  </w:style>
  <w:style w:type="character" w:customStyle="1" w:styleId="Ttulo9Car">
    <w:name w:val="Título 9 Car"/>
    <w:basedOn w:val="Fuentedeprrafopredeter"/>
    <w:link w:val="Ttulo9"/>
    <w:uiPriority w:val="9"/>
    <w:semiHidden/>
    <w:rsid w:val="00BB5AD7"/>
    <w:rPr>
      <w:rFonts w:ascii="Cambria" w:eastAsia="Times New Roman" w:hAnsi="Cambria" w:cs="Times New Roman"/>
      <w:sz w:val="22"/>
      <w:szCs w:val="22"/>
      <w:lang w:val="en-US" w:eastAsia="en-US"/>
    </w:rPr>
  </w:style>
  <w:style w:type="paragraph" w:styleId="Encabezado">
    <w:name w:val="header"/>
    <w:basedOn w:val="Normal"/>
    <w:link w:val="EncabezadoCar"/>
    <w:uiPriority w:val="99"/>
    <w:unhideWhenUsed/>
    <w:rsid w:val="00BB5AD7"/>
    <w:pPr>
      <w:tabs>
        <w:tab w:val="center" w:pos="4419"/>
        <w:tab w:val="right" w:pos="8838"/>
      </w:tabs>
    </w:pPr>
  </w:style>
  <w:style w:type="character" w:customStyle="1" w:styleId="EncabezadoCar">
    <w:name w:val="Encabezado Car"/>
    <w:basedOn w:val="Fuentedeprrafopredeter"/>
    <w:link w:val="Encabezado"/>
    <w:uiPriority w:val="99"/>
    <w:rsid w:val="00BB5AD7"/>
    <w:rPr>
      <w:sz w:val="22"/>
      <w:szCs w:val="22"/>
      <w:lang w:eastAsia="en-US"/>
    </w:rPr>
  </w:style>
  <w:style w:type="paragraph" w:styleId="Piedepgina">
    <w:name w:val="footer"/>
    <w:basedOn w:val="Normal"/>
    <w:link w:val="PiedepginaCar"/>
    <w:uiPriority w:val="99"/>
    <w:unhideWhenUsed/>
    <w:rsid w:val="00BB5AD7"/>
    <w:pPr>
      <w:tabs>
        <w:tab w:val="center" w:pos="4419"/>
        <w:tab w:val="right" w:pos="8838"/>
      </w:tabs>
    </w:pPr>
  </w:style>
  <w:style w:type="character" w:customStyle="1" w:styleId="PiedepginaCar">
    <w:name w:val="Pie de página Car"/>
    <w:basedOn w:val="Fuentedeprrafopredeter"/>
    <w:link w:val="Piedepgina"/>
    <w:uiPriority w:val="99"/>
    <w:rsid w:val="00BB5AD7"/>
    <w:rPr>
      <w:sz w:val="22"/>
      <w:szCs w:val="22"/>
      <w:lang w:eastAsia="en-US"/>
    </w:rPr>
  </w:style>
  <w:style w:type="paragraph" w:styleId="Textodeglobo">
    <w:name w:val="Balloon Text"/>
    <w:basedOn w:val="Normal"/>
    <w:link w:val="TextodegloboCar"/>
    <w:uiPriority w:val="99"/>
    <w:semiHidden/>
    <w:unhideWhenUsed/>
    <w:rsid w:val="00BB5AD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B5AD7"/>
    <w:rPr>
      <w:rFonts w:ascii="Tahoma" w:hAnsi="Tahoma" w:cs="Tahoma"/>
      <w:sz w:val="16"/>
      <w:szCs w:val="16"/>
      <w:lang w:eastAsia="en-US"/>
    </w:rPr>
  </w:style>
  <w:style w:type="paragraph" w:styleId="Textoindependiente">
    <w:name w:val="Body Text"/>
    <w:aliases w:val="bt,body text,body tesx,TextindepT2,EHPT,Body Text2,ändrad,ändrad Car,tabla 2,contents,Subsection Body Text,Table Bullet 1"/>
    <w:basedOn w:val="Normal"/>
    <w:link w:val="TextoindependienteCar"/>
    <w:qFormat/>
    <w:rsid w:val="00BB5AD7"/>
    <w:pPr>
      <w:widowControl w:val="0"/>
      <w:spacing w:after="0" w:line="240" w:lineRule="auto"/>
      <w:ind w:left="122"/>
    </w:pPr>
    <w:rPr>
      <w:rFonts w:ascii="Arial" w:eastAsia="Arial" w:hAnsi="Arial"/>
      <w:sz w:val="20"/>
      <w:szCs w:val="20"/>
      <w:lang w:val="en-U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
    <w:basedOn w:val="Fuentedeprrafopredeter"/>
    <w:link w:val="Textoindependiente"/>
    <w:rsid w:val="00BB5AD7"/>
    <w:rPr>
      <w:rFonts w:ascii="Arial" w:eastAsia="Arial" w:hAnsi="Arial" w:cs="Times New Roman"/>
      <w:lang w:val="en-US" w:eastAsia="en-US"/>
    </w:rPr>
  </w:style>
  <w:style w:type="paragraph" w:styleId="Textocomentario">
    <w:name w:val="annotation text"/>
    <w:basedOn w:val="Normal"/>
    <w:link w:val="TextocomentarioCar"/>
    <w:uiPriority w:val="99"/>
    <w:unhideWhenUsed/>
    <w:rsid w:val="00BB5AD7"/>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BB5AD7"/>
    <w:rPr>
      <w:rFonts w:ascii="Calibri" w:eastAsia="Calibri" w:hAnsi="Calibri" w:cs="Times New Roman"/>
      <w:lang w:val="en-US" w:eastAsia="en-US"/>
    </w:rPr>
  </w:style>
  <w:style w:type="paragraph" w:styleId="Prrafodelista">
    <w:name w:val="List Paragraph"/>
    <w:basedOn w:val="Normal"/>
    <w:link w:val="PrrafodelistaCar"/>
    <w:uiPriority w:val="34"/>
    <w:qFormat/>
    <w:rsid w:val="00BB5AD7"/>
    <w:pPr>
      <w:widowControl w:val="0"/>
      <w:spacing w:after="0" w:line="240" w:lineRule="auto"/>
    </w:pPr>
    <w:rPr>
      <w:lang w:val="en-US"/>
    </w:rPr>
  </w:style>
  <w:style w:type="character" w:customStyle="1" w:styleId="PrrafodelistaCar">
    <w:name w:val="Párrafo de lista Car"/>
    <w:basedOn w:val="Fuentedeprrafopredeter"/>
    <w:link w:val="Prrafodelista"/>
    <w:uiPriority w:val="34"/>
    <w:rsid w:val="00BB5AD7"/>
    <w:rPr>
      <w:rFonts w:ascii="Calibri" w:eastAsia="Calibri" w:hAnsi="Calibri" w:cs="Times New Roman"/>
      <w:sz w:val="22"/>
      <w:szCs w:val="22"/>
      <w:lang w:val="en-US" w:eastAsia="en-US"/>
    </w:rPr>
  </w:style>
  <w:style w:type="paragraph" w:customStyle="1" w:styleId="TableParagraph">
    <w:name w:val="Table Paragraph"/>
    <w:basedOn w:val="Normal"/>
    <w:uiPriority w:val="1"/>
    <w:qFormat/>
    <w:rsid w:val="00BB5AD7"/>
    <w:pPr>
      <w:widowControl w:val="0"/>
      <w:spacing w:after="0" w:line="240" w:lineRule="auto"/>
    </w:pPr>
    <w:rPr>
      <w:lang w:val="en-US"/>
    </w:rPr>
  </w:style>
  <w:style w:type="paragraph" w:styleId="Asuntodelcomentario">
    <w:name w:val="annotation subject"/>
    <w:basedOn w:val="Textocomentario"/>
    <w:next w:val="Textocomentario"/>
    <w:link w:val="AsuntodelcomentarioCar"/>
    <w:uiPriority w:val="99"/>
    <w:semiHidden/>
    <w:unhideWhenUsed/>
    <w:rsid w:val="00BB5AD7"/>
    <w:pPr>
      <w:widowControl/>
    </w:pPr>
    <w:rPr>
      <w:rFonts w:ascii="Times New Roman" w:eastAsia="Times New Roman" w:hAnsi="Times New Roman"/>
      <w:b/>
      <w:bCs/>
    </w:rPr>
  </w:style>
  <w:style w:type="character" w:customStyle="1" w:styleId="AsuntodelcomentarioCar">
    <w:name w:val="Asunto del comentario Car"/>
    <w:basedOn w:val="TextocomentarioCar"/>
    <w:link w:val="Asuntodelcomentario"/>
    <w:uiPriority w:val="99"/>
    <w:semiHidden/>
    <w:rsid w:val="00BB5AD7"/>
    <w:rPr>
      <w:rFonts w:ascii="Times New Roman" w:eastAsia="Times New Roman" w:hAnsi="Times New Roman" w:cs="Times New Roman"/>
      <w:b/>
      <w:bCs/>
      <w:lang w:val="en-US" w:eastAsia="en-US"/>
    </w:rPr>
  </w:style>
  <w:style w:type="paragraph" w:styleId="Revisin">
    <w:name w:val="Revision"/>
    <w:hidden/>
    <w:uiPriority w:val="99"/>
    <w:semiHidden/>
    <w:rsid w:val="00BB5AD7"/>
    <w:rPr>
      <w:rFonts w:ascii="Times New Roman" w:eastAsia="Times New Roman" w:hAnsi="Times New Roman"/>
      <w:lang w:val="en-US" w:eastAsia="en-US"/>
    </w:rPr>
  </w:style>
  <w:style w:type="table" w:customStyle="1" w:styleId="TableNormal">
    <w:name w:val="Table Normal"/>
    <w:uiPriority w:val="2"/>
    <w:semiHidden/>
    <w:unhideWhenUsed/>
    <w:qFormat/>
    <w:rsid w:val="00BB5AD7"/>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Default">
    <w:name w:val="Default"/>
    <w:rsid w:val="00D33836"/>
    <w:pPr>
      <w:autoSpaceDE w:val="0"/>
      <w:autoSpaceDN w:val="0"/>
      <w:adjustRightInd w:val="0"/>
    </w:pPr>
    <w:rPr>
      <w:rFonts w:ascii="Arial" w:hAnsi="Arial" w:cs="Arial"/>
      <w:color w:val="000000"/>
      <w:sz w:val="24"/>
      <w:szCs w:val="24"/>
      <w:lang w:val="es-CO"/>
    </w:rPr>
  </w:style>
  <w:style w:type="paragraph" w:customStyle="1" w:styleId="xmsonormal">
    <w:name w:val="x_msonormal"/>
    <w:basedOn w:val="Normal"/>
    <w:rsid w:val="00C67449"/>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xninguno">
    <w:name w:val="x_ninguno"/>
    <w:basedOn w:val="Fuentedeprrafopredeter"/>
    <w:rsid w:val="00C674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379470">
      <w:bodyDiv w:val="1"/>
      <w:marLeft w:val="0"/>
      <w:marRight w:val="0"/>
      <w:marTop w:val="0"/>
      <w:marBottom w:val="0"/>
      <w:divBdr>
        <w:top w:val="none" w:sz="0" w:space="0" w:color="auto"/>
        <w:left w:val="none" w:sz="0" w:space="0" w:color="auto"/>
        <w:bottom w:val="none" w:sz="0" w:space="0" w:color="auto"/>
        <w:right w:val="none" w:sz="0" w:space="0" w:color="auto"/>
      </w:divBdr>
    </w:div>
    <w:div w:id="531963293">
      <w:bodyDiv w:val="1"/>
      <w:marLeft w:val="0"/>
      <w:marRight w:val="0"/>
      <w:marTop w:val="0"/>
      <w:marBottom w:val="0"/>
      <w:divBdr>
        <w:top w:val="none" w:sz="0" w:space="0" w:color="auto"/>
        <w:left w:val="none" w:sz="0" w:space="0" w:color="auto"/>
        <w:bottom w:val="none" w:sz="0" w:space="0" w:color="auto"/>
        <w:right w:val="none" w:sz="0" w:space="0" w:color="auto"/>
      </w:divBdr>
    </w:div>
    <w:div w:id="1160000458">
      <w:bodyDiv w:val="1"/>
      <w:marLeft w:val="0"/>
      <w:marRight w:val="0"/>
      <w:marTop w:val="0"/>
      <w:marBottom w:val="0"/>
      <w:divBdr>
        <w:top w:val="none" w:sz="0" w:space="0" w:color="auto"/>
        <w:left w:val="none" w:sz="0" w:space="0" w:color="auto"/>
        <w:bottom w:val="none" w:sz="0" w:space="0" w:color="auto"/>
        <w:right w:val="none" w:sz="0" w:space="0" w:color="auto"/>
      </w:divBdr>
    </w:div>
    <w:div w:id="192683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5158</Words>
  <Characters>28369</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Karol.silva</dc:creator>
  <cp:lastModifiedBy>CT. LAURA FERNANDA ROA MENDEZ</cp:lastModifiedBy>
  <cp:revision>3</cp:revision>
  <dcterms:created xsi:type="dcterms:W3CDTF">2019-01-14T22:47:00Z</dcterms:created>
  <dcterms:modified xsi:type="dcterms:W3CDTF">2019-01-14T23:01:00Z</dcterms:modified>
</cp:coreProperties>
</file>