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F6F66" w14:textId="43D98C19"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Nº </w:t>
      </w:r>
      <w:r w:rsidR="00661828">
        <w:rPr>
          <w:rFonts w:ascii="Arial" w:hAnsi="Arial" w:cs="Arial"/>
          <w:b/>
          <w:bCs/>
          <w:sz w:val="22"/>
          <w:szCs w:val="22"/>
        </w:rPr>
        <w:t>1</w:t>
      </w:r>
    </w:p>
    <w:p w14:paraId="62C17525" w14:textId="7777777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MIRANDA</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0B8376D9"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16427F" w:rsidRPr="00A3264D">
        <w:rPr>
          <w:rFonts w:ascii="Arial" w:hAnsi="Arial" w:cs="Arial"/>
          <w:sz w:val="20"/>
          <w:szCs w:val="20"/>
        </w:rPr>
        <w:t>202</w:t>
      </w:r>
      <w:r w:rsidR="008D3567">
        <w:rPr>
          <w:rFonts w:ascii="Arial" w:hAnsi="Arial" w:cs="Arial"/>
          <w:sz w:val="20"/>
          <w:szCs w:val="20"/>
        </w:rPr>
        <w:t>4</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xml:space="preserve"> II, de acuerdo con el Manual de Uso y Condiciones de la plataforma del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xml:space="preserve">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0D2F1E">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0D2F1E">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0D2F1E">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0D2F1E">
            <w:pPr>
              <w:rPr>
                <w:rFonts w:ascii="Arial" w:hAnsi="Arial" w:cs="Arial"/>
                <w:sz w:val="16"/>
                <w:szCs w:val="16"/>
              </w:rPr>
            </w:pPr>
          </w:p>
          <w:p w14:paraId="4AD8AECA"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0D2F1E">
            <w:pPr>
              <w:rPr>
                <w:rFonts w:ascii="Arial" w:hAnsi="Arial" w:cs="Arial"/>
                <w:sz w:val="16"/>
                <w:szCs w:val="16"/>
              </w:rPr>
            </w:pPr>
          </w:p>
          <w:p w14:paraId="71855FA2"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0D2F1E">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0D2F1E">
            <w:pPr>
              <w:rPr>
                <w:rFonts w:ascii="Arial" w:hAnsi="Arial" w:cs="Arial"/>
                <w:sz w:val="16"/>
                <w:szCs w:val="16"/>
              </w:rPr>
            </w:pPr>
          </w:p>
          <w:p w14:paraId="56F4C98B" w14:textId="77777777" w:rsidR="00777E2C" w:rsidRPr="00A3264D" w:rsidRDefault="00777E2C" w:rsidP="000D2F1E">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0D2F1E">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0D2F1E">
            <w:pPr>
              <w:rPr>
                <w:rFonts w:ascii="Arial" w:hAnsi="Arial" w:cs="Arial"/>
                <w:sz w:val="16"/>
                <w:szCs w:val="16"/>
              </w:rPr>
            </w:pPr>
          </w:p>
          <w:p w14:paraId="2D654501" w14:textId="77777777" w:rsidR="00777E2C" w:rsidRPr="00A3264D" w:rsidRDefault="00777E2C" w:rsidP="000D2F1E">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0D2F1E">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A3264D" w:rsidRDefault="00777E2C" w:rsidP="000D2F1E">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A3264D" w:rsidRDefault="00777E2C" w:rsidP="000D2F1E">
                  <w:pPr>
                    <w:rPr>
                      <w:rFonts w:ascii="Arial" w:hAnsi="Arial" w:cs="Arial"/>
                      <w:b/>
                      <w:sz w:val="16"/>
                      <w:szCs w:val="16"/>
                    </w:rPr>
                  </w:pPr>
                  <w:proofErr w:type="spellStart"/>
                  <w:r w:rsidRPr="00A3264D">
                    <w:rPr>
                      <w:rFonts w:ascii="Arial" w:hAnsi="Arial" w:cs="Arial"/>
                      <w:b/>
                      <w:sz w:val="16"/>
                      <w:szCs w:val="16"/>
                    </w:rPr>
                    <w:t>NIT</w:t>
                  </w:r>
                  <w:proofErr w:type="spellEnd"/>
                  <w:r w:rsidRPr="00A3264D">
                    <w:rPr>
                      <w:rFonts w:ascii="Arial" w:hAnsi="Arial" w:cs="Arial"/>
                      <w:b/>
                      <w:sz w:val="16"/>
                      <w:szCs w:val="16"/>
                    </w:rPr>
                    <w: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A3264D" w:rsidRDefault="00777E2C" w:rsidP="000D2F1E">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A3264D"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A3264D"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A3264D" w:rsidRDefault="00777E2C" w:rsidP="000D2F1E">
                  <w:pPr>
                    <w:rPr>
                      <w:rFonts w:ascii="Arial" w:hAnsi="Arial" w:cs="Arial"/>
                      <w:sz w:val="16"/>
                      <w:szCs w:val="16"/>
                    </w:rPr>
                  </w:pPr>
                </w:p>
              </w:tc>
            </w:tr>
            <w:tr w:rsidR="00777E2C" w:rsidRPr="00A3264D"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A3264D"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A3264D"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A3264D" w:rsidRDefault="00777E2C" w:rsidP="000D2F1E">
                  <w:pPr>
                    <w:rPr>
                      <w:rFonts w:ascii="Arial" w:hAnsi="Arial" w:cs="Arial"/>
                      <w:sz w:val="16"/>
                      <w:szCs w:val="16"/>
                    </w:rPr>
                  </w:pPr>
                </w:p>
              </w:tc>
            </w:tr>
          </w:tbl>
          <w:p w14:paraId="6208BCB9" w14:textId="77777777" w:rsidR="00777E2C" w:rsidRPr="00A3264D" w:rsidRDefault="00777E2C" w:rsidP="000D2F1E">
            <w:pPr>
              <w:rPr>
                <w:rFonts w:ascii="Arial" w:hAnsi="Arial" w:cs="Arial"/>
                <w:sz w:val="16"/>
                <w:szCs w:val="16"/>
              </w:rPr>
            </w:pPr>
          </w:p>
        </w:tc>
      </w:tr>
    </w:tbl>
    <w:p w14:paraId="32CEECC9" w14:textId="77777777" w:rsidR="00777E2C" w:rsidRPr="00A3264D" w:rsidRDefault="00777E2C" w:rsidP="00777E2C">
      <w:pPr>
        <w:ind w:left="720"/>
        <w:rPr>
          <w:rFonts w:ascii="Arial" w:hAnsi="Arial" w:cs="Arial"/>
          <w:sz w:val="20"/>
          <w:szCs w:val="20"/>
        </w:rPr>
      </w:pPr>
    </w:p>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w:t>
      </w:r>
      <w:proofErr w:type="spellStart"/>
      <w:r w:rsidRPr="00A3264D">
        <w:rPr>
          <w:rFonts w:ascii="Arial" w:hAnsi="Arial" w:cs="Arial"/>
          <w:color w:val="000000" w:themeColor="text1"/>
        </w:rPr>
        <w:t>SECOP</w:t>
      </w:r>
      <w:proofErr w:type="spellEnd"/>
      <w:r w:rsidRPr="00A3264D">
        <w:rPr>
          <w:rFonts w:ascii="Arial" w:hAnsi="Arial" w:cs="Arial"/>
          <w:color w:val="000000" w:themeColor="text1"/>
        </w:rPr>
        <w:t xml:space="preserve"> II. </w:t>
      </w:r>
    </w:p>
    <w:p w14:paraId="69425455" w14:textId="77777777" w:rsidR="009079D8" w:rsidRPr="00A3264D" w:rsidRDefault="009079D8" w:rsidP="00472E64">
      <w:pPr>
        <w:numPr>
          <w:ilvl w:val="12"/>
          <w:numId w:val="0"/>
        </w:numPr>
        <w:rPr>
          <w:rFonts w:ascii="Arial" w:hAnsi="Arial" w:cs="Arial"/>
          <w:sz w:val="22"/>
          <w:szCs w:val="22"/>
        </w:rPr>
      </w:pP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C4B9D54" w:rsidR="00505A84" w:rsidRPr="00A3264D" w:rsidRDefault="00505A84" w:rsidP="00505A8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w:t>
      </w:r>
      <w:proofErr w:type="spellStart"/>
      <w:r>
        <w:rPr>
          <w:rFonts w:ascii="Arial" w:hAnsi="Arial" w:cs="Arial"/>
          <w:color w:val="000000" w:themeColor="text1"/>
          <w:sz w:val="22"/>
          <w:szCs w:val="22"/>
          <w:lang w:val="es-CO"/>
        </w:rPr>
        <w:t>Movil</w:t>
      </w:r>
      <w:proofErr w:type="spellEnd"/>
      <w:r>
        <w:rPr>
          <w:rFonts w:ascii="Arial" w:hAnsi="Arial" w:cs="Arial"/>
          <w:color w:val="000000" w:themeColor="text1"/>
          <w:sz w:val="22"/>
          <w:szCs w:val="22"/>
          <w:lang w:val="es-CO"/>
        </w:rPr>
        <w:t xml:space="preserve">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Pr="00A3264D" w:rsidRDefault="00F57544" w:rsidP="006273BD">
      <w:pPr>
        <w:widowControl w:val="0"/>
        <w:autoSpaceDE w:val="0"/>
        <w:autoSpaceDN w:val="0"/>
        <w:adjustRightInd w:val="0"/>
        <w:rPr>
          <w:rFonts w:ascii="Arial" w:hAnsi="Arial" w:cs="Arial"/>
          <w:bCs/>
          <w:sz w:val="22"/>
          <w:szCs w:val="22"/>
        </w:rPr>
      </w:pPr>
    </w:p>
    <w:p w14:paraId="3C9940F8" w14:textId="77777777" w:rsidR="00F57544" w:rsidRPr="00A3264D" w:rsidRDefault="00F57544" w:rsidP="006273BD">
      <w:pPr>
        <w:rPr>
          <w:rFonts w:ascii="Arial" w:hAnsi="Arial" w:cs="Arial"/>
          <w:sz w:val="22"/>
          <w:szCs w:val="22"/>
        </w:rPr>
      </w:pPr>
      <w:r w:rsidRPr="00A3264D">
        <w:rPr>
          <w:rFonts w:ascii="Arial" w:hAnsi="Arial" w:cs="Arial"/>
          <w:sz w:val="22"/>
          <w:szCs w:val="22"/>
        </w:rPr>
        <w:br w:type="page"/>
      </w:r>
    </w:p>
    <w:p w14:paraId="5E5E2F40" w14:textId="517D1EC8"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827D00">
        <w:rPr>
          <w:rFonts w:ascii="Arial" w:hAnsi="Arial" w:cs="Arial"/>
          <w:b/>
          <w:bCs/>
          <w:sz w:val="22"/>
          <w:szCs w:val="22"/>
          <w:lang w:val="es-CO"/>
        </w:rPr>
        <w:t>2</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w:t>
      </w:r>
      <w:proofErr w:type="spellStart"/>
      <w:r w:rsidRPr="00A3264D">
        <w:rPr>
          <w:rFonts w:ascii="Arial" w:hAnsi="Arial" w:cs="Arial"/>
          <w:sz w:val="22"/>
          <w:szCs w:val="22"/>
        </w:rPr>
        <w:t>NIT</w:t>
      </w:r>
      <w:proofErr w:type="spellEnd"/>
      <w:r w:rsidRPr="00A3264D">
        <w:rPr>
          <w:rFonts w:ascii="Arial" w:hAnsi="Arial" w:cs="Arial"/>
          <w:sz w:val="22"/>
          <w:szCs w:val="22"/>
        </w:rPr>
        <w:t xml:space="preserve">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lastRenderedPageBreak/>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w:t>
      </w:r>
      <w:proofErr w:type="spellStart"/>
      <w:r w:rsidRPr="00A3264D">
        <w:rPr>
          <w:rFonts w:ascii="Arial" w:hAnsi="Arial" w:cs="Arial"/>
          <w:sz w:val="22"/>
          <w:szCs w:val="22"/>
        </w:rPr>
        <w:t>NIT</w:t>
      </w:r>
      <w:proofErr w:type="spellEnd"/>
      <w:r w:rsidRPr="00A3264D">
        <w:rPr>
          <w:rFonts w:ascii="Arial" w:hAnsi="Arial" w:cs="Arial"/>
          <w:sz w:val="22"/>
          <w:szCs w:val="22"/>
        </w:rPr>
        <w:t xml:space="preserve"> [Incluir el </w:t>
      </w:r>
      <w:proofErr w:type="spellStart"/>
      <w:r w:rsidRPr="00A3264D">
        <w:rPr>
          <w:rFonts w:ascii="Arial" w:hAnsi="Arial" w:cs="Arial"/>
          <w:sz w:val="22"/>
          <w:szCs w:val="22"/>
        </w:rPr>
        <w:t>NIT</w:t>
      </w:r>
      <w:proofErr w:type="spellEnd"/>
      <w:r w:rsidRPr="00A3264D">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42A1EBBB" w14:textId="065E2C20"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A94059">
        <w:rPr>
          <w:rFonts w:ascii="Arial" w:hAnsi="Arial" w:cs="Arial"/>
          <w:b/>
          <w:bCs/>
          <w:sz w:val="22"/>
          <w:szCs w:val="22"/>
          <w:lang w:val="es-CO"/>
        </w:rPr>
        <w:t>3</w:t>
      </w:r>
      <w:r w:rsidR="00723DF3">
        <w:rPr>
          <w:rFonts w:ascii="Arial" w:hAnsi="Arial" w:cs="Arial"/>
          <w:b/>
          <w:bCs/>
          <w:sz w:val="22"/>
          <w:szCs w:val="22"/>
          <w:lang w:val="es-CO"/>
        </w:rPr>
        <w:t>A</w:t>
      </w:r>
    </w:p>
    <w:p w14:paraId="0DE6AD4F"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659379CD" w14:textId="77777777" w:rsidR="005A5AF1" w:rsidRDefault="005A5AF1" w:rsidP="005A5AF1">
      <w:pPr>
        <w:jc w:val="both"/>
        <w:rPr>
          <w:rFonts w:ascii="Arial" w:hAnsi="Arial" w:cs="Arial"/>
          <w:lang w:val="es-CO"/>
        </w:rPr>
      </w:pPr>
    </w:p>
    <w:p w14:paraId="65B49FF6" w14:textId="77777777" w:rsidR="005A5AF1" w:rsidRDefault="005A5AF1" w:rsidP="005A5AF1">
      <w:pPr>
        <w:jc w:val="center"/>
        <w:rPr>
          <w:rFonts w:ascii="Arial" w:hAnsi="Arial" w:cs="Arial"/>
          <w:lang w:val="es-CO"/>
        </w:rPr>
      </w:pPr>
      <w:r>
        <w:rPr>
          <w:rFonts w:ascii="Arial" w:hAnsi="Arial" w:cs="Arial"/>
          <w:lang w:val="es-CO"/>
        </w:rPr>
        <w:t>SOLO PARA LA ETAPA PREVIA AL CIERRE DEL PROCESO</w:t>
      </w:r>
    </w:p>
    <w:p w14:paraId="5D698F2F" w14:textId="77777777" w:rsidR="005A5AF1" w:rsidRDefault="005A5AF1" w:rsidP="005A5AF1">
      <w:pPr>
        <w:jc w:val="both"/>
        <w:rPr>
          <w:rFonts w:ascii="Arial" w:hAnsi="Arial" w:cs="Arial"/>
          <w:lang w:val="es-CO"/>
        </w:rPr>
      </w:pPr>
    </w:p>
    <w:p w14:paraId="35A6F0B7" w14:textId="77777777" w:rsidR="005A5AF1" w:rsidRPr="00A3264D" w:rsidRDefault="005A5AF1" w:rsidP="005A5AF1">
      <w:pPr>
        <w:jc w:val="both"/>
        <w:rPr>
          <w:rFonts w:ascii="Arial" w:hAnsi="Arial" w:cs="Arial"/>
          <w:sz w:val="22"/>
          <w:szCs w:val="22"/>
        </w:rPr>
      </w:pPr>
    </w:p>
    <w:p w14:paraId="606D72DF" w14:textId="77777777" w:rsidR="005A5AF1" w:rsidRPr="00A3264D" w:rsidRDefault="005A5AF1" w:rsidP="005A5AF1">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1DCBF68" w14:textId="77777777" w:rsidR="005A5AF1" w:rsidRPr="00A3264D"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2A031E1" w14:textId="77777777" w:rsidR="005A5AF1" w:rsidRPr="00A3264D" w:rsidRDefault="005A5AF1" w:rsidP="005A5AF1">
      <w:pPr>
        <w:jc w:val="both"/>
        <w:rPr>
          <w:rFonts w:ascii="Arial" w:eastAsiaTheme="minorHAnsi" w:hAnsi="Arial" w:cs="Arial"/>
          <w:sz w:val="22"/>
          <w:szCs w:val="22"/>
          <w:lang w:eastAsia="en-US"/>
        </w:rPr>
      </w:pPr>
    </w:p>
    <w:p w14:paraId="56A632D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40F870F7" w14:textId="77777777" w:rsidR="005A5AF1" w:rsidRPr="00A3264D" w:rsidRDefault="005A5AF1" w:rsidP="005A5AF1">
      <w:pPr>
        <w:jc w:val="both"/>
        <w:rPr>
          <w:rFonts w:ascii="Arial" w:hAnsi="Arial" w:cs="Arial"/>
          <w:sz w:val="22"/>
          <w:szCs w:val="22"/>
        </w:rPr>
      </w:pPr>
    </w:p>
    <w:p w14:paraId="161299EF"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62A8365F"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A3ABE77"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AA9C0E8"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0D5A70C8" w14:textId="77777777" w:rsidR="005A5AF1" w:rsidRPr="00A3264D" w:rsidRDefault="005A5AF1" w:rsidP="005A5AF1">
      <w:pPr>
        <w:autoSpaceDE w:val="0"/>
        <w:autoSpaceDN w:val="0"/>
        <w:adjustRightInd w:val="0"/>
        <w:rPr>
          <w:rFonts w:ascii="Arial" w:hAnsi="Arial" w:cs="Arial"/>
          <w:sz w:val="22"/>
          <w:szCs w:val="22"/>
        </w:rPr>
      </w:pPr>
    </w:p>
    <w:p w14:paraId="61A55CB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1FE354FE" w14:textId="77777777" w:rsidR="005A5AF1" w:rsidRPr="00A3264D" w:rsidRDefault="005A5AF1" w:rsidP="005A5AF1">
      <w:pPr>
        <w:jc w:val="both"/>
        <w:rPr>
          <w:rFonts w:ascii="Arial" w:eastAsiaTheme="minorHAnsi" w:hAnsi="Arial" w:cs="Arial"/>
          <w:sz w:val="22"/>
          <w:szCs w:val="22"/>
          <w:lang w:eastAsia="en-US"/>
        </w:rPr>
      </w:pPr>
    </w:p>
    <w:p w14:paraId="6F404CB1"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0CB19E4" w14:textId="77777777" w:rsidR="005A5AF1" w:rsidRPr="00A3264D" w:rsidRDefault="005A5AF1" w:rsidP="005A5AF1">
      <w:pPr>
        <w:jc w:val="both"/>
        <w:rPr>
          <w:rFonts w:ascii="Arial" w:eastAsiaTheme="minorHAnsi" w:hAnsi="Arial" w:cs="Arial"/>
          <w:sz w:val="22"/>
          <w:szCs w:val="22"/>
          <w:lang w:eastAsia="en-US"/>
        </w:rPr>
      </w:pPr>
    </w:p>
    <w:p w14:paraId="5AACEF68" w14:textId="77777777" w:rsidR="005A5AF1" w:rsidRPr="00A3264D" w:rsidRDefault="005A5AF1" w:rsidP="005A5AF1">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5E24A8CD"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0F0614CE" w14:textId="77777777" w:rsidTr="00402A9C">
        <w:tc>
          <w:tcPr>
            <w:tcW w:w="1852" w:type="dxa"/>
            <w:vMerge w:val="restart"/>
            <w:vAlign w:val="center"/>
          </w:tcPr>
          <w:p w14:paraId="3F6CA195" w14:textId="77777777" w:rsidR="005A5AF1" w:rsidRPr="00A3264D" w:rsidRDefault="005A5AF1" w:rsidP="00F41B02">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457F9431"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4A64E515"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1BB522D5"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20A7BC9" w14:textId="77777777" w:rsidTr="00402A9C">
        <w:tc>
          <w:tcPr>
            <w:tcW w:w="1852" w:type="dxa"/>
            <w:vMerge/>
            <w:vAlign w:val="center"/>
          </w:tcPr>
          <w:p w14:paraId="7758EAFD" w14:textId="77777777" w:rsidR="005A5AF1" w:rsidRPr="00A3264D" w:rsidRDefault="005A5AF1" w:rsidP="00F41B02">
            <w:pPr>
              <w:widowControl w:val="0"/>
              <w:jc w:val="both"/>
              <w:rPr>
                <w:rFonts w:ascii="Arial" w:hAnsi="Arial" w:cs="Arial"/>
              </w:rPr>
            </w:pPr>
          </w:p>
        </w:tc>
        <w:tc>
          <w:tcPr>
            <w:tcW w:w="1658" w:type="dxa"/>
            <w:vAlign w:val="center"/>
          </w:tcPr>
          <w:p w14:paraId="293BE90B" w14:textId="77777777" w:rsidR="005A5AF1" w:rsidRPr="00A3264D" w:rsidRDefault="005A5AF1" w:rsidP="00F41B02">
            <w:pPr>
              <w:widowControl w:val="0"/>
              <w:jc w:val="both"/>
              <w:rPr>
                <w:rFonts w:ascii="Arial" w:hAnsi="Arial" w:cs="Arial"/>
              </w:rPr>
            </w:pPr>
          </w:p>
        </w:tc>
        <w:tc>
          <w:tcPr>
            <w:tcW w:w="3391" w:type="dxa"/>
            <w:vAlign w:val="center"/>
          </w:tcPr>
          <w:p w14:paraId="7A680BA8" w14:textId="77777777" w:rsidR="005A5AF1" w:rsidRPr="00A3264D" w:rsidRDefault="005A5AF1" w:rsidP="00F41B02">
            <w:pPr>
              <w:widowControl w:val="0"/>
              <w:jc w:val="both"/>
              <w:rPr>
                <w:rFonts w:ascii="Arial" w:hAnsi="Arial" w:cs="Arial"/>
              </w:rPr>
            </w:pPr>
          </w:p>
        </w:tc>
        <w:tc>
          <w:tcPr>
            <w:tcW w:w="2738" w:type="dxa"/>
            <w:vAlign w:val="center"/>
          </w:tcPr>
          <w:p w14:paraId="049422DF" w14:textId="77777777" w:rsidR="005A5AF1" w:rsidRPr="00A3264D" w:rsidRDefault="005A5AF1" w:rsidP="00F41B02">
            <w:pPr>
              <w:widowControl w:val="0"/>
              <w:jc w:val="both"/>
              <w:rPr>
                <w:rFonts w:ascii="Arial" w:hAnsi="Arial" w:cs="Arial"/>
              </w:rPr>
            </w:pPr>
          </w:p>
        </w:tc>
      </w:tr>
    </w:tbl>
    <w:p w14:paraId="273B9F65" w14:textId="77777777" w:rsidR="005A5AF1" w:rsidRPr="00A3264D" w:rsidRDefault="005A5AF1" w:rsidP="005A5AF1">
      <w:pPr>
        <w:widowControl w:val="0"/>
        <w:jc w:val="both"/>
        <w:rPr>
          <w:rFonts w:ascii="Arial" w:hAnsi="Arial" w:cs="Arial"/>
          <w:sz w:val="22"/>
          <w:szCs w:val="22"/>
        </w:rPr>
      </w:pPr>
    </w:p>
    <w:p w14:paraId="355EA335"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AA806F8" w14:textId="77777777" w:rsidR="005A5AF1" w:rsidRPr="00A3264D" w:rsidRDefault="005A5AF1" w:rsidP="005A5AF1">
      <w:pPr>
        <w:rPr>
          <w:rFonts w:ascii="Arial" w:eastAsia="Arial" w:hAnsi="Arial" w:cs="Arial"/>
          <w:sz w:val="22"/>
          <w:szCs w:val="22"/>
          <w:u w:val="single"/>
          <w:lang w:eastAsia="en-US"/>
        </w:rPr>
      </w:pPr>
    </w:p>
    <w:p w14:paraId="6B1FFBFB" w14:textId="77777777" w:rsidR="005A5AF1" w:rsidRPr="00A3264D" w:rsidRDefault="005A5AF1" w:rsidP="005A5AF1">
      <w:pPr>
        <w:rPr>
          <w:rFonts w:ascii="Arial" w:eastAsia="Arial" w:hAnsi="Arial" w:cs="Arial"/>
          <w:sz w:val="22"/>
          <w:szCs w:val="22"/>
          <w:u w:val="single"/>
          <w:lang w:eastAsia="en-US"/>
        </w:rPr>
      </w:pPr>
    </w:p>
    <w:p w14:paraId="4512CC9C"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D40636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2A321B05" w14:textId="77777777" w:rsidR="005A5AF1" w:rsidRPr="00A3264D" w:rsidRDefault="005A5AF1" w:rsidP="005A5AF1">
      <w:pPr>
        <w:pStyle w:val="Default"/>
        <w:jc w:val="center"/>
        <w:rPr>
          <w:rFonts w:ascii="Arial" w:hAnsi="Arial" w:cs="Arial"/>
          <w:color w:val="auto"/>
          <w:sz w:val="22"/>
          <w:szCs w:val="22"/>
        </w:rPr>
      </w:pPr>
    </w:p>
    <w:p w14:paraId="5F435612" w14:textId="77777777" w:rsidR="005A5AF1" w:rsidRPr="00A3264D" w:rsidRDefault="005A5AF1" w:rsidP="005A5AF1">
      <w:pPr>
        <w:pStyle w:val="Default"/>
        <w:jc w:val="center"/>
        <w:rPr>
          <w:rFonts w:ascii="Arial" w:hAnsi="Arial" w:cs="Arial"/>
          <w:color w:val="auto"/>
          <w:sz w:val="22"/>
          <w:szCs w:val="22"/>
        </w:rPr>
      </w:pPr>
    </w:p>
    <w:p w14:paraId="3549E6C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6F272BE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4CCBD498" w14:textId="77777777" w:rsidR="005A5AF1" w:rsidRPr="00A3264D" w:rsidRDefault="005A5AF1" w:rsidP="005A5AF1">
      <w:pPr>
        <w:spacing w:after="200" w:line="276" w:lineRule="auto"/>
        <w:rPr>
          <w:rFonts w:ascii="Arial" w:hAnsi="Arial" w:cs="Arial"/>
        </w:rPr>
      </w:pPr>
      <w:r w:rsidRPr="00A3264D">
        <w:rPr>
          <w:rFonts w:ascii="Arial" w:hAnsi="Arial" w:cs="Arial"/>
        </w:rPr>
        <w:br w:type="page"/>
      </w:r>
    </w:p>
    <w:p w14:paraId="42A7B458" w14:textId="77777777" w:rsidR="005A5AF1" w:rsidRPr="00A3264D" w:rsidRDefault="005A5AF1" w:rsidP="005A5AF1">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3b</w:t>
      </w:r>
    </w:p>
    <w:p w14:paraId="36BE67BD"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419E9A59" w14:textId="77777777" w:rsidR="005A5AF1"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Default="005A5AF1" w:rsidP="005A5AF1">
      <w:pPr>
        <w:spacing w:line="256" w:lineRule="auto"/>
        <w:jc w:val="center"/>
        <w:rPr>
          <w:rFonts w:ascii="Arial" w:hAnsi="Arial" w:cs="Arial"/>
          <w:lang w:val="es-CO"/>
        </w:rPr>
      </w:pPr>
      <w:r>
        <w:rPr>
          <w:rFonts w:ascii="Arial" w:hAnsi="Arial" w:cs="Arial"/>
          <w:lang w:val="es-CO"/>
        </w:rPr>
        <w:t>SOLO PARA LA ETAPA PREVIA AL CIERRE DEL PROCESO</w:t>
      </w:r>
    </w:p>
    <w:p w14:paraId="5826B838" w14:textId="77777777" w:rsidR="005A5AF1"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A3264D" w:rsidRDefault="005A5AF1" w:rsidP="005A5AF1">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2DA55617"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D48A9D1"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144C6B3A" w14:textId="77777777" w:rsidR="005A5AF1" w:rsidRPr="00A3264D" w:rsidRDefault="005A5AF1" w:rsidP="005A5AF1">
      <w:pPr>
        <w:jc w:val="both"/>
        <w:rPr>
          <w:rFonts w:ascii="Arial" w:hAnsi="Arial" w:cs="Arial"/>
          <w:sz w:val="22"/>
          <w:szCs w:val="22"/>
        </w:rPr>
      </w:pPr>
    </w:p>
    <w:p w14:paraId="52BA4844"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4F733B6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12BA00E9"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04C1AA1D"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4A7C83F" w14:textId="77777777" w:rsidR="005A5AF1" w:rsidRPr="00A3264D" w:rsidRDefault="005A5AF1" w:rsidP="005A5AF1">
      <w:pPr>
        <w:autoSpaceDE w:val="0"/>
        <w:autoSpaceDN w:val="0"/>
        <w:adjustRightInd w:val="0"/>
        <w:rPr>
          <w:rFonts w:ascii="Arial" w:hAnsi="Arial" w:cs="Arial"/>
          <w:sz w:val="22"/>
          <w:szCs w:val="22"/>
        </w:rPr>
      </w:pPr>
    </w:p>
    <w:p w14:paraId="03B9C4B9"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08BCAAA7" w14:textId="77777777" w:rsidR="005A5AF1" w:rsidRPr="00A3264D" w:rsidRDefault="005A5AF1" w:rsidP="005A5AF1">
      <w:pPr>
        <w:jc w:val="both"/>
        <w:rPr>
          <w:rFonts w:ascii="Arial" w:eastAsiaTheme="minorHAnsi" w:hAnsi="Arial" w:cs="Arial"/>
          <w:sz w:val="22"/>
          <w:szCs w:val="22"/>
          <w:lang w:eastAsia="en-US"/>
        </w:rPr>
      </w:pPr>
    </w:p>
    <w:p w14:paraId="48EB7A0C"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CB5ECBD" w14:textId="77777777" w:rsidR="005A5AF1" w:rsidRPr="00A3264D"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A3264D" w:rsidRDefault="005A5AF1" w:rsidP="005A5AF1">
      <w:pPr>
        <w:widowControl w:val="0"/>
        <w:jc w:val="both"/>
        <w:rPr>
          <w:rFonts w:ascii="Arial" w:hAnsi="Arial" w:cs="Arial"/>
          <w:sz w:val="22"/>
          <w:szCs w:val="22"/>
        </w:rPr>
      </w:pPr>
    </w:p>
    <w:p w14:paraId="3D0FFD93"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73D0DBD2" w14:textId="77777777" w:rsidTr="00402A9C">
        <w:tc>
          <w:tcPr>
            <w:tcW w:w="1852" w:type="dxa"/>
            <w:vMerge w:val="restart"/>
            <w:vAlign w:val="center"/>
          </w:tcPr>
          <w:p w14:paraId="24A71368" w14:textId="77777777" w:rsidR="005A5AF1" w:rsidRPr="00A3264D" w:rsidRDefault="005A5AF1" w:rsidP="00F41B02">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8A0477C"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77E33D8E"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63BD64CC" w14:textId="77777777" w:rsidR="005A5AF1" w:rsidRPr="00A3264D" w:rsidRDefault="005A5AF1" w:rsidP="00F41B02">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7EFF692" w14:textId="77777777" w:rsidTr="00402A9C">
        <w:tc>
          <w:tcPr>
            <w:tcW w:w="1852" w:type="dxa"/>
            <w:vMerge/>
            <w:vAlign w:val="center"/>
          </w:tcPr>
          <w:p w14:paraId="2E8DEED7" w14:textId="77777777" w:rsidR="005A5AF1" w:rsidRPr="00A3264D" w:rsidRDefault="005A5AF1" w:rsidP="00F41B02">
            <w:pPr>
              <w:widowControl w:val="0"/>
              <w:jc w:val="both"/>
              <w:rPr>
                <w:rFonts w:ascii="Arial" w:hAnsi="Arial" w:cs="Arial"/>
              </w:rPr>
            </w:pPr>
          </w:p>
        </w:tc>
        <w:tc>
          <w:tcPr>
            <w:tcW w:w="1658" w:type="dxa"/>
            <w:vAlign w:val="center"/>
          </w:tcPr>
          <w:p w14:paraId="16108925" w14:textId="77777777" w:rsidR="005A5AF1" w:rsidRPr="00A3264D" w:rsidRDefault="005A5AF1" w:rsidP="00F41B02">
            <w:pPr>
              <w:widowControl w:val="0"/>
              <w:jc w:val="both"/>
              <w:rPr>
                <w:rFonts w:ascii="Arial" w:hAnsi="Arial" w:cs="Arial"/>
              </w:rPr>
            </w:pPr>
          </w:p>
        </w:tc>
        <w:tc>
          <w:tcPr>
            <w:tcW w:w="3391" w:type="dxa"/>
            <w:vAlign w:val="center"/>
          </w:tcPr>
          <w:p w14:paraId="136A1E85" w14:textId="77777777" w:rsidR="005A5AF1" w:rsidRPr="00A3264D" w:rsidRDefault="005A5AF1" w:rsidP="00F41B02">
            <w:pPr>
              <w:widowControl w:val="0"/>
              <w:jc w:val="both"/>
              <w:rPr>
                <w:rFonts w:ascii="Arial" w:hAnsi="Arial" w:cs="Arial"/>
              </w:rPr>
            </w:pPr>
          </w:p>
        </w:tc>
        <w:tc>
          <w:tcPr>
            <w:tcW w:w="2738" w:type="dxa"/>
            <w:vAlign w:val="center"/>
          </w:tcPr>
          <w:p w14:paraId="69219221" w14:textId="77777777" w:rsidR="005A5AF1" w:rsidRPr="00A3264D" w:rsidRDefault="005A5AF1" w:rsidP="00F41B02">
            <w:pPr>
              <w:widowControl w:val="0"/>
              <w:jc w:val="both"/>
              <w:rPr>
                <w:rFonts w:ascii="Arial" w:hAnsi="Arial" w:cs="Arial"/>
              </w:rPr>
            </w:pPr>
          </w:p>
        </w:tc>
      </w:tr>
    </w:tbl>
    <w:p w14:paraId="5BD31F2C" w14:textId="77777777" w:rsidR="005A5AF1" w:rsidRPr="00A3264D" w:rsidRDefault="005A5AF1" w:rsidP="005A5AF1">
      <w:pPr>
        <w:widowControl w:val="0"/>
        <w:jc w:val="both"/>
        <w:rPr>
          <w:rFonts w:ascii="Arial" w:hAnsi="Arial" w:cs="Arial"/>
          <w:sz w:val="22"/>
          <w:szCs w:val="22"/>
        </w:rPr>
      </w:pPr>
    </w:p>
    <w:p w14:paraId="4D5FB68C"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6BEAF159" w14:textId="77777777" w:rsidR="005A5AF1" w:rsidRPr="00A3264D" w:rsidRDefault="005A5AF1" w:rsidP="005A5AF1">
      <w:pPr>
        <w:rPr>
          <w:rFonts w:ascii="Arial" w:eastAsia="Arial" w:hAnsi="Arial" w:cs="Arial"/>
          <w:sz w:val="22"/>
          <w:szCs w:val="22"/>
          <w:u w:val="single"/>
          <w:lang w:eastAsia="en-US"/>
        </w:rPr>
      </w:pPr>
    </w:p>
    <w:p w14:paraId="2F39D10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814D062"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318B2D73" w14:textId="77777777" w:rsidR="005A5AF1" w:rsidRDefault="005A5AF1" w:rsidP="005A5AF1">
      <w:pPr>
        <w:pStyle w:val="Default"/>
        <w:jc w:val="center"/>
        <w:rPr>
          <w:rFonts w:ascii="Arial" w:hAnsi="Arial" w:cs="Arial"/>
          <w:color w:val="auto"/>
          <w:sz w:val="22"/>
          <w:szCs w:val="22"/>
        </w:rPr>
      </w:pPr>
    </w:p>
    <w:p w14:paraId="435B5331" w14:textId="77777777" w:rsidR="005A5AF1" w:rsidRPr="00A3264D" w:rsidRDefault="005A5AF1" w:rsidP="005A5AF1">
      <w:pPr>
        <w:pStyle w:val="Default"/>
        <w:jc w:val="center"/>
        <w:rPr>
          <w:rFonts w:ascii="Arial" w:hAnsi="Arial" w:cs="Arial"/>
          <w:color w:val="auto"/>
          <w:sz w:val="22"/>
          <w:szCs w:val="22"/>
        </w:rPr>
      </w:pPr>
    </w:p>
    <w:p w14:paraId="21936468"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E7FA8F2" w14:textId="77777777" w:rsidR="005A5AF1" w:rsidRDefault="005A5AF1" w:rsidP="005A5AF1">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2812A79" w14:textId="77777777" w:rsidR="005A5AF1" w:rsidRPr="00C85B90" w:rsidRDefault="005A5AF1" w:rsidP="005A5AF1">
      <w:pPr>
        <w:jc w:val="center"/>
        <w:rPr>
          <w:rFonts w:ascii="Arial" w:hAnsi="Arial" w:cs="Arial"/>
          <w:b/>
          <w:bCs/>
          <w:sz w:val="22"/>
          <w:szCs w:val="22"/>
          <w:lang w:val="es-CO"/>
        </w:rPr>
      </w:pPr>
      <w:r w:rsidRPr="00C85B90">
        <w:rPr>
          <w:rFonts w:ascii="Arial" w:hAnsi="Arial" w:cs="Arial"/>
          <w:b/>
          <w:bCs/>
          <w:sz w:val="22"/>
          <w:szCs w:val="22"/>
          <w:lang w:val="es-CO"/>
        </w:rPr>
        <w:lastRenderedPageBreak/>
        <w:t>ANEXO Nº 3c</w:t>
      </w:r>
    </w:p>
    <w:p w14:paraId="604746A3" w14:textId="77777777" w:rsidR="005A5AF1" w:rsidRDefault="005A5AF1" w:rsidP="005A5AF1">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296DBD99" w14:textId="77777777" w:rsidR="005A5AF1" w:rsidRPr="00C85B90" w:rsidRDefault="005A5AF1" w:rsidP="005A5AF1">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0F5D03" w14:textId="77777777" w:rsidR="005A5AF1" w:rsidRPr="00C85B9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354A6C11" w14:textId="77777777" w:rsidR="005A5AF1" w:rsidRPr="00A3264D" w:rsidRDefault="005A5AF1" w:rsidP="005A5AF1">
      <w:pPr>
        <w:jc w:val="both"/>
        <w:rPr>
          <w:rFonts w:ascii="Arial" w:hAnsi="Arial" w:cs="Arial"/>
          <w:sz w:val="22"/>
          <w:szCs w:val="22"/>
        </w:rPr>
      </w:pPr>
    </w:p>
    <w:p w14:paraId="0320891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1237103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574F86D"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536B4929"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55E28262" w14:textId="77777777" w:rsidR="005A5AF1" w:rsidRPr="00A3264D" w:rsidRDefault="005A5AF1" w:rsidP="005A5AF1">
      <w:pPr>
        <w:autoSpaceDE w:val="0"/>
        <w:autoSpaceDN w:val="0"/>
        <w:adjustRightInd w:val="0"/>
        <w:rPr>
          <w:rFonts w:ascii="Arial" w:hAnsi="Arial" w:cs="Arial"/>
          <w:sz w:val="22"/>
          <w:szCs w:val="22"/>
        </w:rPr>
      </w:pPr>
    </w:p>
    <w:p w14:paraId="6DB0D74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34405574" w14:textId="77777777" w:rsidR="005A5AF1" w:rsidRPr="00A3264D" w:rsidRDefault="005A5AF1" w:rsidP="005A5AF1">
      <w:pPr>
        <w:jc w:val="both"/>
        <w:rPr>
          <w:rFonts w:ascii="Arial" w:eastAsiaTheme="minorHAnsi" w:hAnsi="Arial" w:cs="Arial"/>
          <w:sz w:val="22"/>
          <w:szCs w:val="22"/>
          <w:lang w:eastAsia="en-US"/>
        </w:rPr>
      </w:pPr>
    </w:p>
    <w:p w14:paraId="231B0AB3"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F763A69" w14:textId="77777777" w:rsidR="005A5AF1" w:rsidRPr="00C85B90" w:rsidRDefault="005A5AF1" w:rsidP="005A5AF1">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55ABAFA0" w14:textId="77777777" w:rsidR="005A5AF1" w:rsidRPr="00C85B90" w:rsidRDefault="005A5AF1" w:rsidP="005A5AF1">
      <w:pPr>
        <w:pStyle w:val="InviasNormal"/>
        <w:spacing w:before="0" w:after="0"/>
        <w:rPr>
          <w:rFonts w:ascii="Arial" w:hAnsi="Arial" w:cs="Arial"/>
          <w:color w:val="auto"/>
          <w:sz w:val="22"/>
          <w:szCs w:val="22"/>
        </w:rPr>
      </w:pPr>
    </w:p>
    <w:p w14:paraId="367D7307" w14:textId="77777777" w:rsidR="005A5AF1" w:rsidRPr="00C85B90" w:rsidRDefault="005A5AF1" w:rsidP="005A5AF1">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5B2AE96" w14:textId="77777777" w:rsidR="005A5AF1" w:rsidRPr="00C85B90" w:rsidRDefault="005A5AF1" w:rsidP="005A5AF1">
      <w:pPr>
        <w:jc w:val="both"/>
        <w:rPr>
          <w:rFonts w:ascii="Arial" w:eastAsiaTheme="minorHAnsi" w:hAnsi="Arial" w:cs="Arial"/>
          <w:sz w:val="22"/>
          <w:szCs w:val="22"/>
          <w:lang w:val="es-CO" w:eastAsia="en-US"/>
        </w:rPr>
      </w:pPr>
    </w:p>
    <w:p w14:paraId="32E05835" w14:textId="77777777" w:rsidR="005A5AF1"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63A4A711" w14:textId="77777777" w:rsidR="005A5AF1" w:rsidRPr="00C85B90" w:rsidRDefault="005A5AF1" w:rsidP="005A5AF1">
      <w:pPr>
        <w:jc w:val="both"/>
        <w:rPr>
          <w:rFonts w:ascii="Arial" w:eastAsiaTheme="minorHAnsi" w:hAnsi="Arial" w:cs="Arial"/>
          <w:sz w:val="22"/>
          <w:szCs w:val="22"/>
          <w:lang w:val="es-CO" w:eastAsia="en-US"/>
        </w:rPr>
      </w:pPr>
    </w:p>
    <w:p w14:paraId="3EAA31C2" w14:textId="77777777" w:rsidR="005A5AF1" w:rsidRPr="00C85B90"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243BF9D" w14:textId="77777777" w:rsidR="005A5AF1" w:rsidRDefault="005A5AF1" w:rsidP="005A5AF1">
      <w:pPr>
        <w:widowControl w:val="0"/>
        <w:jc w:val="both"/>
        <w:rPr>
          <w:rFonts w:ascii="Arial" w:hAnsi="Arial" w:cs="Arial"/>
          <w:sz w:val="22"/>
          <w:szCs w:val="22"/>
          <w:lang w:val="es-CO"/>
        </w:rPr>
      </w:pPr>
    </w:p>
    <w:p w14:paraId="1C1A9F3D"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445B994A" w14:textId="77777777" w:rsidR="005A5AF1" w:rsidRPr="00C85B90" w:rsidRDefault="005A5AF1" w:rsidP="005A5AF1">
      <w:pPr>
        <w:widowControl w:val="0"/>
        <w:jc w:val="both"/>
        <w:rPr>
          <w:rFonts w:ascii="Arial" w:hAnsi="Arial" w:cs="Arial"/>
          <w:sz w:val="22"/>
          <w:szCs w:val="22"/>
          <w:lang w:val="es-CO"/>
        </w:rPr>
      </w:pPr>
    </w:p>
    <w:p w14:paraId="09147338" w14:textId="77777777" w:rsidR="005A5AF1" w:rsidRPr="00C85B90" w:rsidRDefault="005A5AF1" w:rsidP="005A5AF1">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7094DBD2" w14:textId="77777777" w:rsidR="005A5AF1" w:rsidRPr="00C85B90" w:rsidRDefault="005A5AF1" w:rsidP="005A5AF1">
      <w:pPr>
        <w:rPr>
          <w:rFonts w:ascii="Arial" w:eastAsia="Arial" w:hAnsi="Arial" w:cs="Arial"/>
          <w:sz w:val="22"/>
          <w:szCs w:val="22"/>
          <w:highlight w:val="lightGray"/>
          <w:u w:val="single"/>
          <w:lang w:val="es-CO" w:eastAsia="en-US"/>
        </w:rPr>
      </w:pPr>
    </w:p>
    <w:p w14:paraId="19C1F523" w14:textId="77777777" w:rsidR="005A5AF1" w:rsidRPr="00C85B90" w:rsidRDefault="005A5AF1" w:rsidP="005A5AF1">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40E5FE48" w14:textId="77777777" w:rsidR="005A5AF1" w:rsidRPr="00C85B90" w:rsidRDefault="005A5AF1" w:rsidP="005A5AF1">
      <w:pPr>
        <w:rPr>
          <w:rFonts w:ascii="Arial" w:eastAsia="Arial" w:hAnsi="Arial" w:cs="Arial"/>
          <w:sz w:val="22"/>
          <w:szCs w:val="22"/>
          <w:lang w:eastAsia="en-US"/>
        </w:rPr>
      </w:pPr>
    </w:p>
    <w:p w14:paraId="5258DD5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362FE32A"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62AA191" w14:textId="77777777" w:rsidR="005A5AF1" w:rsidRPr="00C85B90" w:rsidRDefault="005A5AF1" w:rsidP="005A5AF1">
      <w:pPr>
        <w:jc w:val="center"/>
        <w:rPr>
          <w:rFonts w:ascii="Arial" w:eastAsia="Arial" w:hAnsi="Arial" w:cs="Arial"/>
          <w:sz w:val="22"/>
          <w:szCs w:val="22"/>
          <w:lang w:eastAsia="en-US"/>
        </w:rPr>
      </w:pPr>
    </w:p>
    <w:p w14:paraId="0C851351" w14:textId="77777777" w:rsidR="005A5AF1" w:rsidRPr="00C85B90" w:rsidRDefault="005A5AF1" w:rsidP="005A5AF1">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6842C38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6453AEE3" w14:textId="77777777" w:rsidR="005A5AF1" w:rsidRPr="00C85B90" w:rsidRDefault="005A5AF1" w:rsidP="005A5AF1">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7969380B" w14:textId="77777777" w:rsidR="005A5AF1" w:rsidRDefault="005A5AF1" w:rsidP="005A5AF1">
      <w:pPr>
        <w:rPr>
          <w:rFonts w:ascii="Arial" w:eastAsia="Calibri" w:hAnsi="Arial" w:cs="Arial"/>
          <w:color w:val="000000"/>
          <w:lang w:val="es-CO" w:eastAsia="en-US"/>
        </w:rPr>
      </w:pPr>
      <w:r>
        <w:rPr>
          <w:rFonts w:ascii="Arial" w:hAnsi="Arial" w:cs="Arial"/>
          <w:lang w:val="es-CO"/>
        </w:rPr>
        <w:br w:type="page"/>
      </w:r>
    </w:p>
    <w:p w14:paraId="569575C8" w14:textId="77777777"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4</w:t>
      </w:r>
    </w:p>
    <w:p w14:paraId="58DD2B37" w14:textId="7D809AC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3C9A43BB"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_____</w:t>
      </w:r>
    </w:p>
    <w:p w14:paraId="05252146" w14:textId="77777777"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0E348F3D" w:rsidR="00AF634E" w:rsidRPr="00A3264D" w:rsidRDefault="00AF634E" w:rsidP="00AF634E">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w:t>
      </w:r>
      <w:proofErr w:type="spellStart"/>
      <w:r w:rsidRPr="00A3264D">
        <w:rPr>
          <w:rFonts w:ascii="Arial" w:hAnsi="Arial" w:cs="Arial"/>
          <w:color w:val="000000"/>
          <w:sz w:val="22"/>
        </w:rPr>
        <w:t>INVITACION</w:t>
      </w:r>
      <w:proofErr w:type="spellEnd"/>
      <w:r w:rsidRPr="00A3264D">
        <w:rPr>
          <w:rFonts w:ascii="Arial" w:hAnsi="Arial" w:cs="Arial"/>
          <w:color w:val="000000"/>
          <w:sz w:val="22"/>
        </w:rPr>
        <w:t xml:space="preserve">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p w14:paraId="5B41D72B" w14:textId="77777777" w:rsidR="002E6710" w:rsidRPr="008B2827"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2"/>
        <w:gridCol w:w="1084"/>
      </w:tblGrid>
      <w:tr w:rsidR="002E6710" w:rsidRPr="008B2827" w14:paraId="160FC3EB" w14:textId="77777777" w:rsidTr="00A42E9B">
        <w:trPr>
          <w:trHeight w:val="20"/>
          <w:tblHeader/>
          <w:jc w:val="center"/>
        </w:trPr>
        <w:tc>
          <w:tcPr>
            <w:tcW w:w="4431" w:type="pct"/>
            <w:shd w:val="clear" w:color="auto" w:fill="BFBFBF" w:themeFill="background1" w:themeFillShade="BF"/>
            <w:vAlign w:val="center"/>
          </w:tcPr>
          <w:p w14:paraId="07E868F0" w14:textId="77777777" w:rsidR="002E6710" w:rsidRPr="008B2827" w:rsidRDefault="002E6710" w:rsidP="00A42E9B">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7A0E6A45" w14:textId="77777777" w:rsidR="002E6710" w:rsidRPr="008B2827" w:rsidRDefault="002E6710" w:rsidP="00A42E9B">
            <w:pPr>
              <w:jc w:val="center"/>
              <w:rPr>
                <w:rFonts w:ascii="Arial" w:hAnsi="Arial" w:cs="Arial"/>
                <w:b/>
                <w:bCs/>
              </w:rPr>
            </w:pPr>
            <w:r w:rsidRPr="008B2827">
              <w:rPr>
                <w:rFonts w:ascii="Arial" w:hAnsi="Arial" w:cs="Arial"/>
                <w:b/>
                <w:bCs/>
                <w:sz w:val="22"/>
              </w:rPr>
              <w:t>SI/NO</w:t>
            </w:r>
          </w:p>
        </w:tc>
      </w:tr>
      <w:tr w:rsidR="002E6710" w:rsidRPr="004729C2" w14:paraId="26B0EC18" w14:textId="77777777" w:rsidTr="00A42E9B">
        <w:trPr>
          <w:trHeight w:val="20"/>
          <w:jc w:val="center"/>
        </w:trPr>
        <w:tc>
          <w:tcPr>
            <w:tcW w:w="4431" w:type="pct"/>
            <w:shd w:val="clear" w:color="auto" w:fill="auto"/>
            <w:vAlign w:val="center"/>
          </w:tcPr>
          <w:p w14:paraId="75DBC2BE" w14:textId="07A8722C" w:rsidR="002E6710" w:rsidRPr="004729C2" w:rsidRDefault="00596D99" w:rsidP="00A42E9B">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numeral 3 del estudio previo y la invitación </w:t>
            </w:r>
            <w:proofErr w:type="gramStart"/>
            <w:r>
              <w:rPr>
                <w:rFonts w:ascii="Arial" w:hAnsi="Arial" w:cs="Arial"/>
                <w:bCs/>
                <w:sz w:val="22"/>
                <w:szCs w:val="22"/>
              </w:rPr>
              <w:t>publica</w:t>
            </w:r>
            <w:proofErr w:type="gramEnd"/>
            <w:r>
              <w:rPr>
                <w:rFonts w:ascii="Arial" w:hAnsi="Arial" w:cs="Arial"/>
                <w:bCs/>
                <w:sz w:val="22"/>
                <w:szCs w:val="22"/>
              </w:rPr>
              <w:t xml:space="preserve"> del presente proceso de selección </w:t>
            </w:r>
            <w:r>
              <w:rPr>
                <w:rFonts w:ascii="Arial" w:hAnsi="Arial" w:cs="Arial"/>
                <w:b/>
                <w:bCs/>
                <w:color w:val="FF0000"/>
                <w:sz w:val="22"/>
                <w:szCs w:val="22"/>
              </w:rPr>
              <w:t>PSMINC-1010-12-</w:t>
            </w:r>
            <w:r w:rsidR="00BF7E73">
              <w:rPr>
                <w:rFonts w:ascii="Arial" w:hAnsi="Arial" w:cs="Arial"/>
                <w:b/>
                <w:bCs/>
                <w:color w:val="FF0000"/>
                <w:sz w:val="22"/>
                <w:szCs w:val="22"/>
              </w:rPr>
              <w:t>016</w:t>
            </w:r>
            <w:r>
              <w:rPr>
                <w:rFonts w:ascii="Arial" w:hAnsi="Arial" w:cs="Arial"/>
                <w:b/>
                <w:bCs/>
                <w:color w:val="FF0000"/>
                <w:sz w:val="22"/>
                <w:szCs w:val="22"/>
              </w:rPr>
              <w:t>-202</w:t>
            </w:r>
            <w:r w:rsidR="002311A9">
              <w:rPr>
                <w:rFonts w:ascii="Arial" w:hAnsi="Arial" w:cs="Arial"/>
                <w:b/>
                <w:bCs/>
                <w:color w:val="FF0000"/>
                <w:sz w:val="22"/>
                <w:szCs w:val="22"/>
              </w:rPr>
              <w:t>4</w:t>
            </w:r>
            <w:r w:rsidR="002E6710" w:rsidRPr="00E17EF0">
              <w:rPr>
                <w:rFonts w:ascii="Arial" w:hAnsi="Arial" w:cs="Arial"/>
                <w:sz w:val="22"/>
                <w:szCs w:val="22"/>
              </w:rPr>
              <w:t>.</w:t>
            </w:r>
          </w:p>
        </w:tc>
        <w:tc>
          <w:tcPr>
            <w:tcW w:w="569" w:type="pct"/>
            <w:shd w:val="clear" w:color="auto" w:fill="auto"/>
            <w:vAlign w:val="center"/>
          </w:tcPr>
          <w:p w14:paraId="0ACAF1F5" w14:textId="77777777" w:rsidR="002E6710" w:rsidRPr="004729C2" w:rsidRDefault="002E6710" w:rsidP="00A42E9B">
            <w:pPr>
              <w:jc w:val="both"/>
              <w:rPr>
                <w:rFonts w:ascii="Arial" w:hAnsi="Arial" w:cs="Arial"/>
                <w:bCs/>
                <w:highlight w:val="yellow"/>
              </w:rPr>
            </w:pPr>
          </w:p>
        </w:tc>
      </w:tr>
    </w:tbl>
    <w:p w14:paraId="3928AD4E" w14:textId="77777777" w:rsidR="002E6710" w:rsidRDefault="002E6710" w:rsidP="00AF634E">
      <w:pPr>
        <w:autoSpaceDE w:val="0"/>
        <w:autoSpaceDN w:val="0"/>
        <w:adjustRightInd w:val="0"/>
        <w:jc w:val="both"/>
        <w:rPr>
          <w:rFonts w:ascii="Arial" w:hAnsi="Arial" w:cs="Arial"/>
          <w:color w:val="000000"/>
          <w:sz w:val="22"/>
        </w:rPr>
      </w:pPr>
    </w:p>
    <w:p w14:paraId="129B6D1A" w14:textId="77777777" w:rsidR="002E6710" w:rsidRDefault="002E6710"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77E9226B" w14:textId="26310E08" w:rsidR="00922D0A" w:rsidRDefault="00922D0A">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019CA80E" w14:textId="5BB567F8" w:rsidR="00CF7950" w:rsidRDefault="00EC7F14" w:rsidP="00EC7F1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541DEE">
        <w:rPr>
          <w:rFonts w:ascii="Arial" w:hAnsi="Arial" w:cs="Arial"/>
          <w:b/>
          <w:bCs/>
          <w:sz w:val="22"/>
          <w:szCs w:val="22"/>
          <w:lang w:val="es-CO"/>
        </w:rPr>
        <w:t>5</w:t>
      </w:r>
    </w:p>
    <w:p w14:paraId="523052DD" w14:textId="77777777" w:rsidR="00BF0E05" w:rsidRDefault="00BF0E05" w:rsidP="00BF0E0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22E7C6FF" w14:textId="77777777" w:rsidR="00BF0E05" w:rsidRDefault="00BF0E05" w:rsidP="00BF0E05">
      <w:pPr>
        <w:jc w:val="both"/>
        <w:rPr>
          <w:rFonts w:ascii="Arial" w:hAnsi="Arial" w:cs="Arial"/>
          <w:sz w:val="22"/>
          <w:szCs w:val="22"/>
        </w:rPr>
      </w:pPr>
    </w:p>
    <w:p w14:paraId="30C9EEE4" w14:textId="77777777" w:rsidR="00BF0E05" w:rsidRDefault="00BF0E05" w:rsidP="00BF0E05">
      <w:pPr>
        <w:jc w:val="both"/>
        <w:rPr>
          <w:rFonts w:ascii="Arial" w:hAnsi="Arial" w:cs="Arial"/>
          <w:sz w:val="22"/>
          <w:szCs w:val="22"/>
        </w:rPr>
      </w:pPr>
      <w:r>
        <w:rPr>
          <w:rFonts w:ascii="Arial" w:hAnsi="Arial" w:cs="Arial"/>
          <w:sz w:val="22"/>
          <w:szCs w:val="22"/>
        </w:rPr>
        <w:t>Ciudad y Fecha</w:t>
      </w:r>
    </w:p>
    <w:p w14:paraId="4DDE7AE4" w14:textId="77777777" w:rsidR="00BF0E05" w:rsidRDefault="00BF0E05" w:rsidP="00BF0E05">
      <w:pPr>
        <w:jc w:val="both"/>
        <w:rPr>
          <w:rFonts w:ascii="Arial" w:hAnsi="Arial" w:cs="Arial"/>
          <w:sz w:val="22"/>
          <w:szCs w:val="22"/>
        </w:rPr>
      </w:pPr>
    </w:p>
    <w:p w14:paraId="6B1D6367" w14:textId="77777777" w:rsidR="00BF0E05" w:rsidRDefault="00BF0E05" w:rsidP="00BF0E05">
      <w:pPr>
        <w:jc w:val="both"/>
        <w:rPr>
          <w:rFonts w:ascii="Arial" w:hAnsi="Arial" w:cs="Arial"/>
          <w:sz w:val="22"/>
          <w:szCs w:val="22"/>
        </w:rPr>
      </w:pPr>
      <w:r>
        <w:rPr>
          <w:rFonts w:ascii="Arial" w:hAnsi="Arial" w:cs="Arial"/>
          <w:sz w:val="22"/>
          <w:szCs w:val="22"/>
        </w:rPr>
        <w:t>Señores</w:t>
      </w:r>
    </w:p>
    <w:p w14:paraId="617B59CE" w14:textId="77777777" w:rsidR="00BF0E05" w:rsidRDefault="00BF0E05" w:rsidP="00BF0E05">
      <w:pPr>
        <w:jc w:val="both"/>
        <w:rPr>
          <w:rFonts w:ascii="Arial" w:hAnsi="Arial" w:cs="Arial"/>
          <w:b/>
          <w:sz w:val="22"/>
          <w:szCs w:val="22"/>
        </w:rPr>
      </w:pPr>
      <w:r>
        <w:rPr>
          <w:rFonts w:ascii="Arial" w:hAnsi="Arial" w:cs="Arial"/>
          <w:b/>
          <w:sz w:val="22"/>
          <w:szCs w:val="22"/>
        </w:rPr>
        <w:t>MUNICIPIO DE MIRANDA</w:t>
      </w:r>
    </w:p>
    <w:p w14:paraId="5431298C" w14:textId="77777777" w:rsidR="00BF0E05" w:rsidRDefault="00BF0E05" w:rsidP="00BF0E05">
      <w:pPr>
        <w:autoSpaceDE w:val="0"/>
        <w:autoSpaceDN w:val="0"/>
        <w:adjustRightInd w:val="0"/>
        <w:rPr>
          <w:rFonts w:ascii="Arial" w:hAnsi="Arial" w:cs="Arial"/>
          <w:sz w:val="22"/>
          <w:szCs w:val="22"/>
        </w:rPr>
      </w:pPr>
      <w:r>
        <w:rPr>
          <w:rFonts w:ascii="Arial" w:hAnsi="Arial" w:cs="Arial"/>
          <w:sz w:val="22"/>
          <w:szCs w:val="22"/>
        </w:rPr>
        <w:t>Ciudad</w:t>
      </w:r>
    </w:p>
    <w:p w14:paraId="7D13C768" w14:textId="77777777" w:rsidR="00BF0E05" w:rsidRDefault="00BF0E05" w:rsidP="00BF0E05">
      <w:pPr>
        <w:jc w:val="both"/>
        <w:rPr>
          <w:rFonts w:ascii="Arial" w:hAnsi="Arial" w:cs="Arial"/>
          <w:sz w:val="22"/>
          <w:szCs w:val="22"/>
        </w:rPr>
      </w:pPr>
    </w:p>
    <w:p w14:paraId="2F727E6E" w14:textId="77777777" w:rsidR="0079455F" w:rsidRDefault="0079455F" w:rsidP="0079455F">
      <w:pPr>
        <w:autoSpaceDE w:val="0"/>
        <w:autoSpaceDN w:val="0"/>
        <w:adjustRightInd w:val="0"/>
        <w:jc w:val="both"/>
        <w:rPr>
          <w:rFonts w:ascii="Arial" w:hAnsi="Arial" w:cs="Arial"/>
          <w:bCs/>
          <w:sz w:val="22"/>
          <w:szCs w:val="22"/>
          <w:highlight w:val="yellow"/>
        </w:rPr>
      </w:pPr>
      <w:bookmarkStart w:id="1" w:name="_Hlk15759096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4"/>
        <w:gridCol w:w="5209"/>
        <w:gridCol w:w="714"/>
        <w:gridCol w:w="848"/>
        <w:gridCol w:w="1084"/>
        <w:gridCol w:w="1227"/>
      </w:tblGrid>
      <w:tr w:rsidR="0079455F" w:rsidRPr="00EE4197" w14:paraId="154BC7F7" w14:textId="77777777" w:rsidTr="00793B9F">
        <w:trPr>
          <w:trHeight w:val="20"/>
          <w:tblHeader/>
          <w:jc w:val="center"/>
        </w:trPr>
        <w:tc>
          <w:tcPr>
            <w:tcW w:w="5000" w:type="pct"/>
            <w:gridSpan w:val="6"/>
            <w:shd w:val="clear" w:color="auto" w:fill="D9D9D9" w:themeFill="background1" w:themeFillShade="D9"/>
            <w:vAlign w:val="center"/>
          </w:tcPr>
          <w:p w14:paraId="566900AD" w14:textId="77777777" w:rsidR="0079455F" w:rsidRPr="00EE4197" w:rsidRDefault="0079455F" w:rsidP="00303E9C">
            <w:pPr>
              <w:jc w:val="center"/>
              <w:rPr>
                <w:rFonts w:ascii="Arial" w:hAnsi="Arial" w:cs="Arial"/>
                <w:b/>
                <w:bCs/>
                <w:color w:val="000000"/>
                <w:sz w:val="22"/>
                <w:szCs w:val="22"/>
              </w:rPr>
            </w:pPr>
            <w:r>
              <w:rPr>
                <w:rFonts w:ascii="Arial" w:hAnsi="Arial" w:cs="Arial"/>
                <w:b/>
                <w:bCs/>
                <w:color w:val="000000"/>
                <w:sz w:val="22"/>
                <w:szCs w:val="22"/>
              </w:rPr>
              <w:t>MANTENIMIENTO CORRECTIVO</w:t>
            </w:r>
          </w:p>
        </w:tc>
      </w:tr>
      <w:tr w:rsidR="0079455F" w:rsidRPr="00EE4197" w14:paraId="421E616B" w14:textId="77777777" w:rsidTr="00793B9F">
        <w:trPr>
          <w:trHeight w:val="20"/>
          <w:tblHeader/>
          <w:jc w:val="center"/>
        </w:trPr>
        <w:tc>
          <w:tcPr>
            <w:tcW w:w="233" w:type="pct"/>
            <w:shd w:val="clear" w:color="auto" w:fill="D9D9D9" w:themeFill="background1" w:themeFillShade="D9"/>
            <w:vAlign w:val="center"/>
            <w:hideMark/>
          </w:tcPr>
          <w:p w14:paraId="1742FD6A" w14:textId="77777777" w:rsidR="0079455F" w:rsidRPr="00EE4197" w:rsidRDefault="0079455F" w:rsidP="00303E9C">
            <w:pPr>
              <w:jc w:val="center"/>
              <w:rPr>
                <w:rFonts w:ascii="Arial" w:hAnsi="Arial" w:cs="Arial"/>
                <w:b/>
                <w:bCs/>
                <w:color w:val="000000"/>
                <w:sz w:val="22"/>
                <w:szCs w:val="22"/>
              </w:rPr>
            </w:pPr>
            <w:r w:rsidRPr="00EE4197">
              <w:rPr>
                <w:rFonts w:ascii="Arial" w:hAnsi="Arial" w:cs="Arial"/>
                <w:b/>
                <w:bCs/>
                <w:color w:val="000000"/>
                <w:sz w:val="22"/>
                <w:szCs w:val="22"/>
              </w:rPr>
              <w:t>IT</w:t>
            </w:r>
          </w:p>
        </w:tc>
        <w:tc>
          <w:tcPr>
            <w:tcW w:w="2734" w:type="pct"/>
            <w:shd w:val="clear" w:color="auto" w:fill="D9D9D9" w:themeFill="background1" w:themeFillShade="D9"/>
            <w:vAlign w:val="center"/>
            <w:hideMark/>
          </w:tcPr>
          <w:p w14:paraId="00008535" w14:textId="77777777" w:rsidR="0079455F" w:rsidRPr="00EE4197" w:rsidRDefault="0079455F" w:rsidP="00303E9C">
            <w:pPr>
              <w:jc w:val="center"/>
              <w:rPr>
                <w:rFonts w:ascii="Arial" w:hAnsi="Arial" w:cs="Arial"/>
                <w:b/>
                <w:bCs/>
                <w:color w:val="000000"/>
                <w:sz w:val="22"/>
                <w:szCs w:val="22"/>
              </w:rPr>
            </w:pPr>
            <w:r w:rsidRPr="00EE4197">
              <w:rPr>
                <w:rFonts w:ascii="Arial" w:hAnsi="Arial" w:cs="Arial"/>
                <w:b/>
                <w:bCs/>
                <w:color w:val="000000"/>
                <w:sz w:val="22"/>
                <w:szCs w:val="22"/>
              </w:rPr>
              <w:t>DESCRIPCIÓN</w:t>
            </w:r>
          </w:p>
        </w:tc>
        <w:tc>
          <w:tcPr>
            <w:tcW w:w="375" w:type="pct"/>
            <w:shd w:val="clear" w:color="auto" w:fill="D9D9D9" w:themeFill="background1" w:themeFillShade="D9"/>
            <w:vAlign w:val="center"/>
          </w:tcPr>
          <w:p w14:paraId="2F02F07C" w14:textId="77777777" w:rsidR="0079455F" w:rsidRPr="00EE4197" w:rsidRDefault="0079455F" w:rsidP="00303E9C">
            <w:pPr>
              <w:jc w:val="center"/>
              <w:rPr>
                <w:rFonts w:ascii="Arial" w:hAnsi="Arial" w:cs="Arial"/>
                <w:b/>
                <w:bCs/>
                <w:color w:val="000000"/>
                <w:sz w:val="22"/>
                <w:szCs w:val="22"/>
              </w:rPr>
            </w:pPr>
            <w:proofErr w:type="spellStart"/>
            <w:r>
              <w:rPr>
                <w:rFonts w:ascii="Arial" w:hAnsi="Arial" w:cs="Arial"/>
                <w:b/>
                <w:bCs/>
                <w:color w:val="000000"/>
                <w:sz w:val="22"/>
                <w:szCs w:val="22"/>
              </w:rPr>
              <w:t>UND</w:t>
            </w:r>
            <w:proofErr w:type="spellEnd"/>
          </w:p>
        </w:tc>
        <w:tc>
          <w:tcPr>
            <w:tcW w:w="445" w:type="pct"/>
            <w:shd w:val="clear" w:color="auto" w:fill="D9D9D9" w:themeFill="background1" w:themeFillShade="D9"/>
            <w:vAlign w:val="center"/>
            <w:hideMark/>
          </w:tcPr>
          <w:p w14:paraId="1ED0A1A9" w14:textId="77777777" w:rsidR="0079455F" w:rsidRPr="00EE4197" w:rsidRDefault="0079455F" w:rsidP="00303E9C">
            <w:pPr>
              <w:jc w:val="center"/>
              <w:rPr>
                <w:rFonts w:ascii="Arial" w:hAnsi="Arial" w:cs="Arial"/>
                <w:b/>
                <w:bCs/>
                <w:color w:val="000000"/>
                <w:sz w:val="22"/>
                <w:szCs w:val="22"/>
              </w:rPr>
            </w:pPr>
            <w:proofErr w:type="spellStart"/>
            <w:r w:rsidRPr="00EE4197">
              <w:rPr>
                <w:rFonts w:ascii="Arial" w:hAnsi="Arial" w:cs="Arial"/>
                <w:b/>
                <w:bCs/>
                <w:color w:val="000000"/>
                <w:sz w:val="22"/>
                <w:szCs w:val="22"/>
              </w:rPr>
              <w:t>CANT</w:t>
            </w:r>
            <w:proofErr w:type="spellEnd"/>
          </w:p>
        </w:tc>
        <w:tc>
          <w:tcPr>
            <w:tcW w:w="569" w:type="pct"/>
            <w:shd w:val="clear" w:color="auto" w:fill="D9D9D9" w:themeFill="background1" w:themeFillShade="D9"/>
            <w:vAlign w:val="center"/>
          </w:tcPr>
          <w:p w14:paraId="44D6A523" w14:textId="3D261CF7" w:rsidR="0079455F" w:rsidRPr="00EE4197" w:rsidRDefault="0079455F" w:rsidP="00303E9C">
            <w:pPr>
              <w:jc w:val="center"/>
              <w:rPr>
                <w:rFonts w:ascii="Arial" w:hAnsi="Arial" w:cs="Arial"/>
                <w:b/>
                <w:bCs/>
                <w:color w:val="000000"/>
                <w:sz w:val="22"/>
                <w:szCs w:val="22"/>
              </w:rPr>
            </w:pPr>
            <w:r w:rsidRPr="00EE4197">
              <w:rPr>
                <w:rFonts w:ascii="Arial" w:hAnsi="Arial" w:cs="Arial"/>
                <w:b/>
                <w:bCs/>
                <w:color w:val="000000"/>
                <w:sz w:val="22"/>
                <w:szCs w:val="22"/>
              </w:rPr>
              <w:t xml:space="preserve">V. </w:t>
            </w:r>
            <w:proofErr w:type="spellStart"/>
            <w:r w:rsidRPr="00EE4197">
              <w:rPr>
                <w:rFonts w:ascii="Arial" w:hAnsi="Arial" w:cs="Arial"/>
                <w:b/>
                <w:bCs/>
                <w:color w:val="000000"/>
                <w:sz w:val="22"/>
                <w:szCs w:val="22"/>
              </w:rPr>
              <w:t>UNIT</w:t>
            </w:r>
            <w:proofErr w:type="spellEnd"/>
            <w:r w:rsidR="00703449">
              <w:rPr>
                <w:rFonts w:ascii="Arial" w:hAnsi="Arial" w:cs="Arial"/>
                <w:b/>
                <w:bCs/>
                <w:color w:val="000000"/>
                <w:sz w:val="22"/>
                <w:szCs w:val="22"/>
              </w:rPr>
              <w:t xml:space="preserve"> </w:t>
            </w:r>
          </w:p>
        </w:tc>
        <w:tc>
          <w:tcPr>
            <w:tcW w:w="644" w:type="pct"/>
            <w:shd w:val="clear" w:color="auto" w:fill="D9D9D9" w:themeFill="background1" w:themeFillShade="D9"/>
            <w:vAlign w:val="center"/>
          </w:tcPr>
          <w:p w14:paraId="798A1A42" w14:textId="77777777" w:rsidR="0079455F" w:rsidRPr="00EE4197" w:rsidRDefault="0079455F" w:rsidP="00303E9C">
            <w:pPr>
              <w:jc w:val="center"/>
              <w:rPr>
                <w:rFonts w:ascii="Arial" w:hAnsi="Arial" w:cs="Arial"/>
                <w:b/>
                <w:bCs/>
                <w:color w:val="000000"/>
                <w:sz w:val="22"/>
                <w:szCs w:val="22"/>
              </w:rPr>
            </w:pPr>
            <w:r w:rsidRPr="00EE4197">
              <w:rPr>
                <w:rFonts w:ascii="Arial" w:hAnsi="Arial" w:cs="Arial"/>
                <w:b/>
                <w:bCs/>
                <w:color w:val="000000"/>
                <w:sz w:val="22"/>
                <w:szCs w:val="22"/>
              </w:rPr>
              <w:t>V. TOTAL</w:t>
            </w:r>
          </w:p>
        </w:tc>
      </w:tr>
      <w:tr w:rsidR="0079455F" w:rsidRPr="00EE4197" w14:paraId="7220B126" w14:textId="77777777" w:rsidTr="00793B9F">
        <w:trPr>
          <w:trHeight w:val="20"/>
          <w:jc w:val="center"/>
        </w:trPr>
        <w:tc>
          <w:tcPr>
            <w:tcW w:w="233" w:type="pct"/>
            <w:shd w:val="clear" w:color="auto" w:fill="auto"/>
            <w:noWrap/>
            <w:vAlign w:val="center"/>
            <w:hideMark/>
          </w:tcPr>
          <w:p w14:paraId="228C2110"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2734" w:type="pct"/>
            <w:shd w:val="clear" w:color="auto" w:fill="auto"/>
            <w:vAlign w:val="center"/>
            <w:hideMark/>
          </w:tcPr>
          <w:p w14:paraId="74DD1875" w14:textId="77777777" w:rsidR="0079455F" w:rsidRDefault="0079455F" w:rsidP="00303E9C">
            <w:pPr>
              <w:rPr>
                <w:rFonts w:ascii="Arial" w:hAnsi="Arial" w:cs="Arial"/>
                <w:color w:val="000000"/>
                <w:sz w:val="22"/>
                <w:szCs w:val="22"/>
              </w:rPr>
            </w:pPr>
            <w:r w:rsidRPr="00EE4197">
              <w:rPr>
                <w:rFonts w:ascii="Arial" w:hAnsi="Arial" w:cs="Arial"/>
                <w:color w:val="000000"/>
                <w:sz w:val="22"/>
                <w:szCs w:val="22"/>
              </w:rPr>
              <w:t xml:space="preserve">Mantenimiento reparación mecánica reductora potencia.                                                                                             Revisión corrección fuga de aceite. </w:t>
            </w:r>
          </w:p>
          <w:p w14:paraId="610042CD" w14:textId="77777777" w:rsidR="0079455F" w:rsidRDefault="0079455F" w:rsidP="00303E9C">
            <w:pPr>
              <w:rPr>
                <w:rFonts w:ascii="Arial" w:hAnsi="Arial" w:cs="Arial"/>
                <w:color w:val="000000"/>
                <w:sz w:val="22"/>
                <w:szCs w:val="22"/>
              </w:rPr>
            </w:pPr>
            <w:r w:rsidRPr="00EE4197">
              <w:rPr>
                <w:rFonts w:ascii="Arial" w:hAnsi="Arial" w:cs="Arial"/>
                <w:color w:val="000000"/>
                <w:sz w:val="22"/>
                <w:szCs w:val="22"/>
              </w:rPr>
              <w:t>Revisión de sellos laberinto.</w:t>
            </w:r>
            <w:r w:rsidRPr="00EE4197">
              <w:rPr>
                <w:rFonts w:ascii="Arial" w:hAnsi="Arial" w:cs="Arial"/>
                <w:color w:val="000000"/>
                <w:sz w:val="22"/>
                <w:szCs w:val="22"/>
              </w:rPr>
              <w:br/>
              <w:t xml:space="preserve">Revisión de ejes </w:t>
            </w:r>
            <w:proofErr w:type="spellStart"/>
            <w:r w:rsidRPr="00EE4197">
              <w:rPr>
                <w:rFonts w:ascii="Arial" w:hAnsi="Arial" w:cs="Arial"/>
                <w:color w:val="000000"/>
                <w:sz w:val="22"/>
                <w:szCs w:val="22"/>
              </w:rPr>
              <w:t>intermed</w:t>
            </w:r>
            <w:proofErr w:type="spellEnd"/>
            <w:r w:rsidRPr="00EE4197">
              <w:rPr>
                <w:rFonts w:ascii="Arial" w:hAnsi="Arial" w:cs="Arial"/>
                <w:color w:val="000000"/>
                <w:sz w:val="22"/>
                <w:szCs w:val="22"/>
              </w:rPr>
              <w:t xml:space="preserve"> de entrada salida.</w:t>
            </w:r>
            <w:r w:rsidRPr="00EE4197">
              <w:rPr>
                <w:rFonts w:ascii="Arial" w:hAnsi="Arial" w:cs="Arial"/>
                <w:color w:val="000000"/>
                <w:sz w:val="22"/>
                <w:szCs w:val="22"/>
              </w:rPr>
              <w:br/>
              <w:t>Revisión de empaques.</w:t>
            </w:r>
          </w:p>
          <w:p w14:paraId="620FADE1"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Revisión de piñones.</w:t>
            </w:r>
            <w:r w:rsidRPr="00EE4197">
              <w:rPr>
                <w:rFonts w:ascii="Arial" w:hAnsi="Arial" w:cs="Arial"/>
                <w:color w:val="000000"/>
                <w:sz w:val="22"/>
                <w:szCs w:val="22"/>
              </w:rPr>
              <w:br/>
              <w:t>Revisión de rodamientos.  Cambio aceite.</w:t>
            </w:r>
          </w:p>
        </w:tc>
        <w:tc>
          <w:tcPr>
            <w:tcW w:w="375" w:type="pct"/>
            <w:vAlign w:val="center"/>
          </w:tcPr>
          <w:p w14:paraId="0E8E70CD"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098A16B5"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1195D401" w14:textId="6BD9E0E4" w:rsidR="0079455F" w:rsidRPr="00EE4197" w:rsidRDefault="0079455F" w:rsidP="00303E9C">
            <w:pPr>
              <w:jc w:val="center"/>
              <w:rPr>
                <w:rFonts w:ascii="Arial" w:hAnsi="Arial" w:cs="Arial"/>
                <w:color w:val="000000"/>
                <w:sz w:val="22"/>
                <w:szCs w:val="22"/>
              </w:rPr>
            </w:pPr>
          </w:p>
        </w:tc>
        <w:tc>
          <w:tcPr>
            <w:tcW w:w="644" w:type="pct"/>
            <w:vAlign w:val="center"/>
          </w:tcPr>
          <w:p w14:paraId="3BF2F152" w14:textId="7A32043F" w:rsidR="0079455F" w:rsidRPr="00EE4197" w:rsidRDefault="0079455F" w:rsidP="00303E9C">
            <w:pPr>
              <w:jc w:val="center"/>
              <w:rPr>
                <w:rFonts w:ascii="Arial" w:hAnsi="Arial" w:cs="Arial"/>
                <w:color w:val="000000"/>
                <w:sz w:val="22"/>
                <w:szCs w:val="22"/>
              </w:rPr>
            </w:pPr>
          </w:p>
        </w:tc>
      </w:tr>
      <w:tr w:rsidR="0079455F" w:rsidRPr="00EE4197" w14:paraId="43152E5A" w14:textId="77777777" w:rsidTr="00793B9F">
        <w:trPr>
          <w:trHeight w:val="20"/>
          <w:jc w:val="center"/>
        </w:trPr>
        <w:tc>
          <w:tcPr>
            <w:tcW w:w="233" w:type="pct"/>
            <w:shd w:val="clear" w:color="auto" w:fill="auto"/>
            <w:noWrap/>
            <w:vAlign w:val="center"/>
            <w:hideMark/>
          </w:tcPr>
          <w:p w14:paraId="6B390141"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2</w:t>
            </w:r>
          </w:p>
        </w:tc>
        <w:tc>
          <w:tcPr>
            <w:tcW w:w="2734" w:type="pct"/>
            <w:shd w:val="clear" w:color="auto" w:fill="auto"/>
            <w:vAlign w:val="center"/>
            <w:hideMark/>
          </w:tcPr>
          <w:p w14:paraId="04F1FD99"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Mantenimiento mecánico, transmisión del movimiento de poleas,</w:t>
            </w:r>
            <w:r>
              <w:rPr>
                <w:rFonts w:ascii="Arial" w:hAnsi="Arial" w:cs="Arial"/>
                <w:color w:val="000000"/>
                <w:sz w:val="22"/>
                <w:szCs w:val="22"/>
              </w:rPr>
              <w:t xml:space="preserve"> </w:t>
            </w:r>
            <w:r w:rsidRPr="00EE4197">
              <w:rPr>
                <w:rFonts w:ascii="Arial" w:hAnsi="Arial" w:cs="Arial"/>
                <w:color w:val="000000"/>
                <w:sz w:val="22"/>
                <w:szCs w:val="22"/>
              </w:rPr>
              <w:t>cables,</w:t>
            </w:r>
            <w:r>
              <w:rPr>
                <w:rFonts w:ascii="Arial" w:hAnsi="Arial" w:cs="Arial"/>
                <w:color w:val="000000"/>
                <w:sz w:val="22"/>
                <w:szCs w:val="22"/>
              </w:rPr>
              <w:t xml:space="preserve"> </w:t>
            </w:r>
            <w:r w:rsidRPr="00EE4197">
              <w:rPr>
                <w:rFonts w:ascii="Arial" w:hAnsi="Arial" w:cs="Arial"/>
                <w:color w:val="000000"/>
                <w:sz w:val="22"/>
                <w:szCs w:val="22"/>
              </w:rPr>
              <w:t>tambores y correas</w:t>
            </w:r>
          </w:p>
        </w:tc>
        <w:tc>
          <w:tcPr>
            <w:tcW w:w="375" w:type="pct"/>
            <w:vAlign w:val="center"/>
          </w:tcPr>
          <w:p w14:paraId="529A881C"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0D64767D"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6222447E" w14:textId="21D01D01" w:rsidR="0079455F" w:rsidRPr="00EE4197" w:rsidRDefault="0079455F" w:rsidP="00303E9C">
            <w:pPr>
              <w:jc w:val="center"/>
              <w:rPr>
                <w:rFonts w:ascii="Arial" w:hAnsi="Arial" w:cs="Arial"/>
                <w:color w:val="000000"/>
                <w:sz w:val="22"/>
                <w:szCs w:val="22"/>
              </w:rPr>
            </w:pPr>
          </w:p>
        </w:tc>
        <w:tc>
          <w:tcPr>
            <w:tcW w:w="644" w:type="pct"/>
            <w:vAlign w:val="center"/>
          </w:tcPr>
          <w:p w14:paraId="57AA809F" w14:textId="20957C59" w:rsidR="0079455F" w:rsidRPr="00EE4197" w:rsidRDefault="0079455F" w:rsidP="00303E9C">
            <w:pPr>
              <w:jc w:val="center"/>
              <w:rPr>
                <w:rFonts w:ascii="Arial" w:hAnsi="Arial" w:cs="Arial"/>
                <w:color w:val="000000"/>
                <w:sz w:val="22"/>
                <w:szCs w:val="22"/>
              </w:rPr>
            </w:pPr>
          </w:p>
        </w:tc>
      </w:tr>
      <w:tr w:rsidR="0079455F" w:rsidRPr="00EE4197" w14:paraId="4FF4D2C0" w14:textId="77777777" w:rsidTr="00793B9F">
        <w:trPr>
          <w:trHeight w:val="20"/>
          <w:jc w:val="center"/>
        </w:trPr>
        <w:tc>
          <w:tcPr>
            <w:tcW w:w="233" w:type="pct"/>
            <w:shd w:val="clear" w:color="auto" w:fill="auto"/>
            <w:noWrap/>
            <w:vAlign w:val="center"/>
            <w:hideMark/>
          </w:tcPr>
          <w:p w14:paraId="1E9FFD54"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3</w:t>
            </w:r>
          </w:p>
        </w:tc>
        <w:tc>
          <w:tcPr>
            <w:tcW w:w="2734" w:type="pct"/>
            <w:shd w:val="clear" w:color="auto" w:fill="auto"/>
            <w:vAlign w:val="bottom"/>
            <w:hideMark/>
          </w:tcPr>
          <w:p w14:paraId="7AC62FB1"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Mantenimiento eléctrico y mecánico del motor.</w:t>
            </w:r>
            <w:r w:rsidRPr="00EE4197">
              <w:rPr>
                <w:rFonts w:ascii="Arial" w:hAnsi="Arial" w:cs="Arial"/>
                <w:color w:val="000000"/>
                <w:sz w:val="22"/>
                <w:szCs w:val="22"/>
              </w:rPr>
              <w:br/>
              <w:t>Revisión de freno.</w:t>
            </w:r>
            <w:r w:rsidRPr="00EE4197">
              <w:rPr>
                <w:rFonts w:ascii="Arial" w:hAnsi="Arial" w:cs="Arial"/>
                <w:color w:val="000000"/>
                <w:sz w:val="22"/>
                <w:szCs w:val="22"/>
              </w:rPr>
              <w:br/>
              <w:t>Revisión de eje.</w:t>
            </w:r>
            <w:r w:rsidRPr="00EE4197">
              <w:rPr>
                <w:rFonts w:ascii="Arial" w:hAnsi="Arial" w:cs="Arial"/>
                <w:color w:val="000000"/>
                <w:sz w:val="22"/>
                <w:szCs w:val="22"/>
              </w:rPr>
              <w:br/>
              <w:t>Revisión de estator.</w:t>
            </w:r>
            <w:r w:rsidRPr="00EE4197">
              <w:rPr>
                <w:rFonts w:ascii="Arial" w:hAnsi="Arial" w:cs="Arial"/>
                <w:color w:val="000000"/>
                <w:sz w:val="22"/>
                <w:szCs w:val="22"/>
              </w:rPr>
              <w:br/>
            </w:r>
            <w:proofErr w:type="gramStart"/>
            <w:r w:rsidRPr="00EE4197">
              <w:rPr>
                <w:rFonts w:ascii="Arial" w:hAnsi="Arial" w:cs="Arial"/>
                <w:color w:val="000000"/>
                <w:sz w:val="22"/>
                <w:szCs w:val="22"/>
              </w:rPr>
              <w:t>Revisión  del</w:t>
            </w:r>
            <w:proofErr w:type="gramEnd"/>
            <w:r w:rsidRPr="00EE4197">
              <w:rPr>
                <w:rFonts w:ascii="Arial" w:hAnsi="Arial" w:cs="Arial"/>
                <w:color w:val="000000"/>
                <w:sz w:val="22"/>
                <w:szCs w:val="22"/>
              </w:rPr>
              <w:t xml:space="preserve"> rotor.</w:t>
            </w:r>
            <w:r w:rsidRPr="00EE4197">
              <w:rPr>
                <w:rFonts w:ascii="Arial" w:hAnsi="Arial" w:cs="Arial"/>
                <w:color w:val="000000"/>
                <w:sz w:val="22"/>
                <w:szCs w:val="22"/>
              </w:rPr>
              <w:br/>
              <w:t>Revisión  de humedad.</w:t>
            </w:r>
          </w:p>
        </w:tc>
        <w:tc>
          <w:tcPr>
            <w:tcW w:w="375" w:type="pct"/>
            <w:vAlign w:val="center"/>
          </w:tcPr>
          <w:p w14:paraId="202091A3"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1C7FE944"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7224A161" w14:textId="2D2834E8" w:rsidR="0079455F" w:rsidRPr="00EE4197" w:rsidRDefault="0079455F" w:rsidP="00303E9C">
            <w:pPr>
              <w:jc w:val="center"/>
              <w:rPr>
                <w:rFonts w:ascii="Arial" w:hAnsi="Arial" w:cs="Arial"/>
                <w:color w:val="000000"/>
                <w:sz w:val="22"/>
                <w:szCs w:val="22"/>
              </w:rPr>
            </w:pPr>
          </w:p>
        </w:tc>
        <w:tc>
          <w:tcPr>
            <w:tcW w:w="644" w:type="pct"/>
            <w:vAlign w:val="center"/>
          </w:tcPr>
          <w:p w14:paraId="024FF19D" w14:textId="47F56B75" w:rsidR="0079455F" w:rsidRPr="00EE4197" w:rsidRDefault="0079455F" w:rsidP="00303E9C">
            <w:pPr>
              <w:jc w:val="center"/>
              <w:rPr>
                <w:rFonts w:ascii="Arial" w:hAnsi="Arial" w:cs="Arial"/>
                <w:color w:val="000000"/>
                <w:sz w:val="22"/>
                <w:szCs w:val="22"/>
              </w:rPr>
            </w:pPr>
          </w:p>
        </w:tc>
      </w:tr>
      <w:tr w:rsidR="0079455F" w:rsidRPr="00EE4197" w14:paraId="0A2C1582" w14:textId="77777777" w:rsidTr="00793B9F">
        <w:trPr>
          <w:trHeight w:val="20"/>
          <w:jc w:val="center"/>
        </w:trPr>
        <w:tc>
          <w:tcPr>
            <w:tcW w:w="233" w:type="pct"/>
            <w:shd w:val="clear" w:color="auto" w:fill="auto"/>
            <w:noWrap/>
            <w:vAlign w:val="center"/>
            <w:hideMark/>
          </w:tcPr>
          <w:p w14:paraId="7E45EADD"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4</w:t>
            </w:r>
          </w:p>
        </w:tc>
        <w:tc>
          <w:tcPr>
            <w:tcW w:w="2734" w:type="pct"/>
            <w:shd w:val="clear" w:color="auto" w:fill="auto"/>
            <w:vAlign w:val="bottom"/>
            <w:hideMark/>
          </w:tcPr>
          <w:p w14:paraId="5B500C55"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Mantenimiento eléctrico de tablero de fuerza, potencia y control.</w:t>
            </w:r>
            <w:r w:rsidRPr="00EE4197">
              <w:rPr>
                <w:rFonts w:ascii="Arial" w:hAnsi="Arial" w:cs="Arial"/>
                <w:color w:val="000000"/>
                <w:sz w:val="22"/>
                <w:szCs w:val="22"/>
              </w:rPr>
              <w:br/>
              <w:t>Aseo general.</w:t>
            </w:r>
            <w:r w:rsidRPr="00EE4197">
              <w:rPr>
                <w:rFonts w:ascii="Arial" w:hAnsi="Arial" w:cs="Arial"/>
                <w:color w:val="000000"/>
                <w:sz w:val="22"/>
                <w:szCs w:val="22"/>
              </w:rPr>
              <w:br/>
              <w:t>Revisión de contadores.</w:t>
            </w:r>
            <w:r w:rsidRPr="00EE4197">
              <w:rPr>
                <w:rFonts w:ascii="Arial" w:hAnsi="Arial" w:cs="Arial"/>
                <w:color w:val="000000"/>
                <w:sz w:val="22"/>
                <w:szCs w:val="22"/>
              </w:rPr>
              <w:br/>
              <w:t xml:space="preserve">Revisión de </w:t>
            </w:r>
            <w:proofErr w:type="spellStart"/>
            <w:r w:rsidRPr="00EE4197">
              <w:rPr>
                <w:rFonts w:ascii="Arial" w:hAnsi="Arial" w:cs="Arial"/>
                <w:color w:val="000000"/>
                <w:sz w:val="22"/>
                <w:szCs w:val="22"/>
              </w:rPr>
              <w:t>breakers</w:t>
            </w:r>
            <w:proofErr w:type="spellEnd"/>
            <w:r w:rsidRPr="00EE4197">
              <w:rPr>
                <w:rFonts w:ascii="Arial" w:hAnsi="Arial" w:cs="Arial"/>
                <w:color w:val="000000"/>
                <w:sz w:val="22"/>
                <w:szCs w:val="22"/>
              </w:rPr>
              <w:t>.</w:t>
            </w:r>
            <w:r w:rsidRPr="00EE4197">
              <w:rPr>
                <w:rFonts w:ascii="Arial" w:hAnsi="Arial" w:cs="Arial"/>
                <w:color w:val="000000"/>
                <w:sz w:val="22"/>
                <w:szCs w:val="22"/>
              </w:rPr>
              <w:br/>
              <w:t>Revisión de ajuste de los componentes.</w:t>
            </w:r>
          </w:p>
        </w:tc>
        <w:tc>
          <w:tcPr>
            <w:tcW w:w="375" w:type="pct"/>
            <w:vAlign w:val="center"/>
          </w:tcPr>
          <w:p w14:paraId="28F5F006"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7E05D32B"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40831347" w14:textId="79AD291D" w:rsidR="0079455F" w:rsidRPr="00EE4197" w:rsidRDefault="0079455F" w:rsidP="00303E9C">
            <w:pPr>
              <w:jc w:val="center"/>
              <w:rPr>
                <w:rFonts w:ascii="Arial" w:hAnsi="Arial" w:cs="Arial"/>
                <w:color w:val="000000"/>
                <w:sz w:val="22"/>
                <w:szCs w:val="22"/>
              </w:rPr>
            </w:pPr>
          </w:p>
        </w:tc>
        <w:tc>
          <w:tcPr>
            <w:tcW w:w="644" w:type="pct"/>
            <w:vAlign w:val="center"/>
          </w:tcPr>
          <w:p w14:paraId="7F8771F7" w14:textId="7A82741B" w:rsidR="0079455F" w:rsidRPr="00EE4197" w:rsidRDefault="0079455F" w:rsidP="00303E9C">
            <w:pPr>
              <w:jc w:val="center"/>
              <w:rPr>
                <w:rFonts w:ascii="Arial" w:hAnsi="Arial" w:cs="Arial"/>
                <w:color w:val="000000"/>
                <w:sz w:val="22"/>
                <w:szCs w:val="22"/>
              </w:rPr>
            </w:pPr>
          </w:p>
        </w:tc>
      </w:tr>
      <w:tr w:rsidR="0079455F" w:rsidRPr="00EE4197" w14:paraId="6D4FD685" w14:textId="77777777" w:rsidTr="00793B9F">
        <w:trPr>
          <w:trHeight w:val="20"/>
          <w:jc w:val="center"/>
        </w:trPr>
        <w:tc>
          <w:tcPr>
            <w:tcW w:w="233" w:type="pct"/>
            <w:shd w:val="clear" w:color="auto" w:fill="auto"/>
            <w:noWrap/>
            <w:vAlign w:val="center"/>
            <w:hideMark/>
          </w:tcPr>
          <w:p w14:paraId="5841CA9B"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5</w:t>
            </w:r>
          </w:p>
        </w:tc>
        <w:tc>
          <w:tcPr>
            <w:tcW w:w="2734" w:type="pct"/>
            <w:shd w:val="clear" w:color="auto" w:fill="auto"/>
            <w:vAlign w:val="bottom"/>
            <w:hideMark/>
          </w:tcPr>
          <w:p w14:paraId="6F0686DB"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Mantenimiento eléctrico y mecánico,</w:t>
            </w:r>
            <w:r w:rsidRPr="00EE4197">
              <w:rPr>
                <w:rFonts w:ascii="Arial" w:hAnsi="Arial" w:cs="Arial"/>
                <w:color w:val="000000"/>
                <w:sz w:val="22"/>
                <w:szCs w:val="22"/>
              </w:rPr>
              <w:br/>
              <w:t>sensores de arranque y</w:t>
            </w:r>
            <w:r w:rsidRPr="00EE4197">
              <w:rPr>
                <w:rFonts w:ascii="Arial" w:hAnsi="Arial" w:cs="Arial"/>
                <w:color w:val="000000"/>
                <w:sz w:val="22"/>
                <w:szCs w:val="22"/>
              </w:rPr>
              <w:br/>
              <w:t>limitadores de recorrido.</w:t>
            </w:r>
            <w:r w:rsidRPr="00EE4197">
              <w:rPr>
                <w:rFonts w:ascii="Arial" w:hAnsi="Arial" w:cs="Arial"/>
                <w:color w:val="000000"/>
                <w:sz w:val="22"/>
                <w:szCs w:val="22"/>
              </w:rPr>
              <w:br/>
              <w:t>Aseo general.</w:t>
            </w:r>
            <w:r w:rsidRPr="00EE4197">
              <w:rPr>
                <w:rFonts w:ascii="Arial" w:hAnsi="Arial" w:cs="Arial"/>
                <w:color w:val="000000"/>
                <w:sz w:val="22"/>
                <w:szCs w:val="22"/>
              </w:rPr>
              <w:br/>
              <w:t>Revisión de los empalmes sensor de cableado. Revisión mecánica de cada sensor.</w:t>
            </w:r>
          </w:p>
        </w:tc>
        <w:tc>
          <w:tcPr>
            <w:tcW w:w="375" w:type="pct"/>
            <w:vAlign w:val="center"/>
          </w:tcPr>
          <w:p w14:paraId="687064A2"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3AD19C67"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1669F76F" w14:textId="7B33483B" w:rsidR="0079455F" w:rsidRPr="00EE4197" w:rsidRDefault="0079455F" w:rsidP="00303E9C">
            <w:pPr>
              <w:jc w:val="center"/>
              <w:rPr>
                <w:rFonts w:ascii="Arial" w:hAnsi="Arial" w:cs="Arial"/>
                <w:color w:val="000000"/>
                <w:sz w:val="22"/>
                <w:szCs w:val="22"/>
              </w:rPr>
            </w:pPr>
          </w:p>
        </w:tc>
        <w:tc>
          <w:tcPr>
            <w:tcW w:w="644" w:type="pct"/>
            <w:vAlign w:val="center"/>
          </w:tcPr>
          <w:p w14:paraId="7A4612E5" w14:textId="030F40BD" w:rsidR="0079455F" w:rsidRPr="00EE4197" w:rsidRDefault="0079455F" w:rsidP="00303E9C">
            <w:pPr>
              <w:jc w:val="center"/>
              <w:rPr>
                <w:rFonts w:ascii="Arial" w:hAnsi="Arial" w:cs="Arial"/>
                <w:color w:val="000000"/>
                <w:sz w:val="22"/>
                <w:szCs w:val="22"/>
              </w:rPr>
            </w:pPr>
          </w:p>
        </w:tc>
      </w:tr>
      <w:tr w:rsidR="0079455F" w:rsidRPr="00EE4197" w14:paraId="738C9CCB" w14:textId="77777777" w:rsidTr="00793B9F">
        <w:trPr>
          <w:trHeight w:val="20"/>
          <w:jc w:val="center"/>
        </w:trPr>
        <w:tc>
          <w:tcPr>
            <w:tcW w:w="233" w:type="pct"/>
            <w:shd w:val="clear" w:color="auto" w:fill="auto"/>
            <w:noWrap/>
            <w:vAlign w:val="center"/>
            <w:hideMark/>
          </w:tcPr>
          <w:p w14:paraId="2AE5ABEC"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6</w:t>
            </w:r>
          </w:p>
        </w:tc>
        <w:tc>
          <w:tcPr>
            <w:tcW w:w="2734" w:type="pct"/>
            <w:shd w:val="clear" w:color="auto" w:fill="auto"/>
            <w:vAlign w:val="bottom"/>
            <w:hideMark/>
          </w:tcPr>
          <w:p w14:paraId="48013D19"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Revisión y</w:t>
            </w:r>
            <w:r w:rsidRPr="00EE4197">
              <w:rPr>
                <w:rFonts w:ascii="Arial" w:hAnsi="Arial" w:cs="Arial"/>
                <w:color w:val="000000"/>
                <w:sz w:val="22"/>
                <w:szCs w:val="22"/>
              </w:rPr>
              <w:br/>
              <w:t>reparación estructura cabina de pasajeros.</w:t>
            </w:r>
            <w:r w:rsidRPr="00EE4197">
              <w:rPr>
                <w:rFonts w:ascii="Arial" w:hAnsi="Arial" w:cs="Arial"/>
                <w:color w:val="000000"/>
                <w:sz w:val="22"/>
                <w:szCs w:val="22"/>
              </w:rPr>
              <w:br/>
              <w:t>Rectificar o cambiar ángulos torcidos. Reforzar soldaduras.</w:t>
            </w:r>
            <w:r w:rsidRPr="00EE4197">
              <w:rPr>
                <w:rFonts w:ascii="Arial" w:hAnsi="Arial" w:cs="Arial"/>
                <w:color w:val="000000"/>
                <w:sz w:val="22"/>
                <w:szCs w:val="22"/>
              </w:rPr>
              <w:br/>
              <w:t>Montar topes mecánicos al</w:t>
            </w:r>
            <w:r w:rsidRPr="00EE4197">
              <w:rPr>
                <w:rFonts w:ascii="Arial" w:hAnsi="Arial" w:cs="Arial"/>
                <w:color w:val="000000"/>
                <w:sz w:val="22"/>
                <w:szCs w:val="22"/>
              </w:rPr>
              <w:br/>
              <w:t>final de la estructura.</w:t>
            </w:r>
          </w:p>
        </w:tc>
        <w:tc>
          <w:tcPr>
            <w:tcW w:w="375" w:type="pct"/>
            <w:vAlign w:val="center"/>
          </w:tcPr>
          <w:p w14:paraId="7291C30B"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5CF46A77"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27A53F9B" w14:textId="7EAF215E" w:rsidR="0079455F" w:rsidRPr="00EE4197" w:rsidRDefault="0079455F" w:rsidP="00303E9C">
            <w:pPr>
              <w:jc w:val="center"/>
              <w:rPr>
                <w:rFonts w:ascii="Arial" w:hAnsi="Arial" w:cs="Arial"/>
                <w:color w:val="000000"/>
                <w:sz w:val="22"/>
                <w:szCs w:val="22"/>
              </w:rPr>
            </w:pPr>
          </w:p>
        </w:tc>
        <w:tc>
          <w:tcPr>
            <w:tcW w:w="644" w:type="pct"/>
            <w:vAlign w:val="center"/>
          </w:tcPr>
          <w:p w14:paraId="0985F820" w14:textId="7966FAC4" w:rsidR="0079455F" w:rsidRPr="00EE4197" w:rsidRDefault="0079455F" w:rsidP="00303E9C">
            <w:pPr>
              <w:jc w:val="center"/>
              <w:rPr>
                <w:rFonts w:ascii="Arial" w:hAnsi="Arial" w:cs="Arial"/>
                <w:color w:val="000000"/>
                <w:sz w:val="22"/>
                <w:szCs w:val="22"/>
              </w:rPr>
            </w:pPr>
          </w:p>
        </w:tc>
      </w:tr>
      <w:tr w:rsidR="0079455F" w:rsidRPr="00EE4197" w14:paraId="4E2E4BE0" w14:textId="77777777" w:rsidTr="00793B9F">
        <w:trPr>
          <w:trHeight w:val="20"/>
          <w:jc w:val="center"/>
        </w:trPr>
        <w:tc>
          <w:tcPr>
            <w:tcW w:w="233" w:type="pct"/>
            <w:shd w:val="clear" w:color="auto" w:fill="auto"/>
            <w:noWrap/>
            <w:vAlign w:val="center"/>
            <w:hideMark/>
          </w:tcPr>
          <w:p w14:paraId="74680849"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lastRenderedPageBreak/>
              <w:t>7</w:t>
            </w:r>
          </w:p>
        </w:tc>
        <w:tc>
          <w:tcPr>
            <w:tcW w:w="2734" w:type="pct"/>
            <w:shd w:val="clear" w:color="auto" w:fill="auto"/>
            <w:hideMark/>
          </w:tcPr>
          <w:p w14:paraId="5612D221"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Revisión y cambio de las</w:t>
            </w:r>
            <w:r w:rsidRPr="00EE4197">
              <w:rPr>
                <w:rFonts w:ascii="Arial" w:hAnsi="Arial" w:cs="Arial"/>
                <w:color w:val="000000"/>
                <w:sz w:val="22"/>
                <w:szCs w:val="22"/>
              </w:rPr>
              <w:br/>
              <w:t>acometidas eléctricas.</w:t>
            </w:r>
            <w:r w:rsidRPr="00EE4197">
              <w:rPr>
                <w:rFonts w:ascii="Arial" w:hAnsi="Arial" w:cs="Arial"/>
                <w:color w:val="000000"/>
                <w:sz w:val="22"/>
                <w:szCs w:val="22"/>
              </w:rPr>
              <w:br/>
              <w:t>Cambio de tubería eléctrica por coraza.</w:t>
            </w:r>
            <w:r w:rsidRPr="00EE4197">
              <w:rPr>
                <w:rFonts w:ascii="Arial" w:hAnsi="Arial" w:cs="Arial"/>
                <w:color w:val="000000"/>
                <w:sz w:val="22"/>
                <w:szCs w:val="22"/>
              </w:rPr>
              <w:br/>
              <w:t>Cambio de lámpara de la cabina de pasajeros.</w:t>
            </w:r>
          </w:p>
        </w:tc>
        <w:tc>
          <w:tcPr>
            <w:tcW w:w="375" w:type="pct"/>
            <w:vAlign w:val="center"/>
          </w:tcPr>
          <w:p w14:paraId="2B140E56"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 xml:space="preserve">GB </w:t>
            </w:r>
          </w:p>
        </w:tc>
        <w:tc>
          <w:tcPr>
            <w:tcW w:w="445" w:type="pct"/>
            <w:shd w:val="clear" w:color="auto" w:fill="auto"/>
            <w:noWrap/>
            <w:vAlign w:val="center"/>
            <w:hideMark/>
          </w:tcPr>
          <w:p w14:paraId="3B76C49F"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5661D742" w14:textId="5A9A7ADF" w:rsidR="0079455F" w:rsidRPr="00EE4197" w:rsidRDefault="0079455F" w:rsidP="00303E9C">
            <w:pPr>
              <w:jc w:val="center"/>
              <w:rPr>
                <w:rFonts w:ascii="Arial" w:hAnsi="Arial" w:cs="Arial"/>
                <w:color w:val="000000"/>
                <w:sz w:val="22"/>
                <w:szCs w:val="22"/>
              </w:rPr>
            </w:pPr>
          </w:p>
        </w:tc>
        <w:tc>
          <w:tcPr>
            <w:tcW w:w="644" w:type="pct"/>
            <w:vAlign w:val="center"/>
          </w:tcPr>
          <w:p w14:paraId="028BF478" w14:textId="1FA01035" w:rsidR="0079455F" w:rsidRPr="00EE4197" w:rsidRDefault="0079455F" w:rsidP="00303E9C">
            <w:pPr>
              <w:jc w:val="center"/>
              <w:rPr>
                <w:rFonts w:ascii="Arial" w:hAnsi="Arial" w:cs="Arial"/>
                <w:color w:val="000000"/>
                <w:sz w:val="22"/>
                <w:szCs w:val="22"/>
              </w:rPr>
            </w:pPr>
          </w:p>
        </w:tc>
      </w:tr>
      <w:tr w:rsidR="0079455F" w:rsidRPr="00EE4197" w14:paraId="2723CF6A" w14:textId="77777777" w:rsidTr="00793B9F">
        <w:trPr>
          <w:trHeight w:val="20"/>
          <w:jc w:val="center"/>
        </w:trPr>
        <w:tc>
          <w:tcPr>
            <w:tcW w:w="233" w:type="pct"/>
            <w:shd w:val="clear" w:color="auto" w:fill="auto"/>
            <w:noWrap/>
            <w:vAlign w:val="center"/>
            <w:hideMark/>
          </w:tcPr>
          <w:p w14:paraId="6121B7A0"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8</w:t>
            </w:r>
          </w:p>
        </w:tc>
        <w:tc>
          <w:tcPr>
            <w:tcW w:w="2734" w:type="pct"/>
            <w:shd w:val="clear" w:color="auto" w:fill="auto"/>
            <w:vAlign w:val="bottom"/>
            <w:hideMark/>
          </w:tcPr>
          <w:p w14:paraId="658E7181" w14:textId="77777777" w:rsidR="0079455F" w:rsidRPr="00EE4197" w:rsidRDefault="0079455F" w:rsidP="00303E9C">
            <w:pPr>
              <w:rPr>
                <w:rFonts w:ascii="Arial" w:hAnsi="Arial" w:cs="Arial"/>
                <w:color w:val="000000"/>
                <w:sz w:val="22"/>
                <w:szCs w:val="22"/>
              </w:rPr>
            </w:pPr>
            <w:r w:rsidRPr="00EE4197">
              <w:rPr>
                <w:rFonts w:ascii="Arial" w:hAnsi="Arial" w:cs="Arial"/>
                <w:color w:val="000000"/>
                <w:sz w:val="22"/>
                <w:szCs w:val="22"/>
              </w:rPr>
              <w:t>Puesta a punto y en marcha del equipo.</w:t>
            </w:r>
            <w:r w:rsidRPr="00EE4197">
              <w:rPr>
                <w:rFonts w:ascii="Arial" w:hAnsi="Arial" w:cs="Arial"/>
                <w:color w:val="000000"/>
                <w:sz w:val="22"/>
                <w:szCs w:val="22"/>
              </w:rPr>
              <w:br/>
              <w:t>Pruebas y mediciones.</w:t>
            </w:r>
          </w:p>
        </w:tc>
        <w:tc>
          <w:tcPr>
            <w:tcW w:w="375" w:type="pct"/>
            <w:vAlign w:val="center"/>
          </w:tcPr>
          <w:p w14:paraId="24A54FC9" w14:textId="77777777" w:rsidR="0079455F" w:rsidRPr="00EE4197" w:rsidRDefault="0079455F" w:rsidP="00303E9C">
            <w:pPr>
              <w:jc w:val="center"/>
              <w:rPr>
                <w:rFonts w:ascii="Arial" w:hAnsi="Arial" w:cs="Arial"/>
                <w:color w:val="000000"/>
                <w:sz w:val="22"/>
                <w:szCs w:val="22"/>
              </w:rPr>
            </w:pPr>
            <w:r>
              <w:rPr>
                <w:rFonts w:ascii="Arial" w:hAnsi="Arial" w:cs="Arial"/>
                <w:color w:val="000000"/>
                <w:sz w:val="22"/>
                <w:szCs w:val="22"/>
              </w:rPr>
              <w:t>GB</w:t>
            </w:r>
          </w:p>
        </w:tc>
        <w:tc>
          <w:tcPr>
            <w:tcW w:w="445" w:type="pct"/>
            <w:shd w:val="clear" w:color="auto" w:fill="auto"/>
            <w:noWrap/>
            <w:vAlign w:val="center"/>
            <w:hideMark/>
          </w:tcPr>
          <w:p w14:paraId="74F29766" w14:textId="77777777" w:rsidR="0079455F" w:rsidRPr="00EE4197" w:rsidRDefault="0079455F" w:rsidP="00303E9C">
            <w:pPr>
              <w:jc w:val="center"/>
              <w:rPr>
                <w:rFonts w:ascii="Arial" w:hAnsi="Arial" w:cs="Arial"/>
                <w:color w:val="000000"/>
                <w:sz w:val="22"/>
                <w:szCs w:val="22"/>
              </w:rPr>
            </w:pPr>
            <w:r w:rsidRPr="00EE4197">
              <w:rPr>
                <w:rFonts w:ascii="Arial" w:hAnsi="Arial" w:cs="Arial"/>
                <w:color w:val="000000"/>
                <w:sz w:val="22"/>
                <w:szCs w:val="22"/>
              </w:rPr>
              <w:t>1</w:t>
            </w:r>
          </w:p>
        </w:tc>
        <w:tc>
          <w:tcPr>
            <w:tcW w:w="569" w:type="pct"/>
            <w:vAlign w:val="center"/>
          </w:tcPr>
          <w:p w14:paraId="19A72BE7" w14:textId="125B2DBC" w:rsidR="0079455F" w:rsidRPr="00EE4197" w:rsidRDefault="0079455F" w:rsidP="00303E9C">
            <w:pPr>
              <w:jc w:val="center"/>
              <w:rPr>
                <w:rFonts w:ascii="Arial" w:hAnsi="Arial" w:cs="Arial"/>
                <w:color w:val="000000"/>
                <w:sz w:val="22"/>
                <w:szCs w:val="22"/>
              </w:rPr>
            </w:pPr>
          </w:p>
        </w:tc>
        <w:tc>
          <w:tcPr>
            <w:tcW w:w="644" w:type="pct"/>
            <w:vAlign w:val="center"/>
          </w:tcPr>
          <w:p w14:paraId="3D4BFC88" w14:textId="7368B0FF" w:rsidR="0079455F" w:rsidRPr="00EE4197" w:rsidRDefault="0079455F" w:rsidP="00303E9C">
            <w:pPr>
              <w:jc w:val="center"/>
              <w:rPr>
                <w:rFonts w:ascii="Arial" w:hAnsi="Arial" w:cs="Arial"/>
                <w:color w:val="000000"/>
                <w:sz w:val="22"/>
                <w:szCs w:val="22"/>
              </w:rPr>
            </w:pPr>
          </w:p>
        </w:tc>
      </w:tr>
      <w:tr w:rsidR="00793B9F" w:rsidRPr="00EE4197" w14:paraId="46889731" w14:textId="77777777" w:rsidTr="00793B9F">
        <w:trPr>
          <w:trHeight w:val="635"/>
          <w:jc w:val="center"/>
        </w:trPr>
        <w:tc>
          <w:tcPr>
            <w:tcW w:w="4356" w:type="pct"/>
            <w:gridSpan w:val="5"/>
            <w:shd w:val="clear" w:color="auto" w:fill="auto"/>
            <w:noWrap/>
            <w:vAlign w:val="center"/>
          </w:tcPr>
          <w:p w14:paraId="1F2A2B22" w14:textId="7D71A725" w:rsidR="00793B9F" w:rsidRPr="00EE4197" w:rsidRDefault="00793B9F" w:rsidP="00303E9C">
            <w:pPr>
              <w:jc w:val="center"/>
              <w:rPr>
                <w:rFonts w:ascii="Arial" w:hAnsi="Arial" w:cs="Arial"/>
                <w:color w:val="000000"/>
                <w:sz w:val="22"/>
                <w:szCs w:val="22"/>
              </w:rPr>
            </w:pPr>
            <w:r w:rsidRPr="002C4DCB">
              <w:rPr>
                <w:rFonts w:ascii="Arial" w:hAnsi="Arial" w:cs="Arial"/>
                <w:b/>
                <w:bCs/>
                <w:color w:val="000000"/>
                <w:sz w:val="22"/>
                <w:szCs w:val="22"/>
              </w:rPr>
              <w:t xml:space="preserve">VALOR TOTAL DEL MANTENIMIENTO CORRECTIVO  </w:t>
            </w:r>
          </w:p>
        </w:tc>
        <w:tc>
          <w:tcPr>
            <w:tcW w:w="644" w:type="pct"/>
            <w:vAlign w:val="center"/>
          </w:tcPr>
          <w:p w14:paraId="2FC57E3C" w14:textId="4EF64BF4" w:rsidR="00793B9F" w:rsidRPr="00EE4197" w:rsidRDefault="00793B9F" w:rsidP="00303E9C">
            <w:pPr>
              <w:jc w:val="center"/>
              <w:rPr>
                <w:rFonts w:ascii="Arial" w:hAnsi="Arial" w:cs="Arial"/>
                <w:color w:val="000000"/>
                <w:sz w:val="22"/>
                <w:szCs w:val="22"/>
              </w:rPr>
            </w:pPr>
          </w:p>
        </w:tc>
      </w:tr>
    </w:tbl>
    <w:p w14:paraId="011D1303" w14:textId="77777777" w:rsidR="0079455F" w:rsidRDefault="0079455F" w:rsidP="0079455F">
      <w:pPr>
        <w:autoSpaceDE w:val="0"/>
        <w:autoSpaceDN w:val="0"/>
        <w:adjustRightInd w:val="0"/>
        <w:jc w:val="both"/>
        <w:rPr>
          <w:rFonts w:ascii="Arial" w:hAnsi="Arial" w:cs="Arial"/>
          <w:bCs/>
          <w:sz w:val="22"/>
          <w:szCs w:val="22"/>
          <w:highlight w:val="yellow"/>
        </w:rPr>
      </w:pPr>
    </w:p>
    <w:p w14:paraId="669D1CBE" w14:textId="77777777" w:rsidR="00793B9F" w:rsidRDefault="00793B9F" w:rsidP="0079455F">
      <w:pPr>
        <w:autoSpaceDE w:val="0"/>
        <w:autoSpaceDN w:val="0"/>
        <w:adjustRightInd w:val="0"/>
        <w:jc w:val="both"/>
        <w:rPr>
          <w:rFonts w:ascii="Arial" w:hAnsi="Arial" w:cs="Arial"/>
          <w:bCs/>
          <w:sz w:val="22"/>
          <w:szCs w:val="22"/>
          <w:highlight w:val="yellow"/>
        </w:rPr>
      </w:pPr>
    </w:p>
    <w:p w14:paraId="1154EB14" w14:textId="77777777" w:rsidR="00793B9F" w:rsidRDefault="00793B9F" w:rsidP="0079455F">
      <w:pPr>
        <w:autoSpaceDE w:val="0"/>
        <w:autoSpaceDN w:val="0"/>
        <w:adjustRightInd w:val="0"/>
        <w:jc w:val="both"/>
        <w:rPr>
          <w:rFonts w:ascii="Arial" w:hAnsi="Arial" w:cs="Arial"/>
          <w:bCs/>
          <w:sz w:val="22"/>
          <w:szCs w:val="22"/>
          <w:highlight w:val="yellow"/>
        </w:rPr>
      </w:pPr>
    </w:p>
    <w:tbl>
      <w:tblPr>
        <w:tblW w:w="5000" w:type="pct"/>
        <w:jc w:val="center"/>
        <w:tblCellMar>
          <w:left w:w="70" w:type="dxa"/>
          <w:right w:w="70" w:type="dxa"/>
        </w:tblCellMar>
        <w:tblLook w:val="04A0" w:firstRow="1" w:lastRow="0" w:firstColumn="1" w:lastColumn="0" w:noHBand="0" w:noVBand="1"/>
      </w:tblPr>
      <w:tblGrid>
        <w:gridCol w:w="439"/>
        <w:gridCol w:w="4958"/>
        <w:gridCol w:w="984"/>
        <w:gridCol w:w="843"/>
        <w:gridCol w:w="1081"/>
        <w:gridCol w:w="1211"/>
      </w:tblGrid>
      <w:tr w:rsidR="0079455F" w:rsidRPr="00793B9F" w14:paraId="67B5B658" w14:textId="77777777" w:rsidTr="00793B9F">
        <w:trPr>
          <w:trHeight w:val="20"/>
          <w:tblHeader/>
          <w:jc w:val="center"/>
        </w:trPr>
        <w:tc>
          <w:tcPr>
            <w:tcW w:w="5000" w:type="pct"/>
            <w:gridSpan w:val="6"/>
            <w:tcBorders>
              <w:top w:val="single" w:sz="8" w:space="0" w:color="auto"/>
              <w:left w:val="single" w:sz="8" w:space="0" w:color="auto"/>
              <w:bottom w:val="single" w:sz="8" w:space="0" w:color="000000"/>
              <w:right w:val="single" w:sz="8" w:space="0" w:color="000000"/>
            </w:tcBorders>
            <w:shd w:val="clear" w:color="auto" w:fill="D9D9D9" w:themeFill="background1" w:themeFillShade="D9"/>
            <w:vAlign w:val="center"/>
          </w:tcPr>
          <w:p w14:paraId="536F1642" w14:textId="77777777" w:rsidR="0079455F" w:rsidRPr="00793B9F" w:rsidRDefault="0079455F" w:rsidP="00303E9C">
            <w:pPr>
              <w:jc w:val="center"/>
              <w:rPr>
                <w:rFonts w:ascii="Arial" w:hAnsi="Arial" w:cs="Arial"/>
                <w:b/>
                <w:bCs/>
                <w:sz w:val="22"/>
                <w:szCs w:val="22"/>
              </w:rPr>
            </w:pPr>
            <w:r w:rsidRPr="00793B9F">
              <w:rPr>
                <w:rFonts w:ascii="Arial" w:hAnsi="Arial" w:cs="Arial"/>
                <w:b/>
                <w:bCs/>
                <w:sz w:val="22"/>
                <w:szCs w:val="22"/>
              </w:rPr>
              <w:t>MANTENIMIENTO PREVENTIVO CADA 3 MESES</w:t>
            </w:r>
          </w:p>
        </w:tc>
      </w:tr>
      <w:tr w:rsidR="0079455F" w:rsidRPr="00793B9F" w14:paraId="7A425C89" w14:textId="77777777" w:rsidTr="00793B9F">
        <w:trPr>
          <w:trHeight w:val="20"/>
          <w:tblHeader/>
          <w:jc w:val="center"/>
        </w:trPr>
        <w:tc>
          <w:tcPr>
            <w:tcW w:w="234" w:type="pct"/>
            <w:tcBorders>
              <w:top w:val="single" w:sz="8" w:space="0" w:color="auto"/>
              <w:left w:val="single" w:sz="8" w:space="0" w:color="auto"/>
              <w:bottom w:val="single" w:sz="8" w:space="0" w:color="000000"/>
              <w:right w:val="single" w:sz="8" w:space="0" w:color="000000"/>
            </w:tcBorders>
            <w:shd w:val="clear" w:color="auto" w:fill="D9D9D9" w:themeFill="background1" w:themeFillShade="D9"/>
            <w:vAlign w:val="center"/>
            <w:hideMark/>
          </w:tcPr>
          <w:p w14:paraId="41214781" w14:textId="77777777" w:rsidR="0079455F" w:rsidRPr="00793B9F" w:rsidRDefault="0079455F" w:rsidP="00303E9C">
            <w:pPr>
              <w:jc w:val="center"/>
              <w:rPr>
                <w:rFonts w:ascii="Arial" w:hAnsi="Arial" w:cs="Arial"/>
                <w:b/>
                <w:bCs/>
                <w:sz w:val="22"/>
                <w:szCs w:val="22"/>
              </w:rPr>
            </w:pPr>
            <w:r w:rsidRPr="00793B9F">
              <w:rPr>
                <w:rFonts w:ascii="Arial" w:hAnsi="Arial" w:cs="Arial"/>
                <w:b/>
                <w:bCs/>
                <w:sz w:val="22"/>
                <w:szCs w:val="22"/>
              </w:rPr>
              <w:t>IT</w:t>
            </w:r>
          </w:p>
        </w:tc>
        <w:tc>
          <w:tcPr>
            <w:tcW w:w="2608" w:type="pct"/>
            <w:tcBorders>
              <w:top w:val="single" w:sz="8" w:space="0" w:color="auto"/>
              <w:left w:val="nil"/>
              <w:bottom w:val="single" w:sz="8" w:space="0" w:color="000000"/>
              <w:right w:val="single" w:sz="4" w:space="0" w:color="auto"/>
            </w:tcBorders>
            <w:shd w:val="clear" w:color="auto" w:fill="D9D9D9" w:themeFill="background1" w:themeFillShade="D9"/>
            <w:vAlign w:val="center"/>
            <w:hideMark/>
          </w:tcPr>
          <w:p w14:paraId="34C0EB2B" w14:textId="77777777" w:rsidR="0079455F" w:rsidRPr="00793B9F" w:rsidRDefault="0079455F" w:rsidP="00303E9C">
            <w:pPr>
              <w:jc w:val="center"/>
              <w:rPr>
                <w:rFonts w:ascii="Arial" w:hAnsi="Arial" w:cs="Arial"/>
                <w:b/>
                <w:bCs/>
                <w:sz w:val="22"/>
                <w:szCs w:val="22"/>
              </w:rPr>
            </w:pPr>
            <w:r w:rsidRPr="00793B9F">
              <w:rPr>
                <w:rFonts w:ascii="Arial" w:hAnsi="Arial" w:cs="Arial"/>
                <w:b/>
                <w:bCs/>
                <w:sz w:val="22"/>
                <w:szCs w:val="22"/>
              </w:rPr>
              <w:t>DESCRIPCIÓN</w:t>
            </w:r>
          </w:p>
        </w:tc>
        <w:tc>
          <w:tcPr>
            <w:tcW w:w="5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A9926" w14:textId="77777777" w:rsidR="0079455F" w:rsidRPr="00793B9F" w:rsidRDefault="0079455F" w:rsidP="00303E9C">
            <w:pPr>
              <w:jc w:val="center"/>
              <w:rPr>
                <w:rFonts w:ascii="Arial" w:hAnsi="Arial" w:cs="Arial"/>
                <w:b/>
                <w:bCs/>
                <w:sz w:val="22"/>
                <w:szCs w:val="22"/>
              </w:rPr>
            </w:pPr>
            <w:proofErr w:type="spellStart"/>
            <w:r w:rsidRPr="00793B9F">
              <w:rPr>
                <w:rFonts w:ascii="Arial" w:hAnsi="Arial" w:cs="Arial"/>
                <w:b/>
                <w:bCs/>
                <w:sz w:val="22"/>
                <w:szCs w:val="22"/>
              </w:rPr>
              <w:t>UND</w:t>
            </w:r>
            <w:proofErr w:type="spellEnd"/>
          </w:p>
        </w:tc>
        <w:tc>
          <w:tcPr>
            <w:tcW w:w="446" w:type="pct"/>
            <w:tcBorders>
              <w:top w:val="single" w:sz="8" w:space="0" w:color="auto"/>
              <w:left w:val="single" w:sz="4" w:space="0" w:color="auto"/>
              <w:bottom w:val="single" w:sz="8" w:space="0" w:color="000000"/>
              <w:right w:val="single" w:sz="8" w:space="0" w:color="000000"/>
            </w:tcBorders>
            <w:shd w:val="clear" w:color="auto" w:fill="D9D9D9" w:themeFill="background1" w:themeFillShade="D9"/>
            <w:vAlign w:val="center"/>
            <w:hideMark/>
          </w:tcPr>
          <w:p w14:paraId="79A24069" w14:textId="77777777" w:rsidR="0079455F" w:rsidRPr="00793B9F" w:rsidRDefault="0079455F" w:rsidP="00303E9C">
            <w:pPr>
              <w:jc w:val="center"/>
              <w:rPr>
                <w:rFonts w:ascii="Arial" w:hAnsi="Arial" w:cs="Arial"/>
                <w:b/>
                <w:bCs/>
                <w:sz w:val="22"/>
                <w:szCs w:val="22"/>
              </w:rPr>
            </w:pPr>
            <w:proofErr w:type="spellStart"/>
            <w:r w:rsidRPr="00793B9F">
              <w:rPr>
                <w:rFonts w:ascii="Arial" w:hAnsi="Arial" w:cs="Arial"/>
                <w:b/>
                <w:bCs/>
                <w:sz w:val="22"/>
                <w:szCs w:val="22"/>
              </w:rPr>
              <w:t>CANT</w:t>
            </w:r>
            <w:proofErr w:type="spellEnd"/>
          </w:p>
        </w:tc>
        <w:tc>
          <w:tcPr>
            <w:tcW w:w="571" w:type="pct"/>
            <w:tcBorders>
              <w:top w:val="single" w:sz="8" w:space="0" w:color="auto"/>
              <w:left w:val="single" w:sz="4" w:space="0" w:color="auto"/>
              <w:bottom w:val="single" w:sz="8" w:space="0" w:color="000000"/>
              <w:right w:val="single" w:sz="8" w:space="0" w:color="000000"/>
            </w:tcBorders>
            <w:shd w:val="clear" w:color="auto" w:fill="D9D9D9" w:themeFill="background1" w:themeFillShade="D9"/>
            <w:vAlign w:val="center"/>
          </w:tcPr>
          <w:p w14:paraId="608DF4C7" w14:textId="77777777" w:rsidR="0079455F" w:rsidRPr="00793B9F" w:rsidRDefault="0079455F" w:rsidP="00303E9C">
            <w:pPr>
              <w:jc w:val="center"/>
              <w:rPr>
                <w:rFonts w:ascii="Arial" w:hAnsi="Arial" w:cs="Arial"/>
                <w:b/>
                <w:bCs/>
                <w:sz w:val="22"/>
                <w:szCs w:val="22"/>
              </w:rPr>
            </w:pPr>
            <w:r w:rsidRPr="00793B9F">
              <w:rPr>
                <w:rFonts w:ascii="Arial" w:hAnsi="Arial" w:cs="Arial"/>
                <w:b/>
                <w:bCs/>
                <w:sz w:val="22"/>
                <w:szCs w:val="22"/>
              </w:rPr>
              <w:t xml:space="preserve">V. </w:t>
            </w:r>
            <w:proofErr w:type="spellStart"/>
            <w:r w:rsidRPr="00793B9F">
              <w:rPr>
                <w:rFonts w:ascii="Arial" w:hAnsi="Arial" w:cs="Arial"/>
                <w:b/>
                <w:bCs/>
                <w:sz w:val="22"/>
                <w:szCs w:val="22"/>
              </w:rPr>
              <w:t>UNIT</w:t>
            </w:r>
            <w:proofErr w:type="spellEnd"/>
          </w:p>
        </w:tc>
        <w:tc>
          <w:tcPr>
            <w:tcW w:w="639" w:type="pct"/>
            <w:tcBorders>
              <w:top w:val="single" w:sz="8" w:space="0" w:color="auto"/>
              <w:left w:val="single" w:sz="4" w:space="0" w:color="auto"/>
              <w:bottom w:val="single" w:sz="8" w:space="0" w:color="000000"/>
              <w:right w:val="single" w:sz="8" w:space="0" w:color="000000"/>
            </w:tcBorders>
            <w:shd w:val="clear" w:color="auto" w:fill="D9D9D9" w:themeFill="background1" w:themeFillShade="D9"/>
            <w:vAlign w:val="center"/>
          </w:tcPr>
          <w:p w14:paraId="40F46137" w14:textId="77777777" w:rsidR="0079455F" w:rsidRPr="00793B9F" w:rsidRDefault="0079455F" w:rsidP="00303E9C">
            <w:pPr>
              <w:jc w:val="center"/>
              <w:rPr>
                <w:rFonts w:ascii="Arial" w:hAnsi="Arial" w:cs="Arial"/>
                <w:b/>
                <w:bCs/>
                <w:sz w:val="22"/>
                <w:szCs w:val="22"/>
              </w:rPr>
            </w:pPr>
            <w:r w:rsidRPr="00793B9F">
              <w:rPr>
                <w:rFonts w:ascii="Arial" w:hAnsi="Arial" w:cs="Arial"/>
                <w:b/>
                <w:bCs/>
                <w:sz w:val="22"/>
                <w:szCs w:val="22"/>
              </w:rPr>
              <w:t>V. TOTAL</w:t>
            </w:r>
          </w:p>
        </w:tc>
      </w:tr>
      <w:tr w:rsidR="0079455F" w:rsidRPr="00793B9F" w14:paraId="6048865C" w14:textId="77777777" w:rsidTr="00793B9F">
        <w:trPr>
          <w:trHeight w:val="20"/>
          <w:jc w:val="center"/>
        </w:trPr>
        <w:tc>
          <w:tcPr>
            <w:tcW w:w="234"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EE4E0A4"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1</w:t>
            </w:r>
          </w:p>
        </w:tc>
        <w:tc>
          <w:tcPr>
            <w:tcW w:w="2608" w:type="pct"/>
            <w:tcBorders>
              <w:top w:val="single" w:sz="4" w:space="0" w:color="auto"/>
              <w:left w:val="nil"/>
              <w:bottom w:val="single" w:sz="4" w:space="0" w:color="auto"/>
              <w:right w:val="single" w:sz="4" w:space="0" w:color="auto"/>
            </w:tcBorders>
            <w:shd w:val="clear" w:color="auto" w:fill="auto"/>
            <w:vAlign w:val="bottom"/>
            <w:hideMark/>
          </w:tcPr>
          <w:p w14:paraId="0D8ACA93" w14:textId="77777777" w:rsidR="0079455F" w:rsidRPr="00793B9F" w:rsidRDefault="0079455F" w:rsidP="00303E9C">
            <w:pPr>
              <w:rPr>
                <w:rFonts w:ascii="Arial" w:hAnsi="Arial" w:cs="Arial"/>
                <w:sz w:val="22"/>
                <w:szCs w:val="22"/>
              </w:rPr>
            </w:pPr>
            <w:r w:rsidRPr="00793B9F">
              <w:rPr>
                <w:rFonts w:ascii="Arial" w:hAnsi="Arial" w:cs="Arial"/>
                <w:sz w:val="22"/>
                <w:szCs w:val="22"/>
              </w:rPr>
              <w:t>Reductor de potencia.</w:t>
            </w:r>
            <w:r w:rsidRPr="00793B9F">
              <w:rPr>
                <w:rFonts w:ascii="Arial" w:hAnsi="Arial" w:cs="Arial"/>
                <w:sz w:val="22"/>
                <w:szCs w:val="22"/>
              </w:rPr>
              <w:br/>
              <w:t>Ajuste del equipo.</w:t>
            </w:r>
            <w:r w:rsidRPr="00793B9F">
              <w:rPr>
                <w:rFonts w:ascii="Arial" w:hAnsi="Arial" w:cs="Arial"/>
                <w:sz w:val="22"/>
                <w:szCs w:val="22"/>
              </w:rPr>
              <w:br/>
              <w:t>Nivel de aceite.</w:t>
            </w:r>
            <w:r w:rsidRPr="00793B9F">
              <w:rPr>
                <w:rFonts w:ascii="Arial" w:hAnsi="Arial" w:cs="Arial"/>
                <w:sz w:val="22"/>
                <w:szCs w:val="22"/>
              </w:rPr>
              <w:br/>
              <w:t>Vibración.</w:t>
            </w:r>
            <w:r w:rsidRPr="00793B9F">
              <w:rPr>
                <w:rFonts w:ascii="Arial" w:hAnsi="Arial" w:cs="Arial"/>
                <w:sz w:val="22"/>
                <w:szCs w:val="22"/>
              </w:rPr>
              <w:br/>
              <w:t>Estado general del equipo</w:t>
            </w:r>
          </w:p>
        </w:tc>
        <w:tc>
          <w:tcPr>
            <w:tcW w:w="502" w:type="pct"/>
            <w:tcBorders>
              <w:top w:val="single" w:sz="4" w:space="0" w:color="auto"/>
              <w:left w:val="nil"/>
              <w:bottom w:val="single" w:sz="4" w:space="0" w:color="auto"/>
              <w:right w:val="single" w:sz="4" w:space="0" w:color="auto"/>
            </w:tcBorders>
            <w:vAlign w:val="center"/>
          </w:tcPr>
          <w:p w14:paraId="208A1876"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91D0A"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single" w:sz="4" w:space="0" w:color="auto"/>
              <w:left w:val="single" w:sz="4" w:space="0" w:color="auto"/>
              <w:bottom w:val="single" w:sz="4" w:space="0" w:color="auto"/>
              <w:right w:val="single" w:sz="4" w:space="0" w:color="auto"/>
            </w:tcBorders>
            <w:vAlign w:val="center"/>
          </w:tcPr>
          <w:p w14:paraId="603BEEFC" w14:textId="1D353259" w:rsidR="0079455F" w:rsidRPr="00793B9F" w:rsidRDefault="0079455F" w:rsidP="00303E9C">
            <w:pPr>
              <w:jc w:val="center"/>
              <w:rPr>
                <w:rFonts w:ascii="Arial" w:hAnsi="Arial" w:cs="Arial"/>
                <w:sz w:val="22"/>
                <w:szCs w:val="22"/>
              </w:rPr>
            </w:pPr>
          </w:p>
        </w:tc>
        <w:tc>
          <w:tcPr>
            <w:tcW w:w="639" w:type="pct"/>
            <w:tcBorders>
              <w:top w:val="single" w:sz="4" w:space="0" w:color="auto"/>
              <w:left w:val="single" w:sz="4" w:space="0" w:color="auto"/>
              <w:bottom w:val="single" w:sz="4" w:space="0" w:color="auto"/>
              <w:right w:val="single" w:sz="4" w:space="0" w:color="auto"/>
            </w:tcBorders>
            <w:vAlign w:val="center"/>
          </w:tcPr>
          <w:p w14:paraId="764C182E" w14:textId="59CCB47E" w:rsidR="0079455F" w:rsidRPr="00793B9F" w:rsidRDefault="0079455F" w:rsidP="00303E9C">
            <w:pPr>
              <w:jc w:val="center"/>
              <w:rPr>
                <w:rFonts w:ascii="Arial" w:hAnsi="Arial" w:cs="Arial"/>
                <w:sz w:val="22"/>
                <w:szCs w:val="22"/>
              </w:rPr>
            </w:pPr>
          </w:p>
        </w:tc>
      </w:tr>
      <w:tr w:rsidR="0079455F" w:rsidRPr="00793B9F" w14:paraId="4C0C710E" w14:textId="77777777" w:rsidTr="00793B9F">
        <w:trPr>
          <w:trHeight w:val="20"/>
          <w:jc w:val="center"/>
        </w:trPr>
        <w:tc>
          <w:tcPr>
            <w:tcW w:w="234" w:type="pct"/>
            <w:tcBorders>
              <w:top w:val="nil"/>
              <w:left w:val="single" w:sz="8" w:space="0" w:color="auto"/>
              <w:bottom w:val="single" w:sz="4" w:space="0" w:color="auto"/>
              <w:right w:val="single" w:sz="4" w:space="0" w:color="auto"/>
            </w:tcBorders>
            <w:shd w:val="clear" w:color="auto" w:fill="auto"/>
            <w:noWrap/>
            <w:vAlign w:val="center"/>
            <w:hideMark/>
          </w:tcPr>
          <w:p w14:paraId="595755C1"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2</w:t>
            </w:r>
          </w:p>
        </w:tc>
        <w:tc>
          <w:tcPr>
            <w:tcW w:w="2608" w:type="pct"/>
            <w:tcBorders>
              <w:top w:val="nil"/>
              <w:left w:val="nil"/>
              <w:bottom w:val="single" w:sz="4" w:space="0" w:color="auto"/>
              <w:right w:val="single" w:sz="4" w:space="0" w:color="auto"/>
            </w:tcBorders>
            <w:shd w:val="clear" w:color="auto" w:fill="auto"/>
            <w:vAlign w:val="bottom"/>
            <w:hideMark/>
          </w:tcPr>
          <w:p w14:paraId="0681C142" w14:textId="77777777" w:rsidR="0079455F" w:rsidRPr="00793B9F" w:rsidRDefault="0079455F" w:rsidP="00303E9C">
            <w:pPr>
              <w:rPr>
                <w:rFonts w:ascii="Arial" w:hAnsi="Arial" w:cs="Arial"/>
                <w:sz w:val="22"/>
                <w:szCs w:val="22"/>
              </w:rPr>
            </w:pPr>
            <w:r w:rsidRPr="00793B9F">
              <w:rPr>
                <w:rFonts w:ascii="Arial" w:hAnsi="Arial" w:cs="Arial"/>
                <w:sz w:val="22"/>
                <w:szCs w:val="22"/>
              </w:rPr>
              <w:t>Revisión e inspección mecánica de la transmisión.</w:t>
            </w:r>
            <w:r w:rsidRPr="00793B9F">
              <w:rPr>
                <w:rFonts w:ascii="Arial" w:hAnsi="Arial" w:cs="Arial"/>
                <w:sz w:val="22"/>
                <w:szCs w:val="22"/>
              </w:rPr>
              <w:br/>
              <w:t>Aseo general.</w:t>
            </w:r>
            <w:r w:rsidRPr="00793B9F">
              <w:rPr>
                <w:rFonts w:ascii="Arial" w:hAnsi="Arial" w:cs="Arial"/>
                <w:sz w:val="22"/>
                <w:szCs w:val="22"/>
              </w:rPr>
              <w:br/>
              <w:t>Estado de tambor.</w:t>
            </w:r>
            <w:r w:rsidRPr="00793B9F">
              <w:rPr>
                <w:rFonts w:ascii="Arial" w:hAnsi="Arial" w:cs="Arial"/>
                <w:sz w:val="22"/>
                <w:szCs w:val="22"/>
              </w:rPr>
              <w:br/>
              <w:t>Estado de poleas.</w:t>
            </w:r>
            <w:r w:rsidRPr="00793B9F">
              <w:rPr>
                <w:rFonts w:ascii="Arial" w:hAnsi="Arial" w:cs="Arial"/>
                <w:sz w:val="22"/>
                <w:szCs w:val="22"/>
              </w:rPr>
              <w:br/>
              <w:t>Estado y ajuste de correa.</w:t>
            </w:r>
            <w:r w:rsidRPr="00793B9F">
              <w:rPr>
                <w:rFonts w:ascii="Arial" w:hAnsi="Arial" w:cs="Arial"/>
                <w:sz w:val="22"/>
                <w:szCs w:val="22"/>
              </w:rPr>
              <w:br/>
              <w:t>Lubricación de los componentes rodantes.</w:t>
            </w:r>
          </w:p>
        </w:tc>
        <w:tc>
          <w:tcPr>
            <w:tcW w:w="502" w:type="pct"/>
            <w:tcBorders>
              <w:top w:val="single" w:sz="4" w:space="0" w:color="auto"/>
              <w:left w:val="nil"/>
              <w:bottom w:val="single" w:sz="4" w:space="0" w:color="auto"/>
              <w:right w:val="single" w:sz="4" w:space="0" w:color="auto"/>
            </w:tcBorders>
            <w:vAlign w:val="center"/>
          </w:tcPr>
          <w:p w14:paraId="3ADFA2EB"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3079F613"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nil"/>
              <w:left w:val="single" w:sz="4" w:space="0" w:color="auto"/>
              <w:bottom w:val="single" w:sz="4" w:space="0" w:color="auto"/>
              <w:right w:val="single" w:sz="4" w:space="0" w:color="auto"/>
            </w:tcBorders>
            <w:vAlign w:val="center"/>
          </w:tcPr>
          <w:p w14:paraId="51E21589" w14:textId="54C7B0CF" w:rsidR="0079455F" w:rsidRPr="00793B9F" w:rsidRDefault="0079455F" w:rsidP="00303E9C">
            <w:pPr>
              <w:jc w:val="center"/>
              <w:rPr>
                <w:rFonts w:ascii="Arial" w:hAnsi="Arial" w:cs="Arial"/>
                <w:sz w:val="22"/>
                <w:szCs w:val="22"/>
              </w:rPr>
            </w:pPr>
          </w:p>
        </w:tc>
        <w:tc>
          <w:tcPr>
            <w:tcW w:w="639" w:type="pct"/>
            <w:tcBorders>
              <w:top w:val="nil"/>
              <w:left w:val="single" w:sz="4" w:space="0" w:color="auto"/>
              <w:bottom w:val="single" w:sz="4" w:space="0" w:color="auto"/>
              <w:right w:val="single" w:sz="4" w:space="0" w:color="auto"/>
            </w:tcBorders>
            <w:vAlign w:val="center"/>
          </w:tcPr>
          <w:p w14:paraId="6961126B" w14:textId="1CD93B61" w:rsidR="0079455F" w:rsidRPr="00793B9F" w:rsidRDefault="0079455F" w:rsidP="00303E9C">
            <w:pPr>
              <w:jc w:val="center"/>
              <w:rPr>
                <w:rFonts w:ascii="Arial" w:hAnsi="Arial" w:cs="Arial"/>
                <w:sz w:val="22"/>
                <w:szCs w:val="22"/>
              </w:rPr>
            </w:pPr>
          </w:p>
        </w:tc>
      </w:tr>
      <w:tr w:rsidR="0079455F" w:rsidRPr="00793B9F" w14:paraId="6F0E6FDF" w14:textId="77777777" w:rsidTr="00793B9F">
        <w:trPr>
          <w:trHeight w:val="20"/>
          <w:jc w:val="center"/>
        </w:trPr>
        <w:tc>
          <w:tcPr>
            <w:tcW w:w="234" w:type="pct"/>
            <w:tcBorders>
              <w:top w:val="nil"/>
              <w:left w:val="single" w:sz="8" w:space="0" w:color="auto"/>
              <w:bottom w:val="single" w:sz="4" w:space="0" w:color="auto"/>
              <w:right w:val="single" w:sz="4" w:space="0" w:color="auto"/>
            </w:tcBorders>
            <w:shd w:val="clear" w:color="auto" w:fill="auto"/>
            <w:noWrap/>
            <w:vAlign w:val="center"/>
            <w:hideMark/>
          </w:tcPr>
          <w:p w14:paraId="145A0C4B"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2608" w:type="pct"/>
            <w:tcBorders>
              <w:top w:val="nil"/>
              <w:left w:val="nil"/>
              <w:bottom w:val="single" w:sz="4" w:space="0" w:color="auto"/>
              <w:right w:val="single" w:sz="4" w:space="0" w:color="auto"/>
            </w:tcBorders>
            <w:shd w:val="clear" w:color="auto" w:fill="auto"/>
            <w:vAlign w:val="bottom"/>
            <w:hideMark/>
          </w:tcPr>
          <w:p w14:paraId="5D96436E" w14:textId="77777777" w:rsidR="0079455F" w:rsidRPr="00793B9F" w:rsidRDefault="0079455F" w:rsidP="00303E9C">
            <w:pPr>
              <w:rPr>
                <w:rFonts w:ascii="Arial" w:hAnsi="Arial" w:cs="Arial"/>
                <w:sz w:val="22"/>
                <w:szCs w:val="22"/>
              </w:rPr>
            </w:pPr>
            <w:r w:rsidRPr="00793B9F">
              <w:rPr>
                <w:rFonts w:ascii="Arial" w:hAnsi="Arial" w:cs="Arial"/>
                <w:sz w:val="22"/>
                <w:szCs w:val="22"/>
              </w:rPr>
              <w:t>Motor eléctrico.</w:t>
            </w:r>
            <w:r w:rsidRPr="00793B9F">
              <w:rPr>
                <w:rFonts w:ascii="Arial" w:hAnsi="Arial" w:cs="Arial"/>
                <w:sz w:val="22"/>
                <w:szCs w:val="22"/>
              </w:rPr>
              <w:br/>
              <w:t>Funcionamiento.</w:t>
            </w:r>
            <w:r w:rsidRPr="00793B9F">
              <w:rPr>
                <w:rFonts w:ascii="Arial" w:hAnsi="Arial" w:cs="Arial"/>
                <w:sz w:val="22"/>
                <w:szCs w:val="22"/>
              </w:rPr>
              <w:br/>
              <w:t>Aseo general.</w:t>
            </w:r>
            <w:r w:rsidRPr="00793B9F">
              <w:rPr>
                <w:rFonts w:ascii="Arial" w:hAnsi="Arial" w:cs="Arial"/>
                <w:sz w:val="22"/>
                <w:szCs w:val="22"/>
              </w:rPr>
              <w:br/>
              <w:t>Ajuste.</w:t>
            </w:r>
            <w:r w:rsidRPr="00793B9F">
              <w:rPr>
                <w:rFonts w:ascii="Arial" w:hAnsi="Arial" w:cs="Arial"/>
                <w:sz w:val="22"/>
                <w:szCs w:val="22"/>
              </w:rPr>
              <w:br/>
              <w:t>Calibración de frenos.</w:t>
            </w:r>
            <w:r w:rsidRPr="00793B9F">
              <w:rPr>
                <w:rFonts w:ascii="Arial" w:hAnsi="Arial" w:cs="Arial"/>
                <w:sz w:val="22"/>
                <w:szCs w:val="22"/>
              </w:rPr>
              <w:br/>
              <w:t>Amperaje.</w:t>
            </w:r>
            <w:r w:rsidRPr="00793B9F">
              <w:rPr>
                <w:rFonts w:ascii="Arial" w:hAnsi="Arial" w:cs="Arial"/>
                <w:sz w:val="22"/>
                <w:szCs w:val="22"/>
              </w:rPr>
              <w:br/>
              <w:t>Vibración.</w:t>
            </w:r>
            <w:r w:rsidRPr="00793B9F">
              <w:rPr>
                <w:rFonts w:ascii="Arial" w:hAnsi="Arial" w:cs="Arial"/>
                <w:sz w:val="22"/>
                <w:szCs w:val="22"/>
              </w:rPr>
              <w:br/>
              <w:t>Temperatura</w:t>
            </w:r>
          </w:p>
        </w:tc>
        <w:tc>
          <w:tcPr>
            <w:tcW w:w="502" w:type="pct"/>
            <w:tcBorders>
              <w:top w:val="single" w:sz="4" w:space="0" w:color="auto"/>
              <w:left w:val="nil"/>
              <w:bottom w:val="single" w:sz="4" w:space="0" w:color="auto"/>
              <w:right w:val="single" w:sz="4" w:space="0" w:color="auto"/>
            </w:tcBorders>
            <w:vAlign w:val="center"/>
          </w:tcPr>
          <w:p w14:paraId="68A5B6EA"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386714B0"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nil"/>
              <w:left w:val="single" w:sz="4" w:space="0" w:color="auto"/>
              <w:bottom w:val="single" w:sz="4" w:space="0" w:color="auto"/>
              <w:right w:val="single" w:sz="4" w:space="0" w:color="auto"/>
            </w:tcBorders>
            <w:vAlign w:val="center"/>
          </w:tcPr>
          <w:p w14:paraId="65916A12" w14:textId="4B9D9B1F" w:rsidR="0079455F" w:rsidRPr="00793B9F" w:rsidRDefault="0079455F" w:rsidP="00303E9C">
            <w:pPr>
              <w:jc w:val="center"/>
              <w:rPr>
                <w:rFonts w:ascii="Arial" w:hAnsi="Arial" w:cs="Arial"/>
                <w:sz w:val="22"/>
                <w:szCs w:val="22"/>
              </w:rPr>
            </w:pPr>
          </w:p>
        </w:tc>
        <w:tc>
          <w:tcPr>
            <w:tcW w:w="639" w:type="pct"/>
            <w:tcBorders>
              <w:top w:val="nil"/>
              <w:left w:val="single" w:sz="4" w:space="0" w:color="auto"/>
              <w:bottom w:val="single" w:sz="4" w:space="0" w:color="auto"/>
              <w:right w:val="single" w:sz="4" w:space="0" w:color="auto"/>
            </w:tcBorders>
            <w:vAlign w:val="center"/>
          </w:tcPr>
          <w:p w14:paraId="169F0EFB" w14:textId="0BD6D45D" w:rsidR="0079455F" w:rsidRPr="00793B9F" w:rsidRDefault="0079455F" w:rsidP="00303E9C">
            <w:pPr>
              <w:jc w:val="center"/>
              <w:rPr>
                <w:rFonts w:ascii="Arial" w:hAnsi="Arial" w:cs="Arial"/>
                <w:sz w:val="22"/>
                <w:szCs w:val="22"/>
              </w:rPr>
            </w:pPr>
          </w:p>
        </w:tc>
      </w:tr>
      <w:tr w:rsidR="0079455F" w:rsidRPr="00793B9F" w14:paraId="263B18B8" w14:textId="77777777" w:rsidTr="00793B9F">
        <w:trPr>
          <w:trHeight w:val="20"/>
          <w:jc w:val="center"/>
        </w:trPr>
        <w:tc>
          <w:tcPr>
            <w:tcW w:w="234" w:type="pct"/>
            <w:tcBorders>
              <w:top w:val="nil"/>
              <w:left w:val="single" w:sz="8" w:space="0" w:color="auto"/>
              <w:bottom w:val="single" w:sz="4" w:space="0" w:color="auto"/>
              <w:right w:val="single" w:sz="4" w:space="0" w:color="auto"/>
            </w:tcBorders>
            <w:shd w:val="clear" w:color="auto" w:fill="auto"/>
            <w:noWrap/>
            <w:vAlign w:val="center"/>
            <w:hideMark/>
          </w:tcPr>
          <w:p w14:paraId="17E6C329"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4</w:t>
            </w:r>
          </w:p>
        </w:tc>
        <w:tc>
          <w:tcPr>
            <w:tcW w:w="2608" w:type="pct"/>
            <w:tcBorders>
              <w:top w:val="nil"/>
              <w:left w:val="nil"/>
              <w:bottom w:val="single" w:sz="4" w:space="0" w:color="auto"/>
              <w:right w:val="single" w:sz="4" w:space="0" w:color="auto"/>
            </w:tcBorders>
            <w:shd w:val="clear" w:color="auto" w:fill="auto"/>
            <w:vAlign w:val="bottom"/>
            <w:hideMark/>
          </w:tcPr>
          <w:p w14:paraId="0AD9CD32" w14:textId="77777777" w:rsidR="0079455F" w:rsidRPr="00793B9F" w:rsidRDefault="0079455F" w:rsidP="00303E9C">
            <w:pPr>
              <w:rPr>
                <w:rFonts w:ascii="Arial" w:hAnsi="Arial" w:cs="Arial"/>
                <w:sz w:val="22"/>
                <w:szCs w:val="22"/>
              </w:rPr>
            </w:pPr>
            <w:r w:rsidRPr="00793B9F">
              <w:rPr>
                <w:rFonts w:ascii="Arial" w:hAnsi="Arial" w:cs="Arial"/>
                <w:sz w:val="22"/>
                <w:szCs w:val="22"/>
              </w:rPr>
              <w:t>Tablero de potencia y control.</w:t>
            </w:r>
            <w:r w:rsidRPr="00793B9F">
              <w:rPr>
                <w:rFonts w:ascii="Arial" w:hAnsi="Arial" w:cs="Arial"/>
                <w:sz w:val="22"/>
                <w:szCs w:val="22"/>
              </w:rPr>
              <w:br/>
              <w:t>Aseo general.</w:t>
            </w:r>
            <w:r w:rsidRPr="00793B9F">
              <w:rPr>
                <w:rFonts w:ascii="Arial" w:hAnsi="Arial" w:cs="Arial"/>
                <w:sz w:val="22"/>
                <w:szCs w:val="22"/>
              </w:rPr>
              <w:br/>
              <w:t>Ajuste de contadores.</w:t>
            </w:r>
            <w:r w:rsidRPr="00793B9F">
              <w:rPr>
                <w:rFonts w:ascii="Arial" w:hAnsi="Arial" w:cs="Arial"/>
                <w:sz w:val="22"/>
                <w:szCs w:val="22"/>
              </w:rPr>
              <w:br/>
              <w:t xml:space="preserve">Ajuste de </w:t>
            </w:r>
            <w:proofErr w:type="spellStart"/>
            <w:proofErr w:type="gramStart"/>
            <w:r w:rsidRPr="00793B9F">
              <w:rPr>
                <w:rFonts w:ascii="Arial" w:hAnsi="Arial" w:cs="Arial"/>
                <w:sz w:val="22"/>
                <w:szCs w:val="22"/>
              </w:rPr>
              <w:t>breakers</w:t>
            </w:r>
            <w:proofErr w:type="spellEnd"/>
            <w:r w:rsidRPr="00793B9F">
              <w:rPr>
                <w:rFonts w:ascii="Arial" w:hAnsi="Arial" w:cs="Arial"/>
                <w:sz w:val="22"/>
                <w:szCs w:val="22"/>
              </w:rPr>
              <w:t>..</w:t>
            </w:r>
            <w:proofErr w:type="gramEnd"/>
            <w:r w:rsidRPr="00793B9F">
              <w:rPr>
                <w:rFonts w:ascii="Arial" w:hAnsi="Arial" w:cs="Arial"/>
                <w:sz w:val="22"/>
                <w:szCs w:val="22"/>
              </w:rPr>
              <w:br/>
              <w:t>Ajuste de todos los demás componentes</w:t>
            </w:r>
          </w:p>
        </w:tc>
        <w:tc>
          <w:tcPr>
            <w:tcW w:w="502" w:type="pct"/>
            <w:tcBorders>
              <w:top w:val="single" w:sz="4" w:space="0" w:color="auto"/>
              <w:left w:val="nil"/>
              <w:bottom w:val="single" w:sz="4" w:space="0" w:color="auto"/>
              <w:right w:val="single" w:sz="4" w:space="0" w:color="auto"/>
            </w:tcBorders>
            <w:vAlign w:val="center"/>
          </w:tcPr>
          <w:p w14:paraId="60A1ADB6"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359201F3"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nil"/>
              <w:left w:val="single" w:sz="4" w:space="0" w:color="auto"/>
              <w:bottom w:val="single" w:sz="4" w:space="0" w:color="auto"/>
              <w:right w:val="single" w:sz="4" w:space="0" w:color="auto"/>
            </w:tcBorders>
            <w:vAlign w:val="center"/>
          </w:tcPr>
          <w:p w14:paraId="3D619128" w14:textId="6A875531" w:rsidR="0079455F" w:rsidRPr="00793B9F" w:rsidRDefault="0079455F" w:rsidP="00303E9C">
            <w:pPr>
              <w:jc w:val="center"/>
              <w:rPr>
                <w:rFonts w:ascii="Arial" w:hAnsi="Arial" w:cs="Arial"/>
                <w:sz w:val="22"/>
                <w:szCs w:val="22"/>
              </w:rPr>
            </w:pPr>
          </w:p>
        </w:tc>
        <w:tc>
          <w:tcPr>
            <w:tcW w:w="639" w:type="pct"/>
            <w:tcBorders>
              <w:top w:val="nil"/>
              <w:left w:val="single" w:sz="4" w:space="0" w:color="auto"/>
              <w:bottom w:val="single" w:sz="4" w:space="0" w:color="auto"/>
              <w:right w:val="single" w:sz="4" w:space="0" w:color="auto"/>
            </w:tcBorders>
            <w:vAlign w:val="center"/>
          </w:tcPr>
          <w:p w14:paraId="630A891D" w14:textId="7854DBF6" w:rsidR="0079455F" w:rsidRPr="00793B9F" w:rsidRDefault="0079455F" w:rsidP="00303E9C">
            <w:pPr>
              <w:jc w:val="center"/>
              <w:rPr>
                <w:rFonts w:ascii="Arial" w:hAnsi="Arial" w:cs="Arial"/>
                <w:sz w:val="22"/>
                <w:szCs w:val="22"/>
              </w:rPr>
            </w:pPr>
          </w:p>
        </w:tc>
      </w:tr>
      <w:tr w:rsidR="0079455F" w:rsidRPr="00793B9F" w14:paraId="33BA8B93" w14:textId="77777777" w:rsidTr="00793B9F">
        <w:trPr>
          <w:trHeight w:val="20"/>
          <w:jc w:val="center"/>
        </w:trPr>
        <w:tc>
          <w:tcPr>
            <w:tcW w:w="234" w:type="pct"/>
            <w:tcBorders>
              <w:top w:val="nil"/>
              <w:left w:val="single" w:sz="8" w:space="0" w:color="auto"/>
              <w:bottom w:val="single" w:sz="4" w:space="0" w:color="auto"/>
              <w:right w:val="single" w:sz="4" w:space="0" w:color="auto"/>
            </w:tcBorders>
            <w:shd w:val="clear" w:color="auto" w:fill="auto"/>
            <w:noWrap/>
            <w:vAlign w:val="center"/>
            <w:hideMark/>
          </w:tcPr>
          <w:p w14:paraId="443015FF"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5</w:t>
            </w:r>
          </w:p>
        </w:tc>
        <w:tc>
          <w:tcPr>
            <w:tcW w:w="2608" w:type="pct"/>
            <w:tcBorders>
              <w:top w:val="nil"/>
              <w:left w:val="nil"/>
              <w:bottom w:val="single" w:sz="4" w:space="0" w:color="auto"/>
              <w:right w:val="single" w:sz="4" w:space="0" w:color="auto"/>
            </w:tcBorders>
            <w:shd w:val="clear" w:color="auto" w:fill="auto"/>
            <w:vAlign w:val="bottom"/>
            <w:hideMark/>
          </w:tcPr>
          <w:p w14:paraId="03C8B899" w14:textId="77777777" w:rsidR="0079455F" w:rsidRPr="00793B9F" w:rsidRDefault="0079455F" w:rsidP="00303E9C">
            <w:pPr>
              <w:rPr>
                <w:rFonts w:ascii="Arial" w:hAnsi="Arial" w:cs="Arial"/>
                <w:sz w:val="22"/>
                <w:szCs w:val="22"/>
              </w:rPr>
            </w:pPr>
            <w:r w:rsidRPr="00793B9F">
              <w:rPr>
                <w:rFonts w:ascii="Arial" w:hAnsi="Arial" w:cs="Arial"/>
                <w:sz w:val="22"/>
                <w:szCs w:val="22"/>
              </w:rPr>
              <w:t xml:space="preserve">Mantenimiento eléctrico y mecánico de los sensores de arranque y limitadores de recorrido.                                              </w:t>
            </w:r>
          </w:p>
          <w:p w14:paraId="465E7AB5" w14:textId="77777777" w:rsidR="0079455F" w:rsidRPr="00793B9F" w:rsidRDefault="0079455F" w:rsidP="00303E9C">
            <w:pPr>
              <w:rPr>
                <w:rFonts w:ascii="Arial" w:hAnsi="Arial" w:cs="Arial"/>
                <w:sz w:val="22"/>
                <w:szCs w:val="22"/>
              </w:rPr>
            </w:pPr>
            <w:r w:rsidRPr="00793B9F">
              <w:rPr>
                <w:rFonts w:ascii="Arial" w:hAnsi="Arial" w:cs="Arial"/>
                <w:sz w:val="22"/>
                <w:szCs w:val="22"/>
              </w:rPr>
              <w:t>Aseo general.</w:t>
            </w:r>
            <w:r w:rsidRPr="00793B9F">
              <w:rPr>
                <w:rFonts w:ascii="Arial" w:hAnsi="Arial" w:cs="Arial"/>
                <w:sz w:val="22"/>
                <w:szCs w:val="22"/>
              </w:rPr>
              <w:br/>
              <w:t>Ajuste cableado del sensor.</w:t>
            </w:r>
          </w:p>
        </w:tc>
        <w:tc>
          <w:tcPr>
            <w:tcW w:w="502" w:type="pct"/>
            <w:tcBorders>
              <w:top w:val="single" w:sz="4" w:space="0" w:color="auto"/>
              <w:left w:val="nil"/>
              <w:bottom w:val="single" w:sz="4" w:space="0" w:color="auto"/>
              <w:right w:val="single" w:sz="4" w:space="0" w:color="auto"/>
            </w:tcBorders>
            <w:vAlign w:val="center"/>
          </w:tcPr>
          <w:p w14:paraId="31964347"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nil"/>
              <w:left w:val="single" w:sz="4" w:space="0" w:color="auto"/>
              <w:bottom w:val="single" w:sz="4" w:space="0" w:color="auto"/>
              <w:right w:val="single" w:sz="4" w:space="0" w:color="auto"/>
            </w:tcBorders>
            <w:shd w:val="clear" w:color="auto" w:fill="auto"/>
            <w:noWrap/>
            <w:vAlign w:val="center"/>
            <w:hideMark/>
          </w:tcPr>
          <w:p w14:paraId="6C9FC63E"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nil"/>
              <w:left w:val="single" w:sz="4" w:space="0" w:color="auto"/>
              <w:bottom w:val="single" w:sz="4" w:space="0" w:color="auto"/>
              <w:right w:val="single" w:sz="4" w:space="0" w:color="auto"/>
            </w:tcBorders>
            <w:vAlign w:val="center"/>
          </w:tcPr>
          <w:p w14:paraId="4885355B" w14:textId="6A70677D" w:rsidR="0079455F" w:rsidRPr="00793B9F" w:rsidRDefault="0079455F" w:rsidP="00303E9C">
            <w:pPr>
              <w:jc w:val="center"/>
              <w:rPr>
                <w:rFonts w:ascii="Arial" w:hAnsi="Arial" w:cs="Arial"/>
                <w:sz w:val="22"/>
                <w:szCs w:val="22"/>
              </w:rPr>
            </w:pPr>
          </w:p>
        </w:tc>
        <w:tc>
          <w:tcPr>
            <w:tcW w:w="639" w:type="pct"/>
            <w:tcBorders>
              <w:top w:val="nil"/>
              <w:left w:val="single" w:sz="4" w:space="0" w:color="auto"/>
              <w:bottom w:val="single" w:sz="4" w:space="0" w:color="auto"/>
              <w:right w:val="single" w:sz="4" w:space="0" w:color="auto"/>
            </w:tcBorders>
            <w:vAlign w:val="center"/>
          </w:tcPr>
          <w:p w14:paraId="395CAF36" w14:textId="64DC1722" w:rsidR="0079455F" w:rsidRPr="00793B9F" w:rsidRDefault="0079455F" w:rsidP="00303E9C">
            <w:pPr>
              <w:jc w:val="center"/>
              <w:rPr>
                <w:rFonts w:ascii="Arial" w:hAnsi="Arial" w:cs="Arial"/>
                <w:sz w:val="22"/>
                <w:szCs w:val="22"/>
              </w:rPr>
            </w:pPr>
          </w:p>
        </w:tc>
      </w:tr>
      <w:tr w:rsidR="0079455F" w:rsidRPr="00793B9F" w14:paraId="55FB257B" w14:textId="77777777" w:rsidTr="00793B9F">
        <w:trPr>
          <w:trHeight w:val="20"/>
          <w:jc w:val="center"/>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961E5"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lastRenderedPageBreak/>
              <w:t>6</w:t>
            </w:r>
          </w:p>
        </w:tc>
        <w:tc>
          <w:tcPr>
            <w:tcW w:w="2608" w:type="pct"/>
            <w:tcBorders>
              <w:top w:val="single" w:sz="4" w:space="0" w:color="auto"/>
              <w:left w:val="nil"/>
              <w:bottom w:val="single" w:sz="4" w:space="0" w:color="auto"/>
              <w:right w:val="single" w:sz="4" w:space="0" w:color="auto"/>
            </w:tcBorders>
            <w:shd w:val="clear" w:color="auto" w:fill="auto"/>
            <w:vAlign w:val="bottom"/>
            <w:hideMark/>
          </w:tcPr>
          <w:p w14:paraId="2F7D395A" w14:textId="77777777" w:rsidR="0079455F" w:rsidRPr="00793B9F" w:rsidRDefault="0079455F" w:rsidP="00303E9C">
            <w:pPr>
              <w:rPr>
                <w:rFonts w:ascii="Arial" w:hAnsi="Arial" w:cs="Arial"/>
                <w:sz w:val="22"/>
                <w:szCs w:val="22"/>
              </w:rPr>
            </w:pPr>
            <w:r w:rsidRPr="00793B9F">
              <w:rPr>
                <w:rFonts w:ascii="Arial" w:hAnsi="Arial" w:cs="Arial"/>
                <w:sz w:val="22"/>
                <w:szCs w:val="22"/>
              </w:rPr>
              <w:t>Revisión del cableado general y alumbrado.</w:t>
            </w:r>
            <w:r w:rsidRPr="00793B9F">
              <w:rPr>
                <w:rFonts w:ascii="Arial" w:hAnsi="Arial" w:cs="Arial"/>
                <w:sz w:val="22"/>
                <w:szCs w:val="22"/>
              </w:rPr>
              <w:br/>
              <w:t>Aseo general.</w:t>
            </w:r>
            <w:r w:rsidRPr="00793B9F">
              <w:rPr>
                <w:rFonts w:ascii="Arial" w:hAnsi="Arial" w:cs="Arial"/>
                <w:sz w:val="22"/>
                <w:szCs w:val="22"/>
              </w:rPr>
              <w:br/>
              <w:t>Funcionamiento del alumbrado.</w:t>
            </w:r>
          </w:p>
        </w:tc>
        <w:tc>
          <w:tcPr>
            <w:tcW w:w="502" w:type="pct"/>
            <w:tcBorders>
              <w:top w:val="single" w:sz="4" w:space="0" w:color="auto"/>
              <w:left w:val="nil"/>
              <w:bottom w:val="single" w:sz="4" w:space="0" w:color="auto"/>
              <w:right w:val="single" w:sz="4" w:space="0" w:color="auto"/>
            </w:tcBorders>
            <w:vAlign w:val="center"/>
          </w:tcPr>
          <w:p w14:paraId="720DFD25"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 xml:space="preserve">Revisión </w:t>
            </w:r>
          </w:p>
        </w:tc>
        <w:tc>
          <w:tcPr>
            <w:tcW w:w="4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57146" w14:textId="77777777" w:rsidR="0079455F" w:rsidRPr="00793B9F" w:rsidRDefault="0079455F" w:rsidP="00303E9C">
            <w:pPr>
              <w:jc w:val="center"/>
              <w:rPr>
                <w:rFonts w:ascii="Arial" w:hAnsi="Arial" w:cs="Arial"/>
                <w:sz w:val="22"/>
                <w:szCs w:val="22"/>
              </w:rPr>
            </w:pPr>
            <w:r w:rsidRPr="00793B9F">
              <w:rPr>
                <w:rFonts w:ascii="Arial" w:hAnsi="Arial" w:cs="Arial"/>
                <w:sz w:val="22"/>
                <w:szCs w:val="22"/>
              </w:rPr>
              <w:t>3</w:t>
            </w:r>
          </w:p>
        </w:tc>
        <w:tc>
          <w:tcPr>
            <w:tcW w:w="571" w:type="pct"/>
            <w:tcBorders>
              <w:top w:val="single" w:sz="4" w:space="0" w:color="auto"/>
              <w:left w:val="single" w:sz="4" w:space="0" w:color="auto"/>
              <w:bottom w:val="single" w:sz="4" w:space="0" w:color="auto"/>
              <w:right w:val="single" w:sz="4" w:space="0" w:color="auto"/>
            </w:tcBorders>
            <w:vAlign w:val="center"/>
          </w:tcPr>
          <w:p w14:paraId="54C75595" w14:textId="101884F9" w:rsidR="0079455F" w:rsidRPr="00793B9F" w:rsidRDefault="0079455F" w:rsidP="00303E9C">
            <w:pPr>
              <w:jc w:val="center"/>
              <w:rPr>
                <w:rFonts w:ascii="Arial" w:hAnsi="Arial" w:cs="Arial"/>
                <w:sz w:val="22"/>
                <w:szCs w:val="22"/>
              </w:rPr>
            </w:pPr>
          </w:p>
        </w:tc>
        <w:tc>
          <w:tcPr>
            <w:tcW w:w="639" w:type="pct"/>
            <w:tcBorders>
              <w:top w:val="single" w:sz="4" w:space="0" w:color="auto"/>
              <w:left w:val="single" w:sz="4" w:space="0" w:color="auto"/>
              <w:bottom w:val="single" w:sz="4" w:space="0" w:color="auto"/>
              <w:right w:val="single" w:sz="4" w:space="0" w:color="auto"/>
            </w:tcBorders>
            <w:vAlign w:val="center"/>
          </w:tcPr>
          <w:p w14:paraId="7E2B1615" w14:textId="753F1514" w:rsidR="0079455F" w:rsidRPr="00793B9F" w:rsidRDefault="0079455F" w:rsidP="00303E9C">
            <w:pPr>
              <w:jc w:val="center"/>
              <w:rPr>
                <w:rFonts w:ascii="Arial" w:hAnsi="Arial" w:cs="Arial"/>
                <w:sz w:val="22"/>
                <w:szCs w:val="22"/>
              </w:rPr>
            </w:pPr>
          </w:p>
        </w:tc>
      </w:tr>
      <w:tr w:rsidR="0079455F" w:rsidRPr="00793B9F" w14:paraId="7377A51C" w14:textId="77777777" w:rsidTr="00793B9F">
        <w:trPr>
          <w:trHeight w:val="966"/>
          <w:jc w:val="center"/>
        </w:trPr>
        <w:tc>
          <w:tcPr>
            <w:tcW w:w="436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ED9B148" w14:textId="46A623E8" w:rsidR="0079455F" w:rsidRPr="00793B9F" w:rsidRDefault="00793B9F" w:rsidP="00303E9C">
            <w:pPr>
              <w:jc w:val="center"/>
              <w:rPr>
                <w:rFonts w:ascii="Arial" w:hAnsi="Arial" w:cs="Arial"/>
                <w:sz w:val="22"/>
                <w:szCs w:val="22"/>
              </w:rPr>
            </w:pPr>
            <w:r w:rsidRPr="00793B9F">
              <w:rPr>
                <w:rFonts w:ascii="Arial" w:hAnsi="Arial" w:cs="Arial"/>
                <w:b/>
                <w:bCs/>
                <w:sz w:val="22"/>
                <w:szCs w:val="22"/>
              </w:rPr>
              <w:t xml:space="preserve">VALOR TOTAL DEL </w:t>
            </w:r>
            <w:proofErr w:type="gramStart"/>
            <w:r w:rsidRPr="00793B9F">
              <w:rPr>
                <w:rFonts w:ascii="Arial" w:hAnsi="Arial" w:cs="Arial"/>
                <w:b/>
                <w:bCs/>
                <w:sz w:val="22"/>
                <w:szCs w:val="22"/>
              </w:rPr>
              <w:t>MANTENIMIENTO  PREVENTIVO</w:t>
            </w:r>
            <w:proofErr w:type="gramEnd"/>
            <w:r w:rsidRPr="00793B9F">
              <w:rPr>
                <w:rFonts w:ascii="Arial" w:hAnsi="Arial" w:cs="Arial"/>
                <w:b/>
                <w:bCs/>
                <w:sz w:val="22"/>
                <w:szCs w:val="22"/>
              </w:rPr>
              <w:t xml:space="preserve"> </w:t>
            </w:r>
          </w:p>
        </w:tc>
        <w:tc>
          <w:tcPr>
            <w:tcW w:w="639" w:type="pct"/>
            <w:tcBorders>
              <w:top w:val="single" w:sz="4" w:space="0" w:color="auto"/>
              <w:left w:val="single" w:sz="4" w:space="0" w:color="auto"/>
              <w:bottom w:val="single" w:sz="4" w:space="0" w:color="auto"/>
              <w:right w:val="single" w:sz="4" w:space="0" w:color="auto"/>
            </w:tcBorders>
            <w:vAlign w:val="center"/>
          </w:tcPr>
          <w:p w14:paraId="2072E994" w14:textId="17B1FCBB" w:rsidR="0079455F" w:rsidRPr="00793B9F" w:rsidRDefault="0079455F" w:rsidP="00303E9C">
            <w:pPr>
              <w:jc w:val="center"/>
              <w:rPr>
                <w:rFonts w:ascii="Arial" w:hAnsi="Arial" w:cs="Arial"/>
                <w:sz w:val="22"/>
                <w:szCs w:val="22"/>
              </w:rPr>
            </w:pPr>
          </w:p>
        </w:tc>
      </w:tr>
      <w:bookmarkEnd w:id="1"/>
    </w:tbl>
    <w:p w14:paraId="500614EA" w14:textId="77777777" w:rsidR="0079455F" w:rsidRDefault="0079455F" w:rsidP="0079455F">
      <w:pPr>
        <w:tabs>
          <w:tab w:val="left" w:pos="7923"/>
        </w:tabs>
        <w:jc w:val="both"/>
        <w:rPr>
          <w:rFonts w:ascii="Arial" w:hAnsi="Arial" w:cs="Arial"/>
          <w:color w:val="000000"/>
          <w:sz w:val="22"/>
          <w:szCs w:val="22"/>
        </w:rPr>
      </w:pPr>
    </w:p>
    <w:tbl>
      <w:tblPr>
        <w:tblW w:w="9796" w:type="dxa"/>
        <w:jc w:val="center"/>
        <w:tblCellMar>
          <w:left w:w="70" w:type="dxa"/>
          <w:right w:w="70" w:type="dxa"/>
        </w:tblCellMar>
        <w:tblLook w:val="04A0" w:firstRow="1" w:lastRow="0" w:firstColumn="1" w:lastColumn="0" w:noHBand="0" w:noVBand="1"/>
      </w:tblPr>
      <w:tblGrid>
        <w:gridCol w:w="7366"/>
        <w:gridCol w:w="2430"/>
      </w:tblGrid>
      <w:tr w:rsidR="00703449" w:rsidRPr="00065942" w14:paraId="1E017879" w14:textId="77777777" w:rsidTr="00793B9F">
        <w:trPr>
          <w:trHeight w:val="841"/>
          <w:jc w:val="center"/>
        </w:trPr>
        <w:tc>
          <w:tcPr>
            <w:tcW w:w="73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6B970" w14:textId="056EC2E5" w:rsidR="00703449" w:rsidRPr="00065942" w:rsidRDefault="00703449" w:rsidP="00303E9C">
            <w:pPr>
              <w:jc w:val="center"/>
              <w:rPr>
                <w:rFonts w:ascii="Arial" w:hAnsi="Arial" w:cs="Arial"/>
                <w:sz w:val="22"/>
                <w:szCs w:val="22"/>
              </w:rPr>
            </w:pPr>
            <w:r w:rsidRPr="00065942">
              <w:rPr>
                <w:rFonts w:ascii="Arial" w:hAnsi="Arial" w:cs="Arial"/>
                <w:b/>
                <w:bCs/>
                <w:sz w:val="22"/>
                <w:szCs w:val="22"/>
              </w:rPr>
              <w:t xml:space="preserve">VALOR TOTAL </w:t>
            </w:r>
            <w:r>
              <w:rPr>
                <w:rFonts w:ascii="Arial" w:hAnsi="Arial" w:cs="Arial"/>
                <w:b/>
                <w:bCs/>
                <w:sz w:val="22"/>
                <w:szCs w:val="22"/>
              </w:rPr>
              <w:t>OFERTA</w:t>
            </w:r>
          </w:p>
        </w:tc>
        <w:tc>
          <w:tcPr>
            <w:tcW w:w="2430" w:type="dxa"/>
            <w:tcBorders>
              <w:top w:val="single" w:sz="4" w:space="0" w:color="auto"/>
              <w:left w:val="single" w:sz="4" w:space="0" w:color="auto"/>
              <w:bottom w:val="single" w:sz="4" w:space="0" w:color="auto"/>
              <w:right w:val="single" w:sz="4" w:space="0" w:color="auto"/>
            </w:tcBorders>
            <w:vAlign w:val="center"/>
          </w:tcPr>
          <w:p w14:paraId="4C34BB47" w14:textId="77777777" w:rsidR="00703449" w:rsidRPr="00065942" w:rsidRDefault="00703449" w:rsidP="00303E9C">
            <w:pPr>
              <w:jc w:val="center"/>
              <w:rPr>
                <w:rFonts w:ascii="Arial" w:hAnsi="Arial" w:cs="Arial"/>
                <w:sz w:val="22"/>
                <w:szCs w:val="22"/>
              </w:rPr>
            </w:pPr>
          </w:p>
        </w:tc>
      </w:tr>
    </w:tbl>
    <w:p w14:paraId="516A8B2C" w14:textId="77777777" w:rsidR="00541DEE" w:rsidRDefault="00541DEE" w:rsidP="00BF0E05">
      <w:pPr>
        <w:jc w:val="both"/>
        <w:rPr>
          <w:rFonts w:ascii="Arial" w:hAnsi="Arial" w:cs="Arial"/>
          <w:sz w:val="22"/>
          <w:szCs w:val="22"/>
        </w:rPr>
      </w:pPr>
    </w:p>
    <w:p w14:paraId="1F3455B9" w14:textId="77777777" w:rsidR="00541DEE" w:rsidRDefault="00541DEE" w:rsidP="00BF0E05">
      <w:pPr>
        <w:jc w:val="both"/>
        <w:rPr>
          <w:rFonts w:ascii="Arial" w:hAnsi="Arial" w:cs="Arial"/>
          <w:sz w:val="22"/>
          <w:szCs w:val="22"/>
        </w:rPr>
      </w:pPr>
    </w:p>
    <w:p w14:paraId="0823BF13" w14:textId="77777777" w:rsidR="00BF0E05" w:rsidRDefault="00BF0E05" w:rsidP="00BF0E05">
      <w:pPr>
        <w:jc w:val="both"/>
        <w:rPr>
          <w:rFonts w:ascii="Arial" w:hAnsi="Arial" w:cs="Arial"/>
          <w:sz w:val="22"/>
          <w:szCs w:val="22"/>
        </w:rPr>
      </w:pPr>
    </w:p>
    <w:p w14:paraId="34503229" w14:textId="77777777" w:rsidR="00BF0E05" w:rsidRDefault="00BF0E05" w:rsidP="00BF0E05">
      <w:pPr>
        <w:jc w:val="both"/>
        <w:rPr>
          <w:rFonts w:ascii="Arial" w:hAnsi="Arial" w:cs="Arial"/>
          <w:sz w:val="22"/>
          <w:szCs w:val="22"/>
        </w:rPr>
      </w:pPr>
      <w:r>
        <w:rPr>
          <w:rFonts w:ascii="Arial" w:hAnsi="Arial" w:cs="Arial"/>
          <w:sz w:val="22"/>
          <w:szCs w:val="22"/>
        </w:rPr>
        <w:t>__________________________</w:t>
      </w:r>
    </w:p>
    <w:p w14:paraId="2364D1DE" w14:textId="03A121FE" w:rsidR="00537B35" w:rsidRDefault="00BF0E05" w:rsidP="00BF0E05">
      <w:pPr>
        <w:jc w:val="both"/>
        <w:rPr>
          <w:rFonts w:ascii="Arial" w:hAnsi="Arial" w:cs="Arial"/>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14:paraId="29A7092F" w14:textId="41872CD7" w:rsidR="00876451" w:rsidRDefault="00876451">
      <w:pPr>
        <w:rPr>
          <w:rFonts w:ascii="Arial" w:hAnsi="Arial" w:cs="Arial"/>
          <w:b/>
          <w:lang w:val="es-CO" w:eastAsia="es-CO"/>
        </w:rPr>
      </w:pPr>
    </w:p>
    <w:sectPr w:rsidR="00876451" w:rsidSect="00B71C8A">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305A4" w14:textId="77777777" w:rsidR="00B71C8A" w:rsidRDefault="00B71C8A">
      <w:r>
        <w:separator/>
      </w:r>
    </w:p>
  </w:endnote>
  <w:endnote w:type="continuationSeparator" w:id="0">
    <w:p w14:paraId="36C4D5AE" w14:textId="77777777" w:rsidR="00B71C8A" w:rsidRDefault="00B71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ABA69" w14:textId="77777777" w:rsidR="008D3567" w:rsidRPr="00800711" w:rsidRDefault="008D3567" w:rsidP="008D3567">
    <w:pPr>
      <w:tabs>
        <w:tab w:val="center" w:pos="4252"/>
        <w:tab w:val="right" w:pos="8504"/>
      </w:tabs>
      <w:rPr>
        <w:rFonts w:ascii="Arial" w:hAnsi="Arial"/>
        <w:b/>
        <w:color w:val="3B3838"/>
        <w:sz w:val="28"/>
        <w:szCs w:val="20"/>
      </w:rPr>
    </w:pPr>
    <w:bookmarkStart w:id="2" w:name="_Hlk155095300"/>
    <w:r w:rsidRPr="00800711">
      <w:rPr>
        <w:noProof/>
        <w:color w:val="3B3838"/>
        <w:sz w:val="22"/>
      </w:rPr>
      <w:drawing>
        <wp:anchor distT="0" distB="0" distL="114300" distR="114300" simplePos="0" relativeHeight="251659264" behindDoc="0" locked="0" layoutInCell="1" allowOverlap="1" wp14:anchorId="4A3AC947" wp14:editId="4C48821B">
          <wp:simplePos x="0" y="0"/>
          <wp:positionH relativeFrom="margin">
            <wp:posOffset>4698365</wp:posOffset>
          </wp:positionH>
          <wp:positionV relativeFrom="paragraph">
            <wp:posOffset>52070</wp:posOffset>
          </wp:positionV>
          <wp:extent cx="1036955" cy="662305"/>
          <wp:effectExtent l="0" t="0" r="0" b="4445"/>
          <wp:wrapSquare wrapText="bothSides"/>
          <wp:docPr id="119806387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711">
      <w:rPr>
        <w:rFonts w:ascii="Arial" w:hAnsi="Arial"/>
        <w:b/>
        <w:color w:val="3B3838"/>
        <w:szCs w:val="20"/>
      </w:rPr>
      <w:t>Alcaldía de Miranda</w:t>
    </w:r>
  </w:p>
  <w:p w14:paraId="690E50AB"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b/>
        <w:color w:val="3B3838"/>
        <w:sz w:val="18"/>
        <w:szCs w:val="20"/>
      </w:rPr>
      <w:t>Teléfono</w:t>
    </w:r>
    <w:r w:rsidRPr="00800711">
      <w:rPr>
        <w:rFonts w:ascii="Arial" w:hAnsi="Arial"/>
        <w:color w:val="3B3838"/>
        <w:sz w:val="18"/>
        <w:szCs w:val="20"/>
      </w:rPr>
      <w:t xml:space="preserve">: (602) 8476013 </w:t>
    </w:r>
    <w:r w:rsidRPr="00800711">
      <w:rPr>
        <w:rFonts w:ascii="Arial" w:hAnsi="Arial"/>
        <w:b/>
        <w:color w:val="3B3838"/>
        <w:sz w:val="18"/>
        <w:szCs w:val="20"/>
      </w:rPr>
      <w:t>Fax</w:t>
    </w:r>
    <w:r w:rsidRPr="00800711">
      <w:rPr>
        <w:rFonts w:ascii="Arial" w:hAnsi="Arial"/>
        <w:color w:val="3B3838"/>
        <w:sz w:val="18"/>
        <w:szCs w:val="20"/>
      </w:rPr>
      <w:t xml:space="preserve">: (602) 8476090 </w:t>
    </w:r>
    <w:r w:rsidRPr="00800711">
      <w:rPr>
        <w:rFonts w:ascii="Arial" w:hAnsi="Arial"/>
        <w:b/>
        <w:color w:val="3B3838"/>
        <w:sz w:val="18"/>
        <w:szCs w:val="20"/>
      </w:rPr>
      <w:t>Código Postal:</w:t>
    </w:r>
    <w:r w:rsidRPr="00800711">
      <w:rPr>
        <w:rFonts w:ascii="Arial" w:hAnsi="Arial"/>
        <w:color w:val="3B3838"/>
        <w:sz w:val="18"/>
        <w:szCs w:val="20"/>
      </w:rPr>
      <w:t xml:space="preserve"> 191520</w:t>
    </w:r>
  </w:p>
  <w:p w14:paraId="65399A25"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color w:val="3B3838"/>
        <w:sz w:val="18"/>
        <w:szCs w:val="20"/>
      </w:rPr>
      <w:t>Centro Administrativo Municipal, Calle 6 # 5-21 B/ Central – Miranda, C.</w:t>
    </w:r>
  </w:p>
  <w:p w14:paraId="6DDB581A" w14:textId="77777777" w:rsidR="008D3567" w:rsidRPr="00800711" w:rsidRDefault="008D3567" w:rsidP="008D3567">
    <w:pPr>
      <w:tabs>
        <w:tab w:val="center" w:pos="4136"/>
        <w:tab w:val="center" w:pos="4252"/>
        <w:tab w:val="right" w:pos="8504"/>
      </w:tabs>
      <w:rPr>
        <w:rFonts w:ascii="Arial" w:hAnsi="Arial"/>
        <w:color w:val="3B3838"/>
        <w:sz w:val="18"/>
        <w:szCs w:val="20"/>
      </w:rPr>
    </w:pPr>
    <w:r w:rsidRPr="00800711">
      <w:rPr>
        <w:rFonts w:ascii="Arial" w:hAnsi="Arial"/>
        <w:b/>
        <w:color w:val="3B3838"/>
        <w:sz w:val="18"/>
        <w:szCs w:val="20"/>
      </w:rPr>
      <w:t>Correo electrónico:</w:t>
    </w:r>
    <w:r w:rsidRPr="00800711">
      <w:rPr>
        <w:rFonts w:ascii="Arial" w:hAnsi="Arial"/>
        <w:color w:val="3B3838"/>
        <w:sz w:val="18"/>
        <w:szCs w:val="20"/>
      </w:rPr>
      <w:t xml:space="preserve"> </w:t>
    </w:r>
    <w:hyperlink r:id="rId2" w:history="1">
      <w:r w:rsidRPr="00800711">
        <w:rPr>
          <w:rFonts w:ascii="Arial" w:hAnsi="Arial"/>
          <w:color w:val="3B3838"/>
          <w:sz w:val="18"/>
          <w:szCs w:val="20"/>
        </w:rPr>
        <w:t>contactenos@miranda-cauca.gov.co</w:t>
      </w:r>
    </w:hyperlink>
  </w:p>
  <w:p w14:paraId="12CFD569" w14:textId="77777777" w:rsidR="008D3567" w:rsidRPr="00800711" w:rsidRDefault="00000000" w:rsidP="008D3567">
    <w:pPr>
      <w:tabs>
        <w:tab w:val="center" w:pos="4252"/>
        <w:tab w:val="right" w:pos="8504"/>
      </w:tabs>
      <w:rPr>
        <w:rFonts w:cs="Arial"/>
        <w:b/>
        <w:color w:val="3B3838"/>
        <w:sz w:val="20"/>
        <w:szCs w:val="22"/>
        <w:lang w:val="es-MX"/>
      </w:rPr>
    </w:pPr>
    <w:hyperlink r:id="rId3" w:history="1">
      <w:r w:rsidR="008D3567" w:rsidRPr="00800711">
        <w:rPr>
          <w:rFonts w:ascii="Arial" w:hAnsi="Arial"/>
          <w:b/>
          <w:color w:val="3B3838"/>
          <w:sz w:val="22"/>
          <w:szCs w:val="22"/>
        </w:rPr>
        <w:t>www.miranda-cauca.gov.co</w:t>
      </w:r>
    </w:hyperlink>
  </w:p>
  <w:bookmarkEnd w:id="2"/>
  <w:p w14:paraId="7D16F79A" w14:textId="059947E8" w:rsidR="00044708" w:rsidRPr="008D3567" w:rsidRDefault="00044708" w:rsidP="008D3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E834A" w14:textId="77777777" w:rsidR="00B71C8A" w:rsidRDefault="00B71C8A">
      <w:r>
        <w:separator/>
      </w:r>
    </w:p>
  </w:footnote>
  <w:footnote w:type="continuationSeparator" w:id="0">
    <w:p w14:paraId="3E04D606" w14:textId="77777777" w:rsidR="00B71C8A" w:rsidRDefault="00B71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5"/>
      <w:gridCol w:w="5455"/>
      <w:gridCol w:w="2624"/>
    </w:tblGrid>
    <w:tr w:rsidR="00CE23EF" w:rsidRPr="000A7B90" w14:paraId="108B8BBA" w14:textId="77777777" w:rsidTr="002D72D3">
      <w:trPr>
        <w:trHeight w:val="288"/>
      </w:trPr>
      <w:tc>
        <w:tcPr>
          <w:tcW w:w="816" w:type="pct"/>
          <w:vMerge w:val="restart"/>
          <w:vAlign w:val="center"/>
        </w:tcPr>
        <w:p w14:paraId="0A301C37" w14:textId="77777777" w:rsidR="00CE23EF" w:rsidRPr="000A7B90" w:rsidRDefault="00CE23EF" w:rsidP="002D72D3">
          <w:pPr>
            <w:tabs>
              <w:tab w:val="center" w:pos="4252"/>
              <w:tab w:val="right" w:pos="8504"/>
            </w:tabs>
            <w:jc w:val="center"/>
            <w:rPr>
              <w:rFonts w:ascii="Arial" w:hAnsi="Arial"/>
              <w:sz w:val="22"/>
              <w:szCs w:val="20"/>
            </w:rPr>
          </w:pPr>
          <w:r w:rsidRPr="000A7B90">
            <w:rPr>
              <w:rFonts w:ascii="Arial" w:hAnsi="Arial"/>
              <w:noProof/>
              <w:sz w:val="22"/>
              <w:szCs w:val="20"/>
            </w:rPr>
            <w:drawing>
              <wp:inline distT="0" distB="0" distL="0" distR="0" wp14:anchorId="6E60DA72" wp14:editId="14A94718">
                <wp:extent cx="771525" cy="815512"/>
                <wp:effectExtent l="0" t="0" r="0" b="381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78" cy="831000"/>
                        </a:xfrm>
                        <a:prstGeom prst="rect">
                          <a:avLst/>
                        </a:prstGeom>
                      </pic:spPr>
                    </pic:pic>
                  </a:graphicData>
                </a:graphic>
              </wp:inline>
            </w:drawing>
          </w:r>
        </w:p>
      </w:tc>
      <w:tc>
        <w:tcPr>
          <w:tcW w:w="2825" w:type="pct"/>
          <w:vMerge w:val="restart"/>
          <w:vAlign w:val="center"/>
        </w:tcPr>
        <w:p w14:paraId="72B726D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MUNICIPIO DE MIRANDA CAUCA</w:t>
          </w:r>
        </w:p>
        <w:p w14:paraId="77593302" w14:textId="77777777" w:rsidR="00CE23EF" w:rsidRPr="000A7B90" w:rsidRDefault="00CE23EF" w:rsidP="00CE23EF">
          <w:pPr>
            <w:autoSpaceDE w:val="0"/>
            <w:autoSpaceDN w:val="0"/>
            <w:adjustRightInd w:val="0"/>
            <w:jc w:val="center"/>
            <w:rPr>
              <w:rFonts w:ascii="Arial" w:hAnsi="Arial" w:cs="Arial"/>
              <w:b/>
            </w:rPr>
          </w:pPr>
          <w:proofErr w:type="spellStart"/>
          <w:r w:rsidRPr="000A7B90">
            <w:rPr>
              <w:rFonts w:ascii="Arial" w:hAnsi="Arial" w:cs="Arial"/>
              <w:b/>
            </w:rPr>
            <w:t>NIT</w:t>
          </w:r>
          <w:proofErr w:type="spellEnd"/>
          <w:r w:rsidRPr="000A7B90">
            <w:rPr>
              <w:rFonts w:ascii="Arial" w:hAnsi="Arial" w:cs="Arial"/>
              <w:b/>
            </w:rPr>
            <w:t>: 891500841-6</w:t>
          </w:r>
        </w:p>
        <w:p w14:paraId="3406C325" w14:textId="77777777" w:rsidR="00CE23EF" w:rsidRPr="000A7B90" w:rsidRDefault="00CE23EF" w:rsidP="00CE23EF">
          <w:pPr>
            <w:autoSpaceDE w:val="0"/>
            <w:autoSpaceDN w:val="0"/>
            <w:adjustRightInd w:val="0"/>
            <w:jc w:val="center"/>
            <w:rPr>
              <w:rFonts w:ascii="Arial" w:hAnsi="Arial" w:cs="Arial"/>
              <w:b/>
            </w:rPr>
          </w:pPr>
        </w:p>
        <w:p w14:paraId="0279402E" w14:textId="60284ABC" w:rsidR="00CE23EF" w:rsidRPr="000A7B90" w:rsidRDefault="00AD2733" w:rsidP="00CE23EF">
          <w:pPr>
            <w:autoSpaceDE w:val="0"/>
            <w:autoSpaceDN w:val="0"/>
            <w:adjustRightInd w:val="0"/>
            <w:jc w:val="center"/>
            <w:rPr>
              <w:rFonts w:ascii="Arial" w:hAnsi="Arial" w:cs="Arial"/>
              <w:b/>
            </w:rPr>
          </w:pPr>
          <w:r w:rsidRPr="00AD2733">
            <w:rPr>
              <w:rFonts w:ascii="Arial" w:hAnsi="Arial" w:cs="Arial"/>
              <w:b/>
            </w:rPr>
            <w:t>Invitación Pública Proceso Selección Mínima Cuantía</w:t>
          </w:r>
        </w:p>
      </w:tc>
      <w:tc>
        <w:tcPr>
          <w:tcW w:w="1359" w:type="pct"/>
          <w:vAlign w:val="center"/>
        </w:tcPr>
        <w:p w14:paraId="009FE11B" w14:textId="09FE6ACD"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Código: RE-AP-CO-</w:t>
          </w:r>
          <w:r w:rsidR="00AD2733">
            <w:rPr>
              <w:rFonts w:ascii="Arial" w:hAnsi="Arial" w:cs="Arial"/>
              <w:sz w:val="20"/>
              <w:szCs w:val="20"/>
            </w:rPr>
            <w:t>18</w:t>
          </w:r>
        </w:p>
      </w:tc>
    </w:tr>
    <w:tr w:rsidR="008D3567" w:rsidRPr="000A7B90" w14:paraId="103F7CEB" w14:textId="77777777" w:rsidTr="00C47758">
      <w:trPr>
        <w:trHeight w:val="289"/>
      </w:trPr>
      <w:tc>
        <w:tcPr>
          <w:tcW w:w="816" w:type="pct"/>
          <w:vMerge/>
        </w:tcPr>
        <w:p w14:paraId="547C0A8C"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5AD7B7A"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5B66C279" w14:textId="75D1DC2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Versión: 06</w:t>
          </w:r>
        </w:p>
      </w:tc>
    </w:tr>
    <w:tr w:rsidR="008D3567" w:rsidRPr="000A7B90" w14:paraId="21B87A4D" w14:textId="77777777" w:rsidTr="00C47758">
      <w:trPr>
        <w:trHeight w:val="288"/>
      </w:trPr>
      <w:tc>
        <w:tcPr>
          <w:tcW w:w="816" w:type="pct"/>
          <w:vMerge/>
        </w:tcPr>
        <w:p w14:paraId="6EA7F87E"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CF4F1A9"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1BE7ABDA" w14:textId="0EF6BF4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Fecha: 05-01-2024</w:t>
          </w:r>
        </w:p>
      </w:tc>
    </w:tr>
    <w:tr w:rsidR="008D3567" w:rsidRPr="000A7B90" w14:paraId="63BD4083" w14:textId="77777777" w:rsidTr="00C47758">
      <w:trPr>
        <w:trHeight w:val="415"/>
      </w:trPr>
      <w:tc>
        <w:tcPr>
          <w:tcW w:w="816" w:type="pct"/>
          <w:vMerge/>
        </w:tcPr>
        <w:p w14:paraId="3D38A6FA"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416A97D7"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314FF6D6" w14:textId="77777777" w:rsidR="008D3567" w:rsidRPr="000A7B90" w:rsidRDefault="008D3567" w:rsidP="008D3567">
          <w:pPr>
            <w:tabs>
              <w:tab w:val="center" w:pos="4252"/>
              <w:tab w:val="right" w:pos="8504"/>
            </w:tabs>
            <w:rPr>
              <w:rFonts w:ascii="Arial" w:hAnsi="Arial" w:cs="Arial"/>
              <w:sz w:val="20"/>
              <w:szCs w:val="20"/>
            </w:rPr>
          </w:pPr>
          <w:r w:rsidRPr="000A7B90">
            <w:rPr>
              <w:rFonts w:ascii="Arial" w:hAnsi="Arial" w:cs="Arial"/>
              <w:sz w:val="20"/>
              <w:szCs w:val="20"/>
            </w:rPr>
            <w:t xml:space="preserve">Página </w:t>
          </w:r>
          <w:r w:rsidRPr="000A7B90">
            <w:rPr>
              <w:rFonts w:ascii="Arial" w:hAnsi="Arial" w:cs="Arial"/>
              <w:b/>
              <w:sz w:val="20"/>
              <w:szCs w:val="20"/>
            </w:rPr>
            <w:fldChar w:fldCharType="begin"/>
          </w:r>
          <w:r w:rsidRPr="000A7B90">
            <w:rPr>
              <w:rFonts w:ascii="Arial" w:hAnsi="Arial" w:cs="Arial"/>
              <w:b/>
              <w:sz w:val="20"/>
              <w:szCs w:val="20"/>
            </w:rPr>
            <w:instrText>PAGE  \* Arabic  \* MERGEFORMAT</w:instrText>
          </w:r>
          <w:r w:rsidRPr="000A7B90">
            <w:rPr>
              <w:rFonts w:ascii="Arial" w:hAnsi="Arial" w:cs="Arial"/>
              <w:b/>
              <w:sz w:val="20"/>
              <w:szCs w:val="20"/>
            </w:rPr>
            <w:fldChar w:fldCharType="separate"/>
          </w:r>
          <w:r w:rsidRPr="000A7B90">
            <w:rPr>
              <w:rFonts w:ascii="Arial" w:hAnsi="Arial" w:cs="Arial"/>
              <w:b/>
              <w:noProof/>
              <w:sz w:val="20"/>
              <w:szCs w:val="20"/>
            </w:rPr>
            <w:t>7</w:t>
          </w:r>
          <w:r w:rsidRPr="000A7B90">
            <w:rPr>
              <w:rFonts w:ascii="Arial" w:hAnsi="Arial" w:cs="Arial"/>
              <w:b/>
              <w:sz w:val="20"/>
              <w:szCs w:val="20"/>
            </w:rPr>
            <w:fldChar w:fldCharType="end"/>
          </w:r>
          <w:r w:rsidRPr="000A7B90">
            <w:rPr>
              <w:rFonts w:ascii="Arial" w:hAnsi="Arial" w:cs="Arial"/>
              <w:sz w:val="20"/>
              <w:szCs w:val="20"/>
            </w:rPr>
            <w:t xml:space="preserve"> de </w:t>
          </w:r>
          <w:r w:rsidRPr="000A7B90">
            <w:rPr>
              <w:rFonts w:ascii="Arial" w:hAnsi="Arial"/>
              <w:sz w:val="22"/>
              <w:szCs w:val="20"/>
            </w:rPr>
            <w:fldChar w:fldCharType="begin"/>
          </w:r>
          <w:r w:rsidRPr="000A7B90">
            <w:rPr>
              <w:rFonts w:ascii="Arial" w:hAnsi="Arial"/>
              <w:sz w:val="22"/>
              <w:szCs w:val="20"/>
            </w:rPr>
            <w:instrText>NUMPAGES  \* Arabic  \* MERGEFORMAT</w:instrText>
          </w:r>
          <w:r w:rsidRPr="000A7B90">
            <w:rPr>
              <w:rFonts w:ascii="Arial" w:hAnsi="Arial"/>
              <w:sz w:val="22"/>
              <w:szCs w:val="20"/>
            </w:rPr>
            <w:fldChar w:fldCharType="separate"/>
          </w:r>
          <w:r w:rsidRPr="000A7B90">
            <w:rPr>
              <w:rFonts w:ascii="Arial" w:hAnsi="Arial" w:cs="Arial"/>
              <w:b/>
              <w:noProof/>
              <w:sz w:val="20"/>
              <w:szCs w:val="20"/>
            </w:rPr>
            <w:t>9</w:t>
          </w:r>
          <w:r w:rsidRPr="000A7B90">
            <w:rPr>
              <w:rFonts w:ascii="Arial" w:hAnsi="Arial" w:cs="Arial"/>
              <w:b/>
              <w:noProof/>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0"/>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1"/>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137"/>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449"/>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AFD"/>
    <w:rsid w:val="00754F1D"/>
    <w:rsid w:val="00754F2F"/>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B9F"/>
    <w:rsid w:val="00793F45"/>
    <w:rsid w:val="0079455F"/>
    <w:rsid w:val="007948FC"/>
    <w:rsid w:val="007956C6"/>
    <w:rsid w:val="00796997"/>
    <w:rsid w:val="007A0939"/>
    <w:rsid w:val="007A09C3"/>
    <w:rsid w:val="007A0C5A"/>
    <w:rsid w:val="007A1902"/>
    <w:rsid w:val="007A1D9E"/>
    <w:rsid w:val="007A23C2"/>
    <w:rsid w:val="007A33FA"/>
    <w:rsid w:val="007A3670"/>
    <w:rsid w:val="007A3722"/>
    <w:rsid w:val="007A37C0"/>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4ED0"/>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1C8A"/>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BF7E73"/>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67B"/>
    <w:rsid w:val="00DD27DF"/>
    <w:rsid w:val="00DD2848"/>
    <w:rsid w:val="00DD3213"/>
    <w:rsid w:val="00DD47E9"/>
    <w:rsid w:val="00DD5174"/>
    <w:rsid w:val="00DD582A"/>
    <w:rsid w:val="00DD5951"/>
    <w:rsid w:val="00DD59DF"/>
    <w:rsid w:val="00DD6098"/>
    <w:rsid w:val="00DD64DF"/>
    <w:rsid w:val="00DD65E6"/>
    <w:rsid w:val="00DD7866"/>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E3639"/>
  <w15:docId w15:val="{39C1DEC8-ADD3-4755-90C1-23A68ED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randa-cauca.gov.co" TargetMode="External"/><Relationship Id="rId2" Type="http://schemas.openxmlformats.org/officeDocument/2006/relationships/hyperlink" Target="mailto:contactenos@miranda-c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12</Pages>
  <Words>3171</Words>
  <Characters>17441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20571</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ANDRES MOSQUERA DIAGO</cp:lastModifiedBy>
  <cp:revision>39</cp:revision>
  <cp:lastPrinted>2024-01-15T19:43:00Z</cp:lastPrinted>
  <dcterms:created xsi:type="dcterms:W3CDTF">2023-10-17T18:42:00Z</dcterms:created>
  <dcterms:modified xsi:type="dcterms:W3CDTF">2024-03-08T19:22:00Z</dcterms:modified>
</cp:coreProperties>
</file>