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A3782" w14:textId="1F901998" w:rsidR="006B5ABB" w:rsidRDefault="0069514C" w:rsidP="006B5ABB">
      <w:pPr>
        <w:jc w:val="center"/>
        <w:rPr>
          <w:rFonts w:ascii="Arial" w:hAnsi="Arial" w:cs="Arial"/>
          <w:b/>
        </w:rPr>
      </w:pPr>
      <w:r w:rsidRPr="009761A4">
        <w:rPr>
          <w:rFonts w:ascii="Arial" w:hAnsi="Arial" w:cs="Arial"/>
          <w:b/>
        </w:rPr>
        <w:t>FORMULARIO No. 5.</w:t>
      </w:r>
    </w:p>
    <w:p w14:paraId="7500B2A8" w14:textId="6172A2BE" w:rsidR="0069514C" w:rsidRPr="009761A4" w:rsidRDefault="0069514C" w:rsidP="009761A4">
      <w:pPr>
        <w:jc w:val="both"/>
        <w:rPr>
          <w:rFonts w:ascii="Arial" w:hAnsi="Arial" w:cs="Arial"/>
          <w:b/>
        </w:rPr>
      </w:pPr>
      <w:r w:rsidRPr="009761A4">
        <w:rPr>
          <w:rFonts w:ascii="Arial" w:hAnsi="Arial" w:cs="Arial"/>
          <w:b/>
        </w:rPr>
        <w:t>ESPECIFICACIONES TÉCNICAS DESCRIPCIÓN DE LOS BIENES Y SERVICIOS</w:t>
      </w:r>
    </w:p>
    <w:p w14:paraId="36D2DCA1" w14:textId="258F3ABF" w:rsidR="0069514C" w:rsidRPr="009761A4" w:rsidRDefault="0069514C" w:rsidP="009761A4">
      <w:pPr>
        <w:ind w:right="394"/>
        <w:jc w:val="both"/>
        <w:rPr>
          <w:rFonts w:ascii="Arial" w:hAnsi="Arial" w:cs="Arial"/>
          <w:b/>
        </w:rPr>
      </w:pPr>
      <w:r w:rsidRPr="009761A4">
        <w:rPr>
          <w:rFonts w:ascii="Arial" w:hAnsi="Arial" w:cs="Arial"/>
          <w:b/>
        </w:rPr>
        <w:t>Ciudad y Fecha:</w:t>
      </w:r>
      <w:r w:rsidR="009761A4">
        <w:rPr>
          <w:rFonts w:ascii="Arial" w:hAnsi="Arial" w:cs="Arial"/>
          <w:b/>
        </w:rPr>
        <w:t xml:space="preserve"> </w:t>
      </w:r>
    </w:p>
    <w:p w14:paraId="312D81FD" w14:textId="453EA60F" w:rsidR="00BC544C" w:rsidRPr="00C735B8" w:rsidRDefault="0069514C" w:rsidP="00BC544C">
      <w:pPr>
        <w:jc w:val="both"/>
        <w:rPr>
          <w:rFonts w:ascii="Arial Narrow" w:hAnsi="Arial Narrow" w:cs="Arial"/>
          <w:b/>
          <w:sz w:val="24"/>
          <w:szCs w:val="24"/>
        </w:rPr>
      </w:pPr>
      <w:r w:rsidRPr="009761A4">
        <w:rPr>
          <w:rFonts w:ascii="Arial" w:hAnsi="Arial" w:cs="Arial"/>
          <w:b/>
        </w:rPr>
        <w:t xml:space="preserve">EL SUSCRITO XXXXXX (OFERENTE), CERTIFICA EL CUMPLIMIENTO DE LAS ESPECIFICACIONES TECNICA DE LOS SERVICIOS REQUERIDOS, EN EL OBJETO DEL </w:t>
      </w:r>
      <w:bookmarkStart w:id="0" w:name="_Hlk161066706"/>
      <w:r w:rsidR="00BC544C" w:rsidRPr="00C735B8">
        <w:rPr>
          <w:rFonts w:ascii="Arial Narrow" w:hAnsi="Arial Narrow" w:cs="Arial"/>
          <w:b/>
          <w:sz w:val="24"/>
          <w:szCs w:val="24"/>
        </w:rPr>
        <w:t>PROCESO DE MÍNIMA CUANTÍA N°</w:t>
      </w:r>
      <w:r w:rsidR="006B5ABB">
        <w:rPr>
          <w:rFonts w:ascii="Arial Narrow" w:hAnsi="Arial Narrow" w:cs="Arial"/>
          <w:b/>
          <w:sz w:val="24"/>
          <w:szCs w:val="24"/>
        </w:rPr>
        <w:t>412</w:t>
      </w:r>
      <w:r w:rsidR="00BC544C" w:rsidRPr="00C735B8">
        <w:rPr>
          <w:rFonts w:ascii="Arial Narrow" w:hAnsi="Arial Narrow" w:cs="Arial"/>
          <w:b/>
          <w:sz w:val="24"/>
          <w:szCs w:val="24"/>
        </w:rPr>
        <w:t>-DISANEJC-DMSOC-2024</w:t>
      </w:r>
    </w:p>
    <w:bookmarkEnd w:id="0"/>
    <w:p w14:paraId="58B9F9E7" w14:textId="39E084BA" w:rsidR="00C219F2" w:rsidRDefault="0069514C" w:rsidP="00BC544C">
      <w:pPr>
        <w:jc w:val="both"/>
        <w:rPr>
          <w:rFonts w:ascii="Arial" w:hAnsi="Arial" w:cs="Arial"/>
          <w:b/>
        </w:rPr>
      </w:pPr>
      <w:r w:rsidRPr="009761A4">
        <w:rPr>
          <w:rFonts w:ascii="Arial" w:hAnsi="Arial" w:cs="Arial"/>
          <w:b/>
        </w:rPr>
        <w:t>, CONFORME A LOS REQUIERIMIENTOS ASI:</w:t>
      </w:r>
      <w:r w:rsidR="003B4302" w:rsidRPr="009761A4">
        <w:rPr>
          <w:rFonts w:ascii="Arial" w:hAnsi="Arial" w:cs="Arial"/>
          <w:b/>
        </w:rPr>
        <w:t xml:space="preserve"> </w:t>
      </w:r>
    </w:p>
    <w:p w14:paraId="68B2D348" w14:textId="77777777" w:rsidR="00BC544C" w:rsidRDefault="00BC544C" w:rsidP="00BC544C">
      <w:pPr>
        <w:jc w:val="both"/>
        <w:rPr>
          <w:rFonts w:ascii="Arial" w:hAnsi="Arial" w:cs="Arial"/>
          <w:b/>
        </w:rPr>
      </w:pPr>
    </w:p>
    <w:p w14:paraId="0A671E37" w14:textId="77777777" w:rsidR="00BC544C" w:rsidRDefault="00BC544C" w:rsidP="00BC544C">
      <w:pPr>
        <w:jc w:val="both"/>
        <w:rPr>
          <w:rFonts w:ascii="Arial Narrow" w:hAnsi="Arial Narrow" w:cs="Arial"/>
          <w:b/>
          <w:sz w:val="24"/>
          <w:szCs w:val="24"/>
        </w:rPr>
      </w:pPr>
      <w:r>
        <w:rPr>
          <w:rFonts w:ascii="Arial Narrow" w:hAnsi="Arial Narrow" w:cs="Arial"/>
          <w:b/>
          <w:bCs/>
          <w:color w:val="000000" w:themeColor="text1"/>
        </w:rPr>
        <w:t>MANTENIMIENTO PREVENTIVO Y CORRECTIVO (INCLUYENDO SUS REPUESTOS) DE LOS VEHÍCULOS DEL PARQUE AUTOMOTOR PARA LA REGIONAL NO 9 Y SUS UNIDADES CENTRALIZADAS”, PARA LA PRESENTE VIGENCIA</w:t>
      </w:r>
      <w:r w:rsidRPr="00C735B8">
        <w:rPr>
          <w:rFonts w:ascii="Arial Narrow" w:hAnsi="Arial Narrow" w:cs="Arial"/>
          <w:b/>
          <w:sz w:val="24"/>
          <w:szCs w:val="24"/>
        </w:rPr>
        <w:t>”</w:t>
      </w:r>
    </w:p>
    <w:p w14:paraId="530BB0FD" w14:textId="77777777" w:rsidR="00BC544C" w:rsidRDefault="00BC544C" w:rsidP="00BC544C">
      <w:pPr>
        <w:jc w:val="both"/>
        <w:rPr>
          <w:rFonts w:ascii="Arial Narrow" w:hAnsi="Arial Narrow" w:cs="Arial"/>
          <w:b/>
          <w:sz w:val="24"/>
          <w:szCs w:val="24"/>
        </w:rPr>
      </w:pPr>
    </w:p>
    <w:p w14:paraId="2B3F17B3" w14:textId="77777777" w:rsidR="00BC544C" w:rsidRDefault="00BC544C" w:rsidP="00BC544C">
      <w:pPr>
        <w:jc w:val="both"/>
        <w:rPr>
          <w:rFonts w:ascii="Arial Narrow" w:hAnsi="Arial Narrow" w:cs="Arial"/>
          <w:b/>
          <w:sz w:val="24"/>
          <w:szCs w:val="24"/>
        </w:rPr>
      </w:pPr>
    </w:p>
    <w:p w14:paraId="0CB885F0" w14:textId="77777777" w:rsidR="00BC544C" w:rsidRPr="00A8655B" w:rsidRDefault="00BC544C" w:rsidP="00BC544C">
      <w:pPr>
        <w:pStyle w:val="Prrafodelista"/>
        <w:numPr>
          <w:ilvl w:val="0"/>
          <w:numId w:val="40"/>
        </w:numPr>
        <w:ind w:left="0" w:firstLine="0"/>
        <w:rPr>
          <w:rFonts w:ascii="Arial Narrow" w:eastAsia="Times New Roman" w:hAnsi="Arial Narrow" w:cs="Arial"/>
          <w:b/>
          <w:bCs/>
          <w:sz w:val="24"/>
          <w:szCs w:val="24"/>
          <w:lang w:eastAsia="es-CO"/>
        </w:rPr>
      </w:pPr>
      <w:r w:rsidRPr="00A8655B">
        <w:rPr>
          <w:rFonts w:ascii="Arial Narrow" w:hAnsi="Arial Narrow" w:cs="Arial"/>
          <w:b/>
          <w:sz w:val="24"/>
          <w:szCs w:val="24"/>
        </w:rPr>
        <w:t>NORMAS</w:t>
      </w:r>
      <w:r w:rsidRPr="00A8655B">
        <w:rPr>
          <w:rFonts w:ascii="Arial Narrow" w:hAnsi="Arial Narrow" w:cs="Arial"/>
          <w:b/>
          <w:spacing w:val="-2"/>
          <w:sz w:val="24"/>
          <w:szCs w:val="24"/>
        </w:rPr>
        <w:t xml:space="preserve"> </w:t>
      </w:r>
      <w:r w:rsidRPr="00A8655B">
        <w:rPr>
          <w:rFonts w:ascii="Arial Narrow" w:hAnsi="Arial Narrow" w:cs="Arial"/>
          <w:b/>
          <w:sz w:val="24"/>
          <w:szCs w:val="24"/>
        </w:rPr>
        <w:t>O</w:t>
      </w:r>
      <w:r w:rsidRPr="00A8655B">
        <w:rPr>
          <w:rFonts w:ascii="Arial Narrow" w:hAnsi="Arial Narrow" w:cs="Arial"/>
          <w:b/>
          <w:spacing w:val="-4"/>
          <w:sz w:val="24"/>
          <w:szCs w:val="24"/>
        </w:rPr>
        <w:t xml:space="preserve"> </w:t>
      </w:r>
      <w:r w:rsidRPr="00A8655B">
        <w:rPr>
          <w:rFonts w:ascii="Arial Narrow" w:hAnsi="Arial Narrow" w:cs="Arial"/>
          <w:b/>
          <w:sz w:val="24"/>
          <w:szCs w:val="24"/>
        </w:rPr>
        <w:t>ESPECIFICACIONES</w:t>
      </w:r>
      <w:r w:rsidRPr="00A8655B">
        <w:rPr>
          <w:rFonts w:ascii="Arial Narrow" w:hAnsi="Arial Narrow" w:cs="Arial"/>
          <w:b/>
          <w:spacing w:val="-2"/>
          <w:sz w:val="24"/>
          <w:szCs w:val="24"/>
        </w:rPr>
        <w:t xml:space="preserve"> TÉ</w:t>
      </w:r>
      <w:r w:rsidRPr="00A8655B">
        <w:rPr>
          <w:rFonts w:ascii="Arial Narrow" w:hAnsi="Arial Narrow" w:cs="Arial"/>
          <w:b/>
          <w:sz w:val="24"/>
          <w:szCs w:val="24"/>
        </w:rPr>
        <w:t>CNICAS</w:t>
      </w:r>
    </w:p>
    <w:p w14:paraId="1DF6F153" w14:textId="77777777" w:rsidR="00BC544C" w:rsidRPr="00A8655B" w:rsidRDefault="00BC544C" w:rsidP="00BC544C">
      <w:pPr>
        <w:pStyle w:val="Prrafodelista"/>
        <w:ind w:left="0"/>
        <w:rPr>
          <w:rFonts w:ascii="Arial Narrow" w:hAnsi="Arial Narrow" w:cs="Arial"/>
          <w:b/>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3"/>
        <w:gridCol w:w="724"/>
        <w:gridCol w:w="1397"/>
        <w:gridCol w:w="1394"/>
        <w:gridCol w:w="1212"/>
        <w:gridCol w:w="1572"/>
        <w:gridCol w:w="981"/>
        <w:gridCol w:w="694"/>
        <w:gridCol w:w="822"/>
      </w:tblGrid>
      <w:tr w:rsidR="004E0580" w:rsidRPr="00A77ACA" w14:paraId="6C04D6D4" w14:textId="2C188FFE" w:rsidTr="00616ACB">
        <w:trPr>
          <w:trHeight w:val="570"/>
        </w:trPr>
        <w:tc>
          <w:tcPr>
            <w:tcW w:w="413" w:type="dxa"/>
            <w:shd w:val="clear" w:color="auto" w:fill="D9D9D9" w:themeFill="background1" w:themeFillShade="D9"/>
            <w:vAlign w:val="center"/>
            <w:hideMark/>
          </w:tcPr>
          <w:p w14:paraId="25F6F430" w14:textId="77777777" w:rsidR="004E0580" w:rsidRPr="00A77ACA" w:rsidRDefault="004E0580" w:rsidP="00287C3F">
            <w:pPr>
              <w:spacing w:after="0" w:line="240" w:lineRule="auto"/>
              <w:jc w:val="center"/>
              <w:rPr>
                <w:rFonts w:ascii="Arial Narrow" w:eastAsia="Times New Roman" w:hAnsi="Arial Narrow" w:cs="Arial"/>
                <w:b/>
                <w:bCs/>
                <w:sz w:val="16"/>
                <w:szCs w:val="16"/>
                <w:lang w:eastAsia="es-CO"/>
              </w:rPr>
            </w:pPr>
            <w:proofErr w:type="spellStart"/>
            <w:r w:rsidRPr="00A77ACA">
              <w:rPr>
                <w:rFonts w:ascii="Arial Narrow" w:eastAsia="Times New Roman" w:hAnsi="Arial Narrow" w:cs="Arial"/>
                <w:b/>
                <w:bCs/>
                <w:sz w:val="16"/>
                <w:szCs w:val="16"/>
                <w:lang w:eastAsia="es-CO"/>
              </w:rPr>
              <w:t>Item</w:t>
            </w:r>
            <w:proofErr w:type="spellEnd"/>
          </w:p>
        </w:tc>
        <w:tc>
          <w:tcPr>
            <w:tcW w:w="724" w:type="dxa"/>
            <w:shd w:val="clear" w:color="auto" w:fill="D9D9D9" w:themeFill="background1" w:themeFillShade="D9"/>
            <w:vAlign w:val="center"/>
            <w:hideMark/>
          </w:tcPr>
          <w:p w14:paraId="0E029B46" w14:textId="77777777" w:rsidR="004E0580" w:rsidRPr="00A77ACA" w:rsidRDefault="004E0580" w:rsidP="00287C3F">
            <w:pPr>
              <w:spacing w:after="0" w:line="240" w:lineRule="auto"/>
              <w:jc w:val="center"/>
              <w:rPr>
                <w:rFonts w:ascii="Arial Narrow" w:eastAsia="Times New Roman" w:hAnsi="Arial Narrow" w:cs="Arial"/>
                <w:b/>
                <w:bCs/>
                <w:sz w:val="16"/>
                <w:szCs w:val="16"/>
                <w:lang w:eastAsia="es-CO"/>
              </w:rPr>
            </w:pPr>
            <w:proofErr w:type="spellStart"/>
            <w:r w:rsidRPr="00A77ACA">
              <w:rPr>
                <w:rFonts w:ascii="Arial Narrow" w:eastAsia="Times New Roman" w:hAnsi="Arial Narrow" w:cs="Arial"/>
                <w:b/>
                <w:bCs/>
                <w:sz w:val="16"/>
                <w:szCs w:val="16"/>
                <w:lang w:eastAsia="es-CO"/>
              </w:rPr>
              <w:t>codigo</w:t>
            </w:r>
            <w:proofErr w:type="spellEnd"/>
            <w:r w:rsidRPr="00A77ACA">
              <w:rPr>
                <w:rFonts w:ascii="Arial Narrow" w:eastAsia="Times New Roman" w:hAnsi="Arial Narrow" w:cs="Arial"/>
                <w:b/>
                <w:bCs/>
                <w:sz w:val="16"/>
                <w:szCs w:val="16"/>
                <w:lang w:eastAsia="es-CO"/>
              </w:rPr>
              <w:t xml:space="preserve"> </w:t>
            </w:r>
            <w:proofErr w:type="spellStart"/>
            <w:r w:rsidRPr="00A77ACA">
              <w:rPr>
                <w:rFonts w:ascii="Arial Narrow" w:eastAsia="Times New Roman" w:hAnsi="Arial Narrow" w:cs="Arial"/>
                <w:b/>
                <w:bCs/>
                <w:sz w:val="16"/>
                <w:szCs w:val="16"/>
                <w:lang w:eastAsia="es-CO"/>
              </w:rPr>
              <w:t>unspsc</w:t>
            </w:r>
            <w:proofErr w:type="spellEnd"/>
          </w:p>
        </w:tc>
        <w:tc>
          <w:tcPr>
            <w:tcW w:w="1397" w:type="dxa"/>
            <w:shd w:val="clear" w:color="auto" w:fill="D9D9D9" w:themeFill="background1" w:themeFillShade="D9"/>
            <w:vAlign w:val="center"/>
            <w:hideMark/>
          </w:tcPr>
          <w:p w14:paraId="150B8AFF" w14:textId="77777777" w:rsidR="004E0580" w:rsidRPr="00A77ACA" w:rsidRDefault="004E0580" w:rsidP="00287C3F">
            <w:pPr>
              <w:spacing w:after="0" w:line="240" w:lineRule="auto"/>
              <w:jc w:val="center"/>
              <w:rPr>
                <w:rFonts w:ascii="Arial Narrow" w:eastAsia="Times New Roman" w:hAnsi="Arial Narrow" w:cs="Arial"/>
                <w:b/>
                <w:bCs/>
                <w:sz w:val="16"/>
                <w:szCs w:val="16"/>
                <w:lang w:eastAsia="es-CO"/>
              </w:rPr>
            </w:pPr>
            <w:r w:rsidRPr="00A77ACA">
              <w:rPr>
                <w:rFonts w:ascii="Arial Narrow" w:eastAsia="Times New Roman" w:hAnsi="Arial Narrow" w:cs="Arial"/>
                <w:b/>
                <w:bCs/>
                <w:sz w:val="16"/>
                <w:szCs w:val="16"/>
                <w:lang w:eastAsia="es-CO"/>
              </w:rPr>
              <w:t>Servicio Requerido</w:t>
            </w:r>
          </w:p>
        </w:tc>
        <w:tc>
          <w:tcPr>
            <w:tcW w:w="1394" w:type="dxa"/>
            <w:shd w:val="clear" w:color="auto" w:fill="D9D9D9" w:themeFill="background1" w:themeFillShade="D9"/>
            <w:vAlign w:val="center"/>
            <w:hideMark/>
          </w:tcPr>
          <w:p w14:paraId="76E025CF" w14:textId="49F2CA3E" w:rsidR="004E0580" w:rsidRPr="00A77ACA" w:rsidRDefault="004E0580" w:rsidP="00287C3F">
            <w:pPr>
              <w:spacing w:after="0" w:line="240" w:lineRule="auto"/>
              <w:jc w:val="center"/>
              <w:rPr>
                <w:rFonts w:ascii="Arial Narrow" w:eastAsia="Times New Roman" w:hAnsi="Arial Narrow" w:cs="Arial"/>
                <w:b/>
                <w:bCs/>
                <w:sz w:val="16"/>
                <w:szCs w:val="16"/>
                <w:lang w:eastAsia="es-CO"/>
              </w:rPr>
            </w:pPr>
            <w:r>
              <w:rPr>
                <w:rFonts w:ascii="Arial Narrow" w:eastAsia="Times New Roman" w:hAnsi="Arial Narrow" w:cs="Arial"/>
                <w:b/>
                <w:bCs/>
                <w:sz w:val="16"/>
                <w:szCs w:val="16"/>
                <w:lang w:eastAsia="es-CO"/>
              </w:rPr>
              <w:t>ESTABLECIMIENTO</w:t>
            </w:r>
          </w:p>
        </w:tc>
        <w:tc>
          <w:tcPr>
            <w:tcW w:w="1212" w:type="dxa"/>
            <w:shd w:val="clear" w:color="auto" w:fill="D9D9D9" w:themeFill="background1" w:themeFillShade="D9"/>
            <w:vAlign w:val="center"/>
            <w:hideMark/>
          </w:tcPr>
          <w:p w14:paraId="101779DA" w14:textId="75B53518" w:rsidR="004E0580" w:rsidRPr="00A77ACA" w:rsidRDefault="004E0580" w:rsidP="00287C3F">
            <w:pPr>
              <w:spacing w:after="0" w:line="240" w:lineRule="auto"/>
              <w:jc w:val="center"/>
              <w:rPr>
                <w:rFonts w:ascii="Arial Narrow" w:eastAsia="Times New Roman" w:hAnsi="Arial Narrow" w:cs="Arial"/>
                <w:b/>
                <w:bCs/>
                <w:sz w:val="16"/>
                <w:szCs w:val="16"/>
                <w:lang w:eastAsia="es-CO"/>
              </w:rPr>
            </w:pPr>
            <w:r>
              <w:rPr>
                <w:rFonts w:ascii="Arial Narrow" w:eastAsia="Times New Roman" w:hAnsi="Arial Narrow" w:cs="Arial"/>
                <w:b/>
                <w:bCs/>
                <w:sz w:val="16"/>
                <w:szCs w:val="16"/>
                <w:lang w:eastAsia="es-CO"/>
              </w:rPr>
              <w:t>CIUDAD</w:t>
            </w:r>
            <w:r w:rsidRPr="00A77ACA">
              <w:rPr>
                <w:rFonts w:ascii="Arial Narrow" w:eastAsia="Times New Roman" w:hAnsi="Arial Narrow" w:cs="Arial"/>
                <w:b/>
                <w:bCs/>
                <w:sz w:val="16"/>
                <w:szCs w:val="16"/>
                <w:lang w:eastAsia="es-CO"/>
              </w:rPr>
              <w:t> </w:t>
            </w:r>
          </w:p>
        </w:tc>
        <w:tc>
          <w:tcPr>
            <w:tcW w:w="1572" w:type="dxa"/>
            <w:shd w:val="clear" w:color="auto" w:fill="D9D9D9" w:themeFill="background1" w:themeFillShade="D9"/>
            <w:vAlign w:val="center"/>
            <w:hideMark/>
          </w:tcPr>
          <w:p w14:paraId="6FAA5937" w14:textId="7D345B31" w:rsidR="004E0580" w:rsidRPr="00A77ACA" w:rsidRDefault="004E0580" w:rsidP="00287C3F">
            <w:pPr>
              <w:spacing w:after="0" w:line="240" w:lineRule="auto"/>
              <w:jc w:val="center"/>
              <w:rPr>
                <w:rFonts w:ascii="Arial Narrow" w:eastAsia="Times New Roman" w:hAnsi="Arial Narrow" w:cs="Arial"/>
                <w:b/>
                <w:bCs/>
                <w:sz w:val="16"/>
                <w:szCs w:val="16"/>
                <w:lang w:eastAsia="es-CO"/>
              </w:rPr>
            </w:pPr>
            <w:r w:rsidRPr="00A77ACA">
              <w:rPr>
                <w:rFonts w:ascii="Arial Narrow" w:eastAsia="Times New Roman" w:hAnsi="Arial Narrow" w:cs="Arial"/>
                <w:b/>
                <w:bCs/>
                <w:sz w:val="16"/>
                <w:szCs w:val="16"/>
                <w:lang w:eastAsia="es-CO"/>
              </w:rPr>
              <w:t> </w:t>
            </w:r>
            <w:r>
              <w:rPr>
                <w:rFonts w:ascii="Arial Narrow" w:eastAsia="Times New Roman" w:hAnsi="Arial Narrow" w:cs="Arial"/>
                <w:b/>
                <w:bCs/>
                <w:sz w:val="16"/>
                <w:szCs w:val="16"/>
                <w:lang w:eastAsia="es-CO"/>
              </w:rPr>
              <w:t>DIRECCIÓN</w:t>
            </w:r>
          </w:p>
        </w:tc>
        <w:tc>
          <w:tcPr>
            <w:tcW w:w="981" w:type="dxa"/>
            <w:shd w:val="clear" w:color="auto" w:fill="D9D9D9" w:themeFill="background1" w:themeFillShade="D9"/>
            <w:vAlign w:val="center"/>
            <w:hideMark/>
          </w:tcPr>
          <w:p w14:paraId="752D7595" w14:textId="77777777" w:rsidR="004E0580" w:rsidRPr="00A77ACA" w:rsidRDefault="004E0580" w:rsidP="00287C3F">
            <w:pPr>
              <w:spacing w:after="0" w:line="240" w:lineRule="auto"/>
              <w:jc w:val="center"/>
              <w:rPr>
                <w:rFonts w:ascii="Arial Narrow" w:eastAsia="Times New Roman" w:hAnsi="Arial Narrow" w:cs="Arial"/>
                <w:b/>
                <w:bCs/>
                <w:sz w:val="16"/>
                <w:szCs w:val="16"/>
                <w:lang w:eastAsia="es-CO"/>
              </w:rPr>
            </w:pPr>
            <w:r w:rsidRPr="00A77ACA">
              <w:rPr>
                <w:rFonts w:ascii="Arial Narrow" w:eastAsia="Times New Roman" w:hAnsi="Arial Narrow" w:cs="Arial"/>
                <w:b/>
                <w:bCs/>
                <w:sz w:val="16"/>
                <w:szCs w:val="16"/>
                <w:lang w:eastAsia="es-CO"/>
              </w:rPr>
              <w:t>Periodicidad anual</w:t>
            </w:r>
          </w:p>
        </w:tc>
        <w:tc>
          <w:tcPr>
            <w:tcW w:w="694" w:type="dxa"/>
            <w:shd w:val="clear" w:color="auto" w:fill="D9D9D9" w:themeFill="background1" w:themeFillShade="D9"/>
            <w:vAlign w:val="center"/>
          </w:tcPr>
          <w:p w14:paraId="797CED66" w14:textId="426BC981" w:rsidR="004E0580" w:rsidRPr="00A77ACA" w:rsidRDefault="004E0580" w:rsidP="00287C3F">
            <w:pPr>
              <w:spacing w:after="0" w:line="240" w:lineRule="auto"/>
              <w:jc w:val="center"/>
              <w:rPr>
                <w:rFonts w:ascii="Arial Narrow" w:eastAsia="Times New Roman" w:hAnsi="Arial Narrow" w:cs="Arial"/>
                <w:b/>
                <w:bCs/>
                <w:sz w:val="16"/>
                <w:szCs w:val="16"/>
                <w:lang w:eastAsia="es-CO"/>
              </w:rPr>
            </w:pPr>
            <w:r>
              <w:rPr>
                <w:rFonts w:ascii="Arial Narrow" w:eastAsia="Times New Roman" w:hAnsi="Arial Narrow" w:cs="Arial"/>
                <w:b/>
                <w:bCs/>
                <w:sz w:val="16"/>
                <w:szCs w:val="16"/>
                <w:lang w:eastAsia="es-CO"/>
              </w:rPr>
              <w:t>CUMPLE</w:t>
            </w:r>
          </w:p>
        </w:tc>
        <w:tc>
          <w:tcPr>
            <w:tcW w:w="822" w:type="dxa"/>
            <w:shd w:val="clear" w:color="auto" w:fill="D9D9D9" w:themeFill="background1" w:themeFillShade="D9"/>
            <w:vAlign w:val="center"/>
          </w:tcPr>
          <w:p w14:paraId="4558DF36" w14:textId="2772976A" w:rsidR="004E0580" w:rsidRPr="00A77ACA" w:rsidRDefault="004E0580" w:rsidP="00287C3F">
            <w:pPr>
              <w:spacing w:after="0" w:line="240" w:lineRule="auto"/>
              <w:jc w:val="center"/>
              <w:rPr>
                <w:rFonts w:ascii="Arial Narrow" w:eastAsia="Times New Roman" w:hAnsi="Arial Narrow" w:cs="Arial"/>
                <w:b/>
                <w:bCs/>
                <w:sz w:val="16"/>
                <w:szCs w:val="16"/>
                <w:lang w:eastAsia="es-CO"/>
              </w:rPr>
            </w:pPr>
            <w:r>
              <w:rPr>
                <w:rFonts w:ascii="Arial Narrow" w:eastAsia="Times New Roman" w:hAnsi="Arial Narrow" w:cs="Arial"/>
                <w:b/>
                <w:bCs/>
                <w:sz w:val="16"/>
                <w:szCs w:val="16"/>
                <w:lang w:eastAsia="es-CO"/>
              </w:rPr>
              <w:t>NO CU</w:t>
            </w:r>
            <w:r w:rsidR="00616ACB">
              <w:rPr>
                <w:rFonts w:ascii="Arial Narrow" w:eastAsia="Times New Roman" w:hAnsi="Arial Narrow" w:cs="Arial"/>
                <w:b/>
                <w:bCs/>
                <w:sz w:val="16"/>
                <w:szCs w:val="16"/>
                <w:lang w:eastAsia="es-CO"/>
              </w:rPr>
              <w:t>MPLE</w:t>
            </w:r>
          </w:p>
        </w:tc>
      </w:tr>
      <w:tr w:rsidR="004E0580" w:rsidRPr="00A77ACA" w14:paraId="140807EB" w14:textId="14E7FAEC" w:rsidTr="00616ACB">
        <w:trPr>
          <w:trHeight w:val="675"/>
        </w:trPr>
        <w:tc>
          <w:tcPr>
            <w:tcW w:w="413" w:type="dxa"/>
            <w:vMerge w:val="restart"/>
            <w:shd w:val="clear" w:color="auto" w:fill="auto"/>
            <w:vAlign w:val="center"/>
            <w:hideMark/>
          </w:tcPr>
          <w:p w14:paraId="10B26D0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1</w:t>
            </w:r>
          </w:p>
        </w:tc>
        <w:tc>
          <w:tcPr>
            <w:tcW w:w="724" w:type="dxa"/>
            <w:vMerge w:val="restart"/>
            <w:shd w:val="clear" w:color="auto" w:fill="auto"/>
            <w:noWrap/>
            <w:vAlign w:val="center"/>
            <w:hideMark/>
          </w:tcPr>
          <w:p w14:paraId="280DF35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77111506</w:t>
            </w:r>
          </w:p>
        </w:tc>
        <w:tc>
          <w:tcPr>
            <w:tcW w:w="1397" w:type="dxa"/>
            <w:vMerge w:val="restart"/>
            <w:shd w:val="clear" w:color="auto" w:fill="auto"/>
            <w:vAlign w:val="center"/>
            <w:hideMark/>
          </w:tcPr>
          <w:p w14:paraId="3A3E5C1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Servicio de dosimetría TLD (Termoluminiscencia) con periodicidad TRIMESTRAL, para los funcionarios expuestos a radiación ionizantes de los Establecimientos de Sanidad Militar de la Dirección de Sanidad del Ejercito a nivel nacional.</w:t>
            </w:r>
            <w:r w:rsidRPr="00A77ACA">
              <w:rPr>
                <w:rFonts w:ascii="Arial Narrow" w:eastAsia="Times New Roman" w:hAnsi="Arial Narrow" w:cs="Arial"/>
                <w:sz w:val="16"/>
                <w:szCs w:val="16"/>
                <w:lang w:eastAsia="es-CO"/>
              </w:rPr>
              <w:br/>
              <w:t>El contratista es el único responsable del suministro y recolección de los dosímetros en los lugares indicados y en los tiempos estipulados para garantizar el servicio de dosimetría, de igual manera debe garantizar completa trasparencia y veracidad de la información  reportada en la lectura dosimétrica.</w:t>
            </w:r>
          </w:p>
        </w:tc>
        <w:tc>
          <w:tcPr>
            <w:tcW w:w="1394" w:type="dxa"/>
            <w:shd w:val="clear" w:color="auto" w:fill="auto"/>
            <w:noWrap/>
            <w:vAlign w:val="center"/>
            <w:hideMark/>
          </w:tcPr>
          <w:p w14:paraId="055F399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BAS02</w:t>
            </w:r>
          </w:p>
        </w:tc>
        <w:tc>
          <w:tcPr>
            <w:tcW w:w="1212" w:type="dxa"/>
            <w:shd w:val="clear" w:color="auto" w:fill="auto"/>
            <w:noWrap/>
            <w:vAlign w:val="center"/>
            <w:hideMark/>
          </w:tcPr>
          <w:p w14:paraId="3130426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BARRANQUILLA - ATLANTICO</w:t>
            </w:r>
          </w:p>
        </w:tc>
        <w:tc>
          <w:tcPr>
            <w:tcW w:w="1572" w:type="dxa"/>
            <w:shd w:val="clear" w:color="auto" w:fill="auto"/>
            <w:vAlign w:val="center"/>
            <w:hideMark/>
          </w:tcPr>
          <w:p w14:paraId="23700AEA" w14:textId="77777777" w:rsidR="004E0580" w:rsidRPr="00A77ACA" w:rsidRDefault="004E0580" w:rsidP="00287C3F">
            <w:pPr>
              <w:spacing w:after="0" w:line="240" w:lineRule="auto"/>
              <w:jc w:val="center"/>
              <w:rPr>
                <w:rFonts w:ascii="Arial Narrow" w:eastAsia="Times New Roman" w:hAnsi="Arial Narrow" w:cs="Arial"/>
                <w:sz w:val="16"/>
                <w:szCs w:val="16"/>
                <w:lang w:val="pt-PT" w:eastAsia="es-CO"/>
              </w:rPr>
            </w:pPr>
            <w:r w:rsidRPr="00A77ACA">
              <w:rPr>
                <w:rFonts w:ascii="Arial Narrow" w:eastAsia="Times New Roman" w:hAnsi="Arial Narrow" w:cs="Arial"/>
                <w:sz w:val="16"/>
                <w:szCs w:val="16"/>
                <w:lang w:val="pt-PT" w:eastAsia="es-CO"/>
              </w:rPr>
              <w:t>CARRERA 68 N°79-00, PARAISO - DISPENSARIO MÉDICO ESM BAS02</w:t>
            </w:r>
          </w:p>
        </w:tc>
        <w:tc>
          <w:tcPr>
            <w:tcW w:w="981" w:type="dxa"/>
            <w:shd w:val="clear" w:color="auto" w:fill="auto"/>
            <w:vAlign w:val="center"/>
            <w:hideMark/>
          </w:tcPr>
          <w:p w14:paraId="1C5F6DE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2F09477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2291ECA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7922C106" w14:textId="699A5534" w:rsidTr="00616ACB">
        <w:trPr>
          <w:trHeight w:val="480"/>
        </w:trPr>
        <w:tc>
          <w:tcPr>
            <w:tcW w:w="413" w:type="dxa"/>
            <w:vMerge/>
            <w:vAlign w:val="center"/>
            <w:hideMark/>
          </w:tcPr>
          <w:p w14:paraId="13248369"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7AD2201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A262776"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54C4C5B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BAS10</w:t>
            </w:r>
          </w:p>
        </w:tc>
        <w:tc>
          <w:tcPr>
            <w:tcW w:w="1212" w:type="dxa"/>
            <w:shd w:val="clear" w:color="auto" w:fill="auto"/>
            <w:noWrap/>
            <w:vAlign w:val="center"/>
            <w:hideMark/>
          </w:tcPr>
          <w:p w14:paraId="1BE0D96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VALLEDUPAR - CESAR</w:t>
            </w:r>
          </w:p>
        </w:tc>
        <w:tc>
          <w:tcPr>
            <w:tcW w:w="1572" w:type="dxa"/>
            <w:shd w:val="clear" w:color="auto" w:fill="auto"/>
            <w:vAlign w:val="center"/>
            <w:hideMark/>
          </w:tcPr>
          <w:p w14:paraId="1C008CC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KM 1 VIA LA MESA - BATALLON LA POPA, DISPENSARIO MEDICO ESM BAS10</w:t>
            </w:r>
          </w:p>
        </w:tc>
        <w:tc>
          <w:tcPr>
            <w:tcW w:w="981" w:type="dxa"/>
            <w:shd w:val="clear" w:color="auto" w:fill="auto"/>
            <w:vAlign w:val="center"/>
            <w:hideMark/>
          </w:tcPr>
          <w:p w14:paraId="5C2456C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246BA94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60C3884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24A5A84A" w14:textId="67BC9725" w:rsidTr="00616ACB">
        <w:trPr>
          <w:trHeight w:val="480"/>
        </w:trPr>
        <w:tc>
          <w:tcPr>
            <w:tcW w:w="413" w:type="dxa"/>
            <w:vMerge/>
            <w:vAlign w:val="center"/>
            <w:hideMark/>
          </w:tcPr>
          <w:p w14:paraId="4553F91E"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4188CA24"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37BFA38A"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4DF1C48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BICOR</w:t>
            </w:r>
          </w:p>
        </w:tc>
        <w:tc>
          <w:tcPr>
            <w:tcW w:w="1212" w:type="dxa"/>
            <w:shd w:val="clear" w:color="auto" w:fill="auto"/>
            <w:noWrap/>
            <w:vAlign w:val="center"/>
            <w:hideMark/>
          </w:tcPr>
          <w:p w14:paraId="4F0CDE8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SANTA MARTA - MAGDALENA</w:t>
            </w:r>
          </w:p>
        </w:tc>
        <w:tc>
          <w:tcPr>
            <w:tcW w:w="1572" w:type="dxa"/>
            <w:shd w:val="clear" w:color="auto" w:fill="auto"/>
            <w:vAlign w:val="center"/>
            <w:hideMark/>
          </w:tcPr>
          <w:p w14:paraId="3BC2EF4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CARRERA 4 N°33 VIA EL RODADERO, ESM BICOR</w:t>
            </w:r>
          </w:p>
        </w:tc>
        <w:tc>
          <w:tcPr>
            <w:tcW w:w="981" w:type="dxa"/>
            <w:shd w:val="clear" w:color="auto" w:fill="auto"/>
            <w:vAlign w:val="center"/>
            <w:hideMark/>
          </w:tcPr>
          <w:p w14:paraId="4062AD7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4C5D41E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48FF53E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0A35BECA" w14:textId="68D3D221" w:rsidTr="00616ACB">
        <w:trPr>
          <w:trHeight w:val="480"/>
        </w:trPr>
        <w:tc>
          <w:tcPr>
            <w:tcW w:w="413" w:type="dxa"/>
            <w:vMerge/>
            <w:vAlign w:val="center"/>
            <w:hideMark/>
          </w:tcPr>
          <w:p w14:paraId="0235F49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6AF589FD"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8BBAB24"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02A17B2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DMBUG</w:t>
            </w:r>
          </w:p>
        </w:tc>
        <w:tc>
          <w:tcPr>
            <w:tcW w:w="1212" w:type="dxa"/>
            <w:shd w:val="clear" w:color="auto" w:fill="auto"/>
            <w:noWrap/>
            <w:vAlign w:val="center"/>
            <w:hideMark/>
          </w:tcPr>
          <w:p w14:paraId="07FDDF9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BUCARAMANGA-SANTANDER</w:t>
            </w:r>
          </w:p>
        </w:tc>
        <w:tc>
          <w:tcPr>
            <w:tcW w:w="1572" w:type="dxa"/>
            <w:shd w:val="clear" w:color="auto" w:fill="auto"/>
            <w:vAlign w:val="center"/>
            <w:hideMark/>
          </w:tcPr>
          <w:p w14:paraId="31781AB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AV QUEBRADA SECA # 33 A - 207, DISPENARIO MEDICO</w:t>
            </w:r>
          </w:p>
        </w:tc>
        <w:tc>
          <w:tcPr>
            <w:tcW w:w="981" w:type="dxa"/>
            <w:shd w:val="clear" w:color="auto" w:fill="auto"/>
            <w:vAlign w:val="center"/>
            <w:hideMark/>
          </w:tcPr>
          <w:p w14:paraId="67A6EF4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47D7797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21312C2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7BBCBB4B" w14:textId="19C1A53E" w:rsidTr="00616ACB">
        <w:trPr>
          <w:trHeight w:val="720"/>
        </w:trPr>
        <w:tc>
          <w:tcPr>
            <w:tcW w:w="413" w:type="dxa"/>
            <w:vMerge/>
            <w:vAlign w:val="center"/>
            <w:hideMark/>
          </w:tcPr>
          <w:p w14:paraId="4AE4F44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4C7CC1D4"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924C106"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420DE94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GMSIL</w:t>
            </w:r>
          </w:p>
        </w:tc>
        <w:tc>
          <w:tcPr>
            <w:tcW w:w="1212" w:type="dxa"/>
            <w:shd w:val="clear" w:color="auto" w:fill="auto"/>
            <w:noWrap/>
            <w:vAlign w:val="center"/>
            <w:hideMark/>
          </w:tcPr>
          <w:p w14:paraId="2ABC454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DUITAMA - BOYACA</w:t>
            </w:r>
          </w:p>
        </w:tc>
        <w:tc>
          <w:tcPr>
            <w:tcW w:w="1572" w:type="dxa"/>
            <w:shd w:val="clear" w:color="auto" w:fill="auto"/>
            <w:vAlign w:val="center"/>
            <w:hideMark/>
          </w:tcPr>
          <w:p w14:paraId="13BA9CD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KILOMETRO 8 VIA BONZA, GRUPO DE CABALLERÍA MECANIZADO No. 1 “GENERAL MIGUEL SILVA PLAZAS”, DISPENSARIO MEDICO</w:t>
            </w:r>
          </w:p>
        </w:tc>
        <w:tc>
          <w:tcPr>
            <w:tcW w:w="981" w:type="dxa"/>
            <w:shd w:val="clear" w:color="auto" w:fill="auto"/>
            <w:vAlign w:val="center"/>
            <w:hideMark/>
          </w:tcPr>
          <w:p w14:paraId="7920D5F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72F40DA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34ED00A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65FC0D86" w14:textId="00DFD676" w:rsidTr="00616ACB">
        <w:trPr>
          <w:trHeight w:val="720"/>
        </w:trPr>
        <w:tc>
          <w:tcPr>
            <w:tcW w:w="413" w:type="dxa"/>
            <w:vMerge/>
            <w:vAlign w:val="center"/>
            <w:hideMark/>
          </w:tcPr>
          <w:p w14:paraId="126A1B5E"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0BA8A704"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01BEAF7"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2A11ED8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BATAR</w:t>
            </w:r>
          </w:p>
        </w:tc>
        <w:tc>
          <w:tcPr>
            <w:tcW w:w="1212" w:type="dxa"/>
            <w:shd w:val="clear" w:color="auto" w:fill="auto"/>
            <w:noWrap/>
            <w:vAlign w:val="center"/>
            <w:hideMark/>
          </w:tcPr>
          <w:p w14:paraId="0CD15DA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SOGAMOSO - BOYACA</w:t>
            </w:r>
          </w:p>
        </w:tc>
        <w:tc>
          <w:tcPr>
            <w:tcW w:w="1572" w:type="dxa"/>
            <w:shd w:val="clear" w:color="auto" w:fill="auto"/>
            <w:vAlign w:val="center"/>
            <w:hideMark/>
          </w:tcPr>
          <w:p w14:paraId="5702D02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KILOMETRO 5 VIA IZA, VEREDA LA FLORESTA, BATALLÓN DE ARTILLERÍA No. 1 “TARQUI” - DISPENSARIO BATAR</w:t>
            </w:r>
          </w:p>
        </w:tc>
        <w:tc>
          <w:tcPr>
            <w:tcW w:w="981" w:type="dxa"/>
            <w:shd w:val="clear" w:color="auto" w:fill="auto"/>
            <w:vAlign w:val="center"/>
            <w:hideMark/>
          </w:tcPr>
          <w:p w14:paraId="21F8EF2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72B2416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26330FC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2A509E54" w14:textId="77D19CA7" w:rsidTr="00616ACB">
        <w:trPr>
          <w:trHeight w:val="480"/>
        </w:trPr>
        <w:tc>
          <w:tcPr>
            <w:tcW w:w="413" w:type="dxa"/>
            <w:vMerge/>
            <w:vAlign w:val="center"/>
            <w:hideMark/>
          </w:tcPr>
          <w:p w14:paraId="119FC3C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39261A3C"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05C9361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132C85A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BAS01</w:t>
            </w:r>
          </w:p>
        </w:tc>
        <w:tc>
          <w:tcPr>
            <w:tcW w:w="1212" w:type="dxa"/>
            <w:shd w:val="clear" w:color="auto" w:fill="auto"/>
            <w:noWrap/>
            <w:vAlign w:val="center"/>
            <w:hideMark/>
          </w:tcPr>
          <w:p w14:paraId="2E0FBF6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TUNJA - BOYACA</w:t>
            </w:r>
          </w:p>
        </w:tc>
        <w:tc>
          <w:tcPr>
            <w:tcW w:w="1572" w:type="dxa"/>
            <w:shd w:val="clear" w:color="auto" w:fill="auto"/>
            <w:vAlign w:val="center"/>
            <w:hideMark/>
          </w:tcPr>
          <w:p w14:paraId="2D2E3ED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KILOMETRO 1 VIA TOCA - TUNJA, BATALLÓN DE ASPC No. 1</w:t>
            </w:r>
          </w:p>
        </w:tc>
        <w:tc>
          <w:tcPr>
            <w:tcW w:w="981" w:type="dxa"/>
            <w:shd w:val="clear" w:color="auto" w:fill="auto"/>
            <w:vAlign w:val="center"/>
            <w:hideMark/>
          </w:tcPr>
          <w:p w14:paraId="622E6E7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16FC40B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3F73B04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5F0954D9" w14:textId="658BFADB" w:rsidTr="00616ACB">
        <w:trPr>
          <w:trHeight w:val="720"/>
        </w:trPr>
        <w:tc>
          <w:tcPr>
            <w:tcW w:w="413" w:type="dxa"/>
            <w:vMerge/>
            <w:vAlign w:val="center"/>
            <w:hideMark/>
          </w:tcPr>
          <w:p w14:paraId="71D6C0D9"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56B137D9"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7B852C7"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254C790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BISUC</w:t>
            </w:r>
          </w:p>
        </w:tc>
        <w:tc>
          <w:tcPr>
            <w:tcW w:w="1212" w:type="dxa"/>
            <w:shd w:val="clear" w:color="auto" w:fill="auto"/>
            <w:noWrap/>
            <w:vAlign w:val="center"/>
            <w:hideMark/>
          </w:tcPr>
          <w:p w14:paraId="01CCE2F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CHIQUINQUIRA - BOYACA</w:t>
            </w:r>
          </w:p>
        </w:tc>
        <w:tc>
          <w:tcPr>
            <w:tcW w:w="1572" w:type="dxa"/>
            <w:shd w:val="clear" w:color="auto" w:fill="auto"/>
            <w:vAlign w:val="center"/>
            <w:hideMark/>
          </w:tcPr>
          <w:p w14:paraId="2C2C894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 xml:space="preserve">CALLE 17 </w:t>
            </w:r>
            <w:proofErr w:type="spellStart"/>
            <w:r w:rsidRPr="00A77ACA">
              <w:rPr>
                <w:rFonts w:ascii="Arial Narrow" w:eastAsia="Times New Roman" w:hAnsi="Arial Narrow" w:cs="Arial"/>
                <w:sz w:val="16"/>
                <w:szCs w:val="16"/>
                <w:lang w:eastAsia="es-CO"/>
              </w:rPr>
              <w:t>N°</w:t>
            </w:r>
            <w:proofErr w:type="spellEnd"/>
            <w:r w:rsidRPr="00A77ACA">
              <w:rPr>
                <w:rFonts w:ascii="Arial Narrow" w:eastAsia="Times New Roman" w:hAnsi="Arial Narrow" w:cs="Arial"/>
                <w:sz w:val="16"/>
                <w:szCs w:val="16"/>
                <w:lang w:eastAsia="es-CO"/>
              </w:rPr>
              <w:t xml:space="preserve"> 7A - 48, BATALLÓN DE INFANTERÍA No. 2 “MARISCAL JOSÉ ANTONIO SUCRE”, DISPENSARIO MEDICO</w:t>
            </w:r>
          </w:p>
        </w:tc>
        <w:tc>
          <w:tcPr>
            <w:tcW w:w="981" w:type="dxa"/>
            <w:shd w:val="clear" w:color="auto" w:fill="auto"/>
            <w:vAlign w:val="center"/>
            <w:hideMark/>
          </w:tcPr>
          <w:p w14:paraId="439C522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7E8A346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46239DD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1FE23C9A" w14:textId="25FC0664" w:rsidTr="00616ACB">
        <w:trPr>
          <w:trHeight w:val="720"/>
        </w:trPr>
        <w:tc>
          <w:tcPr>
            <w:tcW w:w="413" w:type="dxa"/>
            <w:vMerge/>
            <w:vAlign w:val="center"/>
            <w:hideMark/>
          </w:tcPr>
          <w:p w14:paraId="0408F422"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668A740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891E27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3FA9083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BAGAL</w:t>
            </w:r>
          </w:p>
        </w:tc>
        <w:tc>
          <w:tcPr>
            <w:tcW w:w="1212" w:type="dxa"/>
            <w:shd w:val="clear" w:color="auto" w:fill="auto"/>
            <w:noWrap/>
            <w:vAlign w:val="center"/>
            <w:hideMark/>
          </w:tcPr>
          <w:p w14:paraId="52AC961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SOCORRO - SANTANDER</w:t>
            </w:r>
          </w:p>
        </w:tc>
        <w:tc>
          <w:tcPr>
            <w:tcW w:w="1572" w:type="dxa"/>
            <w:shd w:val="clear" w:color="auto" w:fill="auto"/>
            <w:vAlign w:val="center"/>
            <w:hideMark/>
          </w:tcPr>
          <w:p w14:paraId="4207037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KILOMETRO 1 VIA BOGOTA – SOCORRO - SANTANDER, BATALLÓN DE ARTILLERÍA N°5, DISPENSARIO MEDICO</w:t>
            </w:r>
          </w:p>
        </w:tc>
        <w:tc>
          <w:tcPr>
            <w:tcW w:w="981" w:type="dxa"/>
            <w:shd w:val="clear" w:color="auto" w:fill="auto"/>
            <w:vAlign w:val="center"/>
            <w:hideMark/>
          </w:tcPr>
          <w:p w14:paraId="221BCF0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2D3D659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508DFFB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2C4A2FE9" w14:textId="0D0F6CA1" w:rsidTr="00616ACB">
        <w:trPr>
          <w:trHeight w:val="480"/>
        </w:trPr>
        <w:tc>
          <w:tcPr>
            <w:tcW w:w="413" w:type="dxa"/>
            <w:vMerge/>
            <w:vAlign w:val="center"/>
            <w:hideMark/>
          </w:tcPr>
          <w:p w14:paraId="453B997E"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1A7C3D6F"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2B4D89D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58ACDD2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DMCAL</w:t>
            </w:r>
          </w:p>
        </w:tc>
        <w:tc>
          <w:tcPr>
            <w:tcW w:w="1212" w:type="dxa"/>
            <w:shd w:val="clear" w:color="auto" w:fill="auto"/>
            <w:noWrap/>
            <w:vAlign w:val="center"/>
            <w:hideMark/>
          </w:tcPr>
          <w:p w14:paraId="7AAC42C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CALI - VALLE</w:t>
            </w:r>
          </w:p>
        </w:tc>
        <w:tc>
          <w:tcPr>
            <w:tcW w:w="1572" w:type="dxa"/>
            <w:shd w:val="clear" w:color="auto" w:fill="auto"/>
            <w:vAlign w:val="center"/>
            <w:hideMark/>
          </w:tcPr>
          <w:p w14:paraId="3D89EB6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 xml:space="preserve">CALLE 4 </w:t>
            </w:r>
            <w:proofErr w:type="spellStart"/>
            <w:r w:rsidRPr="00A77ACA">
              <w:rPr>
                <w:rFonts w:ascii="Arial Narrow" w:eastAsia="Times New Roman" w:hAnsi="Arial Narrow" w:cs="Arial"/>
                <w:sz w:val="16"/>
                <w:szCs w:val="16"/>
                <w:lang w:eastAsia="es-CO"/>
              </w:rPr>
              <w:t>N°</w:t>
            </w:r>
            <w:proofErr w:type="spellEnd"/>
            <w:r w:rsidRPr="00A77ACA">
              <w:rPr>
                <w:rFonts w:ascii="Arial Narrow" w:eastAsia="Times New Roman" w:hAnsi="Arial Narrow" w:cs="Arial"/>
                <w:sz w:val="16"/>
                <w:szCs w:val="16"/>
                <w:lang w:eastAsia="es-CO"/>
              </w:rPr>
              <w:t xml:space="preserve"> 88-89, CANTÓN MILITAR PICHINCHA, DISPENSARIO MEDICO</w:t>
            </w:r>
          </w:p>
        </w:tc>
        <w:tc>
          <w:tcPr>
            <w:tcW w:w="981" w:type="dxa"/>
            <w:shd w:val="clear" w:color="auto" w:fill="auto"/>
            <w:vAlign w:val="center"/>
            <w:hideMark/>
          </w:tcPr>
          <w:p w14:paraId="6F18FA6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12ABF89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23C71FD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8CED9B1" w14:textId="0550EE6A" w:rsidTr="00616ACB">
        <w:trPr>
          <w:trHeight w:val="480"/>
        </w:trPr>
        <w:tc>
          <w:tcPr>
            <w:tcW w:w="413" w:type="dxa"/>
            <w:vMerge/>
            <w:vAlign w:val="center"/>
            <w:hideMark/>
          </w:tcPr>
          <w:p w14:paraId="351CBB03"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2A3F32DD"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558F1AC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6E0343F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DMORI</w:t>
            </w:r>
          </w:p>
        </w:tc>
        <w:tc>
          <w:tcPr>
            <w:tcW w:w="1212" w:type="dxa"/>
            <w:shd w:val="clear" w:color="auto" w:fill="auto"/>
            <w:noWrap/>
            <w:vAlign w:val="center"/>
            <w:hideMark/>
          </w:tcPr>
          <w:p w14:paraId="0E536EB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APIAY - META</w:t>
            </w:r>
          </w:p>
        </w:tc>
        <w:tc>
          <w:tcPr>
            <w:tcW w:w="1572" w:type="dxa"/>
            <w:shd w:val="clear" w:color="auto" w:fill="auto"/>
            <w:vAlign w:val="center"/>
            <w:hideMark/>
          </w:tcPr>
          <w:p w14:paraId="31CB326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KM 7 VIA PUERTO LOPEZ, CANTÓN MILITAR APIAY</w:t>
            </w:r>
          </w:p>
        </w:tc>
        <w:tc>
          <w:tcPr>
            <w:tcW w:w="981" w:type="dxa"/>
            <w:shd w:val="clear" w:color="auto" w:fill="auto"/>
            <w:vAlign w:val="center"/>
            <w:hideMark/>
          </w:tcPr>
          <w:p w14:paraId="5B5A788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453CD69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0CD7129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3DD3C91" w14:textId="6AACE95D" w:rsidTr="00616ACB">
        <w:trPr>
          <w:trHeight w:val="480"/>
        </w:trPr>
        <w:tc>
          <w:tcPr>
            <w:tcW w:w="413" w:type="dxa"/>
            <w:vMerge/>
            <w:vAlign w:val="center"/>
            <w:hideMark/>
          </w:tcPr>
          <w:p w14:paraId="72821E6F"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04D67EF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33D0855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619857B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BAS06</w:t>
            </w:r>
          </w:p>
        </w:tc>
        <w:tc>
          <w:tcPr>
            <w:tcW w:w="1212" w:type="dxa"/>
            <w:shd w:val="clear" w:color="auto" w:fill="auto"/>
            <w:noWrap/>
            <w:vAlign w:val="center"/>
            <w:hideMark/>
          </w:tcPr>
          <w:p w14:paraId="2C6AAE2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IBAGUE - TOLIMA</w:t>
            </w:r>
          </w:p>
        </w:tc>
        <w:tc>
          <w:tcPr>
            <w:tcW w:w="1572" w:type="dxa"/>
            <w:shd w:val="clear" w:color="auto" w:fill="auto"/>
            <w:vAlign w:val="center"/>
            <w:hideMark/>
          </w:tcPr>
          <w:p w14:paraId="13A8B6E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BATALLÓN JAIME ROOKE (KM 3 VÍA ARMENIA) DISPENSARIO ESM BAS06</w:t>
            </w:r>
          </w:p>
        </w:tc>
        <w:tc>
          <w:tcPr>
            <w:tcW w:w="981" w:type="dxa"/>
            <w:shd w:val="clear" w:color="auto" w:fill="auto"/>
            <w:vAlign w:val="center"/>
            <w:hideMark/>
          </w:tcPr>
          <w:p w14:paraId="4A7CE15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3F17B83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068183E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45B64B9D" w14:textId="6BAA5E4F" w:rsidTr="00616ACB">
        <w:trPr>
          <w:trHeight w:val="480"/>
        </w:trPr>
        <w:tc>
          <w:tcPr>
            <w:tcW w:w="413" w:type="dxa"/>
            <w:vMerge/>
            <w:vAlign w:val="center"/>
            <w:hideMark/>
          </w:tcPr>
          <w:p w14:paraId="4969537A"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68B45020"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872CF89"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1790BAE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DMMED</w:t>
            </w:r>
          </w:p>
        </w:tc>
        <w:tc>
          <w:tcPr>
            <w:tcW w:w="1212" w:type="dxa"/>
            <w:shd w:val="clear" w:color="auto" w:fill="auto"/>
            <w:noWrap/>
            <w:vAlign w:val="center"/>
            <w:hideMark/>
          </w:tcPr>
          <w:p w14:paraId="265ED44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MEDELLIN - ANTIOQUIA</w:t>
            </w:r>
          </w:p>
        </w:tc>
        <w:tc>
          <w:tcPr>
            <w:tcW w:w="1572" w:type="dxa"/>
            <w:shd w:val="clear" w:color="auto" w:fill="auto"/>
            <w:vAlign w:val="center"/>
            <w:hideMark/>
          </w:tcPr>
          <w:p w14:paraId="1F01C57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CARRERA 77C N°51-136, DISPENSARIO MEDICO DE MEDELLIN</w:t>
            </w:r>
          </w:p>
        </w:tc>
        <w:tc>
          <w:tcPr>
            <w:tcW w:w="981" w:type="dxa"/>
            <w:shd w:val="clear" w:color="auto" w:fill="auto"/>
            <w:vAlign w:val="center"/>
            <w:hideMark/>
          </w:tcPr>
          <w:p w14:paraId="22021A4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72234F0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01F0EC1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29879FC1" w14:textId="775BF795" w:rsidTr="00616ACB">
        <w:trPr>
          <w:trHeight w:val="720"/>
        </w:trPr>
        <w:tc>
          <w:tcPr>
            <w:tcW w:w="413" w:type="dxa"/>
            <w:vMerge/>
            <w:vAlign w:val="center"/>
            <w:hideMark/>
          </w:tcPr>
          <w:p w14:paraId="7D7FA69D"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2527DA69"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04F2ADEA"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6D068D3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GMJCO</w:t>
            </w:r>
          </w:p>
        </w:tc>
        <w:tc>
          <w:tcPr>
            <w:tcW w:w="1212" w:type="dxa"/>
            <w:shd w:val="clear" w:color="auto" w:fill="auto"/>
            <w:noWrap/>
            <w:vAlign w:val="center"/>
            <w:hideMark/>
          </w:tcPr>
          <w:p w14:paraId="2F64ABC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LA PLAYA - ANTIOQUIA</w:t>
            </w:r>
          </w:p>
        </w:tc>
        <w:tc>
          <w:tcPr>
            <w:tcW w:w="1572" w:type="dxa"/>
            <w:shd w:val="clear" w:color="auto" w:fill="auto"/>
            <w:vAlign w:val="center"/>
            <w:hideMark/>
          </w:tcPr>
          <w:p w14:paraId="441EFD0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AUTOPISTA MEDELLÍN - BOGOTÁ KM 32 VEREDA LA PLAYA BATALLÓN JUAN DEL CORRAL - DISPENSARIO MÉDICO</w:t>
            </w:r>
          </w:p>
        </w:tc>
        <w:tc>
          <w:tcPr>
            <w:tcW w:w="981" w:type="dxa"/>
            <w:shd w:val="clear" w:color="auto" w:fill="auto"/>
            <w:vAlign w:val="center"/>
            <w:hideMark/>
          </w:tcPr>
          <w:p w14:paraId="73DE12E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1D6B8FB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1E360E2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8EB1CCC" w14:textId="01C656E9" w:rsidTr="00616ACB">
        <w:trPr>
          <w:trHeight w:val="480"/>
        </w:trPr>
        <w:tc>
          <w:tcPr>
            <w:tcW w:w="413" w:type="dxa"/>
            <w:vMerge/>
            <w:vAlign w:val="center"/>
            <w:hideMark/>
          </w:tcPr>
          <w:p w14:paraId="53086A6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04E5FF1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0677751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vMerge w:val="restart"/>
            <w:shd w:val="clear" w:color="auto" w:fill="auto"/>
            <w:noWrap/>
            <w:vAlign w:val="center"/>
            <w:hideMark/>
          </w:tcPr>
          <w:p w14:paraId="2FD2B5A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BAS16</w:t>
            </w:r>
          </w:p>
        </w:tc>
        <w:tc>
          <w:tcPr>
            <w:tcW w:w="1212" w:type="dxa"/>
            <w:vMerge w:val="restart"/>
            <w:shd w:val="clear" w:color="auto" w:fill="auto"/>
            <w:noWrap/>
            <w:vAlign w:val="center"/>
            <w:hideMark/>
          </w:tcPr>
          <w:p w14:paraId="418F0B5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YOPAL - CASANARE</w:t>
            </w:r>
          </w:p>
        </w:tc>
        <w:tc>
          <w:tcPr>
            <w:tcW w:w="1572" w:type="dxa"/>
            <w:shd w:val="clear" w:color="auto" w:fill="auto"/>
            <w:vAlign w:val="center"/>
            <w:hideMark/>
          </w:tcPr>
          <w:p w14:paraId="27B34D1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AV MARGINAL DE LA SELVA, CALLE 6 TRASVERSAL 18, DISPENSARIO MEDICO</w:t>
            </w:r>
          </w:p>
        </w:tc>
        <w:tc>
          <w:tcPr>
            <w:tcW w:w="981" w:type="dxa"/>
            <w:shd w:val="clear" w:color="auto" w:fill="auto"/>
            <w:vAlign w:val="center"/>
            <w:hideMark/>
          </w:tcPr>
          <w:p w14:paraId="24A0690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70B66C6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3100E06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4A102155" w14:textId="18271410" w:rsidTr="00616ACB">
        <w:trPr>
          <w:trHeight w:val="300"/>
        </w:trPr>
        <w:tc>
          <w:tcPr>
            <w:tcW w:w="413" w:type="dxa"/>
            <w:vMerge/>
            <w:vAlign w:val="center"/>
            <w:hideMark/>
          </w:tcPr>
          <w:p w14:paraId="2EBC885D"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11C831DA"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482D3869"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vMerge/>
            <w:vAlign w:val="center"/>
            <w:hideMark/>
          </w:tcPr>
          <w:p w14:paraId="09D9E12D"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212" w:type="dxa"/>
            <w:vMerge/>
            <w:vAlign w:val="center"/>
            <w:hideMark/>
          </w:tcPr>
          <w:p w14:paraId="06A02456"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572" w:type="dxa"/>
            <w:shd w:val="clear" w:color="auto" w:fill="auto"/>
            <w:vAlign w:val="center"/>
            <w:hideMark/>
          </w:tcPr>
          <w:p w14:paraId="489EB86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(PENDIENTE CONFIRMAR SERVICIO)</w:t>
            </w:r>
          </w:p>
        </w:tc>
        <w:tc>
          <w:tcPr>
            <w:tcW w:w="981" w:type="dxa"/>
            <w:shd w:val="clear" w:color="auto" w:fill="auto"/>
            <w:vAlign w:val="center"/>
            <w:hideMark/>
          </w:tcPr>
          <w:p w14:paraId="0C162ED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7320E42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2E396D7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3596FF3" w14:textId="328F89EB" w:rsidTr="00616ACB">
        <w:trPr>
          <w:trHeight w:val="480"/>
        </w:trPr>
        <w:tc>
          <w:tcPr>
            <w:tcW w:w="413" w:type="dxa"/>
            <w:vMerge/>
            <w:vAlign w:val="center"/>
            <w:hideMark/>
          </w:tcPr>
          <w:p w14:paraId="67DBA64C"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7087AB7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1FC8F53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7B74908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DMSOC</w:t>
            </w:r>
          </w:p>
        </w:tc>
        <w:tc>
          <w:tcPr>
            <w:tcW w:w="1212" w:type="dxa"/>
            <w:shd w:val="clear" w:color="auto" w:fill="auto"/>
            <w:noWrap/>
            <w:vAlign w:val="center"/>
            <w:hideMark/>
          </w:tcPr>
          <w:p w14:paraId="41DA734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BOGOTA</w:t>
            </w:r>
          </w:p>
        </w:tc>
        <w:tc>
          <w:tcPr>
            <w:tcW w:w="1572" w:type="dxa"/>
            <w:shd w:val="clear" w:color="auto" w:fill="auto"/>
            <w:vAlign w:val="center"/>
            <w:hideMark/>
          </w:tcPr>
          <w:p w14:paraId="7486110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 xml:space="preserve">AV CIUDAD DE CALI CARRERA 86 </w:t>
            </w:r>
            <w:proofErr w:type="spellStart"/>
            <w:r w:rsidRPr="00A77ACA">
              <w:rPr>
                <w:rFonts w:ascii="Arial Narrow" w:eastAsia="Times New Roman" w:hAnsi="Arial Narrow" w:cs="Arial"/>
                <w:sz w:val="16"/>
                <w:szCs w:val="16"/>
                <w:lang w:eastAsia="es-CO"/>
              </w:rPr>
              <w:t>N°</w:t>
            </w:r>
            <w:proofErr w:type="spellEnd"/>
            <w:r w:rsidRPr="00A77ACA">
              <w:rPr>
                <w:rFonts w:ascii="Arial Narrow" w:eastAsia="Times New Roman" w:hAnsi="Arial Narrow" w:cs="Arial"/>
                <w:sz w:val="16"/>
                <w:szCs w:val="16"/>
                <w:lang w:eastAsia="es-CO"/>
              </w:rPr>
              <w:t xml:space="preserve"> 53B - 80 SUR CHICALA</w:t>
            </w:r>
          </w:p>
        </w:tc>
        <w:tc>
          <w:tcPr>
            <w:tcW w:w="981" w:type="dxa"/>
            <w:shd w:val="clear" w:color="auto" w:fill="auto"/>
            <w:vAlign w:val="center"/>
            <w:hideMark/>
          </w:tcPr>
          <w:p w14:paraId="56486BB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7AE5829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47AAD5A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24D4CBD6" w14:textId="33496963" w:rsidTr="00616ACB">
        <w:trPr>
          <w:trHeight w:val="480"/>
        </w:trPr>
        <w:tc>
          <w:tcPr>
            <w:tcW w:w="413" w:type="dxa"/>
            <w:vMerge/>
            <w:vAlign w:val="center"/>
            <w:hideMark/>
          </w:tcPr>
          <w:p w14:paraId="09288BA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73825F5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B91102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3725B02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CRH</w:t>
            </w:r>
          </w:p>
        </w:tc>
        <w:tc>
          <w:tcPr>
            <w:tcW w:w="1212" w:type="dxa"/>
            <w:shd w:val="clear" w:color="auto" w:fill="auto"/>
            <w:noWrap/>
            <w:vAlign w:val="center"/>
            <w:hideMark/>
          </w:tcPr>
          <w:p w14:paraId="3BE408C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BOGOTA</w:t>
            </w:r>
          </w:p>
        </w:tc>
        <w:tc>
          <w:tcPr>
            <w:tcW w:w="1572" w:type="dxa"/>
            <w:shd w:val="clear" w:color="auto" w:fill="auto"/>
            <w:vAlign w:val="center"/>
            <w:hideMark/>
          </w:tcPr>
          <w:p w14:paraId="3632C6F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CRA 46 # 20B-99, DISPENSARIO CRH, PRIMER PISO</w:t>
            </w:r>
          </w:p>
        </w:tc>
        <w:tc>
          <w:tcPr>
            <w:tcW w:w="981" w:type="dxa"/>
            <w:shd w:val="clear" w:color="auto" w:fill="auto"/>
            <w:vAlign w:val="center"/>
            <w:hideMark/>
          </w:tcPr>
          <w:p w14:paraId="5507BC6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4EE765D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225CC6F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772212EE" w14:textId="33E25E1D" w:rsidTr="00616ACB">
        <w:trPr>
          <w:trHeight w:val="480"/>
        </w:trPr>
        <w:tc>
          <w:tcPr>
            <w:tcW w:w="413" w:type="dxa"/>
            <w:vMerge/>
            <w:vAlign w:val="center"/>
            <w:hideMark/>
          </w:tcPr>
          <w:p w14:paraId="129C9E99"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1D7CFC7F"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5EEF4E5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1D9DD81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DMGEM</w:t>
            </w:r>
          </w:p>
        </w:tc>
        <w:tc>
          <w:tcPr>
            <w:tcW w:w="1212" w:type="dxa"/>
            <w:shd w:val="clear" w:color="auto" w:fill="auto"/>
            <w:noWrap/>
            <w:vAlign w:val="center"/>
            <w:hideMark/>
          </w:tcPr>
          <w:p w14:paraId="4B76EA4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BOGOTA</w:t>
            </w:r>
          </w:p>
        </w:tc>
        <w:tc>
          <w:tcPr>
            <w:tcW w:w="1572" w:type="dxa"/>
            <w:shd w:val="clear" w:color="auto" w:fill="auto"/>
            <w:vAlign w:val="center"/>
            <w:hideMark/>
          </w:tcPr>
          <w:p w14:paraId="2C077BE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CALLE 121 N°6-37, DISPENSARIO MEDICO GILBERTO ECHEVERRY MEJÍA.</w:t>
            </w:r>
          </w:p>
        </w:tc>
        <w:tc>
          <w:tcPr>
            <w:tcW w:w="981" w:type="dxa"/>
            <w:shd w:val="clear" w:color="auto" w:fill="auto"/>
            <w:vAlign w:val="center"/>
            <w:hideMark/>
          </w:tcPr>
          <w:p w14:paraId="3629A81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14234F7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0E4149B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9467C08" w14:textId="7B318DCE" w:rsidTr="00616ACB">
        <w:trPr>
          <w:trHeight w:val="480"/>
        </w:trPr>
        <w:tc>
          <w:tcPr>
            <w:tcW w:w="413" w:type="dxa"/>
            <w:vMerge/>
            <w:vAlign w:val="center"/>
            <w:hideMark/>
          </w:tcPr>
          <w:p w14:paraId="713D247A"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51AD4B70"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0033EFE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6387B0E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DMGEM - DISAN</w:t>
            </w:r>
          </w:p>
        </w:tc>
        <w:tc>
          <w:tcPr>
            <w:tcW w:w="1212" w:type="dxa"/>
            <w:shd w:val="clear" w:color="auto" w:fill="auto"/>
            <w:noWrap/>
            <w:vAlign w:val="center"/>
            <w:hideMark/>
          </w:tcPr>
          <w:p w14:paraId="6799B5E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BOGOTA</w:t>
            </w:r>
          </w:p>
        </w:tc>
        <w:tc>
          <w:tcPr>
            <w:tcW w:w="1572" w:type="dxa"/>
            <w:shd w:val="clear" w:color="auto" w:fill="auto"/>
            <w:vAlign w:val="center"/>
            <w:hideMark/>
          </w:tcPr>
          <w:p w14:paraId="0EE3508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CARRERA 7 N°52 - 48, CLINICA ODONTOLÓGICA</w:t>
            </w:r>
          </w:p>
        </w:tc>
        <w:tc>
          <w:tcPr>
            <w:tcW w:w="981" w:type="dxa"/>
            <w:shd w:val="clear" w:color="auto" w:fill="auto"/>
            <w:vAlign w:val="center"/>
            <w:hideMark/>
          </w:tcPr>
          <w:p w14:paraId="41962CE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5C6C18B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371A109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70B8425F" w14:textId="4E327FDF" w:rsidTr="00616ACB">
        <w:trPr>
          <w:trHeight w:val="480"/>
        </w:trPr>
        <w:tc>
          <w:tcPr>
            <w:tcW w:w="413" w:type="dxa"/>
            <w:vMerge/>
            <w:vAlign w:val="center"/>
            <w:hideMark/>
          </w:tcPr>
          <w:p w14:paraId="60110304"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07AD8E9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2843098C"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2ED2148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DISNOR</w:t>
            </w:r>
          </w:p>
        </w:tc>
        <w:tc>
          <w:tcPr>
            <w:tcW w:w="1212" w:type="dxa"/>
            <w:shd w:val="clear" w:color="auto" w:fill="auto"/>
            <w:noWrap/>
            <w:vAlign w:val="center"/>
            <w:hideMark/>
          </w:tcPr>
          <w:p w14:paraId="4C6A629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BOGOTA</w:t>
            </w:r>
          </w:p>
        </w:tc>
        <w:tc>
          <w:tcPr>
            <w:tcW w:w="1572" w:type="dxa"/>
            <w:shd w:val="clear" w:color="auto" w:fill="auto"/>
            <w:vAlign w:val="center"/>
            <w:hideMark/>
          </w:tcPr>
          <w:p w14:paraId="285656F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CALLE 106 N°7ª-19 DISPENSARIO MEDICO CANTON NORTE</w:t>
            </w:r>
          </w:p>
        </w:tc>
        <w:tc>
          <w:tcPr>
            <w:tcW w:w="981" w:type="dxa"/>
            <w:shd w:val="clear" w:color="auto" w:fill="auto"/>
            <w:vAlign w:val="center"/>
            <w:hideMark/>
          </w:tcPr>
          <w:p w14:paraId="1352F61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276A262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02606B1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46A0DD6A" w14:textId="11B12295" w:rsidTr="00616ACB">
        <w:trPr>
          <w:trHeight w:val="720"/>
        </w:trPr>
        <w:tc>
          <w:tcPr>
            <w:tcW w:w="413" w:type="dxa"/>
            <w:vMerge/>
            <w:vAlign w:val="center"/>
            <w:hideMark/>
          </w:tcPr>
          <w:p w14:paraId="67D72B2C"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44A0302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5063CA44"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1F536FD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ESMIC</w:t>
            </w:r>
          </w:p>
        </w:tc>
        <w:tc>
          <w:tcPr>
            <w:tcW w:w="1212" w:type="dxa"/>
            <w:shd w:val="clear" w:color="auto" w:fill="auto"/>
            <w:noWrap/>
            <w:vAlign w:val="center"/>
            <w:hideMark/>
          </w:tcPr>
          <w:p w14:paraId="5EF65C7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BOGOTA</w:t>
            </w:r>
          </w:p>
        </w:tc>
        <w:tc>
          <w:tcPr>
            <w:tcW w:w="1572" w:type="dxa"/>
            <w:shd w:val="clear" w:color="auto" w:fill="auto"/>
            <w:vAlign w:val="center"/>
            <w:hideMark/>
          </w:tcPr>
          <w:p w14:paraId="2C46983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 xml:space="preserve">CALLE 80 </w:t>
            </w:r>
            <w:proofErr w:type="spellStart"/>
            <w:r w:rsidRPr="00A77ACA">
              <w:rPr>
                <w:rFonts w:ascii="Arial Narrow" w:eastAsia="Times New Roman" w:hAnsi="Arial Narrow" w:cs="Arial"/>
                <w:sz w:val="16"/>
                <w:szCs w:val="16"/>
                <w:lang w:eastAsia="es-CO"/>
              </w:rPr>
              <w:t>N°</w:t>
            </w:r>
            <w:proofErr w:type="spellEnd"/>
            <w:r w:rsidRPr="00A77ACA">
              <w:rPr>
                <w:rFonts w:ascii="Arial Narrow" w:eastAsia="Times New Roman" w:hAnsi="Arial Narrow" w:cs="Arial"/>
                <w:sz w:val="16"/>
                <w:szCs w:val="16"/>
                <w:lang w:eastAsia="es-CO"/>
              </w:rPr>
              <w:t xml:space="preserve"> 38- 00 ESCUELA MILITAR GENERAL JOSÉ MARÍA CORDOVA, DISPENSARIO MEDICO.</w:t>
            </w:r>
          </w:p>
        </w:tc>
        <w:tc>
          <w:tcPr>
            <w:tcW w:w="981" w:type="dxa"/>
            <w:shd w:val="clear" w:color="auto" w:fill="auto"/>
            <w:vAlign w:val="center"/>
            <w:hideMark/>
          </w:tcPr>
          <w:p w14:paraId="2B49BB3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344B128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538872D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ABD1B7A" w14:textId="31694A44" w:rsidTr="00616ACB">
        <w:trPr>
          <w:trHeight w:val="480"/>
        </w:trPr>
        <w:tc>
          <w:tcPr>
            <w:tcW w:w="413" w:type="dxa"/>
            <w:vMerge/>
            <w:vAlign w:val="center"/>
            <w:hideMark/>
          </w:tcPr>
          <w:p w14:paraId="245B0593"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52F1989D"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1978B26D"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4661CEF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DISUR</w:t>
            </w:r>
          </w:p>
        </w:tc>
        <w:tc>
          <w:tcPr>
            <w:tcW w:w="1212" w:type="dxa"/>
            <w:shd w:val="clear" w:color="auto" w:fill="auto"/>
            <w:noWrap/>
            <w:vAlign w:val="center"/>
            <w:hideMark/>
          </w:tcPr>
          <w:p w14:paraId="314D017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BOGOTA</w:t>
            </w:r>
          </w:p>
        </w:tc>
        <w:tc>
          <w:tcPr>
            <w:tcW w:w="1572" w:type="dxa"/>
            <w:shd w:val="clear" w:color="auto" w:fill="auto"/>
            <w:vAlign w:val="center"/>
            <w:hideMark/>
          </w:tcPr>
          <w:p w14:paraId="723E0D1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KM3 VIA USME, BATALLÓN ESCUELA DE ARTILLERIA - DISPENSARIO</w:t>
            </w:r>
          </w:p>
        </w:tc>
        <w:tc>
          <w:tcPr>
            <w:tcW w:w="981" w:type="dxa"/>
            <w:shd w:val="clear" w:color="auto" w:fill="auto"/>
            <w:vAlign w:val="center"/>
            <w:hideMark/>
          </w:tcPr>
          <w:p w14:paraId="518A1E6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0AC4888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2F52DA1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4E568282" w14:textId="5AD4606F" w:rsidTr="00616ACB">
        <w:trPr>
          <w:trHeight w:val="720"/>
        </w:trPr>
        <w:tc>
          <w:tcPr>
            <w:tcW w:w="413" w:type="dxa"/>
            <w:vMerge/>
            <w:vAlign w:val="center"/>
            <w:hideMark/>
          </w:tcPr>
          <w:p w14:paraId="03D3EAC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73E32E8E"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D7E025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162D582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BASCO</w:t>
            </w:r>
          </w:p>
        </w:tc>
        <w:tc>
          <w:tcPr>
            <w:tcW w:w="1212" w:type="dxa"/>
            <w:shd w:val="clear" w:color="auto" w:fill="auto"/>
            <w:noWrap/>
            <w:vAlign w:val="center"/>
            <w:hideMark/>
          </w:tcPr>
          <w:p w14:paraId="649C2DE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FACATATIVA - CUNDINAMARCA</w:t>
            </w:r>
          </w:p>
        </w:tc>
        <w:tc>
          <w:tcPr>
            <w:tcW w:w="1572" w:type="dxa"/>
            <w:shd w:val="clear" w:color="auto" w:fill="auto"/>
            <w:vAlign w:val="center"/>
            <w:hideMark/>
          </w:tcPr>
          <w:p w14:paraId="5698FCC9"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CARRERA 15 # 5-00, BARRIO DOS CAMINOS -BATALLÓN DE COMUNICACIONES, DISPENSARIO MEDICO.</w:t>
            </w:r>
          </w:p>
        </w:tc>
        <w:tc>
          <w:tcPr>
            <w:tcW w:w="981" w:type="dxa"/>
            <w:shd w:val="clear" w:color="auto" w:fill="auto"/>
            <w:vAlign w:val="center"/>
            <w:hideMark/>
          </w:tcPr>
          <w:p w14:paraId="4626820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3C1E3D2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2084648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5515F254" w14:textId="40C4EF21" w:rsidTr="00616ACB">
        <w:trPr>
          <w:trHeight w:val="480"/>
        </w:trPr>
        <w:tc>
          <w:tcPr>
            <w:tcW w:w="413" w:type="dxa"/>
            <w:vMerge/>
            <w:vAlign w:val="center"/>
            <w:hideMark/>
          </w:tcPr>
          <w:p w14:paraId="67D991C3"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20B9CC32"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12DB524A"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02F0963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BIPIN</w:t>
            </w:r>
          </w:p>
        </w:tc>
        <w:tc>
          <w:tcPr>
            <w:tcW w:w="1212" w:type="dxa"/>
            <w:shd w:val="clear" w:color="auto" w:fill="auto"/>
            <w:noWrap/>
            <w:vAlign w:val="center"/>
            <w:hideMark/>
          </w:tcPr>
          <w:p w14:paraId="62C03BD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PUERTO INÍRIDA</w:t>
            </w:r>
          </w:p>
        </w:tc>
        <w:tc>
          <w:tcPr>
            <w:tcW w:w="1572" w:type="dxa"/>
            <w:shd w:val="clear" w:color="auto" w:fill="auto"/>
            <w:vAlign w:val="center"/>
            <w:hideMark/>
          </w:tcPr>
          <w:p w14:paraId="03C54C6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BATALLON DE INFANTERÍA N°45 “GENERAL PROSPERO PINZON” DISPENSARIO MEDICO.</w:t>
            </w:r>
          </w:p>
        </w:tc>
        <w:tc>
          <w:tcPr>
            <w:tcW w:w="981" w:type="dxa"/>
            <w:shd w:val="clear" w:color="auto" w:fill="auto"/>
            <w:vAlign w:val="center"/>
            <w:hideMark/>
          </w:tcPr>
          <w:p w14:paraId="430FED7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3FEFE93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5E16AC5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A790DB8" w14:textId="03185A3E" w:rsidTr="00616ACB">
        <w:trPr>
          <w:trHeight w:val="480"/>
        </w:trPr>
        <w:tc>
          <w:tcPr>
            <w:tcW w:w="413" w:type="dxa"/>
            <w:vMerge/>
            <w:vAlign w:val="center"/>
            <w:hideMark/>
          </w:tcPr>
          <w:p w14:paraId="45FE634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4B333757"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06DEE65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30365F8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BAEEV13</w:t>
            </w:r>
          </w:p>
        </w:tc>
        <w:tc>
          <w:tcPr>
            <w:tcW w:w="1212" w:type="dxa"/>
            <w:shd w:val="clear" w:color="auto" w:fill="auto"/>
            <w:noWrap/>
            <w:vAlign w:val="center"/>
            <w:hideMark/>
          </w:tcPr>
          <w:p w14:paraId="30FACCE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UBALA - CUNDINAMARCA</w:t>
            </w:r>
          </w:p>
        </w:tc>
        <w:tc>
          <w:tcPr>
            <w:tcW w:w="1572" w:type="dxa"/>
            <w:shd w:val="clear" w:color="auto" w:fill="auto"/>
            <w:vAlign w:val="center"/>
            <w:hideMark/>
          </w:tcPr>
          <w:p w14:paraId="2093891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CALLE 6 # 9 - 98 SECTOR EL PUERTO, DISPENSARIO BATALLÓN BAEEV N°13</w:t>
            </w:r>
          </w:p>
        </w:tc>
        <w:tc>
          <w:tcPr>
            <w:tcW w:w="981" w:type="dxa"/>
            <w:shd w:val="clear" w:color="auto" w:fill="auto"/>
            <w:vAlign w:val="center"/>
            <w:hideMark/>
          </w:tcPr>
          <w:p w14:paraId="57001D8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78B5270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584AB43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7C6CFCBC" w14:textId="3546AF41" w:rsidTr="00616ACB">
        <w:trPr>
          <w:trHeight w:val="720"/>
        </w:trPr>
        <w:tc>
          <w:tcPr>
            <w:tcW w:w="413" w:type="dxa"/>
            <w:vMerge/>
            <w:vAlign w:val="center"/>
            <w:hideMark/>
          </w:tcPr>
          <w:p w14:paraId="5110319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754B87AE"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DA11AE4"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58918042"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DMTOL</w:t>
            </w:r>
          </w:p>
        </w:tc>
        <w:tc>
          <w:tcPr>
            <w:tcW w:w="1212" w:type="dxa"/>
            <w:shd w:val="clear" w:color="auto" w:fill="auto"/>
            <w:noWrap/>
            <w:vAlign w:val="center"/>
            <w:hideMark/>
          </w:tcPr>
          <w:p w14:paraId="60F23F5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TOLEMAIDA - CUNDINAMARCA</w:t>
            </w:r>
          </w:p>
        </w:tc>
        <w:tc>
          <w:tcPr>
            <w:tcW w:w="1572" w:type="dxa"/>
            <w:shd w:val="clear" w:color="auto" w:fill="auto"/>
            <w:vAlign w:val="center"/>
            <w:hideMark/>
          </w:tcPr>
          <w:p w14:paraId="4873CA03" w14:textId="77777777" w:rsidR="004E0580" w:rsidRPr="00A77ACA" w:rsidRDefault="004E0580" w:rsidP="00287C3F">
            <w:pPr>
              <w:spacing w:after="0" w:line="240" w:lineRule="auto"/>
              <w:jc w:val="center"/>
              <w:rPr>
                <w:rFonts w:ascii="Arial Narrow" w:eastAsia="Times New Roman" w:hAnsi="Arial Narrow" w:cs="Arial"/>
                <w:sz w:val="16"/>
                <w:szCs w:val="16"/>
                <w:lang w:val="pt-PT" w:eastAsia="es-CO"/>
              </w:rPr>
            </w:pPr>
            <w:r w:rsidRPr="00A77ACA">
              <w:rPr>
                <w:rFonts w:ascii="Arial Narrow" w:eastAsia="Times New Roman" w:hAnsi="Arial Narrow" w:cs="Arial"/>
                <w:sz w:val="16"/>
                <w:szCs w:val="16"/>
                <w:lang w:val="pt-PT" w:eastAsia="es-CO"/>
              </w:rPr>
              <w:t>KM 3 VIA MELGAR - GIRARDOT, FUERTE MILITAR TOLEMAIDA - DISPENSARIO MÉDICO, MELGAR</w:t>
            </w:r>
          </w:p>
        </w:tc>
        <w:tc>
          <w:tcPr>
            <w:tcW w:w="981" w:type="dxa"/>
            <w:shd w:val="clear" w:color="auto" w:fill="auto"/>
            <w:vAlign w:val="center"/>
            <w:hideMark/>
          </w:tcPr>
          <w:p w14:paraId="1D19A8C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265839A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73BE17CB"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1F5392F7" w14:textId="62738D3F" w:rsidTr="00616ACB">
        <w:trPr>
          <w:trHeight w:val="300"/>
        </w:trPr>
        <w:tc>
          <w:tcPr>
            <w:tcW w:w="413" w:type="dxa"/>
            <w:vMerge/>
            <w:vAlign w:val="center"/>
            <w:hideMark/>
          </w:tcPr>
          <w:p w14:paraId="7C28B0B4"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400FE5B2"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3CEBC4B1"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3BE58AC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MACARENA</w:t>
            </w:r>
          </w:p>
        </w:tc>
        <w:tc>
          <w:tcPr>
            <w:tcW w:w="1212" w:type="dxa"/>
            <w:shd w:val="clear" w:color="auto" w:fill="auto"/>
            <w:noWrap/>
            <w:vAlign w:val="center"/>
            <w:hideMark/>
          </w:tcPr>
          <w:p w14:paraId="7009AAE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MACARENA - META</w:t>
            </w:r>
          </w:p>
        </w:tc>
        <w:tc>
          <w:tcPr>
            <w:tcW w:w="1572" w:type="dxa"/>
            <w:shd w:val="clear" w:color="auto" w:fill="auto"/>
            <w:vAlign w:val="center"/>
            <w:hideMark/>
          </w:tcPr>
          <w:p w14:paraId="3DEEBCC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CANTON MILITAR FUERTE DE LA MACARENA</w:t>
            </w:r>
          </w:p>
        </w:tc>
        <w:tc>
          <w:tcPr>
            <w:tcW w:w="981" w:type="dxa"/>
            <w:shd w:val="clear" w:color="auto" w:fill="auto"/>
            <w:vAlign w:val="center"/>
            <w:hideMark/>
          </w:tcPr>
          <w:p w14:paraId="0ACE16F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176E4620"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05FE926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2F2B3926" w14:textId="1BCA85FA" w:rsidTr="00616ACB">
        <w:trPr>
          <w:trHeight w:val="480"/>
        </w:trPr>
        <w:tc>
          <w:tcPr>
            <w:tcW w:w="413" w:type="dxa"/>
            <w:vMerge/>
            <w:vAlign w:val="center"/>
            <w:hideMark/>
          </w:tcPr>
          <w:p w14:paraId="6439DF07"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1B2DEC7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4BD500F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45931A5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BAS08</w:t>
            </w:r>
          </w:p>
        </w:tc>
        <w:tc>
          <w:tcPr>
            <w:tcW w:w="1212" w:type="dxa"/>
            <w:shd w:val="clear" w:color="auto" w:fill="auto"/>
            <w:noWrap/>
            <w:vAlign w:val="center"/>
            <w:hideMark/>
          </w:tcPr>
          <w:p w14:paraId="376632D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ARMENIA - QUINDIO</w:t>
            </w:r>
          </w:p>
        </w:tc>
        <w:tc>
          <w:tcPr>
            <w:tcW w:w="1572" w:type="dxa"/>
            <w:shd w:val="clear" w:color="auto" w:fill="auto"/>
            <w:vAlign w:val="center"/>
            <w:hideMark/>
          </w:tcPr>
          <w:p w14:paraId="66B8C3D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AVENIDA CENTENARIO # 25- 00, BATALLÓN DE ASPC No. 8, DISPENSARIO MÉDICO</w:t>
            </w:r>
          </w:p>
        </w:tc>
        <w:tc>
          <w:tcPr>
            <w:tcW w:w="981" w:type="dxa"/>
            <w:shd w:val="clear" w:color="auto" w:fill="auto"/>
            <w:vAlign w:val="center"/>
            <w:hideMark/>
          </w:tcPr>
          <w:p w14:paraId="593DB3E5"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3C4F6BD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438293DF"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5FF3AC23" w14:textId="0177C699" w:rsidTr="00616ACB">
        <w:trPr>
          <w:trHeight w:val="480"/>
        </w:trPr>
        <w:tc>
          <w:tcPr>
            <w:tcW w:w="413" w:type="dxa"/>
            <w:vMerge/>
            <w:vAlign w:val="center"/>
            <w:hideMark/>
          </w:tcPr>
          <w:p w14:paraId="283C424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2AC808C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5705390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7E694B4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BIAYA</w:t>
            </w:r>
          </w:p>
        </w:tc>
        <w:tc>
          <w:tcPr>
            <w:tcW w:w="1212" w:type="dxa"/>
            <w:shd w:val="clear" w:color="auto" w:fill="auto"/>
            <w:noWrap/>
            <w:vAlign w:val="center"/>
            <w:hideMark/>
          </w:tcPr>
          <w:p w14:paraId="2879FA8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MANIZALES - CALDAS</w:t>
            </w:r>
          </w:p>
        </w:tc>
        <w:tc>
          <w:tcPr>
            <w:tcW w:w="1572" w:type="dxa"/>
            <w:shd w:val="clear" w:color="auto" w:fill="auto"/>
            <w:vAlign w:val="center"/>
            <w:hideMark/>
          </w:tcPr>
          <w:p w14:paraId="6A8CB9C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 xml:space="preserve">CALLE 74 </w:t>
            </w:r>
            <w:proofErr w:type="spellStart"/>
            <w:r w:rsidRPr="00A77ACA">
              <w:rPr>
                <w:rFonts w:ascii="Arial Narrow" w:eastAsia="Times New Roman" w:hAnsi="Arial Narrow" w:cs="Arial"/>
                <w:sz w:val="16"/>
                <w:szCs w:val="16"/>
                <w:lang w:eastAsia="es-CO"/>
              </w:rPr>
              <w:t>N°</w:t>
            </w:r>
            <w:proofErr w:type="spellEnd"/>
            <w:r w:rsidRPr="00A77ACA">
              <w:rPr>
                <w:rFonts w:ascii="Arial Narrow" w:eastAsia="Times New Roman" w:hAnsi="Arial Narrow" w:cs="Arial"/>
                <w:sz w:val="16"/>
                <w:szCs w:val="16"/>
                <w:lang w:eastAsia="es-CO"/>
              </w:rPr>
              <w:t xml:space="preserve"> 22-94, BATALLÓN DE INFANTERÍA No. 22 “AYACUCHO”, DISPENSARIO MEDICO</w:t>
            </w:r>
          </w:p>
        </w:tc>
        <w:tc>
          <w:tcPr>
            <w:tcW w:w="981" w:type="dxa"/>
            <w:shd w:val="clear" w:color="auto" w:fill="auto"/>
            <w:vAlign w:val="center"/>
            <w:hideMark/>
          </w:tcPr>
          <w:p w14:paraId="33BFCBA1"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508DF2A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6B0A7CC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450735D6" w14:textId="2780F981" w:rsidTr="00616ACB">
        <w:trPr>
          <w:trHeight w:val="480"/>
        </w:trPr>
        <w:tc>
          <w:tcPr>
            <w:tcW w:w="413" w:type="dxa"/>
            <w:vMerge/>
            <w:vAlign w:val="center"/>
            <w:hideMark/>
          </w:tcPr>
          <w:p w14:paraId="221FB3F3"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35474712"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0A7E568F"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2BCB5756"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BAS09</w:t>
            </w:r>
          </w:p>
        </w:tc>
        <w:tc>
          <w:tcPr>
            <w:tcW w:w="1212" w:type="dxa"/>
            <w:shd w:val="clear" w:color="auto" w:fill="auto"/>
            <w:noWrap/>
            <w:vAlign w:val="center"/>
            <w:hideMark/>
          </w:tcPr>
          <w:p w14:paraId="32E2383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NEIVA - HUILA</w:t>
            </w:r>
          </w:p>
        </w:tc>
        <w:tc>
          <w:tcPr>
            <w:tcW w:w="1572" w:type="dxa"/>
            <w:shd w:val="clear" w:color="auto" w:fill="auto"/>
            <w:vAlign w:val="center"/>
            <w:hideMark/>
          </w:tcPr>
          <w:p w14:paraId="2B94464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 xml:space="preserve">CARRERA 16 </w:t>
            </w:r>
            <w:proofErr w:type="spellStart"/>
            <w:r w:rsidRPr="00A77ACA">
              <w:rPr>
                <w:rFonts w:ascii="Arial Narrow" w:eastAsia="Times New Roman" w:hAnsi="Arial Narrow" w:cs="Arial"/>
                <w:sz w:val="16"/>
                <w:szCs w:val="16"/>
                <w:lang w:eastAsia="es-CO"/>
              </w:rPr>
              <w:t>N°</w:t>
            </w:r>
            <w:proofErr w:type="spellEnd"/>
            <w:r w:rsidRPr="00A77ACA">
              <w:rPr>
                <w:rFonts w:ascii="Arial Narrow" w:eastAsia="Times New Roman" w:hAnsi="Arial Narrow" w:cs="Arial"/>
                <w:sz w:val="16"/>
                <w:szCs w:val="16"/>
                <w:lang w:eastAsia="es-CO"/>
              </w:rPr>
              <w:t xml:space="preserve"> 21-300, BATALLÓN TENERIFE - DISPENSARIO MEDICO ESM BASPC09</w:t>
            </w:r>
          </w:p>
        </w:tc>
        <w:tc>
          <w:tcPr>
            <w:tcW w:w="981" w:type="dxa"/>
            <w:shd w:val="clear" w:color="auto" w:fill="auto"/>
            <w:vAlign w:val="center"/>
            <w:hideMark/>
          </w:tcPr>
          <w:p w14:paraId="72586AD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355C129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19F09013"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D0D3A78" w14:textId="5506F8FD" w:rsidTr="00616ACB">
        <w:trPr>
          <w:trHeight w:val="480"/>
        </w:trPr>
        <w:tc>
          <w:tcPr>
            <w:tcW w:w="413" w:type="dxa"/>
            <w:vMerge/>
            <w:vAlign w:val="center"/>
            <w:hideMark/>
          </w:tcPr>
          <w:p w14:paraId="40A91F1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331AB915"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233B1A8B"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2D761E0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BIMAG</w:t>
            </w:r>
          </w:p>
        </w:tc>
        <w:tc>
          <w:tcPr>
            <w:tcW w:w="1212" w:type="dxa"/>
            <w:shd w:val="clear" w:color="auto" w:fill="auto"/>
            <w:noWrap/>
            <w:vAlign w:val="center"/>
            <w:hideMark/>
          </w:tcPr>
          <w:p w14:paraId="276A38E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PITALITO-HUILA</w:t>
            </w:r>
          </w:p>
        </w:tc>
        <w:tc>
          <w:tcPr>
            <w:tcW w:w="1572" w:type="dxa"/>
            <w:shd w:val="clear" w:color="auto" w:fill="auto"/>
            <w:vAlign w:val="center"/>
            <w:hideMark/>
          </w:tcPr>
          <w:p w14:paraId="31169BC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 xml:space="preserve">KM 5 VIA MOCOA BATALLÓN DE INFANTERIA </w:t>
            </w:r>
            <w:proofErr w:type="spellStart"/>
            <w:r w:rsidRPr="00A77ACA">
              <w:rPr>
                <w:rFonts w:ascii="Arial Narrow" w:eastAsia="Times New Roman" w:hAnsi="Arial Narrow" w:cs="Arial"/>
                <w:sz w:val="16"/>
                <w:szCs w:val="16"/>
                <w:lang w:eastAsia="es-CO"/>
              </w:rPr>
              <w:t>N°</w:t>
            </w:r>
            <w:proofErr w:type="spellEnd"/>
            <w:r w:rsidRPr="00A77ACA">
              <w:rPr>
                <w:rFonts w:ascii="Arial Narrow" w:eastAsia="Times New Roman" w:hAnsi="Arial Narrow" w:cs="Arial"/>
                <w:sz w:val="16"/>
                <w:szCs w:val="16"/>
                <w:lang w:eastAsia="es-CO"/>
              </w:rPr>
              <w:t xml:space="preserve"> 27 MAGDALENA, DISPENSARIO MEDICO</w:t>
            </w:r>
          </w:p>
        </w:tc>
        <w:tc>
          <w:tcPr>
            <w:tcW w:w="981" w:type="dxa"/>
            <w:shd w:val="clear" w:color="auto" w:fill="auto"/>
            <w:vAlign w:val="center"/>
            <w:hideMark/>
          </w:tcPr>
          <w:p w14:paraId="4B6356F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23C2EBEE"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078AF5FA"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r w:rsidR="004E0580" w:rsidRPr="00A77ACA" w14:paraId="332C22E0" w14:textId="19272D65" w:rsidTr="00616ACB">
        <w:trPr>
          <w:trHeight w:val="300"/>
        </w:trPr>
        <w:tc>
          <w:tcPr>
            <w:tcW w:w="413" w:type="dxa"/>
            <w:vMerge/>
            <w:vAlign w:val="center"/>
            <w:hideMark/>
          </w:tcPr>
          <w:p w14:paraId="3F88F286"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724" w:type="dxa"/>
            <w:vMerge/>
            <w:vAlign w:val="center"/>
            <w:hideMark/>
          </w:tcPr>
          <w:p w14:paraId="03CCCBDC"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7" w:type="dxa"/>
            <w:vMerge/>
            <w:vAlign w:val="center"/>
            <w:hideMark/>
          </w:tcPr>
          <w:p w14:paraId="62B56DD8" w14:textId="77777777" w:rsidR="004E0580" w:rsidRPr="00A77ACA" w:rsidRDefault="004E0580" w:rsidP="00287C3F">
            <w:pPr>
              <w:spacing w:after="0" w:line="240" w:lineRule="auto"/>
              <w:rPr>
                <w:rFonts w:ascii="Arial Narrow" w:eastAsia="Times New Roman" w:hAnsi="Arial Narrow" w:cs="Arial"/>
                <w:sz w:val="16"/>
                <w:szCs w:val="16"/>
                <w:lang w:eastAsia="es-CO"/>
              </w:rPr>
            </w:pPr>
          </w:p>
        </w:tc>
        <w:tc>
          <w:tcPr>
            <w:tcW w:w="1394" w:type="dxa"/>
            <w:shd w:val="clear" w:color="auto" w:fill="auto"/>
            <w:noWrap/>
            <w:vAlign w:val="center"/>
            <w:hideMark/>
          </w:tcPr>
          <w:p w14:paraId="6543D6C7"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ESM BIPIG</w:t>
            </w:r>
          </w:p>
        </w:tc>
        <w:tc>
          <w:tcPr>
            <w:tcW w:w="1212" w:type="dxa"/>
            <w:shd w:val="clear" w:color="auto" w:fill="auto"/>
            <w:noWrap/>
            <w:vAlign w:val="center"/>
            <w:hideMark/>
          </w:tcPr>
          <w:p w14:paraId="76936BED"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GARZON - HUILA</w:t>
            </w:r>
          </w:p>
        </w:tc>
        <w:tc>
          <w:tcPr>
            <w:tcW w:w="1572" w:type="dxa"/>
            <w:shd w:val="clear" w:color="auto" w:fill="auto"/>
            <w:vAlign w:val="center"/>
            <w:hideMark/>
          </w:tcPr>
          <w:p w14:paraId="10A068EC"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KM 7, VIA A MIRAFLORES BATALLON PIGUANZA</w:t>
            </w:r>
          </w:p>
        </w:tc>
        <w:tc>
          <w:tcPr>
            <w:tcW w:w="981" w:type="dxa"/>
            <w:shd w:val="clear" w:color="auto" w:fill="auto"/>
            <w:vAlign w:val="center"/>
            <w:hideMark/>
          </w:tcPr>
          <w:p w14:paraId="74E5E91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r w:rsidRPr="00A77ACA">
              <w:rPr>
                <w:rFonts w:ascii="Arial Narrow" w:eastAsia="Times New Roman" w:hAnsi="Arial Narrow" w:cs="Arial"/>
                <w:sz w:val="16"/>
                <w:szCs w:val="16"/>
                <w:lang w:eastAsia="es-CO"/>
              </w:rPr>
              <w:t>3</w:t>
            </w:r>
          </w:p>
        </w:tc>
        <w:tc>
          <w:tcPr>
            <w:tcW w:w="694" w:type="dxa"/>
          </w:tcPr>
          <w:p w14:paraId="25BF0804"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c>
          <w:tcPr>
            <w:tcW w:w="822" w:type="dxa"/>
          </w:tcPr>
          <w:p w14:paraId="0F054978" w14:textId="77777777" w:rsidR="004E0580" w:rsidRPr="00A77ACA" w:rsidRDefault="004E0580" w:rsidP="00287C3F">
            <w:pPr>
              <w:spacing w:after="0" w:line="240" w:lineRule="auto"/>
              <w:jc w:val="center"/>
              <w:rPr>
                <w:rFonts w:ascii="Arial Narrow" w:eastAsia="Times New Roman" w:hAnsi="Arial Narrow" w:cs="Arial"/>
                <w:sz w:val="16"/>
                <w:szCs w:val="16"/>
                <w:lang w:eastAsia="es-CO"/>
              </w:rPr>
            </w:pPr>
          </w:p>
        </w:tc>
      </w:tr>
    </w:tbl>
    <w:p w14:paraId="3DE7B6A5" w14:textId="77777777" w:rsidR="00BC544C" w:rsidRPr="00A8655B" w:rsidRDefault="00BC544C" w:rsidP="00BC544C">
      <w:pPr>
        <w:pStyle w:val="Prrafodelista"/>
        <w:ind w:left="0"/>
        <w:rPr>
          <w:rFonts w:ascii="Arial Narrow" w:eastAsia="Times New Roman" w:hAnsi="Arial Narrow" w:cs="Arial"/>
          <w:b/>
          <w:bCs/>
          <w:sz w:val="24"/>
          <w:szCs w:val="24"/>
          <w:lang w:eastAsia="es-CO"/>
        </w:rPr>
      </w:pPr>
    </w:p>
    <w:p w14:paraId="7D56A2DE" w14:textId="77777777" w:rsidR="00BC544C" w:rsidRDefault="00BC544C" w:rsidP="00BC544C">
      <w:pPr>
        <w:pStyle w:val="Prrafodelista"/>
        <w:ind w:left="0"/>
        <w:rPr>
          <w:rFonts w:ascii="Arial Narrow" w:eastAsia="Times New Roman" w:hAnsi="Arial Narrow" w:cs="Arial"/>
          <w:b/>
          <w:bCs/>
          <w:sz w:val="24"/>
          <w:szCs w:val="24"/>
          <w:lang w:eastAsia="es-CO"/>
        </w:rPr>
      </w:pPr>
    </w:p>
    <w:p w14:paraId="5BED2ADC" w14:textId="77777777" w:rsidR="00CE24B0" w:rsidRDefault="00CE24B0" w:rsidP="00BC544C">
      <w:pPr>
        <w:pStyle w:val="Prrafodelista"/>
        <w:ind w:left="0"/>
        <w:rPr>
          <w:rFonts w:ascii="Arial Narrow" w:eastAsia="Times New Roman" w:hAnsi="Arial Narrow" w:cs="Arial"/>
          <w:b/>
          <w:bCs/>
          <w:sz w:val="24"/>
          <w:szCs w:val="24"/>
          <w:lang w:eastAsia="es-CO"/>
        </w:rPr>
      </w:pPr>
    </w:p>
    <w:tbl>
      <w:tblPr>
        <w:tblW w:w="8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2"/>
        <w:gridCol w:w="1458"/>
        <w:gridCol w:w="3431"/>
        <w:gridCol w:w="1028"/>
        <w:gridCol w:w="1028"/>
      </w:tblGrid>
      <w:tr w:rsidR="00EC5822" w:rsidRPr="00A77ACA" w14:paraId="11733BAA" w14:textId="56734E29" w:rsidTr="00CE653D">
        <w:trPr>
          <w:trHeight w:val="278"/>
        </w:trPr>
        <w:tc>
          <w:tcPr>
            <w:tcW w:w="2052" w:type="dxa"/>
            <w:shd w:val="clear" w:color="auto" w:fill="D9D9D9" w:themeFill="background1" w:themeFillShade="D9"/>
            <w:vAlign w:val="center"/>
          </w:tcPr>
          <w:p w14:paraId="4E44D424" w14:textId="77777777" w:rsidR="00EC5822" w:rsidRPr="00A77ACA" w:rsidRDefault="00EC5822" w:rsidP="000E5C16">
            <w:pPr>
              <w:spacing w:after="0" w:line="240" w:lineRule="auto"/>
              <w:jc w:val="center"/>
              <w:rPr>
                <w:rFonts w:ascii="Arial" w:eastAsia="Times New Roman" w:hAnsi="Arial" w:cs="Arial"/>
                <w:b/>
                <w:bCs/>
                <w:sz w:val="20"/>
                <w:szCs w:val="20"/>
                <w:lang w:eastAsia="es-CO"/>
              </w:rPr>
            </w:pPr>
          </w:p>
        </w:tc>
        <w:tc>
          <w:tcPr>
            <w:tcW w:w="1458" w:type="dxa"/>
            <w:shd w:val="clear" w:color="auto" w:fill="D9D9D9" w:themeFill="background1" w:themeFillShade="D9"/>
            <w:vAlign w:val="center"/>
          </w:tcPr>
          <w:p w14:paraId="418B3714" w14:textId="77777777" w:rsidR="00EC5822" w:rsidRPr="00A77ACA" w:rsidRDefault="00EC5822" w:rsidP="000E5C16">
            <w:pPr>
              <w:spacing w:after="0" w:line="240" w:lineRule="auto"/>
              <w:jc w:val="center"/>
              <w:rPr>
                <w:rFonts w:ascii="Arial" w:eastAsia="Times New Roman" w:hAnsi="Arial" w:cs="Arial"/>
                <w:sz w:val="20"/>
                <w:szCs w:val="20"/>
                <w:lang w:eastAsia="es-CO"/>
              </w:rPr>
            </w:pPr>
          </w:p>
        </w:tc>
        <w:tc>
          <w:tcPr>
            <w:tcW w:w="3431" w:type="dxa"/>
            <w:shd w:val="clear" w:color="auto" w:fill="D9D9D9" w:themeFill="background1" w:themeFillShade="D9"/>
            <w:vAlign w:val="center"/>
          </w:tcPr>
          <w:p w14:paraId="14CCD77B" w14:textId="77777777" w:rsidR="00EC5822" w:rsidRPr="00A77ACA" w:rsidRDefault="00EC5822" w:rsidP="000E5C16">
            <w:pPr>
              <w:spacing w:after="0" w:line="240" w:lineRule="auto"/>
              <w:jc w:val="center"/>
              <w:rPr>
                <w:rFonts w:ascii="Arial" w:eastAsia="Times New Roman" w:hAnsi="Arial" w:cs="Arial"/>
                <w:sz w:val="20"/>
                <w:szCs w:val="20"/>
                <w:lang w:eastAsia="es-CO"/>
              </w:rPr>
            </w:pPr>
          </w:p>
        </w:tc>
        <w:tc>
          <w:tcPr>
            <w:tcW w:w="1028" w:type="dxa"/>
            <w:shd w:val="clear" w:color="auto" w:fill="D9D9D9" w:themeFill="background1" w:themeFillShade="D9"/>
            <w:vAlign w:val="center"/>
          </w:tcPr>
          <w:p w14:paraId="208A5662" w14:textId="41B0FBEA" w:rsidR="00EC5822" w:rsidRPr="00A77ACA" w:rsidRDefault="00EC5822" w:rsidP="000E5C16">
            <w:pPr>
              <w:spacing w:after="0" w:line="240" w:lineRule="auto"/>
              <w:jc w:val="center"/>
              <w:rPr>
                <w:rFonts w:ascii="Arial" w:eastAsia="Times New Roman" w:hAnsi="Arial" w:cs="Arial"/>
                <w:sz w:val="20"/>
                <w:szCs w:val="20"/>
                <w:lang w:eastAsia="es-CO"/>
              </w:rPr>
            </w:pPr>
            <w:r>
              <w:rPr>
                <w:rFonts w:ascii="Arial" w:eastAsia="Times New Roman" w:hAnsi="Arial" w:cs="Arial"/>
                <w:sz w:val="20"/>
                <w:szCs w:val="20"/>
                <w:lang w:eastAsia="es-CO"/>
              </w:rPr>
              <w:t>CUMPLE</w:t>
            </w:r>
          </w:p>
        </w:tc>
        <w:tc>
          <w:tcPr>
            <w:tcW w:w="1028" w:type="dxa"/>
            <w:shd w:val="clear" w:color="auto" w:fill="D9D9D9" w:themeFill="background1" w:themeFillShade="D9"/>
            <w:vAlign w:val="center"/>
          </w:tcPr>
          <w:p w14:paraId="7620BF1F" w14:textId="21E2EC72" w:rsidR="00EC5822" w:rsidRPr="00A77ACA" w:rsidRDefault="000E5C16" w:rsidP="000E5C16">
            <w:pPr>
              <w:spacing w:after="0" w:line="240" w:lineRule="auto"/>
              <w:jc w:val="center"/>
              <w:rPr>
                <w:rFonts w:ascii="Arial" w:eastAsia="Times New Roman" w:hAnsi="Arial" w:cs="Arial"/>
                <w:sz w:val="20"/>
                <w:szCs w:val="20"/>
                <w:lang w:eastAsia="es-CO"/>
              </w:rPr>
            </w:pPr>
            <w:r>
              <w:rPr>
                <w:rFonts w:ascii="Arial" w:eastAsia="Times New Roman" w:hAnsi="Arial" w:cs="Arial"/>
                <w:sz w:val="20"/>
                <w:szCs w:val="20"/>
                <w:lang w:eastAsia="es-CO"/>
              </w:rPr>
              <w:t>NO CUMPLE</w:t>
            </w:r>
          </w:p>
        </w:tc>
      </w:tr>
      <w:tr w:rsidR="00EC5822" w:rsidRPr="00A77ACA" w14:paraId="3CA70B78" w14:textId="0E7EA109" w:rsidTr="000E5C16">
        <w:trPr>
          <w:trHeight w:val="278"/>
        </w:trPr>
        <w:tc>
          <w:tcPr>
            <w:tcW w:w="2052" w:type="dxa"/>
            <w:vMerge w:val="restart"/>
            <w:shd w:val="clear" w:color="auto" w:fill="auto"/>
            <w:vAlign w:val="center"/>
            <w:hideMark/>
          </w:tcPr>
          <w:p w14:paraId="6EDA70B2" w14:textId="77777777" w:rsidR="00EC5822" w:rsidRPr="00A77ACA" w:rsidRDefault="00EC5822" w:rsidP="00287C3F">
            <w:pPr>
              <w:spacing w:after="0" w:line="240" w:lineRule="auto"/>
              <w:jc w:val="center"/>
              <w:rPr>
                <w:rFonts w:ascii="Arial" w:eastAsia="Times New Roman" w:hAnsi="Arial" w:cs="Arial"/>
                <w:b/>
                <w:bCs/>
                <w:sz w:val="20"/>
                <w:szCs w:val="20"/>
                <w:lang w:eastAsia="es-CO"/>
              </w:rPr>
            </w:pPr>
            <w:r w:rsidRPr="00A77ACA">
              <w:rPr>
                <w:rFonts w:ascii="Arial" w:eastAsia="Times New Roman" w:hAnsi="Arial" w:cs="Arial"/>
                <w:b/>
                <w:bCs/>
                <w:sz w:val="20"/>
                <w:szCs w:val="20"/>
                <w:lang w:eastAsia="es-CO"/>
              </w:rPr>
              <w:t>CARACTERÍSTICAS DE LOS DOSÍMETROS</w:t>
            </w:r>
          </w:p>
        </w:tc>
        <w:tc>
          <w:tcPr>
            <w:tcW w:w="1458" w:type="dxa"/>
            <w:shd w:val="clear" w:color="auto" w:fill="auto"/>
            <w:vAlign w:val="center"/>
            <w:hideMark/>
          </w:tcPr>
          <w:p w14:paraId="4D225C7E"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TIPO DE DOSÍMETRO</w:t>
            </w:r>
          </w:p>
        </w:tc>
        <w:tc>
          <w:tcPr>
            <w:tcW w:w="3431" w:type="dxa"/>
            <w:shd w:val="clear" w:color="auto" w:fill="auto"/>
            <w:vAlign w:val="center"/>
            <w:hideMark/>
          </w:tcPr>
          <w:p w14:paraId="3A43231E"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 xml:space="preserve"> TLD</w:t>
            </w:r>
          </w:p>
        </w:tc>
        <w:tc>
          <w:tcPr>
            <w:tcW w:w="1028" w:type="dxa"/>
          </w:tcPr>
          <w:p w14:paraId="2AF4A1F3" w14:textId="77777777" w:rsidR="00EC5822" w:rsidRPr="00A77ACA" w:rsidRDefault="00EC5822" w:rsidP="00287C3F">
            <w:pPr>
              <w:spacing w:after="0" w:line="240" w:lineRule="auto"/>
              <w:rPr>
                <w:rFonts w:ascii="Arial" w:eastAsia="Times New Roman" w:hAnsi="Arial" w:cs="Arial"/>
                <w:sz w:val="20"/>
                <w:szCs w:val="20"/>
                <w:lang w:eastAsia="es-CO"/>
              </w:rPr>
            </w:pPr>
          </w:p>
        </w:tc>
        <w:tc>
          <w:tcPr>
            <w:tcW w:w="1028" w:type="dxa"/>
          </w:tcPr>
          <w:p w14:paraId="05F5B7CB" w14:textId="77777777" w:rsidR="00EC5822" w:rsidRPr="00A77ACA" w:rsidRDefault="00EC5822" w:rsidP="00287C3F">
            <w:pPr>
              <w:spacing w:after="0" w:line="240" w:lineRule="auto"/>
              <w:rPr>
                <w:rFonts w:ascii="Arial" w:eastAsia="Times New Roman" w:hAnsi="Arial" w:cs="Arial"/>
                <w:sz w:val="20"/>
                <w:szCs w:val="20"/>
                <w:lang w:eastAsia="es-CO"/>
              </w:rPr>
            </w:pPr>
          </w:p>
        </w:tc>
      </w:tr>
      <w:tr w:rsidR="00EC5822" w:rsidRPr="00A77ACA" w14:paraId="705D3EF7" w14:textId="2832BCD6" w:rsidTr="000E5C16">
        <w:trPr>
          <w:trHeight w:val="585"/>
        </w:trPr>
        <w:tc>
          <w:tcPr>
            <w:tcW w:w="2052" w:type="dxa"/>
            <w:vMerge/>
            <w:vAlign w:val="center"/>
            <w:hideMark/>
          </w:tcPr>
          <w:p w14:paraId="6F6FBEB3" w14:textId="77777777" w:rsidR="00EC5822" w:rsidRPr="00A77ACA" w:rsidRDefault="00EC5822" w:rsidP="00287C3F">
            <w:pPr>
              <w:spacing w:after="0" w:line="240" w:lineRule="auto"/>
              <w:rPr>
                <w:rFonts w:ascii="Arial" w:eastAsia="Times New Roman" w:hAnsi="Arial" w:cs="Arial"/>
                <w:b/>
                <w:bCs/>
                <w:sz w:val="20"/>
                <w:szCs w:val="20"/>
                <w:lang w:eastAsia="es-CO"/>
              </w:rPr>
            </w:pPr>
          </w:p>
        </w:tc>
        <w:tc>
          <w:tcPr>
            <w:tcW w:w="1458" w:type="dxa"/>
            <w:shd w:val="clear" w:color="auto" w:fill="auto"/>
            <w:vAlign w:val="center"/>
            <w:hideMark/>
          </w:tcPr>
          <w:p w14:paraId="2CF3DD81"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Componente</w:t>
            </w:r>
          </w:p>
        </w:tc>
        <w:tc>
          <w:tcPr>
            <w:tcW w:w="3431" w:type="dxa"/>
            <w:shd w:val="clear" w:color="auto" w:fill="auto"/>
            <w:vAlign w:val="center"/>
            <w:hideMark/>
          </w:tcPr>
          <w:p w14:paraId="228556BC"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Elemento termoluminiscente</w:t>
            </w:r>
          </w:p>
        </w:tc>
        <w:tc>
          <w:tcPr>
            <w:tcW w:w="1028" w:type="dxa"/>
          </w:tcPr>
          <w:p w14:paraId="3D83309D" w14:textId="77777777" w:rsidR="00EC5822" w:rsidRPr="00A77ACA" w:rsidRDefault="00EC5822" w:rsidP="00287C3F">
            <w:pPr>
              <w:spacing w:after="0" w:line="240" w:lineRule="auto"/>
              <w:rPr>
                <w:rFonts w:ascii="Arial" w:eastAsia="Times New Roman" w:hAnsi="Arial" w:cs="Arial"/>
                <w:sz w:val="20"/>
                <w:szCs w:val="20"/>
                <w:lang w:eastAsia="es-CO"/>
              </w:rPr>
            </w:pPr>
          </w:p>
        </w:tc>
        <w:tc>
          <w:tcPr>
            <w:tcW w:w="1028" w:type="dxa"/>
          </w:tcPr>
          <w:p w14:paraId="6CECCCD3" w14:textId="77777777" w:rsidR="00EC5822" w:rsidRPr="00A77ACA" w:rsidRDefault="00EC5822" w:rsidP="00287C3F">
            <w:pPr>
              <w:spacing w:after="0" w:line="240" w:lineRule="auto"/>
              <w:rPr>
                <w:rFonts w:ascii="Arial" w:eastAsia="Times New Roman" w:hAnsi="Arial" w:cs="Arial"/>
                <w:sz w:val="20"/>
                <w:szCs w:val="20"/>
                <w:lang w:eastAsia="es-CO"/>
              </w:rPr>
            </w:pPr>
          </w:p>
        </w:tc>
      </w:tr>
      <w:tr w:rsidR="00EC5822" w:rsidRPr="00A77ACA" w14:paraId="65AF61B3" w14:textId="7BC787A5" w:rsidTr="000E5C16">
        <w:trPr>
          <w:trHeight w:val="516"/>
        </w:trPr>
        <w:tc>
          <w:tcPr>
            <w:tcW w:w="2052" w:type="dxa"/>
            <w:vMerge/>
            <w:vAlign w:val="center"/>
            <w:hideMark/>
          </w:tcPr>
          <w:p w14:paraId="44456D4F" w14:textId="77777777" w:rsidR="00EC5822" w:rsidRPr="00A77ACA" w:rsidRDefault="00EC5822" w:rsidP="00287C3F">
            <w:pPr>
              <w:spacing w:after="0" w:line="240" w:lineRule="auto"/>
              <w:rPr>
                <w:rFonts w:ascii="Arial" w:eastAsia="Times New Roman" w:hAnsi="Arial" w:cs="Arial"/>
                <w:b/>
                <w:bCs/>
                <w:sz w:val="20"/>
                <w:szCs w:val="20"/>
                <w:lang w:eastAsia="es-CO"/>
              </w:rPr>
            </w:pPr>
          </w:p>
        </w:tc>
        <w:tc>
          <w:tcPr>
            <w:tcW w:w="1458" w:type="dxa"/>
            <w:shd w:val="clear" w:color="auto" w:fill="auto"/>
            <w:vAlign w:val="center"/>
            <w:hideMark/>
          </w:tcPr>
          <w:p w14:paraId="367F58F9"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Fabricación</w:t>
            </w:r>
          </w:p>
        </w:tc>
        <w:tc>
          <w:tcPr>
            <w:tcW w:w="3431" w:type="dxa"/>
            <w:shd w:val="clear" w:color="auto" w:fill="auto"/>
            <w:vAlign w:val="center"/>
            <w:hideMark/>
          </w:tcPr>
          <w:p w14:paraId="4E852A2A" w14:textId="77777777" w:rsidR="00EC5822" w:rsidRPr="00A77ACA" w:rsidRDefault="00EC5822" w:rsidP="00287C3F">
            <w:pPr>
              <w:spacing w:after="0" w:line="240" w:lineRule="auto"/>
              <w:jc w:val="both"/>
              <w:rPr>
                <w:rFonts w:ascii="Arial" w:eastAsia="Times New Roman" w:hAnsi="Arial" w:cs="Arial"/>
                <w:sz w:val="20"/>
                <w:szCs w:val="20"/>
                <w:lang w:eastAsia="es-CO"/>
              </w:rPr>
            </w:pPr>
            <w:r w:rsidRPr="00A77ACA">
              <w:rPr>
                <w:rFonts w:ascii="Arial" w:eastAsia="Times New Roman" w:hAnsi="Arial" w:cs="Arial"/>
                <w:sz w:val="20"/>
                <w:szCs w:val="20"/>
                <w:lang w:eastAsia="es-CO"/>
              </w:rPr>
              <w:t>Que permita la manipulación sin riesgo de contaminación, por la suciedad, sudor, grasa y   otros factores capaces de generar señales falsas.</w:t>
            </w:r>
          </w:p>
        </w:tc>
        <w:tc>
          <w:tcPr>
            <w:tcW w:w="1028" w:type="dxa"/>
          </w:tcPr>
          <w:p w14:paraId="30ABB782" w14:textId="77777777" w:rsidR="00EC5822" w:rsidRPr="00A77ACA" w:rsidRDefault="00EC5822" w:rsidP="00287C3F">
            <w:pPr>
              <w:spacing w:after="0" w:line="240" w:lineRule="auto"/>
              <w:jc w:val="both"/>
              <w:rPr>
                <w:rFonts w:ascii="Arial" w:eastAsia="Times New Roman" w:hAnsi="Arial" w:cs="Arial"/>
                <w:sz w:val="20"/>
                <w:szCs w:val="20"/>
                <w:lang w:eastAsia="es-CO"/>
              </w:rPr>
            </w:pPr>
          </w:p>
        </w:tc>
        <w:tc>
          <w:tcPr>
            <w:tcW w:w="1028" w:type="dxa"/>
          </w:tcPr>
          <w:p w14:paraId="46ABC5BA" w14:textId="77777777" w:rsidR="00EC5822" w:rsidRPr="00A77ACA" w:rsidRDefault="00EC5822" w:rsidP="00287C3F">
            <w:pPr>
              <w:spacing w:after="0" w:line="240" w:lineRule="auto"/>
              <w:jc w:val="both"/>
              <w:rPr>
                <w:rFonts w:ascii="Arial" w:eastAsia="Times New Roman" w:hAnsi="Arial" w:cs="Arial"/>
                <w:sz w:val="20"/>
                <w:szCs w:val="20"/>
                <w:lang w:eastAsia="es-CO"/>
              </w:rPr>
            </w:pPr>
          </w:p>
        </w:tc>
      </w:tr>
      <w:tr w:rsidR="00EC5822" w:rsidRPr="00A77ACA" w14:paraId="2165F68B" w14:textId="033BEAA9" w:rsidTr="000E5C16">
        <w:trPr>
          <w:trHeight w:val="445"/>
        </w:trPr>
        <w:tc>
          <w:tcPr>
            <w:tcW w:w="2052" w:type="dxa"/>
            <w:vMerge/>
            <w:vAlign w:val="center"/>
            <w:hideMark/>
          </w:tcPr>
          <w:p w14:paraId="14440511" w14:textId="77777777" w:rsidR="00EC5822" w:rsidRPr="00A77ACA" w:rsidRDefault="00EC5822" w:rsidP="00287C3F">
            <w:pPr>
              <w:spacing w:after="0" w:line="240" w:lineRule="auto"/>
              <w:rPr>
                <w:rFonts w:ascii="Arial" w:eastAsia="Times New Roman" w:hAnsi="Arial" w:cs="Arial"/>
                <w:b/>
                <w:bCs/>
                <w:sz w:val="20"/>
                <w:szCs w:val="20"/>
                <w:lang w:eastAsia="es-CO"/>
              </w:rPr>
            </w:pPr>
          </w:p>
        </w:tc>
        <w:tc>
          <w:tcPr>
            <w:tcW w:w="1458" w:type="dxa"/>
            <w:vMerge w:val="restart"/>
            <w:shd w:val="clear" w:color="auto" w:fill="auto"/>
            <w:vAlign w:val="center"/>
            <w:hideMark/>
          </w:tcPr>
          <w:p w14:paraId="10832C61"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Cristales</w:t>
            </w:r>
          </w:p>
        </w:tc>
        <w:tc>
          <w:tcPr>
            <w:tcW w:w="3431" w:type="dxa"/>
            <w:shd w:val="clear" w:color="auto" w:fill="auto"/>
            <w:vAlign w:val="center"/>
            <w:hideMark/>
          </w:tcPr>
          <w:p w14:paraId="134A387E"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Li2B4O7: Cu Tejido Equivalente</w:t>
            </w:r>
          </w:p>
        </w:tc>
        <w:tc>
          <w:tcPr>
            <w:tcW w:w="1028" w:type="dxa"/>
          </w:tcPr>
          <w:p w14:paraId="2CA5FFBB" w14:textId="77777777" w:rsidR="00EC5822" w:rsidRPr="00A77ACA" w:rsidRDefault="00EC5822" w:rsidP="00287C3F">
            <w:pPr>
              <w:spacing w:after="0" w:line="240" w:lineRule="auto"/>
              <w:rPr>
                <w:rFonts w:ascii="Arial" w:eastAsia="Times New Roman" w:hAnsi="Arial" w:cs="Arial"/>
                <w:sz w:val="20"/>
                <w:szCs w:val="20"/>
                <w:lang w:eastAsia="es-CO"/>
              </w:rPr>
            </w:pPr>
          </w:p>
        </w:tc>
        <w:tc>
          <w:tcPr>
            <w:tcW w:w="1028" w:type="dxa"/>
          </w:tcPr>
          <w:p w14:paraId="77507476" w14:textId="77777777" w:rsidR="00EC5822" w:rsidRPr="00A77ACA" w:rsidRDefault="00EC5822" w:rsidP="00287C3F">
            <w:pPr>
              <w:spacing w:after="0" w:line="240" w:lineRule="auto"/>
              <w:rPr>
                <w:rFonts w:ascii="Arial" w:eastAsia="Times New Roman" w:hAnsi="Arial" w:cs="Arial"/>
                <w:sz w:val="20"/>
                <w:szCs w:val="20"/>
                <w:lang w:eastAsia="es-CO"/>
              </w:rPr>
            </w:pPr>
          </w:p>
        </w:tc>
      </w:tr>
      <w:tr w:rsidR="00EC5822" w:rsidRPr="00A77ACA" w14:paraId="64E811B4" w14:textId="187D0EE7" w:rsidTr="000E5C16">
        <w:trPr>
          <w:trHeight w:val="422"/>
        </w:trPr>
        <w:tc>
          <w:tcPr>
            <w:tcW w:w="2052" w:type="dxa"/>
            <w:vMerge/>
            <w:vAlign w:val="center"/>
            <w:hideMark/>
          </w:tcPr>
          <w:p w14:paraId="5FAFF1E2" w14:textId="77777777" w:rsidR="00EC5822" w:rsidRPr="00A77ACA" w:rsidRDefault="00EC5822" w:rsidP="00287C3F">
            <w:pPr>
              <w:spacing w:after="0" w:line="240" w:lineRule="auto"/>
              <w:rPr>
                <w:rFonts w:ascii="Arial" w:eastAsia="Times New Roman" w:hAnsi="Arial" w:cs="Arial"/>
                <w:b/>
                <w:bCs/>
                <w:sz w:val="20"/>
                <w:szCs w:val="20"/>
                <w:lang w:eastAsia="es-CO"/>
              </w:rPr>
            </w:pPr>
          </w:p>
        </w:tc>
        <w:tc>
          <w:tcPr>
            <w:tcW w:w="1458" w:type="dxa"/>
            <w:vMerge/>
            <w:vAlign w:val="center"/>
            <w:hideMark/>
          </w:tcPr>
          <w:p w14:paraId="7BDF5E90" w14:textId="77777777" w:rsidR="00EC5822" w:rsidRPr="00A77ACA" w:rsidRDefault="00EC5822" w:rsidP="00287C3F">
            <w:pPr>
              <w:spacing w:after="0" w:line="240" w:lineRule="auto"/>
              <w:rPr>
                <w:rFonts w:ascii="Arial" w:eastAsia="Times New Roman" w:hAnsi="Arial" w:cs="Arial"/>
                <w:sz w:val="20"/>
                <w:szCs w:val="20"/>
                <w:lang w:eastAsia="es-CO"/>
              </w:rPr>
            </w:pPr>
          </w:p>
        </w:tc>
        <w:tc>
          <w:tcPr>
            <w:tcW w:w="3431" w:type="dxa"/>
            <w:shd w:val="clear" w:color="auto" w:fill="auto"/>
            <w:vAlign w:val="center"/>
            <w:hideMark/>
          </w:tcPr>
          <w:p w14:paraId="433BB6FE"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CaSO4: Tm de alta sensibilidad para bajas dosis</w:t>
            </w:r>
          </w:p>
        </w:tc>
        <w:tc>
          <w:tcPr>
            <w:tcW w:w="1028" w:type="dxa"/>
          </w:tcPr>
          <w:p w14:paraId="10B169DF" w14:textId="77777777" w:rsidR="00EC5822" w:rsidRPr="00A77ACA" w:rsidRDefault="00EC5822" w:rsidP="00287C3F">
            <w:pPr>
              <w:spacing w:after="0" w:line="240" w:lineRule="auto"/>
              <w:rPr>
                <w:rFonts w:ascii="Arial" w:eastAsia="Times New Roman" w:hAnsi="Arial" w:cs="Arial"/>
                <w:sz w:val="20"/>
                <w:szCs w:val="20"/>
                <w:lang w:eastAsia="es-CO"/>
              </w:rPr>
            </w:pPr>
          </w:p>
        </w:tc>
        <w:tc>
          <w:tcPr>
            <w:tcW w:w="1028" w:type="dxa"/>
          </w:tcPr>
          <w:p w14:paraId="01373B1A" w14:textId="77777777" w:rsidR="00EC5822" w:rsidRPr="00A77ACA" w:rsidRDefault="00EC5822" w:rsidP="00287C3F">
            <w:pPr>
              <w:spacing w:after="0" w:line="240" w:lineRule="auto"/>
              <w:rPr>
                <w:rFonts w:ascii="Arial" w:eastAsia="Times New Roman" w:hAnsi="Arial" w:cs="Arial"/>
                <w:sz w:val="20"/>
                <w:szCs w:val="20"/>
                <w:lang w:eastAsia="es-CO"/>
              </w:rPr>
            </w:pPr>
          </w:p>
        </w:tc>
      </w:tr>
      <w:tr w:rsidR="00EC5822" w:rsidRPr="00A77ACA" w14:paraId="7792489A" w14:textId="5C1345A2" w:rsidTr="000E5C16">
        <w:trPr>
          <w:trHeight w:val="500"/>
        </w:trPr>
        <w:tc>
          <w:tcPr>
            <w:tcW w:w="2052" w:type="dxa"/>
            <w:vMerge/>
            <w:vAlign w:val="center"/>
            <w:hideMark/>
          </w:tcPr>
          <w:p w14:paraId="35FC01A7" w14:textId="77777777" w:rsidR="00EC5822" w:rsidRPr="00A77ACA" w:rsidRDefault="00EC5822" w:rsidP="00287C3F">
            <w:pPr>
              <w:spacing w:after="0" w:line="240" w:lineRule="auto"/>
              <w:rPr>
                <w:rFonts w:ascii="Arial" w:eastAsia="Times New Roman" w:hAnsi="Arial" w:cs="Arial"/>
                <w:b/>
                <w:bCs/>
                <w:sz w:val="20"/>
                <w:szCs w:val="20"/>
                <w:lang w:eastAsia="es-CO"/>
              </w:rPr>
            </w:pPr>
          </w:p>
        </w:tc>
        <w:tc>
          <w:tcPr>
            <w:tcW w:w="1458" w:type="dxa"/>
            <w:shd w:val="clear" w:color="auto" w:fill="auto"/>
            <w:vAlign w:val="center"/>
            <w:hideMark/>
          </w:tcPr>
          <w:p w14:paraId="1FD846A7"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Medición</w:t>
            </w:r>
          </w:p>
        </w:tc>
        <w:tc>
          <w:tcPr>
            <w:tcW w:w="3431" w:type="dxa"/>
            <w:shd w:val="clear" w:color="auto" w:fill="auto"/>
            <w:vAlign w:val="center"/>
            <w:hideMark/>
          </w:tcPr>
          <w:p w14:paraId="471B261F"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Que permita medir dosis equivalentes profunda y superficial</w:t>
            </w:r>
          </w:p>
        </w:tc>
        <w:tc>
          <w:tcPr>
            <w:tcW w:w="1028" w:type="dxa"/>
          </w:tcPr>
          <w:p w14:paraId="6A633F7A" w14:textId="77777777" w:rsidR="00EC5822" w:rsidRPr="00A77ACA" w:rsidRDefault="00EC5822" w:rsidP="00287C3F">
            <w:pPr>
              <w:spacing w:after="0" w:line="240" w:lineRule="auto"/>
              <w:rPr>
                <w:rFonts w:ascii="Arial" w:eastAsia="Times New Roman" w:hAnsi="Arial" w:cs="Arial"/>
                <w:sz w:val="20"/>
                <w:szCs w:val="20"/>
                <w:lang w:eastAsia="es-CO"/>
              </w:rPr>
            </w:pPr>
          </w:p>
        </w:tc>
        <w:tc>
          <w:tcPr>
            <w:tcW w:w="1028" w:type="dxa"/>
          </w:tcPr>
          <w:p w14:paraId="7C870D2C" w14:textId="77777777" w:rsidR="00EC5822" w:rsidRPr="00A77ACA" w:rsidRDefault="00EC5822" w:rsidP="00287C3F">
            <w:pPr>
              <w:spacing w:after="0" w:line="240" w:lineRule="auto"/>
              <w:rPr>
                <w:rFonts w:ascii="Arial" w:eastAsia="Times New Roman" w:hAnsi="Arial" w:cs="Arial"/>
                <w:sz w:val="20"/>
                <w:szCs w:val="20"/>
                <w:lang w:eastAsia="es-CO"/>
              </w:rPr>
            </w:pPr>
          </w:p>
        </w:tc>
      </w:tr>
      <w:tr w:rsidR="00EC5822" w:rsidRPr="00A77ACA" w14:paraId="0AE51092" w14:textId="62C3728B" w:rsidTr="000E5C16">
        <w:trPr>
          <w:trHeight w:val="315"/>
        </w:trPr>
        <w:tc>
          <w:tcPr>
            <w:tcW w:w="2052" w:type="dxa"/>
            <w:vMerge/>
            <w:vAlign w:val="center"/>
            <w:hideMark/>
          </w:tcPr>
          <w:p w14:paraId="41F837E0" w14:textId="77777777" w:rsidR="00EC5822" w:rsidRPr="00A77ACA" w:rsidRDefault="00EC5822" w:rsidP="00287C3F">
            <w:pPr>
              <w:spacing w:after="0" w:line="240" w:lineRule="auto"/>
              <w:rPr>
                <w:rFonts w:ascii="Arial" w:eastAsia="Times New Roman" w:hAnsi="Arial" w:cs="Arial"/>
                <w:b/>
                <w:bCs/>
                <w:sz w:val="20"/>
                <w:szCs w:val="20"/>
                <w:lang w:eastAsia="es-CO"/>
              </w:rPr>
            </w:pPr>
          </w:p>
        </w:tc>
        <w:tc>
          <w:tcPr>
            <w:tcW w:w="1458" w:type="dxa"/>
            <w:shd w:val="clear" w:color="auto" w:fill="auto"/>
            <w:vAlign w:val="center"/>
            <w:hideMark/>
          </w:tcPr>
          <w:p w14:paraId="6A8476FF" w14:textId="77777777" w:rsidR="00EC5822" w:rsidRPr="00A77ACA" w:rsidRDefault="00EC5822" w:rsidP="00287C3F">
            <w:pPr>
              <w:spacing w:after="0" w:line="240" w:lineRule="auto"/>
              <w:rPr>
                <w:rFonts w:ascii="Arial" w:eastAsia="Times New Roman" w:hAnsi="Arial" w:cs="Arial"/>
                <w:sz w:val="20"/>
                <w:szCs w:val="20"/>
                <w:lang w:val="pt-PT" w:eastAsia="es-CO"/>
              </w:rPr>
            </w:pPr>
            <w:r w:rsidRPr="00A77ACA">
              <w:rPr>
                <w:rFonts w:ascii="Arial" w:eastAsia="Times New Roman" w:hAnsi="Arial" w:cs="Arial"/>
                <w:sz w:val="20"/>
                <w:szCs w:val="20"/>
                <w:lang w:val="pt-PT" w:eastAsia="es-CO"/>
              </w:rPr>
              <w:t>Elementos o rangos de medida</w:t>
            </w:r>
          </w:p>
        </w:tc>
        <w:tc>
          <w:tcPr>
            <w:tcW w:w="3431" w:type="dxa"/>
            <w:shd w:val="clear" w:color="auto" w:fill="auto"/>
            <w:vAlign w:val="center"/>
            <w:hideMark/>
          </w:tcPr>
          <w:p w14:paraId="76D600AE" w14:textId="77777777" w:rsidR="00EC5822" w:rsidRPr="00A77ACA" w:rsidRDefault="00EC5822" w:rsidP="00287C3F">
            <w:pPr>
              <w:spacing w:after="0" w:line="240" w:lineRule="auto"/>
              <w:rPr>
                <w:rFonts w:ascii="Arial" w:eastAsia="Times New Roman" w:hAnsi="Arial" w:cs="Arial"/>
                <w:sz w:val="20"/>
                <w:szCs w:val="20"/>
                <w:lang w:eastAsia="es-CO"/>
              </w:rPr>
            </w:pPr>
            <w:r w:rsidRPr="00A77ACA">
              <w:rPr>
                <w:rFonts w:ascii="Arial" w:eastAsia="Times New Roman" w:hAnsi="Arial" w:cs="Arial"/>
                <w:sz w:val="20"/>
                <w:szCs w:val="20"/>
                <w:lang w:eastAsia="es-CO"/>
              </w:rPr>
              <w:t xml:space="preserve">Con 4 elementos </w:t>
            </w:r>
          </w:p>
        </w:tc>
        <w:tc>
          <w:tcPr>
            <w:tcW w:w="1028" w:type="dxa"/>
          </w:tcPr>
          <w:p w14:paraId="7F0E1F26" w14:textId="77777777" w:rsidR="00EC5822" w:rsidRPr="00A77ACA" w:rsidRDefault="00EC5822" w:rsidP="00287C3F">
            <w:pPr>
              <w:spacing w:after="0" w:line="240" w:lineRule="auto"/>
              <w:rPr>
                <w:rFonts w:ascii="Arial" w:eastAsia="Times New Roman" w:hAnsi="Arial" w:cs="Arial"/>
                <w:sz w:val="20"/>
                <w:szCs w:val="20"/>
                <w:lang w:eastAsia="es-CO"/>
              </w:rPr>
            </w:pPr>
          </w:p>
        </w:tc>
        <w:tc>
          <w:tcPr>
            <w:tcW w:w="1028" w:type="dxa"/>
          </w:tcPr>
          <w:p w14:paraId="5BCE0125" w14:textId="77777777" w:rsidR="00EC5822" w:rsidRPr="00A77ACA" w:rsidRDefault="00EC5822" w:rsidP="00287C3F">
            <w:pPr>
              <w:spacing w:after="0" w:line="240" w:lineRule="auto"/>
              <w:rPr>
                <w:rFonts w:ascii="Arial" w:eastAsia="Times New Roman" w:hAnsi="Arial" w:cs="Arial"/>
                <w:sz w:val="20"/>
                <w:szCs w:val="20"/>
                <w:lang w:eastAsia="es-CO"/>
              </w:rPr>
            </w:pPr>
          </w:p>
        </w:tc>
      </w:tr>
    </w:tbl>
    <w:p w14:paraId="63632DA1" w14:textId="77777777" w:rsidR="00CE24B0" w:rsidRPr="00A8655B" w:rsidRDefault="00CE24B0" w:rsidP="00BC544C">
      <w:pPr>
        <w:pStyle w:val="Prrafodelista"/>
        <w:ind w:left="0"/>
        <w:rPr>
          <w:rFonts w:ascii="Arial Narrow" w:eastAsia="Times New Roman" w:hAnsi="Arial Narrow" w:cs="Arial"/>
          <w:b/>
          <w:bCs/>
          <w:sz w:val="24"/>
          <w:szCs w:val="24"/>
          <w:lang w:eastAsia="es-CO"/>
        </w:rPr>
      </w:pPr>
    </w:p>
    <w:p w14:paraId="7FB3110F" w14:textId="77777777" w:rsidR="00BC544C" w:rsidRPr="00A8655B" w:rsidRDefault="00BC544C" w:rsidP="00BC544C">
      <w:pPr>
        <w:rPr>
          <w:rFonts w:ascii="Arial Narrow" w:eastAsia="Times New Roman" w:hAnsi="Arial Narrow" w:cs="Arial"/>
          <w:b/>
          <w:bCs/>
          <w:sz w:val="24"/>
          <w:szCs w:val="24"/>
          <w:lang w:eastAsia="es-CO"/>
        </w:rPr>
      </w:pPr>
      <w:r w:rsidRPr="00A8655B">
        <w:rPr>
          <w:rFonts w:ascii="Arial Narrow" w:eastAsia="Times New Roman" w:hAnsi="Arial Narrow" w:cs="Arial"/>
          <w:b/>
          <w:bCs/>
          <w:sz w:val="24"/>
          <w:szCs w:val="24"/>
          <w:lang w:eastAsia="es-CO"/>
        </w:rPr>
        <w:t>ESPECIFICACIONES TÉCNICAS ADICIONALES DE OBLIGATORIO CUMPLIMIENTO:</w:t>
      </w:r>
    </w:p>
    <w:tbl>
      <w:tblPr>
        <w:tblStyle w:val="Tablaconcuadrcula6concolores-nfasis3"/>
        <w:tblW w:w="8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2007"/>
        <w:gridCol w:w="4577"/>
        <w:gridCol w:w="1000"/>
        <w:gridCol w:w="1000"/>
      </w:tblGrid>
      <w:tr w:rsidR="00F0451A" w:rsidRPr="00A77ACA" w14:paraId="587333C4" w14:textId="77777777" w:rsidTr="00215F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 w:type="dxa"/>
            <w:tcBorders>
              <w:bottom w:val="none" w:sz="0" w:space="0" w:color="auto"/>
            </w:tcBorders>
            <w:shd w:val="clear" w:color="auto" w:fill="D9D9D9" w:themeFill="background1" w:themeFillShade="D9"/>
            <w:vAlign w:val="center"/>
          </w:tcPr>
          <w:p w14:paraId="3EB5E1E8" w14:textId="243B7706" w:rsidR="00F0451A" w:rsidRPr="00215F66" w:rsidRDefault="00215F66" w:rsidP="00157E8A">
            <w:pPr>
              <w:spacing w:after="0" w:line="240" w:lineRule="auto"/>
              <w:jc w:val="center"/>
              <w:rPr>
                <w:rFonts w:ascii="Arial" w:hAnsi="Arial" w:cs="Arial"/>
                <w:color w:val="auto"/>
                <w:sz w:val="18"/>
                <w:szCs w:val="18"/>
                <w:lang w:val="es-MX"/>
              </w:rPr>
            </w:pPr>
            <w:r w:rsidRPr="00215F66">
              <w:rPr>
                <w:rFonts w:ascii="Arial" w:hAnsi="Arial" w:cs="Arial"/>
                <w:color w:val="auto"/>
                <w:sz w:val="18"/>
                <w:szCs w:val="18"/>
                <w:lang w:val="es-MX"/>
              </w:rPr>
              <w:t>N</w:t>
            </w:r>
          </w:p>
        </w:tc>
        <w:tc>
          <w:tcPr>
            <w:tcW w:w="2007" w:type="dxa"/>
            <w:tcBorders>
              <w:bottom w:val="none" w:sz="0" w:space="0" w:color="auto"/>
            </w:tcBorders>
            <w:shd w:val="clear" w:color="auto" w:fill="D9D9D9" w:themeFill="background1" w:themeFillShade="D9"/>
            <w:vAlign w:val="center"/>
          </w:tcPr>
          <w:p w14:paraId="62A84CE2" w14:textId="77777777" w:rsidR="00F0451A" w:rsidRPr="00215F66" w:rsidRDefault="00F0451A" w:rsidP="00157E8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es-MX"/>
              </w:rPr>
            </w:pPr>
          </w:p>
        </w:tc>
        <w:tc>
          <w:tcPr>
            <w:tcW w:w="4577" w:type="dxa"/>
            <w:tcBorders>
              <w:bottom w:val="none" w:sz="0" w:space="0" w:color="auto"/>
            </w:tcBorders>
            <w:shd w:val="clear" w:color="auto" w:fill="D9D9D9" w:themeFill="background1" w:themeFillShade="D9"/>
            <w:vAlign w:val="center"/>
          </w:tcPr>
          <w:p w14:paraId="6D9A5E81" w14:textId="14D1BB05" w:rsidR="00F0451A" w:rsidRPr="00215F66" w:rsidRDefault="00215F66" w:rsidP="00157E8A">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215F66">
              <w:rPr>
                <w:rFonts w:ascii="Arial" w:hAnsi="Arial" w:cs="Arial"/>
                <w:color w:val="auto"/>
                <w:sz w:val="18"/>
                <w:szCs w:val="18"/>
              </w:rPr>
              <w:t>CARACTERISTICAS</w:t>
            </w:r>
          </w:p>
        </w:tc>
        <w:tc>
          <w:tcPr>
            <w:tcW w:w="1000" w:type="dxa"/>
            <w:tcBorders>
              <w:bottom w:val="none" w:sz="0" w:space="0" w:color="auto"/>
            </w:tcBorders>
            <w:shd w:val="clear" w:color="auto" w:fill="D9D9D9" w:themeFill="background1" w:themeFillShade="D9"/>
            <w:vAlign w:val="center"/>
          </w:tcPr>
          <w:p w14:paraId="562863FD" w14:textId="31BD2BB6" w:rsidR="00F0451A" w:rsidRPr="00215F66" w:rsidRDefault="00A3563C" w:rsidP="00157E8A">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CUMPLE</w:t>
            </w:r>
          </w:p>
        </w:tc>
        <w:tc>
          <w:tcPr>
            <w:tcW w:w="1000" w:type="dxa"/>
            <w:tcBorders>
              <w:bottom w:val="none" w:sz="0" w:space="0" w:color="auto"/>
            </w:tcBorders>
            <w:shd w:val="clear" w:color="auto" w:fill="D9D9D9" w:themeFill="background1" w:themeFillShade="D9"/>
            <w:vAlign w:val="center"/>
          </w:tcPr>
          <w:p w14:paraId="6690B4C1" w14:textId="44C28971" w:rsidR="00F0451A" w:rsidRPr="00215F66" w:rsidRDefault="00A3563C" w:rsidP="00157E8A">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NO </w:t>
            </w:r>
            <w:r w:rsidR="00157E8A">
              <w:rPr>
                <w:rFonts w:ascii="Arial" w:hAnsi="Arial" w:cs="Arial"/>
                <w:color w:val="auto"/>
                <w:sz w:val="18"/>
                <w:szCs w:val="18"/>
              </w:rPr>
              <w:t>CUMPLE</w:t>
            </w:r>
          </w:p>
        </w:tc>
      </w:tr>
      <w:tr w:rsidR="00F0451A" w:rsidRPr="00A77ACA" w14:paraId="7DE1F368" w14:textId="3225BF06" w:rsidTr="00F045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46091788" w14:textId="77777777" w:rsidR="00F0451A" w:rsidRPr="00A77ACA" w:rsidRDefault="00F0451A" w:rsidP="00287C3F">
            <w:pPr>
              <w:rPr>
                <w:rFonts w:ascii="Arial" w:hAnsi="Arial" w:cs="Arial"/>
                <w:bCs w:val="0"/>
                <w:color w:val="auto"/>
                <w:sz w:val="18"/>
                <w:szCs w:val="18"/>
                <w:lang w:val="es-MX"/>
              </w:rPr>
            </w:pPr>
            <w:r w:rsidRPr="00A77ACA">
              <w:rPr>
                <w:rFonts w:ascii="Arial" w:hAnsi="Arial" w:cs="Arial"/>
                <w:bCs w:val="0"/>
                <w:color w:val="auto"/>
                <w:sz w:val="18"/>
                <w:szCs w:val="18"/>
                <w:lang w:val="es-MX"/>
              </w:rPr>
              <w:t>A</w:t>
            </w:r>
          </w:p>
        </w:tc>
        <w:tc>
          <w:tcPr>
            <w:tcW w:w="2007" w:type="dxa"/>
            <w:shd w:val="clear" w:color="auto" w:fill="DDD9C3" w:themeFill="background2" w:themeFillShade="E6"/>
            <w:vAlign w:val="center"/>
          </w:tcPr>
          <w:p w14:paraId="65D89139" w14:textId="77777777" w:rsidR="00F0451A" w:rsidRPr="00A77ACA" w:rsidRDefault="00F0451A" w:rsidP="00287C3F">
            <w:pPr>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18"/>
                <w:szCs w:val="18"/>
                <w:lang w:val="es-MX"/>
              </w:rPr>
            </w:pPr>
            <w:r w:rsidRPr="00A77ACA">
              <w:rPr>
                <w:rFonts w:ascii="Arial" w:hAnsi="Arial" w:cs="Arial"/>
                <w:color w:val="auto"/>
                <w:sz w:val="18"/>
                <w:szCs w:val="18"/>
                <w:lang w:val="es-MX"/>
              </w:rPr>
              <w:t>SERVICIO REQUERIDO</w:t>
            </w:r>
          </w:p>
        </w:tc>
        <w:tc>
          <w:tcPr>
            <w:tcW w:w="4577" w:type="dxa"/>
            <w:shd w:val="clear" w:color="auto" w:fill="auto"/>
          </w:tcPr>
          <w:p w14:paraId="40482939"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18"/>
                <w:szCs w:val="18"/>
              </w:rPr>
            </w:pPr>
            <w:r w:rsidRPr="00A77ACA">
              <w:rPr>
                <w:rFonts w:ascii="Arial" w:hAnsi="Arial" w:cs="Arial"/>
                <w:color w:val="auto"/>
                <w:sz w:val="18"/>
                <w:szCs w:val="18"/>
              </w:rPr>
              <w:t>Servicio de dosimetría TLD (Termoluminiscencia) con periodicidad TRIMESTRAL, para los funcionarios expuestos a radiación ionizantes de los Establecimientos de Sanidad Militar de la Dirección de Sanidad</w:t>
            </w:r>
          </w:p>
          <w:p w14:paraId="2B6250AA"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18"/>
                <w:szCs w:val="18"/>
              </w:rPr>
            </w:pPr>
          </w:p>
          <w:p w14:paraId="75BD653E"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b/>
                <w:color w:val="auto"/>
                <w:sz w:val="18"/>
                <w:szCs w:val="18"/>
              </w:rPr>
            </w:pPr>
            <w:r w:rsidRPr="00A77ACA">
              <w:rPr>
                <w:rFonts w:ascii="Arial" w:hAnsi="Arial" w:cs="Arial"/>
                <w:color w:val="auto"/>
                <w:sz w:val="18"/>
                <w:szCs w:val="18"/>
              </w:rPr>
              <w:t>El contratista es el único responsable del suministro y recolección de los dosímetros en los lugares indicados y en los tiempos estipulados para garantizar el servicio de dosimetría, de igual manera debe garantizar completa trasparencia y veracidad de la información  reportada en la lectura dosimétrica.</w:t>
            </w:r>
          </w:p>
        </w:tc>
        <w:tc>
          <w:tcPr>
            <w:tcW w:w="1000" w:type="dxa"/>
          </w:tcPr>
          <w:p w14:paraId="06A2035D"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000" w:type="dxa"/>
          </w:tcPr>
          <w:p w14:paraId="6D1E2796"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F0451A" w:rsidRPr="00A77ACA" w14:paraId="24E3AF7C" w14:textId="6570CEEF" w:rsidTr="00F0451A">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6043CE98" w14:textId="77777777" w:rsidR="00F0451A" w:rsidRPr="00A77ACA" w:rsidRDefault="00F0451A" w:rsidP="00287C3F">
            <w:pPr>
              <w:rPr>
                <w:rFonts w:ascii="Arial" w:hAnsi="Arial" w:cs="Arial"/>
                <w:bCs w:val="0"/>
                <w:color w:val="auto"/>
                <w:sz w:val="18"/>
                <w:szCs w:val="18"/>
                <w:lang w:val="es-MX"/>
              </w:rPr>
            </w:pPr>
            <w:r w:rsidRPr="00A77ACA">
              <w:rPr>
                <w:rFonts w:ascii="Arial" w:hAnsi="Arial" w:cs="Arial"/>
                <w:bCs w:val="0"/>
                <w:color w:val="auto"/>
                <w:sz w:val="18"/>
                <w:szCs w:val="18"/>
                <w:lang w:val="es-MX"/>
              </w:rPr>
              <w:t>B</w:t>
            </w:r>
          </w:p>
        </w:tc>
        <w:tc>
          <w:tcPr>
            <w:tcW w:w="2007" w:type="dxa"/>
            <w:shd w:val="clear" w:color="auto" w:fill="DDD9C3" w:themeFill="background2" w:themeFillShade="E6"/>
            <w:vAlign w:val="center"/>
          </w:tcPr>
          <w:p w14:paraId="24599A20" w14:textId="77777777" w:rsidR="00F0451A" w:rsidRPr="00A77ACA" w:rsidRDefault="00F0451A" w:rsidP="00287C3F">
            <w:pP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PERIODICIDAD</w:t>
            </w:r>
          </w:p>
        </w:tc>
        <w:tc>
          <w:tcPr>
            <w:tcW w:w="4577" w:type="dxa"/>
            <w:shd w:val="clear" w:color="auto" w:fill="auto"/>
          </w:tcPr>
          <w:p w14:paraId="1C7A8F99" w14:textId="77777777" w:rsidR="00F0451A" w:rsidRPr="00A77ACA" w:rsidRDefault="00F0451A" w:rsidP="00287C3F">
            <w:pPr>
              <w:pStyle w:val="NormalWeb"/>
              <w:shd w:val="clear" w:color="auto" w:fill="FFFFFF"/>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auto"/>
                <w:sz w:val="18"/>
                <w:szCs w:val="18"/>
              </w:rPr>
            </w:pPr>
            <w:r w:rsidRPr="00A77ACA">
              <w:rPr>
                <w:rFonts w:ascii="Arial" w:hAnsi="Arial" w:cs="Arial"/>
                <w:bCs/>
                <w:color w:val="auto"/>
                <w:sz w:val="18"/>
                <w:szCs w:val="18"/>
              </w:rPr>
              <w:t>La periodicidad que se requiere con relación a los dosímetros TLD personales y ambientales será TRIMESTRAL.</w:t>
            </w:r>
          </w:p>
        </w:tc>
        <w:tc>
          <w:tcPr>
            <w:tcW w:w="1000" w:type="dxa"/>
          </w:tcPr>
          <w:p w14:paraId="65765F7F" w14:textId="77777777" w:rsidR="00F0451A" w:rsidRPr="00A77ACA" w:rsidRDefault="00F0451A" w:rsidP="00287C3F">
            <w:pPr>
              <w:pStyle w:val="NormalWeb"/>
              <w:shd w:val="clear" w:color="auto" w:fill="FFFFFF"/>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p>
        </w:tc>
        <w:tc>
          <w:tcPr>
            <w:tcW w:w="1000" w:type="dxa"/>
          </w:tcPr>
          <w:p w14:paraId="33BFA42E" w14:textId="77777777" w:rsidR="00F0451A" w:rsidRPr="00A77ACA" w:rsidRDefault="00F0451A" w:rsidP="00287C3F">
            <w:pPr>
              <w:pStyle w:val="NormalWeb"/>
              <w:shd w:val="clear" w:color="auto" w:fill="FFFFFF"/>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p>
        </w:tc>
      </w:tr>
      <w:tr w:rsidR="00F0451A" w:rsidRPr="00A77ACA" w14:paraId="3A0620FF" w14:textId="14DA0F09" w:rsidTr="00F045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4DCFE5CA" w14:textId="77777777" w:rsidR="00F0451A" w:rsidRPr="00A77ACA" w:rsidRDefault="00F0451A" w:rsidP="00287C3F">
            <w:pPr>
              <w:rPr>
                <w:rFonts w:ascii="Arial" w:hAnsi="Arial" w:cs="Arial"/>
                <w:bCs w:val="0"/>
                <w:color w:val="auto"/>
                <w:sz w:val="18"/>
                <w:szCs w:val="18"/>
                <w:lang w:val="es-MX"/>
              </w:rPr>
            </w:pPr>
            <w:r w:rsidRPr="00A77ACA">
              <w:rPr>
                <w:rFonts w:ascii="Arial" w:hAnsi="Arial" w:cs="Arial"/>
                <w:bCs w:val="0"/>
                <w:color w:val="auto"/>
                <w:sz w:val="18"/>
                <w:szCs w:val="18"/>
                <w:lang w:val="es-MX"/>
              </w:rPr>
              <w:t>C</w:t>
            </w:r>
          </w:p>
        </w:tc>
        <w:tc>
          <w:tcPr>
            <w:tcW w:w="2007" w:type="dxa"/>
            <w:shd w:val="clear" w:color="auto" w:fill="DDD9C3" w:themeFill="background2" w:themeFillShade="E6"/>
            <w:vAlign w:val="center"/>
          </w:tcPr>
          <w:p w14:paraId="3BAF43A2" w14:textId="77777777" w:rsidR="00F0451A" w:rsidRPr="00A77ACA" w:rsidRDefault="00F0451A" w:rsidP="00287C3F">
            <w:pP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SOFWARE</w:t>
            </w:r>
          </w:p>
        </w:tc>
        <w:tc>
          <w:tcPr>
            <w:tcW w:w="4577" w:type="dxa"/>
            <w:shd w:val="clear" w:color="auto" w:fill="auto"/>
          </w:tcPr>
          <w:p w14:paraId="4DC2821B"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La dosimetría personal por sistema TLD con dosímetro de control, ambiental y reporte de lectura Trimestral, será por medio del software online el cual permita gestionar a los funcionarios de los dispensarios médicos revisar de manera rápida los reportes de lectura de la dosis reportada.</w:t>
            </w:r>
          </w:p>
        </w:tc>
        <w:tc>
          <w:tcPr>
            <w:tcW w:w="1000" w:type="dxa"/>
          </w:tcPr>
          <w:p w14:paraId="68A0580A"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000" w:type="dxa"/>
          </w:tcPr>
          <w:p w14:paraId="0C7F8465"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F0451A" w:rsidRPr="00A77ACA" w14:paraId="5449DE00" w14:textId="3B605EE7" w:rsidTr="00F0451A">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182CB2A7" w14:textId="77777777" w:rsidR="00F0451A" w:rsidRPr="00A77ACA" w:rsidRDefault="00F0451A" w:rsidP="00287C3F">
            <w:pPr>
              <w:rPr>
                <w:rFonts w:ascii="Arial" w:hAnsi="Arial" w:cs="Arial"/>
                <w:bCs w:val="0"/>
                <w:color w:val="auto"/>
                <w:sz w:val="18"/>
                <w:szCs w:val="18"/>
                <w:lang w:val="es-MX"/>
              </w:rPr>
            </w:pPr>
            <w:r w:rsidRPr="00A77ACA">
              <w:rPr>
                <w:rFonts w:ascii="Arial" w:hAnsi="Arial" w:cs="Arial"/>
                <w:bCs w:val="0"/>
                <w:color w:val="auto"/>
                <w:sz w:val="18"/>
                <w:szCs w:val="18"/>
                <w:lang w:val="es-MX"/>
              </w:rPr>
              <w:t>D</w:t>
            </w:r>
          </w:p>
        </w:tc>
        <w:tc>
          <w:tcPr>
            <w:tcW w:w="2007" w:type="dxa"/>
            <w:shd w:val="clear" w:color="auto" w:fill="DDD9C3" w:themeFill="background2" w:themeFillShade="E6"/>
            <w:vAlign w:val="center"/>
          </w:tcPr>
          <w:p w14:paraId="05CE663F" w14:textId="77777777" w:rsidR="00F0451A" w:rsidRPr="00A77ACA" w:rsidRDefault="00F0451A" w:rsidP="00287C3F">
            <w:pP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FUNCIONAMIENTO</w:t>
            </w:r>
          </w:p>
        </w:tc>
        <w:tc>
          <w:tcPr>
            <w:tcW w:w="4577" w:type="dxa"/>
            <w:shd w:val="clear" w:color="auto" w:fill="auto"/>
          </w:tcPr>
          <w:p w14:paraId="5A352D7E"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El contratista debe garantizar el normal funcionamiento de los dosímetros</w:t>
            </w:r>
          </w:p>
          <w:p w14:paraId="451F13DD"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Los dosímetros deben ser nuevos, fabricados con materiales y partes originales de alta calidad, elaborados con la mejor tecnología existente en el mercado y en perfecto estado de conservación.</w:t>
            </w:r>
          </w:p>
        </w:tc>
        <w:tc>
          <w:tcPr>
            <w:tcW w:w="1000" w:type="dxa"/>
          </w:tcPr>
          <w:p w14:paraId="2240955D"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000" w:type="dxa"/>
          </w:tcPr>
          <w:p w14:paraId="7B259B81"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F0451A" w:rsidRPr="00A77ACA" w14:paraId="39FCB94A" w14:textId="5D1D7A61" w:rsidTr="00F0451A">
        <w:trPr>
          <w:cnfStyle w:val="000000100000" w:firstRow="0" w:lastRow="0" w:firstColumn="0" w:lastColumn="0" w:oddVBand="0" w:evenVBand="0" w:oddHBand="1" w:evenHBand="0" w:firstRowFirstColumn="0" w:firstRowLastColumn="0" w:lastRowFirstColumn="0" w:lastRowLastColumn="0"/>
          <w:trHeight w:val="997"/>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30D6823D" w14:textId="77777777" w:rsidR="00F0451A" w:rsidRPr="00A77ACA" w:rsidRDefault="00F0451A" w:rsidP="00287C3F">
            <w:pPr>
              <w:rPr>
                <w:rFonts w:ascii="Arial" w:hAnsi="Arial" w:cs="Arial"/>
                <w:bCs w:val="0"/>
                <w:color w:val="auto"/>
                <w:sz w:val="18"/>
                <w:szCs w:val="18"/>
                <w:lang w:val="es-MX"/>
              </w:rPr>
            </w:pPr>
            <w:r w:rsidRPr="00A77ACA">
              <w:rPr>
                <w:rFonts w:ascii="Arial" w:hAnsi="Arial" w:cs="Arial"/>
                <w:bCs w:val="0"/>
                <w:color w:val="auto"/>
                <w:sz w:val="18"/>
                <w:szCs w:val="18"/>
                <w:lang w:val="es-MX"/>
              </w:rPr>
              <w:t>E</w:t>
            </w:r>
          </w:p>
        </w:tc>
        <w:tc>
          <w:tcPr>
            <w:tcW w:w="2007" w:type="dxa"/>
            <w:shd w:val="clear" w:color="auto" w:fill="DDD9C3" w:themeFill="background2" w:themeFillShade="E6"/>
            <w:vAlign w:val="center"/>
          </w:tcPr>
          <w:p w14:paraId="304F28A4" w14:textId="77777777" w:rsidR="00F0451A" w:rsidRPr="00A77ACA" w:rsidRDefault="00F0451A" w:rsidP="00287C3F">
            <w:pP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EMPAQUE Y ROTULADO</w:t>
            </w:r>
          </w:p>
        </w:tc>
        <w:tc>
          <w:tcPr>
            <w:tcW w:w="4577" w:type="dxa"/>
            <w:shd w:val="clear" w:color="auto" w:fill="auto"/>
          </w:tcPr>
          <w:p w14:paraId="67D6E42E"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 xml:space="preserve">Cada dosímetro debe tener su porta dosímetro destinado a albergar los elementos sensibles de detección de la radiación ionizante, que permita manipulación sin riesgo de contaminación, por la suciedad, sudor, grasa y otros, factores capaces de generar alteraciones en los resultados, de igual manera, los dosímetros deben venir rotulados con los datos del usuario nombres y apellidos, número de cedula, fecha de inicio y fecha de corte del servicio.. </w:t>
            </w:r>
          </w:p>
        </w:tc>
        <w:tc>
          <w:tcPr>
            <w:tcW w:w="1000" w:type="dxa"/>
          </w:tcPr>
          <w:p w14:paraId="3DF3BD30"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000" w:type="dxa"/>
          </w:tcPr>
          <w:p w14:paraId="4EECCAE1"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F0451A" w:rsidRPr="00A77ACA" w14:paraId="4971A095" w14:textId="3D7F8FFF" w:rsidTr="00F0451A">
        <w:trPr>
          <w:trHeight w:val="545"/>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2F5D1A09" w14:textId="77777777" w:rsidR="00F0451A" w:rsidRPr="00A77ACA" w:rsidRDefault="00F0451A" w:rsidP="00287C3F">
            <w:pPr>
              <w:rPr>
                <w:rFonts w:ascii="Arial" w:hAnsi="Arial" w:cs="Arial"/>
                <w:color w:val="auto"/>
                <w:sz w:val="18"/>
                <w:szCs w:val="18"/>
                <w:lang w:val="es-MX"/>
              </w:rPr>
            </w:pPr>
            <w:r w:rsidRPr="00A77ACA">
              <w:rPr>
                <w:rFonts w:ascii="Arial" w:hAnsi="Arial" w:cs="Arial"/>
                <w:color w:val="auto"/>
                <w:sz w:val="18"/>
                <w:szCs w:val="18"/>
                <w:lang w:val="es-MX"/>
              </w:rPr>
              <w:t>F</w:t>
            </w:r>
          </w:p>
        </w:tc>
        <w:tc>
          <w:tcPr>
            <w:tcW w:w="2007" w:type="dxa"/>
            <w:shd w:val="clear" w:color="auto" w:fill="DDD9C3" w:themeFill="background2" w:themeFillShade="E6"/>
            <w:vAlign w:val="center"/>
          </w:tcPr>
          <w:p w14:paraId="21BC900E" w14:textId="77777777" w:rsidR="00F0451A" w:rsidRPr="00A77ACA" w:rsidRDefault="00F0451A" w:rsidP="00287C3F">
            <w:pP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PRECAUCIONES EN EL TRANSPORTE</w:t>
            </w:r>
          </w:p>
        </w:tc>
        <w:tc>
          <w:tcPr>
            <w:tcW w:w="4577" w:type="dxa"/>
            <w:shd w:val="clear" w:color="auto" w:fill="auto"/>
          </w:tcPr>
          <w:p w14:paraId="59EF392F"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El contratista deberá adoptar medidas de precaución en el trasporte de los dosímetros, así como los medios de protección contra agentes externos llevando consigo un dosímetro de control.</w:t>
            </w:r>
          </w:p>
        </w:tc>
        <w:tc>
          <w:tcPr>
            <w:tcW w:w="1000" w:type="dxa"/>
          </w:tcPr>
          <w:p w14:paraId="4F768037"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000" w:type="dxa"/>
          </w:tcPr>
          <w:p w14:paraId="61C40067"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F0451A" w:rsidRPr="00A77ACA" w14:paraId="3B2AFC94" w14:textId="700DC4AB" w:rsidTr="00F0451A">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272A4C2C" w14:textId="77777777" w:rsidR="00F0451A" w:rsidRPr="00A77ACA" w:rsidRDefault="00F0451A" w:rsidP="00287C3F">
            <w:pPr>
              <w:rPr>
                <w:rFonts w:ascii="Arial" w:hAnsi="Arial" w:cs="Arial"/>
                <w:color w:val="auto"/>
                <w:sz w:val="18"/>
                <w:szCs w:val="18"/>
                <w:lang w:val="es-MX"/>
              </w:rPr>
            </w:pPr>
            <w:r w:rsidRPr="00A77ACA">
              <w:rPr>
                <w:rFonts w:ascii="Arial" w:hAnsi="Arial" w:cs="Arial"/>
                <w:color w:val="auto"/>
                <w:sz w:val="18"/>
                <w:szCs w:val="18"/>
                <w:lang w:val="es-MX"/>
              </w:rPr>
              <w:t>G</w:t>
            </w:r>
          </w:p>
        </w:tc>
        <w:tc>
          <w:tcPr>
            <w:tcW w:w="2007" w:type="dxa"/>
            <w:shd w:val="clear" w:color="auto" w:fill="DDD9C3" w:themeFill="background2" w:themeFillShade="E6"/>
            <w:vAlign w:val="center"/>
          </w:tcPr>
          <w:p w14:paraId="1CB8F7DF" w14:textId="77777777" w:rsidR="00F0451A" w:rsidRPr="00A77ACA" w:rsidRDefault="00F0451A" w:rsidP="00287C3F">
            <w:pP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REGISTRO</w:t>
            </w:r>
          </w:p>
        </w:tc>
        <w:tc>
          <w:tcPr>
            <w:tcW w:w="4577" w:type="dxa"/>
            <w:shd w:val="clear" w:color="auto" w:fill="auto"/>
          </w:tcPr>
          <w:p w14:paraId="7F09EF37"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El contratista debe tener registro vigente ante el Ministerio de Minas y energía para la prestación de servicio de dosimetría personal, en el territorio colombiano y/o la normativa aplicable vigente.</w:t>
            </w:r>
          </w:p>
        </w:tc>
        <w:tc>
          <w:tcPr>
            <w:tcW w:w="1000" w:type="dxa"/>
          </w:tcPr>
          <w:p w14:paraId="75FD3C49"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000" w:type="dxa"/>
          </w:tcPr>
          <w:p w14:paraId="5B3EBD2B"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F0451A" w:rsidRPr="00A77ACA" w14:paraId="4905A456" w14:textId="7A213E58" w:rsidTr="00F0451A">
        <w:trPr>
          <w:trHeight w:val="545"/>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7B288D4F" w14:textId="77777777" w:rsidR="00F0451A" w:rsidRPr="00A77ACA" w:rsidRDefault="00F0451A" w:rsidP="00287C3F">
            <w:pPr>
              <w:rPr>
                <w:rFonts w:ascii="Arial" w:hAnsi="Arial" w:cs="Arial"/>
                <w:color w:val="auto"/>
                <w:sz w:val="18"/>
                <w:szCs w:val="18"/>
                <w:lang w:val="es-MX"/>
              </w:rPr>
            </w:pPr>
            <w:r w:rsidRPr="00A77ACA">
              <w:rPr>
                <w:rFonts w:ascii="Arial" w:hAnsi="Arial" w:cs="Arial"/>
                <w:color w:val="auto"/>
                <w:sz w:val="18"/>
                <w:szCs w:val="18"/>
                <w:lang w:val="es-MX"/>
              </w:rPr>
              <w:t>H</w:t>
            </w:r>
          </w:p>
        </w:tc>
        <w:tc>
          <w:tcPr>
            <w:tcW w:w="2007" w:type="dxa"/>
            <w:shd w:val="clear" w:color="auto" w:fill="DDD9C3" w:themeFill="background2" w:themeFillShade="E6"/>
            <w:vAlign w:val="center"/>
          </w:tcPr>
          <w:p w14:paraId="5DC1FDD8" w14:textId="77777777" w:rsidR="00F0451A" w:rsidRPr="00A77ACA" w:rsidRDefault="00F0451A" w:rsidP="00287C3F">
            <w:pP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ALMACENAMIENTO</w:t>
            </w:r>
          </w:p>
        </w:tc>
        <w:tc>
          <w:tcPr>
            <w:tcW w:w="4577" w:type="dxa"/>
            <w:shd w:val="clear" w:color="auto" w:fill="auto"/>
          </w:tcPr>
          <w:p w14:paraId="763421E7"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El contratista debe suministrar en cada uno de los establecimientos donde se entreguen los dosímetros, las cajas o elementos de almacenamiento de los mismos para su conservación y manejo.</w:t>
            </w:r>
          </w:p>
        </w:tc>
        <w:tc>
          <w:tcPr>
            <w:tcW w:w="1000" w:type="dxa"/>
          </w:tcPr>
          <w:p w14:paraId="3A36A976"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000" w:type="dxa"/>
          </w:tcPr>
          <w:p w14:paraId="6861B6D8"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F0451A" w:rsidRPr="00A77ACA" w14:paraId="1097468B" w14:textId="0A5AFC4A" w:rsidTr="00F0451A">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787E562C" w14:textId="77777777" w:rsidR="00F0451A" w:rsidRPr="00A77ACA" w:rsidRDefault="00F0451A" w:rsidP="00287C3F">
            <w:pPr>
              <w:rPr>
                <w:rFonts w:ascii="Arial" w:hAnsi="Arial" w:cs="Arial"/>
                <w:color w:val="auto"/>
                <w:sz w:val="18"/>
                <w:szCs w:val="18"/>
                <w:lang w:val="es-MX"/>
              </w:rPr>
            </w:pPr>
            <w:r w:rsidRPr="00A77ACA">
              <w:rPr>
                <w:rFonts w:ascii="Arial" w:hAnsi="Arial" w:cs="Arial"/>
                <w:color w:val="auto"/>
                <w:sz w:val="18"/>
                <w:szCs w:val="18"/>
                <w:lang w:val="es-MX"/>
              </w:rPr>
              <w:t>I</w:t>
            </w:r>
          </w:p>
        </w:tc>
        <w:tc>
          <w:tcPr>
            <w:tcW w:w="2007" w:type="dxa"/>
            <w:shd w:val="clear" w:color="auto" w:fill="DDD9C3" w:themeFill="background2" w:themeFillShade="E6"/>
            <w:vAlign w:val="center"/>
          </w:tcPr>
          <w:p w14:paraId="21BCDB82" w14:textId="77777777" w:rsidR="00F0451A" w:rsidRPr="00A77ACA" w:rsidRDefault="00F0451A" w:rsidP="00287C3F">
            <w:pP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STOCK DE DOSÍMETROS</w:t>
            </w:r>
          </w:p>
        </w:tc>
        <w:tc>
          <w:tcPr>
            <w:tcW w:w="4577" w:type="dxa"/>
            <w:shd w:val="clear" w:color="auto" w:fill="auto"/>
          </w:tcPr>
          <w:p w14:paraId="653DD813"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El contratista debe mantener un stock de dosímetros para garantizar el cambio de elementos defectuosos.</w:t>
            </w:r>
          </w:p>
        </w:tc>
        <w:tc>
          <w:tcPr>
            <w:tcW w:w="1000" w:type="dxa"/>
          </w:tcPr>
          <w:p w14:paraId="71CBF658"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000" w:type="dxa"/>
          </w:tcPr>
          <w:p w14:paraId="5F8D4EF0"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F0451A" w:rsidRPr="00A77ACA" w14:paraId="1FC8C3B7" w14:textId="56B8C752" w:rsidTr="00F0451A">
        <w:trPr>
          <w:trHeight w:val="545"/>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1679FCB8" w14:textId="77777777" w:rsidR="00F0451A" w:rsidRPr="00A77ACA" w:rsidRDefault="00F0451A" w:rsidP="00287C3F">
            <w:pPr>
              <w:rPr>
                <w:rFonts w:ascii="Arial" w:hAnsi="Arial" w:cs="Arial"/>
                <w:color w:val="auto"/>
                <w:sz w:val="18"/>
                <w:szCs w:val="18"/>
                <w:lang w:val="es-MX"/>
              </w:rPr>
            </w:pPr>
            <w:r w:rsidRPr="00A77ACA">
              <w:rPr>
                <w:rFonts w:ascii="Arial" w:hAnsi="Arial" w:cs="Arial"/>
                <w:color w:val="auto"/>
                <w:sz w:val="18"/>
                <w:szCs w:val="18"/>
                <w:lang w:val="es-MX"/>
              </w:rPr>
              <w:t>J</w:t>
            </w:r>
          </w:p>
        </w:tc>
        <w:tc>
          <w:tcPr>
            <w:tcW w:w="2007" w:type="dxa"/>
            <w:shd w:val="clear" w:color="auto" w:fill="DDD9C3" w:themeFill="background2" w:themeFillShade="E6"/>
            <w:vAlign w:val="center"/>
          </w:tcPr>
          <w:p w14:paraId="60E0D77D" w14:textId="77777777" w:rsidR="00F0451A" w:rsidRPr="00A77ACA" w:rsidRDefault="00F0451A" w:rsidP="00287C3F">
            <w:pPr>
              <w:cnfStyle w:val="000000000000" w:firstRow="0" w:lastRow="0" w:firstColumn="0" w:lastColumn="0" w:oddVBand="0" w:evenVBand="0" w:oddHBand="0"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CAPACITACIÓN</w:t>
            </w:r>
          </w:p>
        </w:tc>
        <w:tc>
          <w:tcPr>
            <w:tcW w:w="4577" w:type="dxa"/>
            <w:shd w:val="clear" w:color="auto" w:fill="auto"/>
          </w:tcPr>
          <w:p w14:paraId="2CB7BC8A"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El contratista debe garantizar que el personal ocupacionalmente expuesto a radiaciones ionizantes y que tiene dosimetría asignada, adquiera capacitación en cuanto al uso, almacenamiento, lectura de resultados y demás temas relacionados con el servicio de dosimetría, y protección radiológica. (Mínimo 2 capacitaciones anuales).</w:t>
            </w:r>
          </w:p>
        </w:tc>
        <w:tc>
          <w:tcPr>
            <w:tcW w:w="1000" w:type="dxa"/>
          </w:tcPr>
          <w:p w14:paraId="03392DCD"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000" w:type="dxa"/>
          </w:tcPr>
          <w:p w14:paraId="09C38A48" w14:textId="77777777" w:rsidR="00F0451A" w:rsidRPr="00A77ACA" w:rsidRDefault="00F0451A" w:rsidP="00287C3F">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F0451A" w:rsidRPr="00A77ACA" w14:paraId="338257FA" w14:textId="311EC791" w:rsidTr="00F0451A">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57" w:type="dxa"/>
            <w:shd w:val="clear" w:color="auto" w:fill="DDD9C3" w:themeFill="background2" w:themeFillShade="E6"/>
            <w:vAlign w:val="center"/>
          </w:tcPr>
          <w:p w14:paraId="74090531" w14:textId="77777777" w:rsidR="00F0451A" w:rsidRPr="00A77ACA" w:rsidRDefault="00F0451A" w:rsidP="00287C3F">
            <w:pPr>
              <w:rPr>
                <w:rFonts w:ascii="Arial" w:hAnsi="Arial" w:cs="Arial"/>
                <w:color w:val="auto"/>
                <w:sz w:val="18"/>
                <w:szCs w:val="18"/>
                <w:lang w:val="es-MX"/>
              </w:rPr>
            </w:pPr>
            <w:r w:rsidRPr="00A77ACA">
              <w:rPr>
                <w:rFonts w:ascii="Arial" w:hAnsi="Arial" w:cs="Arial"/>
                <w:color w:val="auto"/>
                <w:sz w:val="18"/>
                <w:szCs w:val="18"/>
                <w:lang w:val="es-MX"/>
              </w:rPr>
              <w:lastRenderedPageBreak/>
              <w:t>K</w:t>
            </w:r>
          </w:p>
        </w:tc>
        <w:tc>
          <w:tcPr>
            <w:tcW w:w="2007" w:type="dxa"/>
            <w:shd w:val="clear" w:color="auto" w:fill="DDD9C3" w:themeFill="background2" w:themeFillShade="E6"/>
            <w:vAlign w:val="center"/>
          </w:tcPr>
          <w:p w14:paraId="19190E1B" w14:textId="77777777" w:rsidR="00F0451A" w:rsidRPr="00A77ACA" w:rsidRDefault="00F0451A" w:rsidP="00287C3F">
            <w:pP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18"/>
                <w:szCs w:val="18"/>
                <w:lang w:val="es-MX"/>
              </w:rPr>
            </w:pPr>
            <w:r w:rsidRPr="00A77ACA">
              <w:rPr>
                <w:rFonts w:ascii="Arial" w:hAnsi="Arial" w:cs="Arial"/>
                <w:b/>
                <w:color w:val="auto"/>
                <w:sz w:val="18"/>
                <w:szCs w:val="18"/>
                <w:lang w:val="es-MX"/>
              </w:rPr>
              <w:t>SOPORTE TÉCNICO</w:t>
            </w:r>
          </w:p>
        </w:tc>
        <w:tc>
          <w:tcPr>
            <w:tcW w:w="4577" w:type="dxa"/>
            <w:shd w:val="clear" w:color="auto" w:fill="auto"/>
          </w:tcPr>
          <w:p w14:paraId="713EEB76"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El contratista debe prestar el servicio de soporte técnico con las siguientes características:</w:t>
            </w:r>
          </w:p>
          <w:p w14:paraId="15DBFCEA"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A77ACA">
              <w:rPr>
                <w:rFonts w:ascii="Arial" w:hAnsi="Arial" w:cs="Arial"/>
                <w:color w:val="auto"/>
                <w:sz w:val="18"/>
                <w:szCs w:val="18"/>
              </w:rPr>
              <w:t>Capacidad Operativa: Se requiere que el contratista cuente con la capacidad operativa necesaria para prestar el servicio solicitado en los Establecimientos de Sanidad Militar a Nivel Nacional.</w:t>
            </w:r>
          </w:p>
        </w:tc>
        <w:tc>
          <w:tcPr>
            <w:tcW w:w="1000" w:type="dxa"/>
          </w:tcPr>
          <w:p w14:paraId="3DD35A15"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000" w:type="dxa"/>
          </w:tcPr>
          <w:p w14:paraId="04DAD661" w14:textId="77777777" w:rsidR="00F0451A" w:rsidRPr="00A77ACA" w:rsidRDefault="00F0451A" w:rsidP="00287C3F">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14:paraId="5B4B7C1A" w14:textId="77777777" w:rsidR="00BC544C" w:rsidRDefault="00BC544C" w:rsidP="00BC544C">
      <w:pPr>
        <w:rPr>
          <w:rFonts w:ascii="Arial Narrow" w:eastAsia="Times New Roman" w:hAnsi="Arial Narrow" w:cs="Arial"/>
          <w:b/>
          <w:bCs/>
          <w:sz w:val="24"/>
          <w:szCs w:val="24"/>
          <w:lang w:eastAsia="es-CO"/>
        </w:rPr>
      </w:pPr>
    </w:p>
    <w:p w14:paraId="1377367F" w14:textId="77777777" w:rsidR="00BC544C" w:rsidRDefault="00BC544C" w:rsidP="00BC544C">
      <w:pPr>
        <w:pStyle w:val="Ttulo1"/>
        <w:tabs>
          <w:tab w:val="left" w:pos="885"/>
          <w:tab w:val="left" w:pos="9781"/>
        </w:tabs>
        <w:ind w:left="0"/>
        <w:jc w:val="both"/>
        <w:rPr>
          <w:rFonts w:ascii="Arial Narrow" w:hAnsi="Arial Narrow"/>
          <w:lang w:val="es-CO"/>
        </w:rPr>
      </w:pPr>
    </w:p>
    <w:p w14:paraId="2C68A15D" w14:textId="38FDB5EC" w:rsidR="00BC544C" w:rsidRDefault="00BC544C" w:rsidP="00BC544C">
      <w:pPr>
        <w:pStyle w:val="Ttulo1"/>
        <w:tabs>
          <w:tab w:val="left" w:pos="885"/>
          <w:tab w:val="left" w:pos="9781"/>
        </w:tabs>
        <w:ind w:left="0"/>
        <w:jc w:val="both"/>
        <w:rPr>
          <w:rFonts w:ascii="Arial Narrow" w:hAnsi="Arial Narrow"/>
          <w:lang w:val="es-CO"/>
        </w:rPr>
      </w:pPr>
      <w:r>
        <w:rPr>
          <w:rFonts w:ascii="Arial Narrow" w:hAnsi="Arial Narrow"/>
          <w:lang w:val="es-CO"/>
        </w:rPr>
        <w:t>ACEPTO TODAS LAS ESPECIFICACIONES TECNICAS   SI_______ NO______</w:t>
      </w:r>
    </w:p>
    <w:p w14:paraId="5F7252DE" w14:textId="77777777" w:rsidR="00BC544C" w:rsidRDefault="00BC544C" w:rsidP="00BC544C">
      <w:pPr>
        <w:pStyle w:val="Ttulo1"/>
        <w:tabs>
          <w:tab w:val="left" w:pos="885"/>
          <w:tab w:val="left" w:pos="9781"/>
        </w:tabs>
        <w:ind w:left="0"/>
        <w:jc w:val="both"/>
        <w:rPr>
          <w:rFonts w:ascii="Arial Narrow" w:hAnsi="Arial Narrow"/>
          <w:lang w:val="es-CO"/>
        </w:rPr>
      </w:pPr>
      <w:bookmarkStart w:id="1" w:name="_Toc142644632"/>
      <w:bookmarkStart w:id="2" w:name="_Hlk142333539"/>
    </w:p>
    <w:p w14:paraId="3FE1F959" w14:textId="77777777" w:rsidR="00BC544C" w:rsidRDefault="00BC544C" w:rsidP="00BC544C">
      <w:pPr>
        <w:pStyle w:val="Ttulo1"/>
        <w:tabs>
          <w:tab w:val="left" w:pos="885"/>
          <w:tab w:val="left" w:pos="9781"/>
        </w:tabs>
        <w:ind w:left="0"/>
        <w:jc w:val="both"/>
        <w:rPr>
          <w:rFonts w:ascii="Arial Narrow" w:hAnsi="Arial Narrow"/>
          <w:lang w:val="es-CO"/>
        </w:rPr>
      </w:pPr>
      <w:r w:rsidRPr="00DB6139">
        <w:rPr>
          <w:rFonts w:ascii="Arial Narrow" w:hAnsi="Arial Narrow"/>
          <w:lang w:val="es-CO"/>
        </w:rPr>
        <w:t>GARANTÍA TÉCNICA</w:t>
      </w:r>
      <w:bookmarkEnd w:id="1"/>
    </w:p>
    <w:p w14:paraId="5B2797FB" w14:textId="77777777" w:rsidR="00BC544C" w:rsidRPr="00DB6139" w:rsidRDefault="00BC544C" w:rsidP="00BC544C">
      <w:pPr>
        <w:pStyle w:val="Ttulo1"/>
        <w:tabs>
          <w:tab w:val="left" w:pos="885"/>
          <w:tab w:val="left" w:pos="9781"/>
        </w:tabs>
        <w:ind w:left="360"/>
        <w:jc w:val="both"/>
        <w:rPr>
          <w:rFonts w:ascii="Arial Narrow" w:hAnsi="Arial Narrow"/>
          <w:lang w:val="es-CO"/>
        </w:rPr>
      </w:pPr>
    </w:p>
    <w:p w14:paraId="18FE716C" w14:textId="77777777" w:rsidR="00BC544C" w:rsidRPr="00A8655B" w:rsidRDefault="00BC544C" w:rsidP="00BC544C">
      <w:pPr>
        <w:jc w:val="both"/>
        <w:rPr>
          <w:rFonts w:ascii="Arial Narrow" w:eastAsia="Batang" w:hAnsi="Arial Narrow" w:cs="Arial"/>
          <w:bCs/>
        </w:rPr>
      </w:pPr>
      <w:bookmarkStart w:id="3" w:name="_Toc142644633"/>
      <w:bookmarkEnd w:id="2"/>
      <w:r w:rsidRPr="00A8655B">
        <w:rPr>
          <w:rFonts w:ascii="Arial Narrow" w:eastAsia="Batang" w:hAnsi="Arial Narrow" w:cs="Arial"/>
          <w:bCs/>
        </w:rPr>
        <w:t>Esta Garantía Técnica debe cubrir cada uno de los ítems ofrecidos, y debe amparar la totalidad de los siguientes aspectos:</w:t>
      </w:r>
    </w:p>
    <w:bookmarkEnd w:id="3"/>
    <w:p w14:paraId="1DA654DB" w14:textId="77777777" w:rsidR="006D485C" w:rsidRPr="00A77ACA" w:rsidRDefault="006D485C" w:rsidP="00880180">
      <w:pPr>
        <w:pStyle w:val="NormalWeb"/>
        <w:numPr>
          <w:ilvl w:val="0"/>
          <w:numId w:val="28"/>
        </w:numPr>
        <w:spacing w:before="100" w:beforeAutospacing="1" w:after="119"/>
        <w:jc w:val="both"/>
        <w:rPr>
          <w:rFonts w:ascii="Arial Narrow" w:hAnsi="Arial Narrow" w:cs="Arial"/>
          <w:bCs/>
          <w:sz w:val="22"/>
          <w:szCs w:val="22"/>
        </w:rPr>
      </w:pPr>
      <w:r w:rsidRPr="00A77ACA">
        <w:rPr>
          <w:rFonts w:ascii="Arial Narrow" w:hAnsi="Arial Narrow" w:cs="Arial"/>
          <w:bCs/>
          <w:sz w:val="22"/>
          <w:szCs w:val="22"/>
        </w:rPr>
        <w:t>El contratista debe otorgar (12) meses de garantía contado a partir de la prestación de los servicios, que cubra los siguientes aspectos así:</w:t>
      </w:r>
    </w:p>
    <w:p w14:paraId="11122942" w14:textId="77777777" w:rsidR="006D485C" w:rsidRPr="00A77ACA" w:rsidRDefault="006D485C" w:rsidP="006D485C">
      <w:pPr>
        <w:pStyle w:val="NormalWeb"/>
        <w:widowControl/>
        <w:numPr>
          <w:ilvl w:val="0"/>
          <w:numId w:val="28"/>
        </w:numPr>
        <w:autoSpaceDE/>
        <w:autoSpaceDN/>
        <w:spacing w:before="100" w:beforeAutospacing="1" w:after="119"/>
        <w:jc w:val="both"/>
        <w:rPr>
          <w:rFonts w:ascii="Arial Narrow" w:hAnsi="Arial Narrow" w:cs="Arial"/>
          <w:bCs/>
          <w:sz w:val="22"/>
          <w:szCs w:val="22"/>
        </w:rPr>
      </w:pPr>
      <w:r w:rsidRPr="00A77ACA">
        <w:rPr>
          <w:rFonts w:ascii="Arial Narrow" w:hAnsi="Arial Narrow" w:cs="Arial"/>
          <w:bCs/>
          <w:sz w:val="22"/>
          <w:szCs w:val="22"/>
        </w:rPr>
        <w:t>El correcto funcionamiento de los dosímetros, así mismo, en el caso de fallas o alguna anomalía de este dispositivo, deberá realizarse el cambio de los mismos, con el fin de garantizar la calidad del objeto del presente proceso y la oportunidad de atención para nuestros usuarios, con el fin de satisfacer las necesidades del personal en el menor tiempo posible.</w:t>
      </w:r>
    </w:p>
    <w:p w14:paraId="00C57856" w14:textId="77777777" w:rsidR="006D485C" w:rsidRPr="00A77ACA" w:rsidRDefault="006D485C" w:rsidP="006D485C">
      <w:pPr>
        <w:pStyle w:val="Ttulo1"/>
        <w:tabs>
          <w:tab w:val="left" w:pos="885"/>
          <w:tab w:val="left" w:pos="9781"/>
        </w:tabs>
        <w:ind w:left="0"/>
        <w:jc w:val="both"/>
        <w:rPr>
          <w:rFonts w:ascii="Arial Narrow" w:hAnsi="Arial Narrow"/>
          <w:sz w:val="22"/>
          <w:szCs w:val="22"/>
          <w:lang w:val="es-CO"/>
        </w:rPr>
      </w:pPr>
      <w:r w:rsidRPr="00A77ACA">
        <w:rPr>
          <w:rFonts w:ascii="Arial Narrow" w:hAnsi="Arial Narrow"/>
          <w:sz w:val="22"/>
          <w:szCs w:val="22"/>
        </w:rPr>
        <w:t>NOTA: Todos los costos que se produzcan en cumplimiento de la garantía estarán a cargo del contratista. Este documento se debe cargar en la plataforma SECOP II.</w:t>
      </w:r>
    </w:p>
    <w:p w14:paraId="32A626ED" w14:textId="77777777" w:rsidR="006D485C" w:rsidRPr="00A77ACA" w:rsidRDefault="006D485C" w:rsidP="006D485C">
      <w:pPr>
        <w:pStyle w:val="Ttulo1"/>
        <w:tabs>
          <w:tab w:val="left" w:pos="885"/>
          <w:tab w:val="left" w:pos="9781"/>
        </w:tabs>
        <w:ind w:left="849"/>
        <w:jc w:val="both"/>
        <w:rPr>
          <w:rFonts w:ascii="Arial Narrow" w:hAnsi="Arial Narrow"/>
          <w:lang w:val="es-CO"/>
        </w:rPr>
      </w:pPr>
    </w:p>
    <w:p w14:paraId="02039828" w14:textId="77777777" w:rsidR="00BC544C" w:rsidRPr="00DB6139" w:rsidRDefault="00BC544C" w:rsidP="00BC544C">
      <w:pPr>
        <w:pStyle w:val="Ttulo1"/>
        <w:tabs>
          <w:tab w:val="left" w:pos="885"/>
          <w:tab w:val="left" w:pos="9781"/>
        </w:tabs>
        <w:ind w:left="849"/>
        <w:jc w:val="both"/>
        <w:rPr>
          <w:rFonts w:ascii="Arial Narrow" w:hAnsi="Arial Narrow"/>
          <w:lang w:val="es-CO"/>
        </w:rPr>
      </w:pPr>
    </w:p>
    <w:p w14:paraId="5EF0F385" w14:textId="77777777" w:rsidR="00BC544C" w:rsidRPr="00E63A84" w:rsidRDefault="00BC544C" w:rsidP="00BC544C">
      <w:pPr>
        <w:pStyle w:val="Ttulo1"/>
        <w:tabs>
          <w:tab w:val="left" w:pos="885"/>
          <w:tab w:val="left" w:pos="9781"/>
        </w:tabs>
        <w:ind w:left="0"/>
        <w:jc w:val="both"/>
        <w:rPr>
          <w:rFonts w:ascii="Arial Narrow" w:hAnsi="Arial Narrow"/>
          <w:sz w:val="22"/>
          <w:szCs w:val="22"/>
          <w:lang w:val="es-CO"/>
        </w:rPr>
      </w:pPr>
      <w:bookmarkStart w:id="4" w:name="_Toc142644634"/>
      <w:bookmarkStart w:id="5" w:name="_Hlk142333564"/>
      <w:r w:rsidRPr="00E63A84">
        <w:rPr>
          <w:rFonts w:ascii="Arial Narrow" w:hAnsi="Arial Narrow"/>
          <w:sz w:val="22"/>
          <w:szCs w:val="22"/>
        </w:rPr>
        <w:t>TÉRMINO DE RESPUESTA DE LA GARANTÍA TÉCNICA</w:t>
      </w:r>
      <w:bookmarkEnd w:id="4"/>
    </w:p>
    <w:p w14:paraId="5CBB2FFA" w14:textId="77777777" w:rsidR="00BC544C" w:rsidRPr="00E63A84" w:rsidRDefault="00BC544C" w:rsidP="00BC544C">
      <w:pPr>
        <w:pStyle w:val="Ttulo1"/>
        <w:tabs>
          <w:tab w:val="left" w:pos="885"/>
          <w:tab w:val="left" w:pos="9781"/>
        </w:tabs>
        <w:ind w:left="360"/>
        <w:jc w:val="both"/>
        <w:rPr>
          <w:rFonts w:ascii="Arial Narrow" w:hAnsi="Arial Narrow"/>
          <w:sz w:val="22"/>
          <w:szCs w:val="22"/>
          <w:lang w:val="es-CO"/>
        </w:rPr>
      </w:pPr>
    </w:p>
    <w:bookmarkEnd w:id="5"/>
    <w:p w14:paraId="6EAC7443" w14:textId="1B6EF6C7" w:rsidR="002D303E" w:rsidRPr="00A77ACA" w:rsidRDefault="002D303E" w:rsidP="00436772">
      <w:pPr>
        <w:pStyle w:val="NormalWeb"/>
        <w:numPr>
          <w:ilvl w:val="0"/>
          <w:numId w:val="50"/>
        </w:numPr>
        <w:jc w:val="both"/>
        <w:rPr>
          <w:rFonts w:ascii="Arial Narrow" w:hAnsi="Arial Narrow" w:cs="Arial"/>
          <w:bCs/>
          <w:lang w:val="es-CO"/>
        </w:rPr>
      </w:pPr>
      <w:r w:rsidRPr="00A77ACA">
        <w:rPr>
          <w:rFonts w:ascii="Arial Narrow" w:hAnsi="Arial Narrow" w:cs="Arial"/>
          <w:bCs/>
          <w:lang w:val="es-CO"/>
        </w:rPr>
        <w:t>El tiempo de respuesta de la garantía no deberá ser mayor a 48 horas de realizado el reporte de cambio al contratista.</w:t>
      </w:r>
    </w:p>
    <w:p w14:paraId="68F51D88" w14:textId="61958328" w:rsidR="002D303E" w:rsidRPr="00A77ACA" w:rsidRDefault="002D303E" w:rsidP="00436772">
      <w:pPr>
        <w:pStyle w:val="NormalWeb"/>
        <w:numPr>
          <w:ilvl w:val="0"/>
          <w:numId w:val="50"/>
        </w:numPr>
        <w:rPr>
          <w:rFonts w:ascii="Arial Narrow" w:hAnsi="Arial Narrow" w:cs="Arial"/>
          <w:bCs/>
          <w:lang w:val="es-CO"/>
        </w:rPr>
      </w:pPr>
      <w:r w:rsidRPr="00A77ACA">
        <w:rPr>
          <w:rFonts w:ascii="Arial Narrow" w:hAnsi="Arial Narrow" w:cs="Arial"/>
          <w:bCs/>
          <w:lang w:val="es-CO"/>
        </w:rPr>
        <w:t>Todos los gastos generados con ocasión de la garantía y término de respuesta de la misma serán asumidos por el contratista.</w:t>
      </w:r>
    </w:p>
    <w:p w14:paraId="1E7AD987" w14:textId="77777777" w:rsidR="002D303E" w:rsidRPr="00A77ACA" w:rsidRDefault="002D303E" w:rsidP="002D303E">
      <w:pPr>
        <w:pStyle w:val="NormalWeb"/>
        <w:jc w:val="both"/>
        <w:rPr>
          <w:rFonts w:ascii="Arial Narrow" w:hAnsi="Arial Narrow" w:cs="Arial"/>
          <w:bCs/>
          <w:sz w:val="22"/>
          <w:szCs w:val="22"/>
        </w:rPr>
      </w:pPr>
      <w:r w:rsidRPr="00A77ACA">
        <w:rPr>
          <w:rFonts w:ascii="Arial Narrow" w:hAnsi="Arial Narrow" w:cs="Arial"/>
          <w:bCs/>
          <w:sz w:val="22"/>
          <w:szCs w:val="22"/>
        </w:rPr>
        <w:t xml:space="preserve">. </w:t>
      </w:r>
    </w:p>
    <w:p w14:paraId="69F7D1D4" w14:textId="77777777" w:rsidR="002D303E" w:rsidRPr="00A77ACA" w:rsidRDefault="002D303E" w:rsidP="002D303E">
      <w:pPr>
        <w:pStyle w:val="NormalWeb"/>
        <w:jc w:val="both"/>
        <w:rPr>
          <w:rFonts w:ascii="Arial Narrow" w:hAnsi="Arial Narrow" w:cs="Arial"/>
          <w:bCs/>
          <w:sz w:val="22"/>
          <w:szCs w:val="22"/>
        </w:rPr>
      </w:pPr>
    </w:p>
    <w:p w14:paraId="63399E49" w14:textId="77777777" w:rsidR="002D303E" w:rsidRPr="00A77ACA" w:rsidRDefault="002D303E" w:rsidP="002D303E">
      <w:pPr>
        <w:pStyle w:val="NormalWeb"/>
        <w:jc w:val="both"/>
        <w:rPr>
          <w:rFonts w:ascii="Arial Narrow" w:hAnsi="Arial Narrow" w:cs="Arial"/>
          <w:bCs/>
          <w:sz w:val="22"/>
          <w:szCs w:val="22"/>
        </w:rPr>
      </w:pPr>
      <w:r w:rsidRPr="00A77ACA">
        <w:rPr>
          <w:rFonts w:ascii="Arial Narrow" w:hAnsi="Arial Narrow" w:cs="Arial"/>
          <w:bCs/>
          <w:sz w:val="22"/>
          <w:szCs w:val="22"/>
        </w:rPr>
        <w:t>.</w:t>
      </w:r>
    </w:p>
    <w:p w14:paraId="1B717C92" w14:textId="77777777" w:rsidR="0086013F" w:rsidRPr="00A77ACA" w:rsidRDefault="002D303E" w:rsidP="0086013F">
      <w:pPr>
        <w:pStyle w:val="NormalWeb"/>
        <w:jc w:val="both"/>
        <w:rPr>
          <w:rFonts w:ascii="Arial Narrow" w:hAnsi="Arial Narrow" w:cs="Arial"/>
          <w:b/>
          <w:sz w:val="22"/>
          <w:szCs w:val="22"/>
          <w:highlight w:val="cyan"/>
        </w:rPr>
      </w:pPr>
      <w:r w:rsidRPr="00A77ACA">
        <w:rPr>
          <w:rFonts w:ascii="Arial Narrow" w:hAnsi="Arial Narrow" w:cs="Arial"/>
          <w:b/>
          <w:sz w:val="22"/>
          <w:szCs w:val="22"/>
        </w:rPr>
        <w:t>NOTA: Estará a cargo del contratista todos los costos en que</w:t>
      </w:r>
      <w:r w:rsidR="0086013F">
        <w:rPr>
          <w:rFonts w:ascii="Arial Narrow" w:hAnsi="Arial Narrow" w:cs="Arial"/>
          <w:b/>
          <w:sz w:val="22"/>
          <w:szCs w:val="22"/>
        </w:rPr>
        <w:t xml:space="preserve"> </w:t>
      </w:r>
      <w:r w:rsidR="0086013F" w:rsidRPr="00A77ACA">
        <w:rPr>
          <w:rFonts w:ascii="Arial Narrow" w:hAnsi="Arial Narrow" w:cs="Arial"/>
          <w:b/>
          <w:sz w:val="22"/>
          <w:szCs w:val="22"/>
        </w:rPr>
        <w:t>deba incurrir en el cumplimiento de su deber de garantía. Este documento se debe cargar en la plataforma SECOP II.</w:t>
      </w:r>
    </w:p>
    <w:p w14:paraId="641E976C" w14:textId="6BC4B618" w:rsidR="00BC544C" w:rsidRPr="00CD7867" w:rsidRDefault="00BC544C" w:rsidP="002D303E">
      <w:pPr>
        <w:pStyle w:val="NormalWeb"/>
        <w:jc w:val="both"/>
        <w:rPr>
          <w:rFonts w:ascii="Arial Narrow" w:hAnsi="Arial Narrow" w:cs="Arial"/>
          <w:b/>
          <w:sz w:val="22"/>
          <w:szCs w:val="22"/>
          <w:highlight w:val="cyan"/>
        </w:rPr>
      </w:pPr>
    </w:p>
    <w:p w14:paraId="0A341FE7" w14:textId="77777777" w:rsidR="00BC544C" w:rsidRPr="00BC544C" w:rsidRDefault="00BC544C" w:rsidP="00BC544C">
      <w:pPr>
        <w:jc w:val="both"/>
        <w:rPr>
          <w:rFonts w:ascii="Arial Narrow" w:hAnsi="Arial Narrow" w:cs="Arial"/>
          <w:b/>
          <w:bCs/>
          <w:sz w:val="24"/>
          <w:szCs w:val="24"/>
          <w:lang w:val="es-ES"/>
        </w:rPr>
      </w:pPr>
    </w:p>
    <w:p w14:paraId="76C42B5C" w14:textId="77777777" w:rsidR="00BC544C" w:rsidRDefault="00BC544C" w:rsidP="0069514C">
      <w:pPr>
        <w:pBdr>
          <w:top w:val="single" w:sz="4" w:space="1" w:color="auto"/>
        </w:pBdr>
        <w:rPr>
          <w:rFonts w:ascii="Arial Narrow" w:hAnsi="Arial Narrow"/>
        </w:rPr>
      </w:pPr>
    </w:p>
    <w:p w14:paraId="6A960FC2" w14:textId="547A66BC" w:rsidR="0069514C" w:rsidRPr="00BC544C" w:rsidRDefault="0069514C" w:rsidP="0069514C">
      <w:pPr>
        <w:pBdr>
          <w:top w:val="single" w:sz="4" w:space="1" w:color="auto"/>
        </w:pBdr>
        <w:rPr>
          <w:rFonts w:ascii="Arial Narrow" w:hAnsi="Arial Narrow"/>
        </w:rPr>
      </w:pPr>
      <w:r w:rsidRPr="00BC544C">
        <w:rPr>
          <w:rFonts w:ascii="Arial Narrow" w:hAnsi="Arial Narrow"/>
        </w:rPr>
        <w:t>FIRMA OFERENTE</w:t>
      </w:r>
    </w:p>
    <w:p w14:paraId="19E76A08" w14:textId="77777777" w:rsidR="0069514C" w:rsidRPr="00BC544C" w:rsidRDefault="0069514C" w:rsidP="0069514C">
      <w:pPr>
        <w:pBdr>
          <w:top w:val="single" w:sz="4" w:space="1" w:color="auto"/>
        </w:pBdr>
        <w:rPr>
          <w:rFonts w:ascii="Arial Narrow" w:hAnsi="Arial Narrow"/>
        </w:rPr>
      </w:pPr>
      <w:r w:rsidRPr="00BC544C">
        <w:rPr>
          <w:rFonts w:ascii="Arial Narrow" w:hAnsi="Arial Narrow"/>
        </w:rPr>
        <w:t>C.C./NIT.</w:t>
      </w:r>
    </w:p>
    <w:p w14:paraId="5179DEC5" w14:textId="147C93BB" w:rsidR="00BC544C" w:rsidRDefault="00BC544C" w:rsidP="0069514C">
      <w:pPr>
        <w:pBdr>
          <w:top w:val="single" w:sz="4" w:space="1" w:color="auto"/>
        </w:pBdr>
        <w:rPr>
          <w:rFonts w:ascii="Arial Narrow" w:hAnsi="Arial Narrow"/>
        </w:rPr>
      </w:pPr>
      <w:r w:rsidRPr="00BC544C">
        <w:rPr>
          <w:rFonts w:ascii="Arial Narrow" w:hAnsi="Arial Narrow"/>
        </w:rPr>
        <w:t xml:space="preserve">EMAIL </w:t>
      </w:r>
    </w:p>
    <w:p w14:paraId="17076D76" w14:textId="02818CFE" w:rsidR="00BC544C" w:rsidRPr="00BC544C" w:rsidRDefault="00BC544C" w:rsidP="0069514C">
      <w:pPr>
        <w:pBdr>
          <w:top w:val="single" w:sz="4" w:space="1" w:color="auto"/>
        </w:pBdr>
        <w:rPr>
          <w:rFonts w:ascii="Arial Narrow" w:hAnsi="Arial Narrow"/>
        </w:rPr>
      </w:pPr>
      <w:r>
        <w:rPr>
          <w:rFonts w:ascii="Arial Narrow" w:hAnsi="Arial Narrow"/>
        </w:rPr>
        <w:t>CELULAR</w:t>
      </w:r>
    </w:p>
    <w:sectPr w:rsidR="00BC544C" w:rsidRPr="00BC544C" w:rsidSect="005A422A">
      <w:pgSz w:w="12240" w:h="20160" w:code="5"/>
      <w:pgMar w:top="993"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53D2"/>
    <w:multiLevelType w:val="hybridMultilevel"/>
    <w:tmpl w:val="EA50AE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1621E7"/>
    <w:multiLevelType w:val="hybridMultilevel"/>
    <w:tmpl w:val="5AF27E0E"/>
    <w:lvl w:ilvl="0" w:tplc="68DE6D38">
      <w:start w:val="1"/>
      <w:numFmt w:val="decimal"/>
      <w:lvlText w:val="%1."/>
      <w:lvlJc w:val="left"/>
      <w:pPr>
        <w:ind w:left="720" w:hanging="360"/>
      </w:pPr>
      <w:rPr>
        <w:rFonts w:ascii="Arial Narrow" w:eastAsia="Times New Roman" w:hAnsi="Arial Narrow"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230107E"/>
    <w:multiLevelType w:val="multilevel"/>
    <w:tmpl w:val="B64C1CEC"/>
    <w:lvl w:ilvl="0">
      <w:start w:val="2"/>
      <w:numFmt w:val="decimal"/>
      <w:lvlText w:val="%1."/>
      <w:lvlJc w:val="left"/>
      <w:pPr>
        <w:ind w:left="2411" w:hanging="360"/>
      </w:pPr>
      <w:rPr>
        <w:vertAlign w:val="baseline"/>
      </w:rPr>
    </w:lvl>
    <w:lvl w:ilvl="1">
      <w:start w:val="1"/>
      <w:numFmt w:val="decimal"/>
      <w:lvlText w:val="%1.%2."/>
      <w:lvlJc w:val="left"/>
      <w:pPr>
        <w:ind w:left="2771" w:hanging="720"/>
      </w:pPr>
      <w:rPr>
        <w:rFonts w:ascii="Arial" w:eastAsia="Arial" w:hAnsi="Arial" w:cs="Arial"/>
        <w:b/>
        <w:sz w:val="22"/>
        <w:szCs w:val="22"/>
        <w:vertAlign w:val="baseline"/>
      </w:rPr>
    </w:lvl>
    <w:lvl w:ilvl="2">
      <w:start w:val="1"/>
      <w:numFmt w:val="decimal"/>
      <w:lvlText w:val="%1.%2.%3."/>
      <w:lvlJc w:val="left"/>
      <w:pPr>
        <w:ind w:left="2771" w:hanging="720"/>
      </w:pPr>
      <w:rPr>
        <w:b/>
        <w:vertAlign w:val="baseline"/>
      </w:rPr>
    </w:lvl>
    <w:lvl w:ilvl="3">
      <w:start w:val="1"/>
      <w:numFmt w:val="decimal"/>
      <w:lvlText w:val="%1.%2.%3.%4."/>
      <w:lvlJc w:val="left"/>
      <w:pPr>
        <w:ind w:left="3131" w:hanging="1080"/>
      </w:pPr>
      <w:rPr>
        <w:b/>
        <w:vertAlign w:val="baseline"/>
      </w:rPr>
    </w:lvl>
    <w:lvl w:ilvl="4">
      <w:start w:val="1"/>
      <w:numFmt w:val="decimal"/>
      <w:lvlText w:val="%1.%2.%3.%4.%5."/>
      <w:lvlJc w:val="left"/>
      <w:pPr>
        <w:ind w:left="3131" w:hanging="1080"/>
      </w:pPr>
      <w:rPr>
        <w:vertAlign w:val="baseline"/>
      </w:rPr>
    </w:lvl>
    <w:lvl w:ilvl="5">
      <w:start w:val="1"/>
      <w:numFmt w:val="decimal"/>
      <w:lvlText w:val="%1.%2.%3.%4.%5.%6."/>
      <w:lvlJc w:val="left"/>
      <w:pPr>
        <w:ind w:left="3491" w:hanging="1440"/>
      </w:pPr>
      <w:rPr>
        <w:vertAlign w:val="baseline"/>
      </w:rPr>
    </w:lvl>
    <w:lvl w:ilvl="6">
      <w:start w:val="1"/>
      <w:numFmt w:val="decimal"/>
      <w:lvlText w:val="%1.%2.%3.%4.%5.%6.%7."/>
      <w:lvlJc w:val="left"/>
      <w:pPr>
        <w:ind w:left="3491" w:hanging="1440"/>
      </w:pPr>
      <w:rPr>
        <w:vertAlign w:val="baseline"/>
      </w:rPr>
    </w:lvl>
    <w:lvl w:ilvl="7">
      <w:start w:val="1"/>
      <w:numFmt w:val="decimal"/>
      <w:lvlText w:val="%1.%2.%3.%4.%5.%6.%7.%8."/>
      <w:lvlJc w:val="left"/>
      <w:pPr>
        <w:ind w:left="3851" w:hanging="1800"/>
      </w:pPr>
      <w:rPr>
        <w:vertAlign w:val="baseline"/>
      </w:rPr>
    </w:lvl>
    <w:lvl w:ilvl="8">
      <w:start w:val="1"/>
      <w:numFmt w:val="decimal"/>
      <w:lvlText w:val="%1.%2.%3.%4.%5.%6.%7.%8.%9."/>
      <w:lvlJc w:val="left"/>
      <w:pPr>
        <w:ind w:left="3851" w:hanging="1800"/>
      </w:pPr>
      <w:rPr>
        <w:vertAlign w:val="baseline"/>
      </w:rPr>
    </w:lvl>
  </w:abstractNum>
  <w:abstractNum w:abstractNumId="3" w15:restartNumberingAfterBreak="0">
    <w:nsid w:val="03916E5D"/>
    <w:multiLevelType w:val="hybridMultilevel"/>
    <w:tmpl w:val="D4D81178"/>
    <w:lvl w:ilvl="0" w:tplc="A0D478E8">
      <w:start w:val="1"/>
      <w:numFmt w:val="decimal"/>
      <w:lvlText w:val="%1."/>
      <w:lvlJc w:val="left"/>
      <w:pPr>
        <w:ind w:left="360" w:hanging="360"/>
      </w:pPr>
      <w:rPr>
        <w:rFonts w:ascii="Arial Narrow" w:eastAsia="Calibri" w:hAnsi="Arial Narrow"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8D92FA6"/>
    <w:multiLevelType w:val="multilevel"/>
    <w:tmpl w:val="4D203586"/>
    <w:lvl w:ilvl="0">
      <w:start w:val="1"/>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C1834C1"/>
    <w:multiLevelType w:val="hybridMultilevel"/>
    <w:tmpl w:val="211A3070"/>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856C25"/>
    <w:multiLevelType w:val="multilevel"/>
    <w:tmpl w:val="4610421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26A2291"/>
    <w:multiLevelType w:val="multilevel"/>
    <w:tmpl w:val="8FD690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0C247D"/>
    <w:multiLevelType w:val="hybridMultilevel"/>
    <w:tmpl w:val="0C76564A"/>
    <w:lvl w:ilvl="0" w:tplc="8982A3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DF1B1F"/>
    <w:multiLevelType w:val="hybridMultilevel"/>
    <w:tmpl w:val="C8E223AA"/>
    <w:lvl w:ilvl="0" w:tplc="91028AA2">
      <w:start w:val="1"/>
      <w:numFmt w:val="lowerLetter"/>
      <w:lvlText w:val="%1)"/>
      <w:lvlJc w:val="left"/>
      <w:pPr>
        <w:ind w:left="720" w:hanging="360"/>
      </w:pPr>
      <w:rPr>
        <w:rFonts w:ascii="Arial Narrow" w:eastAsia="Calibr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751758"/>
    <w:multiLevelType w:val="hybridMultilevel"/>
    <w:tmpl w:val="960A68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EF3BDE"/>
    <w:multiLevelType w:val="multilevel"/>
    <w:tmpl w:val="3CCA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036B92"/>
    <w:multiLevelType w:val="multilevel"/>
    <w:tmpl w:val="FB4C5FE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40757C2"/>
    <w:multiLevelType w:val="multilevel"/>
    <w:tmpl w:val="E75AF3BC"/>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47C6305"/>
    <w:multiLevelType w:val="hybridMultilevel"/>
    <w:tmpl w:val="E0AE0A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C84643"/>
    <w:multiLevelType w:val="multilevel"/>
    <w:tmpl w:val="63620426"/>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C101C4A"/>
    <w:multiLevelType w:val="hybridMultilevel"/>
    <w:tmpl w:val="058AF46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30490DA5"/>
    <w:multiLevelType w:val="multilevel"/>
    <w:tmpl w:val="3F1A13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245557"/>
    <w:multiLevelType w:val="hybridMultilevel"/>
    <w:tmpl w:val="A3D47ED8"/>
    <w:lvl w:ilvl="0" w:tplc="F6CC89B8">
      <w:start w:val="1"/>
      <w:numFmt w:val="decimal"/>
      <w:lvlText w:val="%1."/>
      <w:lvlJc w:val="left"/>
      <w:pPr>
        <w:ind w:left="720" w:hanging="360"/>
      </w:pPr>
      <w:rPr>
        <w:b w:val="0"/>
        <w:strike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6C3B27"/>
    <w:multiLevelType w:val="multilevel"/>
    <w:tmpl w:val="313290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819689B"/>
    <w:multiLevelType w:val="hybridMultilevel"/>
    <w:tmpl w:val="934C438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1" w15:restartNumberingAfterBreak="0">
    <w:nsid w:val="39A360B0"/>
    <w:multiLevelType w:val="hybridMultilevel"/>
    <w:tmpl w:val="6F34B910"/>
    <w:lvl w:ilvl="0" w:tplc="151C49E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312FE6"/>
    <w:multiLevelType w:val="multilevel"/>
    <w:tmpl w:val="83CEF1BC"/>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3" w15:restartNumberingAfterBreak="0">
    <w:nsid w:val="3AA50146"/>
    <w:multiLevelType w:val="multilevel"/>
    <w:tmpl w:val="2AA2F36C"/>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AD53138"/>
    <w:multiLevelType w:val="hybridMultilevel"/>
    <w:tmpl w:val="FCAAA17C"/>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B073895"/>
    <w:multiLevelType w:val="multilevel"/>
    <w:tmpl w:val="D58AA5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703CB8"/>
    <w:multiLevelType w:val="multilevel"/>
    <w:tmpl w:val="3A78737C"/>
    <w:lvl w:ilvl="0">
      <w:start w:val="1"/>
      <w:numFmt w:val="decimal"/>
      <w:lvlText w:val="%1."/>
      <w:lvlJc w:val="left"/>
      <w:pPr>
        <w:ind w:left="1360" w:hanging="360"/>
      </w:pPr>
    </w:lvl>
    <w:lvl w:ilvl="1">
      <w:start w:val="2"/>
      <w:numFmt w:val="decimal"/>
      <w:isLgl/>
      <w:lvlText w:val="%1.%2"/>
      <w:lvlJc w:val="left"/>
      <w:pPr>
        <w:ind w:left="1495" w:hanging="495"/>
      </w:pPr>
      <w:rPr>
        <w:rFonts w:hint="default"/>
        <w:b/>
      </w:rPr>
    </w:lvl>
    <w:lvl w:ilvl="2">
      <w:start w:val="1"/>
      <w:numFmt w:val="decimal"/>
      <w:isLgl/>
      <w:lvlText w:val="%1.%2.%3"/>
      <w:lvlJc w:val="left"/>
      <w:pPr>
        <w:ind w:left="1720" w:hanging="720"/>
      </w:pPr>
      <w:rPr>
        <w:rFonts w:hint="default"/>
        <w:b/>
      </w:rPr>
    </w:lvl>
    <w:lvl w:ilvl="3">
      <w:start w:val="1"/>
      <w:numFmt w:val="decimal"/>
      <w:isLgl/>
      <w:lvlText w:val="%1.%2.%3.%4"/>
      <w:lvlJc w:val="left"/>
      <w:pPr>
        <w:ind w:left="1720" w:hanging="720"/>
      </w:pPr>
      <w:rPr>
        <w:rFonts w:hint="default"/>
        <w:b/>
      </w:rPr>
    </w:lvl>
    <w:lvl w:ilvl="4">
      <w:start w:val="1"/>
      <w:numFmt w:val="decimal"/>
      <w:isLgl/>
      <w:lvlText w:val="%1.%2.%3.%4.%5"/>
      <w:lvlJc w:val="left"/>
      <w:pPr>
        <w:ind w:left="2080" w:hanging="1080"/>
      </w:pPr>
      <w:rPr>
        <w:rFonts w:hint="default"/>
        <w:b/>
      </w:rPr>
    </w:lvl>
    <w:lvl w:ilvl="5">
      <w:start w:val="1"/>
      <w:numFmt w:val="decimal"/>
      <w:isLgl/>
      <w:lvlText w:val="%1.%2.%3.%4.%5.%6"/>
      <w:lvlJc w:val="left"/>
      <w:pPr>
        <w:ind w:left="2080" w:hanging="1080"/>
      </w:pPr>
      <w:rPr>
        <w:rFonts w:hint="default"/>
        <w:b/>
      </w:rPr>
    </w:lvl>
    <w:lvl w:ilvl="6">
      <w:start w:val="1"/>
      <w:numFmt w:val="decimal"/>
      <w:isLgl/>
      <w:lvlText w:val="%1.%2.%3.%4.%5.%6.%7"/>
      <w:lvlJc w:val="left"/>
      <w:pPr>
        <w:ind w:left="2440" w:hanging="1440"/>
      </w:pPr>
      <w:rPr>
        <w:rFonts w:hint="default"/>
        <w:b/>
      </w:rPr>
    </w:lvl>
    <w:lvl w:ilvl="7">
      <w:start w:val="1"/>
      <w:numFmt w:val="decimal"/>
      <w:isLgl/>
      <w:lvlText w:val="%1.%2.%3.%4.%5.%6.%7.%8"/>
      <w:lvlJc w:val="left"/>
      <w:pPr>
        <w:ind w:left="2440" w:hanging="1440"/>
      </w:pPr>
      <w:rPr>
        <w:rFonts w:hint="default"/>
        <w:b/>
      </w:rPr>
    </w:lvl>
    <w:lvl w:ilvl="8">
      <w:start w:val="1"/>
      <w:numFmt w:val="decimal"/>
      <w:isLgl/>
      <w:lvlText w:val="%1.%2.%3.%4.%5.%6.%7.%8.%9"/>
      <w:lvlJc w:val="left"/>
      <w:pPr>
        <w:ind w:left="2440" w:hanging="1440"/>
      </w:pPr>
      <w:rPr>
        <w:rFonts w:hint="default"/>
        <w:b/>
      </w:rPr>
    </w:lvl>
  </w:abstractNum>
  <w:abstractNum w:abstractNumId="27" w15:restartNumberingAfterBreak="0">
    <w:nsid w:val="404F6786"/>
    <w:multiLevelType w:val="multilevel"/>
    <w:tmpl w:val="9490F1E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4695148D"/>
    <w:multiLevelType w:val="hybridMultilevel"/>
    <w:tmpl w:val="EFD8BB02"/>
    <w:lvl w:ilvl="0" w:tplc="2176323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8E3613F"/>
    <w:multiLevelType w:val="hybridMultilevel"/>
    <w:tmpl w:val="13527F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762071"/>
    <w:multiLevelType w:val="hybridMultilevel"/>
    <w:tmpl w:val="3F32AB64"/>
    <w:lvl w:ilvl="0" w:tplc="ACA0E77A">
      <w:start w:val="1"/>
      <w:numFmt w:val="decimal"/>
      <w:lvlText w:val="%1."/>
      <w:lvlJc w:val="left"/>
      <w:pPr>
        <w:ind w:left="720" w:hanging="360"/>
      </w:pPr>
      <w:rPr>
        <w:rFonts w:ascii="Arial Narrow" w:eastAsia="Calibri" w:hAnsi="Arial Narrow"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4B930A67"/>
    <w:multiLevelType w:val="multilevel"/>
    <w:tmpl w:val="9D6EFB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F5B1C10"/>
    <w:multiLevelType w:val="multilevel"/>
    <w:tmpl w:val="A420DA5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1E0A62"/>
    <w:multiLevelType w:val="hybridMultilevel"/>
    <w:tmpl w:val="6F34B91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6B82A63"/>
    <w:multiLevelType w:val="hybridMultilevel"/>
    <w:tmpl w:val="B3CE59B6"/>
    <w:lvl w:ilvl="0" w:tplc="24C4EF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C63F8D"/>
    <w:multiLevelType w:val="multilevel"/>
    <w:tmpl w:val="B0428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57A76AE6"/>
    <w:multiLevelType w:val="multilevel"/>
    <w:tmpl w:val="9F16A490"/>
    <w:lvl w:ilvl="0">
      <w:start w:val="1"/>
      <w:numFmt w:val="decimal"/>
      <w:lvlText w:val="%1."/>
      <w:lvlJc w:val="left"/>
      <w:pPr>
        <w:ind w:left="720" w:hanging="360"/>
      </w:pPr>
      <w:rPr>
        <w:vertAlign w:val="baseline"/>
      </w:rPr>
    </w:lvl>
    <w:lvl w:ilvl="1">
      <w:start w:val="2"/>
      <w:numFmt w:val="decimal"/>
      <w:lvlText w:val="%1.%2."/>
      <w:lvlJc w:val="left"/>
      <w:pPr>
        <w:ind w:left="1080" w:hanging="720"/>
      </w:pPr>
      <w:rPr>
        <w:b/>
        <w:vertAlign w:val="baseline"/>
      </w:rPr>
    </w:lvl>
    <w:lvl w:ilvl="2">
      <w:start w:val="5"/>
      <w:numFmt w:val="decimal"/>
      <w:lvlText w:val="%1.%2.%3."/>
      <w:lvlJc w:val="left"/>
      <w:pPr>
        <w:ind w:left="1080" w:hanging="720"/>
      </w:pPr>
      <w:rPr>
        <w:b/>
        <w:vertAlign w:val="baseline"/>
      </w:rPr>
    </w:lvl>
    <w:lvl w:ilvl="3">
      <w:start w:val="2"/>
      <w:numFmt w:val="decimal"/>
      <w:lvlText w:val="%1.%2.%3.%4."/>
      <w:lvlJc w:val="left"/>
      <w:pPr>
        <w:ind w:left="1440" w:hanging="1080"/>
      </w:pPr>
      <w:rPr>
        <w:b/>
        <w:vertAlign w:val="baseline"/>
      </w:rPr>
    </w:lvl>
    <w:lvl w:ilvl="4">
      <w:start w:val="1"/>
      <w:numFmt w:val="decimalZero"/>
      <w:lvlText w:val="%1.%2.%3.%4.%5."/>
      <w:lvlJc w:val="left"/>
      <w:pPr>
        <w:ind w:left="1440" w:hanging="1080"/>
      </w:pPr>
      <w:rPr>
        <w:b/>
        <w:vertAlign w:val="baseline"/>
      </w:rPr>
    </w:lvl>
    <w:lvl w:ilvl="5">
      <w:start w:val="1"/>
      <w:numFmt w:val="decimalZero"/>
      <w:lvlText w:val="%1.%2.%3.%4.%5.%6."/>
      <w:lvlJc w:val="left"/>
      <w:pPr>
        <w:ind w:left="1800" w:hanging="1440"/>
      </w:pPr>
      <w:rPr>
        <w:b/>
        <w:vertAlign w:val="baseline"/>
      </w:rPr>
    </w:lvl>
    <w:lvl w:ilvl="6">
      <w:start w:val="1"/>
      <w:numFmt w:val="decimal"/>
      <w:lvlText w:val="%1.%2.%3.%4.%5.%6.%7."/>
      <w:lvlJc w:val="left"/>
      <w:pPr>
        <w:ind w:left="1800" w:hanging="1440"/>
      </w:pPr>
      <w:rPr>
        <w:b/>
        <w:vertAlign w:val="baseline"/>
      </w:rPr>
    </w:lvl>
    <w:lvl w:ilvl="7">
      <w:start w:val="1"/>
      <w:numFmt w:val="decimal"/>
      <w:lvlText w:val="%1.%2.%3.%4.%5.%6.%7.%8."/>
      <w:lvlJc w:val="left"/>
      <w:pPr>
        <w:ind w:left="2160" w:hanging="1800"/>
      </w:pPr>
      <w:rPr>
        <w:b/>
        <w:vertAlign w:val="baseline"/>
      </w:rPr>
    </w:lvl>
    <w:lvl w:ilvl="8">
      <w:start w:val="1"/>
      <w:numFmt w:val="decimal"/>
      <w:lvlText w:val="%1.%2.%3.%4.%5.%6.%7.%8.%9."/>
      <w:lvlJc w:val="left"/>
      <w:pPr>
        <w:ind w:left="2160" w:hanging="1800"/>
      </w:pPr>
      <w:rPr>
        <w:b/>
        <w:vertAlign w:val="baseline"/>
      </w:rPr>
    </w:lvl>
  </w:abstractNum>
  <w:abstractNum w:abstractNumId="37" w15:restartNumberingAfterBreak="0">
    <w:nsid w:val="581024E9"/>
    <w:multiLevelType w:val="multilevel"/>
    <w:tmpl w:val="57AE1236"/>
    <w:lvl w:ilvl="0">
      <w:start w:val="1"/>
      <w:numFmt w:val="decimal"/>
      <w:lvlText w:val="%1."/>
      <w:lvlJc w:val="left"/>
      <w:pPr>
        <w:ind w:left="360" w:hanging="360"/>
      </w:pPr>
      <w:rPr>
        <w:b/>
        <w:vertAlign w:val="baseline"/>
      </w:rPr>
    </w:lvl>
    <w:lvl w:ilvl="1">
      <w:start w:val="1"/>
      <w:numFmt w:val="decimal"/>
      <w:lvlText w:val="%1.%2."/>
      <w:lvlJc w:val="left"/>
      <w:pPr>
        <w:ind w:left="2062"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8" w15:restartNumberingAfterBreak="0">
    <w:nsid w:val="600D1DD1"/>
    <w:multiLevelType w:val="multilevel"/>
    <w:tmpl w:val="24065D2A"/>
    <w:lvl w:ilvl="0">
      <w:start w:val="1"/>
      <w:numFmt w:val="decimal"/>
      <w:lvlText w:val="%1."/>
      <w:lvlJc w:val="left"/>
      <w:pPr>
        <w:ind w:left="1080" w:hanging="360"/>
      </w:pPr>
      <w:rPr>
        <w:vertAlign w:val="baseline"/>
      </w:rPr>
    </w:lvl>
    <w:lvl w:ilvl="1">
      <w:start w:val="2"/>
      <w:numFmt w:val="decimal"/>
      <w:lvlText w:val="%1.%2."/>
      <w:lvlJc w:val="left"/>
      <w:pPr>
        <w:ind w:left="1440" w:hanging="720"/>
      </w:pPr>
      <w:rPr>
        <w:b/>
        <w:vertAlign w:val="baseline"/>
      </w:rPr>
    </w:lvl>
    <w:lvl w:ilvl="2">
      <w:start w:val="5"/>
      <w:numFmt w:val="decimal"/>
      <w:lvlText w:val="%1.%2.%3."/>
      <w:lvlJc w:val="left"/>
      <w:pPr>
        <w:ind w:left="1440" w:hanging="720"/>
      </w:pPr>
      <w:rPr>
        <w:b/>
        <w:vertAlign w:val="baseline"/>
      </w:rPr>
    </w:lvl>
    <w:lvl w:ilvl="3">
      <w:start w:val="1"/>
      <w:numFmt w:val="decimal"/>
      <w:lvlText w:val="%1.%2.%3.%4."/>
      <w:lvlJc w:val="left"/>
      <w:pPr>
        <w:ind w:left="1800" w:hanging="1080"/>
      </w:pPr>
      <w:rPr>
        <w:b/>
        <w:vertAlign w:val="baseline"/>
      </w:rPr>
    </w:lvl>
    <w:lvl w:ilvl="4">
      <w:start w:val="1"/>
      <w:numFmt w:val="decimalZero"/>
      <w:lvlText w:val="%1.%2.%3.%4.%5."/>
      <w:lvlJc w:val="left"/>
      <w:pPr>
        <w:ind w:left="1800" w:hanging="1080"/>
      </w:pPr>
      <w:rPr>
        <w:b/>
        <w:vertAlign w:val="baseline"/>
      </w:rPr>
    </w:lvl>
    <w:lvl w:ilvl="5">
      <w:start w:val="1"/>
      <w:numFmt w:val="decimalZero"/>
      <w:lvlText w:val="%1.%2.%3.%4.%5.%6."/>
      <w:lvlJc w:val="left"/>
      <w:pPr>
        <w:ind w:left="2160" w:hanging="1440"/>
      </w:pPr>
      <w:rPr>
        <w:b/>
        <w:vertAlign w:val="baseline"/>
      </w:rPr>
    </w:lvl>
    <w:lvl w:ilvl="6">
      <w:start w:val="1"/>
      <w:numFmt w:val="decimal"/>
      <w:lvlText w:val="%1.%2.%3.%4.%5.%6.%7."/>
      <w:lvlJc w:val="left"/>
      <w:pPr>
        <w:ind w:left="2160" w:hanging="1440"/>
      </w:pPr>
      <w:rPr>
        <w:b/>
        <w:vertAlign w:val="baseline"/>
      </w:rPr>
    </w:lvl>
    <w:lvl w:ilvl="7">
      <w:start w:val="1"/>
      <w:numFmt w:val="decimal"/>
      <w:lvlText w:val="%1.%2.%3.%4.%5.%6.%7.%8."/>
      <w:lvlJc w:val="left"/>
      <w:pPr>
        <w:ind w:left="2520" w:hanging="1800"/>
      </w:pPr>
      <w:rPr>
        <w:b/>
        <w:vertAlign w:val="baseline"/>
      </w:rPr>
    </w:lvl>
    <w:lvl w:ilvl="8">
      <w:start w:val="1"/>
      <w:numFmt w:val="decimal"/>
      <w:lvlText w:val="%1.%2.%3.%4.%5.%6.%7.%8.%9."/>
      <w:lvlJc w:val="left"/>
      <w:pPr>
        <w:ind w:left="2520" w:hanging="1800"/>
      </w:pPr>
      <w:rPr>
        <w:b/>
        <w:vertAlign w:val="baseline"/>
      </w:rPr>
    </w:lvl>
  </w:abstractNum>
  <w:abstractNum w:abstractNumId="39" w15:restartNumberingAfterBreak="0">
    <w:nsid w:val="631F67C0"/>
    <w:multiLevelType w:val="hybridMultilevel"/>
    <w:tmpl w:val="F73EAE4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4462F6"/>
    <w:multiLevelType w:val="multilevel"/>
    <w:tmpl w:val="912CF2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45B52AE"/>
    <w:multiLevelType w:val="hybridMultilevel"/>
    <w:tmpl w:val="33AA5F2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46D7E5B"/>
    <w:multiLevelType w:val="hybridMultilevel"/>
    <w:tmpl w:val="5E66CEF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43" w15:restartNumberingAfterBreak="0">
    <w:nsid w:val="655F2A8D"/>
    <w:multiLevelType w:val="hybridMultilevel"/>
    <w:tmpl w:val="2FEA9298"/>
    <w:lvl w:ilvl="0" w:tplc="E5941E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F0158FC"/>
    <w:multiLevelType w:val="hybridMultilevel"/>
    <w:tmpl w:val="FF42168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16927F5"/>
    <w:multiLevelType w:val="hybridMultilevel"/>
    <w:tmpl w:val="46DC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5243E1E"/>
    <w:multiLevelType w:val="multilevel"/>
    <w:tmpl w:val="77AA1C3E"/>
    <w:lvl w:ilvl="0">
      <w:start w:val="1"/>
      <w:numFmt w:val="lowerLetter"/>
      <w:lvlText w:val="%1."/>
      <w:lvlJc w:val="left"/>
      <w:pPr>
        <w:ind w:left="643" w:hanging="360"/>
      </w:pPr>
      <w:rPr>
        <w:rFonts w:ascii="Arial" w:eastAsia="Arial" w:hAnsi="Arial" w:cs="Arial"/>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7" w15:restartNumberingAfterBreak="0">
    <w:nsid w:val="76737763"/>
    <w:multiLevelType w:val="hybridMultilevel"/>
    <w:tmpl w:val="91CE04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B0C5879"/>
    <w:multiLevelType w:val="hybridMultilevel"/>
    <w:tmpl w:val="C6181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D9C15B2"/>
    <w:multiLevelType w:val="hybridMultilevel"/>
    <w:tmpl w:val="94C26B0A"/>
    <w:lvl w:ilvl="0" w:tplc="9A2E68E4">
      <w:start w:val="1"/>
      <w:numFmt w:val="upperLetter"/>
      <w:lvlText w:val="%1."/>
      <w:lvlJc w:val="left"/>
      <w:pPr>
        <w:ind w:left="1080" w:hanging="360"/>
      </w:pPr>
      <w:rPr>
        <w:rFonts w:hint="default"/>
        <w:i/>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388533912">
    <w:abstractNumId w:val="28"/>
  </w:num>
  <w:num w:numId="2" w16cid:durableId="679282800">
    <w:abstractNumId w:val="49"/>
  </w:num>
  <w:num w:numId="3" w16cid:durableId="1992979218">
    <w:abstractNumId w:val="26"/>
  </w:num>
  <w:num w:numId="4" w16cid:durableId="943609861">
    <w:abstractNumId w:val="11"/>
  </w:num>
  <w:num w:numId="5" w16cid:durableId="1582911260">
    <w:abstractNumId w:val="29"/>
  </w:num>
  <w:num w:numId="6" w16cid:durableId="1675104296">
    <w:abstractNumId w:val="5"/>
  </w:num>
  <w:num w:numId="7" w16cid:durableId="1831869227">
    <w:abstractNumId w:val="6"/>
  </w:num>
  <w:num w:numId="8" w16cid:durableId="2109037863">
    <w:abstractNumId w:val="40"/>
  </w:num>
  <w:num w:numId="9" w16cid:durableId="274754082">
    <w:abstractNumId w:val="39"/>
  </w:num>
  <w:num w:numId="10" w16cid:durableId="16544398">
    <w:abstractNumId w:val="36"/>
  </w:num>
  <w:num w:numId="11" w16cid:durableId="25182306">
    <w:abstractNumId w:val="38"/>
  </w:num>
  <w:num w:numId="12" w16cid:durableId="1725982590">
    <w:abstractNumId w:val="4"/>
  </w:num>
  <w:num w:numId="13" w16cid:durableId="1348603340">
    <w:abstractNumId w:val="42"/>
  </w:num>
  <w:num w:numId="14" w16cid:durableId="169805271">
    <w:abstractNumId w:val="37"/>
  </w:num>
  <w:num w:numId="15" w16cid:durableId="237789159">
    <w:abstractNumId w:val="12"/>
  </w:num>
  <w:num w:numId="16" w16cid:durableId="2044935258">
    <w:abstractNumId w:val="2"/>
  </w:num>
  <w:num w:numId="17" w16cid:durableId="1533572194">
    <w:abstractNumId w:val="41"/>
  </w:num>
  <w:num w:numId="18" w16cid:durableId="1506165739">
    <w:abstractNumId w:val="21"/>
  </w:num>
  <w:num w:numId="19" w16cid:durableId="132066930">
    <w:abstractNumId w:val="45"/>
  </w:num>
  <w:num w:numId="20" w16cid:durableId="522478157">
    <w:abstractNumId w:val="22"/>
  </w:num>
  <w:num w:numId="21" w16cid:durableId="1089084778">
    <w:abstractNumId w:val="8"/>
  </w:num>
  <w:num w:numId="22" w16cid:durableId="1319265285">
    <w:abstractNumId w:val="31"/>
  </w:num>
  <w:num w:numId="23" w16cid:durableId="68116837">
    <w:abstractNumId w:val="46"/>
  </w:num>
  <w:num w:numId="24" w16cid:durableId="821115005">
    <w:abstractNumId w:val="27"/>
  </w:num>
  <w:num w:numId="25" w16cid:durableId="1316421909">
    <w:abstractNumId w:val="43"/>
  </w:num>
  <w:num w:numId="26" w16cid:durableId="74128930">
    <w:abstractNumId w:val="0"/>
  </w:num>
  <w:num w:numId="27" w16cid:durableId="1040742817">
    <w:abstractNumId w:val="32"/>
  </w:num>
  <w:num w:numId="28" w16cid:durableId="1455831674">
    <w:abstractNumId w:val="44"/>
  </w:num>
  <w:num w:numId="29" w16cid:durableId="976303273">
    <w:abstractNumId w:val="7"/>
  </w:num>
  <w:num w:numId="30" w16cid:durableId="1211922367">
    <w:abstractNumId w:val="15"/>
  </w:num>
  <w:num w:numId="31" w16cid:durableId="1001586758">
    <w:abstractNumId w:val="10"/>
  </w:num>
  <w:num w:numId="32" w16cid:durableId="1379548758">
    <w:abstractNumId w:val="1"/>
  </w:num>
  <w:num w:numId="33" w16cid:durableId="750732509">
    <w:abstractNumId w:val="24"/>
  </w:num>
  <w:num w:numId="34" w16cid:durableId="628439831">
    <w:abstractNumId w:val="35"/>
  </w:num>
  <w:num w:numId="35" w16cid:durableId="2008707182">
    <w:abstractNumId w:val="18"/>
  </w:num>
  <w:num w:numId="36" w16cid:durableId="1634601310">
    <w:abstractNumId w:val="13"/>
  </w:num>
  <w:num w:numId="37" w16cid:durableId="2022080008">
    <w:abstractNumId w:val="23"/>
  </w:num>
  <w:num w:numId="38" w16cid:durableId="1903980959">
    <w:abstractNumId w:val="17"/>
  </w:num>
  <w:num w:numId="39" w16cid:durableId="1840000640">
    <w:abstractNumId w:val="33"/>
  </w:num>
  <w:num w:numId="40" w16cid:durableId="649091926">
    <w:abstractNumId w:val="19"/>
  </w:num>
  <w:num w:numId="41" w16cid:durableId="1189635195">
    <w:abstractNumId w:val="20"/>
  </w:num>
  <w:num w:numId="42" w16cid:durableId="919485780">
    <w:abstractNumId w:val="16"/>
  </w:num>
  <w:num w:numId="43" w16cid:durableId="913511512">
    <w:abstractNumId w:val="14"/>
  </w:num>
  <w:num w:numId="44" w16cid:durableId="304942093">
    <w:abstractNumId w:val="47"/>
  </w:num>
  <w:num w:numId="45" w16cid:durableId="674188032">
    <w:abstractNumId w:val="3"/>
  </w:num>
  <w:num w:numId="46" w16cid:durableId="280115251">
    <w:abstractNumId w:val="30"/>
  </w:num>
  <w:num w:numId="47" w16cid:durableId="1089161010">
    <w:abstractNumId w:val="9"/>
  </w:num>
  <w:num w:numId="48" w16cid:durableId="580720443">
    <w:abstractNumId w:val="25"/>
  </w:num>
  <w:num w:numId="49" w16cid:durableId="415639791">
    <w:abstractNumId w:val="48"/>
  </w:num>
  <w:num w:numId="50" w16cid:durableId="24504176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4C"/>
    <w:rsid w:val="000E5C16"/>
    <w:rsid w:val="00102FCE"/>
    <w:rsid w:val="00104AD1"/>
    <w:rsid w:val="00157E8A"/>
    <w:rsid w:val="001734AF"/>
    <w:rsid w:val="001B3A9C"/>
    <w:rsid w:val="0021541B"/>
    <w:rsid w:val="00215F66"/>
    <w:rsid w:val="002D303E"/>
    <w:rsid w:val="00305288"/>
    <w:rsid w:val="003B4302"/>
    <w:rsid w:val="003D37FA"/>
    <w:rsid w:val="00436772"/>
    <w:rsid w:val="0045649A"/>
    <w:rsid w:val="004E0580"/>
    <w:rsid w:val="00581441"/>
    <w:rsid w:val="005A422A"/>
    <w:rsid w:val="005A7B65"/>
    <w:rsid w:val="00616ACB"/>
    <w:rsid w:val="00631BC4"/>
    <w:rsid w:val="0069514C"/>
    <w:rsid w:val="006A0E16"/>
    <w:rsid w:val="006B5ABB"/>
    <w:rsid w:val="006C3C16"/>
    <w:rsid w:val="006D485C"/>
    <w:rsid w:val="007C784E"/>
    <w:rsid w:val="0086013F"/>
    <w:rsid w:val="00880180"/>
    <w:rsid w:val="009761A4"/>
    <w:rsid w:val="009E502A"/>
    <w:rsid w:val="00A3563C"/>
    <w:rsid w:val="00BC544C"/>
    <w:rsid w:val="00C219F2"/>
    <w:rsid w:val="00C54872"/>
    <w:rsid w:val="00C7533A"/>
    <w:rsid w:val="00CE24B0"/>
    <w:rsid w:val="00CE653D"/>
    <w:rsid w:val="00EC5822"/>
    <w:rsid w:val="00F0451A"/>
    <w:rsid w:val="00F16729"/>
    <w:rsid w:val="00FC2B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56D6"/>
  <w15:docId w15:val="{A4903FB3-FB68-430C-927B-EECF3982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14C"/>
    <w:pPr>
      <w:spacing w:after="160" w:line="259" w:lineRule="auto"/>
    </w:pPr>
    <w:rPr>
      <w:lang w:val="es-CO"/>
    </w:rPr>
  </w:style>
  <w:style w:type="paragraph" w:styleId="Ttulo1">
    <w:name w:val="heading 1"/>
    <w:basedOn w:val="Normal"/>
    <w:link w:val="Ttulo1Car"/>
    <w:uiPriority w:val="9"/>
    <w:qFormat/>
    <w:rsid w:val="00BC544C"/>
    <w:pPr>
      <w:widowControl w:val="0"/>
      <w:autoSpaceDE w:val="0"/>
      <w:autoSpaceDN w:val="0"/>
      <w:spacing w:after="0" w:line="240" w:lineRule="auto"/>
      <w:ind w:left="858"/>
      <w:outlineLvl w:val="0"/>
    </w:pPr>
    <w:rPr>
      <w:rFonts w:ascii="Arial" w:eastAsia="Arial" w:hAnsi="Arial" w:cs="Arial"/>
      <w:b/>
      <w:bCs/>
      <w:sz w:val="24"/>
      <w:szCs w:val="24"/>
      <w:lang w:val="es-ES"/>
    </w:rPr>
  </w:style>
  <w:style w:type="paragraph" w:styleId="Ttulo2">
    <w:name w:val="heading 2"/>
    <w:basedOn w:val="Normal"/>
    <w:link w:val="Ttulo2Car"/>
    <w:uiPriority w:val="9"/>
    <w:unhideWhenUsed/>
    <w:qFormat/>
    <w:rsid w:val="00BC544C"/>
    <w:pPr>
      <w:widowControl w:val="0"/>
      <w:autoSpaceDE w:val="0"/>
      <w:autoSpaceDN w:val="0"/>
      <w:spacing w:after="0" w:line="240" w:lineRule="auto"/>
      <w:ind w:left="640"/>
      <w:outlineLvl w:val="1"/>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45649A"/>
    <w:pPr>
      <w:widowControl w:val="0"/>
      <w:autoSpaceDE w:val="0"/>
      <w:autoSpaceDN w:val="0"/>
      <w:spacing w:after="0" w:line="240" w:lineRule="auto"/>
      <w:jc w:val="both"/>
    </w:pPr>
    <w:rPr>
      <w:rFonts w:ascii="Arial MT" w:eastAsia="Arial MT" w:hAnsi="Arial MT" w:cs="Arial MT"/>
      <w:sz w:val="24"/>
      <w:szCs w:val="24"/>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qFormat/>
    <w:rsid w:val="0045649A"/>
    <w:rPr>
      <w:rFonts w:ascii="Arial MT" w:eastAsia="Arial MT" w:hAnsi="Arial MT" w:cs="Arial MT"/>
      <w:sz w:val="24"/>
      <w:szCs w:val="24"/>
    </w:rPr>
  </w:style>
  <w:style w:type="paragraph" w:styleId="Prrafodelista">
    <w:name w:val="List Paragraph"/>
    <w:aliases w:val="Bullet List,FooterText,numbered,List Paragraph1,Paragraphe de liste1,lp1,Lista multicolor - Énfasis 11,Lista vistosa - Énfasis 13,Colorful List - Accent 11,List Paragraph,Scitum normal,Cuadrícula media 1 - Énfasis 21,Párrafo de lista1,F"/>
    <w:basedOn w:val="Normal"/>
    <w:link w:val="PrrafodelistaCar"/>
    <w:uiPriority w:val="1"/>
    <w:qFormat/>
    <w:rsid w:val="0045649A"/>
    <w:pPr>
      <w:widowControl w:val="0"/>
      <w:autoSpaceDE w:val="0"/>
      <w:autoSpaceDN w:val="0"/>
      <w:spacing w:after="0" w:line="240" w:lineRule="auto"/>
      <w:ind w:left="720"/>
      <w:contextualSpacing/>
    </w:pPr>
    <w:rPr>
      <w:rFonts w:ascii="Arial MT" w:eastAsia="Arial MT" w:hAnsi="Arial MT" w:cs="Arial MT"/>
      <w:lang w:val="es-ES"/>
    </w:rPr>
  </w:style>
  <w:style w:type="table" w:styleId="Tablaconcuadrcula">
    <w:name w:val="Table Grid"/>
    <w:basedOn w:val="Tablanormal"/>
    <w:uiPriority w:val="59"/>
    <w:qFormat/>
    <w:rsid w:val="0045649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multicolor - Énfasis 11 Car,Lista vistosa - Énfasis 13 Car,Colorful List - Accent 11 Car,List Paragraph Car,Scitum normal Car"/>
    <w:link w:val="Prrafodelista"/>
    <w:uiPriority w:val="34"/>
    <w:qFormat/>
    <w:rsid w:val="0045649A"/>
    <w:rPr>
      <w:rFonts w:ascii="Arial MT" w:eastAsia="Arial MT" w:hAnsi="Arial MT" w:cs="Arial MT"/>
    </w:rPr>
  </w:style>
  <w:style w:type="character" w:customStyle="1" w:styleId="Ttulo1Car">
    <w:name w:val="Título 1 Car"/>
    <w:basedOn w:val="Fuentedeprrafopredeter"/>
    <w:link w:val="Ttulo1"/>
    <w:uiPriority w:val="9"/>
    <w:rsid w:val="00BC544C"/>
    <w:rPr>
      <w:rFonts w:ascii="Arial" w:eastAsia="Arial" w:hAnsi="Arial" w:cs="Arial"/>
      <w:b/>
      <w:bCs/>
      <w:sz w:val="24"/>
      <w:szCs w:val="24"/>
    </w:rPr>
  </w:style>
  <w:style w:type="character" w:customStyle="1" w:styleId="Ttulo2Car">
    <w:name w:val="Título 2 Car"/>
    <w:basedOn w:val="Fuentedeprrafopredeter"/>
    <w:link w:val="Ttulo2"/>
    <w:uiPriority w:val="9"/>
    <w:rsid w:val="00BC544C"/>
    <w:rPr>
      <w:rFonts w:ascii="Arial" w:eastAsia="Arial" w:hAnsi="Arial" w:cs="Arial"/>
      <w:b/>
      <w:bCs/>
    </w:rPr>
  </w:style>
  <w:style w:type="table" w:customStyle="1" w:styleId="TableNormal">
    <w:name w:val="Table Normal"/>
    <w:uiPriority w:val="2"/>
    <w:semiHidden/>
    <w:unhideWhenUsed/>
    <w:qFormat/>
    <w:rsid w:val="00BC5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544C"/>
    <w:pPr>
      <w:widowControl w:val="0"/>
      <w:autoSpaceDE w:val="0"/>
      <w:autoSpaceDN w:val="0"/>
      <w:spacing w:after="0" w:line="240" w:lineRule="auto"/>
    </w:pPr>
    <w:rPr>
      <w:rFonts w:ascii="Arial MT" w:eastAsia="Arial MT" w:hAnsi="Arial MT" w:cs="Arial MT"/>
      <w:lang w:val="es-ES"/>
    </w:rPr>
  </w:style>
  <w:style w:type="paragraph" w:styleId="Encabezado">
    <w:name w:val="header"/>
    <w:aliases w:val=" Car,encabezado,h,h8,h9,h10,h18,AL Encabezado,Encabezado AL"/>
    <w:basedOn w:val="Normal"/>
    <w:link w:val="Encabezado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 Car,encabezado Car,h Car,h8 Car,h9 Car,h10 Car,h18 Car,AL Encabezado Car,Encabezado AL Car"/>
    <w:basedOn w:val="Fuentedeprrafopredeter"/>
    <w:link w:val="Encabezado"/>
    <w:uiPriority w:val="99"/>
    <w:rsid w:val="00BC544C"/>
    <w:rPr>
      <w:rFonts w:ascii="Arial MT" w:eastAsia="Arial MT" w:hAnsi="Arial MT" w:cs="Arial MT"/>
    </w:rPr>
  </w:style>
  <w:style w:type="paragraph" w:styleId="Piedepgina">
    <w:name w:val="footer"/>
    <w:basedOn w:val="Normal"/>
    <w:link w:val="Piedepgina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PiedepginaCar">
    <w:name w:val="Pie de página Car"/>
    <w:basedOn w:val="Fuentedeprrafopredeter"/>
    <w:link w:val="Piedepgina"/>
    <w:uiPriority w:val="99"/>
    <w:rsid w:val="00BC544C"/>
    <w:rPr>
      <w:rFonts w:ascii="Arial MT" w:eastAsia="Arial MT" w:hAnsi="Arial MT" w:cs="Arial MT"/>
    </w:rPr>
  </w:style>
  <w:style w:type="paragraph" w:styleId="Textodeglobo">
    <w:name w:val="Balloon Text"/>
    <w:basedOn w:val="Normal"/>
    <w:link w:val="TextodegloboCar"/>
    <w:uiPriority w:val="99"/>
    <w:semiHidden/>
    <w:unhideWhenUsed/>
    <w:rsid w:val="00BC544C"/>
    <w:pPr>
      <w:widowControl w:val="0"/>
      <w:autoSpaceDE w:val="0"/>
      <w:autoSpaceDN w:val="0"/>
      <w:spacing w:after="0" w:line="240" w:lineRule="auto"/>
    </w:pPr>
    <w:rPr>
      <w:rFonts w:ascii="Tahoma" w:eastAsia="Arial MT" w:hAnsi="Tahoma" w:cs="Tahoma"/>
      <w:sz w:val="16"/>
      <w:szCs w:val="16"/>
      <w:lang w:val="es-ES"/>
    </w:rPr>
  </w:style>
  <w:style w:type="character" w:customStyle="1" w:styleId="TextodegloboCar">
    <w:name w:val="Texto de globo Car"/>
    <w:basedOn w:val="Fuentedeprrafopredeter"/>
    <w:link w:val="Textodeglobo"/>
    <w:uiPriority w:val="99"/>
    <w:semiHidden/>
    <w:rsid w:val="00BC544C"/>
    <w:rPr>
      <w:rFonts w:ascii="Tahoma" w:eastAsia="Arial MT" w:hAnsi="Tahoma" w:cs="Tahoma"/>
      <w:sz w:val="16"/>
      <w:szCs w:val="16"/>
    </w:rPr>
  </w:style>
  <w:style w:type="character" w:styleId="Hipervnculo">
    <w:name w:val="Hyperlink"/>
    <w:rsid w:val="00BC544C"/>
    <w:rPr>
      <w:color w:val="0000FF"/>
      <w:u w:val="single"/>
    </w:rPr>
  </w:style>
  <w:style w:type="character" w:customStyle="1" w:styleId="Mencinsinresolver1">
    <w:name w:val="Mención sin resolver1"/>
    <w:basedOn w:val="Fuentedeprrafopredeter"/>
    <w:uiPriority w:val="99"/>
    <w:semiHidden/>
    <w:unhideWhenUsed/>
    <w:rsid w:val="00BC544C"/>
    <w:rPr>
      <w:color w:val="605E5C"/>
      <w:shd w:val="clear" w:color="auto" w:fill="E1DFDD"/>
    </w:rPr>
  </w:style>
  <w:style w:type="paragraph" w:customStyle="1" w:styleId="Normal0">
    <w:name w:val="Normal0"/>
    <w:qFormat/>
    <w:rsid w:val="00BC544C"/>
    <w:pPr>
      <w:spacing w:after="160" w:line="259" w:lineRule="auto"/>
    </w:pPr>
    <w:rPr>
      <w:rFonts w:ascii="Calibri" w:eastAsia="Calibri" w:hAnsi="Calibri" w:cs="Calibri"/>
      <w:lang w:val="es-CO" w:eastAsia="es-CO"/>
    </w:rPr>
  </w:style>
  <w:style w:type="character" w:customStyle="1" w:styleId="Mencinsinresolver2">
    <w:name w:val="Mención sin resolver2"/>
    <w:basedOn w:val="Fuentedeprrafopredeter"/>
    <w:uiPriority w:val="99"/>
    <w:semiHidden/>
    <w:unhideWhenUsed/>
    <w:rsid w:val="00BC544C"/>
    <w:rPr>
      <w:color w:val="605E5C"/>
      <w:shd w:val="clear" w:color="auto" w:fill="E1DFDD"/>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BC544C"/>
    <w:pPr>
      <w:widowControl w:val="0"/>
      <w:autoSpaceDE w:val="0"/>
      <w:autoSpaceDN w:val="0"/>
      <w:spacing w:after="0" w:line="240" w:lineRule="auto"/>
    </w:pPr>
    <w:rPr>
      <w:rFonts w:ascii="Times New Roman" w:eastAsia="Arial MT"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BC544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BC544C"/>
    <w:rPr>
      <w:rFonts w:ascii="Times New Roman" w:eastAsia="Arial MT" w:hAnsi="Times New Roman" w:cs="Times New Roman"/>
      <w:sz w:val="24"/>
      <w:szCs w:val="24"/>
    </w:rPr>
  </w:style>
  <w:style w:type="numbering" w:customStyle="1" w:styleId="Sinlista1">
    <w:name w:val="Sin lista1"/>
    <w:next w:val="Sinlista"/>
    <w:uiPriority w:val="99"/>
    <w:semiHidden/>
    <w:unhideWhenUsed/>
    <w:rsid w:val="00BC544C"/>
  </w:style>
  <w:style w:type="table" w:styleId="Tablaconcuadrcula6concolores-nfasis3">
    <w:name w:val="Grid Table 6 Colorful Accent 3"/>
    <w:basedOn w:val="Tablanormal"/>
    <w:uiPriority w:val="51"/>
    <w:rsid w:val="00BC544C"/>
    <w:pPr>
      <w:spacing w:after="0" w:line="240" w:lineRule="auto"/>
    </w:pPr>
    <w:rPr>
      <w:color w:val="76923C" w:themeColor="accent3" w:themeShade="BF"/>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Sinespaciado">
    <w:name w:val="No Spacing"/>
    <w:aliases w:val="espaciado"/>
    <w:link w:val="SinespaciadoCar"/>
    <w:uiPriority w:val="1"/>
    <w:qFormat/>
    <w:rsid w:val="002D303E"/>
    <w:pPr>
      <w:widowControl w:val="0"/>
      <w:autoSpaceDE w:val="0"/>
      <w:autoSpaceDN w:val="0"/>
      <w:spacing w:after="0" w:line="240" w:lineRule="auto"/>
    </w:pPr>
    <w:rPr>
      <w:rFonts w:ascii="Arial MT" w:eastAsia="Arial MT" w:hAnsi="Arial MT" w:cs="Arial MT"/>
    </w:rPr>
  </w:style>
  <w:style w:type="character" w:customStyle="1" w:styleId="SinespaciadoCar">
    <w:name w:val="Sin espaciado Car"/>
    <w:aliases w:val="espaciado Car"/>
    <w:link w:val="Sinespaciado"/>
    <w:uiPriority w:val="1"/>
    <w:rsid w:val="002D303E"/>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64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1476</Words>
  <Characters>8118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Yalile Contreras</dc:creator>
  <cp:lastModifiedBy>Fernando Ortiz Acero</cp:lastModifiedBy>
  <cp:revision>23</cp:revision>
  <dcterms:created xsi:type="dcterms:W3CDTF">2024-02-08T19:57:00Z</dcterms:created>
  <dcterms:modified xsi:type="dcterms:W3CDTF">2024-03-15T15:07:00Z</dcterms:modified>
</cp:coreProperties>
</file>