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50F5" w14:textId="4A8B02C4"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r w:rsidR="00696EC8" w:rsidRPr="00330256">
        <w:rPr>
          <w:rFonts w:ascii="Calibri" w:hAnsi="Calibri" w:cs="Calibri"/>
          <w:sz w:val="20"/>
          <w:szCs w:val="20"/>
          <w:u w:color="000000"/>
        </w:rPr>
        <w:t xml:space="preserve">, </w:t>
      </w:r>
      <w:r w:rsidR="00F16620" w:rsidRPr="00330256">
        <w:rPr>
          <w:rFonts w:ascii="Calibri" w:hAnsi="Calibri" w:cs="Calibri"/>
          <w:sz w:val="20"/>
          <w:szCs w:val="20"/>
          <w:u w:color="000000"/>
        </w:rPr>
        <w:t>3</w:t>
      </w:r>
      <w:r w:rsidR="00EC6882">
        <w:rPr>
          <w:rFonts w:ascii="Calibri" w:hAnsi="Calibri" w:cs="Calibri"/>
          <w:sz w:val="20"/>
          <w:szCs w:val="20"/>
          <w:u w:color="000000"/>
        </w:rPr>
        <w:t>1</w:t>
      </w:r>
      <w:r w:rsidR="00236BD6" w:rsidRPr="00330256">
        <w:rPr>
          <w:rFonts w:ascii="Calibri" w:hAnsi="Calibri" w:cs="Calibri"/>
          <w:sz w:val="20"/>
          <w:szCs w:val="20"/>
          <w:u w:color="000000"/>
        </w:rPr>
        <w:t xml:space="preserve"> de</w:t>
      </w:r>
      <w:r w:rsidR="00F16620" w:rsidRPr="00330256">
        <w:rPr>
          <w:rFonts w:ascii="Calibri" w:hAnsi="Calibri" w:cs="Calibri"/>
          <w:sz w:val="20"/>
          <w:szCs w:val="20"/>
          <w:u w:color="000000"/>
        </w:rPr>
        <w:t xml:space="preserve"> </w:t>
      </w:r>
      <w:r w:rsidR="00074C3F">
        <w:rPr>
          <w:rFonts w:ascii="Calibri" w:hAnsi="Calibri" w:cs="Calibri"/>
          <w:sz w:val="20"/>
          <w:szCs w:val="20"/>
          <w:u w:color="000000"/>
        </w:rPr>
        <w:t>marzo</w:t>
      </w:r>
      <w:r w:rsidR="00FB2DF9" w:rsidRPr="00330256">
        <w:rPr>
          <w:rFonts w:ascii="Calibri" w:hAnsi="Calibri" w:cs="Calibri"/>
          <w:sz w:val="20"/>
          <w:szCs w:val="20"/>
          <w:u w:color="000000"/>
        </w:rPr>
        <w:t xml:space="preserve"> </w:t>
      </w:r>
      <w:r w:rsidR="00696EC8" w:rsidRPr="00330256">
        <w:rPr>
          <w:rFonts w:ascii="Calibri" w:hAnsi="Calibri" w:cs="Calibri"/>
          <w:sz w:val="20"/>
          <w:szCs w:val="20"/>
          <w:u w:color="000000"/>
        </w:rPr>
        <w:t>de 202</w:t>
      </w:r>
      <w:r w:rsidR="00FB04E5">
        <w:rPr>
          <w:rFonts w:ascii="Calibri" w:hAnsi="Calibri" w:cs="Calibri"/>
          <w:sz w:val="20"/>
          <w:szCs w:val="20"/>
          <w:u w:color="000000"/>
        </w:rPr>
        <w:t>4</w:t>
      </w:r>
    </w:p>
    <w:p w14:paraId="128C61AE" w14:textId="77777777" w:rsidR="00696EC8"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7ED74D25" w14:textId="322FE5F2" w:rsidR="00696EC8" w:rsidRPr="00330256" w:rsidRDefault="00030EA5" w:rsidP="00B34E52">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Gustavo Adolfo Castaño Estrada</w:t>
      </w:r>
    </w:p>
    <w:p w14:paraId="24B7920F" w14:textId="60BFAE1E" w:rsidR="00696EC8" w:rsidRPr="00330256" w:rsidRDefault="00030EA5" w:rsidP="00B34E52">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w:t>
      </w:r>
      <w:r w:rsidR="009A3426" w:rsidRPr="00330256">
        <w:rPr>
          <w:rFonts w:ascii="Calibri" w:hAnsi="Calibri" w:cs="Calibri"/>
          <w:sz w:val="20"/>
          <w:szCs w:val="20"/>
          <w:u w:color="000000"/>
        </w:rPr>
        <w:t xml:space="preserve"> (E)</w:t>
      </w:r>
      <w:r w:rsidR="00696EC8" w:rsidRPr="00330256">
        <w:rPr>
          <w:rFonts w:ascii="Calibri" w:hAnsi="Calibri" w:cs="Calibri"/>
          <w:sz w:val="20"/>
          <w:szCs w:val="20"/>
          <w:u w:color="000000"/>
        </w:rPr>
        <w:t xml:space="preserve"> Regional Antioquia</w:t>
      </w:r>
    </w:p>
    <w:p w14:paraId="316B089D"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A96449E" w14:textId="3D7132BD" w:rsidR="00696EC8" w:rsidRPr="00330256" w:rsidRDefault="00696EC8" w:rsidP="00B34E52">
      <w:pPr>
        <w:pStyle w:val="Sinespaciado"/>
        <w:jc w:val="both"/>
        <w:rPr>
          <w:rFonts w:ascii="Calibri" w:eastAsia="Calibri" w:hAnsi="Calibri" w:cs="Calibri"/>
          <w:b/>
          <w:color w:val="000000" w:themeColor="text1"/>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 </w:t>
      </w:r>
      <w:r w:rsidR="00074C3F" w:rsidRPr="00074C3F">
        <w:rPr>
          <w:rFonts w:ascii="Arial" w:eastAsia="Times New Roman" w:hAnsi="Arial" w:cs="Arial"/>
          <w:sz w:val="20"/>
          <w:szCs w:val="20"/>
          <w:lang w:eastAsia="es-ES"/>
        </w:rPr>
        <w:t>CO1.PCCNTR.6089983</w:t>
      </w:r>
      <w:r w:rsidR="00074C3F" w:rsidRPr="00711E45">
        <w:rPr>
          <w:rFonts w:ascii="Arial" w:eastAsia="Times New Roman" w:hAnsi="Arial" w:cs="Arial"/>
          <w:b/>
          <w:bCs/>
          <w:lang w:eastAsia="es-ES"/>
        </w:rPr>
        <w:t xml:space="preserve"> </w:t>
      </w:r>
      <w:r w:rsidRPr="00330256">
        <w:rPr>
          <w:rFonts w:ascii="Calibri" w:hAnsi="Calibri" w:cs="Calibri"/>
          <w:sz w:val="20"/>
          <w:szCs w:val="20"/>
          <w:u w:color="000000"/>
        </w:rPr>
        <w:t>DE 202</w:t>
      </w:r>
      <w:r w:rsidR="00FB04E5">
        <w:rPr>
          <w:rFonts w:ascii="Calibri" w:hAnsi="Calibri" w:cs="Calibri"/>
          <w:sz w:val="20"/>
          <w:szCs w:val="20"/>
          <w:u w:color="000000"/>
        </w:rPr>
        <w:t>4</w:t>
      </w:r>
      <w:r w:rsidRPr="00330256">
        <w:rPr>
          <w:rFonts w:ascii="Calibri" w:hAnsi="Calibri" w:cs="Calibri"/>
          <w:sz w:val="20"/>
          <w:szCs w:val="20"/>
          <w:u w:color="000000"/>
        </w:rPr>
        <w:t xml:space="preserve">, </w:t>
      </w:r>
      <w:r w:rsidRPr="00330256">
        <w:rPr>
          <w:rFonts w:ascii="Calibri" w:eastAsia="Calibri" w:hAnsi="Calibri" w:cs="Calibri"/>
          <w:sz w:val="20"/>
          <w:szCs w:val="20"/>
          <w:lang w:val="es-ES"/>
        </w:rPr>
        <w:t>DURANTE EL MES DE</w:t>
      </w:r>
      <w:r w:rsidR="00074C3F">
        <w:rPr>
          <w:rFonts w:ascii="Calibri" w:eastAsia="Calibri" w:hAnsi="Calibri" w:cs="Calibri"/>
          <w:sz w:val="20"/>
          <w:szCs w:val="20"/>
          <w:lang w:val="es-ES"/>
        </w:rPr>
        <w:t xml:space="preserve"> MARZO</w:t>
      </w:r>
      <w:r w:rsidR="00FB04E5">
        <w:rPr>
          <w:rFonts w:ascii="Calibri" w:eastAsia="Calibri" w:hAnsi="Calibri" w:cs="Calibri"/>
          <w:sz w:val="20"/>
          <w:szCs w:val="20"/>
          <w:lang w:val="es-ES"/>
        </w:rPr>
        <w:t xml:space="preserve"> </w:t>
      </w:r>
      <w:r w:rsidRPr="00330256">
        <w:rPr>
          <w:rFonts w:ascii="Calibri" w:eastAsia="Calibri" w:hAnsi="Calibri" w:cs="Calibri"/>
          <w:sz w:val="20"/>
          <w:szCs w:val="20"/>
          <w:lang w:val="es-ES"/>
        </w:rPr>
        <w:t>DE 202</w:t>
      </w:r>
      <w:r w:rsidR="00FB04E5">
        <w:rPr>
          <w:rFonts w:ascii="Calibri" w:eastAsia="Calibri" w:hAnsi="Calibri" w:cs="Calibri"/>
          <w:sz w:val="20"/>
          <w:szCs w:val="20"/>
          <w:lang w:val="es-ES"/>
        </w:rPr>
        <w:t>4</w:t>
      </w:r>
      <w:r w:rsidRPr="00330256">
        <w:rPr>
          <w:rFonts w:ascii="Calibri" w:eastAsia="Calibri" w:hAnsi="Calibri" w:cs="Calibri"/>
          <w:sz w:val="20"/>
          <w:szCs w:val="20"/>
          <w:lang w:val="es-ES"/>
        </w:rPr>
        <w:t>.</w:t>
      </w:r>
    </w:p>
    <w:p w14:paraId="51D357B6" w14:textId="77777777" w:rsidR="00696EC8" w:rsidRPr="00330256" w:rsidRDefault="00696EC8" w:rsidP="00B34E52">
      <w:pPr>
        <w:jc w:val="both"/>
        <w:rPr>
          <w:rFonts w:ascii="Calibri" w:hAnsi="Calibri" w:cs="Calibri"/>
          <w:sz w:val="20"/>
          <w:szCs w:val="20"/>
          <w:u w:color="000000"/>
          <w:lang w:val="es-ES"/>
        </w:rPr>
      </w:pPr>
    </w:p>
    <w:p w14:paraId="33D8B3B0" w14:textId="77777777" w:rsidR="00696EC8" w:rsidRPr="00330256" w:rsidRDefault="00696EC8" w:rsidP="00B34E52">
      <w:pPr>
        <w:jc w:val="both"/>
        <w:rPr>
          <w:rFonts w:ascii="Calibri" w:hAnsi="Calibri" w:cs="Calibri"/>
          <w:sz w:val="20"/>
          <w:szCs w:val="20"/>
          <w:u w:color="000000"/>
          <w:lang w:val="es-ES"/>
        </w:rPr>
      </w:pPr>
    </w:p>
    <w:p w14:paraId="1B724739" w14:textId="4868010C" w:rsidR="00696EC8" w:rsidRPr="00330256" w:rsidRDefault="00696EC8" w:rsidP="00B34E52">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r w:rsidR="00EC6882">
        <w:rPr>
          <w:rFonts w:ascii="Calibri" w:hAnsi="Calibri" w:cs="Calibri"/>
          <w:b/>
          <w:noProof/>
          <w:sz w:val="20"/>
          <w:szCs w:val="20"/>
          <w:u w:color="000000"/>
        </w:rPr>
        <w:t>1</w:t>
      </w:r>
    </w:p>
    <w:p w14:paraId="0A2318D9" w14:textId="77777777" w:rsidR="00696EC8" w:rsidRPr="00330256" w:rsidRDefault="00696EC8" w:rsidP="00B34E52">
      <w:pPr>
        <w:jc w:val="both"/>
        <w:rPr>
          <w:rFonts w:ascii="Calibri" w:eastAsia="Calibri" w:hAnsi="Calibri" w:cs="Calibri"/>
          <w:b/>
          <w:sz w:val="20"/>
          <w:szCs w:val="20"/>
          <w:u w:val="single"/>
          <w:lang w:val="es-ES"/>
        </w:rPr>
      </w:pPr>
    </w:p>
    <w:p w14:paraId="7F7CE6B7" w14:textId="77777777" w:rsidR="00696EC8" w:rsidRPr="00330256" w:rsidRDefault="00696EC8" w:rsidP="00B34E52">
      <w:pPr>
        <w:jc w:val="both"/>
        <w:rPr>
          <w:rFonts w:ascii="Calibri" w:eastAsia="Calibri" w:hAnsi="Calibri" w:cs="Calibri"/>
          <w:b/>
          <w:sz w:val="20"/>
          <w:szCs w:val="20"/>
          <w:u w:val="single"/>
          <w:lang w:val="es-ES"/>
        </w:rPr>
      </w:pPr>
    </w:p>
    <w:p w14:paraId="75ABE8EC" w14:textId="77777777"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ES"/>
        </w:rPr>
      </w:pPr>
      <w:bookmarkStart w:id="0" w:name="_Hlk111547091"/>
      <w:r w:rsidRPr="00330256">
        <w:rPr>
          <w:rFonts w:cs="Calibri"/>
          <w:b/>
          <w:sz w:val="20"/>
          <w:szCs w:val="20"/>
          <w:lang w:val="es-ES"/>
        </w:rPr>
        <w:t>GENERALIDADES DEL CONTRATO</w:t>
      </w:r>
    </w:p>
    <w:bookmarkEnd w:id="0"/>
    <w:p w14:paraId="5F139C0B" w14:textId="77777777" w:rsidR="00696EC8" w:rsidRPr="00330256" w:rsidRDefault="00696EC8" w:rsidP="00B34E52">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A15A6D">
        <w:trPr>
          <w:trHeight w:val="208"/>
        </w:trPr>
        <w:tc>
          <w:tcPr>
            <w:tcW w:w="9493" w:type="dxa"/>
            <w:gridSpan w:val="5"/>
            <w:shd w:val="clear" w:color="auto" w:fill="FFFFFF"/>
            <w:vAlign w:val="center"/>
          </w:tcPr>
          <w:p w14:paraId="0E564B02"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A15A6D">
        <w:trPr>
          <w:trHeight w:val="328"/>
        </w:trPr>
        <w:tc>
          <w:tcPr>
            <w:tcW w:w="2122" w:type="dxa"/>
            <w:shd w:val="clear" w:color="auto" w:fill="FFFFFF"/>
            <w:vAlign w:val="center"/>
          </w:tcPr>
          <w:p w14:paraId="4AF0086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77777777" w:rsidR="00696EC8" w:rsidRPr="00330256" w:rsidRDefault="00696EC8" w:rsidP="00B34E52">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SERVICIO NACIONAL DE APRENDIZAJE SENA, DIRECCIÓN REGIONAL ANTIOQUIA</w:t>
            </w:r>
          </w:p>
        </w:tc>
      </w:tr>
      <w:tr w:rsidR="00074C3F" w:rsidRPr="00330256" w14:paraId="374839DD" w14:textId="77777777" w:rsidTr="008E4BDE">
        <w:trPr>
          <w:trHeight w:val="274"/>
        </w:trPr>
        <w:tc>
          <w:tcPr>
            <w:tcW w:w="2122" w:type="dxa"/>
            <w:shd w:val="clear" w:color="auto" w:fill="FFFFFF"/>
            <w:vAlign w:val="center"/>
          </w:tcPr>
          <w:p w14:paraId="32F46B47"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tcPr>
          <w:p w14:paraId="65C45044" w14:textId="5AAB6252" w:rsidR="00074C3F" w:rsidRPr="00074C3F" w:rsidRDefault="00074C3F" w:rsidP="00074C3F">
            <w:pPr>
              <w:pStyle w:val="Encabezado"/>
              <w:jc w:val="both"/>
              <w:rPr>
                <w:rFonts w:ascii="Calibri" w:hAnsi="Calibri" w:cs="Calibri"/>
                <w:bCs/>
                <w:sz w:val="16"/>
                <w:szCs w:val="16"/>
                <w:lang w:val="es-ES"/>
              </w:rPr>
            </w:pPr>
            <w:r w:rsidRPr="00074C3F">
              <w:rPr>
                <w:rFonts w:ascii="Arial" w:eastAsia="Times New Roman" w:hAnsi="Arial" w:cs="Arial"/>
                <w:sz w:val="16"/>
                <w:szCs w:val="16"/>
                <w:lang w:eastAsia="es-ES"/>
              </w:rPr>
              <w:t>AIDA LUZ BALLESTEROS</w:t>
            </w:r>
          </w:p>
        </w:tc>
      </w:tr>
      <w:tr w:rsidR="00074C3F" w:rsidRPr="00330256" w14:paraId="067E4D13" w14:textId="77777777" w:rsidTr="008E4BDE">
        <w:trPr>
          <w:trHeight w:val="266"/>
        </w:trPr>
        <w:tc>
          <w:tcPr>
            <w:tcW w:w="2122" w:type="dxa"/>
            <w:shd w:val="clear" w:color="auto" w:fill="FFFFFF"/>
            <w:vAlign w:val="center"/>
          </w:tcPr>
          <w:p w14:paraId="68E0A21C"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tcPr>
          <w:p w14:paraId="0CB7E950" w14:textId="7BE7B84E" w:rsidR="00074C3F" w:rsidRPr="00330256" w:rsidRDefault="00074C3F" w:rsidP="00074C3F">
            <w:pPr>
              <w:jc w:val="both"/>
              <w:rPr>
                <w:rFonts w:ascii="Calibri" w:hAnsi="Calibri" w:cs="Calibri"/>
                <w:bCs/>
                <w:sz w:val="20"/>
                <w:szCs w:val="20"/>
              </w:rPr>
            </w:pPr>
            <w:r w:rsidRPr="001B7BD5">
              <w:rPr>
                <w:color w:val="000000" w:themeColor="text1"/>
                <w:sz w:val="20"/>
                <w:szCs w:val="20"/>
                <w:lang w:val="es-CO"/>
              </w:rPr>
              <w:t>Prestar servicios personales de carácter temporal para planear y orientar la formación profesional titulada o complementaria en la red de conocimiento del programa de articulación con la media, modalidad presencial en el complejo tecnológico agroindustrial, pecuario y turístico</w:t>
            </w:r>
          </w:p>
        </w:tc>
      </w:tr>
      <w:tr w:rsidR="00074C3F" w:rsidRPr="00330256" w14:paraId="2D875062" w14:textId="77777777" w:rsidTr="00B3082D">
        <w:trPr>
          <w:trHeight w:val="271"/>
        </w:trPr>
        <w:tc>
          <w:tcPr>
            <w:tcW w:w="2122" w:type="dxa"/>
            <w:shd w:val="clear" w:color="auto" w:fill="FFFFFF"/>
            <w:vAlign w:val="center"/>
          </w:tcPr>
          <w:p w14:paraId="365F8F6B"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Contrato No:</w:t>
            </w:r>
          </w:p>
        </w:tc>
        <w:tc>
          <w:tcPr>
            <w:tcW w:w="7371" w:type="dxa"/>
            <w:gridSpan w:val="4"/>
          </w:tcPr>
          <w:p w14:paraId="0B0DDA96" w14:textId="42B36D3D" w:rsidR="00074C3F" w:rsidRPr="00074C3F" w:rsidRDefault="00074C3F" w:rsidP="00074C3F">
            <w:pPr>
              <w:pStyle w:val="Sinespaciado"/>
              <w:rPr>
                <w:rFonts w:ascii="Calibri" w:eastAsia="Cambria" w:hAnsi="Calibri" w:cs="Calibri"/>
                <w:bCs/>
                <w:sz w:val="18"/>
                <w:szCs w:val="18"/>
                <w:lang w:val="es-ES_tradnl" w:eastAsia="en-US"/>
              </w:rPr>
            </w:pPr>
            <w:r w:rsidRPr="00074C3F">
              <w:rPr>
                <w:rFonts w:ascii="Arial" w:eastAsia="Times New Roman" w:hAnsi="Arial" w:cs="Arial"/>
                <w:sz w:val="18"/>
                <w:szCs w:val="18"/>
                <w:lang w:eastAsia="es-ES"/>
              </w:rPr>
              <w:t xml:space="preserve">CO1.PCCNTR.6089983 </w:t>
            </w:r>
            <w:r w:rsidRPr="00074C3F">
              <w:rPr>
                <w:w w:val="80"/>
                <w:sz w:val="18"/>
                <w:szCs w:val="18"/>
              </w:rPr>
              <w:t>DE</w:t>
            </w:r>
            <w:r w:rsidRPr="00074C3F">
              <w:rPr>
                <w:spacing w:val="4"/>
                <w:w w:val="80"/>
                <w:sz w:val="18"/>
                <w:szCs w:val="18"/>
              </w:rPr>
              <w:t xml:space="preserve"> </w:t>
            </w:r>
            <w:r w:rsidRPr="00074C3F">
              <w:rPr>
                <w:w w:val="80"/>
                <w:sz w:val="18"/>
                <w:szCs w:val="18"/>
              </w:rPr>
              <w:t>2024</w:t>
            </w:r>
          </w:p>
        </w:tc>
      </w:tr>
      <w:tr w:rsidR="00074C3F" w:rsidRPr="00330256" w14:paraId="0832B146" w14:textId="77777777" w:rsidTr="00B3082D">
        <w:trPr>
          <w:trHeight w:val="288"/>
        </w:trPr>
        <w:tc>
          <w:tcPr>
            <w:tcW w:w="2122" w:type="dxa"/>
            <w:shd w:val="clear" w:color="auto" w:fill="FFFFFF"/>
            <w:vAlign w:val="center"/>
          </w:tcPr>
          <w:p w14:paraId="3B2399AA"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tcPr>
          <w:p w14:paraId="5FCAF555" w14:textId="7872992B" w:rsidR="00074C3F" w:rsidRPr="00074C3F" w:rsidRDefault="00074C3F" w:rsidP="00074C3F">
            <w:pPr>
              <w:jc w:val="both"/>
              <w:rPr>
                <w:rFonts w:ascii="Calibri" w:hAnsi="Calibri" w:cs="Calibri"/>
                <w:bCs/>
                <w:sz w:val="18"/>
                <w:szCs w:val="18"/>
              </w:rPr>
            </w:pPr>
            <w:r w:rsidRPr="00074C3F">
              <w:rPr>
                <w:color w:val="000000" w:themeColor="text1"/>
                <w:sz w:val="18"/>
                <w:szCs w:val="18"/>
                <w:lang w:val="es-CO"/>
              </w:rPr>
              <w:t>SONIA PATRICIA GONZÁLEZ BEDOYA</w:t>
            </w:r>
          </w:p>
        </w:tc>
      </w:tr>
      <w:tr w:rsidR="00074C3F" w:rsidRPr="00330256" w14:paraId="1700C757" w14:textId="77777777" w:rsidTr="00A15A6D">
        <w:trPr>
          <w:trHeight w:val="265"/>
        </w:trPr>
        <w:tc>
          <w:tcPr>
            <w:tcW w:w="2122" w:type="dxa"/>
            <w:shd w:val="clear" w:color="auto" w:fill="FFFFFF"/>
            <w:vAlign w:val="center"/>
          </w:tcPr>
          <w:p w14:paraId="1BC7736B"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vAlign w:val="center"/>
          </w:tcPr>
          <w:p w14:paraId="4DA3910F" w14:textId="16B30899" w:rsidR="00074C3F" w:rsidRPr="00330256" w:rsidRDefault="00074C3F" w:rsidP="00074C3F">
            <w:pPr>
              <w:jc w:val="both"/>
              <w:rPr>
                <w:rFonts w:ascii="Calibri" w:hAnsi="Calibri" w:cs="Calibri"/>
                <w:bCs/>
                <w:sz w:val="20"/>
                <w:szCs w:val="20"/>
              </w:rPr>
            </w:pPr>
            <w:r w:rsidRPr="00330256">
              <w:rPr>
                <w:rFonts w:ascii="Calibri" w:hAnsi="Calibri" w:cs="Calibri"/>
                <w:bCs/>
                <w:sz w:val="20"/>
                <w:szCs w:val="20"/>
              </w:rPr>
              <w:t xml:space="preserve">$ </w:t>
            </w:r>
            <w:r>
              <w:rPr>
                <w:rFonts w:ascii="Calibri" w:hAnsi="Calibri" w:cs="Calibri"/>
                <w:bCs/>
                <w:sz w:val="20"/>
                <w:szCs w:val="20"/>
              </w:rPr>
              <w:t>38.999.093</w:t>
            </w:r>
          </w:p>
        </w:tc>
      </w:tr>
      <w:tr w:rsidR="00074C3F" w:rsidRPr="00330256" w14:paraId="79454DE2" w14:textId="77777777" w:rsidTr="00A15A6D">
        <w:trPr>
          <w:trHeight w:val="265"/>
        </w:trPr>
        <w:tc>
          <w:tcPr>
            <w:tcW w:w="2122" w:type="dxa"/>
            <w:shd w:val="clear" w:color="auto" w:fill="FFFFFF"/>
            <w:vAlign w:val="center"/>
          </w:tcPr>
          <w:p w14:paraId="13EC14BF"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vAlign w:val="center"/>
          </w:tcPr>
          <w:p w14:paraId="62E4A971" w14:textId="59FEE6D0" w:rsidR="00074C3F" w:rsidRPr="00330256" w:rsidRDefault="00074C3F" w:rsidP="00074C3F">
            <w:pPr>
              <w:jc w:val="both"/>
              <w:rPr>
                <w:rFonts w:ascii="Calibri" w:hAnsi="Calibri" w:cs="Calibri"/>
                <w:bCs/>
                <w:sz w:val="20"/>
                <w:szCs w:val="20"/>
              </w:rPr>
            </w:pPr>
            <w:r w:rsidRPr="00330256">
              <w:rPr>
                <w:rFonts w:ascii="Calibri" w:hAnsi="Calibri" w:cs="Calibri"/>
                <w:bCs/>
                <w:sz w:val="20"/>
                <w:szCs w:val="20"/>
              </w:rPr>
              <w:t xml:space="preserve">$ </w:t>
            </w:r>
            <w:r>
              <w:rPr>
                <w:rFonts w:ascii="Calibri" w:hAnsi="Calibri" w:cs="Calibri"/>
                <w:bCs/>
                <w:sz w:val="20"/>
                <w:szCs w:val="20"/>
              </w:rPr>
              <w:t>2.381.624</w:t>
            </w:r>
          </w:p>
        </w:tc>
      </w:tr>
      <w:tr w:rsidR="00074C3F" w:rsidRPr="00330256" w14:paraId="4399E795" w14:textId="77777777" w:rsidTr="00A15A6D">
        <w:trPr>
          <w:trHeight w:val="268"/>
        </w:trPr>
        <w:tc>
          <w:tcPr>
            <w:tcW w:w="2122" w:type="dxa"/>
            <w:shd w:val="clear" w:color="auto" w:fill="FFFFFF"/>
            <w:vAlign w:val="center"/>
          </w:tcPr>
          <w:p w14:paraId="72C9BE46"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vAlign w:val="center"/>
          </w:tcPr>
          <w:p w14:paraId="40958847" w14:textId="18FCEBB0" w:rsidR="00074C3F" w:rsidRPr="00330256" w:rsidRDefault="00074C3F" w:rsidP="00074C3F">
            <w:pPr>
              <w:jc w:val="both"/>
              <w:rPr>
                <w:rFonts w:ascii="Calibri" w:hAnsi="Calibri" w:cs="Calibri"/>
                <w:bCs/>
                <w:sz w:val="20"/>
                <w:szCs w:val="20"/>
              </w:rPr>
            </w:pPr>
            <w:r>
              <w:rPr>
                <w:rFonts w:ascii="Calibri" w:hAnsi="Calibri" w:cs="Calibri"/>
                <w:bCs/>
                <w:noProof/>
                <w:sz w:val="20"/>
                <w:szCs w:val="20"/>
              </w:rPr>
              <w:t>15</w:t>
            </w:r>
            <w:r w:rsidRPr="00330256">
              <w:rPr>
                <w:rFonts w:ascii="Calibri" w:hAnsi="Calibri" w:cs="Calibri"/>
                <w:bCs/>
                <w:noProof/>
                <w:sz w:val="20"/>
                <w:szCs w:val="20"/>
              </w:rPr>
              <w:t xml:space="preserve"> de </w:t>
            </w:r>
            <w:r>
              <w:rPr>
                <w:rFonts w:ascii="Calibri" w:hAnsi="Calibri" w:cs="Calibri"/>
                <w:bCs/>
                <w:noProof/>
                <w:sz w:val="20"/>
                <w:szCs w:val="20"/>
              </w:rPr>
              <w:t>marzo</w:t>
            </w:r>
            <w:r w:rsidRPr="00330256">
              <w:rPr>
                <w:rFonts w:ascii="Calibri" w:hAnsi="Calibri" w:cs="Calibri"/>
                <w:bCs/>
                <w:noProof/>
                <w:sz w:val="20"/>
                <w:szCs w:val="20"/>
              </w:rPr>
              <w:t xml:space="preserve"> de 202</w:t>
            </w:r>
            <w:r>
              <w:rPr>
                <w:rFonts w:ascii="Calibri" w:hAnsi="Calibri" w:cs="Calibri"/>
                <w:bCs/>
                <w:noProof/>
                <w:sz w:val="20"/>
                <w:szCs w:val="20"/>
              </w:rPr>
              <w:t>4</w:t>
            </w:r>
          </w:p>
        </w:tc>
      </w:tr>
      <w:tr w:rsidR="00074C3F" w:rsidRPr="00330256" w14:paraId="15DB6D0B" w14:textId="77777777" w:rsidTr="00A15A6D">
        <w:trPr>
          <w:trHeight w:val="287"/>
        </w:trPr>
        <w:tc>
          <w:tcPr>
            <w:tcW w:w="2122" w:type="dxa"/>
            <w:shd w:val="clear" w:color="auto" w:fill="FFFFFF"/>
            <w:vAlign w:val="center"/>
          </w:tcPr>
          <w:p w14:paraId="0256062A"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vAlign w:val="center"/>
          </w:tcPr>
          <w:p w14:paraId="3937343A" w14:textId="447F1264" w:rsidR="00074C3F" w:rsidRPr="00330256" w:rsidRDefault="00074C3F" w:rsidP="00074C3F">
            <w:pPr>
              <w:jc w:val="both"/>
              <w:rPr>
                <w:rFonts w:ascii="Calibri" w:hAnsi="Calibri" w:cs="Calibri"/>
                <w:bCs/>
                <w:sz w:val="20"/>
                <w:szCs w:val="20"/>
              </w:rPr>
            </w:pPr>
            <w:r>
              <w:rPr>
                <w:rFonts w:ascii="Calibri" w:hAnsi="Calibri" w:cs="Calibri"/>
                <w:bCs/>
                <w:noProof/>
                <w:sz w:val="20"/>
                <w:szCs w:val="20"/>
              </w:rPr>
              <w:t xml:space="preserve">06 </w:t>
            </w:r>
            <w:r w:rsidRPr="00330256">
              <w:rPr>
                <w:rFonts w:ascii="Calibri" w:hAnsi="Calibri" w:cs="Calibri"/>
                <w:bCs/>
                <w:noProof/>
                <w:sz w:val="20"/>
                <w:szCs w:val="20"/>
              </w:rPr>
              <w:t>de Diciembre de 202</w:t>
            </w:r>
            <w:r>
              <w:rPr>
                <w:rFonts w:ascii="Calibri" w:hAnsi="Calibri" w:cs="Calibri"/>
                <w:bCs/>
                <w:noProof/>
                <w:sz w:val="20"/>
                <w:szCs w:val="20"/>
              </w:rPr>
              <w:t>4</w:t>
            </w:r>
          </w:p>
        </w:tc>
      </w:tr>
      <w:tr w:rsidR="00074C3F" w:rsidRPr="00330256" w14:paraId="3109854A" w14:textId="77777777" w:rsidTr="00A15A6D">
        <w:trPr>
          <w:trHeight w:val="262"/>
        </w:trPr>
        <w:tc>
          <w:tcPr>
            <w:tcW w:w="2122" w:type="dxa"/>
            <w:shd w:val="clear" w:color="auto" w:fill="FFFFFF"/>
            <w:vAlign w:val="center"/>
          </w:tcPr>
          <w:p w14:paraId="1DF2EC8E"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vAlign w:val="center"/>
          </w:tcPr>
          <w:p w14:paraId="0B69C7D9" w14:textId="52477062" w:rsidR="00074C3F" w:rsidRPr="00330256" w:rsidRDefault="00074C3F" w:rsidP="00074C3F">
            <w:pPr>
              <w:jc w:val="both"/>
              <w:rPr>
                <w:rFonts w:ascii="Calibri" w:eastAsia="Calibri" w:hAnsi="Calibri" w:cs="Calibri"/>
                <w:sz w:val="20"/>
                <w:szCs w:val="20"/>
              </w:rPr>
            </w:pPr>
            <w:r>
              <w:t>ISC000006773</w:t>
            </w:r>
          </w:p>
        </w:tc>
        <w:tc>
          <w:tcPr>
            <w:tcW w:w="992" w:type="dxa"/>
            <w:vAlign w:val="center"/>
          </w:tcPr>
          <w:p w14:paraId="74249583" w14:textId="77777777"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Vigencia</w:t>
            </w:r>
          </w:p>
        </w:tc>
        <w:tc>
          <w:tcPr>
            <w:tcW w:w="1701" w:type="dxa"/>
            <w:vAlign w:val="center"/>
          </w:tcPr>
          <w:p w14:paraId="3A88BFF2" w14:textId="757B786A"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 xml:space="preserve">Desde: </w:t>
            </w:r>
            <w:r>
              <w:rPr>
                <w:color w:val="000000" w:themeColor="text1"/>
                <w:w w:val="90"/>
                <w:sz w:val="20"/>
                <w:szCs w:val="20"/>
                <w:lang w:val="es-CO"/>
              </w:rPr>
              <w:t>03</w:t>
            </w:r>
            <w:r w:rsidRPr="001B7BD5">
              <w:rPr>
                <w:color w:val="000000" w:themeColor="text1"/>
                <w:w w:val="90"/>
                <w:sz w:val="20"/>
                <w:szCs w:val="20"/>
                <w:lang w:val="es-CO"/>
              </w:rPr>
              <w:t>/</w:t>
            </w:r>
            <w:r>
              <w:rPr>
                <w:color w:val="000000" w:themeColor="text1"/>
                <w:w w:val="90"/>
                <w:sz w:val="20"/>
                <w:szCs w:val="20"/>
                <w:lang w:val="es-CO"/>
              </w:rPr>
              <w:t>15</w:t>
            </w:r>
            <w:r w:rsidRPr="001B7BD5">
              <w:rPr>
                <w:color w:val="000000" w:themeColor="text1"/>
                <w:w w:val="90"/>
                <w:sz w:val="20"/>
                <w:szCs w:val="20"/>
                <w:lang w:val="es-CO"/>
              </w:rPr>
              <w:t>/202</w:t>
            </w:r>
            <w:r>
              <w:rPr>
                <w:color w:val="000000" w:themeColor="text1"/>
                <w:w w:val="90"/>
                <w:sz w:val="20"/>
                <w:szCs w:val="20"/>
                <w:lang w:val="es-CO"/>
              </w:rPr>
              <w:t>4</w:t>
            </w:r>
          </w:p>
        </w:tc>
        <w:tc>
          <w:tcPr>
            <w:tcW w:w="2127" w:type="dxa"/>
            <w:vAlign w:val="center"/>
          </w:tcPr>
          <w:p w14:paraId="2B387C69" w14:textId="5917B14B" w:rsidR="00074C3F" w:rsidRPr="00330256" w:rsidRDefault="00074C3F" w:rsidP="00074C3F">
            <w:pPr>
              <w:jc w:val="both"/>
              <w:rPr>
                <w:rFonts w:ascii="Calibri" w:eastAsia="Calibri" w:hAnsi="Calibri" w:cs="Calibri"/>
                <w:sz w:val="20"/>
                <w:szCs w:val="20"/>
              </w:rPr>
            </w:pPr>
            <w:r w:rsidRPr="00330256">
              <w:rPr>
                <w:rFonts w:ascii="Calibri" w:eastAsia="Calibri" w:hAnsi="Calibri" w:cs="Calibri"/>
                <w:sz w:val="20"/>
                <w:szCs w:val="20"/>
              </w:rPr>
              <w:t xml:space="preserve">Hasta: </w:t>
            </w:r>
            <w:r w:rsidRPr="001B7BD5">
              <w:rPr>
                <w:color w:val="000000" w:themeColor="text1"/>
                <w:w w:val="90"/>
                <w:sz w:val="20"/>
                <w:szCs w:val="20"/>
                <w:lang w:val="es-CO"/>
              </w:rPr>
              <w:t>0</w:t>
            </w:r>
            <w:r>
              <w:rPr>
                <w:color w:val="000000" w:themeColor="text1"/>
                <w:w w:val="90"/>
                <w:sz w:val="20"/>
                <w:szCs w:val="20"/>
                <w:lang w:val="es-CO"/>
              </w:rPr>
              <w:t>6</w:t>
            </w:r>
            <w:r w:rsidRPr="001B7BD5">
              <w:rPr>
                <w:color w:val="000000" w:themeColor="text1"/>
                <w:w w:val="90"/>
                <w:sz w:val="20"/>
                <w:szCs w:val="20"/>
                <w:lang w:val="es-CO"/>
              </w:rPr>
              <w:t>/04/202</w:t>
            </w:r>
            <w:r>
              <w:rPr>
                <w:color w:val="000000" w:themeColor="text1"/>
                <w:w w:val="90"/>
                <w:sz w:val="20"/>
                <w:szCs w:val="20"/>
                <w:lang w:val="es-CO"/>
              </w:rPr>
              <w:t>5</w:t>
            </w:r>
          </w:p>
        </w:tc>
      </w:tr>
    </w:tbl>
    <w:p w14:paraId="554B23C0" w14:textId="77777777" w:rsidR="00696EC8" w:rsidRPr="00330256" w:rsidRDefault="00696EC8" w:rsidP="00B34E52">
      <w:pPr>
        <w:pStyle w:val="Prrafodelista"/>
        <w:spacing w:after="0" w:line="240" w:lineRule="auto"/>
        <w:ind w:left="502"/>
        <w:contextualSpacing w:val="0"/>
        <w:rPr>
          <w:rFonts w:cs="Calibri"/>
          <w:b/>
          <w:sz w:val="20"/>
          <w:szCs w:val="20"/>
        </w:rPr>
      </w:pPr>
    </w:p>
    <w:p w14:paraId="357247DD"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B34E52">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shd w:val="clear" w:color="auto" w:fill="auto"/>
          </w:tcPr>
          <w:p w14:paraId="1A85E223"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p>
        </w:tc>
        <w:tc>
          <w:tcPr>
            <w:tcW w:w="2580" w:type="dxa"/>
            <w:shd w:val="clear" w:color="auto" w:fill="auto"/>
          </w:tcPr>
          <w:p w14:paraId="1D411EC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shd w:val="clear" w:color="auto" w:fill="auto"/>
          </w:tcPr>
          <w:p w14:paraId="6646656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shd w:val="clear" w:color="auto" w:fill="auto"/>
          </w:tcPr>
          <w:p w14:paraId="35ACE13B"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shd w:val="clear" w:color="auto" w:fill="auto"/>
          </w:tcPr>
          <w:p w14:paraId="444972D8"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B34E52">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3AE15019"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70CA9F54" w14:textId="77777777" w:rsidR="00696EC8" w:rsidRPr="00330256" w:rsidRDefault="00696EC8" w:rsidP="00B34E52">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FB04E5">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22743FFE" w:rsidR="00FB04E5" w:rsidRPr="00330256" w:rsidRDefault="00FB04E5" w:rsidP="00FB04E5">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FB04E5">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FB04E5">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011D8AC5"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5615139" w14:textId="77777777" w:rsidR="00696EC8" w:rsidRPr="00330256" w:rsidRDefault="00696EC8" w:rsidP="00B34E52">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6</w:t>
            </w:r>
          </w:p>
        </w:tc>
        <w:tc>
          <w:tcPr>
            <w:tcW w:w="2580" w:type="dxa"/>
          </w:tcPr>
          <w:p w14:paraId="3FF05C77"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B34E52">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B04E5" w:rsidRDefault="00696EC8" w:rsidP="00A71AA5">
            <w:pPr>
              <w:jc w:val="both"/>
              <w:rPr>
                <w:rFonts w:ascii="Calibri" w:eastAsia="Calibri" w:hAnsi="Calibri" w:cs="Calibri"/>
                <w:b/>
                <w:sz w:val="20"/>
                <w:szCs w:val="20"/>
              </w:rPr>
            </w:pPr>
            <w:r w:rsidRPr="00330256">
              <w:rPr>
                <w:rFonts w:ascii="Calibri" w:eastAsia="Calibri" w:hAnsi="Calibri" w:cs="Calibri"/>
                <w:b/>
                <w:sz w:val="20"/>
                <w:szCs w:val="20"/>
              </w:rPr>
              <w:t xml:space="preserve">Justificación de la novedad: </w:t>
            </w:r>
          </w:p>
        </w:tc>
      </w:tr>
      <w:tr w:rsidR="00696EC8" w:rsidRPr="00330256"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lastRenderedPageBreak/>
              <w:t>Novedad informada a la aseguradora</w:t>
            </w:r>
          </w:p>
        </w:tc>
        <w:tc>
          <w:tcPr>
            <w:tcW w:w="917" w:type="dxa"/>
            <w:gridSpan w:val="2"/>
          </w:tcPr>
          <w:p w14:paraId="6893F5DD" w14:textId="66872580"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 xml:space="preserve">SI: </w:t>
            </w:r>
            <w:r w:rsidR="00A438F0" w:rsidRPr="00330256">
              <w:rPr>
                <w:rFonts w:cs="Calibri"/>
                <w:b/>
                <w:sz w:val="20"/>
                <w:szCs w:val="20"/>
                <w:lang w:val="es-MX"/>
              </w:rPr>
              <w:t>X</w:t>
            </w:r>
          </w:p>
        </w:tc>
        <w:tc>
          <w:tcPr>
            <w:tcW w:w="851" w:type="dxa"/>
            <w:gridSpan w:val="2"/>
          </w:tcPr>
          <w:p w14:paraId="0F4C0A49"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750" w:type="dxa"/>
          </w:tcPr>
          <w:p w14:paraId="733354AE" w14:textId="19CD177D"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Fecha informe novedad aseguradora:</w:t>
            </w:r>
            <w:r w:rsidR="00A438F0" w:rsidRPr="00330256">
              <w:rPr>
                <w:rFonts w:ascii="Calibri" w:eastAsia="Calibri" w:hAnsi="Calibri" w:cs="Calibri"/>
                <w:sz w:val="20"/>
                <w:szCs w:val="20"/>
              </w:rPr>
              <w:t xml:space="preserve"> </w:t>
            </w:r>
          </w:p>
        </w:tc>
      </w:tr>
      <w:tr w:rsidR="00696EC8" w:rsidRPr="00330256"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507CF910" w14:textId="02D8BBDE"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 xml:space="preserve">Vigencia Final Póliza: </w:t>
            </w:r>
          </w:p>
        </w:tc>
      </w:tr>
      <w:tr w:rsidR="00696EC8" w:rsidRPr="00330256"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6F53DB28" w14:textId="50852DBA"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p>
        </w:tc>
      </w:tr>
    </w:tbl>
    <w:p w14:paraId="784C426C" w14:textId="77777777" w:rsidR="00696EC8" w:rsidRPr="00330256" w:rsidRDefault="00696EC8" w:rsidP="00B34E52">
      <w:pPr>
        <w:jc w:val="both"/>
        <w:rPr>
          <w:rFonts w:ascii="Calibri" w:hAnsi="Calibri" w:cs="Calibri"/>
          <w:b/>
          <w:sz w:val="20"/>
          <w:szCs w:val="20"/>
          <w:lang w:val="es-MX"/>
        </w:rPr>
      </w:pPr>
    </w:p>
    <w:p w14:paraId="209D1B0D" w14:textId="77777777" w:rsidR="00696EC8" w:rsidRPr="00330256" w:rsidRDefault="00696EC8" w:rsidP="00B34E52">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330256" w:rsidRDefault="00696EC8" w:rsidP="00B34E52">
      <w:pPr>
        <w:jc w:val="both"/>
        <w:rPr>
          <w:rFonts w:ascii="Calibri" w:hAnsi="Calibri" w:cs="Calibri"/>
          <w:sz w:val="20"/>
          <w:szCs w:val="20"/>
          <w:lang w:val="es-MX"/>
        </w:rPr>
      </w:pPr>
    </w:p>
    <w:p w14:paraId="1DF8CDC0" w14:textId="77777777" w:rsidR="00696EC8" w:rsidRPr="00330256" w:rsidRDefault="00696EC8" w:rsidP="00CE2FA5">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Pr="00330256" w:rsidRDefault="00696EC8" w:rsidP="00B34E52">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D131C8" w:rsidRPr="00330256" w14:paraId="5DF41262" w14:textId="77777777" w:rsidTr="00514C0A">
        <w:trPr>
          <w:trHeight w:val="215"/>
        </w:trPr>
        <w:tc>
          <w:tcPr>
            <w:tcW w:w="4248" w:type="dxa"/>
            <w:shd w:val="clear" w:color="auto" w:fill="FFFFFF"/>
            <w:vAlign w:val="center"/>
          </w:tcPr>
          <w:p w14:paraId="4D583B06" w14:textId="77777777" w:rsidR="00D131C8" w:rsidRPr="00330256" w:rsidRDefault="00D131C8" w:rsidP="00D131C8">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tcPr>
          <w:p w14:paraId="4CDD3982" w14:textId="06FC628D" w:rsidR="00D131C8" w:rsidRPr="00D131C8" w:rsidRDefault="00D131C8" w:rsidP="00D131C8">
            <w:pPr>
              <w:jc w:val="both"/>
              <w:rPr>
                <w:rFonts w:cs="Calibri"/>
                <w:bCs/>
                <w:sz w:val="20"/>
                <w:szCs w:val="20"/>
              </w:rPr>
            </w:pPr>
            <w:r w:rsidRPr="00D131C8">
              <w:rPr>
                <w:rFonts w:cstheme="minorHAnsi"/>
                <w:color w:val="FF0000"/>
                <w:w w:val="90"/>
                <w:sz w:val="20"/>
                <w:szCs w:val="20"/>
                <w:lang w:val="es-CO"/>
              </w:rPr>
              <w:t xml:space="preserve"> </w:t>
            </w:r>
            <w:r w:rsidRPr="00D131C8">
              <w:rPr>
                <w:rFonts w:eastAsia="Times New Roman" w:cs="Arial"/>
                <w:sz w:val="20"/>
                <w:szCs w:val="20"/>
                <w:lang w:eastAsia="es-ES"/>
              </w:rPr>
              <w:t>$38.999.093</w:t>
            </w:r>
          </w:p>
        </w:tc>
      </w:tr>
      <w:tr w:rsidR="00D131C8" w:rsidRPr="00330256" w14:paraId="59E87C70" w14:textId="77777777" w:rsidTr="002F5ECD">
        <w:trPr>
          <w:trHeight w:val="102"/>
        </w:trPr>
        <w:tc>
          <w:tcPr>
            <w:tcW w:w="4248" w:type="dxa"/>
            <w:shd w:val="clear" w:color="auto" w:fill="auto"/>
          </w:tcPr>
          <w:p w14:paraId="7772117D" w14:textId="77777777" w:rsidR="00D131C8" w:rsidRPr="00330256" w:rsidRDefault="00D131C8" w:rsidP="00D131C8">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shd w:val="clear" w:color="auto" w:fill="auto"/>
          </w:tcPr>
          <w:p w14:paraId="6E15EB15" w14:textId="43D9DC71" w:rsidR="00D131C8" w:rsidRPr="00D131C8" w:rsidRDefault="00D131C8" w:rsidP="00D131C8">
            <w:pPr>
              <w:jc w:val="both"/>
              <w:rPr>
                <w:rFonts w:cs="Calibri"/>
                <w:bCs/>
                <w:sz w:val="20"/>
                <w:szCs w:val="20"/>
              </w:rPr>
            </w:pPr>
            <w:r w:rsidRPr="00D131C8">
              <w:rPr>
                <w:rFonts w:cstheme="minorHAnsi"/>
                <w:color w:val="FF0000"/>
                <w:w w:val="90"/>
                <w:sz w:val="20"/>
                <w:szCs w:val="20"/>
                <w:lang w:val="es-CO"/>
              </w:rPr>
              <w:t xml:space="preserve"> </w:t>
            </w:r>
            <w:r w:rsidRPr="00D131C8">
              <w:rPr>
                <w:rFonts w:eastAsia="Times New Roman" w:cs="Arial"/>
                <w:sz w:val="20"/>
                <w:szCs w:val="20"/>
                <w:lang w:eastAsia="es-ES"/>
              </w:rPr>
              <w:t>$2.381.624</w:t>
            </w:r>
          </w:p>
        </w:tc>
      </w:tr>
      <w:tr w:rsidR="00D131C8" w:rsidRPr="00330256" w14:paraId="33F08EF1" w14:textId="77777777" w:rsidTr="002F5ECD">
        <w:trPr>
          <w:trHeight w:val="227"/>
        </w:trPr>
        <w:tc>
          <w:tcPr>
            <w:tcW w:w="4248" w:type="dxa"/>
            <w:shd w:val="clear" w:color="auto" w:fill="auto"/>
          </w:tcPr>
          <w:p w14:paraId="46FABF9C" w14:textId="77777777" w:rsidR="00D131C8" w:rsidRPr="00330256" w:rsidRDefault="00D131C8" w:rsidP="00D131C8">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shd w:val="clear" w:color="auto" w:fill="auto"/>
          </w:tcPr>
          <w:p w14:paraId="1C95A53B" w14:textId="3EB3FBA1" w:rsidR="00D131C8" w:rsidRPr="00330256" w:rsidRDefault="00D131C8" w:rsidP="00D131C8">
            <w:pPr>
              <w:jc w:val="both"/>
              <w:rPr>
                <w:rFonts w:ascii="Calibri" w:hAnsi="Calibri" w:cs="Calibri"/>
                <w:bCs/>
                <w:sz w:val="20"/>
                <w:szCs w:val="20"/>
              </w:rPr>
            </w:pPr>
            <w:r w:rsidRPr="00572B67">
              <w:rPr>
                <w:rFonts w:asciiTheme="minorHAnsi" w:hAnsiTheme="minorHAnsi" w:cstheme="minorHAnsi"/>
                <w:color w:val="FF0000"/>
                <w:w w:val="81"/>
                <w:lang w:val="es-CO"/>
              </w:rPr>
              <w:t xml:space="preserve"> </w:t>
            </w:r>
            <w:r w:rsidRPr="00B751A7">
              <w:rPr>
                <w:rFonts w:asciiTheme="minorHAnsi" w:hAnsiTheme="minorHAnsi" w:cstheme="minorHAnsi"/>
                <w:color w:val="000000" w:themeColor="text1"/>
                <w:w w:val="90"/>
                <w:sz w:val="20"/>
                <w:szCs w:val="20"/>
                <w:lang w:val="es-CO"/>
              </w:rPr>
              <w:t xml:space="preserve">$ </w:t>
            </w:r>
            <w:r>
              <w:rPr>
                <w:sz w:val="20"/>
                <w:szCs w:val="20"/>
              </w:rPr>
              <w:t>36</w:t>
            </w:r>
            <w:r w:rsidRPr="00B751A7">
              <w:rPr>
                <w:sz w:val="20"/>
                <w:szCs w:val="20"/>
              </w:rPr>
              <w:t>.</w:t>
            </w:r>
            <w:r>
              <w:rPr>
                <w:sz w:val="20"/>
                <w:szCs w:val="20"/>
              </w:rPr>
              <w:t>617.469</w:t>
            </w:r>
          </w:p>
        </w:tc>
      </w:tr>
    </w:tbl>
    <w:p w14:paraId="2EA88A78" w14:textId="77777777" w:rsidR="00696EC8" w:rsidRPr="00330256" w:rsidRDefault="00696EC8" w:rsidP="00B34E52">
      <w:pPr>
        <w:rPr>
          <w:rFonts w:ascii="Calibri" w:hAnsi="Calibri" w:cs="Calibri"/>
          <w:b/>
          <w:sz w:val="20"/>
          <w:szCs w:val="20"/>
          <w:lang w:val="es-ES"/>
        </w:rPr>
      </w:pPr>
    </w:p>
    <w:p w14:paraId="0D7042A8"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330256" w14:paraId="4DA0193B" w14:textId="77777777" w:rsidTr="00A15A6D">
        <w:trPr>
          <w:trHeight w:val="327"/>
        </w:trPr>
        <w:tc>
          <w:tcPr>
            <w:tcW w:w="9493" w:type="dxa"/>
            <w:gridSpan w:val="5"/>
            <w:shd w:val="clear" w:color="auto" w:fill="FFFFFF"/>
            <w:vAlign w:val="center"/>
          </w:tcPr>
          <w:p w14:paraId="44D229F3" w14:textId="67977049"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 xml:space="preserve">Número de planilla de aportes: </w:t>
            </w:r>
            <w:r w:rsidR="00D131C8">
              <w:rPr>
                <w:rFonts w:ascii="Calibri" w:eastAsia="Calibri" w:hAnsi="Calibri" w:cs="Calibri"/>
                <w:sz w:val="20"/>
                <w:szCs w:val="20"/>
              </w:rPr>
              <w:t>no aplica</w:t>
            </w:r>
          </w:p>
        </w:tc>
      </w:tr>
      <w:tr w:rsidR="00696EC8" w:rsidRPr="00330256" w14:paraId="39464B95" w14:textId="77777777" w:rsidTr="00BB2207">
        <w:trPr>
          <w:trHeight w:val="330"/>
        </w:trPr>
        <w:tc>
          <w:tcPr>
            <w:tcW w:w="1696" w:type="dxa"/>
            <w:shd w:val="clear" w:color="auto" w:fill="FFFFFF"/>
            <w:vAlign w:val="center"/>
          </w:tcPr>
          <w:p w14:paraId="11F4D0FE"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Salud</w:t>
            </w:r>
          </w:p>
        </w:tc>
        <w:tc>
          <w:tcPr>
            <w:tcW w:w="1560" w:type="dxa"/>
            <w:vAlign w:val="center"/>
          </w:tcPr>
          <w:p w14:paraId="78024A9B"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Pensiones</w:t>
            </w:r>
          </w:p>
        </w:tc>
        <w:tc>
          <w:tcPr>
            <w:tcW w:w="1417" w:type="dxa"/>
            <w:vAlign w:val="center"/>
          </w:tcPr>
          <w:p w14:paraId="0AF50E34" w14:textId="77777777" w:rsidR="00696EC8" w:rsidRPr="00330256" w:rsidRDefault="00696EC8" w:rsidP="00B34E52">
            <w:pPr>
              <w:ind w:left="55"/>
              <w:jc w:val="center"/>
              <w:rPr>
                <w:rFonts w:ascii="Calibri" w:eastAsia="Calibri" w:hAnsi="Calibri" w:cs="Calibri"/>
                <w:sz w:val="20"/>
                <w:szCs w:val="20"/>
              </w:rPr>
            </w:pPr>
            <w:r w:rsidRPr="00330256">
              <w:rPr>
                <w:rFonts w:ascii="Calibri" w:eastAsia="Calibri" w:hAnsi="Calibri" w:cs="Calibri"/>
                <w:sz w:val="20"/>
                <w:szCs w:val="20"/>
              </w:rPr>
              <w:t>ARL</w:t>
            </w:r>
          </w:p>
        </w:tc>
        <w:tc>
          <w:tcPr>
            <w:tcW w:w="2126" w:type="dxa"/>
            <w:vAlign w:val="center"/>
          </w:tcPr>
          <w:p w14:paraId="762E97F6"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Otros:</w:t>
            </w:r>
          </w:p>
        </w:tc>
        <w:tc>
          <w:tcPr>
            <w:tcW w:w="2694" w:type="dxa"/>
            <w:vAlign w:val="center"/>
          </w:tcPr>
          <w:p w14:paraId="7488A59C"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Total</w:t>
            </w:r>
          </w:p>
        </w:tc>
      </w:tr>
      <w:tr w:rsidR="00696EC8" w:rsidRPr="00330256" w14:paraId="4374A6F2" w14:textId="77777777" w:rsidTr="00BB2207">
        <w:trPr>
          <w:trHeight w:val="489"/>
        </w:trPr>
        <w:tc>
          <w:tcPr>
            <w:tcW w:w="1696" w:type="dxa"/>
            <w:shd w:val="clear" w:color="auto" w:fill="FFFFFF"/>
            <w:vAlign w:val="center"/>
          </w:tcPr>
          <w:p w14:paraId="58CE5AFC" w14:textId="7E3DEC13"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p>
        </w:tc>
        <w:tc>
          <w:tcPr>
            <w:tcW w:w="1560" w:type="dxa"/>
            <w:vAlign w:val="center"/>
          </w:tcPr>
          <w:p w14:paraId="7F8556CD" w14:textId="78884620"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p>
        </w:tc>
        <w:tc>
          <w:tcPr>
            <w:tcW w:w="1417" w:type="dxa"/>
            <w:vAlign w:val="center"/>
          </w:tcPr>
          <w:p w14:paraId="395FEDD6" w14:textId="37BB92A3" w:rsidR="00696EC8" w:rsidRPr="00330256" w:rsidRDefault="00696EC8" w:rsidP="00B34E52">
            <w:pPr>
              <w:ind w:left="55"/>
              <w:jc w:val="both"/>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p>
        </w:tc>
        <w:tc>
          <w:tcPr>
            <w:tcW w:w="2126" w:type="dxa"/>
            <w:vAlign w:val="center"/>
          </w:tcPr>
          <w:p w14:paraId="3033EBDB" w14:textId="5465D7B2"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p>
        </w:tc>
        <w:tc>
          <w:tcPr>
            <w:tcW w:w="2694" w:type="dxa"/>
            <w:vAlign w:val="center"/>
          </w:tcPr>
          <w:p w14:paraId="52EC047A" w14:textId="36A87A27" w:rsidR="00696EC8" w:rsidRPr="00330256" w:rsidRDefault="00FB04E5" w:rsidP="00B34E52">
            <w:pPr>
              <w:rPr>
                <w:rFonts w:ascii="Calibri" w:eastAsia="Calibri" w:hAnsi="Calibri" w:cs="Calibri"/>
                <w:sz w:val="20"/>
                <w:szCs w:val="20"/>
              </w:rPr>
            </w:pPr>
            <w:r>
              <w:rPr>
                <w:rFonts w:ascii="Calibri" w:eastAsia="Calibri" w:hAnsi="Calibri" w:cs="Calibri"/>
                <w:sz w:val="20"/>
                <w:szCs w:val="20"/>
              </w:rPr>
              <w:t>$</w:t>
            </w:r>
          </w:p>
        </w:tc>
      </w:tr>
      <w:tr w:rsidR="00696EC8" w:rsidRPr="00330256" w14:paraId="2F3009E5" w14:textId="77777777" w:rsidTr="00BB2207">
        <w:trPr>
          <w:trHeight w:val="302"/>
        </w:trPr>
        <w:tc>
          <w:tcPr>
            <w:tcW w:w="1696" w:type="dxa"/>
            <w:shd w:val="clear" w:color="auto" w:fill="FFFFFF"/>
            <w:vAlign w:val="center"/>
          </w:tcPr>
          <w:p w14:paraId="6D355798"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Es pensionado </w:t>
            </w:r>
          </w:p>
        </w:tc>
        <w:tc>
          <w:tcPr>
            <w:tcW w:w="1560" w:type="dxa"/>
            <w:vAlign w:val="center"/>
          </w:tcPr>
          <w:p w14:paraId="326E5F9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SI: </w:t>
            </w:r>
          </w:p>
        </w:tc>
        <w:tc>
          <w:tcPr>
            <w:tcW w:w="1417" w:type="dxa"/>
            <w:vAlign w:val="center"/>
          </w:tcPr>
          <w:p w14:paraId="4F555FE5" w14:textId="2AEA54B8"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NO: </w:t>
            </w:r>
          </w:p>
        </w:tc>
        <w:tc>
          <w:tcPr>
            <w:tcW w:w="4820" w:type="dxa"/>
            <w:gridSpan w:val="2"/>
            <w:vAlign w:val="center"/>
          </w:tcPr>
          <w:p w14:paraId="194CB7B3" w14:textId="77777777" w:rsidR="00696EC8" w:rsidRPr="00330256" w:rsidRDefault="00696EC8" w:rsidP="00B34E52">
            <w:pPr>
              <w:jc w:val="both"/>
              <w:rPr>
                <w:rFonts w:ascii="Calibri" w:eastAsia="Calibri" w:hAnsi="Calibri" w:cs="Calibri"/>
                <w:sz w:val="20"/>
                <w:szCs w:val="20"/>
              </w:rPr>
            </w:pPr>
          </w:p>
        </w:tc>
      </w:tr>
    </w:tbl>
    <w:p w14:paraId="60F8750D" w14:textId="77777777" w:rsidR="00696EC8" w:rsidRPr="00330256" w:rsidRDefault="00696EC8" w:rsidP="00B34E52">
      <w:pPr>
        <w:jc w:val="both"/>
        <w:rPr>
          <w:rFonts w:ascii="Calibri" w:hAnsi="Calibri" w:cs="Calibri"/>
          <w:b/>
          <w:sz w:val="20"/>
          <w:szCs w:val="20"/>
          <w:lang w:val="es-ES"/>
        </w:rPr>
      </w:pPr>
    </w:p>
    <w:p w14:paraId="7E0021D3"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Abril</w:t>
            </w:r>
          </w:p>
        </w:tc>
        <w:tc>
          <w:tcPr>
            <w:tcW w:w="1701" w:type="dxa"/>
            <w:gridSpan w:val="2"/>
            <w:shd w:val="clear" w:color="auto" w:fill="FFFFFF"/>
            <w:vAlign w:val="center"/>
          </w:tcPr>
          <w:p w14:paraId="37F92D44"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Julio</w:t>
            </w:r>
          </w:p>
        </w:tc>
        <w:tc>
          <w:tcPr>
            <w:tcW w:w="1843" w:type="dxa"/>
            <w:gridSpan w:val="2"/>
            <w:shd w:val="clear" w:color="auto" w:fill="FFFFFF"/>
            <w:vAlign w:val="center"/>
          </w:tcPr>
          <w:p w14:paraId="6D4A681C"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Octubre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15CE19E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09963B95" w14:textId="7862F52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3787242" w14:textId="56D6276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1EC4317C" w14:textId="145A7874"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3124EC0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2AA778DE" w14:textId="7F3A2F4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25E6348F"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4E5E8FA8" w14:textId="07646C0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CB9F382" w14:textId="3DB2EB5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24BF73AE" w14:textId="112975D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08E8C7E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3DECB028" w14:textId="35997E94"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1D01446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6D7B82A7" w14:textId="32904618"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36502440" w14:textId="100625E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3B8B6E29" w14:textId="4668E4C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12CACC7C"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06A07465" w14:textId="49462BD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FB04E5">
            <w:pPr>
              <w:shd w:val="clear" w:color="auto" w:fill="FFFFFF"/>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22EB2C3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3607586E" w14:textId="63DDD77D"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2D85631" w14:textId="0B04475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506F74A9" w14:textId="70462CF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3DEBF8ED"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1E88FF51" w14:textId="07F3B29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7558C7FC"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780C799B" w14:textId="50A0CF4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1A233B6" w14:textId="27AC00F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16A67F19" w14:textId="6C187BB8"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24686DCA"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57677667" w14:textId="5CB16F5A"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B34E52">
      <w:pPr>
        <w:rPr>
          <w:rFonts w:ascii="Calibri" w:hAnsi="Calibri" w:cs="Calibri"/>
          <w:b/>
          <w:sz w:val="20"/>
          <w:szCs w:val="20"/>
          <w:lang w:val="es-ES"/>
        </w:rPr>
      </w:pPr>
    </w:p>
    <w:p w14:paraId="5F093453" w14:textId="77777777" w:rsidR="000C1D39" w:rsidRPr="00330256" w:rsidRDefault="000C1D39" w:rsidP="00B34E52">
      <w:pPr>
        <w:rPr>
          <w:rFonts w:ascii="Calibri" w:hAnsi="Calibri" w:cs="Calibri"/>
          <w:b/>
          <w:sz w:val="20"/>
          <w:szCs w:val="20"/>
          <w:lang w:val="es-ES"/>
        </w:rPr>
      </w:pPr>
    </w:p>
    <w:p w14:paraId="7BEA13FF" w14:textId="77777777" w:rsidR="00696EC8"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DESCRIPCIÓN DE LOS SERVICIOS PRESTADOS.</w:t>
      </w:r>
    </w:p>
    <w:p w14:paraId="6B51A9DF" w14:textId="77777777" w:rsidR="000C1D39" w:rsidRPr="00330256" w:rsidRDefault="000C1D39" w:rsidP="000C1D39">
      <w:pPr>
        <w:pStyle w:val="Prrafodelista"/>
        <w:spacing w:after="0" w:line="240" w:lineRule="auto"/>
        <w:ind w:left="360"/>
        <w:contextualSpacing w:val="0"/>
        <w:rPr>
          <w:rFonts w:cs="Calibri"/>
          <w:b/>
          <w:sz w:val="20"/>
          <w:szCs w:val="20"/>
        </w:rPr>
      </w:pPr>
    </w:p>
    <w:p w14:paraId="5EDAD001" w14:textId="77777777" w:rsidR="00696EC8" w:rsidRPr="00330256" w:rsidRDefault="00696EC8" w:rsidP="00B34E52">
      <w:pPr>
        <w:pStyle w:val="Prrafodelista"/>
        <w:spacing w:after="0" w:line="240" w:lineRule="auto"/>
        <w:ind w:left="284"/>
        <w:contextualSpacing w:val="0"/>
        <w:rPr>
          <w:rFonts w:cs="Calibri"/>
          <w:b/>
          <w:sz w:val="20"/>
          <w:szCs w:val="20"/>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693"/>
        <w:gridCol w:w="2410"/>
        <w:gridCol w:w="283"/>
        <w:gridCol w:w="284"/>
        <w:gridCol w:w="283"/>
        <w:gridCol w:w="288"/>
        <w:gridCol w:w="1134"/>
        <w:gridCol w:w="563"/>
        <w:gridCol w:w="1281"/>
      </w:tblGrid>
      <w:tr w:rsidR="00696EC8" w:rsidRPr="00326847" w14:paraId="045468A0" w14:textId="77777777" w:rsidTr="0040387F">
        <w:trPr>
          <w:trHeight w:val="311"/>
        </w:trPr>
        <w:tc>
          <w:tcPr>
            <w:tcW w:w="6662" w:type="dxa"/>
            <w:gridSpan w:val="7"/>
            <w:shd w:val="clear" w:color="auto" w:fill="auto"/>
            <w:vAlign w:val="center"/>
            <w:hideMark/>
          </w:tcPr>
          <w:p w14:paraId="0B6AAF27" w14:textId="77777777" w:rsidR="00696EC8" w:rsidRPr="00326847" w:rsidRDefault="00696EC8" w:rsidP="006C5D2F">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shd w:val="clear" w:color="auto" w:fill="auto"/>
            <w:vAlign w:val="center"/>
            <w:hideMark/>
          </w:tcPr>
          <w:p w14:paraId="16CE1727"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563" w:type="dxa"/>
            <w:shd w:val="clear" w:color="auto" w:fill="auto"/>
            <w:vAlign w:val="center"/>
            <w:hideMark/>
          </w:tcPr>
          <w:p w14:paraId="7B5AFE8B"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shd w:val="clear" w:color="auto" w:fill="auto"/>
            <w:vAlign w:val="center"/>
            <w:hideMark/>
          </w:tcPr>
          <w:p w14:paraId="6CE4105B"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40387F">
        <w:trPr>
          <w:cantSplit/>
          <w:trHeight w:val="2129"/>
        </w:trPr>
        <w:tc>
          <w:tcPr>
            <w:tcW w:w="421" w:type="dxa"/>
            <w:shd w:val="clear" w:color="auto" w:fill="auto"/>
            <w:vAlign w:val="center"/>
            <w:hideMark/>
          </w:tcPr>
          <w:p w14:paraId="353E757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lastRenderedPageBreak/>
              <w:t>No</w:t>
            </w:r>
          </w:p>
        </w:tc>
        <w:tc>
          <w:tcPr>
            <w:tcW w:w="2693" w:type="dxa"/>
            <w:shd w:val="clear" w:color="auto" w:fill="auto"/>
            <w:vAlign w:val="center"/>
            <w:hideMark/>
          </w:tcPr>
          <w:p w14:paraId="382CA6E0"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shd w:val="clear" w:color="auto" w:fill="auto"/>
            <w:vAlign w:val="center"/>
            <w:hideMark/>
          </w:tcPr>
          <w:p w14:paraId="240AC102"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shd w:val="clear" w:color="auto" w:fill="auto"/>
            <w:textDirection w:val="btLr"/>
            <w:vAlign w:val="center"/>
            <w:hideMark/>
          </w:tcPr>
          <w:p w14:paraId="4B9B3734"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shd w:val="clear" w:color="auto" w:fill="auto"/>
            <w:textDirection w:val="btLr"/>
            <w:vAlign w:val="center"/>
            <w:hideMark/>
          </w:tcPr>
          <w:p w14:paraId="1CA198B0"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shd w:val="clear" w:color="auto" w:fill="auto"/>
            <w:textDirection w:val="btLr"/>
            <w:vAlign w:val="center"/>
            <w:hideMark/>
          </w:tcPr>
          <w:p w14:paraId="7E6B66C2"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8" w:type="dxa"/>
            <w:textDirection w:val="btLr"/>
            <w:vAlign w:val="center"/>
          </w:tcPr>
          <w:p w14:paraId="795223F9" w14:textId="77777777" w:rsidR="00696EC8" w:rsidRPr="00326847" w:rsidRDefault="00696EC8" w:rsidP="006C5D2F">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1697" w:type="dxa"/>
            <w:gridSpan w:val="2"/>
            <w:shd w:val="clear" w:color="auto" w:fill="auto"/>
            <w:vAlign w:val="center"/>
            <w:hideMark/>
          </w:tcPr>
          <w:p w14:paraId="5F3AFF4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shd w:val="clear" w:color="auto" w:fill="auto"/>
            <w:vAlign w:val="center"/>
            <w:hideMark/>
          </w:tcPr>
          <w:p w14:paraId="755FBE9F"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326847" w:rsidRPr="00326847" w14:paraId="28FA2E9F" w14:textId="77777777" w:rsidTr="0040387F">
        <w:trPr>
          <w:trHeight w:val="435"/>
        </w:trPr>
        <w:tc>
          <w:tcPr>
            <w:tcW w:w="421" w:type="dxa"/>
            <w:shd w:val="clear" w:color="auto" w:fill="auto"/>
            <w:vAlign w:val="center"/>
          </w:tcPr>
          <w:p w14:paraId="097EBD3C" w14:textId="77777777" w:rsidR="00326847" w:rsidRPr="00326847" w:rsidRDefault="00326847" w:rsidP="00326847">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1</w:t>
            </w:r>
          </w:p>
        </w:tc>
        <w:tc>
          <w:tcPr>
            <w:tcW w:w="2693" w:type="dxa"/>
            <w:shd w:val="clear" w:color="auto" w:fill="auto"/>
          </w:tcPr>
          <w:p w14:paraId="29881FBB" w14:textId="77777777" w:rsidR="000508E5" w:rsidRPr="0040387F" w:rsidRDefault="000508E5" w:rsidP="000508E5">
            <w:pPr>
              <w:jc w:val="both"/>
              <w:rPr>
                <w:rFonts w:ascii="Arial" w:hAnsi="Arial" w:cs="Arial"/>
                <w:sz w:val="16"/>
                <w:szCs w:val="16"/>
                <w:lang w:val="es-CO"/>
              </w:rPr>
            </w:pPr>
            <w:r w:rsidRPr="0040387F">
              <w:rPr>
                <w:rFonts w:ascii="Arial" w:hAnsi="Arial" w:cs="Arial"/>
                <w:sz w:val="16"/>
                <w:szCs w:val="16"/>
                <w:lang w:val="es-CO"/>
              </w:rPr>
              <w:t>Desarrollar las actividades contractuales de acuerdo con la programación establecida en los procesos formativos del centro de formación</w:t>
            </w:r>
          </w:p>
          <w:p w14:paraId="5E2E655C" w14:textId="0AB6CD39" w:rsidR="00326847" w:rsidRPr="0040387F" w:rsidRDefault="00326847" w:rsidP="00326847">
            <w:pPr>
              <w:pStyle w:val="Sinespaciado"/>
              <w:jc w:val="both"/>
              <w:rPr>
                <w:rFonts w:ascii="Calibri" w:hAnsi="Calibri" w:cs="Calibri"/>
                <w:sz w:val="16"/>
                <w:szCs w:val="16"/>
              </w:rPr>
            </w:pPr>
          </w:p>
        </w:tc>
        <w:tc>
          <w:tcPr>
            <w:tcW w:w="2410" w:type="dxa"/>
            <w:shd w:val="clear" w:color="auto" w:fill="auto"/>
          </w:tcPr>
          <w:p w14:paraId="34F36DF6" w14:textId="3E326749" w:rsidR="00326847" w:rsidRPr="0040387F" w:rsidRDefault="000508E5" w:rsidP="000508E5">
            <w:pPr>
              <w:pStyle w:val="Prrafodelista"/>
              <w:spacing w:line="240" w:lineRule="auto"/>
              <w:ind w:left="316"/>
              <w:jc w:val="both"/>
              <w:rPr>
                <w:rFonts w:cs="Calibri"/>
                <w:sz w:val="16"/>
                <w:szCs w:val="16"/>
              </w:rPr>
            </w:pPr>
            <w:r w:rsidRPr="0040387F">
              <w:rPr>
                <w:rFonts w:cs="Calibri"/>
                <w:sz w:val="16"/>
                <w:szCs w:val="16"/>
              </w:rPr>
              <w:t>Planeación y ejecución proceso de elaboración de proyectos de 91 grupos de evaluación y seguimiento etapa productiva.</w:t>
            </w:r>
          </w:p>
        </w:tc>
        <w:tc>
          <w:tcPr>
            <w:tcW w:w="283" w:type="dxa"/>
            <w:shd w:val="clear" w:color="auto" w:fill="auto"/>
          </w:tcPr>
          <w:p w14:paraId="79CE53A6" w14:textId="47295EB7" w:rsidR="00326847" w:rsidRPr="0040387F" w:rsidRDefault="000508E5" w:rsidP="00326847">
            <w:pPr>
              <w:pStyle w:val="Sinespaciado"/>
              <w:jc w:val="center"/>
              <w:rPr>
                <w:rFonts w:ascii="Calibri" w:hAnsi="Calibri" w:cs="Calibri"/>
                <w:sz w:val="16"/>
                <w:szCs w:val="16"/>
              </w:rPr>
            </w:pPr>
            <w:r w:rsidRPr="0040387F">
              <w:rPr>
                <w:rFonts w:ascii="Calibri" w:hAnsi="Calibri" w:cs="Calibri"/>
                <w:sz w:val="16"/>
                <w:szCs w:val="16"/>
              </w:rPr>
              <w:t>X</w:t>
            </w:r>
          </w:p>
        </w:tc>
        <w:tc>
          <w:tcPr>
            <w:tcW w:w="284" w:type="dxa"/>
            <w:shd w:val="clear" w:color="auto" w:fill="auto"/>
            <w:vAlign w:val="center"/>
          </w:tcPr>
          <w:p w14:paraId="7B6C0CF9" w14:textId="77777777" w:rsidR="00326847" w:rsidRPr="0040387F" w:rsidRDefault="00326847" w:rsidP="00326847">
            <w:pPr>
              <w:rPr>
                <w:rFonts w:ascii="Calibri" w:eastAsia="Times New Roman" w:hAnsi="Calibri" w:cs="Calibri"/>
                <w:color w:val="000000"/>
                <w:sz w:val="16"/>
                <w:szCs w:val="16"/>
                <w:lang w:val="es-CO" w:eastAsia="es-CO"/>
              </w:rPr>
            </w:pPr>
          </w:p>
        </w:tc>
        <w:tc>
          <w:tcPr>
            <w:tcW w:w="283" w:type="dxa"/>
            <w:shd w:val="clear" w:color="auto" w:fill="auto"/>
            <w:vAlign w:val="center"/>
          </w:tcPr>
          <w:p w14:paraId="7B3AAE74" w14:textId="77777777" w:rsidR="00326847" w:rsidRPr="0040387F" w:rsidRDefault="00326847" w:rsidP="00326847">
            <w:pPr>
              <w:rPr>
                <w:rFonts w:ascii="Calibri" w:eastAsia="Times New Roman" w:hAnsi="Calibri" w:cs="Calibri"/>
                <w:color w:val="000000"/>
                <w:sz w:val="16"/>
                <w:szCs w:val="16"/>
                <w:lang w:val="es-CO" w:eastAsia="es-CO"/>
              </w:rPr>
            </w:pPr>
          </w:p>
        </w:tc>
        <w:tc>
          <w:tcPr>
            <w:tcW w:w="288" w:type="dxa"/>
          </w:tcPr>
          <w:p w14:paraId="15439E0A" w14:textId="77777777" w:rsidR="00326847" w:rsidRPr="0040387F" w:rsidRDefault="00326847" w:rsidP="00326847">
            <w:pPr>
              <w:pStyle w:val="Sinespaciado"/>
              <w:rPr>
                <w:rFonts w:ascii="Calibri" w:hAnsi="Calibri" w:cs="Calibri"/>
                <w:sz w:val="16"/>
                <w:szCs w:val="16"/>
              </w:rPr>
            </w:pPr>
          </w:p>
        </w:tc>
        <w:tc>
          <w:tcPr>
            <w:tcW w:w="1697" w:type="dxa"/>
            <w:gridSpan w:val="2"/>
            <w:shd w:val="clear" w:color="auto" w:fill="auto"/>
          </w:tcPr>
          <w:p w14:paraId="5E12AFE3" w14:textId="0B7C544C" w:rsidR="00326847" w:rsidRPr="0040387F" w:rsidRDefault="000508E5" w:rsidP="00FB04E5">
            <w:pPr>
              <w:pStyle w:val="Sinespaciado"/>
              <w:numPr>
                <w:ilvl w:val="0"/>
                <w:numId w:val="12"/>
              </w:numPr>
              <w:ind w:left="350"/>
              <w:jc w:val="both"/>
              <w:rPr>
                <w:rFonts w:ascii="Calibri" w:hAnsi="Calibri" w:cs="Calibri"/>
                <w:sz w:val="16"/>
                <w:szCs w:val="16"/>
              </w:rPr>
            </w:pPr>
            <w:r w:rsidRPr="0040387F">
              <w:rPr>
                <w:rFonts w:ascii="Calibri" w:hAnsi="Calibri" w:cs="Calibri"/>
                <w:sz w:val="16"/>
                <w:szCs w:val="16"/>
              </w:rPr>
              <w:t>Reporte Sofia Plus</w:t>
            </w:r>
          </w:p>
        </w:tc>
        <w:tc>
          <w:tcPr>
            <w:tcW w:w="1281" w:type="dxa"/>
            <w:shd w:val="clear" w:color="auto" w:fill="auto"/>
            <w:noWrap/>
          </w:tcPr>
          <w:p w14:paraId="0DF27188" w14:textId="77777777" w:rsidR="00326847" w:rsidRPr="00326847" w:rsidRDefault="00326847" w:rsidP="00326847">
            <w:pPr>
              <w:rPr>
                <w:rFonts w:ascii="Calibri" w:eastAsia="Times New Roman" w:hAnsi="Calibri" w:cs="Calibri"/>
                <w:color w:val="000000"/>
                <w:sz w:val="20"/>
                <w:szCs w:val="20"/>
                <w:lang w:eastAsia="es-CO"/>
              </w:rPr>
            </w:pPr>
          </w:p>
        </w:tc>
      </w:tr>
      <w:tr w:rsidR="00326847" w:rsidRPr="00326847" w14:paraId="50FA21C7" w14:textId="77777777" w:rsidTr="0040387F">
        <w:trPr>
          <w:trHeight w:val="603"/>
        </w:trPr>
        <w:tc>
          <w:tcPr>
            <w:tcW w:w="421" w:type="dxa"/>
            <w:shd w:val="clear" w:color="auto" w:fill="auto"/>
            <w:vAlign w:val="center"/>
          </w:tcPr>
          <w:p w14:paraId="20DB56CA" w14:textId="77777777" w:rsidR="00326847" w:rsidRPr="00326847" w:rsidRDefault="00326847" w:rsidP="00326847">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2</w:t>
            </w:r>
          </w:p>
        </w:tc>
        <w:tc>
          <w:tcPr>
            <w:tcW w:w="2693" w:type="dxa"/>
            <w:shd w:val="clear" w:color="auto" w:fill="auto"/>
          </w:tcPr>
          <w:p w14:paraId="199D52BC" w14:textId="7E94E6EA" w:rsidR="00326847" w:rsidRPr="0040387F" w:rsidRDefault="000508E5" w:rsidP="00326847">
            <w:pPr>
              <w:pStyle w:val="Sinespaciado"/>
              <w:jc w:val="both"/>
              <w:rPr>
                <w:rFonts w:ascii="Calibri" w:hAnsi="Calibri" w:cs="Calibri"/>
                <w:sz w:val="16"/>
                <w:szCs w:val="16"/>
              </w:rPr>
            </w:pPr>
            <w:r w:rsidRPr="0040387F">
              <w:rPr>
                <w:rFonts w:ascii="Arial" w:hAnsi="Arial" w:cs="Arial"/>
                <w:sz w:val="16"/>
                <w:szCs w:val="16"/>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w:t>
            </w:r>
            <w:r w:rsidRPr="0040387F">
              <w:rPr>
                <w:rFonts w:ascii="Arial" w:hAnsi="Arial" w:cs="Arial"/>
                <w:spacing w:val="-3"/>
                <w:sz w:val="16"/>
                <w:szCs w:val="16"/>
              </w:rPr>
              <w:t xml:space="preserve">diseño  </w:t>
            </w:r>
            <w:r w:rsidRPr="0040387F">
              <w:rPr>
                <w:rFonts w:ascii="Arial" w:hAnsi="Arial" w:cs="Arial"/>
                <w:sz w:val="16"/>
                <w:szCs w:val="16"/>
              </w:rPr>
              <w:t xml:space="preserve">de actividades de aprendizaje, elaboración de talleres, estrategias pedagógicas a implementar en </w:t>
            </w:r>
            <w:r w:rsidRPr="0040387F">
              <w:rPr>
                <w:rFonts w:ascii="Arial" w:hAnsi="Arial" w:cs="Arial"/>
                <w:spacing w:val="-6"/>
                <w:sz w:val="16"/>
                <w:szCs w:val="16"/>
              </w:rPr>
              <w:t xml:space="preserve">la </w:t>
            </w:r>
            <w:r w:rsidRPr="0040387F">
              <w:rPr>
                <w:rFonts w:ascii="Arial" w:hAnsi="Arial" w:cs="Arial"/>
                <w:sz w:val="16"/>
                <w:szCs w:val="16"/>
              </w:rPr>
              <w:t>formación, elaboración de pruebas, ítems que alimentarán los bancos de pruebas para la selección de aprendices si a ello da lugar, entre otras</w:t>
            </w:r>
          </w:p>
        </w:tc>
        <w:tc>
          <w:tcPr>
            <w:tcW w:w="2410" w:type="dxa"/>
            <w:shd w:val="clear" w:color="auto" w:fill="auto"/>
          </w:tcPr>
          <w:p w14:paraId="437BB77C" w14:textId="19886A6C" w:rsidR="00326847" w:rsidRPr="0040387F" w:rsidRDefault="000508E5" w:rsidP="00326847">
            <w:pPr>
              <w:pStyle w:val="Prrafodelista"/>
              <w:numPr>
                <w:ilvl w:val="0"/>
                <w:numId w:val="8"/>
              </w:numPr>
              <w:spacing w:line="240" w:lineRule="auto"/>
              <w:ind w:left="312" w:hanging="312"/>
              <w:jc w:val="both"/>
              <w:rPr>
                <w:rFonts w:cs="Calibri"/>
                <w:sz w:val="16"/>
                <w:szCs w:val="16"/>
              </w:rPr>
            </w:pPr>
            <w:r w:rsidRPr="0040387F">
              <w:rPr>
                <w:rFonts w:cs="Calibri"/>
                <w:sz w:val="16"/>
                <w:szCs w:val="16"/>
              </w:rPr>
              <w:t>Se realizarán reuniones por redes para determinar las modificaciones en el proceso</w:t>
            </w:r>
          </w:p>
        </w:tc>
        <w:tc>
          <w:tcPr>
            <w:tcW w:w="283" w:type="dxa"/>
            <w:shd w:val="clear" w:color="auto" w:fill="auto"/>
          </w:tcPr>
          <w:p w14:paraId="7C3AEAEE" w14:textId="21677100" w:rsidR="00326847" w:rsidRPr="0040387F" w:rsidRDefault="000508E5" w:rsidP="00326847">
            <w:pPr>
              <w:pStyle w:val="Sinespaciado"/>
              <w:rPr>
                <w:rFonts w:ascii="Calibri" w:hAnsi="Calibri" w:cs="Calibri"/>
                <w:sz w:val="16"/>
                <w:szCs w:val="16"/>
              </w:rPr>
            </w:pPr>
            <w:r w:rsidRPr="0040387F">
              <w:rPr>
                <w:rFonts w:ascii="Calibri" w:hAnsi="Calibri" w:cs="Calibri"/>
                <w:sz w:val="16"/>
                <w:szCs w:val="16"/>
              </w:rPr>
              <w:t>x</w:t>
            </w:r>
          </w:p>
        </w:tc>
        <w:tc>
          <w:tcPr>
            <w:tcW w:w="284" w:type="dxa"/>
            <w:shd w:val="clear" w:color="auto" w:fill="auto"/>
            <w:vAlign w:val="center"/>
          </w:tcPr>
          <w:p w14:paraId="7B53B953" w14:textId="77777777" w:rsidR="00326847" w:rsidRPr="0040387F" w:rsidRDefault="00326847" w:rsidP="00326847">
            <w:pPr>
              <w:rPr>
                <w:rFonts w:ascii="Calibri" w:eastAsia="Times New Roman" w:hAnsi="Calibri" w:cs="Calibri"/>
                <w:color w:val="000000"/>
                <w:sz w:val="16"/>
                <w:szCs w:val="16"/>
                <w:lang w:val="es-CO" w:eastAsia="es-CO"/>
              </w:rPr>
            </w:pPr>
          </w:p>
        </w:tc>
        <w:tc>
          <w:tcPr>
            <w:tcW w:w="283" w:type="dxa"/>
            <w:shd w:val="clear" w:color="auto" w:fill="auto"/>
            <w:vAlign w:val="center"/>
          </w:tcPr>
          <w:p w14:paraId="55F99193" w14:textId="77777777" w:rsidR="00326847" w:rsidRPr="0040387F" w:rsidRDefault="00326847" w:rsidP="00326847">
            <w:pPr>
              <w:rPr>
                <w:rFonts w:ascii="Calibri" w:eastAsia="Times New Roman" w:hAnsi="Calibri" w:cs="Calibri"/>
                <w:color w:val="000000"/>
                <w:sz w:val="16"/>
                <w:szCs w:val="16"/>
                <w:lang w:val="es-CO" w:eastAsia="es-CO"/>
              </w:rPr>
            </w:pPr>
          </w:p>
        </w:tc>
        <w:tc>
          <w:tcPr>
            <w:tcW w:w="288" w:type="dxa"/>
          </w:tcPr>
          <w:p w14:paraId="625287F2" w14:textId="51129242" w:rsidR="00326847" w:rsidRPr="0040387F" w:rsidRDefault="00326847" w:rsidP="00326847">
            <w:pPr>
              <w:pStyle w:val="Sinespaciado"/>
              <w:rPr>
                <w:rFonts w:ascii="Calibri" w:hAnsi="Calibri" w:cs="Calibri"/>
                <w:sz w:val="16"/>
                <w:szCs w:val="16"/>
              </w:rPr>
            </w:pPr>
          </w:p>
        </w:tc>
        <w:tc>
          <w:tcPr>
            <w:tcW w:w="1697" w:type="dxa"/>
            <w:gridSpan w:val="2"/>
            <w:shd w:val="clear" w:color="auto" w:fill="auto"/>
          </w:tcPr>
          <w:p w14:paraId="13363D10" w14:textId="587D8858" w:rsidR="00326847" w:rsidRPr="0040387F" w:rsidRDefault="000508E5" w:rsidP="00326847">
            <w:pPr>
              <w:pStyle w:val="Sinespaciado"/>
              <w:numPr>
                <w:ilvl w:val="0"/>
                <w:numId w:val="8"/>
              </w:numPr>
              <w:ind w:left="353"/>
              <w:jc w:val="both"/>
              <w:rPr>
                <w:rFonts w:ascii="Calibri" w:hAnsi="Calibri" w:cs="Calibri"/>
                <w:sz w:val="16"/>
                <w:szCs w:val="16"/>
              </w:rPr>
            </w:pPr>
            <w:r w:rsidRPr="0040387F">
              <w:rPr>
                <w:rFonts w:ascii="Calibri" w:hAnsi="Calibri" w:cs="Calibri"/>
                <w:sz w:val="16"/>
                <w:szCs w:val="16"/>
              </w:rPr>
              <w:t>Actas de reunión</w:t>
            </w:r>
          </w:p>
        </w:tc>
        <w:tc>
          <w:tcPr>
            <w:tcW w:w="1281" w:type="dxa"/>
            <w:shd w:val="clear" w:color="auto" w:fill="auto"/>
            <w:noWrap/>
          </w:tcPr>
          <w:p w14:paraId="22D142BD" w14:textId="21EBB28A" w:rsidR="00326847" w:rsidRPr="00326847" w:rsidRDefault="00326847" w:rsidP="00326847">
            <w:pPr>
              <w:jc w:val="both"/>
              <w:rPr>
                <w:rFonts w:ascii="Calibri" w:eastAsia="Times New Roman" w:hAnsi="Calibri" w:cs="Calibri"/>
                <w:color w:val="000000"/>
                <w:sz w:val="20"/>
                <w:szCs w:val="20"/>
                <w:lang w:val="es-CO" w:eastAsia="es-CO"/>
              </w:rPr>
            </w:pPr>
          </w:p>
        </w:tc>
      </w:tr>
      <w:tr w:rsidR="00326847" w:rsidRPr="00326847" w14:paraId="3C25ADF3" w14:textId="77777777" w:rsidTr="0040387F">
        <w:trPr>
          <w:trHeight w:val="417"/>
        </w:trPr>
        <w:tc>
          <w:tcPr>
            <w:tcW w:w="421" w:type="dxa"/>
            <w:shd w:val="clear" w:color="auto" w:fill="auto"/>
            <w:vAlign w:val="center"/>
          </w:tcPr>
          <w:p w14:paraId="26EEB652" w14:textId="77777777" w:rsidR="00326847" w:rsidRPr="00326847" w:rsidRDefault="00326847" w:rsidP="00326847">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3</w:t>
            </w:r>
          </w:p>
        </w:tc>
        <w:tc>
          <w:tcPr>
            <w:tcW w:w="2693" w:type="dxa"/>
            <w:shd w:val="clear" w:color="auto" w:fill="auto"/>
          </w:tcPr>
          <w:p w14:paraId="2ED53843" w14:textId="7D79C949" w:rsidR="00326847" w:rsidRPr="0040387F" w:rsidRDefault="000508E5" w:rsidP="00326847">
            <w:pPr>
              <w:pStyle w:val="Sinespaciado"/>
              <w:jc w:val="both"/>
              <w:rPr>
                <w:rFonts w:ascii="Calibri" w:hAnsi="Calibri" w:cs="Calibri"/>
                <w:color w:val="000000" w:themeColor="text1"/>
                <w:sz w:val="16"/>
                <w:szCs w:val="16"/>
              </w:rPr>
            </w:pPr>
            <w:r w:rsidRPr="0040387F">
              <w:rPr>
                <w:rFonts w:ascii="Arial" w:hAnsi="Arial" w:cs="Arial"/>
                <w:sz w:val="16"/>
                <w:szCs w:val="16"/>
              </w:rPr>
              <w:t xml:space="preserve">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w:t>
            </w:r>
            <w:r w:rsidRPr="0040387F">
              <w:rPr>
                <w:rFonts w:ascii="Arial" w:hAnsi="Arial" w:cs="Arial"/>
                <w:spacing w:val="-6"/>
                <w:sz w:val="16"/>
                <w:szCs w:val="16"/>
              </w:rPr>
              <w:t xml:space="preserve">de </w:t>
            </w:r>
            <w:r w:rsidRPr="0040387F">
              <w:rPr>
                <w:rFonts w:ascii="Arial" w:hAnsi="Arial" w:cs="Arial"/>
                <w:sz w:val="16"/>
                <w:szCs w:val="16"/>
              </w:rPr>
              <w:t>aprendizaje</w:t>
            </w:r>
          </w:p>
        </w:tc>
        <w:tc>
          <w:tcPr>
            <w:tcW w:w="2410" w:type="dxa"/>
            <w:shd w:val="clear" w:color="auto" w:fill="auto"/>
          </w:tcPr>
          <w:p w14:paraId="5F5355DB" w14:textId="77777777" w:rsidR="00326847" w:rsidRPr="0040387F" w:rsidRDefault="000508E5" w:rsidP="00326847">
            <w:pPr>
              <w:pStyle w:val="Sinespaciado"/>
              <w:numPr>
                <w:ilvl w:val="0"/>
                <w:numId w:val="13"/>
              </w:numPr>
              <w:ind w:left="350"/>
              <w:jc w:val="both"/>
              <w:rPr>
                <w:rFonts w:ascii="Calibri" w:hAnsi="Calibri" w:cs="Calibri"/>
                <w:color w:val="000000" w:themeColor="text1"/>
                <w:sz w:val="16"/>
                <w:szCs w:val="16"/>
              </w:rPr>
            </w:pPr>
            <w:r w:rsidRPr="0040387F">
              <w:rPr>
                <w:rFonts w:ascii="Calibri" w:hAnsi="Calibri" w:cs="Calibri"/>
                <w:color w:val="000000" w:themeColor="text1"/>
                <w:sz w:val="16"/>
                <w:szCs w:val="16"/>
              </w:rPr>
              <w:t>Se garantizará el desarrollo de inducción a etapa productiva por parte de los lideres y distintas redes</w:t>
            </w:r>
          </w:p>
          <w:p w14:paraId="44DC3F53" w14:textId="1B118F06" w:rsidR="000508E5" w:rsidRPr="0040387F" w:rsidRDefault="000508E5" w:rsidP="00326847">
            <w:pPr>
              <w:pStyle w:val="Sinespaciado"/>
              <w:numPr>
                <w:ilvl w:val="0"/>
                <w:numId w:val="13"/>
              </w:numPr>
              <w:ind w:left="350"/>
              <w:jc w:val="both"/>
              <w:rPr>
                <w:rFonts w:ascii="Calibri" w:hAnsi="Calibri" w:cs="Calibri"/>
                <w:color w:val="000000" w:themeColor="text1"/>
                <w:sz w:val="16"/>
                <w:szCs w:val="16"/>
              </w:rPr>
            </w:pPr>
            <w:r w:rsidRPr="0040387F">
              <w:rPr>
                <w:rFonts w:ascii="Calibri" w:hAnsi="Calibri" w:cs="Calibri"/>
                <w:color w:val="000000" w:themeColor="text1"/>
                <w:sz w:val="16"/>
                <w:szCs w:val="16"/>
              </w:rPr>
              <w:t>Para este mes no se participó en los equipos ejecutores por lo tanto no hay evidencia</w:t>
            </w:r>
          </w:p>
        </w:tc>
        <w:tc>
          <w:tcPr>
            <w:tcW w:w="283" w:type="dxa"/>
            <w:shd w:val="clear" w:color="auto" w:fill="auto"/>
          </w:tcPr>
          <w:p w14:paraId="50763CF3" w14:textId="4B698692" w:rsidR="00326847" w:rsidRPr="0040387F" w:rsidRDefault="00326847" w:rsidP="00326847">
            <w:pPr>
              <w:pStyle w:val="Sinespaciado"/>
              <w:rPr>
                <w:rFonts w:ascii="Calibri" w:hAnsi="Calibri" w:cs="Calibri"/>
                <w:color w:val="000000" w:themeColor="text1"/>
                <w:sz w:val="16"/>
                <w:szCs w:val="16"/>
              </w:rPr>
            </w:pPr>
          </w:p>
        </w:tc>
        <w:tc>
          <w:tcPr>
            <w:tcW w:w="284" w:type="dxa"/>
            <w:shd w:val="clear" w:color="auto" w:fill="auto"/>
            <w:vAlign w:val="center"/>
          </w:tcPr>
          <w:p w14:paraId="630D2266" w14:textId="77777777" w:rsidR="00326847" w:rsidRPr="0040387F" w:rsidRDefault="00326847" w:rsidP="00326847">
            <w:pPr>
              <w:rPr>
                <w:rFonts w:ascii="Calibri" w:eastAsia="Times New Roman" w:hAnsi="Calibri" w:cs="Calibri"/>
                <w:color w:val="000000"/>
                <w:sz w:val="16"/>
                <w:szCs w:val="16"/>
                <w:lang w:val="es-CO" w:eastAsia="es-CO"/>
              </w:rPr>
            </w:pPr>
          </w:p>
        </w:tc>
        <w:tc>
          <w:tcPr>
            <w:tcW w:w="283" w:type="dxa"/>
            <w:shd w:val="clear" w:color="auto" w:fill="auto"/>
            <w:vAlign w:val="center"/>
          </w:tcPr>
          <w:p w14:paraId="09ED8105" w14:textId="77777777" w:rsidR="00326847" w:rsidRPr="0040387F" w:rsidRDefault="00326847" w:rsidP="00326847">
            <w:pPr>
              <w:rPr>
                <w:rFonts w:ascii="Calibri" w:eastAsia="Times New Roman" w:hAnsi="Calibri" w:cs="Calibri"/>
                <w:color w:val="000000"/>
                <w:sz w:val="16"/>
                <w:szCs w:val="16"/>
                <w:lang w:val="es-CO" w:eastAsia="es-CO"/>
              </w:rPr>
            </w:pPr>
          </w:p>
        </w:tc>
        <w:tc>
          <w:tcPr>
            <w:tcW w:w="288" w:type="dxa"/>
          </w:tcPr>
          <w:p w14:paraId="777B47BF" w14:textId="77777777" w:rsidR="00326847" w:rsidRPr="0040387F" w:rsidRDefault="00326847" w:rsidP="00326847">
            <w:pPr>
              <w:pStyle w:val="Sinespaciado"/>
              <w:rPr>
                <w:rFonts w:ascii="Calibri" w:hAnsi="Calibri" w:cs="Calibri"/>
                <w:color w:val="000000" w:themeColor="text1"/>
                <w:sz w:val="16"/>
                <w:szCs w:val="16"/>
              </w:rPr>
            </w:pPr>
          </w:p>
        </w:tc>
        <w:tc>
          <w:tcPr>
            <w:tcW w:w="1697" w:type="dxa"/>
            <w:gridSpan w:val="2"/>
            <w:shd w:val="clear" w:color="auto" w:fill="auto"/>
          </w:tcPr>
          <w:p w14:paraId="4F7C6DA9" w14:textId="0362CA9A" w:rsidR="00326847" w:rsidRPr="0040387F" w:rsidRDefault="00326847" w:rsidP="00326847">
            <w:pPr>
              <w:pStyle w:val="Sinespaciado"/>
              <w:numPr>
                <w:ilvl w:val="0"/>
                <w:numId w:val="3"/>
              </w:numPr>
              <w:ind w:left="353"/>
              <w:jc w:val="both"/>
              <w:rPr>
                <w:rFonts w:ascii="Calibri" w:hAnsi="Calibri" w:cs="Calibri"/>
                <w:sz w:val="16"/>
                <w:szCs w:val="16"/>
              </w:rPr>
            </w:pPr>
          </w:p>
        </w:tc>
        <w:tc>
          <w:tcPr>
            <w:tcW w:w="1281" w:type="dxa"/>
            <w:shd w:val="clear" w:color="auto" w:fill="auto"/>
            <w:noWrap/>
          </w:tcPr>
          <w:p w14:paraId="7387CF39" w14:textId="77777777" w:rsidR="00326847" w:rsidRPr="00326847" w:rsidRDefault="00326847" w:rsidP="00326847">
            <w:pPr>
              <w:rPr>
                <w:rFonts w:ascii="Calibri" w:eastAsia="Times New Roman" w:hAnsi="Calibri" w:cs="Calibri"/>
                <w:color w:val="000000"/>
                <w:sz w:val="20"/>
                <w:szCs w:val="20"/>
                <w:lang w:val="es-CO" w:eastAsia="es-CO"/>
              </w:rPr>
            </w:pPr>
          </w:p>
        </w:tc>
      </w:tr>
      <w:tr w:rsidR="00326847" w:rsidRPr="00326847" w14:paraId="5D59BC6A" w14:textId="77777777" w:rsidTr="0040387F">
        <w:trPr>
          <w:trHeight w:val="535"/>
        </w:trPr>
        <w:tc>
          <w:tcPr>
            <w:tcW w:w="421" w:type="dxa"/>
            <w:shd w:val="clear" w:color="auto" w:fill="auto"/>
            <w:vAlign w:val="center"/>
          </w:tcPr>
          <w:p w14:paraId="0C8F2104" w14:textId="77777777" w:rsidR="00326847" w:rsidRPr="00326847" w:rsidRDefault="00326847" w:rsidP="00326847">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4</w:t>
            </w:r>
          </w:p>
        </w:tc>
        <w:tc>
          <w:tcPr>
            <w:tcW w:w="2693" w:type="dxa"/>
            <w:shd w:val="clear" w:color="auto" w:fill="auto"/>
          </w:tcPr>
          <w:p w14:paraId="69F252D8" w14:textId="286DADA3" w:rsidR="00326847" w:rsidRPr="0040387F" w:rsidRDefault="000508E5" w:rsidP="00326847">
            <w:pPr>
              <w:pStyle w:val="Sinespaciado"/>
              <w:jc w:val="both"/>
              <w:rPr>
                <w:rFonts w:ascii="Calibri" w:hAnsi="Calibri" w:cs="Calibri"/>
                <w:color w:val="000000" w:themeColor="text1"/>
                <w:sz w:val="16"/>
                <w:szCs w:val="16"/>
              </w:rPr>
            </w:pPr>
            <w:r w:rsidRPr="0040387F">
              <w:rPr>
                <w:rFonts w:ascii="Arial" w:hAnsi="Arial" w:cs="Arial"/>
                <w:sz w:val="16"/>
                <w:szCs w:val="16"/>
              </w:rPr>
              <w:t xml:space="preserve">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w:t>
            </w:r>
            <w:r w:rsidRPr="0040387F">
              <w:rPr>
                <w:rFonts w:ascii="Arial" w:hAnsi="Arial" w:cs="Arial"/>
                <w:spacing w:val="-6"/>
                <w:sz w:val="16"/>
                <w:szCs w:val="16"/>
              </w:rPr>
              <w:t xml:space="preserve">de </w:t>
            </w:r>
            <w:r w:rsidRPr="0040387F">
              <w:rPr>
                <w:rFonts w:ascii="Arial" w:hAnsi="Arial" w:cs="Arial"/>
                <w:sz w:val="16"/>
                <w:szCs w:val="16"/>
              </w:rPr>
              <w:t>aprendizaje</w:t>
            </w:r>
          </w:p>
        </w:tc>
        <w:tc>
          <w:tcPr>
            <w:tcW w:w="2410" w:type="dxa"/>
            <w:shd w:val="clear" w:color="auto" w:fill="auto"/>
          </w:tcPr>
          <w:p w14:paraId="106111BF" w14:textId="62C99D22" w:rsidR="00326847" w:rsidRPr="0040387F" w:rsidRDefault="000508E5" w:rsidP="00326847">
            <w:pPr>
              <w:pStyle w:val="Sinespaciado"/>
              <w:numPr>
                <w:ilvl w:val="0"/>
                <w:numId w:val="21"/>
              </w:numPr>
              <w:ind w:left="350"/>
              <w:jc w:val="both"/>
              <w:rPr>
                <w:rFonts w:ascii="Calibri" w:hAnsi="Calibri" w:cs="Calibri"/>
                <w:color w:val="000000" w:themeColor="text1"/>
                <w:sz w:val="16"/>
                <w:szCs w:val="16"/>
              </w:rPr>
            </w:pPr>
            <w:r w:rsidRPr="0040387F">
              <w:rPr>
                <w:rFonts w:ascii="Calibri" w:hAnsi="Calibri" w:cs="Calibri"/>
                <w:color w:val="000000" w:themeColor="text1"/>
                <w:sz w:val="16"/>
                <w:szCs w:val="16"/>
              </w:rPr>
              <w:t>Para este mes no se participó en inducción con grupos de la articulación con la media por lo tanto no hay evidencia</w:t>
            </w:r>
          </w:p>
        </w:tc>
        <w:tc>
          <w:tcPr>
            <w:tcW w:w="283" w:type="dxa"/>
            <w:shd w:val="clear" w:color="auto" w:fill="auto"/>
          </w:tcPr>
          <w:p w14:paraId="76F287BA" w14:textId="34EB6092" w:rsidR="00326847" w:rsidRPr="0040387F" w:rsidRDefault="00326847" w:rsidP="00326847">
            <w:pPr>
              <w:pStyle w:val="Sinespaciado"/>
              <w:rPr>
                <w:rFonts w:ascii="Calibri" w:hAnsi="Calibri" w:cs="Calibri"/>
                <w:color w:val="000000" w:themeColor="text1"/>
                <w:sz w:val="16"/>
                <w:szCs w:val="16"/>
              </w:rPr>
            </w:pPr>
          </w:p>
        </w:tc>
        <w:tc>
          <w:tcPr>
            <w:tcW w:w="284" w:type="dxa"/>
            <w:shd w:val="clear" w:color="auto" w:fill="auto"/>
            <w:vAlign w:val="center"/>
          </w:tcPr>
          <w:p w14:paraId="514DE561" w14:textId="77777777" w:rsidR="00326847" w:rsidRPr="0040387F" w:rsidRDefault="00326847" w:rsidP="00326847">
            <w:pPr>
              <w:rPr>
                <w:rFonts w:ascii="Calibri" w:eastAsia="Times New Roman" w:hAnsi="Calibri" w:cs="Calibri"/>
                <w:color w:val="000000"/>
                <w:sz w:val="16"/>
                <w:szCs w:val="16"/>
                <w:lang w:val="es-CO" w:eastAsia="es-CO"/>
              </w:rPr>
            </w:pPr>
          </w:p>
        </w:tc>
        <w:tc>
          <w:tcPr>
            <w:tcW w:w="283" w:type="dxa"/>
            <w:shd w:val="clear" w:color="auto" w:fill="auto"/>
            <w:vAlign w:val="center"/>
          </w:tcPr>
          <w:p w14:paraId="346588FD" w14:textId="77777777" w:rsidR="00326847" w:rsidRPr="0040387F" w:rsidRDefault="00326847" w:rsidP="00326847">
            <w:pPr>
              <w:rPr>
                <w:rFonts w:ascii="Calibri" w:eastAsia="Times New Roman" w:hAnsi="Calibri" w:cs="Calibri"/>
                <w:color w:val="000000"/>
                <w:sz w:val="16"/>
                <w:szCs w:val="16"/>
                <w:lang w:val="es-CO" w:eastAsia="es-CO"/>
              </w:rPr>
            </w:pPr>
          </w:p>
        </w:tc>
        <w:tc>
          <w:tcPr>
            <w:tcW w:w="288" w:type="dxa"/>
          </w:tcPr>
          <w:p w14:paraId="36452814" w14:textId="77777777" w:rsidR="00326847" w:rsidRPr="0040387F" w:rsidRDefault="00326847" w:rsidP="00326847">
            <w:pPr>
              <w:pStyle w:val="Sinespaciado"/>
              <w:rPr>
                <w:rFonts w:ascii="Calibri" w:hAnsi="Calibri" w:cs="Calibri"/>
                <w:color w:val="000000" w:themeColor="text1"/>
                <w:sz w:val="16"/>
                <w:szCs w:val="16"/>
              </w:rPr>
            </w:pPr>
          </w:p>
        </w:tc>
        <w:tc>
          <w:tcPr>
            <w:tcW w:w="1697" w:type="dxa"/>
            <w:gridSpan w:val="2"/>
            <w:shd w:val="clear" w:color="auto" w:fill="auto"/>
          </w:tcPr>
          <w:p w14:paraId="161F5CC3" w14:textId="5951016A" w:rsidR="00326847" w:rsidRPr="0040387F" w:rsidRDefault="00326847" w:rsidP="00FB04E5">
            <w:pPr>
              <w:pStyle w:val="Sinespaciado"/>
              <w:numPr>
                <w:ilvl w:val="0"/>
                <w:numId w:val="21"/>
              </w:numPr>
              <w:ind w:left="350"/>
              <w:jc w:val="both"/>
              <w:rPr>
                <w:rFonts w:ascii="Calibri" w:hAnsi="Calibri" w:cs="Calibri"/>
                <w:color w:val="000000" w:themeColor="text1"/>
                <w:sz w:val="16"/>
                <w:szCs w:val="16"/>
              </w:rPr>
            </w:pPr>
          </w:p>
        </w:tc>
        <w:tc>
          <w:tcPr>
            <w:tcW w:w="1281" w:type="dxa"/>
            <w:shd w:val="clear" w:color="auto" w:fill="auto"/>
            <w:noWrap/>
          </w:tcPr>
          <w:p w14:paraId="4C3661FB" w14:textId="77777777" w:rsidR="00326847" w:rsidRPr="00326847" w:rsidRDefault="00326847" w:rsidP="00326847">
            <w:pPr>
              <w:rPr>
                <w:rFonts w:ascii="Calibri" w:eastAsia="Times New Roman" w:hAnsi="Calibri" w:cs="Calibri"/>
                <w:color w:val="000000"/>
                <w:sz w:val="20"/>
                <w:szCs w:val="20"/>
                <w:lang w:val="es-CO" w:eastAsia="es-CO"/>
              </w:rPr>
            </w:pPr>
          </w:p>
        </w:tc>
      </w:tr>
      <w:tr w:rsidR="0040387F" w:rsidRPr="00326847" w14:paraId="2056CF74" w14:textId="77777777" w:rsidTr="0040387F">
        <w:trPr>
          <w:trHeight w:val="558"/>
        </w:trPr>
        <w:tc>
          <w:tcPr>
            <w:tcW w:w="421" w:type="dxa"/>
            <w:shd w:val="clear" w:color="auto" w:fill="auto"/>
            <w:vAlign w:val="center"/>
          </w:tcPr>
          <w:p w14:paraId="569E0D5E" w14:textId="77777777" w:rsidR="0040387F" w:rsidRPr="00326847" w:rsidRDefault="0040387F" w:rsidP="0040387F">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5</w:t>
            </w:r>
          </w:p>
        </w:tc>
        <w:tc>
          <w:tcPr>
            <w:tcW w:w="2693" w:type="dxa"/>
            <w:shd w:val="clear" w:color="auto" w:fill="auto"/>
          </w:tcPr>
          <w:p w14:paraId="0873A758" w14:textId="706FCB49" w:rsidR="0040387F" w:rsidRPr="0040387F" w:rsidRDefault="0040387F" w:rsidP="0040387F">
            <w:pPr>
              <w:pStyle w:val="Sinespaciado"/>
              <w:jc w:val="both"/>
              <w:rPr>
                <w:rFonts w:ascii="Calibri" w:hAnsi="Calibri" w:cs="Calibri"/>
                <w:color w:val="000000" w:themeColor="text1"/>
                <w:sz w:val="16"/>
                <w:szCs w:val="16"/>
              </w:rPr>
            </w:pPr>
            <w:r w:rsidRPr="0040387F">
              <w:rPr>
                <w:rFonts w:ascii="Arial" w:hAnsi="Arial" w:cs="Arial"/>
                <w:sz w:val="16"/>
                <w:szCs w:val="16"/>
              </w:rPr>
              <w:t xml:space="preserve">Entregar al Supervisor del Contrato la información que le sea solicitada en relación con el proceso de ejecución de la formación: proyecto formativo, guías de aprendizaje, planeación pedagógica del proyecto </w:t>
            </w:r>
            <w:r w:rsidRPr="0040387F">
              <w:rPr>
                <w:rFonts w:ascii="Arial" w:hAnsi="Arial" w:cs="Arial"/>
                <w:sz w:val="16"/>
                <w:szCs w:val="16"/>
              </w:rPr>
              <w:lastRenderedPageBreak/>
              <w:t>formativo, Portafolio de evidencias, verificación de condiciones del ambiente de aprendizaje, planeación, seguimiento y evaluación de la etapa productiva y en general los informes que la formación por competencias exija</w:t>
            </w:r>
          </w:p>
        </w:tc>
        <w:tc>
          <w:tcPr>
            <w:tcW w:w="2410" w:type="dxa"/>
            <w:shd w:val="clear" w:color="auto" w:fill="auto"/>
          </w:tcPr>
          <w:p w14:paraId="112BE149" w14:textId="77777777" w:rsidR="0040387F" w:rsidRPr="0040387F" w:rsidRDefault="0040387F" w:rsidP="0040387F">
            <w:pPr>
              <w:pStyle w:val="Prrafodelista"/>
              <w:numPr>
                <w:ilvl w:val="0"/>
                <w:numId w:val="25"/>
              </w:numPr>
              <w:spacing w:after="0" w:line="240" w:lineRule="auto"/>
              <w:ind w:left="316"/>
              <w:jc w:val="both"/>
              <w:rPr>
                <w:rFonts w:cs="Calibri"/>
                <w:color w:val="000000" w:themeColor="text1"/>
                <w:sz w:val="16"/>
                <w:szCs w:val="16"/>
              </w:rPr>
            </w:pPr>
            <w:r w:rsidRPr="0040387F">
              <w:rPr>
                <w:rFonts w:cs="Calibri"/>
                <w:color w:val="000000" w:themeColor="text1"/>
                <w:sz w:val="16"/>
                <w:szCs w:val="16"/>
              </w:rPr>
              <w:lastRenderedPageBreak/>
              <w:t>Elaboración de informe contractual</w:t>
            </w:r>
          </w:p>
          <w:p w14:paraId="57E7866D" w14:textId="44B2A249" w:rsidR="0040387F" w:rsidRPr="0040387F" w:rsidRDefault="0040387F" w:rsidP="0040387F">
            <w:pPr>
              <w:pStyle w:val="Prrafodelista"/>
              <w:numPr>
                <w:ilvl w:val="0"/>
                <w:numId w:val="25"/>
              </w:numPr>
              <w:spacing w:after="0" w:line="240" w:lineRule="auto"/>
              <w:ind w:left="316"/>
              <w:jc w:val="both"/>
              <w:rPr>
                <w:rFonts w:cs="Calibri"/>
                <w:color w:val="000000" w:themeColor="text1"/>
                <w:sz w:val="16"/>
                <w:szCs w:val="16"/>
              </w:rPr>
            </w:pPr>
            <w:r w:rsidRPr="0040387F">
              <w:rPr>
                <w:rFonts w:cs="Calibri"/>
                <w:color w:val="000000" w:themeColor="text1"/>
                <w:sz w:val="16"/>
                <w:szCs w:val="16"/>
              </w:rPr>
              <w:t>Acuerdos e informes solicitados por la coordinación y el lider</w:t>
            </w:r>
          </w:p>
        </w:tc>
        <w:tc>
          <w:tcPr>
            <w:tcW w:w="283" w:type="dxa"/>
            <w:shd w:val="clear" w:color="auto" w:fill="auto"/>
          </w:tcPr>
          <w:p w14:paraId="681CEAEC" w14:textId="22F41BF5" w:rsidR="0040387F" w:rsidRPr="0040387F" w:rsidRDefault="0040387F" w:rsidP="0040387F">
            <w:pPr>
              <w:pStyle w:val="Sinespaciado"/>
              <w:rPr>
                <w:rFonts w:ascii="Calibri" w:hAnsi="Calibri" w:cs="Calibri"/>
                <w:color w:val="000000" w:themeColor="text1"/>
                <w:sz w:val="16"/>
                <w:szCs w:val="16"/>
              </w:rPr>
            </w:pPr>
          </w:p>
        </w:tc>
        <w:tc>
          <w:tcPr>
            <w:tcW w:w="284" w:type="dxa"/>
            <w:shd w:val="clear" w:color="auto" w:fill="auto"/>
            <w:vAlign w:val="center"/>
          </w:tcPr>
          <w:p w14:paraId="386D4C15" w14:textId="77777777" w:rsidR="0040387F" w:rsidRPr="0040387F" w:rsidRDefault="0040387F" w:rsidP="0040387F">
            <w:pPr>
              <w:rPr>
                <w:rFonts w:ascii="Calibri" w:eastAsia="Times New Roman" w:hAnsi="Calibri" w:cs="Calibri"/>
                <w:color w:val="000000"/>
                <w:sz w:val="16"/>
                <w:szCs w:val="16"/>
                <w:lang w:val="es-CO" w:eastAsia="es-CO"/>
              </w:rPr>
            </w:pPr>
          </w:p>
        </w:tc>
        <w:tc>
          <w:tcPr>
            <w:tcW w:w="283" w:type="dxa"/>
            <w:shd w:val="clear" w:color="auto" w:fill="auto"/>
            <w:vAlign w:val="center"/>
          </w:tcPr>
          <w:p w14:paraId="540C8E21" w14:textId="77777777" w:rsidR="0040387F" w:rsidRPr="0040387F" w:rsidRDefault="0040387F" w:rsidP="0040387F">
            <w:pPr>
              <w:rPr>
                <w:rFonts w:ascii="Calibri" w:eastAsia="Times New Roman" w:hAnsi="Calibri" w:cs="Calibri"/>
                <w:color w:val="000000"/>
                <w:sz w:val="16"/>
                <w:szCs w:val="16"/>
                <w:lang w:val="es-CO" w:eastAsia="es-CO"/>
              </w:rPr>
            </w:pPr>
          </w:p>
        </w:tc>
        <w:tc>
          <w:tcPr>
            <w:tcW w:w="288" w:type="dxa"/>
          </w:tcPr>
          <w:p w14:paraId="00B5734A" w14:textId="77777777" w:rsidR="0040387F" w:rsidRPr="0040387F" w:rsidRDefault="0040387F" w:rsidP="0040387F">
            <w:pPr>
              <w:pStyle w:val="Sinespaciado"/>
              <w:rPr>
                <w:rFonts w:ascii="Calibri" w:hAnsi="Calibri" w:cs="Calibri"/>
                <w:color w:val="000000" w:themeColor="text1"/>
                <w:sz w:val="16"/>
                <w:szCs w:val="16"/>
              </w:rPr>
            </w:pPr>
          </w:p>
        </w:tc>
        <w:tc>
          <w:tcPr>
            <w:tcW w:w="1697" w:type="dxa"/>
            <w:gridSpan w:val="2"/>
            <w:shd w:val="clear" w:color="auto" w:fill="auto"/>
          </w:tcPr>
          <w:p w14:paraId="4C14958E" w14:textId="38071D84" w:rsidR="0040387F" w:rsidRPr="0040387F" w:rsidRDefault="0040387F" w:rsidP="0040387F">
            <w:pPr>
              <w:pStyle w:val="Prrafodelista"/>
              <w:numPr>
                <w:ilvl w:val="0"/>
                <w:numId w:val="17"/>
              </w:numPr>
              <w:spacing w:after="0" w:line="240" w:lineRule="auto"/>
              <w:ind w:left="347"/>
              <w:jc w:val="both"/>
              <w:rPr>
                <w:rFonts w:cs="Calibri"/>
                <w:color w:val="000000" w:themeColor="text1"/>
                <w:sz w:val="16"/>
                <w:szCs w:val="16"/>
              </w:rPr>
            </w:pPr>
            <w:r w:rsidRPr="0040387F">
              <w:rPr>
                <w:rFonts w:cs="Calibri"/>
                <w:color w:val="000000" w:themeColor="text1"/>
                <w:sz w:val="16"/>
                <w:szCs w:val="16"/>
              </w:rPr>
              <w:t>Informe contractual</w:t>
            </w:r>
          </w:p>
        </w:tc>
        <w:tc>
          <w:tcPr>
            <w:tcW w:w="1281" w:type="dxa"/>
            <w:shd w:val="clear" w:color="auto" w:fill="auto"/>
            <w:noWrap/>
          </w:tcPr>
          <w:p w14:paraId="4CBA40DA" w14:textId="77777777" w:rsidR="0040387F" w:rsidRPr="00326847" w:rsidRDefault="0040387F" w:rsidP="0040387F">
            <w:pPr>
              <w:rPr>
                <w:rFonts w:ascii="Calibri" w:eastAsia="Times New Roman" w:hAnsi="Calibri" w:cs="Calibri"/>
                <w:color w:val="000000"/>
                <w:sz w:val="20"/>
                <w:szCs w:val="20"/>
                <w:lang w:eastAsia="es-CO"/>
              </w:rPr>
            </w:pPr>
          </w:p>
        </w:tc>
      </w:tr>
      <w:tr w:rsidR="0040387F" w:rsidRPr="00326847" w14:paraId="3280BA20" w14:textId="77777777" w:rsidTr="0040387F">
        <w:trPr>
          <w:trHeight w:val="397"/>
        </w:trPr>
        <w:tc>
          <w:tcPr>
            <w:tcW w:w="421" w:type="dxa"/>
            <w:shd w:val="clear" w:color="auto" w:fill="auto"/>
            <w:vAlign w:val="center"/>
          </w:tcPr>
          <w:p w14:paraId="3D6149F7" w14:textId="77777777" w:rsidR="0040387F" w:rsidRPr="00326847" w:rsidRDefault="0040387F" w:rsidP="0040387F">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6</w:t>
            </w:r>
          </w:p>
        </w:tc>
        <w:tc>
          <w:tcPr>
            <w:tcW w:w="2693" w:type="dxa"/>
            <w:shd w:val="clear" w:color="auto" w:fill="auto"/>
          </w:tcPr>
          <w:p w14:paraId="585F64BE" w14:textId="7F002A68" w:rsidR="0040387F" w:rsidRPr="0040387F" w:rsidRDefault="0040387F" w:rsidP="0040387F">
            <w:pPr>
              <w:pStyle w:val="Sinespaciado"/>
              <w:jc w:val="both"/>
              <w:rPr>
                <w:rFonts w:ascii="Calibri" w:hAnsi="Calibri" w:cs="Calibri"/>
                <w:color w:val="000000" w:themeColor="text1"/>
                <w:sz w:val="16"/>
                <w:szCs w:val="16"/>
              </w:rPr>
            </w:pPr>
            <w:r w:rsidRPr="0040387F">
              <w:rPr>
                <w:rFonts w:ascii="Arial" w:hAnsi="Arial" w:cs="Arial"/>
                <w:sz w:val="16"/>
                <w:szCs w:val="16"/>
              </w:rPr>
              <w:t xml:space="preserve">Informar en un plazo máximo de 8 días hábiles a los aprendices el juicio </w:t>
            </w:r>
            <w:r w:rsidRPr="0040387F">
              <w:rPr>
                <w:rFonts w:ascii="Arial" w:hAnsi="Arial" w:cs="Arial"/>
                <w:spacing w:val="-7"/>
                <w:sz w:val="16"/>
                <w:szCs w:val="16"/>
              </w:rPr>
              <w:t xml:space="preserve">de </w:t>
            </w:r>
            <w:r w:rsidRPr="0040387F">
              <w:rPr>
                <w:rFonts w:ascii="Arial" w:hAnsi="Arial" w:cs="Arial"/>
                <w:sz w:val="16"/>
                <w:szCs w:val="16"/>
              </w:rPr>
              <w:t>aprendizaje obtenido en cada fase y/o competencia del proceso de formación</w:t>
            </w:r>
          </w:p>
        </w:tc>
        <w:tc>
          <w:tcPr>
            <w:tcW w:w="2410" w:type="dxa"/>
            <w:shd w:val="clear" w:color="auto" w:fill="auto"/>
          </w:tcPr>
          <w:p w14:paraId="5EA8A8F5" w14:textId="720F6CC2" w:rsidR="0040387F" w:rsidRPr="0040387F" w:rsidRDefault="0040387F" w:rsidP="0040387F">
            <w:pPr>
              <w:pStyle w:val="Prrafodelista"/>
              <w:numPr>
                <w:ilvl w:val="0"/>
                <w:numId w:val="9"/>
              </w:numPr>
              <w:spacing w:line="240" w:lineRule="auto"/>
              <w:ind w:left="349" w:hanging="349"/>
              <w:jc w:val="both"/>
              <w:rPr>
                <w:rFonts w:cs="Calibri"/>
                <w:color w:val="000000" w:themeColor="text1"/>
                <w:sz w:val="16"/>
                <w:szCs w:val="16"/>
              </w:rPr>
            </w:pPr>
            <w:r w:rsidRPr="0040387F">
              <w:rPr>
                <w:rFonts w:cs="Calibri"/>
                <w:color w:val="000000" w:themeColor="text1"/>
                <w:sz w:val="16"/>
                <w:szCs w:val="16"/>
              </w:rPr>
              <w:t xml:space="preserve">Reportes </w:t>
            </w:r>
            <w:proofErr w:type="spellStart"/>
            <w:r w:rsidRPr="0040387F">
              <w:rPr>
                <w:rFonts w:cs="Calibri"/>
                <w:color w:val="000000" w:themeColor="text1"/>
                <w:sz w:val="16"/>
                <w:szCs w:val="16"/>
              </w:rPr>
              <w:t>sofia</w:t>
            </w:r>
            <w:proofErr w:type="spellEnd"/>
            <w:r w:rsidRPr="0040387F">
              <w:rPr>
                <w:rFonts w:cs="Calibri"/>
                <w:color w:val="000000" w:themeColor="text1"/>
                <w:sz w:val="16"/>
                <w:szCs w:val="16"/>
              </w:rPr>
              <w:t xml:space="preserve"> plus</w:t>
            </w:r>
          </w:p>
        </w:tc>
        <w:tc>
          <w:tcPr>
            <w:tcW w:w="283" w:type="dxa"/>
            <w:shd w:val="clear" w:color="auto" w:fill="auto"/>
          </w:tcPr>
          <w:p w14:paraId="0766BA57" w14:textId="7790E02A" w:rsidR="0040387F" w:rsidRPr="0040387F" w:rsidRDefault="0040387F" w:rsidP="0040387F">
            <w:pPr>
              <w:pStyle w:val="Sinespaciado"/>
              <w:rPr>
                <w:rFonts w:ascii="Calibri" w:hAnsi="Calibri" w:cs="Calibri"/>
                <w:color w:val="000000" w:themeColor="text1"/>
                <w:sz w:val="16"/>
                <w:szCs w:val="16"/>
              </w:rPr>
            </w:pPr>
          </w:p>
        </w:tc>
        <w:tc>
          <w:tcPr>
            <w:tcW w:w="284" w:type="dxa"/>
            <w:shd w:val="clear" w:color="auto" w:fill="auto"/>
            <w:vAlign w:val="center"/>
          </w:tcPr>
          <w:p w14:paraId="0B074E56" w14:textId="77777777" w:rsidR="0040387F" w:rsidRPr="0040387F" w:rsidRDefault="0040387F" w:rsidP="0040387F">
            <w:pPr>
              <w:rPr>
                <w:rFonts w:ascii="Calibri" w:eastAsia="Times New Roman" w:hAnsi="Calibri" w:cs="Calibri"/>
                <w:color w:val="000000"/>
                <w:sz w:val="16"/>
                <w:szCs w:val="16"/>
                <w:lang w:val="es-CO" w:eastAsia="es-CO"/>
              </w:rPr>
            </w:pPr>
          </w:p>
        </w:tc>
        <w:tc>
          <w:tcPr>
            <w:tcW w:w="283" w:type="dxa"/>
            <w:shd w:val="clear" w:color="auto" w:fill="auto"/>
            <w:vAlign w:val="center"/>
          </w:tcPr>
          <w:p w14:paraId="3254EB98" w14:textId="77777777" w:rsidR="0040387F" w:rsidRPr="0040387F" w:rsidRDefault="0040387F" w:rsidP="0040387F">
            <w:pPr>
              <w:rPr>
                <w:rFonts w:ascii="Calibri" w:eastAsia="Times New Roman" w:hAnsi="Calibri" w:cs="Calibri"/>
                <w:color w:val="000000"/>
                <w:sz w:val="16"/>
                <w:szCs w:val="16"/>
                <w:lang w:val="es-CO" w:eastAsia="es-CO"/>
              </w:rPr>
            </w:pPr>
          </w:p>
        </w:tc>
        <w:tc>
          <w:tcPr>
            <w:tcW w:w="288" w:type="dxa"/>
          </w:tcPr>
          <w:p w14:paraId="7EDF0274" w14:textId="76DA68EB" w:rsidR="0040387F" w:rsidRPr="0040387F" w:rsidRDefault="0040387F" w:rsidP="0040387F">
            <w:pPr>
              <w:pStyle w:val="Sinespaciado"/>
              <w:rPr>
                <w:rFonts w:ascii="Calibri" w:hAnsi="Calibri" w:cs="Calibri"/>
                <w:color w:val="000000" w:themeColor="text1"/>
                <w:sz w:val="16"/>
                <w:szCs w:val="16"/>
              </w:rPr>
            </w:pPr>
          </w:p>
        </w:tc>
        <w:tc>
          <w:tcPr>
            <w:tcW w:w="1697" w:type="dxa"/>
            <w:gridSpan w:val="2"/>
            <w:shd w:val="clear" w:color="auto" w:fill="auto"/>
          </w:tcPr>
          <w:p w14:paraId="4C6E0CFB" w14:textId="78EF68B1" w:rsidR="0040387F" w:rsidRPr="0040387F" w:rsidRDefault="0040387F" w:rsidP="0040387F">
            <w:pPr>
              <w:pStyle w:val="Sinespaciado"/>
              <w:numPr>
                <w:ilvl w:val="0"/>
                <w:numId w:val="26"/>
              </w:numPr>
              <w:ind w:left="311"/>
              <w:jc w:val="both"/>
              <w:rPr>
                <w:rFonts w:ascii="Calibri" w:hAnsi="Calibri" w:cs="Calibri"/>
                <w:color w:val="000000" w:themeColor="text1"/>
                <w:sz w:val="16"/>
                <w:szCs w:val="16"/>
              </w:rPr>
            </w:pPr>
            <w:r w:rsidRPr="0040387F">
              <w:rPr>
                <w:rFonts w:ascii="Calibri" w:hAnsi="Calibri" w:cs="Calibri"/>
                <w:color w:val="000000" w:themeColor="text1"/>
                <w:sz w:val="16"/>
                <w:szCs w:val="16"/>
              </w:rPr>
              <w:t xml:space="preserve">Reportes </w:t>
            </w:r>
            <w:proofErr w:type="spellStart"/>
            <w:r w:rsidRPr="0040387F">
              <w:rPr>
                <w:rFonts w:ascii="Calibri" w:hAnsi="Calibri" w:cs="Calibri"/>
                <w:color w:val="000000" w:themeColor="text1"/>
                <w:sz w:val="16"/>
                <w:szCs w:val="16"/>
              </w:rPr>
              <w:t>sofia</w:t>
            </w:r>
            <w:proofErr w:type="spellEnd"/>
            <w:r w:rsidRPr="0040387F">
              <w:rPr>
                <w:rFonts w:ascii="Calibri" w:hAnsi="Calibri" w:cs="Calibri"/>
                <w:color w:val="000000" w:themeColor="text1"/>
                <w:sz w:val="16"/>
                <w:szCs w:val="16"/>
              </w:rPr>
              <w:t xml:space="preserve"> plus</w:t>
            </w:r>
          </w:p>
        </w:tc>
        <w:tc>
          <w:tcPr>
            <w:tcW w:w="1281" w:type="dxa"/>
            <w:shd w:val="clear" w:color="auto" w:fill="auto"/>
            <w:noWrap/>
          </w:tcPr>
          <w:p w14:paraId="34F4E84E" w14:textId="56B81DDD" w:rsidR="0040387F" w:rsidRPr="00326847" w:rsidRDefault="0040387F" w:rsidP="0040387F">
            <w:pPr>
              <w:jc w:val="both"/>
              <w:rPr>
                <w:rFonts w:ascii="Calibri" w:eastAsia="Times New Roman" w:hAnsi="Calibri" w:cs="Calibri"/>
                <w:color w:val="000000"/>
                <w:sz w:val="20"/>
                <w:szCs w:val="20"/>
                <w:lang w:val="es-CO" w:eastAsia="es-CO"/>
              </w:rPr>
            </w:pPr>
          </w:p>
        </w:tc>
      </w:tr>
      <w:tr w:rsidR="0040387F" w:rsidRPr="00326847" w14:paraId="7DAB13B5" w14:textId="77777777" w:rsidTr="0040387F">
        <w:trPr>
          <w:trHeight w:val="367"/>
        </w:trPr>
        <w:tc>
          <w:tcPr>
            <w:tcW w:w="421" w:type="dxa"/>
            <w:shd w:val="clear" w:color="auto" w:fill="auto"/>
            <w:vAlign w:val="center"/>
          </w:tcPr>
          <w:p w14:paraId="0F712389" w14:textId="77777777" w:rsidR="0040387F" w:rsidRPr="00326847" w:rsidRDefault="0040387F" w:rsidP="0040387F">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7</w:t>
            </w:r>
          </w:p>
        </w:tc>
        <w:tc>
          <w:tcPr>
            <w:tcW w:w="2693" w:type="dxa"/>
            <w:shd w:val="clear" w:color="auto" w:fill="auto"/>
          </w:tcPr>
          <w:p w14:paraId="026D044F" w14:textId="4467DAFB" w:rsidR="0040387F" w:rsidRPr="0040387F" w:rsidRDefault="0040387F" w:rsidP="0040387F">
            <w:pPr>
              <w:pStyle w:val="Sinespaciado"/>
              <w:jc w:val="both"/>
              <w:rPr>
                <w:rFonts w:ascii="Calibri" w:hAnsi="Calibri" w:cs="Calibri"/>
                <w:color w:val="000000" w:themeColor="text1"/>
                <w:sz w:val="16"/>
                <w:szCs w:val="16"/>
              </w:rPr>
            </w:pPr>
            <w:r w:rsidRPr="0040387F">
              <w:rPr>
                <w:rFonts w:ascii="Arial" w:hAnsi="Arial" w:cs="Arial"/>
                <w:sz w:val="16"/>
                <w:szCs w:val="16"/>
              </w:rPr>
              <w:t>Seleccionar y programar actividades de enseñanza – aprendizaje – evaluación según el programa de Formación profesional, calendario de formación y el enfoque metodológico adoptado</w:t>
            </w:r>
          </w:p>
        </w:tc>
        <w:tc>
          <w:tcPr>
            <w:tcW w:w="2410" w:type="dxa"/>
            <w:shd w:val="clear" w:color="auto" w:fill="auto"/>
          </w:tcPr>
          <w:p w14:paraId="2B4AED65" w14:textId="3FA104E5" w:rsidR="0040387F" w:rsidRPr="0040387F" w:rsidRDefault="0040387F" w:rsidP="0040387F">
            <w:pPr>
              <w:pStyle w:val="Prrafodelista"/>
              <w:numPr>
                <w:ilvl w:val="0"/>
                <w:numId w:val="18"/>
              </w:numPr>
              <w:spacing w:after="0" w:line="240" w:lineRule="auto"/>
              <w:ind w:left="350"/>
              <w:jc w:val="both"/>
              <w:rPr>
                <w:rFonts w:eastAsiaTheme="minorEastAsia" w:cs="Calibri"/>
                <w:color w:val="000000" w:themeColor="text1"/>
                <w:sz w:val="16"/>
                <w:szCs w:val="16"/>
                <w:lang w:eastAsia="es-CO"/>
              </w:rPr>
            </w:pPr>
            <w:r w:rsidRPr="0040387F">
              <w:rPr>
                <w:rFonts w:eastAsiaTheme="minorEastAsia" w:cs="Calibri"/>
                <w:color w:val="000000" w:themeColor="text1"/>
                <w:sz w:val="16"/>
                <w:szCs w:val="16"/>
                <w:lang w:eastAsia="es-CO"/>
              </w:rPr>
              <w:t>Programación, planeación y ejecución de los procesos asignados</w:t>
            </w:r>
          </w:p>
        </w:tc>
        <w:tc>
          <w:tcPr>
            <w:tcW w:w="283" w:type="dxa"/>
            <w:shd w:val="clear" w:color="auto" w:fill="auto"/>
          </w:tcPr>
          <w:p w14:paraId="7481F2FD" w14:textId="77B32790" w:rsidR="0040387F" w:rsidRPr="0040387F" w:rsidRDefault="0040387F" w:rsidP="0040387F">
            <w:pPr>
              <w:pStyle w:val="Sinespaciado"/>
              <w:rPr>
                <w:rFonts w:ascii="Calibri" w:hAnsi="Calibri" w:cs="Calibri"/>
                <w:color w:val="000000" w:themeColor="text1"/>
                <w:sz w:val="16"/>
                <w:szCs w:val="16"/>
              </w:rPr>
            </w:pPr>
          </w:p>
        </w:tc>
        <w:tc>
          <w:tcPr>
            <w:tcW w:w="284" w:type="dxa"/>
            <w:shd w:val="clear" w:color="auto" w:fill="auto"/>
            <w:vAlign w:val="center"/>
          </w:tcPr>
          <w:p w14:paraId="3853C6B3" w14:textId="77777777" w:rsidR="0040387F" w:rsidRPr="0040387F" w:rsidRDefault="0040387F" w:rsidP="0040387F">
            <w:pPr>
              <w:rPr>
                <w:rFonts w:ascii="Calibri" w:eastAsia="Times New Roman" w:hAnsi="Calibri" w:cs="Calibri"/>
                <w:color w:val="000000"/>
                <w:sz w:val="16"/>
                <w:szCs w:val="16"/>
                <w:lang w:val="es-CO" w:eastAsia="es-CO"/>
              </w:rPr>
            </w:pPr>
          </w:p>
        </w:tc>
        <w:tc>
          <w:tcPr>
            <w:tcW w:w="283" w:type="dxa"/>
            <w:shd w:val="clear" w:color="auto" w:fill="auto"/>
            <w:vAlign w:val="center"/>
          </w:tcPr>
          <w:p w14:paraId="00FAA55C" w14:textId="77777777" w:rsidR="0040387F" w:rsidRPr="0040387F" w:rsidRDefault="0040387F" w:rsidP="0040387F">
            <w:pPr>
              <w:rPr>
                <w:rFonts w:ascii="Calibri" w:eastAsia="Times New Roman" w:hAnsi="Calibri" w:cs="Calibri"/>
                <w:color w:val="000000"/>
                <w:sz w:val="16"/>
                <w:szCs w:val="16"/>
                <w:lang w:val="es-CO" w:eastAsia="es-CO"/>
              </w:rPr>
            </w:pPr>
          </w:p>
        </w:tc>
        <w:tc>
          <w:tcPr>
            <w:tcW w:w="288" w:type="dxa"/>
          </w:tcPr>
          <w:p w14:paraId="2AA67637" w14:textId="77777777" w:rsidR="0040387F" w:rsidRPr="0040387F" w:rsidRDefault="0040387F" w:rsidP="0040387F">
            <w:pPr>
              <w:pStyle w:val="Sinespaciado"/>
              <w:rPr>
                <w:rFonts w:ascii="Calibri" w:hAnsi="Calibri" w:cs="Calibri"/>
                <w:color w:val="000000" w:themeColor="text1"/>
                <w:sz w:val="16"/>
                <w:szCs w:val="16"/>
              </w:rPr>
            </w:pPr>
          </w:p>
        </w:tc>
        <w:tc>
          <w:tcPr>
            <w:tcW w:w="1697" w:type="dxa"/>
            <w:gridSpan w:val="2"/>
            <w:shd w:val="clear" w:color="auto" w:fill="auto"/>
          </w:tcPr>
          <w:p w14:paraId="4F11F3DF" w14:textId="2B7A94D6" w:rsidR="0040387F" w:rsidRPr="0040387F" w:rsidRDefault="0040387F" w:rsidP="0040387F">
            <w:pPr>
              <w:pStyle w:val="Sinespaciado"/>
              <w:numPr>
                <w:ilvl w:val="0"/>
                <w:numId w:val="7"/>
              </w:numPr>
              <w:ind w:left="284"/>
              <w:jc w:val="both"/>
              <w:rPr>
                <w:rFonts w:ascii="Calibri" w:hAnsi="Calibri" w:cs="Calibri"/>
                <w:color w:val="000000" w:themeColor="text1"/>
                <w:sz w:val="16"/>
                <w:szCs w:val="16"/>
                <w:lang w:eastAsia="es-ES"/>
              </w:rPr>
            </w:pPr>
            <w:r w:rsidRPr="0040387F">
              <w:rPr>
                <w:rFonts w:ascii="Calibri" w:hAnsi="Calibri" w:cs="Calibri"/>
                <w:color w:val="000000" w:themeColor="text1"/>
                <w:sz w:val="16"/>
                <w:szCs w:val="16"/>
                <w:lang w:eastAsia="es-ES"/>
              </w:rPr>
              <w:t>Diagnostico e informe</w:t>
            </w:r>
          </w:p>
        </w:tc>
        <w:tc>
          <w:tcPr>
            <w:tcW w:w="1281" w:type="dxa"/>
            <w:shd w:val="clear" w:color="auto" w:fill="auto"/>
            <w:noWrap/>
          </w:tcPr>
          <w:p w14:paraId="7EC599D2" w14:textId="77777777" w:rsidR="0040387F" w:rsidRPr="00326847" w:rsidRDefault="0040387F" w:rsidP="0040387F">
            <w:pPr>
              <w:jc w:val="both"/>
              <w:rPr>
                <w:rFonts w:ascii="Calibri" w:eastAsia="Times New Roman" w:hAnsi="Calibri" w:cs="Calibri"/>
                <w:color w:val="000000"/>
                <w:sz w:val="20"/>
                <w:szCs w:val="20"/>
                <w:lang w:val="es-CO" w:eastAsia="es-CO"/>
              </w:rPr>
            </w:pPr>
          </w:p>
        </w:tc>
      </w:tr>
      <w:tr w:rsidR="0040387F" w:rsidRPr="00326847" w14:paraId="7027A7A5" w14:textId="77777777" w:rsidTr="0040387F">
        <w:trPr>
          <w:trHeight w:val="415"/>
        </w:trPr>
        <w:tc>
          <w:tcPr>
            <w:tcW w:w="421" w:type="dxa"/>
            <w:shd w:val="clear" w:color="auto" w:fill="auto"/>
            <w:vAlign w:val="center"/>
          </w:tcPr>
          <w:p w14:paraId="272001DD" w14:textId="77777777" w:rsidR="0040387F" w:rsidRPr="00326847" w:rsidRDefault="0040387F" w:rsidP="0040387F">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8</w:t>
            </w:r>
          </w:p>
        </w:tc>
        <w:tc>
          <w:tcPr>
            <w:tcW w:w="2693" w:type="dxa"/>
            <w:shd w:val="clear" w:color="auto" w:fill="auto"/>
          </w:tcPr>
          <w:p w14:paraId="11F43F8C" w14:textId="5F48AB1E" w:rsidR="0040387F" w:rsidRPr="0040387F" w:rsidRDefault="0040387F" w:rsidP="0040387F">
            <w:pPr>
              <w:pStyle w:val="Sinespaciado"/>
              <w:jc w:val="both"/>
              <w:rPr>
                <w:rFonts w:ascii="Calibri" w:hAnsi="Calibri" w:cs="Calibri"/>
                <w:color w:val="000000" w:themeColor="text1"/>
                <w:sz w:val="16"/>
                <w:szCs w:val="16"/>
              </w:rPr>
            </w:pPr>
            <w:r w:rsidRPr="0040387F">
              <w:rPr>
                <w:rFonts w:ascii="Arial" w:hAnsi="Arial" w:cs="Arial"/>
                <w:sz w:val="16"/>
                <w:szCs w:val="16"/>
              </w:rPr>
              <w:t>Seleccionar ambientes de aprendizaje con base en los resultados propuestos y en las características y requerimientos de los aprendices</w:t>
            </w:r>
          </w:p>
        </w:tc>
        <w:tc>
          <w:tcPr>
            <w:tcW w:w="2410" w:type="dxa"/>
            <w:shd w:val="clear" w:color="auto" w:fill="auto"/>
          </w:tcPr>
          <w:p w14:paraId="18075076" w14:textId="77777777" w:rsidR="0040387F" w:rsidRPr="0040387F" w:rsidRDefault="0040387F" w:rsidP="0040387F">
            <w:pPr>
              <w:pStyle w:val="Sinespaciado"/>
              <w:rPr>
                <w:rFonts w:ascii="Calibri" w:hAnsi="Calibri" w:cs="Calibri"/>
                <w:color w:val="000000" w:themeColor="text1"/>
                <w:sz w:val="16"/>
                <w:szCs w:val="16"/>
              </w:rPr>
            </w:pPr>
            <w:r w:rsidRPr="0040387F">
              <w:rPr>
                <w:rFonts w:ascii="Calibri" w:hAnsi="Calibri" w:cs="Calibri"/>
                <w:color w:val="000000" w:themeColor="text1"/>
                <w:sz w:val="16"/>
                <w:szCs w:val="16"/>
              </w:rPr>
              <w:t>Plan concertado</w:t>
            </w:r>
          </w:p>
          <w:p w14:paraId="6236A38A" w14:textId="6BA68885" w:rsidR="0040387F" w:rsidRPr="0040387F" w:rsidRDefault="0040387F" w:rsidP="0040387F">
            <w:pPr>
              <w:pStyle w:val="Sinespaciado"/>
              <w:numPr>
                <w:ilvl w:val="0"/>
                <w:numId w:val="23"/>
              </w:numPr>
              <w:ind w:left="350"/>
              <w:jc w:val="both"/>
              <w:rPr>
                <w:rFonts w:ascii="Calibri" w:hAnsi="Calibri" w:cs="Calibri"/>
                <w:color w:val="000000" w:themeColor="text1"/>
                <w:sz w:val="16"/>
                <w:szCs w:val="16"/>
              </w:rPr>
            </w:pPr>
            <w:r w:rsidRPr="0040387F">
              <w:rPr>
                <w:rFonts w:ascii="Calibri" w:hAnsi="Calibri" w:cs="Calibri"/>
                <w:color w:val="000000" w:themeColor="text1"/>
                <w:sz w:val="16"/>
                <w:szCs w:val="16"/>
              </w:rPr>
              <w:t>Autodiagnóstico de la institución educativa</w:t>
            </w:r>
          </w:p>
        </w:tc>
        <w:tc>
          <w:tcPr>
            <w:tcW w:w="283" w:type="dxa"/>
            <w:shd w:val="clear" w:color="auto" w:fill="auto"/>
          </w:tcPr>
          <w:p w14:paraId="652CE27C" w14:textId="23E01904" w:rsidR="0040387F" w:rsidRPr="0040387F" w:rsidRDefault="0040387F" w:rsidP="0040387F">
            <w:pPr>
              <w:pStyle w:val="Sinespaciado"/>
              <w:rPr>
                <w:rFonts w:ascii="Calibri" w:hAnsi="Calibri" w:cs="Calibri"/>
                <w:color w:val="000000" w:themeColor="text1"/>
                <w:sz w:val="16"/>
                <w:szCs w:val="16"/>
              </w:rPr>
            </w:pPr>
          </w:p>
        </w:tc>
        <w:tc>
          <w:tcPr>
            <w:tcW w:w="284" w:type="dxa"/>
            <w:shd w:val="clear" w:color="auto" w:fill="auto"/>
            <w:vAlign w:val="center"/>
          </w:tcPr>
          <w:p w14:paraId="05F9AAD5" w14:textId="77777777" w:rsidR="0040387F" w:rsidRPr="0040387F" w:rsidRDefault="0040387F" w:rsidP="0040387F">
            <w:pPr>
              <w:rPr>
                <w:rFonts w:ascii="Calibri" w:eastAsia="Times New Roman" w:hAnsi="Calibri" w:cs="Calibri"/>
                <w:color w:val="000000"/>
                <w:sz w:val="16"/>
                <w:szCs w:val="16"/>
                <w:lang w:val="es-CO" w:eastAsia="es-CO"/>
              </w:rPr>
            </w:pPr>
          </w:p>
        </w:tc>
        <w:tc>
          <w:tcPr>
            <w:tcW w:w="283" w:type="dxa"/>
            <w:shd w:val="clear" w:color="auto" w:fill="auto"/>
            <w:vAlign w:val="center"/>
          </w:tcPr>
          <w:p w14:paraId="561B638D" w14:textId="77777777" w:rsidR="0040387F" w:rsidRPr="0040387F" w:rsidRDefault="0040387F" w:rsidP="0040387F">
            <w:pPr>
              <w:rPr>
                <w:rFonts w:ascii="Calibri" w:eastAsia="Times New Roman" w:hAnsi="Calibri" w:cs="Calibri"/>
                <w:color w:val="000000"/>
                <w:sz w:val="16"/>
                <w:szCs w:val="16"/>
                <w:lang w:val="es-CO" w:eastAsia="es-CO"/>
              </w:rPr>
            </w:pPr>
          </w:p>
        </w:tc>
        <w:tc>
          <w:tcPr>
            <w:tcW w:w="288" w:type="dxa"/>
          </w:tcPr>
          <w:p w14:paraId="73C6FE92" w14:textId="6F42A3F6" w:rsidR="0040387F" w:rsidRPr="0040387F" w:rsidRDefault="0040387F" w:rsidP="0040387F">
            <w:pPr>
              <w:pStyle w:val="Sinespaciado"/>
              <w:rPr>
                <w:rFonts w:ascii="Calibri" w:hAnsi="Calibri" w:cs="Calibri"/>
                <w:color w:val="000000" w:themeColor="text1"/>
                <w:sz w:val="16"/>
                <w:szCs w:val="16"/>
              </w:rPr>
            </w:pPr>
          </w:p>
        </w:tc>
        <w:tc>
          <w:tcPr>
            <w:tcW w:w="1697" w:type="dxa"/>
            <w:gridSpan w:val="2"/>
            <w:shd w:val="clear" w:color="auto" w:fill="auto"/>
          </w:tcPr>
          <w:p w14:paraId="2CA4AD72" w14:textId="77777777" w:rsidR="0040387F" w:rsidRPr="0040387F" w:rsidRDefault="0040387F" w:rsidP="0040387F">
            <w:pPr>
              <w:pStyle w:val="Sinespaciado"/>
              <w:rPr>
                <w:rFonts w:ascii="Calibri" w:hAnsi="Calibri" w:cs="Calibri"/>
                <w:color w:val="000000" w:themeColor="text1"/>
                <w:sz w:val="16"/>
                <w:szCs w:val="16"/>
              </w:rPr>
            </w:pPr>
            <w:r w:rsidRPr="0040387F">
              <w:rPr>
                <w:rFonts w:ascii="Calibri" w:hAnsi="Calibri" w:cs="Calibri"/>
                <w:color w:val="000000" w:themeColor="text1"/>
                <w:sz w:val="16"/>
                <w:szCs w:val="16"/>
              </w:rPr>
              <w:t>Plan concertado</w:t>
            </w:r>
          </w:p>
          <w:p w14:paraId="34212BE3" w14:textId="449EA81C" w:rsidR="0040387F" w:rsidRPr="0040387F" w:rsidRDefault="0040387F" w:rsidP="0040387F">
            <w:pPr>
              <w:pStyle w:val="Sinespaciado"/>
              <w:jc w:val="both"/>
              <w:rPr>
                <w:rFonts w:ascii="Calibri" w:hAnsi="Calibri" w:cs="Calibri"/>
                <w:color w:val="000000" w:themeColor="text1"/>
                <w:sz w:val="16"/>
                <w:szCs w:val="16"/>
              </w:rPr>
            </w:pPr>
            <w:r w:rsidRPr="0040387F">
              <w:rPr>
                <w:rFonts w:ascii="Calibri" w:hAnsi="Calibri" w:cs="Calibri"/>
                <w:color w:val="000000" w:themeColor="text1"/>
                <w:sz w:val="16"/>
                <w:szCs w:val="16"/>
              </w:rPr>
              <w:t>Autodiagnóstico de la institución educativa</w:t>
            </w:r>
          </w:p>
        </w:tc>
        <w:tc>
          <w:tcPr>
            <w:tcW w:w="1281" w:type="dxa"/>
            <w:shd w:val="clear" w:color="auto" w:fill="auto"/>
            <w:noWrap/>
          </w:tcPr>
          <w:p w14:paraId="779D7F40" w14:textId="69473D68" w:rsidR="0040387F" w:rsidRPr="00326847" w:rsidRDefault="0040387F" w:rsidP="0040387F">
            <w:pPr>
              <w:jc w:val="both"/>
              <w:rPr>
                <w:rFonts w:ascii="Calibri" w:eastAsia="Times New Roman" w:hAnsi="Calibri" w:cs="Calibri"/>
                <w:color w:val="000000"/>
                <w:sz w:val="20"/>
                <w:szCs w:val="20"/>
                <w:lang w:eastAsia="es-CO"/>
              </w:rPr>
            </w:pPr>
          </w:p>
        </w:tc>
      </w:tr>
      <w:tr w:rsidR="0040387F" w:rsidRPr="00326847" w14:paraId="09A5AEC8" w14:textId="77777777" w:rsidTr="0040387F">
        <w:trPr>
          <w:trHeight w:val="415"/>
        </w:trPr>
        <w:tc>
          <w:tcPr>
            <w:tcW w:w="421" w:type="dxa"/>
            <w:shd w:val="clear" w:color="auto" w:fill="auto"/>
            <w:vAlign w:val="center"/>
          </w:tcPr>
          <w:p w14:paraId="3C574646" w14:textId="77777777" w:rsidR="0040387F" w:rsidRPr="00326847" w:rsidRDefault="0040387F" w:rsidP="0040387F">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9</w:t>
            </w:r>
          </w:p>
        </w:tc>
        <w:tc>
          <w:tcPr>
            <w:tcW w:w="2693" w:type="dxa"/>
            <w:shd w:val="clear" w:color="auto" w:fill="auto"/>
          </w:tcPr>
          <w:p w14:paraId="7B2FC378" w14:textId="01D9993C" w:rsidR="0040387F" w:rsidRPr="0040387F" w:rsidRDefault="0040387F" w:rsidP="0040387F">
            <w:pPr>
              <w:pStyle w:val="Sinespaciado"/>
              <w:jc w:val="both"/>
              <w:rPr>
                <w:rFonts w:ascii="Calibri" w:hAnsi="Calibri" w:cs="Calibri"/>
                <w:color w:val="000000" w:themeColor="text1"/>
                <w:sz w:val="16"/>
                <w:szCs w:val="16"/>
              </w:rPr>
            </w:pPr>
            <w:r w:rsidRPr="0040387F">
              <w:rPr>
                <w:rFonts w:ascii="Arial" w:hAnsi="Arial" w:cs="Arial"/>
                <w:sz w:val="16"/>
                <w:szCs w:val="16"/>
              </w:rPr>
              <w:t xml:space="preserve">Orientar la Formación Profesional Integral como un proceso educativo teórico-práctico, de carácter integral </w:t>
            </w:r>
            <w:r w:rsidRPr="0040387F">
              <w:rPr>
                <w:rFonts w:ascii="Arial" w:hAnsi="Arial" w:cs="Arial"/>
                <w:spacing w:val="33"/>
                <w:sz w:val="16"/>
                <w:szCs w:val="16"/>
              </w:rPr>
              <w:t xml:space="preserve">orientado </w:t>
            </w:r>
            <w:r w:rsidRPr="0040387F">
              <w:rPr>
                <w:rFonts w:ascii="Arial" w:hAnsi="Arial" w:cs="Arial"/>
                <w:sz w:val="16"/>
                <w:szCs w:val="16"/>
              </w:rPr>
              <w:t>al</w:t>
            </w:r>
            <w:r w:rsidRPr="0040387F">
              <w:rPr>
                <w:rFonts w:ascii="Arial" w:hAnsi="Arial" w:cs="Arial"/>
                <w:spacing w:val="33"/>
                <w:sz w:val="16"/>
                <w:szCs w:val="16"/>
              </w:rPr>
              <w:t xml:space="preserve"> </w:t>
            </w:r>
            <w:r w:rsidRPr="0040387F">
              <w:rPr>
                <w:rFonts w:ascii="Arial" w:hAnsi="Arial" w:cs="Arial"/>
                <w:sz w:val="16"/>
                <w:szCs w:val="16"/>
              </w:rPr>
              <w:t>desarrollo</w:t>
            </w:r>
            <w:r w:rsidRPr="0040387F">
              <w:rPr>
                <w:rFonts w:ascii="Arial" w:hAnsi="Arial" w:cs="Arial"/>
                <w:spacing w:val="33"/>
                <w:sz w:val="16"/>
                <w:szCs w:val="16"/>
              </w:rPr>
              <w:t xml:space="preserve"> </w:t>
            </w:r>
            <w:r w:rsidRPr="0040387F">
              <w:rPr>
                <w:rFonts w:ascii="Arial" w:hAnsi="Arial" w:cs="Arial"/>
                <w:sz w:val="16"/>
                <w:szCs w:val="16"/>
              </w:rPr>
              <w:t>de</w:t>
            </w:r>
            <w:r w:rsidRPr="0040387F">
              <w:rPr>
                <w:rFonts w:ascii="Arial" w:hAnsi="Arial" w:cs="Arial"/>
                <w:spacing w:val="33"/>
                <w:sz w:val="16"/>
                <w:szCs w:val="16"/>
              </w:rPr>
              <w:t xml:space="preserve"> </w:t>
            </w:r>
            <w:r w:rsidRPr="0040387F">
              <w:rPr>
                <w:rFonts w:ascii="Arial" w:hAnsi="Arial" w:cs="Arial"/>
                <w:sz w:val="16"/>
                <w:szCs w:val="16"/>
              </w:rPr>
              <w:t>conocimientos</w:t>
            </w:r>
            <w:r w:rsidRPr="0040387F">
              <w:rPr>
                <w:rFonts w:ascii="Arial" w:hAnsi="Arial" w:cs="Arial"/>
                <w:spacing w:val="33"/>
                <w:sz w:val="16"/>
                <w:szCs w:val="16"/>
              </w:rPr>
              <w:t xml:space="preserve"> </w:t>
            </w:r>
            <w:r w:rsidRPr="0040387F">
              <w:rPr>
                <w:rFonts w:ascii="Arial" w:hAnsi="Arial" w:cs="Arial"/>
                <w:sz w:val="16"/>
                <w:szCs w:val="16"/>
              </w:rPr>
              <w:t>técnicos,</w:t>
            </w:r>
            <w:r w:rsidRPr="0040387F">
              <w:rPr>
                <w:rFonts w:ascii="Arial" w:hAnsi="Arial" w:cs="Arial"/>
                <w:spacing w:val="33"/>
                <w:sz w:val="16"/>
                <w:szCs w:val="16"/>
              </w:rPr>
              <w:t xml:space="preserve"> </w:t>
            </w:r>
            <w:r w:rsidRPr="0040387F">
              <w:rPr>
                <w:rFonts w:ascii="Arial" w:hAnsi="Arial" w:cs="Arial"/>
                <w:sz w:val="16"/>
                <w:szCs w:val="16"/>
              </w:rPr>
              <w:t>tecnológicos,</w:t>
            </w:r>
            <w:r w:rsidRPr="0040387F">
              <w:rPr>
                <w:rFonts w:ascii="Arial" w:hAnsi="Arial" w:cs="Arial"/>
                <w:spacing w:val="34"/>
                <w:sz w:val="16"/>
                <w:szCs w:val="16"/>
              </w:rPr>
              <w:t xml:space="preserve"> </w:t>
            </w:r>
            <w:r w:rsidRPr="0040387F">
              <w:rPr>
                <w:rFonts w:ascii="Arial" w:hAnsi="Arial" w:cs="Arial"/>
                <w:sz w:val="16"/>
                <w:szCs w:val="16"/>
              </w:rPr>
              <w:t>de</w:t>
            </w:r>
            <w:r w:rsidRPr="0040387F">
              <w:rPr>
                <w:rFonts w:ascii="Arial" w:hAnsi="Arial" w:cs="Arial"/>
                <w:spacing w:val="33"/>
                <w:sz w:val="16"/>
                <w:szCs w:val="16"/>
              </w:rPr>
              <w:t xml:space="preserve"> </w:t>
            </w:r>
            <w:r w:rsidRPr="0040387F">
              <w:rPr>
                <w:rFonts w:ascii="Arial" w:hAnsi="Arial" w:cs="Arial"/>
                <w:sz w:val="16"/>
                <w:szCs w:val="16"/>
              </w:rPr>
              <w:t>actitudes</w:t>
            </w:r>
            <w:r w:rsidRPr="0040387F">
              <w:rPr>
                <w:rFonts w:ascii="Arial" w:hAnsi="Arial" w:cs="Arial"/>
                <w:spacing w:val="33"/>
                <w:sz w:val="16"/>
                <w:szCs w:val="16"/>
              </w:rPr>
              <w:t xml:space="preserve"> </w:t>
            </w:r>
            <w:r w:rsidRPr="0040387F">
              <w:rPr>
                <w:rFonts w:ascii="Arial" w:hAnsi="Arial" w:cs="Arial"/>
                <w:sz w:val="16"/>
                <w:szCs w:val="16"/>
              </w:rPr>
              <w:t>y</w:t>
            </w:r>
            <w:r w:rsidRPr="0040387F">
              <w:rPr>
                <w:rFonts w:ascii="Arial" w:hAnsi="Arial" w:cs="Arial"/>
                <w:spacing w:val="33"/>
                <w:sz w:val="16"/>
                <w:szCs w:val="16"/>
              </w:rPr>
              <w:t xml:space="preserve"> </w:t>
            </w:r>
            <w:r w:rsidRPr="0040387F">
              <w:rPr>
                <w:rFonts w:ascii="Arial" w:hAnsi="Arial" w:cs="Arial"/>
                <w:sz w:val="16"/>
                <w:szCs w:val="16"/>
              </w:rPr>
              <w:t>valores</w:t>
            </w:r>
            <w:r w:rsidRPr="0040387F">
              <w:rPr>
                <w:rFonts w:ascii="Arial" w:hAnsi="Arial" w:cs="Arial"/>
                <w:spacing w:val="33"/>
                <w:sz w:val="16"/>
                <w:szCs w:val="16"/>
              </w:rPr>
              <w:t xml:space="preserve"> </w:t>
            </w:r>
            <w:r w:rsidRPr="0040387F">
              <w:rPr>
                <w:rFonts w:ascii="Arial" w:hAnsi="Arial" w:cs="Arial"/>
                <w:sz w:val="16"/>
                <w:szCs w:val="16"/>
              </w:rPr>
              <w:t>para</w:t>
            </w:r>
            <w:r w:rsidRPr="0040387F">
              <w:rPr>
                <w:rFonts w:ascii="Arial" w:hAnsi="Arial" w:cs="Arial"/>
                <w:spacing w:val="33"/>
                <w:sz w:val="16"/>
                <w:szCs w:val="16"/>
              </w:rPr>
              <w:t xml:space="preserve"> </w:t>
            </w:r>
            <w:r w:rsidRPr="0040387F">
              <w:rPr>
                <w:rFonts w:ascii="Arial" w:hAnsi="Arial" w:cs="Arial"/>
                <w:spacing w:val="-6"/>
                <w:sz w:val="16"/>
                <w:szCs w:val="16"/>
              </w:rPr>
              <w:t xml:space="preserve">el </w:t>
            </w:r>
            <w:r w:rsidRPr="0040387F">
              <w:rPr>
                <w:rFonts w:ascii="Arial" w:hAnsi="Arial" w:cs="Arial"/>
                <w:sz w:val="16"/>
                <w:szCs w:val="16"/>
              </w:rPr>
              <w:t>desarrollo humano y la convivencia social, que le permitan a la persona actuar crítica y creativamente en los contextos productivos y sociales, la interiorización de valores éticos, la utilización de las cuatro fuentes del conocimiento</w:t>
            </w:r>
          </w:p>
        </w:tc>
        <w:tc>
          <w:tcPr>
            <w:tcW w:w="2410" w:type="dxa"/>
            <w:shd w:val="clear" w:color="auto" w:fill="auto"/>
          </w:tcPr>
          <w:p w14:paraId="726ABCD7" w14:textId="25E7DA9C" w:rsidR="0040387F" w:rsidRPr="0040387F" w:rsidRDefault="0040387F" w:rsidP="0040387F">
            <w:pPr>
              <w:pStyle w:val="Sinespaciado"/>
              <w:numPr>
                <w:ilvl w:val="0"/>
                <w:numId w:val="24"/>
              </w:numPr>
              <w:ind w:left="350"/>
              <w:jc w:val="both"/>
              <w:rPr>
                <w:rFonts w:ascii="Calibri" w:hAnsi="Calibri" w:cs="Calibri"/>
                <w:color w:val="000000" w:themeColor="text1"/>
                <w:sz w:val="16"/>
                <w:szCs w:val="16"/>
              </w:rPr>
            </w:pPr>
            <w:r w:rsidRPr="0040387F">
              <w:rPr>
                <w:rFonts w:ascii="Calibri" w:hAnsi="Calibri" w:cs="Calibri"/>
                <w:color w:val="000000" w:themeColor="text1"/>
                <w:sz w:val="16"/>
                <w:szCs w:val="16"/>
              </w:rPr>
              <w:t>Planeación y ejecución de planes y estrategias concertadas</w:t>
            </w:r>
          </w:p>
        </w:tc>
        <w:tc>
          <w:tcPr>
            <w:tcW w:w="283" w:type="dxa"/>
            <w:shd w:val="clear" w:color="auto" w:fill="auto"/>
          </w:tcPr>
          <w:p w14:paraId="03DB73D4" w14:textId="05655564" w:rsidR="0040387F" w:rsidRPr="0040387F" w:rsidRDefault="0040387F" w:rsidP="0040387F">
            <w:pPr>
              <w:pStyle w:val="Sinespaciado"/>
              <w:rPr>
                <w:rFonts w:ascii="Calibri" w:hAnsi="Calibri" w:cs="Calibri"/>
                <w:color w:val="000000" w:themeColor="text1"/>
                <w:sz w:val="16"/>
                <w:szCs w:val="16"/>
              </w:rPr>
            </w:pPr>
          </w:p>
        </w:tc>
        <w:tc>
          <w:tcPr>
            <w:tcW w:w="284" w:type="dxa"/>
            <w:shd w:val="clear" w:color="auto" w:fill="auto"/>
            <w:vAlign w:val="center"/>
          </w:tcPr>
          <w:p w14:paraId="14F738E7" w14:textId="77777777" w:rsidR="0040387F" w:rsidRPr="0040387F" w:rsidRDefault="0040387F" w:rsidP="0040387F">
            <w:pPr>
              <w:rPr>
                <w:rFonts w:ascii="Calibri" w:eastAsia="Times New Roman" w:hAnsi="Calibri" w:cs="Calibri"/>
                <w:color w:val="000000"/>
                <w:sz w:val="16"/>
                <w:szCs w:val="16"/>
                <w:lang w:val="es-CO" w:eastAsia="es-CO"/>
              </w:rPr>
            </w:pPr>
          </w:p>
        </w:tc>
        <w:tc>
          <w:tcPr>
            <w:tcW w:w="283" w:type="dxa"/>
            <w:shd w:val="clear" w:color="auto" w:fill="auto"/>
            <w:vAlign w:val="center"/>
          </w:tcPr>
          <w:p w14:paraId="6B4EA1D3" w14:textId="77777777" w:rsidR="0040387F" w:rsidRPr="0040387F" w:rsidRDefault="0040387F" w:rsidP="0040387F">
            <w:pPr>
              <w:rPr>
                <w:rFonts w:ascii="Calibri" w:eastAsia="Times New Roman" w:hAnsi="Calibri" w:cs="Calibri"/>
                <w:color w:val="000000"/>
                <w:sz w:val="16"/>
                <w:szCs w:val="16"/>
                <w:lang w:val="es-CO" w:eastAsia="es-CO"/>
              </w:rPr>
            </w:pPr>
          </w:p>
        </w:tc>
        <w:tc>
          <w:tcPr>
            <w:tcW w:w="288" w:type="dxa"/>
          </w:tcPr>
          <w:p w14:paraId="42A3066D" w14:textId="77777777" w:rsidR="0040387F" w:rsidRPr="0040387F" w:rsidRDefault="0040387F" w:rsidP="0040387F">
            <w:pPr>
              <w:pStyle w:val="Sinespaciado"/>
              <w:rPr>
                <w:rFonts w:ascii="Calibri" w:hAnsi="Calibri" w:cs="Calibri"/>
                <w:color w:val="000000" w:themeColor="text1"/>
                <w:sz w:val="16"/>
                <w:szCs w:val="16"/>
              </w:rPr>
            </w:pPr>
          </w:p>
        </w:tc>
        <w:tc>
          <w:tcPr>
            <w:tcW w:w="1697" w:type="dxa"/>
            <w:gridSpan w:val="2"/>
            <w:shd w:val="clear" w:color="auto" w:fill="auto"/>
          </w:tcPr>
          <w:p w14:paraId="033A574C" w14:textId="21943558" w:rsidR="0040387F" w:rsidRPr="0040387F" w:rsidRDefault="0040387F" w:rsidP="0040387F">
            <w:pPr>
              <w:pStyle w:val="Sinespaciado"/>
              <w:numPr>
                <w:ilvl w:val="0"/>
                <w:numId w:val="20"/>
              </w:numPr>
              <w:ind w:left="347"/>
              <w:jc w:val="both"/>
              <w:rPr>
                <w:rFonts w:ascii="Calibri" w:hAnsi="Calibri" w:cs="Calibri"/>
                <w:color w:val="000000" w:themeColor="text1"/>
                <w:sz w:val="16"/>
                <w:szCs w:val="16"/>
              </w:rPr>
            </w:pPr>
            <w:r w:rsidRPr="0040387F">
              <w:rPr>
                <w:rFonts w:ascii="Calibri" w:hAnsi="Calibri" w:cs="Calibri"/>
                <w:color w:val="000000" w:themeColor="text1"/>
                <w:sz w:val="16"/>
                <w:szCs w:val="16"/>
              </w:rPr>
              <w:t xml:space="preserve">Informes </w:t>
            </w:r>
            <w:proofErr w:type="spellStart"/>
            <w:r w:rsidRPr="0040387F">
              <w:rPr>
                <w:rFonts w:ascii="Calibri" w:hAnsi="Calibri" w:cs="Calibri"/>
                <w:color w:val="000000" w:themeColor="text1"/>
                <w:sz w:val="16"/>
                <w:szCs w:val="16"/>
              </w:rPr>
              <w:t>sofia</w:t>
            </w:r>
            <w:proofErr w:type="spellEnd"/>
            <w:r w:rsidRPr="0040387F">
              <w:rPr>
                <w:rFonts w:ascii="Calibri" w:hAnsi="Calibri" w:cs="Calibri"/>
                <w:color w:val="000000" w:themeColor="text1"/>
                <w:sz w:val="16"/>
                <w:szCs w:val="16"/>
              </w:rPr>
              <w:t xml:space="preserve"> plus</w:t>
            </w:r>
          </w:p>
        </w:tc>
        <w:tc>
          <w:tcPr>
            <w:tcW w:w="1281" w:type="dxa"/>
            <w:shd w:val="clear" w:color="auto" w:fill="auto"/>
            <w:noWrap/>
          </w:tcPr>
          <w:p w14:paraId="7033ADF6" w14:textId="77777777" w:rsidR="0040387F" w:rsidRPr="00326847" w:rsidRDefault="0040387F" w:rsidP="0040387F">
            <w:pPr>
              <w:jc w:val="both"/>
              <w:rPr>
                <w:rFonts w:ascii="Calibri" w:eastAsia="Times New Roman" w:hAnsi="Calibri" w:cs="Calibri"/>
                <w:color w:val="000000"/>
                <w:sz w:val="20"/>
                <w:szCs w:val="20"/>
                <w:lang w:eastAsia="es-CO"/>
              </w:rPr>
            </w:pPr>
          </w:p>
        </w:tc>
      </w:tr>
      <w:tr w:rsidR="00370BD9" w:rsidRPr="00326847" w14:paraId="724B932C" w14:textId="77777777" w:rsidTr="00AE6525">
        <w:trPr>
          <w:trHeight w:val="415"/>
        </w:trPr>
        <w:tc>
          <w:tcPr>
            <w:tcW w:w="421" w:type="dxa"/>
            <w:shd w:val="clear" w:color="auto" w:fill="auto"/>
            <w:vAlign w:val="center"/>
          </w:tcPr>
          <w:p w14:paraId="79854F80" w14:textId="2ACE9704"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10</w:t>
            </w:r>
          </w:p>
        </w:tc>
        <w:tc>
          <w:tcPr>
            <w:tcW w:w="2693" w:type="dxa"/>
            <w:shd w:val="clear" w:color="auto" w:fill="auto"/>
          </w:tcPr>
          <w:p w14:paraId="0A47D604" w14:textId="49DA4FD2"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 xml:space="preserve">Orientar la Formación Profesional Integral como un proceso educativo teórico-práctico, de carácter integral </w:t>
            </w:r>
            <w:r w:rsidRPr="00572B67">
              <w:rPr>
                <w:rFonts w:ascii="Arial" w:hAnsi="Arial" w:cs="Arial"/>
                <w:spacing w:val="33"/>
                <w:sz w:val="20"/>
                <w:szCs w:val="20"/>
              </w:rPr>
              <w:t xml:space="preserve">orientado </w:t>
            </w:r>
            <w:r w:rsidRPr="00572B67">
              <w:rPr>
                <w:rFonts w:ascii="Arial" w:hAnsi="Arial" w:cs="Arial"/>
                <w:sz w:val="20"/>
                <w:szCs w:val="20"/>
              </w:rPr>
              <w:t>al</w:t>
            </w:r>
            <w:r w:rsidRPr="00572B67">
              <w:rPr>
                <w:rFonts w:ascii="Arial" w:hAnsi="Arial" w:cs="Arial"/>
                <w:spacing w:val="33"/>
                <w:sz w:val="20"/>
                <w:szCs w:val="20"/>
              </w:rPr>
              <w:t xml:space="preserve"> </w:t>
            </w:r>
            <w:r w:rsidRPr="00572B67">
              <w:rPr>
                <w:rFonts w:ascii="Arial" w:hAnsi="Arial" w:cs="Arial"/>
                <w:sz w:val="20"/>
                <w:szCs w:val="20"/>
              </w:rPr>
              <w:t>desarrollo</w:t>
            </w:r>
            <w:r w:rsidRPr="00572B67">
              <w:rPr>
                <w:rFonts w:ascii="Arial" w:hAnsi="Arial" w:cs="Arial"/>
                <w:spacing w:val="33"/>
                <w:sz w:val="20"/>
                <w:szCs w:val="20"/>
              </w:rPr>
              <w:t xml:space="preserve"> </w:t>
            </w:r>
            <w:r w:rsidRPr="00572B67">
              <w:rPr>
                <w:rFonts w:ascii="Arial" w:hAnsi="Arial" w:cs="Arial"/>
                <w:sz w:val="20"/>
                <w:szCs w:val="20"/>
              </w:rPr>
              <w:t>de</w:t>
            </w:r>
            <w:r w:rsidRPr="00572B67">
              <w:rPr>
                <w:rFonts w:ascii="Arial" w:hAnsi="Arial" w:cs="Arial"/>
                <w:spacing w:val="33"/>
                <w:sz w:val="20"/>
                <w:szCs w:val="20"/>
              </w:rPr>
              <w:t xml:space="preserve"> </w:t>
            </w:r>
            <w:r w:rsidRPr="00572B67">
              <w:rPr>
                <w:rFonts w:ascii="Arial" w:hAnsi="Arial" w:cs="Arial"/>
                <w:sz w:val="20"/>
                <w:szCs w:val="20"/>
              </w:rPr>
              <w:t>conocimientos</w:t>
            </w:r>
            <w:r w:rsidRPr="00572B67">
              <w:rPr>
                <w:rFonts w:ascii="Arial" w:hAnsi="Arial" w:cs="Arial"/>
                <w:spacing w:val="33"/>
                <w:sz w:val="20"/>
                <w:szCs w:val="20"/>
              </w:rPr>
              <w:t xml:space="preserve"> </w:t>
            </w:r>
            <w:r w:rsidRPr="00572B67">
              <w:rPr>
                <w:rFonts w:ascii="Arial" w:hAnsi="Arial" w:cs="Arial"/>
                <w:sz w:val="20"/>
                <w:szCs w:val="20"/>
              </w:rPr>
              <w:t>técnicos,</w:t>
            </w:r>
            <w:r w:rsidRPr="00572B67">
              <w:rPr>
                <w:rFonts w:ascii="Arial" w:hAnsi="Arial" w:cs="Arial"/>
                <w:spacing w:val="33"/>
                <w:sz w:val="20"/>
                <w:szCs w:val="20"/>
              </w:rPr>
              <w:t xml:space="preserve"> </w:t>
            </w:r>
            <w:r w:rsidRPr="00572B67">
              <w:rPr>
                <w:rFonts w:ascii="Arial" w:hAnsi="Arial" w:cs="Arial"/>
                <w:sz w:val="20"/>
                <w:szCs w:val="20"/>
              </w:rPr>
              <w:t>tecnológicos,</w:t>
            </w:r>
            <w:r w:rsidRPr="00572B67">
              <w:rPr>
                <w:rFonts w:ascii="Arial" w:hAnsi="Arial" w:cs="Arial"/>
                <w:spacing w:val="34"/>
                <w:sz w:val="20"/>
                <w:szCs w:val="20"/>
              </w:rPr>
              <w:t xml:space="preserve"> </w:t>
            </w:r>
            <w:r w:rsidRPr="00572B67">
              <w:rPr>
                <w:rFonts w:ascii="Arial" w:hAnsi="Arial" w:cs="Arial"/>
                <w:sz w:val="20"/>
                <w:szCs w:val="20"/>
              </w:rPr>
              <w:t>de</w:t>
            </w:r>
            <w:r w:rsidRPr="00572B67">
              <w:rPr>
                <w:rFonts w:ascii="Arial" w:hAnsi="Arial" w:cs="Arial"/>
                <w:spacing w:val="33"/>
                <w:sz w:val="20"/>
                <w:szCs w:val="20"/>
              </w:rPr>
              <w:t xml:space="preserve"> </w:t>
            </w:r>
            <w:r w:rsidRPr="00572B67">
              <w:rPr>
                <w:rFonts w:ascii="Arial" w:hAnsi="Arial" w:cs="Arial"/>
                <w:sz w:val="20"/>
                <w:szCs w:val="20"/>
              </w:rPr>
              <w:t>actitudes</w:t>
            </w:r>
            <w:r w:rsidRPr="00572B67">
              <w:rPr>
                <w:rFonts w:ascii="Arial" w:hAnsi="Arial" w:cs="Arial"/>
                <w:spacing w:val="33"/>
                <w:sz w:val="20"/>
                <w:szCs w:val="20"/>
              </w:rPr>
              <w:t xml:space="preserve"> </w:t>
            </w:r>
            <w:r w:rsidRPr="00572B67">
              <w:rPr>
                <w:rFonts w:ascii="Arial" w:hAnsi="Arial" w:cs="Arial"/>
                <w:sz w:val="20"/>
                <w:szCs w:val="20"/>
              </w:rPr>
              <w:t>y</w:t>
            </w:r>
            <w:r w:rsidRPr="00572B67">
              <w:rPr>
                <w:rFonts w:ascii="Arial" w:hAnsi="Arial" w:cs="Arial"/>
                <w:spacing w:val="33"/>
                <w:sz w:val="20"/>
                <w:szCs w:val="20"/>
              </w:rPr>
              <w:t xml:space="preserve"> </w:t>
            </w:r>
            <w:r w:rsidRPr="00572B67">
              <w:rPr>
                <w:rFonts w:ascii="Arial" w:hAnsi="Arial" w:cs="Arial"/>
                <w:sz w:val="20"/>
                <w:szCs w:val="20"/>
              </w:rPr>
              <w:t>valores</w:t>
            </w:r>
            <w:r w:rsidRPr="00572B67">
              <w:rPr>
                <w:rFonts w:ascii="Arial" w:hAnsi="Arial" w:cs="Arial"/>
                <w:spacing w:val="33"/>
                <w:sz w:val="20"/>
                <w:szCs w:val="20"/>
              </w:rPr>
              <w:t xml:space="preserve"> </w:t>
            </w:r>
            <w:r w:rsidRPr="00572B67">
              <w:rPr>
                <w:rFonts w:ascii="Arial" w:hAnsi="Arial" w:cs="Arial"/>
                <w:sz w:val="20"/>
                <w:szCs w:val="20"/>
              </w:rPr>
              <w:t>para</w:t>
            </w:r>
            <w:r w:rsidRPr="00572B67">
              <w:rPr>
                <w:rFonts w:ascii="Arial" w:hAnsi="Arial" w:cs="Arial"/>
                <w:spacing w:val="33"/>
                <w:sz w:val="20"/>
                <w:szCs w:val="20"/>
              </w:rPr>
              <w:t xml:space="preserve"> </w:t>
            </w:r>
            <w:r w:rsidRPr="00572B67">
              <w:rPr>
                <w:rFonts w:ascii="Arial" w:hAnsi="Arial" w:cs="Arial"/>
                <w:spacing w:val="-6"/>
                <w:sz w:val="20"/>
                <w:szCs w:val="20"/>
              </w:rPr>
              <w:t xml:space="preserve">el </w:t>
            </w:r>
            <w:r w:rsidRPr="00572B67">
              <w:rPr>
                <w:rFonts w:ascii="Arial" w:hAnsi="Arial" w:cs="Arial"/>
                <w:sz w:val="20"/>
                <w:szCs w:val="20"/>
              </w:rPr>
              <w:t>desarrollo humano y la convivencia social, que le permitan a la persona actuar crítica y creativamente en los contextos productivos y sociales, la interiorización de valores éticos, la utilización de las cuatro fuentes del conocimiento</w:t>
            </w:r>
          </w:p>
        </w:tc>
        <w:tc>
          <w:tcPr>
            <w:tcW w:w="2410" w:type="dxa"/>
            <w:shd w:val="clear" w:color="auto" w:fill="auto"/>
            <w:vAlign w:val="center"/>
          </w:tcPr>
          <w:p w14:paraId="00EA1C51" w14:textId="5F8EEB5C"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 xml:space="preserve">Participación permanente en procesos de formación integral </w:t>
            </w:r>
          </w:p>
        </w:tc>
        <w:tc>
          <w:tcPr>
            <w:tcW w:w="283" w:type="dxa"/>
            <w:shd w:val="clear" w:color="auto" w:fill="auto"/>
          </w:tcPr>
          <w:p w14:paraId="304D0021"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150ACE61"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5A9C1CCA"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320966C2"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2DB7FBE4" w14:textId="11DC1B4C"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Informe Sofia plus</w:t>
            </w:r>
          </w:p>
        </w:tc>
        <w:tc>
          <w:tcPr>
            <w:tcW w:w="1281" w:type="dxa"/>
            <w:shd w:val="clear" w:color="auto" w:fill="auto"/>
            <w:noWrap/>
          </w:tcPr>
          <w:p w14:paraId="06472463"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2C79A820" w14:textId="77777777" w:rsidTr="00AE6525">
        <w:trPr>
          <w:trHeight w:val="415"/>
        </w:trPr>
        <w:tc>
          <w:tcPr>
            <w:tcW w:w="421" w:type="dxa"/>
            <w:shd w:val="clear" w:color="auto" w:fill="auto"/>
            <w:vAlign w:val="center"/>
          </w:tcPr>
          <w:p w14:paraId="5859FB70" w14:textId="35020FDB"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11</w:t>
            </w:r>
          </w:p>
        </w:tc>
        <w:tc>
          <w:tcPr>
            <w:tcW w:w="2693" w:type="dxa"/>
            <w:shd w:val="clear" w:color="auto" w:fill="auto"/>
          </w:tcPr>
          <w:p w14:paraId="0F0FECA7" w14:textId="5735086D"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 xml:space="preserve">Presentar el reporte de eventos en SOFIA PLUS (Programación con visto bueno del supervisor del </w:t>
            </w:r>
            <w:r w:rsidRPr="00572B67">
              <w:rPr>
                <w:rFonts w:ascii="Arial" w:hAnsi="Arial" w:cs="Arial"/>
                <w:sz w:val="20"/>
                <w:szCs w:val="20"/>
              </w:rPr>
              <w:lastRenderedPageBreak/>
              <w:t>contrato) en los primeros días hábiles de cada mes y demás soportes requeridos para la legalización del pago de los honorarios</w:t>
            </w:r>
          </w:p>
        </w:tc>
        <w:tc>
          <w:tcPr>
            <w:tcW w:w="2410" w:type="dxa"/>
            <w:shd w:val="clear" w:color="auto" w:fill="auto"/>
            <w:vAlign w:val="center"/>
          </w:tcPr>
          <w:p w14:paraId="70F68AE5" w14:textId="6EA178AF"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color w:val="000000" w:themeColor="text1"/>
                <w:sz w:val="20"/>
                <w:szCs w:val="20"/>
              </w:rPr>
              <w:lastRenderedPageBreak/>
              <w:t>Informe apoyo a la formación</w:t>
            </w:r>
            <w:r w:rsidRPr="00572B67">
              <w:rPr>
                <w:rFonts w:ascii="Calibri" w:hAnsi="Calibri" w:cs="Calibri"/>
                <w:color w:val="000000" w:themeColor="text1"/>
                <w:sz w:val="20"/>
                <w:szCs w:val="20"/>
              </w:rPr>
              <w:t xml:space="preserve"> </w:t>
            </w:r>
          </w:p>
        </w:tc>
        <w:tc>
          <w:tcPr>
            <w:tcW w:w="283" w:type="dxa"/>
            <w:shd w:val="clear" w:color="auto" w:fill="auto"/>
          </w:tcPr>
          <w:p w14:paraId="3D3B774A"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2D5C34B7"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55F1A5C"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6C831901"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7C63368B" w14:textId="72167CA8"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color w:val="000000" w:themeColor="text1"/>
                <w:sz w:val="20"/>
                <w:szCs w:val="20"/>
              </w:rPr>
              <w:t>Informe apoyo a la formación</w:t>
            </w:r>
            <w:r w:rsidRPr="00572B67">
              <w:rPr>
                <w:rFonts w:ascii="Calibri" w:hAnsi="Calibri" w:cs="Calibri"/>
                <w:color w:val="000000" w:themeColor="text1"/>
                <w:sz w:val="20"/>
                <w:szCs w:val="20"/>
              </w:rPr>
              <w:t xml:space="preserve"> </w:t>
            </w:r>
          </w:p>
        </w:tc>
        <w:tc>
          <w:tcPr>
            <w:tcW w:w="1281" w:type="dxa"/>
            <w:shd w:val="clear" w:color="auto" w:fill="auto"/>
            <w:noWrap/>
          </w:tcPr>
          <w:p w14:paraId="05306404"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70D99731" w14:textId="77777777" w:rsidTr="00AE6525">
        <w:trPr>
          <w:trHeight w:val="415"/>
        </w:trPr>
        <w:tc>
          <w:tcPr>
            <w:tcW w:w="421" w:type="dxa"/>
            <w:shd w:val="clear" w:color="auto" w:fill="auto"/>
            <w:vAlign w:val="center"/>
          </w:tcPr>
          <w:p w14:paraId="52338FB7" w14:textId="14C657C0"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12</w:t>
            </w:r>
          </w:p>
        </w:tc>
        <w:tc>
          <w:tcPr>
            <w:tcW w:w="2693" w:type="dxa"/>
            <w:shd w:val="clear" w:color="auto" w:fill="auto"/>
          </w:tcPr>
          <w:p w14:paraId="1F1D533F" w14:textId="28910EF9"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Participar en los comités de evaluación y seguimiento ordinario y extraordinarios, que se programen para los aprendices, garantizando en todo momento el debido proceso definido en el Reglamento de Aprendices</w:t>
            </w:r>
          </w:p>
        </w:tc>
        <w:tc>
          <w:tcPr>
            <w:tcW w:w="2410" w:type="dxa"/>
            <w:shd w:val="clear" w:color="auto" w:fill="auto"/>
            <w:vAlign w:val="center"/>
          </w:tcPr>
          <w:p w14:paraId="430F63B7" w14:textId="439FD287"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283" w:type="dxa"/>
            <w:shd w:val="clear" w:color="auto" w:fill="auto"/>
          </w:tcPr>
          <w:p w14:paraId="4071366D"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5241D05C"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1E32E51"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4374AB8C"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6DE5F6B1" w14:textId="63B9266D"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1281" w:type="dxa"/>
            <w:shd w:val="clear" w:color="auto" w:fill="auto"/>
            <w:noWrap/>
          </w:tcPr>
          <w:p w14:paraId="2A35E687"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4D232E2B" w14:textId="77777777" w:rsidTr="00AE6525">
        <w:trPr>
          <w:trHeight w:val="415"/>
        </w:trPr>
        <w:tc>
          <w:tcPr>
            <w:tcW w:w="421" w:type="dxa"/>
            <w:shd w:val="clear" w:color="auto" w:fill="auto"/>
            <w:vAlign w:val="center"/>
          </w:tcPr>
          <w:p w14:paraId="668A1DF2" w14:textId="48B2BF80"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13</w:t>
            </w:r>
          </w:p>
        </w:tc>
        <w:tc>
          <w:tcPr>
            <w:tcW w:w="2693" w:type="dxa"/>
            <w:shd w:val="clear" w:color="auto" w:fill="auto"/>
          </w:tcPr>
          <w:p w14:paraId="5BABC386" w14:textId="5FF823F9"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Ejercer las actividades con estricta observancia del Reglamento de aprendices del SENA</w:t>
            </w:r>
          </w:p>
        </w:tc>
        <w:tc>
          <w:tcPr>
            <w:tcW w:w="2410" w:type="dxa"/>
            <w:shd w:val="clear" w:color="auto" w:fill="auto"/>
            <w:vAlign w:val="center"/>
          </w:tcPr>
          <w:p w14:paraId="6778DA1F" w14:textId="655C4FBF"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Diagnóstico e informe</w:t>
            </w:r>
          </w:p>
        </w:tc>
        <w:tc>
          <w:tcPr>
            <w:tcW w:w="283" w:type="dxa"/>
            <w:shd w:val="clear" w:color="auto" w:fill="auto"/>
          </w:tcPr>
          <w:p w14:paraId="2254CD6D"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2A59933C"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97226F5"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3B4D6DC1"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24785C68" w14:textId="510404EE"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Diagnóstico e informe</w:t>
            </w:r>
          </w:p>
        </w:tc>
        <w:tc>
          <w:tcPr>
            <w:tcW w:w="1281" w:type="dxa"/>
            <w:shd w:val="clear" w:color="auto" w:fill="auto"/>
            <w:noWrap/>
          </w:tcPr>
          <w:p w14:paraId="387DCCB6"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0ED226F0" w14:textId="77777777" w:rsidTr="00AE6525">
        <w:trPr>
          <w:trHeight w:val="415"/>
        </w:trPr>
        <w:tc>
          <w:tcPr>
            <w:tcW w:w="421" w:type="dxa"/>
            <w:shd w:val="clear" w:color="auto" w:fill="auto"/>
            <w:vAlign w:val="center"/>
          </w:tcPr>
          <w:p w14:paraId="59AF0F78" w14:textId="431F7C17"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14</w:t>
            </w:r>
          </w:p>
        </w:tc>
        <w:tc>
          <w:tcPr>
            <w:tcW w:w="2693" w:type="dxa"/>
            <w:shd w:val="clear" w:color="auto" w:fill="auto"/>
          </w:tcPr>
          <w:p w14:paraId="2BF1655B" w14:textId="4D88E62A"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w:t>
            </w:r>
            <w:r w:rsidRPr="00572B67">
              <w:rPr>
                <w:rFonts w:ascii="Arial" w:hAnsi="Arial" w:cs="Arial"/>
                <w:spacing w:val="-6"/>
                <w:sz w:val="20"/>
                <w:szCs w:val="20"/>
              </w:rPr>
              <w:t xml:space="preserve">en </w:t>
            </w:r>
            <w:r w:rsidRPr="00572B67">
              <w:rPr>
                <w:rFonts w:ascii="Arial" w:hAnsi="Arial" w:cs="Arial"/>
                <w:sz w:val="20"/>
                <w:szCs w:val="20"/>
              </w:rPr>
              <w:t xml:space="preserve">cumplimiento del Art.79 C. </w:t>
            </w:r>
            <w:proofErr w:type="spellStart"/>
            <w:r w:rsidRPr="00572B67">
              <w:rPr>
                <w:rFonts w:ascii="Arial" w:hAnsi="Arial" w:cs="Arial"/>
                <w:sz w:val="20"/>
                <w:szCs w:val="20"/>
              </w:rPr>
              <w:t>Nal</w:t>
            </w:r>
            <w:proofErr w:type="spellEnd"/>
            <w:r w:rsidRPr="00572B67">
              <w:rPr>
                <w:rFonts w:ascii="Arial" w:hAnsi="Arial" w:cs="Arial"/>
                <w:sz w:val="20"/>
                <w:szCs w:val="20"/>
              </w:rPr>
              <w:t>., Decretos 2981 de 2013, Resolución 1471 de 2013 del SENA y demás normas concordantes.</w:t>
            </w:r>
          </w:p>
        </w:tc>
        <w:tc>
          <w:tcPr>
            <w:tcW w:w="2410" w:type="dxa"/>
            <w:shd w:val="clear" w:color="auto" w:fill="auto"/>
            <w:vAlign w:val="center"/>
          </w:tcPr>
          <w:p w14:paraId="66CA2A13" w14:textId="216C2FE6"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283" w:type="dxa"/>
            <w:shd w:val="clear" w:color="auto" w:fill="auto"/>
          </w:tcPr>
          <w:p w14:paraId="74BD08D2"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13084C0A"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059D6E7"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51962965"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08BEDA7E" w14:textId="223DF66E"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1281" w:type="dxa"/>
            <w:shd w:val="clear" w:color="auto" w:fill="auto"/>
            <w:noWrap/>
          </w:tcPr>
          <w:p w14:paraId="1CD0BC3D"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63D0ECE7" w14:textId="77777777" w:rsidTr="00AE6525">
        <w:trPr>
          <w:trHeight w:val="415"/>
        </w:trPr>
        <w:tc>
          <w:tcPr>
            <w:tcW w:w="421" w:type="dxa"/>
            <w:shd w:val="clear" w:color="auto" w:fill="auto"/>
            <w:vAlign w:val="center"/>
          </w:tcPr>
          <w:p w14:paraId="2F2C7033" w14:textId="4EA0E976"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15</w:t>
            </w:r>
          </w:p>
        </w:tc>
        <w:tc>
          <w:tcPr>
            <w:tcW w:w="2693" w:type="dxa"/>
            <w:shd w:val="clear" w:color="auto" w:fill="auto"/>
          </w:tcPr>
          <w:p w14:paraId="56D9120B" w14:textId="17F2C9E1"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w:t>
            </w:r>
            <w:r w:rsidRPr="00572B67">
              <w:rPr>
                <w:rFonts w:ascii="Arial" w:hAnsi="Arial" w:cs="Arial"/>
                <w:sz w:val="20"/>
                <w:szCs w:val="20"/>
              </w:rPr>
              <w:lastRenderedPageBreak/>
              <w:t xml:space="preserve">contrato oportunamente anomalías, inconsistencias, novedades de aprendices y hallazgos en el registro de </w:t>
            </w:r>
            <w:r w:rsidRPr="00572B67">
              <w:rPr>
                <w:rFonts w:ascii="Arial" w:hAnsi="Arial" w:cs="Arial"/>
                <w:spacing w:val="-7"/>
                <w:sz w:val="20"/>
                <w:szCs w:val="20"/>
              </w:rPr>
              <w:t xml:space="preserve">la </w:t>
            </w:r>
            <w:r w:rsidRPr="00572B67">
              <w:rPr>
                <w:rFonts w:ascii="Arial" w:hAnsi="Arial" w:cs="Arial"/>
                <w:sz w:val="20"/>
                <w:szCs w:val="20"/>
              </w:rPr>
              <w:t>información</w:t>
            </w:r>
          </w:p>
        </w:tc>
        <w:tc>
          <w:tcPr>
            <w:tcW w:w="2410" w:type="dxa"/>
            <w:shd w:val="clear" w:color="auto" w:fill="auto"/>
            <w:vAlign w:val="center"/>
          </w:tcPr>
          <w:p w14:paraId="60960EB4" w14:textId="4E765868"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lastRenderedPageBreak/>
              <w:t>Actividades orientadas a la entrega de evidencia relacionadas con etapa productiva del equipo</w:t>
            </w:r>
          </w:p>
        </w:tc>
        <w:tc>
          <w:tcPr>
            <w:tcW w:w="283" w:type="dxa"/>
            <w:shd w:val="clear" w:color="auto" w:fill="auto"/>
          </w:tcPr>
          <w:p w14:paraId="77BF0001"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757026CA"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6A8CFA1B"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3D63DF36"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3B76E8B1" w14:textId="3E2396E1"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1281" w:type="dxa"/>
            <w:shd w:val="clear" w:color="auto" w:fill="auto"/>
            <w:noWrap/>
          </w:tcPr>
          <w:p w14:paraId="5BC9B27B"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7110E256" w14:textId="77777777" w:rsidTr="00AE6525">
        <w:trPr>
          <w:trHeight w:val="415"/>
        </w:trPr>
        <w:tc>
          <w:tcPr>
            <w:tcW w:w="421" w:type="dxa"/>
            <w:shd w:val="clear" w:color="auto" w:fill="auto"/>
            <w:vAlign w:val="center"/>
          </w:tcPr>
          <w:p w14:paraId="611D3A0D" w14:textId="5C528FDB"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16</w:t>
            </w:r>
          </w:p>
        </w:tc>
        <w:tc>
          <w:tcPr>
            <w:tcW w:w="2693" w:type="dxa"/>
            <w:shd w:val="clear" w:color="auto" w:fill="auto"/>
          </w:tcPr>
          <w:p w14:paraId="3948E049" w14:textId="58377070" w:rsidR="00370BD9" w:rsidRPr="0040387F" w:rsidRDefault="00370BD9" w:rsidP="00370BD9">
            <w:pPr>
              <w:pStyle w:val="Sinespaciado"/>
              <w:jc w:val="both"/>
              <w:rPr>
                <w:rFonts w:ascii="Arial" w:hAnsi="Arial" w:cs="Arial"/>
                <w:sz w:val="16"/>
                <w:szCs w:val="16"/>
              </w:rPr>
            </w:pPr>
            <w:r w:rsidRPr="00572B67">
              <w:rPr>
                <w:rFonts w:ascii="Arial" w:hAnsi="Arial" w:cs="Arial"/>
                <w:sz w:val="20"/>
                <w:szCs w:val="20"/>
              </w:rPr>
              <w:t xml:space="preserve">Desarrollar acciones de formación Titulada y Complementaria (presencial y/o virtual), </w:t>
            </w:r>
            <w:r w:rsidRPr="00572B67">
              <w:rPr>
                <w:rFonts w:ascii="Arial" w:hAnsi="Arial" w:cs="Arial"/>
                <w:spacing w:val="-7"/>
                <w:sz w:val="20"/>
                <w:szCs w:val="20"/>
              </w:rPr>
              <w:t xml:space="preserve">de </w:t>
            </w:r>
            <w:r w:rsidRPr="00572B67">
              <w:rPr>
                <w:rFonts w:ascii="Arial" w:hAnsi="Arial" w:cs="Arial"/>
                <w:sz w:val="20"/>
                <w:szCs w:val="20"/>
              </w:rPr>
              <w:t xml:space="preserve">acuerdo con la demanda de la oferta educativa y la programación establecida por el supervisor </w:t>
            </w:r>
            <w:r w:rsidRPr="00572B67">
              <w:rPr>
                <w:rFonts w:ascii="Arial" w:hAnsi="Arial" w:cs="Arial"/>
                <w:spacing w:val="-6"/>
                <w:sz w:val="20"/>
                <w:szCs w:val="20"/>
              </w:rPr>
              <w:t>de</w:t>
            </w:r>
            <w:r w:rsidRPr="00572B67">
              <w:rPr>
                <w:rFonts w:ascii="Arial" w:hAnsi="Arial" w:cs="Arial"/>
                <w:spacing w:val="49"/>
                <w:sz w:val="20"/>
                <w:szCs w:val="20"/>
              </w:rPr>
              <w:t xml:space="preserve"> </w:t>
            </w:r>
            <w:r w:rsidRPr="00572B67">
              <w:rPr>
                <w:rFonts w:ascii="Arial" w:hAnsi="Arial" w:cs="Arial"/>
                <w:sz w:val="20"/>
                <w:szCs w:val="20"/>
              </w:rPr>
              <w:t>contrato</w:t>
            </w:r>
          </w:p>
        </w:tc>
        <w:tc>
          <w:tcPr>
            <w:tcW w:w="2410" w:type="dxa"/>
            <w:shd w:val="clear" w:color="auto" w:fill="auto"/>
            <w:vAlign w:val="center"/>
          </w:tcPr>
          <w:p w14:paraId="3BD12903" w14:textId="2D2A5D0F"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apoyar procesos de evaluación y certificación</w:t>
            </w:r>
            <w:r>
              <w:rPr>
                <w:rFonts w:ascii="Calibri" w:hAnsi="Calibri" w:cs="Calibri"/>
                <w:color w:val="000000" w:themeColor="text1"/>
                <w:sz w:val="20"/>
                <w:szCs w:val="20"/>
              </w:rPr>
              <w:t xml:space="preserve"> por lo tanto no hay evidencia </w:t>
            </w:r>
          </w:p>
        </w:tc>
        <w:tc>
          <w:tcPr>
            <w:tcW w:w="283" w:type="dxa"/>
            <w:shd w:val="clear" w:color="auto" w:fill="auto"/>
          </w:tcPr>
          <w:p w14:paraId="621F1F6B"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5F054913"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68D14BBF"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4053C32A"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687307DC" w14:textId="76600310"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apoyar procesos de evaluación y certificación</w:t>
            </w:r>
            <w:r>
              <w:rPr>
                <w:rFonts w:ascii="Calibri" w:hAnsi="Calibri" w:cs="Calibri"/>
                <w:color w:val="000000" w:themeColor="text1"/>
                <w:sz w:val="20"/>
                <w:szCs w:val="20"/>
              </w:rPr>
              <w:t xml:space="preserve"> por lo tanto no hay evidencia </w:t>
            </w:r>
          </w:p>
        </w:tc>
        <w:tc>
          <w:tcPr>
            <w:tcW w:w="1281" w:type="dxa"/>
            <w:shd w:val="clear" w:color="auto" w:fill="auto"/>
            <w:noWrap/>
          </w:tcPr>
          <w:p w14:paraId="20016874"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1FE07A57" w14:textId="77777777" w:rsidTr="00AE6525">
        <w:trPr>
          <w:trHeight w:val="415"/>
        </w:trPr>
        <w:tc>
          <w:tcPr>
            <w:tcW w:w="421" w:type="dxa"/>
            <w:shd w:val="clear" w:color="auto" w:fill="auto"/>
            <w:vAlign w:val="center"/>
          </w:tcPr>
          <w:p w14:paraId="22F3173B" w14:textId="665A5F9E"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17</w:t>
            </w:r>
          </w:p>
        </w:tc>
        <w:tc>
          <w:tcPr>
            <w:tcW w:w="2693" w:type="dxa"/>
            <w:shd w:val="clear" w:color="auto" w:fill="auto"/>
          </w:tcPr>
          <w:p w14:paraId="62CEE48F" w14:textId="294A0DC6"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 xml:space="preserve">Usar y gestionar las diferentes plataformas tecnológicas institucionales de apoyo académico y administrativo relacionado con su rol, actualizando y registrando de manera veraz y oportuna cada </w:t>
            </w:r>
            <w:r w:rsidRPr="00572B67">
              <w:rPr>
                <w:rFonts w:ascii="Arial" w:hAnsi="Arial" w:cs="Arial"/>
                <w:spacing w:val="-5"/>
                <w:sz w:val="20"/>
                <w:szCs w:val="20"/>
              </w:rPr>
              <w:t xml:space="preserve">una </w:t>
            </w:r>
            <w:r w:rsidRPr="00572B67">
              <w:rPr>
                <w:rFonts w:ascii="Arial" w:hAnsi="Arial" w:cs="Arial"/>
                <w:sz w:val="20"/>
                <w:szCs w:val="20"/>
              </w:rPr>
              <w:t>de las acciones que integran el proceso formativo</w:t>
            </w:r>
          </w:p>
        </w:tc>
        <w:tc>
          <w:tcPr>
            <w:tcW w:w="2410" w:type="dxa"/>
            <w:shd w:val="clear" w:color="auto" w:fill="auto"/>
            <w:vAlign w:val="center"/>
          </w:tcPr>
          <w:p w14:paraId="36232FA5" w14:textId="4D40C2AB"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participación en la generación y desarrollo curricular</w:t>
            </w:r>
            <w:r>
              <w:rPr>
                <w:rFonts w:ascii="Calibri" w:hAnsi="Calibri" w:cs="Calibri"/>
                <w:color w:val="000000" w:themeColor="text1"/>
                <w:sz w:val="20"/>
                <w:szCs w:val="20"/>
              </w:rPr>
              <w:t xml:space="preserve"> por lo tanto no hay evidencia </w:t>
            </w:r>
          </w:p>
        </w:tc>
        <w:tc>
          <w:tcPr>
            <w:tcW w:w="283" w:type="dxa"/>
            <w:shd w:val="clear" w:color="auto" w:fill="auto"/>
          </w:tcPr>
          <w:p w14:paraId="7EE7A3C8"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17831D81"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1C0F9C6E"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1DF0F524"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3FF91D00" w14:textId="5C626809"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participación en la generación y desarrollo curricular</w:t>
            </w:r>
            <w:r>
              <w:rPr>
                <w:rFonts w:ascii="Calibri" w:hAnsi="Calibri" w:cs="Calibri"/>
                <w:color w:val="000000" w:themeColor="text1"/>
                <w:sz w:val="20"/>
                <w:szCs w:val="20"/>
              </w:rPr>
              <w:t xml:space="preserve"> por lo tanto no hay evidencia </w:t>
            </w:r>
          </w:p>
        </w:tc>
        <w:tc>
          <w:tcPr>
            <w:tcW w:w="1281" w:type="dxa"/>
            <w:shd w:val="clear" w:color="auto" w:fill="auto"/>
            <w:noWrap/>
          </w:tcPr>
          <w:p w14:paraId="52DA684F"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182D66F7" w14:textId="77777777" w:rsidTr="00AE6525">
        <w:trPr>
          <w:trHeight w:val="415"/>
        </w:trPr>
        <w:tc>
          <w:tcPr>
            <w:tcW w:w="421" w:type="dxa"/>
            <w:shd w:val="clear" w:color="auto" w:fill="auto"/>
            <w:vAlign w:val="center"/>
          </w:tcPr>
          <w:p w14:paraId="01C214B4" w14:textId="5C4B3780"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18</w:t>
            </w:r>
          </w:p>
        </w:tc>
        <w:tc>
          <w:tcPr>
            <w:tcW w:w="2693" w:type="dxa"/>
            <w:shd w:val="clear" w:color="auto" w:fill="auto"/>
          </w:tcPr>
          <w:p w14:paraId="0DA1009B" w14:textId="18FF2B37"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Brindar apoyo en el proceso de Evaluación y Certificación de Competencias Laborales (ECCL), según la necesidad del Centro de Formación</w:t>
            </w:r>
          </w:p>
        </w:tc>
        <w:tc>
          <w:tcPr>
            <w:tcW w:w="2410" w:type="dxa"/>
            <w:shd w:val="clear" w:color="auto" w:fill="auto"/>
            <w:vAlign w:val="center"/>
          </w:tcPr>
          <w:p w14:paraId="74A0EB29" w14:textId="4878F921"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apoyo técnico a los procesos de compras de bienes y servicios</w:t>
            </w:r>
            <w:r>
              <w:rPr>
                <w:rFonts w:ascii="Calibri" w:hAnsi="Calibri" w:cs="Calibri"/>
                <w:color w:val="000000" w:themeColor="text1"/>
                <w:sz w:val="20"/>
                <w:szCs w:val="20"/>
              </w:rPr>
              <w:t xml:space="preserve"> por lo tanto no hay evidencia</w:t>
            </w:r>
          </w:p>
        </w:tc>
        <w:tc>
          <w:tcPr>
            <w:tcW w:w="283" w:type="dxa"/>
            <w:shd w:val="clear" w:color="auto" w:fill="auto"/>
          </w:tcPr>
          <w:p w14:paraId="5C6A8538"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7D85A2F6"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0AC9AD9C"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7615DF0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401B34CA" w14:textId="463DF869"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572B67">
              <w:rPr>
                <w:rFonts w:ascii="Calibri" w:hAnsi="Calibri" w:cs="Calibri"/>
                <w:color w:val="000000" w:themeColor="text1"/>
                <w:sz w:val="20"/>
                <w:szCs w:val="20"/>
              </w:rPr>
              <w:t>No se requirió apoyo técnico a los procesos de compras de bienes y servicios</w:t>
            </w:r>
            <w:r>
              <w:rPr>
                <w:rFonts w:ascii="Calibri" w:hAnsi="Calibri" w:cs="Calibri"/>
                <w:color w:val="000000" w:themeColor="text1"/>
                <w:sz w:val="20"/>
                <w:szCs w:val="20"/>
              </w:rPr>
              <w:t xml:space="preserve"> por lo tanto no hay evidencia</w:t>
            </w:r>
          </w:p>
        </w:tc>
        <w:tc>
          <w:tcPr>
            <w:tcW w:w="1281" w:type="dxa"/>
            <w:shd w:val="clear" w:color="auto" w:fill="auto"/>
            <w:noWrap/>
          </w:tcPr>
          <w:p w14:paraId="6EC50A6A"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5A85AD05" w14:textId="77777777" w:rsidTr="00AE6525">
        <w:trPr>
          <w:trHeight w:val="415"/>
        </w:trPr>
        <w:tc>
          <w:tcPr>
            <w:tcW w:w="421" w:type="dxa"/>
            <w:shd w:val="clear" w:color="auto" w:fill="auto"/>
            <w:vAlign w:val="center"/>
          </w:tcPr>
          <w:p w14:paraId="20D3DF49" w14:textId="3F59697C"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19</w:t>
            </w:r>
          </w:p>
        </w:tc>
        <w:tc>
          <w:tcPr>
            <w:tcW w:w="2693" w:type="dxa"/>
            <w:shd w:val="clear" w:color="auto" w:fill="auto"/>
          </w:tcPr>
          <w:p w14:paraId="7B29A6EB" w14:textId="10299EFF"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Participar en la generación y desarrollo de diseño curricular, proyectos de investigación aplicada, innovación pedagógica y desarrollo tecnológico, de interés institucional</w:t>
            </w:r>
          </w:p>
        </w:tc>
        <w:tc>
          <w:tcPr>
            <w:tcW w:w="2410" w:type="dxa"/>
            <w:shd w:val="clear" w:color="auto" w:fill="auto"/>
            <w:vAlign w:val="center"/>
          </w:tcPr>
          <w:p w14:paraId="07F57671" w14:textId="63FA4D1D"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color w:val="000000" w:themeColor="text1"/>
                <w:sz w:val="20"/>
                <w:szCs w:val="20"/>
              </w:rPr>
              <w:t>No se participó en la elaboración de solicitudes de formación por lo tanto no hay evidencia</w:t>
            </w:r>
          </w:p>
        </w:tc>
        <w:tc>
          <w:tcPr>
            <w:tcW w:w="283" w:type="dxa"/>
            <w:shd w:val="clear" w:color="auto" w:fill="auto"/>
          </w:tcPr>
          <w:p w14:paraId="6ECD8445"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5D58463F"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1E8BD068"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74C6E05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0C9A9E5E" w14:textId="526FB780"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color w:val="000000" w:themeColor="text1"/>
                <w:sz w:val="20"/>
                <w:szCs w:val="20"/>
              </w:rPr>
              <w:t>No se participó en la elaboración de solicitudes de formación por lo tanto no hay evidencia</w:t>
            </w:r>
          </w:p>
        </w:tc>
        <w:tc>
          <w:tcPr>
            <w:tcW w:w="1281" w:type="dxa"/>
            <w:shd w:val="clear" w:color="auto" w:fill="auto"/>
            <w:noWrap/>
          </w:tcPr>
          <w:p w14:paraId="22BA2762"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28FE2494" w14:textId="77777777" w:rsidTr="00AE6525">
        <w:trPr>
          <w:trHeight w:val="415"/>
        </w:trPr>
        <w:tc>
          <w:tcPr>
            <w:tcW w:w="421" w:type="dxa"/>
            <w:shd w:val="clear" w:color="auto" w:fill="auto"/>
            <w:vAlign w:val="center"/>
          </w:tcPr>
          <w:p w14:paraId="554B9186" w14:textId="34D49217"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20</w:t>
            </w:r>
          </w:p>
        </w:tc>
        <w:tc>
          <w:tcPr>
            <w:tcW w:w="2693" w:type="dxa"/>
            <w:shd w:val="clear" w:color="auto" w:fill="auto"/>
          </w:tcPr>
          <w:p w14:paraId="4F1AB36C" w14:textId="27C55117"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 xml:space="preserve">Brindar </w:t>
            </w:r>
            <w:r w:rsidRPr="00572B67">
              <w:rPr>
                <w:rFonts w:ascii="Arial" w:hAnsi="Arial" w:cs="Arial"/>
                <w:spacing w:val="-3"/>
                <w:sz w:val="20"/>
                <w:szCs w:val="20"/>
              </w:rPr>
              <w:t xml:space="preserve">apoyo </w:t>
            </w:r>
            <w:r w:rsidRPr="00572B67">
              <w:rPr>
                <w:rFonts w:ascii="Arial" w:hAnsi="Arial" w:cs="Arial"/>
                <w:sz w:val="20"/>
                <w:szCs w:val="20"/>
              </w:rPr>
              <w:t>técnico a los procesos de compras de bienes y servicios, acorde a su especialidad técnica, según la necesidad del Centro de Formación</w:t>
            </w:r>
          </w:p>
        </w:tc>
        <w:tc>
          <w:tcPr>
            <w:tcW w:w="2410" w:type="dxa"/>
            <w:shd w:val="clear" w:color="auto" w:fill="auto"/>
            <w:vAlign w:val="center"/>
          </w:tcPr>
          <w:p w14:paraId="4E6205BC" w14:textId="146D417B"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1723DB">
              <w:rPr>
                <w:rFonts w:cstheme="minorHAnsi"/>
                <w:color w:val="000000" w:themeColor="text1"/>
                <w:sz w:val="20"/>
                <w:szCs w:val="20"/>
              </w:rPr>
              <w:t>No se participó en actividades para el mejoramiento de los procesos en la red de sistema integrado de gestión por lo tanto no hay evidencia</w:t>
            </w:r>
          </w:p>
        </w:tc>
        <w:tc>
          <w:tcPr>
            <w:tcW w:w="283" w:type="dxa"/>
            <w:shd w:val="clear" w:color="auto" w:fill="auto"/>
          </w:tcPr>
          <w:p w14:paraId="2182CC6C"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31E91DE2"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572C27FD"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5406FA4A"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2ABCB982" w14:textId="22DF7DCC"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1723DB">
              <w:rPr>
                <w:rFonts w:cstheme="minorHAnsi"/>
                <w:color w:val="000000" w:themeColor="text1"/>
                <w:sz w:val="20"/>
                <w:szCs w:val="20"/>
              </w:rPr>
              <w:t>No se participó en actividades para el mejoramiento de los procesos en la red de sistema integrado de gestión por lo tanto no hay evidencia</w:t>
            </w:r>
          </w:p>
        </w:tc>
        <w:tc>
          <w:tcPr>
            <w:tcW w:w="1281" w:type="dxa"/>
            <w:shd w:val="clear" w:color="auto" w:fill="auto"/>
            <w:noWrap/>
          </w:tcPr>
          <w:p w14:paraId="252574CA"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7CD40E76" w14:textId="77777777" w:rsidTr="00AE6525">
        <w:trPr>
          <w:trHeight w:val="415"/>
        </w:trPr>
        <w:tc>
          <w:tcPr>
            <w:tcW w:w="421" w:type="dxa"/>
            <w:shd w:val="clear" w:color="auto" w:fill="auto"/>
            <w:vAlign w:val="center"/>
          </w:tcPr>
          <w:p w14:paraId="38CE0846" w14:textId="123E11C8"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lastRenderedPageBreak/>
              <w:t>21</w:t>
            </w:r>
          </w:p>
        </w:tc>
        <w:tc>
          <w:tcPr>
            <w:tcW w:w="2693" w:type="dxa"/>
            <w:shd w:val="clear" w:color="auto" w:fill="auto"/>
          </w:tcPr>
          <w:p w14:paraId="53203C58" w14:textId="57C49886"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 xml:space="preserve">Elaborar solicitudes de materiales de formación necesarias para la ejecución de la formación, así como codificación y apoyo técnico en la recepción de </w:t>
            </w:r>
            <w:proofErr w:type="gramStart"/>
            <w:r w:rsidRPr="00572B67">
              <w:rPr>
                <w:rFonts w:ascii="Arial" w:hAnsi="Arial" w:cs="Arial"/>
                <w:sz w:val="20"/>
                <w:szCs w:val="20"/>
              </w:rPr>
              <w:t>los mismos</w:t>
            </w:r>
            <w:proofErr w:type="gramEnd"/>
            <w:r w:rsidRPr="00572B67">
              <w:rPr>
                <w:rFonts w:ascii="Arial" w:hAnsi="Arial" w:cs="Arial"/>
                <w:sz w:val="20"/>
                <w:szCs w:val="20"/>
              </w:rPr>
              <w:t xml:space="preserve"> </w:t>
            </w:r>
            <w:r w:rsidRPr="00572B67">
              <w:rPr>
                <w:rFonts w:ascii="Arial" w:hAnsi="Arial" w:cs="Arial"/>
                <w:spacing w:val="-13"/>
                <w:sz w:val="20"/>
                <w:szCs w:val="20"/>
              </w:rPr>
              <w:t>y</w:t>
            </w:r>
            <w:r w:rsidRPr="00572B67">
              <w:rPr>
                <w:rFonts w:ascii="Arial" w:hAnsi="Arial" w:cs="Arial"/>
                <w:spacing w:val="35"/>
                <w:sz w:val="20"/>
                <w:szCs w:val="20"/>
              </w:rPr>
              <w:t xml:space="preserve"> </w:t>
            </w:r>
            <w:r w:rsidRPr="00572B67">
              <w:rPr>
                <w:rFonts w:ascii="Arial" w:hAnsi="Arial" w:cs="Arial"/>
                <w:sz w:val="20"/>
                <w:szCs w:val="20"/>
              </w:rPr>
              <w:t>evaluación de proveedores</w:t>
            </w:r>
          </w:p>
        </w:tc>
        <w:tc>
          <w:tcPr>
            <w:tcW w:w="2410" w:type="dxa"/>
            <w:shd w:val="clear" w:color="auto" w:fill="auto"/>
            <w:vAlign w:val="center"/>
          </w:tcPr>
          <w:p w14:paraId="16B7F0C9" w14:textId="3E75CD65"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1723DB">
              <w:rPr>
                <w:rFonts w:cstheme="minorHAnsi"/>
                <w:color w:val="000000" w:themeColor="text1"/>
                <w:sz w:val="20"/>
                <w:szCs w:val="20"/>
              </w:rPr>
              <w:t>No aplica para el periodo</w:t>
            </w:r>
          </w:p>
        </w:tc>
        <w:tc>
          <w:tcPr>
            <w:tcW w:w="283" w:type="dxa"/>
            <w:shd w:val="clear" w:color="auto" w:fill="auto"/>
          </w:tcPr>
          <w:p w14:paraId="299D0951"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087B280B"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77BBE9A3"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7EFF0287"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1811000A" w14:textId="72E9BBD8"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1723DB">
              <w:rPr>
                <w:rFonts w:cstheme="minorHAnsi"/>
                <w:color w:val="000000" w:themeColor="text1"/>
                <w:sz w:val="20"/>
                <w:szCs w:val="20"/>
              </w:rPr>
              <w:t>No aplica para el periodo</w:t>
            </w:r>
          </w:p>
        </w:tc>
        <w:tc>
          <w:tcPr>
            <w:tcW w:w="1281" w:type="dxa"/>
            <w:shd w:val="clear" w:color="auto" w:fill="auto"/>
            <w:noWrap/>
          </w:tcPr>
          <w:p w14:paraId="5F3B3102"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67E3D8B7" w14:textId="77777777" w:rsidTr="00AE6525">
        <w:trPr>
          <w:trHeight w:val="415"/>
        </w:trPr>
        <w:tc>
          <w:tcPr>
            <w:tcW w:w="421" w:type="dxa"/>
            <w:shd w:val="clear" w:color="auto" w:fill="auto"/>
            <w:vAlign w:val="center"/>
          </w:tcPr>
          <w:p w14:paraId="6E3BC4EB" w14:textId="2514CB7F"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22</w:t>
            </w:r>
          </w:p>
        </w:tc>
        <w:tc>
          <w:tcPr>
            <w:tcW w:w="2693" w:type="dxa"/>
            <w:shd w:val="clear" w:color="auto" w:fill="auto"/>
          </w:tcPr>
          <w:p w14:paraId="05FE558C" w14:textId="1F8A6728"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Participar en las actividades indicadas por el Centro para el mejoramiento de los procesos establecidos en la Red de Procesos del Sistema Integrado de Gestión de la Calidad</w:t>
            </w:r>
          </w:p>
        </w:tc>
        <w:tc>
          <w:tcPr>
            <w:tcW w:w="2410" w:type="dxa"/>
            <w:shd w:val="clear" w:color="auto" w:fill="auto"/>
            <w:vAlign w:val="center"/>
          </w:tcPr>
          <w:p w14:paraId="09249E2D" w14:textId="485580FF"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1723DB">
              <w:rPr>
                <w:rFonts w:cstheme="minorHAnsi"/>
                <w:color w:val="000000" w:themeColor="text1"/>
                <w:sz w:val="20"/>
                <w:szCs w:val="20"/>
              </w:rPr>
              <w:t>No se requirió apoyo en procesos de investigación</w:t>
            </w:r>
          </w:p>
        </w:tc>
        <w:tc>
          <w:tcPr>
            <w:tcW w:w="283" w:type="dxa"/>
            <w:shd w:val="clear" w:color="auto" w:fill="auto"/>
          </w:tcPr>
          <w:p w14:paraId="5CD4CE4E"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6AFB7BBF"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CC7406D"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12FF811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6F094ED6" w14:textId="0BD84B47"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1723DB">
              <w:rPr>
                <w:rFonts w:cstheme="minorHAnsi"/>
                <w:color w:val="000000" w:themeColor="text1"/>
                <w:sz w:val="20"/>
                <w:szCs w:val="20"/>
              </w:rPr>
              <w:t>No se requirió apoyo en procesos de investigación</w:t>
            </w:r>
          </w:p>
        </w:tc>
        <w:tc>
          <w:tcPr>
            <w:tcW w:w="1281" w:type="dxa"/>
            <w:shd w:val="clear" w:color="auto" w:fill="auto"/>
            <w:noWrap/>
          </w:tcPr>
          <w:p w14:paraId="53225A02"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69ABF1BF" w14:textId="77777777" w:rsidTr="00AE6525">
        <w:trPr>
          <w:trHeight w:val="415"/>
        </w:trPr>
        <w:tc>
          <w:tcPr>
            <w:tcW w:w="421" w:type="dxa"/>
            <w:shd w:val="clear" w:color="auto" w:fill="auto"/>
            <w:vAlign w:val="center"/>
          </w:tcPr>
          <w:p w14:paraId="085A1FAC" w14:textId="1C0C37C1"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23</w:t>
            </w:r>
          </w:p>
        </w:tc>
        <w:tc>
          <w:tcPr>
            <w:tcW w:w="2693" w:type="dxa"/>
            <w:shd w:val="clear" w:color="auto" w:fill="auto"/>
          </w:tcPr>
          <w:p w14:paraId="047DAF41" w14:textId="1BA42D32"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Realizar el apoyo técnico en la divulgación de la oferta educativa del Complejo Agroi</w:t>
            </w:r>
            <w:r w:rsidRPr="00572B67">
              <w:rPr>
                <w:rFonts w:ascii="Arial" w:hAnsi="Arial" w:cs="Arial"/>
                <w:color w:val="000000" w:themeColor="text1"/>
                <w:sz w:val="20"/>
                <w:szCs w:val="20"/>
              </w:rPr>
              <w:t>n</w:t>
            </w:r>
            <w:r w:rsidRPr="00572B67">
              <w:rPr>
                <w:rFonts w:ascii="Arial" w:hAnsi="Arial" w:cs="Arial"/>
                <w:sz w:val="20"/>
                <w:szCs w:val="20"/>
              </w:rPr>
              <w:t>dustrial Pecuar</w:t>
            </w:r>
            <w:r w:rsidRPr="00572B67">
              <w:rPr>
                <w:rFonts w:ascii="Arial" w:hAnsi="Arial" w:cs="Arial"/>
                <w:color w:val="000000" w:themeColor="text1"/>
                <w:sz w:val="20"/>
                <w:szCs w:val="20"/>
              </w:rPr>
              <w:t>i</w:t>
            </w:r>
            <w:r w:rsidRPr="00572B67">
              <w:rPr>
                <w:rFonts w:ascii="Arial" w:hAnsi="Arial" w:cs="Arial"/>
                <w:sz w:val="20"/>
                <w:szCs w:val="20"/>
              </w:rPr>
              <w:t>o y Tur</w:t>
            </w:r>
            <w:r w:rsidRPr="00572B67">
              <w:rPr>
                <w:rFonts w:ascii="Arial" w:hAnsi="Arial" w:cs="Arial"/>
                <w:color w:val="000000" w:themeColor="text1"/>
                <w:sz w:val="20"/>
                <w:szCs w:val="20"/>
              </w:rPr>
              <w:t>í</w:t>
            </w:r>
            <w:r w:rsidRPr="00572B67">
              <w:rPr>
                <w:rFonts w:ascii="Arial" w:hAnsi="Arial" w:cs="Arial"/>
                <w:sz w:val="20"/>
                <w:szCs w:val="20"/>
              </w:rPr>
              <w:t>stico</w:t>
            </w:r>
          </w:p>
        </w:tc>
        <w:tc>
          <w:tcPr>
            <w:tcW w:w="2410" w:type="dxa"/>
            <w:shd w:val="clear" w:color="auto" w:fill="auto"/>
            <w:vAlign w:val="center"/>
          </w:tcPr>
          <w:p w14:paraId="64B8F2B4" w14:textId="1342804B"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283" w:type="dxa"/>
            <w:shd w:val="clear" w:color="auto" w:fill="auto"/>
          </w:tcPr>
          <w:p w14:paraId="2643D608"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1376C74D"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EC89902"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00A2B8D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7D9B0000" w14:textId="03CC9560"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1281" w:type="dxa"/>
            <w:shd w:val="clear" w:color="auto" w:fill="auto"/>
            <w:noWrap/>
          </w:tcPr>
          <w:p w14:paraId="3E5BFAA9"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56FA5957" w14:textId="77777777" w:rsidTr="00AE6525">
        <w:trPr>
          <w:trHeight w:val="415"/>
        </w:trPr>
        <w:tc>
          <w:tcPr>
            <w:tcW w:w="421" w:type="dxa"/>
            <w:shd w:val="clear" w:color="auto" w:fill="auto"/>
            <w:vAlign w:val="center"/>
          </w:tcPr>
          <w:p w14:paraId="046609C0" w14:textId="3DDFB88F"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24</w:t>
            </w:r>
          </w:p>
        </w:tc>
        <w:tc>
          <w:tcPr>
            <w:tcW w:w="2693" w:type="dxa"/>
            <w:shd w:val="clear" w:color="auto" w:fill="auto"/>
          </w:tcPr>
          <w:p w14:paraId="5990CAAA" w14:textId="04668B78"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 xml:space="preserve">Apoyar el proceso de investigación según </w:t>
            </w:r>
            <w:r w:rsidRPr="00572B67">
              <w:rPr>
                <w:rFonts w:ascii="Arial" w:hAnsi="Arial" w:cs="Arial"/>
                <w:spacing w:val="-4"/>
                <w:sz w:val="20"/>
                <w:szCs w:val="20"/>
              </w:rPr>
              <w:t>las</w:t>
            </w:r>
            <w:r w:rsidRPr="00572B67">
              <w:rPr>
                <w:rFonts w:ascii="Arial" w:hAnsi="Arial" w:cs="Arial"/>
                <w:spacing w:val="53"/>
                <w:sz w:val="20"/>
                <w:szCs w:val="20"/>
              </w:rPr>
              <w:t xml:space="preserve"> </w:t>
            </w:r>
            <w:r w:rsidRPr="00572B67">
              <w:rPr>
                <w:rFonts w:ascii="Arial" w:hAnsi="Arial" w:cs="Arial"/>
                <w:sz w:val="20"/>
                <w:szCs w:val="20"/>
              </w:rPr>
              <w:t>necesidades del Centro y la normatividad institucional</w:t>
            </w:r>
          </w:p>
        </w:tc>
        <w:tc>
          <w:tcPr>
            <w:tcW w:w="2410" w:type="dxa"/>
            <w:shd w:val="clear" w:color="auto" w:fill="auto"/>
            <w:vAlign w:val="center"/>
          </w:tcPr>
          <w:p w14:paraId="22BBB347" w14:textId="794085EC"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1723DB">
              <w:rPr>
                <w:rFonts w:cstheme="minorHAnsi"/>
                <w:color w:val="000000" w:themeColor="text1"/>
                <w:sz w:val="20"/>
                <w:szCs w:val="20"/>
              </w:rPr>
              <w:t>Para este mes no se apoyaron procesos de autoevaluación por lo tanto no hay evidencia</w:t>
            </w:r>
          </w:p>
        </w:tc>
        <w:tc>
          <w:tcPr>
            <w:tcW w:w="283" w:type="dxa"/>
            <w:shd w:val="clear" w:color="auto" w:fill="auto"/>
          </w:tcPr>
          <w:p w14:paraId="15D96444"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4FE84464"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1C94994E"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0BCA0B2C"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611B558C" w14:textId="5A8B284A"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1723DB">
              <w:rPr>
                <w:rFonts w:cstheme="minorHAnsi"/>
                <w:color w:val="000000" w:themeColor="text1"/>
                <w:sz w:val="20"/>
                <w:szCs w:val="20"/>
              </w:rPr>
              <w:t>Para este mes no se apoyaron procesos de autoevaluación por lo tanto no hay evidencia</w:t>
            </w:r>
          </w:p>
        </w:tc>
        <w:tc>
          <w:tcPr>
            <w:tcW w:w="1281" w:type="dxa"/>
            <w:shd w:val="clear" w:color="auto" w:fill="auto"/>
            <w:noWrap/>
          </w:tcPr>
          <w:p w14:paraId="70ADCF65"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0AE6AF86" w14:textId="77777777" w:rsidTr="00AE6525">
        <w:trPr>
          <w:trHeight w:val="415"/>
        </w:trPr>
        <w:tc>
          <w:tcPr>
            <w:tcW w:w="421" w:type="dxa"/>
            <w:shd w:val="clear" w:color="auto" w:fill="auto"/>
            <w:vAlign w:val="center"/>
          </w:tcPr>
          <w:p w14:paraId="5D423DFD" w14:textId="1194BD7E"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25</w:t>
            </w:r>
          </w:p>
        </w:tc>
        <w:tc>
          <w:tcPr>
            <w:tcW w:w="2693" w:type="dxa"/>
            <w:shd w:val="clear" w:color="auto" w:fill="auto"/>
          </w:tcPr>
          <w:p w14:paraId="5150F584" w14:textId="6D0125D3"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Implementar estrategias para la retención de los aprendices y justificar plenamente de acuerdo con el reglamento del aprendiz cuando se presente la deserción</w:t>
            </w:r>
          </w:p>
        </w:tc>
        <w:tc>
          <w:tcPr>
            <w:tcW w:w="2410" w:type="dxa"/>
            <w:shd w:val="clear" w:color="auto" w:fill="auto"/>
            <w:vAlign w:val="center"/>
          </w:tcPr>
          <w:p w14:paraId="29E7A44B" w14:textId="3B5EB648"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572B67">
              <w:rPr>
                <w:rFonts w:ascii="Calibri" w:hAnsi="Calibri" w:cs="Calibri"/>
                <w:color w:val="000000" w:themeColor="text1"/>
                <w:sz w:val="20"/>
                <w:szCs w:val="20"/>
              </w:rPr>
              <w:t>Certificado de la Norma de Competencia Laboral</w:t>
            </w:r>
          </w:p>
        </w:tc>
        <w:tc>
          <w:tcPr>
            <w:tcW w:w="283" w:type="dxa"/>
            <w:shd w:val="clear" w:color="auto" w:fill="auto"/>
          </w:tcPr>
          <w:p w14:paraId="369694D5"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49D88313"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122945A0"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5460B6C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1D51F912" w14:textId="2795835D"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572B67">
              <w:rPr>
                <w:rFonts w:ascii="Calibri" w:hAnsi="Calibri" w:cs="Calibri"/>
                <w:color w:val="000000" w:themeColor="text1"/>
                <w:sz w:val="20"/>
                <w:szCs w:val="20"/>
              </w:rPr>
              <w:t>Certificado de la Norma de Competencia Laboral</w:t>
            </w:r>
          </w:p>
        </w:tc>
        <w:tc>
          <w:tcPr>
            <w:tcW w:w="1281" w:type="dxa"/>
            <w:shd w:val="clear" w:color="auto" w:fill="auto"/>
            <w:noWrap/>
          </w:tcPr>
          <w:p w14:paraId="6CCCE128"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3F681305" w14:textId="77777777" w:rsidTr="00AE6525">
        <w:trPr>
          <w:trHeight w:val="415"/>
        </w:trPr>
        <w:tc>
          <w:tcPr>
            <w:tcW w:w="421" w:type="dxa"/>
            <w:shd w:val="clear" w:color="auto" w:fill="auto"/>
            <w:vAlign w:val="center"/>
          </w:tcPr>
          <w:p w14:paraId="4EE8620C" w14:textId="486BD2FD"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26</w:t>
            </w:r>
          </w:p>
        </w:tc>
        <w:tc>
          <w:tcPr>
            <w:tcW w:w="2693" w:type="dxa"/>
            <w:shd w:val="clear" w:color="auto" w:fill="auto"/>
          </w:tcPr>
          <w:p w14:paraId="4406534E" w14:textId="6015086F"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 xml:space="preserve">Apoyar los procesos de autoevaluación del centro de formación, de acuerdo con lo establecido con el Consejo Nacional de Acreditación – CNA, así como la consolidación de la Documentación para radicar en el Sistema de Aseguramiento de la Calidad de la Educación Superior –SACES, de los programas </w:t>
            </w:r>
            <w:r w:rsidRPr="00572B67">
              <w:rPr>
                <w:rFonts w:ascii="Arial" w:hAnsi="Arial" w:cs="Arial"/>
                <w:sz w:val="20"/>
                <w:szCs w:val="20"/>
              </w:rPr>
              <w:lastRenderedPageBreak/>
              <w:t>que se presenten para registro calificado, previa Instrucción de la Coordinación Académica</w:t>
            </w:r>
          </w:p>
        </w:tc>
        <w:tc>
          <w:tcPr>
            <w:tcW w:w="2410" w:type="dxa"/>
            <w:shd w:val="clear" w:color="auto" w:fill="auto"/>
            <w:vAlign w:val="center"/>
          </w:tcPr>
          <w:p w14:paraId="41B6B539" w14:textId="3B83B243"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Arial" w:hAnsi="Arial" w:cs="Arial"/>
                <w:color w:val="000000" w:themeColor="text1"/>
                <w:sz w:val="20"/>
                <w:szCs w:val="20"/>
              </w:rPr>
              <w:lastRenderedPageBreak/>
              <w:t xml:space="preserve">No existe </w:t>
            </w:r>
            <w:r w:rsidRPr="001723DB">
              <w:rPr>
                <w:rFonts w:ascii="Arial" w:hAnsi="Arial" w:cs="Arial"/>
                <w:color w:val="000000" w:themeColor="text1"/>
                <w:sz w:val="20"/>
                <w:szCs w:val="20"/>
              </w:rPr>
              <w:t>Evidencia</w:t>
            </w:r>
            <w:r>
              <w:rPr>
                <w:rFonts w:ascii="Arial" w:hAnsi="Arial" w:cs="Arial"/>
                <w:color w:val="000000" w:themeColor="text1"/>
                <w:sz w:val="20"/>
                <w:szCs w:val="20"/>
              </w:rPr>
              <w:t xml:space="preserve"> </w:t>
            </w:r>
            <w:r w:rsidRPr="001723DB">
              <w:rPr>
                <w:rFonts w:ascii="Arial" w:hAnsi="Arial" w:cs="Arial"/>
                <w:color w:val="000000" w:themeColor="text1"/>
                <w:sz w:val="20"/>
                <w:szCs w:val="20"/>
              </w:rPr>
              <w:t>para el mes objeto de cobro</w:t>
            </w:r>
          </w:p>
        </w:tc>
        <w:tc>
          <w:tcPr>
            <w:tcW w:w="283" w:type="dxa"/>
            <w:shd w:val="clear" w:color="auto" w:fill="auto"/>
          </w:tcPr>
          <w:p w14:paraId="1953160A"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2381384E"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2F59C46E"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21D17D5D"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7CC3249C" w14:textId="2DDD5084"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Arial" w:hAnsi="Arial" w:cs="Arial"/>
                <w:color w:val="000000" w:themeColor="text1"/>
                <w:sz w:val="20"/>
                <w:szCs w:val="20"/>
              </w:rPr>
              <w:t xml:space="preserve">No existe </w:t>
            </w:r>
            <w:r w:rsidRPr="001723DB">
              <w:rPr>
                <w:rFonts w:ascii="Arial" w:hAnsi="Arial" w:cs="Arial"/>
                <w:color w:val="000000" w:themeColor="text1"/>
                <w:sz w:val="20"/>
                <w:szCs w:val="20"/>
              </w:rPr>
              <w:t>Evidencia</w:t>
            </w:r>
            <w:r>
              <w:rPr>
                <w:rFonts w:ascii="Arial" w:hAnsi="Arial" w:cs="Arial"/>
                <w:color w:val="000000" w:themeColor="text1"/>
                <w:sz w:val="20"/>
                <w:szCs w:val="20"/>
              </w:rPr>
              <w:t xml:space="preserve"> </w:t>
            </w:r>
            <w:r w:rsidRPr="001723DB">
              <w:rPr>
                <w:rFonts w:ascii="Arial" w:hAnsi="Arial" w:cs="Arial"/>
                <w:color w:val="000000" w:themeColor="text1"/>
                <w:sz w:val="20"/>
                <w:szCs w:val="20"/>
              </w:rPr>
              <w:t>para el mes objeto de cobro</w:t>
            </w:r>
          </w:p>
        </w:tc>
        <w:tc>
          <w:tcPr>
            <w:tcW w:w="1281" w:type="dxa"/>
            <w:shd w:val="clear" w:color="auto" w:fill="auto"/>
            <w:noWrap/>
          </w:tcPr>
          <w:p w14:paraId="65606DFB"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131D778C" w14:textId="77777777" w:rsidTr="00AE6525">
        <w:trPr>
          <w:trHeight w:val="415"/>
        </w:trPr>
        <w:tc>
          <w:tcPr>
            <w:tcW w:w="421" w:type="dxa"/>
            <w:shd w:val="clear" w:color="auto" w:fill="auto"/>
            <w:vAlign w:val="center"/>
          </w:tcPr>
          <w:p w14:paraId="16AE82AE" w14:textId="35130A0C"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27</w:t>
            </w:r>
          </w:p>
        </w:tc>
        <w:tc>
          <w:tcPr>
            <w:tcW w:w="2693" w:type="dxa"/>
            <w:shd w:val="clear" w:color="auto" w:fill="auto"/>
          </w:tcPr>
          <w:p w14:paraId="3FD81B36" w14:textId="21F18309"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Estar certificado o actualizarse en la Norma de Competencia “ORIENTAR FORMACIÓN PRESENCIAL DE ACUERDO CON PROCEDIMIENTO TÉCNICO Y NORMATIVO”</w:t>
            </w:r>
          </w:p>
        </w:tc>
        <w:tc>
          <w:tcPr>
            <w:tcW w:w="2410" w:type="dxa"/>
            <w:shd w:val="clear" w:color="auto" w:fill="auto"/>
            <w:vAlign w:val="center"/>
          </w:tcPr>
          <w:p w14:paraId="6098C3D4" w14:textId="465A8078"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283" w:type="dxa"/>
            <w:shd w:val="clear" w:color="auto" w:fill="auto"/>
          </w:tcPr>
          <w:p w14:paraId="5F9D745B"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3685A6D1"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405D7F03"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5DDE5CD2"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369BD01D" w14:textId="1E66A79B"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sz w:val="20"/>
                <w:szCs w:val="20"/>
              </w:rPr>
              <w:t>Actividades orientadas a la entrega de evidencia relacionadas con etapa productiva del equipo</w:t>
            </w:r>
          </w:p>
        </w:tc>
        <w:tc>
          <w:tcPr>
            <w:tcW w:w="1281" w:type="dxa"/>
            <w:shd w:val="clear" w:color="auto" w:fill="auto"/>
            <w:noWrap/>
          </w:tcPr>
          <w:p w14:paraId="128BAAA0"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08EEE440" w14:textId="77777777" w:rsidTr="00AE6525">
        <w:trPr>
          <w:trHeight w:val="415"/>
        </w:trPr>
        <w:tc>
          <w:tcPr>
            <w:tcW w:w="421" w:type="dxa"/>
            <w:shd w:val="clear" w:color="auto" w:fill="auto"/>
            <w:vAlign w:val="center"/>
          </w:tcPr>
          <w:p w14:paraId="6C7FEAE8" w14:textId="4AD2F00C"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28</w:t>
            </w:r>
          </w:p>
        </w:tc>
        <w:tc>
          <w:tcPr>
            <w:tcW w:w="2693" w:type="dxa"/>
            <w:shd w:val="clear" w:color="auto" w:fill="auto"/>
          </w:tcPr>
          <w:p w14:paraId="0263B734" w14:textId="493CBBA6"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Efectuar todas las actividades concernientes de apoyo a la supervisión, en los contratos designados expresamente por el ordenador del gasto del CTAPT del SENA</w:t>
            </w:r>
          </w:p>
        </w:tc>
        <w:tc>
          <w:tcPr>
            <w:tcW w:w="2410" w:type="dxa"/>
            <w:shd w:val="clear" w:color="auto" w:fill="auto"/>
            <w:vAlign w:val="center"/>
          </w:tcPr>
          <w:p w14:paraId="4677EF2D" w14:textId="18FF440D"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sidRPr="00572B67">
              <w:rPr>
                <w:rFonts w:ascii="Calibri" w:hAnsi="Calibri" w:cs="Calibri"/>
                <w:sz w:val="20"/>
                <w:szCs w:val="20"/>
              </w:rPr>
              <w:t xml:space="preserve">Para este mes no se participó en comités de evaluación </w:t>
            </w:r>
            <w:r w:rsidRPr="00572B67">
              <w:rPr>
                <w:rFonts w:ascii="Calibri" w:hAnsi="Calibri" w:cs="Calibri"/>
                <w:color w:val="000000" w:themeColor="text1"/>
                <w:sz w:val="20"/>
                <w:szCs w:val="20"/>
              </w:rPr>
              <w:t>por lo tanto no hay evidencia</w:t>
            </w:r>
          </w:p>
        </w:tc>
        <w:tc>
          <w:tcPr>
            <w:tcW w:w="283" w:type="dxa"/>
            <w:shd w:val="clear" w:color="auto" w:fill="auto"/>
          </w:tcPr>
          <w:p w14:paraId="021F6E6A"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0ADB938E"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24B86729"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515A5FAF"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13159854" w14:textId="63389C01"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sidRPr="00572B67">
              <w:rPr>
                <w:rFonts w:ascii="Calibri" w:hAnsi="Calibri" w:cs="Calibri"/>
                <w:sz w:val="20"/>
                <w:szCs w:val="20"/>
              </w:rPr>
              <w:t xml:space="preserve">Para este mes no se participó en comités de evaluación </w:t>
            </w:r>
            <w:r w:rsidRPr="00572B67">
              <w:rPr>
                <w:rFonts w:ascii="Calibri" w:hAnsi="Calibri" w:cs="Calibri"/>
                <w:color w:val="000000" w:themeColor="text1"/>
                <w:sz w:val="20"/>
                <w:szCs w:val="20"/>
              </w:rPr>
              <w:t>por lo tanto no hay evidencia</w:t>
            </w:r>
          </w:p>
        </w:tc>
        <w:tc>
          <w:tcPr>
            <w:tcW w:w="1281" w:type="dxa"/>
            <w:shd w:val="clear" w:color="auto" w:fill="auto"/>
            <w:noWrap/>
          </w:tcPr>
          <w:p w14:paraId="3E817EEB" w14:textId="77777777" w:rsidR="00370BD9" w:rsidRPr="00326847" w:rsidRDefault="00370BD9" w:rsidP="00370BD9">
            <w:pPr>
              <w:jc w:val="both"/>
              <w:rPr>
                <w:rFonts w:ascii="Calibri" w:eastAsia="Times New Roman" w:hAnsi="Calibri" w:cs="Calibri"/>
                <w:color w:val="000000"/>
                <w:sz w:val="20"/>
                <w:szCs w:val="20"/>
                <w:lang w:eastAsia="es-CO"/>
              </w:rPr>
            </w:pPr>
          </w:p>
        </w:tc>
      </w:tr>
      <w:tr w:rsidR="00370BD9" w:rsidRPr="00326847" w14:paraId="43D8510E" w14:textId="77777777" w:rsidTr="00AE6525">
        <w:trPr>
          <w:trHeight w:val="415"/>
        </w:trPr>
        <w:tc>
          <w:tcPr>
            <w:tcW w:w="421" w:type="dxa"/>
            <w:shd w:val="clear" w:color="auto" w:fill="auto"/>
            <w:vAlign w:val="center"/>
          </w:tcPr>
          <w:p w14:paraId="4FB72DC9" w14:textId="25C5409E" w:rsidR="00370BD9" w:rsidRPr="00326847" w:rsidRDefault="00370BD9" w:rsidP="00370BD9">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29</w:t>
            </w:r>
          </w:p>
        </w:tc>
        <w:tc>
          <w:tcPr>
            <w:tcW w:w="2693" w:type="dxa"/>
            <w:shd w:val="clear" w:color="auto" w:fill="auto"/>
          </w:tcPr>
          <w:p w14:paraId="41645D3F" w14:textId="39F79ECE" w:rsidR="00370BD9" w:rsidRPr="00572B67" w:rsidRDefault="00370BD9" w:rsidP="00370BD9">
            <w:pPr>
              <w:pStyle w:val="Sinespaciado"/>
              <w:jc w:val="both"/>
              <w:rPr>
                <w:rFonts w:ascii="Arial" w:hAnsi="Arial" w:cs="Arial"/>
                <w:sz w:val="20"/>
                <w:szCs w:val="20"/>
              </w:rPr>
            </w:pPr>
            <w:r w:rsidRPr="00572B67">
              <w:rPr>
                <w:rFonts w:ascii="Arial" w:hAnsi="Arial" w:cs="Arial"/>
                <w:sz w:val="20"/>
                <w:szCs w:val="20"/>
              </w:rPr>
              <w:t>Apoyar otras actividades de acuerdo con la especialidad del programa de formación y el objeto contractual</w:t>
            </w:r>
          </w:p>
        </w:tc>
        <w:tc>
          <w:tcPr>
            <w:tcW w:w="2410" w:type="dxa"/>
            <w:shd w:val="clear" w:color="auto" w:fill="auto"/>
            <w:vAlign w:val="center"/>
          </w:tcPr>
          <w:p w14:paraId="425A22F0" w14:textId="13E27301" w:rsidR="00370BD9" w:rsidRPr="0040387F" w:rsidRDefault="00370BD9" w:rsidP="00370BD9">
            <w:pPr>
              <w:pStyle w:val="Sinespaciado"/>
              <w:numPr>
                <w:ilvl w:val="0"/>
                <w:numId w:val="24"/>
              </w:numPr>
              <w:ind w:left="350"/>
              <w:jc w:val="both"/>
              <w:rPr>
                <w:rFonts w:ascii="Calibri" w:hAnsi="Calibri" w:cs="Calibri"/>
                <w:color w:val="000000" w:themeColor="text1"/>
                <w:sz w:val="16"/>
                <w:szCs w:val="16"/>
              </w:rPr>
            </w:pPr>
            <w:r>
              <w:rPr>
                <w:rFonts w:ascii="Calibri" w:hAnsi="Calibri" w:cs="Calibri"/>
                <w:color w:val="000000" w:themeColor="text1"/>
                <w:sz w:val="20"/>
                <w:szCs w:val="20"/>
              </w:rPr>
              <w:t>Informe apoyo a la formación</w:t>
            </w:r>
            <w:r w:rsidRPr="00572B67">
              <w:rPr>
                <w:rFonts w:ascii="Calibri" w:hAnsi="Calibri" w:cs="Calibri"/>
                <w:color w:val="000000" w:themeColor="text1"/>
                <w:sz w:val="20"/>
                <w:szCs w:val="20"/>
              </w:rPr>
              <w:t xml:space="preserve"> </w:t>
            </w:r>
          </w:p>
        </w:tc>
        <w:tc>
          <w:tcPr>
            <w:tcW w:w="283" w:type="dxa"/>
            <w:shd w:val="clear" w:color="auto" w:fill="auto"/>
          </w:tcPr>
          <w:p w14:paraId="16FB1DFE" w14:textId="77777777" w:rsidR="00370BD9" w:rsidRPr="0040387F" w:rsidRDefault="00370BD9" w:rsidP="00370BD9">
            <w:pPr>
              <w:pStyle w:val="Sinespaciado"/>
              <w:rPr>
                <w:rFonts w:ascii="Calibri" w:hAnsi="Calibri" w:cs="Calibri"/>
                <w:color w:val="000000" w:themeColor="text1"/>
                <w:sz w:val="16"/>
                <w:szCs w:val="16"/>
              </w:rPr>
            </w:pPr>
          </w:p>
        </w:tc>
        <w:tc>
          <w:tcPr>
            <w:tcW w:w="284" w:type="dxa"/>
            <w:shd w:val="clear" w:color="auto" w:fill="auto"/>
            <w:vAlign w:val="center"/>
          </w:tcPr>
          <w:p w14:paraId="3ABA53B8" w14:textId="77777777" w:rsidR="00370BD9" w:rsidRPr="0040387F" w:rsidRDefault="00370BD9" w:rsidP="00370BD9">
            <w:pPr>
              <w:rPr>
                <w:rFonts w:ascii="Calibri" w:eastAsia="Times New Roman" w:hAnsi="Calibri" w:cs="Calibri"/>
                <w:color w:val="000000"/>
                <w:sz w:val="16"/>
                <w:szCs w:val="16"/>
                <w:lang w:val="es-CO" w:eastAsia="es-CO"/>
              </w:rPr>
            </w:pPr>
          </w:p>
        </w:tc>
        <w:tc>
          <w:tcPr>
            <w:tcW w:w="283" w:type="dxa"/>
            <w:shd w:val="clear" w:color="auto" w:fill="auto"/>
            <w:vAlign w:val="center"/>
          </w:tcPr>
          <w:p w14:paraId="192A8766" w14:textId="77777777" w:rsidR="00370BD9" w:rsidRPr="0040387F" w:rsidRDefault="00370BD9" w:rsidP="00370BD9">
            <w:pPr>
              <w:rPr>
                <w:rFonts w:ascii="Calibri" w:eastAsia="Times New Roman" w:hAnsi="Calibri" w:cs="Calibri"/>
                <w:color w:val="000000"/>
                <w:sz w:val="16"/>
                <w:szCs w:val="16"/>
                <w:lang w:val="es-CO" w:eastAsia="es-CO"/>
              </w:rPr>
            </w:pPr>
          </w:p>
        </w:tc>
        <w:tc>
          <w:tcPr>
            <w:tcW w:w="288" w:type="dxa"/>
          </w:tcPr>
          <w:p w14:paraId="0F990775" w14:textId="77777777" w:rsidR="00370BD9" w:rsidRPr="0040387F" w:rsidRDefault="00370BD9" w:rsidP="00370BD9">
            <w:pPr>
              <w:pStyle w:val="Sinespaciado"/>
              <w:rPr>
                <w:rFonts w:ascii="Calibri" w:hAnsi="Calibri" w:cs="Calibri"/>
                <w:color w:val="000000" w:themeColor="text1"/>
                <w:sz w:val="16"/>
                <w:szCs w:val="16"/>
              </w:rPr>
            </w:pPr>
          </w:p>
        </w:tc>
        <w:tc>
          <w:tcPr>
            <w:tcW w:w="1697" w:type="dxa"/>
            <w:gridSpan w:val="2"/>
            <w:shd w:val="clear" w:color="auto" w:fill="auto"/>
            <w:vAlign w:val="center"/>
          </w:tcPr>
          <w:p w14:paraId="7CBFDE34" w14:textId="0DC5C322" w:rsidR="00370BD9" w:rsidRPr="0040387F" w:rsidRDefault="00370BD9" w:rsidP="00370BD9">
            <w:pPr>
              <w:pStyle w:val="Sinespaciado"/>
              <w:numPr>
                <w:ilvl w:val="0"/>
                <w:numId w:val="20"/>
              </w:numPr>
              <w:ind w:left="347"/>
              <w:jc w:val="both"/>
              <w:rPr>
                <w:rFonts w:ascii="Calibri" w:hAnsi="Calibri" w:cs="Calibri"/>
                <w:color w:val="000000" w:themeColor="text1"/>
                <w:sz w:val="16"/>
                <w:szCs w:val="16"/>
              </w:rPr>
            </w:pPr>
            <w:r>
              <w:rPr>
                <w:rFonts w:ascii="Calibri" w:hAnsi="Calibri" w:cs="Calibri"/>
                <w:color w:val="000000" w:themeColor="text1"/>
                <w:sz w:val="20"/>
                <w:szCs w:val="20"/>
              </w:rPr>
              <w:t>Informe apoyo a la formación</w:t>
            </w:r>
            <w:r w:rsidRPr="00572B67">
              <w:rPr>
                <w:rFonts w:ascii="Calibri" w:hAnsi="Calibri" w:cs="Calibri"/>
                <w:color w:val="000000" w:themeColor="text1"/>
                <w:sz w:val="20"/>
                <w:szCs w:val="20"/>
              </w:rPr>
              <w:t xml:space="preserve"> </w:t>
            </w:r>
          </w:p>
        </w:tc>
        <w:tc>
          <w:tcPr>
            <w:tcW w:w="1281" w:type="dxa"/>
            <w:shd w:val="clear" w:color="auto" w:fill="auto"/>
            <w:noWrap/>
          </w:tcPr>
          <w:p w14:paraId="67BC74C3" w14:textId="77777777" w:rsidR="00370BD9" w:rsidRPr="00326847" w:rsidRDefault="00370BD9" w:rsidP="00370BD9">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051A91">
      <w:pPr>
        <w:jc w:val="both"/>
        <w:rPr>
          <w:rFonts w:ascii="Calibri" w:eastAsia="Calibri" w:hAnsi="Calibri" w:cs="Calibri"/>
          <w:b/>
          <w:sz w:val="20"/>
          <w:szCs w:val="20"/>
        </w:rPr>
      </w:pPr>
    </w:p>
    <w:p w14:paraId="3BE801C2" w14:textId="2E324E5B"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051A91">
      <w:pPr>
        <w:jc w:val="both"/>
        <w:rPr>
          <w:rFonts w:ascii="Calibri" w:eastAsia="Calibri" w:hAnsi="Calibri" w:cs="Calibri"/>
          <w:sz w:val="20"/>
          <w:szCs w:val="20"/>
        </w:rPr>
      </w:pPr>
    </w:p>
    <w:p w14:paraId="44B4496A" w14:textId="25B92D3A"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051A91">
      <w:pPr>
        <w:jc w:val="both"/>
        <w:rPr>
          <w:rFonts w:ascii="Calibri" w:eastAsia="Calibri" w:hAnsi="Calibri" w:cs="Calibri"/>
          <w:sz w:val="20"/>
          <w:szCs w:val="20"/>
        </w:rPr>
      </w:pPr>
    </w:p>
    <w:p w14:paraId="57C507EC"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B1677A">
      <w:pPr>
        <w:pStyle w:val="Prrafodelista"/>
        <w:spacing w:after="0" w:line="240" w:lineRule="auto"/>
        <w:ind w:left="360"/>
        <w:contextualSpacing w:val="0"/>
        <w:rPr>
          <w:rFonts w:cs="Calibri"/>
          <w:b/>
          <w:sz w:val="20"/>
          <w:szCs w:val="20"/>
        </w:rPr>
      </w:pPr>
    </w:p>
    <w:p w14:paraId="3F745322"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B34E52">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B34E52">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B34E52">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B34E52">
            <w:pPr>
              <w:rPr>
                <w:rFonts w:ascii="Calibri" w:hAnsi="Calibri" w:cs="Calibri"/>
                <w:sz w:val="20"/>
                <w:szCs w:val="20"/>
                <w:lang w:val="es-ES"/>
              </w:rPr>
            </w:pPr>
          </w:p>
        </w:tc>
        <w:tc>
          <w:tcPr>
            <w:tcW w:w="6799" w:type="dxa"/>
            <w:gridSpan w:val="5"/>
          </w:tcPr>
          <w:p w14:paraId="0C82E14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330256" w:rsidRDefault="00696EC8" w:rsidP="00B34E52">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B34E52">
            <w:pPr>
              <w:jc w:val="both"/>
              <w:rPr>
                <w:rFonts w:ascii="Calibri" w:hAnsi="Calibri" w:cs="Calibri"/>
                <w:sz w:val="20"/>
                <w:szCs w:val="20"/>
                <w:lang w:val="es-ES"/>
              </w:rPr>
            </w:pPr>
          </w:p>
        </w:tc>
        <w:tc>
          <w:tcPr>
            <w:tcW w:w="851" w:type="dxa"/>
          </w:tcPr>
          <w:p w14:paraId="0FB7F446"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2126F3">
      <w:pPr>
        <w:jc w:val="both"/>
        <w:rPr>
          <w:rFonts w:ascii="Calibri" w:hAnsi="Calibri" w:cs="Calibri"/>
          <w:b/>
          <w:sz w:val="20"/>
          <w:szCs w:val="20"/>
          <w:lang w:val="es-MX"/>
        </w:rPr>
      </w:pPr>
    </w:p>
    <w:p w14:paraId="626D821A" w14:textId="05240003"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B34E52">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B34E52">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lastRenderedPageBreak/>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B34E52">
      <w:pPr>
        <w:pStyle w:val="Prrafodelista"/>
        <w:spacing w:after="0" w:line="240" w:lineRule="auto"/>
        <w:ind w:left="-142"/>
        <w:contextualSpacing w:val="0"/>
        <w:jc w:val="both"/>
        <w:rPr>
          <w:rFonts w:cs="Calibri"/>
          <w:i/>
          <w:sz w:val="20"/>
          <w:szCs w:val="20"/>
          <w:lang w:val="es-MX"/>
        </w:rPr>
      </w:pPr>
    </w:p>
    <w:p w14:paraId="0F9D705B" w14:textId="77777777" w:rsidR="00696EC8" w:rsidRPr="00330256" w:rsidRDefault="00696EC8" w:rsidP="00B34E52">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330256" w:rsidRDefault="00696EC8" w:rsidP="00B34E52">
      <w:pPr>
        <w:tabs>
          <w:tab w:val="left" w:pos="284"/>
        </w:tabs>
        <w:ind w:left="282"/>
        <w:jc w:val="both"/>
        <w:rPr>
          <w:rFonts w:ascii="Calibri" w:hAnsi="Calibri" w:cs="Calibri"/>
          <w:sz w:val="20"/>
          <w:szCs w:val="20"/>
          <w:lang w:val="es-MX"/>
        </w:rPr>
      </w:pPr>
    </w:p>
    <w:p w14:paraId="6BC35BEE" w14:textId="372975FE" w:rsidR="00696EC8" w:rsidRPr="00330256" w:rsidRDefault="00696EC8" w:rsidP="00B34E52">
      <w:pPr>
        <w:tabs>
          <w:tab w:val="left" w:pos="284"/>
        </w:tabs>
        <w:jc w:val="both"/>
        <w:rPr>
          <w:rFonts w:ascii="Calibri" w:hAnsi="Calibri" w:cs="Calibri"/>
          <w:sz w:val="20"/>
          <w:szCs w:val="20"/>
          <w:lang w:val="es-MX"/>
        </w:rPr>
      </w:pPr>
      <w:r w:rsidRPr="00330256">
        <w:rPr>
          <w:rFonts w:ascii="Calibri" w:hAnsi="Calibri" w:cs="Calibri"/>
          <w:sz w:val="20"/>
          <w:szCs w:val="20"/>
          <w:lang w:val="es-MX"/>
        </w:rPr>
        <w:t xml:space="preserve">Para constancia se firma en </w:t>
      </w:r>
      <w:r w:rsidR="00D131C8">
        <w:rPr>
          <w:rFonts w:ascii="Calibri" w:hAnsi="Calibri" w:cs="Calibri"/>
          <w:sz w:val="20"/>
          <w:szCs w:val="20"/>
          <w:lang w:val="es-MX"/>
        </w:rPr>
        <w:t>Apartadó</w:t>
      </w:r>
      <w:r w:rsidRPr="00330256">
        <w:rPr>
          <w:rFonts w:ascii="Calibri" w:hAnsi="Calibri" w:cs="Calibri"/>
          <w:sz w:val="20"/>
          <w:szCs w:val="20"/>
          <w:lang w:val="es-MX"/>
        </w:rPr>
        <w:t xml:space="preserve">, a los </w:t>
      </w:r>
      <w:r w:rsidR="00273F8A" w:rsidRPr="00330256">
        <w:rPr>
          <w:rFonts w:ascii="Calibri" w:hAnsi="Calibri" w:cs="Calibri"/>
          <w:sz w:val="20"/>
          <w:szCs w:val="20"/>
          <w:lang w:val="es-MX"/>
        </w:rPr>
        <w:t>3</w:t>
      </w:r>
      <w:r w:rsidR="00DF5FEE">
        <w:rPr>
          <w:rFonts w:ascii="Calibri" w:hAnsi="Calibri" w:cs="Calibri"/>
          <w:sz w:val="20"/>
          <w:szCs w:val="20"/>
          <w:lang w:val="es-MX"/>
        </w:rPr>
        <w:t>1</w:t>
      </w:r>
      <w:r w:rsidRPr="00330256">
        <w:rPr>
          <w:rFonts w:ascii="Calibri" w:hAnsi="Calibri" w:cs="Calibri"/>
          <w:sz w:val="20"/>
          <w:szCs w:val="20"/>
          <w:lang w:val="es-MX"/>
        </w:rPr>
        <w:t xml:space="preserve"> días del mes de</w:t>
      </w:r>
      <w:r w:rsidR="00273F8A" w:rsidRPr="00330256">
        <w:rPr>
          <w:rFonts w:ascii="Calibri" w:hAnsi="Calibri" w:cs="Calibri"/>
          <w:sz w:val="20"/>
          <w:szCs w:val="20"/>
          <w:lang w:val="es-MX"/>
        </w:rPr>
        <w:t xml:space="preserve"> </w:t>
      </w:r>
      <w:r w:rsidR="00D131C8">
        <w:rPr>
          <w:rFonts w:ascii="Calibri" w:hAnsi="Calibri" w:cs="Calibri"/>
          <w:sz w:val="20"/>
          <w:szCs w:val="20"/>
          <w:lang w:val="es-MX"/>
        </w:rPr>
        <w:t>marzo</w:t>
      </w:r>
      <w:r w:rsidR="00FC53A4" w:rsidRPr="00330256">
        <w:rPr>
          <w:rFonts w:ascii="Calibri" w:hAnsi="Calibri" w:cs="Calibri"/>
          <w:sz w:val="20"/>
          <w:szCs w:val="20"/>
          <w:lang w:val="es-MX"/>
        </w:rPr>
        <w:t xml:space="preserve"> </w:t>
      </w:r>
      <w:r w:rsidRPr="00330256">
        <w:rPr>
          <w:rFonts w:ascii="Calibri" w:hAnsi="Calibri" w:cs="Calibri"/>
          <w:sz w:val="20"/>
          <w:szCs w:val="20"/>
          <w:lang w:val="es-MX"/>
        </w:rPr>
        <w:t>de 202</w:t>
      </w:r>
      <w:r w:rsidR="00FB04E5">
        <w:rPr>
          <w:rFonts w:ascii="Calibri" w:hAnsi="Calibri" w:cs="Calibri"/>
          <w:sz w:val="20"/>
          <w:szCs w:val="20"/>
          <w:lang w:val="es-MX"/>
        </w:rPr>
        <w:t>4</w:t>
      </w:r>
      <w:r w:rsidRPr="00330256">
        <w:rPr>
          <w:rFonts w:ascii="Calibri" w:hAnsi="Calibri" w:cs="Calibri"/>
          <w:sz w:val="20"/>
          <w:szCs w:val="20"/>
          <w:lang w:val="es-MX"/>
        </w:rPr>
        <w:t>.</w:t>
      </w:r>
    </w:p>
    <w:p w14:paraId="40AAA3B6" w14:textId="77777777" w:rsidR="00696EC8" w:rsidRPr="00330256" w:rsidRDefault="00696EC8" w:rsidP="00B34E52">
      <w:pPr>
        <w:tabs>
          <w:tab w:val="left" w:pos="284"/>
        </w:tabs>
        <w:ind w:left="282"/>
        <w:jc w:val="both"/>
        <w:rPr>
          <w:rFonts w:ascii="Calibri" w:hAnsi="Calibri" w:cs="Calibri"/>
          <w:sz w:val="20"/>
          <w:szCs w:val="20"/>
          <w:lang w:val="es-MX"/>
        </w:rPr>
      </w:pPr>
    </w:p>
    <w:p w14:paraId="7FA81CD0" w14:textId="77777777" w:rsidR="00976DC4" w:rsidRPr="00330256" w:rsidRDefault="00976DC4" w:rsidP="00B34E52">
      <w:pPr>
        <w:tabs>
          <w:tab w:val="left" w:pos="284"/>
        </w:tabs>
        <w:ind w:left="282"/>
        <w:jc w:val="both"/>
        <w:rPr>
          <w:rFonts w:ascii="Calibri" w:hAnsi="Calibri" w:cs="Calibri"/>
          <w:sz w:val="20"/>
          <w:szCs w:val="20"/>
          <w:lang w:val="es-MX"/>
        </w:rPr>
      </w:pPr>
    </w:p>
    <w:p w14:paraId="48376321" w14:textId="2D56F328" w:rsidR="00696EC8" w:rsidRPr="00330256" w:rsidRDefault="00696EC8" w:rsidP="00B34E52">
      <w:pPr>
        <w:tabs>
          <w:tab w:val="left" w:pos="284"/>
        </w:tabs>
        <w:ind w:left="282"/>
        <w:rPr>
          <w:rFonts w:ascii="Calibri" w:hAnsi="Calibri" w:cs="Calibri"/>
          <w:b/>
          <w:sz w:val="20"/>
          <w:szCs w:val="20"/>
          <w:lang w:val="es-MX"/>
        </w:rPr>
      </w:pPr>
    </w:p>
    <w:p w14:paraId="6E36AF0E" w14:textId="57790448" w:rsidR="00EA1A7E" w:rsidRPr="00330256" w:rsidRDefault="000508E5" w:rsidP="00B34E52">
      <w:pPr>
        <w:jc w:val="both"/>
        <w:rPr>
          <w:rFonts w:ascii="Calibri" w:hAnsi="Calibri" w:cs="Calibri"/>
          <w:b/>
          <w:i/>
          <w:noProof/>
          <w:sz w:val="20"/>
          <w:szCs w:val="20"/>
          <w:lang w:val="es-MX"/>
        </w:rPr>
      </w:pPr>
      <w:r>
        <w:rPr>
          <w:rFonts w:ascii="Calibri" w:hAnsi="Calibri" w:cs="Calibri"/>
          <w:b/>
          <w:sz w:val="20"/>
          <w:szCs w:val="20"/>
          <w:lang w:val="es-MX"/>
        </w:rPr>
        <w:t>AIDA LUZ BALLESTEROS CHAUX</w:t>
      </w:r>
    </w:p>
    <w:p w14:paraId="165B13F6" w14:textId="62AD72F4" w:rsidR="007675CD" w:rsidRPr="00330256" w:rsidRDefault="00696EC8" w:rsidP="00B34E52">
      <w:pPr>
        <w:jc w:val="both"/>
        <w:rPr>
          <w:rFonts w:ascii="Calibri" w:hAnsi="Calibri" w:cs="Calibri"/>
          <w:b/>
          <w:i/>
          <w:noProof/>
          <w:sz w:val="20"/>
          <w:szCs w:val="20"/>
          <w:lang w:val="es-MX"/>
        </w:rPr>
      </w:pPr>
      <w:r w:rsidRPr="00330256">
        <w:rPr>
          <w:rFonts w:ascii="Calibri" w:hAnsi="Calibri" w:cs="Calibri"/>
          <w:i/>
          <w:noProof/>
          <w:sz w:val="20"/>
          <w:szCs w:val="20"/>
          <w:lang w:val="es-MX"/>
        </w:rPr>
        <w:t>Supervisor</w:t>
      </w:r>
      <w:r w:rsidRPr="00330256">
        <w:rPr>
          <w:rFonts w:ascii="Calibri" w:hAnsi="Calibri" w:cs="Calibri"/>
          <w:i/>
          <w:sz w:val="20"/>
          <w:szCs w:val="20"/>
          <w:lang w:val="es-MX"/>
        </w:rPr>
        <w:t xml:space="preserve"> del Contrato No </w:t>
      </w:r>
      <w:r w:rsidR="000508E5" w:rsidRPr="000508E5">
        <w:rPr>
          <w:rFonts w:ascii="Arial" w:eastAsia="Times New Roman" w:hAnsi="Arial" w:cs="Arial"/>
          <w:sz w:val="16"/>
          <w:szCs w:val="16"/>
          <w:lang w:eastAsia="es-ES"/>
        </w:rPr>
        <w:t>CO1.PCCNTR.6089983</w:t>
      </w:r>
      <w:r w:rsidR="000508E5">
        <w:rPr>
          <w:rFonts w:ascii="Arial" w:eastAsia="Times New Roman" w:hAnsi="Arial" w:cs="Arial"/>
          <w:lang w:eastAsia="es-ES"/>
        </w:rPr>
        <w:t xml:space="preserve"> </w:t>
      </w:r>
      <w:r w:rsidR="007675CD" w:rsidRPr="00330256">
        <w:rPr>
          <w:rFonts w:ascii="Calibri" w:hAnsi="Calibri" w:cs="Calibri"/>
          <w:b/>
          <w:i/>
          <w:noProof/>
          <w:sz w:val="20"/>
          <w:szCs w:val="20"/>
          <w:lang w:val="es-MX"/>
        </w:rPr>
        <w:t>DE 202</w:t>
      </w:r>
      <w:r w:rsidR="00FB04E5">
        <w:rPr>
          <w:rFonts w:ascii="Calibri" w:hAnsi="Calibri" w:cs="Calibri"/>
          <w:b/>
          <w:i/>
          <w:noProof/>
          <w:sz w:val="20"/>
          <w:szCs w:val="20"/>
          <w:lang w:val="es-MX"/>
        </w:rPr>
        <w:t>4</w:t>
      </w:r>
    </w:p>
    <w:p w14:paraId="7683E7A5" w14:textId="347882BF" w:rsidR="008A0C9B" w:rsidRPr="00330256" w:rsidRDefault="00FB04E5" w:rsidP="00B34E52">
      <w:pPr>
        <w:jc w:val="both"/>
        <w:rPr>
          <w:rFonts w:ascii="Calibri" w:hAnsi="Calibri" w:cs="Calibri"/>
          <w:b/>
          <w:i/>
          <w:sz w:val="20"/>
          <w:szCs w:val="20"/>
          <w:lang w:val="es-MX"/>
        </w:rPr>
      </w:pPr>
      <w:r>
        <w:rPr>
          <w:rFonts w:ascii="Calibri" w:hAnsi="Calibri" w:cs="Calibri"/>
          <w:b/>
          <w:i/>
          <w:sz w:val="20"/>
          <w:szCs w:val="20"/>
          <w:lang w:val="es-MX"/>
        </w:rPr>
        <w:t>Cargo Supervisor Del Contrato</w:t>
      </w:r>
    </w:p>
    <w:p w14:paraId="58BDB6C7" w14:textId="77777777" w:rsidR="008A0C9B" w:rsidRPr="00330256" w:rsidRDefault="008A0C9B" w:rsidP="00B34E52">
      <w:pPr>
        <w:jc w:val="both"/>
        <w:rPr>
          <w:rFonts w:ascii="Calibri" w:hAnsi="Calibri" w:cs="Calibri"/>
          <w:b/>
          <w:i/>
          <w:sz w:val="20"/>
          <w:szCs w:val="20"/>
          <w:lang w:val="es-MX"/>
        </w:rPr>
      </w:pPr>
    </w:p>
    <w:p w14:paraId="7DC97B96" w14:textId="58A62123" w:rsidR="005014CF" w:rsidRPr="00330256" w:rsidRDefault="00696EC8" w:rsidP="00B34E52">
      <w:pPr>
        <w:jc w:val="both"/>
        <w:rPr>
          <w:rFonts w:ascii="Calibri" w:hAnsi="Calibri" w:cs="Calibri"/>
          <w:i/>
          <w:sz w:val="20"/>
          <w:szCs w:val="20"/>
          <w:lang w:val="es-MX"/>
        </w:rPr>
      </w:pPr>
      <w:r w:rsidRPr="00330256">
        <w:rPr>
          <w:rFonts w:ascii="Calibri" w:hAnsi="Calibri" w:cs="Calibri"/>
          <w:b/>
          <w:i/>
          <w:sz w:val="20"/>
          <w:szCs w:val="20"/>
          <w:lang w:val="es-MX"/>
        </w:rPr>
        <w:t>Anexos</w:t>
      </w:r>
      <w:r w:rsidRPr="00330256">
        <w:rPr>
          <w:rFonts w:ascii="Calibri" w:hAnsi="Calibri" w:cs="Calibri"/>
          <w:i/>
          <w:sz w:val="20"/>
          <w:szCs w:val="20"/>
          <w:lang w:val="es-MX"/>
        </w:rPr>
        <w:t xml:space="preserve">: </w:t>
      </w:r>
      <w:r w:rsidR="008A0C9B" w:rsidRPr="00330256">
        <w:rPr>
          <w:rFonts w:ascii="Calibri" w:hAnsi="Calibri" w:cs="Calibri"/>
          <w:i/>
          <w:sz w:val="20"/>
          <w:szCs w:val="20"/>
          <w:lang w:val="es-MX"/>
        </w:rPr>
        <w:t xml:space="preserve"> </w:t>
      </w:r>
      <w:bookmarkStart w:id="1" w:name="_Hlk95989518"/>
      <w:r w:rsidR="008A0C9B" w:rsidRPr="00330256">
        <w:rPr>
          <w:rFonts w:ascii="Calibri" w:hAnsi="Calibri" w:cs="Calibri"/>
          <w:i/>
          <w:sz w:val="20"/>
          <w:szCs w:val="20"/>
          <w:lang w:val="es-MX"/>
        </w:rPr>
        <w:t xml:space="preserve">Evidencias ejecución contractual </w:t>
      </w:r>
      <w:bookmarkEnd w:id="1"/>
    </w:p>
    <w:p w14:paraId="1A209337" w14:textId="08F94159" w:rsidR="00331700" w:rsidRDefault="00331700" w:rsidP="00F34AA6">
      <w:pPr>
        <w:rPr>
          <w:rFonts w:ascii="Calibri" w:hAnsi="Calibri" w:cs="Calibri"/>
          <w:i/>
          <w:sz w:val="20"/>
          <w:szCs w:val="20"/>
          <w:lang w:val="es-MX"/>
        </w:rPr>
      </w:pPr>
      <w:bookmarkStart w:id="2" w:name="_Hlk103725561"/>
    </w:p>
    <w:p w14:paraId="5D368F94" w14:textId="2251F142" w:rsidR="00FB04E5" w:rsidRPr="00330256" w:rsidRDefault="00FB04E5" w:rsidP="00F34AA6">
      <w:pPr>
        <w:rPr>
          <w:rFonts w:ascii="Calibri" w:hAnsi="Calibri" w:cs="Calibri"/>
          <w:i/>
          <w:iCs/>
          <w:color w:val="000000" w:themeColor="text1"/>
          <w:sz w:val="20"/>
          <w:szCs w:val="20"/>
        </w:rPr>
      </w:pPr>
      <w:r w:rsidRPr="002A78EF">
        <w:rPr>
          <w:rFonts w:ascii="Calibri" w:hAnsi="Calibri" w:cs="Calibri"/>
          <w:i/>
          <w:sz w:val="20"/>
          <w:szCs w:val="20"/>
          <w:highlight w:val="yellow"/>
          <w:lang w:val="es-MX"/>
        </w:rPr>
        <w:t xml:space="preserve">Copiar link de carpeta compartida donde quedan cargadas las evidencias y </w:t>
      </w:r>
      <w:r w:rsidR="002A78EF" w:rsidRPr="002A78EF">
        <w:rPr>
          <w:rFonts w:ascii="Calibri" w:hAnsi="Calibri" w:cs="Calibri"/>
          <w:i/>
          <w:sz w:val="20"/>
          <w:szCs w:val="20"/>
          <w:highlight w:val="yellow"/>
          <w:lang w:val="es-MX"/>
        </w:rPr>
        <w:t>productos de la ejecución.</w:t>
      </w:r>
    </w:p>
    <w:p w14:paraId="4E042ADC" w14:textId="77777777" w:rsidR="00331700" w:rsidRPr="00330256" w:rsidRDefault="00331700" w:rsidP="00F34AA6">
      <w:pPr>
        <w:rPr>
          <w:rFonts w:ascii="Calibri" w:hAnsi="Calibri" w:cs="Calibri"/>
          <w:i/>
          <w:iCs/>
          <w:color w:val="000000" w:themeColor="text1"/>
          <w:sz w:val="20"/>
          <w:szCs w:val="20"/>
        </w:rPr>
      </w:pPr>
    </w:p>
    <w:p w14:paraId="021E28FC" w14:textId="2D168AD8" w:rsidR="00E9261E" w:rsidRPr="00330256" w:rsidRDefault="00E9261E" w:rsidP="00E9261E">
      <w:pPr>
        <w:rPr>
          <w:rFonts w:ascii="Calibri" w:hAnsi="Calibri" w:cs="Calibri"/>
          <w:color w:val="000000" w:themeColor="text1"/>
          <w:sz w:val="20"/>
          <w:szCs w:val="20"/>
        </w:rPr>
      </w:pPr>
    </w:p>
    <w:p w14:paraId="40730D25" w14:textId="77777777" w:rsidR="00E9261E" w:rsidRPr="00330256" w:rsidRDefault="00E9261E" w:rsidP="00E9261E">
      <w:pPr>
        <w:rPr>
          <w:rFonts w:ascii="Calibri" w:hAnsi="Calibri" w:cs="Calibri"/>
          <w:color w:val="000000" w:themeColor="text1"/>
          <w:sz w:val="20"/>
          <w:szCs w:val="20"/>
        </w:rPr>
      </w:pPr>
    </w:p>
    <w:p w14:paraId="6ADA9481" w14:textId="77777777" w:rsidR="00E9261E" w:rsidRPr="00330256" w:rsidRDefault="00E9261E">
      <w:pPr>
        <w:rPr>
          <w:rFonts w:ascii="Calibri" w:hAnsi="Calibri" w:cs="Calibri"/>
          <w:color w:val="000000" w:themeColor="text1"/>
          <w:sz w:val="20"/>
          <w:szCs w:val="20"/>
        </w:rPr>
      </w:pPr>
      <w:r w:rsidRPr="00330256">
        <w:rPr>
          <w:rFonts w:ascii="Calibri" w:hAnsi="Calibri" w:cs="Calibri"/>
          <w:color w:val="000000" w:themeColor="text1"/>
          <w:sz w:val="20"/>
          <w:szCs w:val="20"/>
        </w:rPr>
        <w:br w:type="page"/>
      </w:r>
    </w:p>
    <w:bookmarkEnd w:id="2"/>
    <w:p w14:paraId="1E624A20" w14:textId="4BF9ED4B" w:rsidR="002A78EF" w:rsidRPr="00330256" w:rsidRDefault="00DF5FEE" w:rsidP="002A78EF">
      <w:pPr>
        <w:jc w:val="center"/>
        <w:rPr>
          <w:rFonts w:ascii="Calibri" w:hAnsi="Calibri" w:cs="Calibri"/>
          <w:bCs/>
          <w:sz w:val="20"/>
          <w:szCs w:val="20"/>
        </w:rPr>
      </w:pPr>
      <w:r w:rsidRPr="00DF5FEE">
        <w:rPr>
          <w:rFonts w:asciiTheme="minorHAnsi" w:hAnsiTheme="minorHAnsi" w:cstheme="minorHAnsi"/>
          <w:b/>
          <w:bCs/>
          <w:sz w:val="20"/>
          <w:szCs w:val="20"/>
        </w:rPr>
        <w:lastRenderedPageBreak/>
        <w:t xml:space="preserve">EVIDENCIAS EJECUCIÓN CONTRACTUAL MES DE </w:t>
      </w:r>
      <w:r w:rsidR="002A78EF">
        <w:rPr>
          <w:rFonts w:asciiTheme="minorHAnsi" w:hAnsiTheme="minorHAnsi" w:cstheme="minorHAnsi"/>
          <w:b/>
          <w:bCs/>
          <w:sz w:val="20"/>
          <w:szCs w:val="20"/>
        </w:rPr>
        <w:t>ENERO 2024</w:t>
      </w:r>
    </w:p>
    <w:p w14:paraId="70549721" w14:textId="0D7095E0" w:rsidR="002A3021" w:rsidRPr="00330256" w:rsidRDefault="002A3021" w:rsidP="00DF5FEE">
      <w:pPr>
        <w:jc w:val="both"/>
        <w:rPr>
          <w:rFonts w:ascii="Calibri" w:hAnsi="Calibri" w:cs="Calibri"/>
          <w:bCs/>
          <w:sz w:val="20"/>
          <w:szCs w:val="20"/>
        </w:rPr>
      </w:pPr>
    </w:p>
    <w:sectPr w:rsidR="002A3021" w:rsidRPr="00330256" w:rsidSect="00A12F51">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6FC60" w14:textId="77777777" w:rsidR="006B2503" w:rsidRDefault="006B2503">
      <w:r>
        <w:separator/>
      </w:r>
    </w:p>
  </w:endnote>
  <w:endnote w:type="continuationSeparator" w:id="0">
    <w:p w14:paraId="0DC8EC6B" w14:textId="77777777" w:rsidR="006B2503" w:rsidRDefault="006B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B770D1" w:rsidRDefault="00030EA5" w:rsidP="00596F32">
    <w:pPr>
      <w:tabs>
        <w:tab w:val="center" w:pos="4419"/>
        <w:tab w:val="right" w:pos="8838"/>
      </w:tabs>
      <w:jc w:val="center"/>
      <w:rPr>
        <w:rFonts w:ascii="Calibri" w:eastAsia="Times New Roman" w:hAnsi="Calibri" w:cs="Calibri"/>
        <w:color w:val="3BAA35"/>
        <w:sz w:val="18"/>
        <w:szCs w:val="20"/>
        <w:lang w:val="es-CO" w:eastAsia="x-none"/>
      </w:rPr>
    </w:pPr>
    <w:r>
      <w:rPr>
        <w:rFonts w:ascii="Calibri" w:eastAsia="Times New Roman" w:hAnsi="Calibri" w:cs="Calibri"/>
        <w:b/>
        <w:noProof/>
        <w:color w:val="3BAA35"/>
        <w:sz w:val="18"/>
        <w:szCs w:val="20"/>
        <w:lang w:val="es-CO" w:eastAsia="es-CO"/>
      </w:rPr>
      <w:t>Km 1 Via Turbo</w:t>
    </w:r>
    <w:r w:rsidR="00FA6F76" w:rsidRPr="00B770D1">
      <w:rPr>
        <w:rFonts w:ascii="Calibri" w:eastAsia="Times New Roman" w:hAnsi="Calibri" w:cs="Calibri"/>
        <w:b/>
        <w:noProof/>
        <w:color w:val="3BAA35"/>
        <w:sz w:val="18"/>
        <w:szCs w:val="20"/>
        <w:lang w:val="es-CO" w:eastAsia="es-CO"/>
      </w:rPr>
      <w:t xml:space="preserve"> </w:t>
    </w:r>
    <w:r w:rsidR="00FA6F76" w:rsidRPr="00B770D1">
      <w:rPr>
        <w:rFonts w:ascii="Calibri" w:eastAsia="Times New Roman" w:hAnsi="Calibri" w:cs="Calibri"/>
        <w:color w:val="3BAA35"/>
        <w:sz w:val="18"/>
        <w:szCs w:val="20"/>
        <w:lang w:val="es-CO" w:eastAsia="x-none"/>
      </w:rPr>
      <w:t xml:space="preserve">(4) 5760000 </w:t>
    </w:r>
    <w:r>
      <w:rPr>
        <w:rFonts w:ascii="Calibri" w:eastAsia="Times New Roman" w:hAnsi="Calibri" w:cs="Calibri"/>
        <w:color w:val="3BAA35"/>
        <w:sz w:val="18"/>
        <w:szCs w:val="20"/>
        <w:lang w:val="es-CO" w:eastAsia="x-none"/>
      </w:rPr>
      <w:t>Apartadó</w:t>
    </w:r>
    <w:r w:rsidR="00FA6F76" w:rsidRPr="00B770D1">
      <w:rPr>
        <w:rFonts w:ascii="Calibri" w:eastAsia="Times New Roman" w:hAnsi="Calibri" w:cs="Calibri"/>
        <w:color w:val="3BAA35"/>
        <w:sz w:val="18"/>
        <w:szCs w:val="20"/>
        <w:lang w:val="es-CO" w:eastAsia="x-none"/>
      </w:rPr>
      <w:t xml:space="preserve"> – Antioquia</w:t>
    </w:r>
  </w:p>
  <w:p w14:paraId="5CA7ECB8" w14:textId="77777777" w:rsidR="00FA6F76" w:rsidRPr="00B770D1" w:rsidRDefault="00FA6F76" w:rsidP="00596F32">
    <w:pPr>
      <w:tabs>
        <w:tab w:val="center" w:pos="4419"/>
        <w:tab w:val="right" w:pos="8838"/>
      </w:tabs>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07802" w14:textId="77777777" w:rsidR="006B2503" w:rsidRDefault="006B2503">
      <w:r>
        <w:separator/>
      </w:r>
    </w:p>
  </w:footnote>
  <w:footnote w:type="continuationSeparator" w:id="0">
    <w:p w14:paraId="7B5A50FF" w14:textId="77777777" w:rsidR="006B2503" w:rsidRDefault="006B2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0358C663"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074C3F">
            <w:rPr>
              <w:rFonts w:ascii="Calibri" w:eastAsia="Times New Roman" w:hAnsi="Calibri" w:cs="Calibri"/>
              <w:b/>
              <w:sz w:val="20"/>
              <w:szCs w:val="20"/>
              <w:lang w:eastAsia="es-ES"/>
            </w:rPr>
            <w:t>N°</w:t>
          </w:r>
          <w:proofErr w:type="spellEnd"/>
          <w:r w:rsidRPr="00074C3F">
            <w:rPr>
              <w:rFonts w:ascii="Calibri" w:eastAsia="Times New Roman" w:hAnsi="Calibri" w:cs="Calibri"/>
              <w:b/>
              <w:sz w:val="20"/>
              <w:szCs w:val="20"/>
              <w:lang w:eastAsia="es-ES"/>
            </w:rPr>
            <w:t xml:space="preserve"> </w:t>
          </w:r>
          <w:r w:rsidR="00074C3F" w:rsidRPr="00074C3F">
            <w:rPr>
              <w:rFonts w:ascii="Arial" w:eastAsia="Times New Roman" w:hAnsi="Arial" w:cs="Arial"/>
              <w:b/>
              <w:sz w:val="16"/>
              <w:szCs w:val="16"/>
              <w:lang w:eastAsia="es-ES"/>
            </w:rPr>
            <w:t xml:space="preserve">CO1.PCCNTR.6089983 </w:t>
          </w:r>
          <w:r w:rsidR="00074C3F" w:rsidRPr="00074C3F">
            <w:rPr>
              <w:b/>
              <w:sz w:val="16"/>
              <w:szCs w:val="16"/>
            </w:rPr>
            <w:t>DE 2024</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7</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4.4pt;height:14.4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79002772">
    <w:abstractNumId w:val="0"/>
  </w:num>
  <w:num w:numId="2" w16cid:durableId="1187409861">
    <w:abstractNumId w:val="18"/>
  </w:num>
  <w:num w:numId="3" w16cid:durableId="1139151473">
    <w:abstractNumId w:val="2"/>
  </w:num>
  <w:num w:numId="4" w16cid:durableId="2029133867">
    <w:abstractNumId w:val="20"/>
  </w:num>
  <w:num w:numId="5" w16cid:durableId="1891459126">
    <w:abstractNumId w:val="21"/>
  </w:num>
  <w:num w:numId="6" w16cid:durableId="1714765182">
    <w:abstractNumId w:val="15"/>
  </w:num>
  <w:num w:numId="7" w16cid:durableId="231697865">
    <w:abstractNumId w:val="8"/>
  </w:num>
  <w:num w:numId="8" w16cid:durableId="321354316">
    <w:abstractNumId w:val="10"/>
  </w:num>
  <w:num w:numId="9" w16cid:durableId="627977128">
    <w:abstractNumId w:val="26"/>
  </w:num>
  <w:num w:numId="10" w16cid:durableId="1842970500">
    <w:abstractNumId w:val="9"/>
  </w:num>
  <w:num w:numId="11" w16cid:durableId="1538201385">
    <w:abstractNumId w:val="19"/>
  </w:num>
  <w:num w:numId="12" w16cid:durableId="471407417">
    <w:abstractNumId w:val="24"/>
  </w:num>
  <w:num w:numId="13" w16cid:durableId="765344813">
    <w:abstractNumId w:val="16"/>
  </w:num>
  <w:num w:numId="14" w16cid:durableId="686754834">
    <w:abstractNumId w:val="14"/>
  </w:num>
  <w:num w:numId="15" w16cid:durableId="41485657">
    <w:abstractNumId w:val="27"/>
  </w:num>
  <w:num w:numId="16" w16cid:durableId="1558971298">
    <w:abstractNumId w:val="30"/>
  </w:num>
  <w:num w:numId="17" w16cid:durableId="60913412">
    <w:abstractNumId w:val="12"/>
  </w:num>
  <w:num w:numId="18" w16cid:durableId="742410136">
    <w:abstractNumId w:val="3"/>
  </w:num>
  <w:num w:numId="19" w16cid:durableId="459960761">
    <w:abstractNumId w:val="31"/>
  </w:num>
  <w:num w:numId="20" w16cid:durableId="1564364451">
    <w:abstractNumId w:val="22"/>
  </w:num>
  <w:num w:numId="21" w16cid:durableId="1384984410">
    <w:abstractNumId w:val="32"/>
  </w:num>
  <w:num w:numId="22" w16cid:durableId="1381979865">
    <w:abstractNumId w:val="23"/>
  </w:num>
  <w:num w:numId="23" w16cid:durableId="814295586">
    <w:abstractNumId w:val="1"/>
  </w:num>
  <w:num w:numId="24" w16cid:durableId="1989087136">
    <w:abstractNumId w:val="5"/>
  </w:num>
  <w:num w:numId="25" w16cid:durableId="313530116">
    <w:abstractNumId w:val="29"/>
  </w:num>
  <w:num w:numId="26" w16cid:durableId="718554428">
    <w:abstractNumId w:val="7"/>
  </w:num>
  <w:num w:numId="27" w16cid:durableId="1799378039">
    <w:abstractNumId w:val="11"/>
  </w:num>
  <w:num w:numId="28" w16cid:durableId="619267254">
    <w:abstractNumId w:val="28"/>
  </w:num>
  <w:num w:numId="29" w16cid:durableId="587347263">
    <w:abstractNumId w:val="6"/>
  </w:num>
  <w:num w:numId="30" w16cid:durableId="166605446">
    <w:abstractNumId w:val="25"/>
  </w:num>
  <w:num w:numId="31" w16cid:durableId="1440955337">
    <w:abstractNumId w:val="13"/>
  </w:num>
  <w:num w:numId="32" w16cid:durableId="80418357">
    <w:abstractNumId w:val="17"/>
  </w:num>
  <w:num w:numId="33" w16cid:durableId="200436545">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F28"/>
    <w:rsid w:val="00020AEA"/>
    <w:rsid w:val="00021A1B"/>
    <w:rsid w:val="0002204D"/>
    <w:rsid w:val="00022C01"/>
    <w:rsid w:val="000231CA"/>
    <w:rsid w:val="0002697D"/>
    <w:rsid w:val="00026DCF"/>
    <w:rsid w:val="0002742D"/>
    <w:rsid w:val="00030EA5"/>
    <w:rsid w:val="00031F7D"/>
    <w:rsid w:val="000349DC"/>
    <w:rsid w:val="000357B0"/>
    <w:rsid w:val="00040744"/>
    <w:rsid w:val="00043695"/>
    <w:rsid w:val="00050890"/>
    <w:rsid w:val="000508E5"/>
    <w:rsid w:val="00051A91"/>
    <w:rsid w:val="00052C74"/>
    <w:rsid w:val="00054FE5"/>
    <w:rsid w:val="00056A44"/>
    <w:rsid w:val="00056A47"/>
    <w:rsid w:val="0005750F"/>
    <w:rsid w:val="00057749"/>
    <w:rsid w:val="000621CE"/>
    <w:rsid w:val="00064E99"/>
    <w:rsid w:val="0006625A"/>
    <w:rsid w:val="000720F2"/>
    <w:rsid w:val="00074C3F"/>
    <w:rsid w:val="00080839"/>
    <w:rsid w:val="00082F0A"/>
    <w:rsid w:val="000A57CF"/>
    <w:rsid w:val="000A7048"/>
    <w:rsid w:val="000B01F9"/>
    <w:rsid w:val="000B07BC"/>
    <w:rsid w:val="000B1A7F"/>
    <w:rsid w:val="000B2BD3"/>
    <w:rsid w:val="000B4C4D"/>
    <w:rsid w:val="000C1D39"/>
    <w:rsid w:val="000D3A9D"/>
    <w:rsid w:val="000D42AD"/>
    <w:rsid w:val="000D6200"/>
    <w:rsid w:val="000D640E"/>
    <w:rsid w:val="000E1674"/>
    <w:rsid w:val="000E323D"/>
    <w:rsid w:val="000E4CF9"/>
    <w:rsid w:val="000E4D83"/>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AB6"/>
    <w:rsid w:val="00143319"/>
    <w:rsid w:val="00144169"/>
    <w:rsid w:val="00150100"/>
    <w:rsid w:val="00152EB1"/>
    <w:rsid w:val="001618BF"/>
    <w:rsid w:val="00161F29"/>
    <w:rsid w:val="001766C2"/>
    <w:rsid w:val="00177089"/>
    <w:rsid w:val="001811DB"/>
    <w:rsid w:val="001824E0"/>
    <w:rsid w:val="00182E2A"/>
    <w:rsid w:val="00183356"/>
    <w:rsid w:val="00183363"/>
    <w:rsid w:val="00185AFF"/>
    <w:rsid w:val="00186EFA"/>
    <w:rsid w:val="001927E7"/>
    <w:rsid w:val="001A0319"/>
    <w:rsid w:val="001A23CD"/>
    <w:rsid w:val="001B0612"/>
    <w:rsid w:val="001B1279"/>
    <w:rsid w:val="001B3181"/>
    <w:rsid w:val="001C2361"/>
    <w:rsid w:val="001C7169"/>
    <w:rsid w:val="001C7DF6"/>
    <w:rsid w:val="001D262E"/>
    <w:rsid w:val="001D72F0"/>
    <w:rsid w:val="001E1D2D"/>
    <w:rsid w:val="001E4A36"/>
    <w:rsid w:val="001E7447"/>
    <w:rsid w:val="001F0334"/>
    <w:rsid w:val="001F19C2"/>
    <w:rsid w:val="001F580A"/>
    <w:rsid w:val="001F659F"/>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6BD6"/>
    <w:rsid w:val="002379B7"/>
    <w:rsid w:val="002401FA"/>
    <w:rsid w:val="0024089C"/>
    <w:rsid w:val="00241F20"/>
    <w:rsid w:val="002439AA"/>
    <w:rsid w:val="00244D29"/>
    <w:rsid w:val="00244E1E"/>
    <w:rsid w:val="00251765"/>
    <w:rsid w:val="00252277"/>
    <w:rsid w:val="00253ACF"/>
    <w:rsid w:val="00254339"/>
    <w:rsid w:val="00254E42"/>
    <w:rsid w:val="00260CCB"/>
    <w:rsid w:val="00273F8A"/>
    <w:rsid w:val="002762CD"/>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7FF3"/>
    <w:rsid w:val="002E2DBE"/>
    <w:rsid w:val="002E4F7C"/>
    <w:rsid w:val="002F2414"/>
    <w:rsid w:val="002F2CA8"/>
    <w:rsid w:val="002F501F"/>
    <w:rsid w:val="002F5A2F"/>
    <w:rsid w:val="002F6C24"/>
    <w:rsid w:val="00301C18"/>
    <w:rsid w:val="0030236B"/>
    <w:rsid w:val="0030469C"/>
    <w:rsid w:val="00304FB0"/>
    <w:rsid w:val="00306FA6"/>
    <w:rsid w:val="0030702C"/>
    <w:rsid w:val="0031487D"/>
    <w:rsid w:val="003150CD"/>
    <w:rsid w:val="00315F17"/>
    <w:rsid w:val="00322CCB"/>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609DA"/>
    <w:rsid w:val="003611BD"/>
    <w:rsid w:val="0036667A"/>
    <w:rsid w:val="00367566"/>
    <w:rsid w:val="00370BD9"/>
    <w:rsid w:val="0037462A"/>
    <w:rsid w:val="00374D6D"/>
    <w:rsid w:val="003751B5"/>
    <w:rsid w:val="00381F92"/>
    <w:rsid w:val="0038222F"/>
    <w:rsid w:val="00382C20"/>
    <w:rsid w:val="00385BED"/>
    <w:rsid w:val="00386CB6"/>
    <w:rsid w:val="003909F4"/>
    <w:rsid w:val="00393256"/>
    <w:rsid w:val="00395BF2"/>
    <w:rsid w:val="003A5447"/>
    <w:rsid w:val="003A58DF"/>
    <w:rsid w:val="003B552A"/>
    <w:rsid w:val="003B633F"/>
    <w:rsid w:val="003B743B"/>
    <w:rsid w:val="003C6647"/>
    <w:rsid w:val="003D04B0"/>
    <w:rsid w:val="003D1B01"/>
    <w:rsid w:val="003D3C36"/>
    <w:rsid w:val="003D4A83"/>
    <w:rsid w:val="003D4F5D"/>
    <w:rsid w:val="003D7EA7"/>
    <w:rsid w:val="003E0C72"/>
    <w:rsid w:val="003E1D66"/>
    <w:rsid w:val="003E281E"/>
    <w:rsid w:val="003E7AD7"/>
    <w:rsid w:val="003E7EF3"/>
    <w:rsid w:val="003F0051"/>
    <w:rsid w:val="003F4EB2"/>
    <w:rsid w:val="003F502B"/>
    <w:rsid w:val="003F6C6A"/>
    <w:rsid w:val="003F7436"/>
    <w:rsid w:val="00402775"/>
    <w:rsid w:val="00402858"/>
    <w:rsid w:val="0040387F"/>
    <w:rsid w:val="00405721"/>
    <w:rsid w:val="00405C5C"/>
    <w:rsid w:val="004065E0"/>
    <w:rsid w:val="00421583"/>
    <w:rsid w:val="00424D4B"/>
    <w:rsid w:val="00427379"/>
    <w:rsid w:val="004275D7"/>
    <w:rsid w:val="00431335"/>
    <w:rsid w:val="00435B87"/>
    <w:rsid w:val="00437D96"/>
    <w:rsid w:val="004445DF"/>
    <w:rsid w:val="0044508E"/>
    <w:rsid w:val="00450BE7"/>
    <w:rsid w:val="00453CA4"/>
    <w:rsid w:val="0045453C"/>
    <w:rsid w:val="004563C0"/>
    <w:rsid w:val="004617BF"/>
    <w:rsid w:val="0046292E"/>
    <w:rsid w:val="0046460D"/>
    <w:rsid w:val="00467009"/>
    <w:rsid w:val="00467B41"/>
    <w:rsid w:val="00472B52"/>
    <w:rsid w:val="00473EB7"/>
    <w:rsid w:val="00476364"/>
    <w:rsid w:val="004807A9"/>
    <w:rsid w:val="00481F3F"/>
    <w:rsid w:val="00483BBF"/>
    <w:rsid w:val="0049230A"/>
    <w:rsid w:val="00496BD9"/>
    <w:rsid w:val="004A0608"/>
    <w:rsid w:val="004A092F"/>
    <w:rsid w:val="004A16B5"/>
    <w:rsid w:val="004A1B4D"/>
    <w:rsid w:val="004A4343"/>
    <w:rsid w:val="004A5CCD"/>
    <w:rsid w:val="004B17B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7699"/>
    <w:rsid w:val="005100DE"/>
    <w:rsid w:val="00511A26"/>
    <w:rsid w:val="005135C7"/>
    <w:rsid w:val="0051446E"/>
    <w:rsid w:val="005170B1"/>
    <w:rsid w:val="00517D4D"/>
    <w:rsid w:val="00520E29"/>
    <w:rsid w:val="005214C2"/>
    <w:rsid w:val="00522BA2"/>
    <w:rsid w:val="00526A94"/>
    <w:rsid w:val="00531B6C"/>
    <w:rsid w:val="00537679"/>
    <w:rsid w:val="005409CB"/>
    <w:rsid w:val="005413ED"/>
    <w:rsid w:val="00541528"/>
    <w:rsid w:val="00545901"/>
    <w:rsid w:val="00546966"/>
    <w:rsid w:val="0055361B"/>
    <w:rsid w:val="005543D8"/>
    <w:rsid w:val="00554680"/>
    <w:rsid w:val="00557275"/>
    <w:rsid w:val="00557584"/>
    <w:rsid w:val="005650A3"/>
    <w:rsid w:val="00571A80"/>
    <w:rsid w:val="005726B2"/>
    <w:rsid w:val="00574378"/>
    <w:rsid w:val="00574BA3"/>
    <w:rsid w:val="00586478"/>
    <w:rsid w:val="005911BC"/>
    <w:rsid w:val="00596F32"/>
    <w:rsid w:val="005971B1"/>
    <w:rsid w:val="00597352"/>
    <w:rsid w:val="005A46CF"/>
    <w:rsid w:val="005A4E45"/>
    <w:rsid w:val="005A6B29"/>
    <w:rsid w:val="005A7594"/>
    <w:rsid w:val="005B2676"/>
    <w:rsid w:val="005B2B18"/>
    <w:rsid w:val="005B46F1"/>
    <w:rsid w:val="005B4FA9"/>
    <w:rsid w:val="005C0FC8"/>
    <w:rsid w:val="005C2AE7"/>
    <w:rsid w:val="005C3150"/>
    <w:rsid w:val="005C3A5B"/>
    <w:rsid w:val="005C5781"/>
    <w:rsid w:val="005C6448"/>
    <w:rsid w:val="005D0D9E"/>
    <w:rsid w:val="005D7E0B"/>
    <w:rsid w:val="005E25AF"/>
    <w:rsid w:val="005E36FE"/>
    <w:rsid w:val="005E40BA"/>
    <w:rsid w:val="005E4BE2"/>
    <w:rsid w:val="005E4ED9"/>
    <w:rsid w:val="005F3CD0"/>
    <w:rsid w:val="005F548A"/>
    <w:rsid w:val="00601D32"/>
    <w:rsid w:val="006022B1"/>
    <w:rsid w:val="006026A1"/>
    <w:rsid w:val="00606ED1"/>
    <w:rsid w:val="006112E3"/>
    <w:rsid w:val="0061435A"/>
    <w:rsid w:val="0062613C"/>
    <w:rsid w:val="00626813"/>
    <w:rsid w:val="00631292"/>
    <w:rsid w:val="00633474"/>
    <w:rsid w:val="0063502B"/>
    <w:rsid w:val="00635B9D"/>
    <w:rsid w:val="00643527"/>
    <w:rsid w:val="00644A3E"/>
    <w:rsid w:val="00645FD4"/>
    <w:rsid w:val="006476B6"/>
    <w:rsid w:val="00650BAF"/>
    <w:rsid w:val="006575CE"/>
    <w:rsid w:val="00660F98"/>
    <w:rsid w:val="00661DD7"/>
    <w:rsid w:val="00665E2F"/>
    <w:rsid w:val="006716BE"/>
    <w:rsid w:val="006750D7"/>
    <w:rsid w:val="00682490"/>
    <w:rsid w:val="00684C0F"/>
    <w:rsid w:val="00687B39"/>
    <w:rsid w:val="00696EC8"/>
    <w:rsid w:val="00696F5D"/>
    <w:rsid w:val="006978FC"/>
    <w:rsid w:val="006A2AE5"/>
    <w:rsid w:val="006A4F08"/>
    <w:rsid w:val="006A7A97"/>
    <w:rsid w:val="006B0893"/>
    <w:rsid w:val="006B1618"/>
    <w:rsid w:val="006B1E42"/>
    <w:rsid w:val="006B2503"/>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F0BF4"/>
    <w:rsid w:val="006F3C40"/>
    <w:rsid w:val="007112A0"/>
    <w:rsid w:val="0071310E"/>
    <w:rsid w:val="0072166B"/>
    <w:rsid w:val="00722CCC"/>
    <w:rsid w:val="00724495"/>
    <w:rsid w:val="00725497"/>
    <w:rsid w:val="007415ED"/>
    <w:rsid w:val="0074318C"/>
    <w:rsid w:val="0074697B"/>
    <w:rsid w:val="00751EFB"/>
    <w:rsid w:val="00753919"/>
    <w:rsid w:val="0075468C"/>
    <w:rsid w:val="00757C74"/>
    <w:rsid w:val="00761C65"/>
    <w:rsid w:val="0076223B"/>
    <w:rsid w:val="007629AF"/>
    <w:rsid w:val="0076352C"/>
    <w:rsid w:val="0076469D"/>
    <w:rsid w:val="00764A56"/>
    <w:rsid w:val="007670FA"/>
    <w:rsid w:val="007675CD"/>
    <w:rsid w:val="00771409"/>
    <w:rsid w:val="00771C6B"/>
    <w:rsid w:val="007745D4"/>
    <w:rsid w:val="00775285"/>
    <w:rsid w:val="007755B4"/>
    <w:rsid w:val="0078065E"/>
    <w:rsid w:val="007837C7"/>
    <w:rsid w:val="007931D7"/>
    <w:rsid w:val="00793F79"/>
    <w:rsid w:val="007A0F47"/>
    <w:rsid w:val="007A543F"/>
    <w:rsid w:val="007B39C7"/>
    <w:rsid w:val="007B413C"/>
    <w:rsid w:val="007C1FBB"/>
    <w:rsid w:val="007C3815"/>
    <w:rsid w:val="007C3C5E"/>
    <w:rsid w:val="007C5D5B"/>
    <w:rsid w:val="007C7ACA"/>
    <w:rsid w:val="007D0B43"/>
    <w:rsid w:val="007D0B94"/>
    <w:rsid w:val="007E3D12"/>
    <w:rsid w:val="007E4F49"/>
    <w:rsid w:val="007E6E94"/>
    <w:rsid w:val="007F06F0"/>
    <w:rsid w:val="007F0A49"/>
    <w:rsid w:val="007F1105"/>
    <w:rsid w:val="00804611"/>
    <w:rsid w:val="00810EFA"/>
    <w:rsid w:val="008112D3"/>
    <w:rsid w:val="0081278F"/>
    <w:rsid w:val="008127C9"/>
    <w:rsid w:val="00814483"/>
    <w:rsid w:val="008150FF"/>
    <w:rsid w:val="00827C01"/>
    <w:rsid w:val="00830A83"/>
    <w:rsid w:val="008317AF"/>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6A"/>
    <w:rsid w:val="0088747D"/>
    <w:rsid w:val="00890A7F"/>
    <w:rsid w:val="008A0C9B"/>
    <w:rsid w:val="008A152F"/>
    <w:rsid w:val="008A3086"/>
    <w:rsid w:val="008B291F"/>
    <w:rsid w:val="008B5040"/>
    <w:rsid w:val="008C1B6C"/>
    <w:rsid w:val="008D074A"/>
    <w:rsid w:val="008D2D7E"/>
    <w:rsid w:val="008D5D45"/>
    <w:rsid w:val="008E02BF"/>
    <w:rsid w:val="008E4524"/>
    <w:rsid w:val="008E47A5"/>
    <w:rsid w:val="008E604D"/>
    <w:rsid w:val="008E63DA"/>
    <w:rsid w:val="008F4DE7"/>
    <w:rsid w:val="008F5FB3"/>
    <w:rsid w:val="009049DD"/>
    <w:rsid w:val="00904CCA"/>
    <w:rsid w:val="00905C0A"/>
    <w:rsid w:val="00907CA8"/>
    <w:rsid w:val="00910E5C"/>
    <w:rsid w:val="00913A76"/>
    <w:rsid w:val="009250D9"/>
    <w:rsid w:val="00931C9F"/>
    <w:rsid w:val="0094303A"/>
    <w:rsid w:val="00950098"/>
    <w:rsid w:val="009509CA"/>
    <w:rsid w:val="00952790"/>
    <w:rsid w:val="00955F48"/>
    <w:rsid w:val="00963985"/>
    <w:rsid w:val="00964EBC"/>
    <w:rsid w:val="0096575F"/>
    <w:rsid w:val="00965EB4"/>
    <w:rsid w:val="00965EB7"/>
    <w:rsid w:val="00967DC7"/>
    <w:rsid w:val="009725D3"/>
    <w:rsid w:val="00976DC4"/>
    <w:rsid w:val="00980C90"/>
    <w:rsid w:val="0098215C"/>
    <w:rsid w:val="009835D4"/>
    <w:rsid w:val="00983D8B"/>
    <w:rsid w:val="00985B6E"/>
    <w:rsid w:val="00986B76"/>
    <w:rsid w:val="00992A29"/>
    <w:rsid w:val="00994AE5"/>
    <w:rsid w:val="00997120"/>
    <w:rsid w:val="009974FF"/>
    <w:rsid w:val="009A2217"/>
    <w:rsid w:val="009A3426"/>
    <w:rsid w:val="009A3819"/>
    <w:rsid w:val="009B4824"/>
    <w:rsid w:val="009C1771"/>
    <w:rsid w:val="009D0024"/>
    <w:rsid w:val="009D2D42"/>
    <w:rsid w:val="009D386B"/>
    <w:rsid w:val="009D47B7"/>
    <w:rsid w:val="009D47F0"/>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2F51"/>
    <w:rsid w:val="00A13969"/>
    <w:rsid w:val="00A14B83"/>
    <w:rsid w:val="00A15A6D"/>
    <w:rsid w:val="00A20B0D"/>
    <w:rsid w:val="00A26E0C"/>
    <w:rsid w:val="00A27BFC"/>
    <w:rsid w:val="00A33C9B"/>
    <w:rsid w:val="00A36035"/>
    <w:rsid w:val="00A36C9D"/>
    <w:rsid w:val="00A417C5"/>
    <w:rsid w:val="00A438F0"/>
    <w:rsid w:val="00A4547F"/>
    <w:rsid w:val="00A463FE"/>
    <w:rsid w:val="00A51406"/>
    <w:rsid w:val="00A527CF"/>
    <w:rsid w:val="00A53814"/>
    <w:rsid w:val="00A53DB0"/>
    <w:rsid w:val="00A549DB"/>
    <w:rsid w:val="00A55187"/>
    <w:rsid w:val="00A563EC"/>
    <w:rsid w:val="00A57B34"/>
    <w:rsid w:val="00A6153A"/>
    <w:rsid w:val="00A6223F"/>
    <w:rsid w:val="00A66786"/>
    <w:rsid w:val="00A66D0C"/>
    <w:rsid w:val="00A71AA5"/>
    <w:rsid w:val="00A7475C"/>
    <w:rsid w:val="00A92686"/>
    <w:rsid w:val="00A92D1C"/>
    <w:rsid w:val="00A955BA"/>
    <w:rsid w:val="00A9626C"/>
    <w:rsid w:val="00A97032"/>
    <w:rsid w:val="00A97C2E"/>
    <w:rsid w:val="00AA3373"/>
    <w:rsid w:val="00AA4F1E"/>
    <w:rsid w:val="00AB09CA"/>
    <w:rsid w:val="00AB535E"/>
    <w:rsid w:val="00AB733E"/>
    <w:rsid w:val="00AB78FA"/>
    <w:rsid w:val="00AC0135"/>
    <w:rsid w:val="00AE10FD"/>
    <w:rsid w:val="00AE2C0A"/>
    <w:rsid w:val="00AE3ED2"/>
    <w:rsid w:val="00AE65E6"/>
    <w:rsid w:val="00AE7816"/>
    <w:rsid w:val="00AF2085"/>
    <w:rsid w:val="00AF5BF8"/>
    <w:rsid w:val="00B00C4D"/>
    <w:rsid w:val="00B04CC6"/>
    <w:rsid w:val="00B06FEC"/>
    <w:rsid w:val="00B100F2"/>
    <w:rsid w:val="00B12126"/>
    <w:rsid w:val="00B13B92"/>
    <w:rsid w:val="00B14CA9"/>
    <w:rsid w:val="00B1677A"/>
    <w:rsid w:val="00B20B1B"/>
    <w:rsid w:val="00B23C91"/>
    <w:rsid w:val="00B276C9"/>
    <w:rsid w:val="00B34D87"/>
    <w:rsid w:val="00B34E52"/>
    <w:rsid w:val="00B45C2C"/>
    <w:rsid w:val="00B4607F"/>
    <w:rsid w:val="00B54186"/>
    <w:rsid w:val="00B641A4"/>
    <w:rsid w:val="00B6572F"/>
    <w:rsid w:val="00B670AC"/>
    <w:rsid w:val="00B70BB5"/>
    <w:rsid w:val="00B72077"/>
    <w:rsid w:val="00B73840"/>
    <w:rsid w:val="00B74437"/>
    <w:rsid w:val="00B747CD"/>
    <w:rsid w:val="00B75411"/>
    <w:rsid w:val="00B759E2"/>
    <w:rsid w:val="00B7674D"/>
    <w:rsid w:val="00B770D1"/>
    <w:rsid w:val="00B8058C"/>
    <w:rsid w:val="00B80FCE"/>
    <w:rsid w:val="00B954AE"/>
    <w:rsid w:val="00B95983"/>
    <w:rsid w:val="00B960D6"/>
    <w:rsid w:val="00B97944"/>
    <w:rsid w:val="00B97B23"/>
    <w:rsid w:val="00BA533C"/>
    <w:rsid w:val="00BB0C4B"/>
    <w:rsid w:val="00BB2207"/>
    <w:rsid w:val="00BB22C7"/>
    <w:rsid w:val="00BB26A7"/>
    <w:rsid w:val="00BB55FA"/>
    <w:rsid w:val="00BB68E6"/>
    <w:rsid w:val="00BB7CB7"/>
    <w:rsid w:val="00BB7FEB"/>
    <w:rsid w:val="00BC4546"/>
    <w:rsid w:val="00BD24C7"/>
    <w:rsid w:val="00BE245D"/>
    <w:rsid w:val="00BE271F"/>
    <w:rsid w:val="00BF04D0"/>
    <w:rsid w:val="00BF103B"/>
    <w:rsid w:val="00BF283D"/>
    <w:rsid w:val="00BF44BC"/>
    <w:rsid w:val="00BF6799"/>
    <w:rsid w:val="00BF6AF1"/>
    <w:rsid w:val="00C02BAC"/>
    <w:rsid w:val="00C02CBC"/>
    <w:rsid w:val="00C05339"/>
    <w:rsid w:val="00C1111E"/>
    <w:rsid w:val="00C12AD5"/>
    <w:rsid w:val="00C136A2"/>
    <w:rsid w:val="00C142CE"/>
    <w:rsid w:val="00C16923"/>
    <w:rsid w:val="00C2238C"/>
    <w:rsid w:val="00C25FF1"/>
    <w:rsid w:val="00C312FF"/>
    <w:rsid w:val="00C343FE"/>
    <w:rsid w:val="00C35455"/>
    <w:rsid w:val="00C360FE"/>
    <w:rsid w:val="00C469D8"/>
    <w:rsid w:val="00C47C3F"/>
    <w:rsid w:val="00C505D5"/>
    <w:rsid w:val="00C55ACC"/>
    <w:rsid w:val="00C60A16"/>
    <w:rsid w:val="00C6463C"/>
    <w:rsid w:val="00C6743F"/>
    <w:rsid w:val="00C7155F"/>
    <w:rsid w:val="00C71AA3"/>
    <w:rsid w:val="00C7528C"/>
    <w:rsid w:val="00C75DA3"/>
    <w:rsid w:val="00C76884"/>
    <w:rsid w:val="00C7723F"/>
    <w:rsid w:val="00C860C5"/>
    <w:rsid w:val="00C86499"/>
    <w:rsid w:val="00C8711B"/>
    <w:rsid w:val="00C87623"/>
    <w:rsid w:val="00C90D25"/>
    <w:rsid w:val="00C91AD9"/>
    <w:rsid w:val="00C9625A"/>
    <w:rsid w:val="00CA6C42"/>
    <w:rsid w:val="00CA6DFE"/>
    <w:rsid w:val="00CB1D90"/>
    <w:rsid w:val="00CB273F"/>
    <w:rsid w:val="00CC150B"/>
    <w:rsid w:val="00CD0F5C"/>
    <w:rsid w:val="00CD540C"/>
    <w:rsid w:val="00CD7961"/>
    <w:rsid w:val="00CE05D3"/>
    <w:rsid w:val="00CE0D71"/>
    <w:rsid w:val="00CE21E1"/>
    <w:rsid w:val="00CE2FA5"/>
    <w:rsid w:val="00CE5A2E"/>
    <w:rsid w:val="00CF2F23"/>
    <w:rsid w:val="00CF4B3F"/>
    <w:rsid w:val="00CF7133"/>
    <w:rsid w:val="00D04816"/>
    <w:rsid w:val="00D06FCC"/>
    <w:rsid w:val="00D07876"/>
    <w:rsid w:val="00D11B7C"/>
    <w:rsid w:val="00D131C8"/>
    <w:rsid w:val="00D13A92"/>
    <w:rsid w:val="00D1502D"/>
    <w:rsid w:val="00D167E6"/>
    <w:rsid w:val="00D20CB5"/>
    <w:rsid w:val="00D22A06"/>
    <w:rsid w:val="00D237A1"/>
    <w:rsid w:val="00D2688F"/>
    <w:rsid w:val="00D27348"/>
    <w:rsid w:val="00D30276"/>
    <w:rsid w:val="00D344DC"/>
    <w:rsid w:val="00D34B20"/>
    <w:rsid w:val="00D42047"/>
    <w:rsid w:val="00D43CB0"/>
    <w:rsid w:val="00D46EB8"/>
    <w:rsid w:val="00D5013C"/>
    <w:rsid w:val="00D50D74"/>
    <w:rsid w:val="00D51272"/>
    <w:rsid w:val="00D51441"/>
    <w:rsid w:val="00D53572"/>
    <w:rsid w:val="00D5513D"/>
    <w:rsid w:val="00D558AC"/>
    <w:rsid w:val="00D57310"/>
    <w:rsid w:val="00D5768E"/>
    <w:rsid w:val="00D63036"/>
    <w:rsid w:val="00D640E4"/>
    <w:rsid w:val="00D739CD"/>
    <w:rsid w:val="00D73A97"/>
    <w:rsid w:val="00D74167"/>
    <w:rsid w:val="00D75C5F"/>
    <w:rsid w:val="00D7726E"/>
    <w:rsid w:val="00D807AD"/>
    <w:rsid w:val="00D83952"/>
    <w:rsid w:val="00D83BB4"/>
    <w:rsid w:val="00D95728"/>
    <w:rsid w:val="00D97880"/>
    <w:rsid w:val="00DA0471"/>
    <w:rsid w:val="00DA30FF"/>
    <w:rsid w:val="00DA37AA"/>
    <w:rsid w:val="00DA39CF"/>
    <w:rsid w:val="00DA4F0A"/>
    <w:rsid w:val="00DA6723"/>
    <w:rsid w:val="00DA6D88"/>
    <w:rsid w:val="00DB04B8"/>
    <w:rsid w:val="00DB1A67"/>
    <w:rsid w:val="00DB2195"/>
    <w:rsid w:val="00DB4840"/>
    <w:rsid w:val="00DB55ED"/>
    <w:rsid w:val="00DB6C67"/>
    <w:rsid w:val="00DC0C33"/>
    <w:rsid w:val="00DC366B"/>
    <w:rsid w:val="00DC5E16"/>
    <w:rsid w:val="00DC7950"/>
    <w:rsid w:val="00DD0BBC"/>
    <w:rsid w:val="00DD12A4"/>
    <w:rsid w:val="00DD1A52"/>
    <w:rsid w:val="00DD22E8"/>
    <w:rsid w:val="00DD2FBF"/>
    <w:rsid w:val="00DD5698"/>
    <w:rsid w:val="00DD67BA"/>
    <w:rsid w:val="00DD733B"/>
    <w:rsid w:val="00DE2BA9"/>
    <w:rsid w:val="00DE5E17"/>
    <w:rsid w:val="00DF538E"/>
    <w:rsid w:val="00DF5609"/>
    <w:rsid w:val="00DF5FEE"/>
    <w:rsid w:val="00E053C6"/>
    <w:rsid w:val="00E12EE3"/>
    <w:rsid w:val="00E13D32"/>
    <w:rsid w:val="00E166B5"/>
    <w:rsid w:val="00E20428"/>
    <w:rsid w:val="00E34AED"/>
    <w:rsid w:val="00E37B1E"/>
    <w:rsid w:val="00E47F93"/>
    <w:rsid w:val="00E50CAE"/>
    <w:rsid w:val="00E51615"/>
    <w:rsid w:val="00E51D9F"/>
    <w:rsid w:val="00E52F45"/>
    <w:rsid w:val="00E57CB7"/>
    <w:rsid w:val="00E61D27"/>
    <w:rsid w:val="00E735F5"/>
    <w:rsid w:val="00E7379E"/>
    <w:rsid w:val="00E73AD2"/>
    <w:rsid w:val="00E73EB3"/>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6298"/>
    <w:rsid w:val="00EE6A26"/>
    <w:rsid w:val="00EE7D48"/>
    <w:rsid w:val="00EF1D45"/>
    <w:rsid w:val="00EF1E59"/>
    <w:rsid w:val="00EF5A69"/>
    <w:rsid w:val="00EF6A22"/>
    <w:rsid w:val="00EF7016"/>
    <w:rsid w:val="00F00D3F"/>
    <w:rsid w:val="00F073B4"/>
    <w:rsid w:val="00F10506"/>
    <w:rsid w:val="00F14DDF"/>
    <w:rsid w:val="00F158B7"/>
    <w:rsid w:val="00F15925"/>
    <w:rsid w:val="00F16620"/>
    <w:rsid w:val="00F177F6"/>
    <w:rsid w:val="00F20506"/>
    <w:rsid w:val="00F21C8B"/>
    <w:rsid w:val="00F21F46"/>
    <w:rsid w:val="00F34AA6"/>
    <w:rsid w:val="00F35CEA"/>
    <w:rsid w:val="00F40F0E"/>
    <w:rsid w:val="00F503C7"/>
    <w:rsid w:val="00F51C90"/>
    <w:rsid w:val="00F521B8"/>
    <w:rsid w:val="00F563AD"/>
    <w:rsid w:val="00F6053E"/>
    <w:rsid w:val="00F62EB6"/>
    <w:rsid w:val="00F63E70"/>
    <w:rsid w:val="00F67086"/>
    <w:rsid w:val="00F670CF"/>
    <w:rsid w:val="00F67A9D"/>
    <w:rsid w:val="00F7540D"/>
    <w:rsid w:val="00F757AF"/>
    <w:rsid w:val="00F75E26"/>
    <w:rsid w:val="00F75EF8"/>
    <w:rsid w:val="00F80EC1"/>
    <w:rsid w:val="00F821F4"/>
    <w:rsid w:val="00F84ADC"/>
    <w:rsid w:val="00F862F4"/>
    <w:rsid w:val="00F863D2"/>
    <w:rsid w:val="00F86E1D"/>
    <w:rsid w:val="00F9185E"/>
    <w:rsid w:val="00F91F25"/>
    <w:rsid w:val="00F97255"/>
    <w:rsid w:val="00FA6F76"/>
    <w:rsid w:val="00FB04E5"/>
    <w:rsid w:val="00FB1229"/>
    <w:rsid w:val="00FB1B60"/>
    <w:rsid w:val="00FB281B"/>
    <w:rsid w:val="00FB2DF9"/>
    <w:rsid w:val="00FB7F73"/>
    <w:rsid w:val="00FC0E5A"/>
    <w:rsid w:val="00FC2319"/>
    <w:rsid w:val="00FC327F"/>
    <w:rsid w:val="00FC53A4"/>
    <w:rsid w:val="00FC694D"/>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1">
    <w:name w:val="heading 1"/>
    <w:basedOn w:val="Normal"/>
    <w:next w:val="Normal"/>
    <w:link w:val="Ttulo1Car"/>
    <w:qFormat/>
    <w:rsid w:val="000508E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character" w:customStyle="1" w:styleId="Ttulo1Car">
    <w:name w:val="Título 1 Car"/>
    <w:basedOn w:val="Fuentedeprrafopredeter"/>
    <w:link w:val="Ttulo1"/>
    <w:rsid w:val="000508E5"/>
    <w:rPr>
      <w:rFonts w:asciiTheme="majorHAnsi" w:eastAsiaTheme="majorEastAsia" w:hAnsiTheme="majorHAnsi" w:cstheme="majorBidi"/>
      <w:color w:val="2E74B5" w:themeColor="accent1" w:themeShade="BF"/>
      <w:sz w:val="32"/>
      <w:szCs w:val="3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6F830-87B5-4A34-8929-02FF28A2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2388</Words>
  <Characters>13134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Dilson Luis Garcia</cp:lastModifiedBy>
  <cp:revision>2</cp:revision>
  <cp:lastPrinted>2023-09-19T02:35:00Z</cp:lastPrinted>
  <dcterms:created xsi:type="dcterms:W3CDTF">2024-03-19T20:35:00Z</dcterms:created>
  <dcterms:modified xsi:type="dcterms:W3CDTF">2024-03-19T20:35:00Z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