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222F9" w14:textId="364E81F8" w:rsidR="00D8519D" w:rsidRPr="002152A7" w:rsidRDefault="00F6306C" w:rsidP="00F6306C">
      <w:pPr>
        <w:jc w:val="center"/>
        <w:rPr>
          <w:rFonts w:ascii="Arial Narrow" w:hAnsi="Arial Narrow" w:cs="Arial"/>
          <w:b/>
          <w:bCs/>
          <w:lang w:val="es-MX"/>
        </w:rPr>
      </w:pPr>
      <w:r w:rsidRPr="002152A7">
        <w:rPr>
          <w:rFonts w:ascii="Arial Narrow" w:hAnsi="Arial Narrow" w:cs="Arial"/>
          <w:b/>
          <w:bCs/>
          <w:lang w:val="es-MX"/>
        </w:rPr>
        <w:t>AN</w:t>
      </w:r>
      <w:r w:rsidR="00360180">
        <w:rPr>
          <w:rFonts w:ascii="Arial Narrow" w:hAnsi="Arial Narrow" w:cs="Arial"/>
          <w:b/>
          <w:bCs/>
          <w:lang w:val="es-MX"/>
        </w:rPr>
        <w:t>EXO N.º 2 MATRIZ DE RIESGOS 202</w:t>
      </w:r>
      <w:r w:rsidR="00F76720">
        <w:rPr>
          <w:rFonts w:ascii="Arial Narrow" w:hAnsi="Arial Narrow" w:cs="Arial"/>
          <w:b/>
          <w:bCs/>
          <w:lang w:val="es-MX"/>
        </w:rPr>
        <w:t>4</w:t>
      </w:r>
    </w:p>
    <w:p w14:paraId="25D49635" w14:textId="77777777" w:rsidR="00F6306C" w:rsidRPr="002152A7" w:rsidRDefault="00F6306C" w:rsidP="00F6306C">
      <w:pPr>
        <w:jc w:val="center"/>
        <w:rPr>
          <w:rFonts w:ascii="Arial Narrow" w:hAnsi="Arial Narrow" w:cs="Arial"/>
          <w:b/>
          <w:bCs/>
          <w:sz w:val="20"/>
          <w:szCs w:val="20"/>
          <w:lang w:val="es-MX"/>
        </w:rPr>
      </w:pPr>
    </w:p>
    <w:tbl>
      <w:tblPr>
        <w:tblW w:w="2324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993"/>
        <w:gridCol w:w="851"/>
        <w:gridCol w:w="992"/>
        <w:gridCol w:w="1134"/>
        <w:gridCol w:w="1701"/>
        <w:gridCol w:w="2086"/>
        <w:gridCol w:w="422"/>
        <w:gridCol w:w="432"/>
        <w:gridCol w:w="422"/>
        <w:gridCol w:w="749"/>
        <w:gridCol w:w="1111"/>
        <w:gridCol w:w="2716"/>
        <w:gridCol w:w="425"/>
        <w:gridCol w:w="567"/>
        <w:gridCol w:w="425"/>
        <w:gridCol w:w="709"/>
        <w:gridCol w:w="1134"/>
        <w:gridCol w:w="1559"/>
        <w:gridCol w:w="1560"/>
        <w:gridCol w:w="1439"/>
        <w:gridCol w:w="1396"/>
      </w:tblGrid>
      <w:tr w:rsidR="00F6306C" w:rsidRPr="002152A7" w14:paraId="37BA38DD" w14:textId="77777777" w:rsidTr="00AE1180">
        <w:trPr>
          <w:trHeight w:val="564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67932A85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bookmarkStart w:id="0" w:name="RANGE!A1:V9"/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N.º</w:t>
            </w:r>
            <w:bookmarkEnd w:id="0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13D3242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CLASE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261EE55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FUENTE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0A509658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ETAPA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50A464B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TIPO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4DB99E65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DESCRIPCION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64FE6C9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CONSECUENCIA DE LA OCURRENCIA DEL EVENTO</w:t>
            </w:r>
          </w:p>
        </w:tc>
        <w:tc>
          <w:tcPr>
            <w:tcW w:w="20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0F97FBC0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VALORACION DEL RIESGO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54A1BF01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A QUIEN SE LE ASIGNA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5C29636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CONTROL O TRATAMIENTO PARA IMPLEMENTAR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3AD8332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IMPACTO DESPUES DEL TRATAMIENTO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13301261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EFECTA LA EJECUCION DEL CONTRATO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363DBC3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PERSONA RESPONSABLE POR IMPLEMENTAR TRATAMIENTO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796ABE41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FECHA ESTIMADA DE INICIO DEL TRATAMIENTO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0F11C4D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MONITOREO Y REVISION</w:t>
            </w:r>
          </w:p>
        </w:tc>
      </w:tr>
      <w:tr w:rsidR="00AE1180" w:rsidRPr="002152A7" w14:paraId="1307F813" w14:textId="77777777" w:rsidTr="00AE1180">
        <w:trPr>
          <w:trHeight w:val="1488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7E24434F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50372369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6E565AC5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01E5196D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4D0D26C4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0C950194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4B6A431D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extDirection w:val="btLr"/>
            <w:vAlign w:val="center"/>
            <w:hideMark/>
          </w:tcPr>
          <w:p w14:paraId="469D79C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PROBABILIDAD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extDirection w:val="btLr"/>
            <w:vAlign w:val="center"/>
            <w:hideMark/>
          </w:tcPr>
          <w:p w14:paraId="22561473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IMPACTO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extDirection w:val="btLr"/>
            <w:vAlign w:val="center"/>
            <w:hideMark/>
          </w:tcPr>
          <w:p w14:paraId="5B5B3FF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VALORACION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extDirection w:val="btLr"/>
            <w:vAlign w:val="center"/>
            <w:hideMark/>
          </w:tcPr>
          <w:p w14:paraId="56B2C04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CATEGORIA</w:t>
            </w: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22881953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5A404657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extDirection w:val="btLr"/>
            <w:vAlign w:val="center"/>
            <w:hideMark/>
          </w:tcPr>
          <w:p w14:paraId="6ED7527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PROBABILIDAD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extDirection w:val="btLr"/>
            <w:vAlign w:val="center"/>
            <w:hideMark/>
          </w:tcPr>
          <w:p w14:paraId="5584924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IMPACTO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extDirection w:val="btLr"/>
            <w:vAlign w:val="center"/>
            <w:hideMark/>
          </w:tcPr>
          <w:p w14:paraId="59EC73D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VALORACION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extDirection w:val="btLr"/>
            <w:vAlign w:val="center"/>
            <w:hideMark/>
          </w:tcPr>
          <w:p w14:paraId="5F2545A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CATEGORIA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33EE71EF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5D95BC3B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54631E8A" w14:textId="77777777" w:rsidR="00F6306C" w:rsidRPr="002152A7" w:rsidRDefault="00F6306C" w:rsidP="00F6306C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79977EA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FECHA ESTIMADA EN QUE SE COMPLETA EL TRATAMIENTO 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43E3BE4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COMO SE REALIZA EL MONITOREO</w:t>
            </w:r>
          </w:p>
        </w:tc>
      </w:tr>
      <w:tr w:rsidR="00F6306C" w:rsidRPr="002152A7" w14:paraId="13CDAE3E" w14:textId="77777777" w:rsidTr="00AE1180">
        <w:trPr>
          <w:trHeight w:val="201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4A68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64B2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General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E38D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Externo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84F60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Selección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9EE98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Jurídico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2F318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Declaración desierta del proceso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4AA33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Posible interrupción en la realización de jornadas de asesoría 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22F23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7059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D59D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BF5C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Alto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1A6D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Entidad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73F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1. Inicio de un nuevo proceso contractual,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 xml:space="preserve">2. Ajustarse estrictamente al cronograma del proceso 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3. Audiencias informativas con explicación detallada de los requisitos mínimos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3C2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9613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4162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2004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Bajo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25DA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No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03ED8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Entidad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79028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Apertura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nuevo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proceso de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contratación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1FE0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Adjudicación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7F40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Siguiendo un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cronograma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estricto para 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cumplimiento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de las etapas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del proceso</w:t>
            </w:r>
          </w:p>
        </w:tc>
      </w:tr>
      <w:tr w:rsidR="00F6306C" w:rsidRPr="002152A7" w14:paraId="190C5504" w14:textId="77777777" w:rsidTr="00AE1180">
        <w:trPr>
          <w:trHeight w:val="223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23AE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A29C5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General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6ED0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Externo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125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Selección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D0897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Jurídico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6E2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La falta de constitución de la garantía de cumplimiento, por parte de proponente seleccionado, exigida por la entidad para amparar el incumplimiento de las obligaciones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del contrato.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1E48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Posible interrupción en la realización de jornadas de asesoría 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9BDE7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72840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FF738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DC43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Alto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DC3A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3BF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Verificarla existencia de la garantía de seriedad de la oferta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1E33F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7EAA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147B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8B21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Bajo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4CCD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No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F53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Entidad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707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de presentación de la propuesta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62AA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de la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aprobación de la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garantía que cubre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los riesgos propios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de la etapa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contractual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F07D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Verificando que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se cumpla la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garantía</w:t>
            </w:r>
          </w:p>
        </w:tc>
      </w:tr>
      <w:tr w:rsidR="00F6306C" w:rsidRPr="002152A7" w14:paraId="6F51CEBD" w14:textId="77777777" w:rsidTr="00AE1180">
        <w:trPr>
          <w:trHeight w:val="144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63DB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B59D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Especifico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299A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Interno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E2C0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Ejecución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C12D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Operacional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C7E9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Falta de personal idóneo y suficiente para la ejecución del contrato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1BD61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Ejecución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inadecuada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contrato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AE72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20CB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DE07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A40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Alto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761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FAA5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1. Capacitación al personal.  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2. Reemplazo de talento humano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3. Adecuación de volumen de la oferta de talento humano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4. Afectar garantía cumplimiento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56A0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253F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BB2A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25437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Bajo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592C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C89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(1,2,3)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Entidad (4)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BE1F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de inicio del contrato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6E2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final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 xml:space="preserve">contrato 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4377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Verificación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documental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(hojas de vida)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y visitas de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supervisión.</w:t>
            </w:r>
          </w:p>
        </w:tc>
      </w:tr>
      <w:tr w:rsidR="00F6306C" w:rsidRPr="002152A7" w14:paraId="7E8B430B" w14:textId="77777777" w:rsidTr="00AE1180">
        <w:trPr>
          <w:trHeight w:val="254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50D11" w14:textId="77777777" w:rsidR="00F6306C" w:rsidRPr="002152A7" w:rsidRDefault="008D58F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307F1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General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455F5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Interno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274B1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Ejecución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3783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Financiero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1F50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Que el contratista presente insolvencia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1C9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1. Suspensión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servicio. 2.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Incumplimiento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objeto del contrato.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3FFF0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E524F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87C6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9AE9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Medio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AFC7F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5455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1. Verificación de medidas cautelares de embargo en contra de los oferentes.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 xml:space="preserve"> 2. Exigencias de condiciones económicas y o financieras y Verificación de Cumplimiento de estas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3. Pago Oportuno de las facturas radicadas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 xml:space="preserve"> 4. Cumplimiento del contratista de las condiciones económicas y financieras presentadas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2E79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B476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FE39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AB3C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Bajo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0B62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911F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(4) Entidad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(1,2,3)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23C98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Elaboración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del Estudio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Previo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B583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Término de la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vigencia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contrato.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8E13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Evaluación de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las ofertas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ajustadas al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pliego de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condiciones</w:t>
            </w:r>
          </w:p>
        </w:tc>
      </w:tr>
      <w:tr w:rsidR="00F6306C" w:rsidRPr="002152A7" w14:paraId="5FD505A5" w14:textId="77777777" w:rsidTr="002152A7">
        <w:trPr>
          <w:trHeight w:val="191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7FC86" w14:textId="77777777" w:rsidR="00F6306C" w:rsidRPr="002152A7" w:rsidRDefault="008D58F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lastRenderedPageBreak/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F8083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Especifico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207A5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Interno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C078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Ejecución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A986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Operacional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63CCD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Incumplimiento en horarios de atención, apertura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de puntos y cierre de jornadas de asesoría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6EF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Insatisfacción de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los usuarios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180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E7D6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E202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541E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Alto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F0A5E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DC037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1. Aviso oportuno de novedades 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2. Plan de difusión y medios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 xml:space="preserve"> 3. Afectar garantía cumplimiento y garantía de responsabilidad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3F8C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C2C0F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30AA7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5BE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Medio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F2981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7F94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Entidad (2 y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3)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Contratista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(1 y 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216B8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de inicio del contrato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E5E1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final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 xml:space="preserve">contrato 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CA2F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Supervisión</w:t>
            </w:r>
          </w:p>
        </w:tc>
      </w:tr>
      <w:tr w:rsidR="00F6306C" w:rsidRPr="002152A7" w14:paraId="15E2418D" w14:textId="77777777" w:rsidTr="005C48D0">
        <w:trPr>
          <w:trHeight w:val="22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666F5" w14:textId="77777777" w:rsidR="00F6306C" w:rsidRPr="002152A7" w:rsidRDefault="008D58F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87A9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Especifico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54B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Interno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68963" w14:textId="77777777" w:rsidR="00F6306C" w:rsidRPr="002152A7" w:rsidRDefault="00AE1180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Ejecución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173C1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Operacional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29652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Inadecuado esquema de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mantenimiento de los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Vehículos por causas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 xml:space="preserve">atribuibles al </w:t>
            </w:r>
            <w:r w:rsidR="00AE1180"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8E25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Daños a los Vehículos por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falta de mantenimiento o utilización de repuestos o talleres no autorizados durante la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</w:r>
            <w:r w:rsidR="00AE1180"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ejecución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del contrato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310C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7C5DC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E76C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F21FA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Alto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7FC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E278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Verificación del manual de usuario, realización de los Mantenimientos Preventivos en los plazos recomendados por el Proveedor en los Concesionarios y/o Talleres Autorizados.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0046B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65FB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24659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18285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Bajo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91F60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No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597C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C17A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de inicio del contrato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3B576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final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 xml:space="preserve">contrato 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54344" w14:textId="77777777" w:rsidR="00F6306C" w:rsidRPr="002152A7" w:rsidRDefault="00F6306C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Supervisión</w:t>
            </w:r>
          </w:p>
        </w:tc>
      </w:tr>
      <w:tr w:rsidR="005C48D0" w:rsidRPr="002152A7" w14:paraId="417708C7" w14:textId="77777777" w:rsidTr="005C48D0">
        <w:trPr>
          <w:trHeight w:val="228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97A64" w14:textId="77777777" w:rsidR="005C48D0" w:rsidRPr="002152A7" w:rsidRDefault="008D58F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922B3" w14:textId="77777777" w:rsidR="005C48D0" w:rsidRPr="002152A7" w:rsidRDefault="005C48D0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Especifico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4F4BD" w14:textId="77777777" w:rsidR="005C48D0" w:rsidRPr="002152A7" w:rsidRDefault="005C48D0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Interno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DA39F" w14:textId="77777777" w:rsidR="005C48D0" w:rsidRPr="002152A7" w:rsidRDefault="005C48D0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Ejecución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ABDA4" w14:textId="77777777" w:rsidR="005C48D0" w:rsidRPr="002152A7" w:rsidRDefault="005C48D0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Operacional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FCDD" w14:textId="77777777" w:rsidR="005C48D0" w:rsidRPr="002152A7" w:rsidRDefault="005C48D0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Situaciones de orden publico 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6A4A4" w14:textId="77777777" w:rsidR="005C48D0" w:rsidRPr="002152A7" w:rsidRDefault="003A3835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Cancelación de la jornada debido a problemas</w:t>
            </w:r>
            <w:r w:rsidR="005C48D0"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de orden 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público</w:t>
            </w:r>
            <w:r w:rsidR="005C48D0"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que se presenten 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en su realización 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7192B" w14:textId="77777777" w:rsidR="005C48D0" w:rsidRPr="002152A7" w:rsidRDefault="00DE6FD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D6E8C" w14:textId="77777777" w:rsidR="005C48D0" w:rsidRPr="002152A7" w:rsidRDefault="00DE6FD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6C83A" w14:textId="77777777" w:rsidR="005C48D0" w:rsidRPr="002152A7" w:rsidRDefault="00DE6FD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C2AF8" w14:textId="77777777" w:rsidR="005C48D0" w:rsidRPr="002152A7" w:rsidRDefault="00DE6FD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Alto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93407" w14:textId="77777777" w:rsidR="005C48D0" w:rsidRPr="002152A7" w:rsidRDefault="005C48D0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B268" w14:textId="77777777" w:rsidR="005C48D0" w:rsidRPr="002152A7" w:rsidRDefault="00DE6FD7" w:rsidP="00DE6FD7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1. Informar de los hechos ocurridos</w:t>
            </w:r>
          </w:p>
          <w:p w14:paraId="7F820CA7" w14:textId="77777777" w:rsidR="00DE6FD7" w:rsidRPr="002152A7" w:rsidRDefault="00DE6FD7" w:rsidP="00DE6FD7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2. Autorizar la suspensión de la jornada</w:t>
            </w:r>
          </w:p>
          <w:p w14:paraId="3B2C70CF" w14:textId="77777777" w:rsidR="00DE6FD7" w:rsidRPr="002152A7" w:rsidRDefault="00DE6FD7" w:rsidP="00DE6FD7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3. Reprogramación de la jornada en la modalidad acordada entre las partes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07EB4" w14:textId="77777777" w:rsidR="005C48D0" w:rsidRPr="002152A7" w:rsidRDefault="00DE6FD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9A07F" w14:textId="77777777" w:rsidR="005C48D0" w:rsidRPr="002152A7" w:rsidRDefault="00DE6FD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F118F" w14:textId="77777777" w:rsidR="005C48D0" w:rsidRPr="002152A7" w:rsidRDefault="00DE6FD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18A97" w14:textId="77777777" w:rsidR="005C48D0" w:rsidRPr="002152A7" w:rsidRDefault="00DE6FD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Bajo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EB592" w14:textId="77777777" w:rsidR="005C48D0" w:rsidRPr="002152A7" w:rsidRDefault="00DE6FD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87F66" w14:textId="77777777" w:rsidR="005C48D0" w:rsidRPr="002152A7" w:rsidRDefault="00DE6FD7" w:rsidP="003A3835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 (1</w:t>
            </w:r>
            <w:r w:rsidR="003A3835"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y 3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)</w:t>
            </w:r>
          </w:p>
          <w:p w14:paraId="6E9C5254" w14:textId="77777777" w:rsidR="00DE6FD7" w:rsidRPr="002152A7" w:rsidRDefault="003A3835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Entidad (2 y 3)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5E64" w14:textId="77777777" w:rsidR="005C48D0" w:rsidRPr="002152A7" w:rsidRDefault="003A3835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de inicio del contrato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2887" w14:textId="77777777" w:rsidR="005C48D0" w:rsidRPr="002152A7" w:rsidRDefault="003A3835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final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contrato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082CF" w14:textId="77777777" w:rsidR="005C48D0" w:rsidRPr="002152A7" w:rsidRDefault="003A3835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Supervisión</w:t>
            </w:r>
          </w:p>
        </w:tc>
      </w:tr>
      <w:tr w:rsidR="002152A7" w:rsidRPr="002152A7" w14:paraId="50F3737E" w14:textId="77777777" w:rsidTr="005C48D0">
        <w:trPr>
          <w:trHeight w:val="228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8A25F" w14:textId="77777777" w:rsidR="002152A7" w:rsidRPr="002152A7" w:rsidRDefault="008D58F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9D574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Especifico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E8CCB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Externo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C36C9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Ejecución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EC4B8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Operacional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D7885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Situaciones que pongan en riesgo la integridad del personal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57090" w14:textId="4C8B6519" w:rsidR="002152A7" w:rsidRPr="002152A7" w:rsidRDefault="002152A7" w:rsidP="008D58F7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Privación de la libertad del personal que </w:t>
            </w:r>
            <w:r w:rsidR="008D58F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apoya </w:t>
            </w:r>
            <w:r w:rsidR="003C36FA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logísticamente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la jornada 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C3408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4EA14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4CC93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8C592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Alto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04548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DF40" w14:textId="77777777" w:rsidR="002152A7" w:rsidRPr="002152A7" w:rsidRDefault="002152A7" w:rsidP="002152A7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1. </w:t>
            </w:r>
            <w:r w:rsidR="00A01AAF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Realizar el análisis de seguridad previo a la jornada</w:t>
            </w:r>
          </w:p>
          <w:p w14:paraId="6FC7A371" w14:textId="77777777" w:rsidR="002152A7" w:rsidRDefault="002152A7" w:rsidP="002152A7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2. </w:t>
            </w:r>
            <w:r w:rsidR="00A01AAF"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Informar de los hechos ocurridos</w:t>
            </w:r>
          </w:p>
          <w:p w14:paraId="58D6165E" w14:textId="77777777" w:rsidR="00A01AAF" w:rsidRPr="002152A7" w:rsidRDefault="00A01AAF" w:rsidP="002152A7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3.Cancelación inmediata de la jornada</w:t>
            </w:r>
          </w:p>
          <w:p w14:paraId="2824F8C7" w14:textId="77777777" w:rsidR="002152A7" w:rsidRPr="002152A7" w:rsidRDefault="002152A7" w:rsidP="002152A7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8C1F6" w14:textId="77777777" w:rsidR="002152A7" w:rsidRPr="002152A7" w:rsidRDefault="00A01AAF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5C1C7" w14:textId="77777777" w:rsidR="002152A7" w:rsidRPr="002152A7" w:rsidRDefault="00A01AAF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7A6BD" w14:textId="77777777" w:rsidR="002152A7" w:rsidRPr="002152A7" w:rsidRDefault="00A01AAF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48A62" w14:textId="77777777" w:rsidR="002152A7" w:rsidRPr="002152A7" w:rsidRDefault="00A01AAF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Riesgo Medio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DB6C1" w14:textId="77777777" w:rsidR="002152A7" w:rsidRPr="002152A7" w:rsidRDefault="00A01AAF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8EC59" w14:textId="77777777" w:rsidR="002152A7" w:rsidRDefault="00A01AAF" w:rsidP="003A3835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Contratista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 xml:space="preserve"> (1 y 2)</w:t>
            </w:r>
          </w:p>
          <w:p w14:paraId="46BFCAD4" w14:textId="77777777" w:rsidR="00A01AAF" w:rsidRPr="002152A7" w:rsidRDefault="00A01AAF" w:rsidP="003A3835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Entidad (3)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FF35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de inicio del contrato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F6613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Fecha final del</w:t>
            </w: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br/>
              <w:t>contrato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BCE3B" w14:textId="77777777" w:rsidR="002152A7" w:rsidRPr="002152A7" w:rsidRDefault="002152A7" w:rsidP="00F6306C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2152A7"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Supervisión</w:t>
            </w:r>
          </w:p>
        </w:tc>
      </w:tr>
    </w:tbl>
    <w:p w14:paraId="26A27C3F" w14:textId="77777777" w:rsidR="00F6306C" w:rsidRPr="002152A7" w:rsidRDefault="00F6306C" w:rsidP="00F6306C">
      <w:pPr>
        <w:jc w:val="center"/>
        <w:rPr>
          <w:rFonts w:ascii="Arial Narrow" w:hAnsi="Arial Narrow" w:cs="Arial"/>
          <w:b/>
          <w:bCs/>
          <w:sz w:val="20"/>
          <w:szCs w:val="20"/>
          <w:lang w:val="es-MX"/>
        </w:rPr>
      </w:pPr>
    </w:p>
    <w:sectPr w:rsidR="00F6306C" w:rsidRPr="002152A7" w:rsidSect="00C05F2E">
      <w:headerReference w:type="default" r:id="rId7"/>
      <w:footerReference w:type="default" r:id="rId8"/>
      <w:pgSz w:w="24480" w:h="15840" w:orient="landscape" w:code="3"/>
      <w:pgMar w:top="1701" w:right="1417" w:bottom="1701" w:left="1417" w:header="737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EDD2C" w14:textId="77777777" w:rsidR="00C05F2E" w:rsidRDefault="00C05F2E" w:rsidP="0089489A">
      <w:r>
        <w:separator/>
      </w:r>
    </w:p>
  </w:endnote>
  <w:endnote w:type="continuationSeparator" w:id="0">
    <w:p w14:paraId="75883725" w14:textId="77777777" w:rsidR="00C05F2E" w:rsidRDefault="00C05F2E" w:rsidP="00894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1CB61" w14:textId="2120EB1B" w:rsidR="00402BEF" w:rsidRDefault="00503961">
    <w:pPr>
      <w:pStyle w:val="Piedepgina"/>
    </w:pPr>
    <w:r>
      <w:rPr>
        <w:rFonts w:ascii="Helvetica" w:hAnsi="Helvetica"/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E83D29" wp14:editId="40DE0064">
              <wp:simplePos x="0" y="0"/>
              <wp:positionH relativeFrom="margin">
                <wp:posOffset>4229100</wp:posOffset>
              </wp:positionH>
              <wp:positionV relativeFrom="paragraph">
                <wp:posOffset>-247650</wp:posOffset>
              </wp:positionV>
              <wp:extent cx="5638800" cy="972820"/>
              <wp:effectExtent l="0" t="0" r="0" b="0"/>
              <wp:wrapNone/>
              <wp:docPr id="122310158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0" cy="972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95053EE" w14:textId="77777777" w:rsidR="00503961" w:rsidRPr="00256928" w:rsidRDefault="00503961" w:rsidP="00503961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tbl>
                          <w:tblPr>
                            <w:tblW w:w="10774" w:type="dxa"/>
                            <w:tblInd w:w="-289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703"/>
                            <w:gridCol w:w="6071"/>
                          </w:tblGrid>
                          <w:tr w:rsidR="00503961" w:rsidRPr="009830D0" w14:paraId="443701FD" w14:textId="77777777" w:rsidTr="00135694">
                            <w:tc>
                              <w:tcPr>
                                <w:tcW w:w="4703" w:type="dxa"/>
                                <w:shd w:val="clear" w:color="auto" w:fill="auto"/>
                              </w:tcPr>
                              <w:p w14:paraId="29B09B44" w14:textId="77777777" w:rsidR="00503961" w:rsidRPr="009830D0" w:rsidRDefault="00503961" w:rsidP="00135694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Superintendencia de Notariado y Registro</w:t>
                                </w:r>
                              </w:p>
                              <w:p w14:paraId="77415651" w14:textId="77777777" w:rsidR="00503961" w:rsidRPr="009830D0" w:rsidRDefault="00503961" w:rsidP="00135694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Dirección: Calle 26 </w:t>
                                </w:r>
                                <w:proofErr w:type="spellStart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>N°</w:t>
                                </w:r>
                                <w:proofErr w:type="spellEnd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13 – 49 Interior 201 </w:t>
                                </w:r>
                              </w:p>
                              <w:p w14:paraId="209960BB" w14:textId="77777777" w:rsidR="00503961" w:rsidRPr="009830D0" w:rsidRDefault="00503961" w:rsidP="00135694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Bogotá D.C., Colombia</w:t>
                                </w:r>
                              </w:p>
                            </w:tc>
                            <w:tc>
                              <w:tcPr>
                                <w:tcW w:w="6071" w:type="dxa"/>
                                <w:shd w:val="clear" w:color="auto" w:fill="auto"/>
                              </w:tcPr>
                              <w:p w14:paraId="3720B0CA" w14:textId="77777777" w:rsidR="00503961" w:rsidRPr="009830D0" w:rsidRDefault="00503961" w:rsidP="00135694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</w:rPr>
                                  <w:t xml:space="preserve">                   Código: MP - CNEA - PO - 02 - FR - 07</w:t>
                                </w:r>
                              </w:p>
                              <w:p w14:paraId="7C2AFA77" w14:textId="77777777" w:rsidR="00503961" w:rsidRPr="009830D0" w:rsidRDefault="00503961" w:rsidP="00135694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color w:val="A6A6A6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color w:val="A6A6A6"/>
                                    <w:sz w:val="18"/>
                                    <w:szCs w:val="18"/>
                                  </w:rPr>
                                  <w:t xml:space="preserve">                                               Versión:03</w:t>
                                </w:r>
                              </w:p>
                              <w:p w14:paraId="17D79334" w14:textId="77777777" w:rsidR="00503961" w:rsidRPr="009830D0" w:rsidRDefault="00503961" w:rsidP="00135694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color w:val="A6A6A6"/>
                                    <w:sz w:val="18"/>
                                    <w:szCs w:val="18"/>
                                  </w:rPr>
                                  <w:t xml:space="preserve">                                     Fecha: 20 – 06 - 2023</w:t>
                                </w:r>
                              </w:p>
                            </w:tc>
                          </w:tr>
                          <w:tr w:rsidR="00503961" w:rsidRPr="009830D0" w14:paraId="6ECAD3E4" w14:textId="77777777" w:rsidTr="00135694">
                            <w:tc>
                              <w:tcPr>
                                <w:tcW w:w="4703" w:type="dxa"/>
                                <w:shd w:val="clear" w:color="auto" w:fill="auto"/>
                              </w:tcPr>
                              <w:p w14:paraId="0D54276C" w14:textId="77777777" w:rsidR="00503961" w:rsidRPr="009830D0" w:rsidRDefault="00503961" w:rsidP="00135694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071" w:type="dxa"/>
                                <w:shd w:val="clear" w:color="auto" w:fill="auto"/>
                              </w:tcPr>
                              <w:p w14:paraId="70790BE9" w14:textId="77777777" w:rsidR="00503961" w:rsidRPr="009830D0" w:rsidRDefault="00503961" w:rsidP="00135694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762FC18B" w14:textId="77777777" w:rsidR="00503961" w:rsidRPr="00256928" w:rsidRDefault="00503961" w:rsidP="00503961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E83D2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33pt;margin-top:-19.5pt;width:444pt;height:76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" filled="f" stroked="f" strokeweight=".5pt">
              <v:textbox>
                <w:txbxContent>
                  <w:p w14:paraId="495053EE" w14:textId="77777777" w:rsidR="00503961" w:rsidRPr="00256928" w:rsidRDefault="00503961" w:rsidP="00503961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tbl>
                    <w:tblPr>
                      <w:tblW w:w="10774" w:type="dxa"/>
                      <w:tblInd w:w="-289" w:type="dxa"/>
                      <w:tblLook w:val="04A0" w:firstRow="1" w:lastRow="0" w:firstColumn="1" w:lastColumn="0" w:noHBand="0" w:noVBand="1"/>
                    </w:tblPr>
                    <w:tblGrid>
                      <w:gridCol w:w="4703"/>
                      <w:gridCol w:w="6071"/>
                    </w:tblGrid>
                    <w:tr w:rsidR="00503961" w:rsidRPr="009830D0" w14:paraId="443701FD" w14:textId="77777777" w:rsidTr="00135694">
                      <w:tc>
                        <w:tcPr>
                          <w:tcW w:w="4703" w:type="dxa"/>
                          <w:shd w:val="clear" w:color="auto" w:fill="auto"/>
                        </w:tcPr>
                        <w:p w14:paraId="29B09B44" w14:textId="77777777" w:rsidR="00503961" w:rsidRPr="009830D0" w:rsidRDefault="00503961" w:rsidP="00135694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 xml:space="preserve"> Superintendencia de Notariado y Registro</w:t>
                          </w:r>
                        </w:p>
                        <w:p w14:paraId="77415651" w14:textId="77777777" w:rsidR="00503961" w:rsidRPr="009830D0" w:rsidRDefault="00503961" w:rsidP="00135694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Dirección: Calle 26 </w:t>
                          </w:r>
                          <w:proofErr w:type="spellStart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N°</w:t>
                          </w:r>
                          <w:proofErr w:type="spellEnd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13 – 49 Interior 201 </w:t>
                          </w:r>
                        </w:p>
                        <w:p w14:paraId="209960BB" w14:textId="77777777" w:rsidR="00503961" w:rsidRPr="009830D0" w:rsidRDefault="00503961" w:rsidP="00135694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Bogotá D.C., Colombia</w:t>
                          </w:r>
                        </w:p>
                      </w:tc>
                      <w:tc>
                        <w:tcPr>
                          <w:tcW w:w="6071" w:type="dxa"/>
                          <w:shd w:val="clear" w:color="auto" w:fill="auto"/>
                        </w:tcPr>
                        <w:p w14:paraId="3720B0CA" w14:textId="77777777" w:rsidR="00503961" w:rsidRPr="009830D0" w:rsidRDefault="00503961" w:rsidP="00135694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</w:rPr>
                            <w:t xml:space="preserve">                   Código: MP - CNEA - PO - 02 - FR - 07</w:t>
                          </w:r>
                        </w:p>
                        <w:p w14:paraId="7C2AFA77" w14:textId="77777777" w:rsidR="00503961" w:rsidRPr="009830D0" w:rsidRDefault="00503961" w:rsidP="00135694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color w:val="A6A6A6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color w:val="A6A6A6"/>
                              <w:sz w:val="18"/>
                              <w:szCs w:val="18"/>
                            </w:rPr>
                            <w:t xml:space="preserve">                                               Versión:03</w:t>
                          </w:r>
                        </w:p>
                        <w:p w14:paraId="17D79334" w14:textId="77777777" w:rsidR="00503961" w:rsidRPr="009830D0" w:rsidRDefault="00503961" w:rsidP="00135694">
                          <w:pPr>
                            <w:spacing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color w:val="A6A6A6"/>
                              <w:sz w:val="18"/>
                              <w:szCs w:val="18"/>
                            </w:rPr>
                            <w:t xml:space="preserve">                                     Fecha: 20 – 06 - 2023</w:t>
                          </w:r>
                        </w:p>
                      </w:tc>
                    </w:tr>
                    <w:tr w:rsidR="00503961" w:rsidRPr="009830D0" w14:paraId="6ECAD3E4" w14:textId="77777777" w:rsidTr="00135694">
                      <w:tc>
                        <w:tcPr>
                          <w:tcW w:w="4703" w:type="dxa"/>
                          <w:shd w:val="clear" w:color="auto" w:fill="auto"/>
                        </w:tcPr>
                        <w:p w14:paraId="0D54276C" w14:textId="77777777" w:rsidR="00503961" w:rsidRPr="009830D0" w:rsidRDefault="00503961" w:rsidP="00135694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071" w:type="dxa"/>
                          <w:shd w:val="clear" w:color="auto" w:fill="auto"/>
                        </w:tcPr>
                        <w:p w14:paraId="70790BE9" w14:textId="77777777" w:rsidR="00503961" w:rsidRPr="009830D0" w:rsidRDefault="00503961" w:rsidP="00135694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</w:tr>
                  </w:tbl>
                  <w:p w14:paraId="762FC18B" w14:textId="77777777" w:rsidR="00503961" w:rsidRPr="00256928" w:rsidRDefault="00503961" w:rsidP="00503961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47433" w14:textId="77777777" w:rsidR="00C05F2E" w:rsidRDefault="00C05F2E" w:rsidP="0089489A">
      <w:r>
        <w:separator/>
      </w:r>
    </w:p>
  </w:footnote>
  <w:footnote w:type="continuationSeparator" w:id="0">
    <w:p w14:paraId="7E24D148" w14:textId="77777777" w:rsidR="00C05F2E" w:rsidRDefault="00C05F2E" w:rsidP="00894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B1DAA" w14:textId="18D39CED" w:rsidR="00402BEF" w:rsidRDefault="00781D20">
    <w:pPr>
      <w:pStyle w:val="Encabezado"/>
    </w:pPr>
    <w:r w:rsidRPr="00A6770F"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0937EB4B" wp14:editId="56BABA29">
          <wp:simplePos x="0" y="0"/>
          <wp:positionH relativeFrom="margin">
            <wp:align>left</wp:align>
          </wp:positionH>
          <wp:positionV relativeFrom="paragraph">
            <wp:posOffset>-43542</wp:posOffset>
          </wp:positionV>
          <wp:extent cx="1638300" cy="638175"/>
          <wp:effectExtent l="0" t="0" r="0" b="9525"/>
          <wp:wrapNone/>
          <wp:docPr id="697185973" name="Imagen 69718597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2542126" name="Imagen 372542126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6306C"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0F49B54" wp14:editId="5AB1BA55">
          <wp:simplePos x="0" y="0"/>
          <wp:positionH relativeFrom="margin">
            <wp:align>right</wp:align>
          </wp:positionH>
          <wp:positionV relativeFrom="paragraph">
            <wp:posOffset>-150858</wp:posOffset>
          </wp:positionV>
          <wp:extent cx="1657350" cy="91948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91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25EFF"/>
    <w:multiLevelType w:val="hybridMultilevel"/>
    <w:tmpl w:val="9F225D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D37F27"/>
    <w:multiLevelType w:val="hybridMultilevel"/>
    <w:tmpl w:val="6150B6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BC7E3C"/>
    <w:multiLevelType w:val="hybridMultilevel"/>
    <w:tmpl w:val="D17E6D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B7294"/>
    <w:multiLevelType w:val="hybridMultilevel"/>
    <w:tmpl w:val="7786AE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72890">
    <w:abstractNumId w:val="1"/>
  </w:num>
  <w:num w:numId="2" w16cid:durableId="1210607019">
    <w:abstractNumId w:val="2"/>
  </w:num>
  <w:num w:numId="3" w16cid:durableId="2139175907">
    <w:abstractNumId w:val="3"/>
  </w:num>
  <w:num w:numId="4" w16cid:durableId="558710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89A"/>
    <w:rsid w:val="00034CB7"/>
    <w:rsid w:val="00056D77"/>
    <w:rsid w:val="00075020"/>
    <w:rsid w:val="000B11DE"/>
    <w:rsid w:val="000B2416"/>
    <w:rsid w:val="000B6AEC"/>
    <w:rsid w:val="000E1501"/>
    <w:rsid w:val="000E446E"/>
    <w:rsid w:val="00180349"/>
    <w:rsid w:val="00193BBF"/>
    <w:rsid w:val="001A5D12"/>
    <w:rsid w:val="002152A7"/>
    <w:rsid w:val="00360180"/>
    <w:rsid w:val="003A292C"/>
    <w:rsid w:val="003A3835"/>
    <w:rsid w:val="003C36FA"/>
    <w:rsid w:val="00402BEF"/>
    <w:rsid w:val="004C7CB2"/>
    <w:rsid w:val="00503961"/>
    <w:rsid w:val="005840E4"/>
    <w:rsid w:val="005B7424"/>
    <w:rsid w:val="005C48D0"/>
    <w:rsid w:val="005D0AF4"/>
    <w:rsid w:val="00642092"/>
    <w:rsid w:val="006D53A8"/>
    <w:rsid w:val="00712251"/>
    <w:rsid w:val="00762C1B"/>
    <w:rsid w:val="00781D20"/>
    <w:rsid w:val="00813721"/>
    <w:rsid w:val="0089489A"/>
    <w:rsid w:val="008D58F7"/>
    <w:rsid w:val="009313F3"/>
    <w:rsid w:val="009544E0"/>
    <w:rsid w:val="00A01AAF"/>
    <w:rsid w:val="00A82FB3"/>
    <w:rsid w:val="00AE1180"/>
    <w:rsid w:val="00BA156E"/>
    <w:rsid w:val="00BC7D4F"/>
    <w:rsid w:val="00C004BF"/>
    <w:rsid w:val="00C05F2E"/>
    <w:rsid w:val="00C25D46"/>
    <w:rsid w:val="00C300CC"/>
    <w:rsid w:val="00C3619F"/>
    <w:rsid w:val="00C86418"/>
    <w:rsid w:val="00D8519D"/>
    <w:rsid w:val="00DB60B6"/>
    <w:rsid w:val="00DE6FD7"/>
    <w:rsid w:val="00E025A7"/>
    <w:rsid w:val="00E5663C"/>
    <w:rsid w:val="00F22411"/>
    <w:rsid w:val="00F6306C"/>
    <w:rsid w:val="00F75DC7"/>
    <w:rsid w:val="00F76720"/>
    <w:rsid w:val="00FE35AF"/>
    <w:rsid w:val="00FF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692BA"/>
  <w15:chartTrackingRefBased/>
  <w15:docId w15:val="{6234C3CA-9BC4-49A8-8F9C-0123A71F6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2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8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489A"/>
  </w:style>
  <w:style w:type="paragraph" w:styleId="Piedepgina">
    <w:name w:val="footer"/>
    <w:basedOn w:val="Normal"/>
    <w:link w:val="PiedepginaCar"/>
    <w:uiPriority w:val="99"/>
    <w:unhideWhenUsed/>
    <w:rsid w:val="008948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89A"/>
  </w:style>
  <w:style w:type="character" w:styleId="Hipervnculo">
    <w:name w:val="Hyperlink"/>
    <w:uiPriority w:val="99"/>
    <w:rsid w:val="0089489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D53A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5DC7"/>
    <w:pPr>
      <w:spacing w:before="100" w:beforeAutospacing="1" w:after="100" w:afterAutospacing="1"/>
    </w:pPr>
    <w:rPr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732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Andrea Laverde Lopez</dc:creator>
  <cp:keywords/>
  <dc:description/>
  <cp:lastModifiedBy>Paola Andrea Laverde Lopez</cp:lastModifiedBy>
  <cp:revision>10</cp:revision>
  <dcterms:created xsi:type="dcterms:W3CDTF">2022-03-18T00:51:00Z</dcterms:created>
  <dcterms:modified xsi:type="dcterms:W3CDTF">2024-01-21T20:04:00Z</dcterms:modified>
</cp:coreProperties>
</file>