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12B9563D" w:rsidR="00713AEC" w:rsidRDefault="00485246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CMA-001-2024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381D5924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485246">
        <w:rPr>
          <w:rFonts w:ascii="Arial" w:hAnsi="Arial" w:cs="Arial"/>
          <w:sz w:val="20"/>
          <w:szCs w:val="20"/>
        </w:rPr>
        <w:t>CMA-001-2024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86FBC4A" w14:textId="092DE532" w:rsidR="00713AEC" w:rsidRPr="00CC3A2F" w:rsidRDefault="00713AEC" w:rsidP="00CC3A2F">
      <w:pPr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C3A2F">
        <w:rPr>
          <w:rFonts w:ascii="Arial" w:hAnsi="Arial" w:cs="Arial"/>
          <w:b/>
          <w:bCs/>
          <w:sz w:val="20"/>
          <w:szCs w:val="20"/>
        </w:rPr>
        <w:t>Objeto:</w:t>
      </w:r>
      <w:r w:rsidR="00485246" w:rsidRPr="00CC3A2F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164789562"/>
      <w:r w:rsidR="00CC3A2F" w:rsidRPr="00CC3A2F">
        <w:rPr>
          <w:rFonts w:ascii="Arial" w:eastAsia="Cambria" w:hAnsi="Arial" w:cs="Arial"/>
          <w:b/>
          <w:bCs/>
          <w:sz w:val="20"/>
          <w:szCs w:val="20"/>
        </w:rPr>
        <w:t>INTERVENTORIA TECNICA, ADMINISTRATIVA, FINANCIERA, JURIDICA, AMBIENTAL Y SST A LA OBRA QUE TIENE POR OBJETO EL MANTENIMIENTO, MEJORAMIENTO Y/O REHABILITACION O RECONSTRUCCIÓN DE LA RED VIAL DEL DEPARTAMENTO DEL ATLÁNTICO.</w:t>
      </w:r>
      <w:bookmarkEnd w:id="0"/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proofErr w:type="gramStart"/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irector</w:t>
      </w:r>
      <w:proofErr w:type="gram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CBCE4" w14:textId="77777777" w:rsidR="0076659E" w:rsidRDefault="0076659E" w:rsidP="00713AEC">
      <w:pPr>
        <w:spacing w:after="0" w:line="240" w:lineRule="auto"/>
      </w:pPr>
      <w:r>
        <w:separator/>
      </w:r>
    </w:p>
  </w:endnote>
  <w:endnote w:type="continuationSeparator" w:id="0">
    <w:p w14:paraId="518F14E1" w14:textId="77777777" w:rsidR="0076659E" w:rsidRDefault="0076659E" w:rsidP="00713AEC">
      <w:pPr>
        <w:spacing w:after="0" w:line="240" w:lineRule="auto"/>
      </w:pPr>
      <w:r>
        <w:continuationSeparator/>
      </w:r>
    </w:p>
  </w:endnote>
  <w:endnote w:type="continuationNotice" w:id="1">
    <w:p w14:paraId="7A10730F" w14:textId="77777777" w:rsidR="0076659E" w:rsidRDefault="007665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E89BB" w14:textId="77777777" w:rsidR="0076659E" w:rsidRDefault="0076659E" w:rsidP="00713AEC">
      <w:pPr>
        <w:spacing w:after="0" w:line="240" w:lineRule="auto"/>
      </w:pPr>
      <w:r>
        <w:separator/>
      </w:r>
    </w:p>
  </w:footnote>
  <w:footnote w:type="continuationSeparator" w:id="0">
    <w:p w14:paraId="19B33C14" w14:textId="77777777" w:rsidR="0076659E" w:rsidRDefault="0076659E" w:rsidP="00713AEC">
      <w:pPr>
        <w:spacing w:after="0" w:line="240" w:lineRule="auto"/>
      </w:pPr>
      <w:r>
        <w:continuationSeparator/>
      </w:r>
    </w:p>
  </w:footnote>
  <w:footnote w:type="continuationNotice" w:id="1">
    <w:p w14:paraId="0D45C30C" w14:textId="77777777" w:rsidR="0076659E" w:rsidRDefault="007665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85246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4463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6659E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C3A2F"/>
    <w:rsid w:val="00CD0F25"/>
    <w:rsid w:val="00D12FAA"/>
    <w:rsid w:val="00D6538C"/>
    <w:rsid w:val="00DC1C13"/>
    <w:rsid w:val="00DD5E35"/>
    <w:rsid w:val="00DE038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Luisa Barraza Molina</cp:lastModifiedBy>
  <cp:revision>5</cp:revision>
  <cp:lastPrinted>2024-04-22T19:13:00Z</cp:lastPrinted>
  <dcterms:created xsi:type="dcterms:W3CDTF">2024-04-19T01:30:00Z</dcterms:created>
  <dcterms:modified xsi:type="dcterms:W3CDTF">2024-04-24T00:56:00Z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