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1F33A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CORDOBA DIAZ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JOSE RAUL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5210508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0E433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3A6" w:rsidRDefault="001F33A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3A6" w:rsidRDefault="001F33A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3A6" w:rsidRDefault="001F33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3A6" w:rsidRDefault="001F33A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3A6" w:rsidRDefault="001F33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E4336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F33A6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8EBEC16-4E9D-40B9-8594-03F9C2A0A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2024-04-18T22:09:00Z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