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C95091" w:rsidRDefault="00000000">
      <w:pPr>
        <w:pStyle w:val="Ttulo1"/>
        <w:ind w:left="0" w:right="3089"/>
        <w:jc w:val="left"/>
      </w:pPr>
      <w:r>
        <w:t xml:space="preserve">                                                                                      ANEXO </w:t>
      </w:r>
      <w:proofErr w:type="spellStart"/>
      <w:r>
        <w:t>N°</w:t>
      </w:r>
      <w:proofErr w:type="spellEnd"/>
      <w:r>
        <w:t>. 1</w:t>
      </w:r>
    </w:p>
    <w:p w14:paraId="00000002" w14:textId="77777777" w:rsidR="00C95091" w:rsidRDefault="00000000">
      <w:pPr>
        <w:spacing w:before="1"/>
        <w:ind w:left="3086" w:right="3086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CARTA DE PRESENTACIÓN DE LA PROPUESTA</w:t>
      </w:r>
    </w:p>
    <w:p w14:paraId="00000003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</w:rPr>
      </w:pPr>
    </w:p>
    <w:p w14:paraId="00000004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9"/>
          <w:szCs w:val="19"/>
        </w:rPr>
      </w:pPr>
    </w:p>
    <w:p w14:paraId="00000005" w14:textId="77777777" w:rsidR="00C95091" w:rsidRDefault="00000000">
      <w:pPr>
        <w:spacing w:before="1"/>
        <w:ind w:left="567" w:right="6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Bogotá </w:t>
      </w:r>
    </w:p>
    <w:p w14:paraId="00000006" w14:textId="77777777" w:rsidR="00C95091" w:rsidRDefault="00C95091">
      <w:pPr>
        <w:spacing w:before="1"/>
        <w:ind w:left="567" w:right="614"/>
        <w:rPr>
          <w:rFonts w:ascii="Arial" w:eastAsia="Arial" w:hAnsi="Arial" w:cs="Arial"/>
          <w:sz w:val="24"/>
          <w:szCs w:val="24"/>
        </w:rPr>
      </w:pPr>
    </w:p>
    <w:p w14:paraId="00000007" w14:textId="77777777" w:rsidR="00C95091" w:rsidRDefault="00000000">
      <w:pPr>
        <w:spacing w:before="1"/>
        <w:ind w:left="567" w:right="6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Señores:</w:t>
      </w:r>
    </w:p>
    <w:p w14:paraId="00000008" w14:textId="77777777" w:rsidR="00C95091" w:rsidRDefault="00000000">
      <w:pPr>
        <w:spacing w:before="1"/>
        <w:ind w:left="567" w:right="614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Secretaría Distrital de Cultura Recreación y Deporte</w:t>
      </w:r>
    </w:p>
    <w:p w14:paraId="00000009" w14:textId="77777777" w:rsidR="00C95091" w:rsidRDefault="00C95091">
      <w:pPr>
        <w:spacing w:before="1"/>
        <w:ind w:left="567" w:right="614"/>
        <w:rPr>
          <w:rFonts w:ascii="Arial" w:eastAsia="Arial" w:hAnsi="Arial" w:cs="Arial"/>
          <w:sz w:val="24"/>
          <w:szCs w:val="24"/>
        </w:rPr>
      </w:pPr>
    </w:p>
    <w:p w14:paraId="0000000A" w14:textId="77777777" w:rsidR="00C95091" w:rsidRDefault="00C95091">
      <w:pPr>
        <w:spacing w:before="1"/>
        <w:ind w:left="567" w:right="614"/>
        <w:rPr>
          <w:rFonts w:ascii="Arial" w:eastAsia="Arial" w:hAnsi="Arial" w:cs="Arial"/>
          <w:sz w:val="24"/>
          <w:szCs w:val="24"/>
        </w:rPr>
      </w:pPr>
    </w:p>
    <w:p w14:paraId="0000000B" w14:textId="77777777" w:rsidR="00C95091" w:rsidRDefault="00000000">
      <w:pPr>
        <w:spacing w:before="1"/>
        <w:ind w:left="567" w:right="614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REFERENCIA: </w:t>
      </w:r>
      <w:r>
        <w:rPr>
          <w:rFonts w:ascii="Arial" w:eastAsia="Arial" w:hAnsi="Arial" w:cs="Arial"/>
          <w:b/>
          <w:sz w:val="24"/>
          <w:szCs w:val="24"/>
        </w:rPr>
        <w:t>Proceso Competitivo No SCRD-RECO-xxx-xxxxxxxx-2024</w:t>
      </w:r>
    </w:p>
    <w:p w14:paraId="0000000C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ind w:left="567" w:right="614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000000D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spacing w:before="1"/>
        <w:ind w:left="567" w:right="614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Respetados Señores:</w:t>
      </w:r>
    </w:p>
    <w:p w14:paraId="0000000E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ind w:left="567" w:right="614"/>
        <w:rPr>
          <w:rFonts w:ascii="Arial" w:eastAsia="Arial" w:hAnsi="Arial" w:cs="Arial"/>
          <w:color w:val="000000"/>
          <w:sz w:val="24"/>
          <w:szCs w:val="24"/>
        </w:rPr>
      </w:pPr>
    </w:p>
    <w:p w14:paraId="0000000F" w14:textId="77777777" w:rsidR="00C95091" w:rsidRDefault="00000000">
      <w:pPr>
        <w:spacing w:before="26"/>
        <w:ind w:left="567" w:right="47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De conformidad con la invitación pública de la referencia, la ESAL, por medio de los documentos adjuntos, se permite presentar oferta para el proceso de la referencia cuyo objeto es: </w:t>
      </w:r>
      <w:r>
        <w:rPr>
          <w:rFonts w:ascii="Arial" w:eastAsia="Arial" w:hAnsi="Arial" w:cs="Arial"/>
          <w:i/>
          <w:sz w:val="24"/>
          <w:szCs w:val="24"/>
        </w:rPr>
        <w:t xml:space="preserve">Aunar esfuerzos con la Secretaría Distrital de Cultura, Recreación y Deporte para la producción y presentación de acciones artísticas, performáticas y escenográficas asociadas a proyectos, laboratorios de </w:t>
      </w:r>
      <w:proofErr w:type="spellStart"/>
      <w:r>
        <w:rPr>
          <w:rFonts w:ascii="Arial" w:eastAsia="Arial" w:hAnsi="Arial" w:cs="Arial"/>
          <w:i/>
          <w:sz w:val="24"/>
          <w:szCs w:val="24"/>
        </w:rPr>
        <w:t>co-creación</w:t>
      </w:r>
      <w:proofErr w:type="spellEnd"/>
      <w:r>
        <w:rPr>
          <w:rFonts w:ascii="Arial" w:eastAsia="Arial" w:hAnsi="Arial" w:cs="Arial"/>
          <w:i/>
          <w:sz w:val="24"/>
          <w:szCs w:val="24"/>
        </w:rPr>
        <w:t xml:space="preserve"> o iniciativas adelantadas por la misma o en las que haga parte, en el marco de las transformaciones culturales del nivel local, barrial o ciudadano”,</w:t>
      </w:r>
      <w:r>
        <w:rPr>
          <w:rFonts w:ascii="Arial" w:eastAsia="Arial" w:hAnsi="Arial" w:cs="Arial"/>
          <w:sz w:val="24"/>
          <w:szCs w:val="24"/>
        </w:rPr>
        <w:t xml:space="preserve"> y en caso de resultar ganadora me comprometo a firmar el convenio correspondiente.</w:t>
      </w:r>
    </w:p>
    <w:p w14:paraId="00000010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spacing w:before="1"/>
        <w:ind w:left="567" w:right="614"/>
        <w:rPr>
          <w:rFonts w:ascii="Arial" w:eastAsia="Arial" w:hAnsi="Arial" w:cs="Arial"/>
          <w:color w:val="000000"/>
          <w:sz w:val="24"/>
          <w:szCs w:val="24"/>
        </w:rPr>
      </w:pPr>
    </w:p>
    <w:p w14:paraId="00000011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ind w:left="567" w:right="614"/>
        <w:jc w:val="both"/>
        <w:rPr>
          <w:rFonts w:ascii="Arial" w:eastAsia="Arial" w:hAnsi="Arial" w:cs="Arial"/>
          <w:color w:val="000000"/>
          <w:sz w:val="24"/>
          <w:szCs w:val="24"/>
        </w:rPr>
      </w:pPr>
      <w:proofErr w:type="gramStart"/>
      <w:r>
        <w:rPr>
          <w:rFonts w:ascii="Arial" w:eastAsia="Arial" w:hAnsi="Arial" w:cs="Arial"/>
          <w:color w:val="000000"/>
          <w:sz w:val="24"/>
          <w:szCs w:val="24"/>
        </w:rPr>
        <w:t>En caso que</w:t>
      </w:r>
      <w:proofErr w:type="gramEnd"/>
      <w:r>
        <w:rPr>
          <w:rFonts w:ascii="Arial" w:eastAsia="Arial" w:hAnsi="Arial" w:cs="Arial"/>
          <w:color w:val="000000"/>
          <w:sz w:val="24"/>
          <w:szCs w:val="24"/>
        </w:rPr>
        <w:t xml:space="preserve"> nos sea aceptada, nos comprometemos a dar cumplimiento a lo establecido en el respectivo convenio y declaramos así mismo:</w:t>
      </w:r>
    </w:p>
    <w:p w14:paraId="00000012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spacing w:before="10"/>
        <w:ind w:left="567" w:right="614"/>
        <w:rPr>
          <w:rFonts w:ascii="Arial" w:eastAsia="Arial" w:hAnsi="Arial" w:cs="Arial"/>
          <w:color w:val="000000"/>
          <w:sz w:val="24"/>
          <w:szCs w:val="24"/>
        </w:rPr>
      </w:pPr>
    </w:p>
    <w:p w14:paraId="00000013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7"/>
        </w:tabs>
        <w:ind w:left="567" w:right="614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conocemos y aceptamos los documentos de la invitación pública, en especial las condiciones técnicas establecidas.</w:t>
      </w:r>
    </w:p>
    <w:p w14:paraId="00000014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7"/>
        </w:tabs>
        <w:ind w:left="567" w:right="614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la oferta tiene una validez de Noventa (90) días calendario, contados a partir de la fecha de cierre de la invitación pública.</w:t>
      </w:r>
    </w:p>
    <w:p w14:paraId="00000015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56"/>
        </w:tabs>
        <w:spacing w:before="1"/>
        <w:ind w:left="567" w:right="614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en caso de que se nos adjudique el convenio, nos comprometemos a aceptar la correspondiente comunicación contractual conforme al artículo 96 de la Ley 489 de 1998, y el artículo 5 del Decreto 092 de 2017, y a otorgar todas las garantías solicitadas en los montos y vigencias indicadas.</w:t>
      </w:r>
    </w:p>
    <w:p w14:paraId="00000016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7"/>
        </w:tabs>
        <w:spacing w:line="229" w:lineRule="auto"/>
        <w:ind w:left="567" w:right="614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aceptamos y conocemos la forma de pago señalada en la Invitación Pública.</w:t>
      </w:r>
    </w:p>
    <w:p w14:paraId="00000017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7"/>
        </w:tabs>
        <w:ind w:left="567" w:right="614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declaramos bajo la gravedad de juramento que no nos encontramos incursos en causal alguna de inhabilidad e incompatibilidad señaladas por la ley.</w:t>
      </w:r>
    </w:p>
    <w:p w14:paraId="00000018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7"/>
        </w:tabs>
        <w:spacing w:before="1"/>
        <w:ind w:left="567" w:right="614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se garantiza la veracidad de la información y datos de la propuesta.</w:t>
      </w:r>
    </w:p>
    <w:p w14:paraId="00000019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7"/>
        </w:tabs>
        <w:spacing w:before="1"/>
        <w:ind w:left="567" w:right="614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se acepta la estimación, tipificación y asignación de riesgos establecida por la entidad en los estudios previos.</w:t>
      </w:r>
    </w:p>
    <w:p w14:paraId="0000001A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8"/>
        </w:tabs>
        <w:spacing w:line="229" w:lineRule="auto"/>
        <w:ind w:left="567" w:right="614" w:firstLine="0"/>
        <w:jc w:val="both"/>
        <w:rPr>
          <w:rFonts w:ascii="Arial" w:eastAsia="Arial" w:hAnsi="Arial" w:cs="Arial"/>
          <w:color w:val="000000"/>
          <w:sz w:val="24"/>
          <w:szCs w:val="24"/>
        </w:rPr>
      </w:pPr>
      <w:r>
        <w:rPr>
          <w:rFonts w:ascii="Arial" w:eastAsia="Arial" w:hAnsi="Arial" w:cs="Arial"/>
          <w:color w:val="000000"/>
          <w:sz w:val="24"/>
          <w:szCs w:val="24"/>
        </w:rPr>
        <w:t>Que nos comprometemos a ejecutar totalmente las actividades descritas en los términos y documentos del proceso, en el plazo allí establecido.</w:t>
      </w:r>
    </w:p>
    <w:p w14:paraId="0000001B" w14:textId="77777777" w:rsidR="00C95091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338"/>
        </w:tabs>
        <w:spacing w:line="229" w:lineRule="auto"/>
        <w:ind w:left="567" w:right="614" w:firstLine="0"/>
        <w:jc w:val="both"/>
        <w:rPr>
          <w:color w:val="000000"/>
          <w:sz w:val="20"/>
          <w:szCs w:val="20"/>
        </w:rPr>
        <w:sectPr w:rsidR="00C95091" w:rsidSect="008B021A">
          <w:pgSz w:w="12240" w:h="15840"/>
          <w:pgMar w:top="851" w:right="1140" w:bottom="1300" w:left="280" w:header="720" w:footer="720" w:gutter="0"/>
          <w:pgNumType w:start="1"/>
          <w:cols w:space="720"/>
        </w:sectPr>
      </w:pPr>
      <w:r>
        <w:rPr>
          <w:rFonts w:ascii="Arial" w:eastAsia="Arial" w:hAnsi="Arial" w:cs="Arial"/>
          <w:color w:val="000000"/>
          <w:sz w:val="24"/>
          <w:szCs w:val="24"/>
        </w:rPr>
        <w:t xml:space="preserve">Que el valor y condiciones de nuestra Propuesta, es el consignado en el formato o anexo económico que </w:t>
      </w:r>
      <w:r>
        <w:rPr>
          <w:rFonts w:ascii="Arial" w:eastAsia="Arial" w:hAnsi="Arial" w:cs="Arial"/>
          <w:sz w:val="24"/>
          <w:szCs w:val="24"/>
        </w:rPr>
        <w:t>entregó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la entidad para tal fin</w:t>
      </w:r>
      <w:r>
        <w:rPr>
          <w:color w:val="000000"/>
          <w:sz w:val="20"/>
          <w:szCs w:val="20"/>
        </w:rPr>
        <w:t>.</w:t>
      </w:r>
    </w:p>
    <w:p w14:paraId="0000001C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14:paraId="0000001D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spacing w:before="8"/>
        <w:rPr>
          <w:color w:val="000000"/>
          <w:sz w:val="20"/>
          <w:szCs w:val="20"/>
        </w:rPr>
      </w:pPr>
    </w:p>
    <w:p w14:paraId="0000001E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spacing w:before="93"/>
        <w:ind w:left="115" w:right="132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NOTIFICACIONES O COMUNICACIONES.</w:t>
      </w:r>
      <w:r>
        <w:rPr>
          <w:rFonts w:ascii="Arial" w:eastAsia="Arial" w:hAnsi="Arial" w:cs="Arial"/>
          <w:sz w:val="24"/>
          <w:szCs w:val="24"/>
        </w:rPr>
        <w:t xml:space="preserve"> LA ESAL manifiesta y acepta en cumplimiento de lo dispuesto en el artículo 3 de la ley 1150 de 2007 en concordancia con las leyes 527 de 1999 y la ley 962 de 2005, que las notificaciones, requerimientos, comunicaciones, avisos, citaciones y demás actuaciones a que haya lugar en razón o con ocasión del presente proceso, sean realizadas a través de la plataforma del </w:t>
      </w:r>
      <w:proofErr w:type="gramStart"/>
      <w:r>
        <w:rPr>
          <w:rFonts w:ascii="Arial" w:eastAsia="Arial" w:hAnsi="Arial" w:cs="Arial"/>
          <w:sz w:val="24"/>
          <w:szCs w:val="24"/>
        </w:rPr>
        <w:t>SECOP  II.</w:t>
      </w:r>
      <w:proofErr w:type="gramEnd"/>
    </w:p>
    <w:p w14:paraId="0000001F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ind w:right="1322"/>
        <w:rPr>
          <w:rFonts w:ascii="Arial" w:eastAsia="Arial" w:hAnsi="Arial" w:cs="Arial"/>
          <w:sz w:val="24"/>
          <w:szCs w:val="24"/>
        </w:rPr>
      </w:pPr>
    </w:p>
    <w:p w14:paraId="00000020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ind w:left="115" w:right="132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Así también, los suscritos señalan como Dirección Comercial, a donde se puede remitir o enviar por correo, notificaciones relacionadas con esta propuesta la siguiente:</w:t>
      </w:r>
    </w:p>
    <w:p w14:paraId="00000021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spacing w:before="10"/>
        <w:ind w:right="1322"/>
        <w:rPr>
          <w:rFonts w:ascii="Arial" w:eastAsia="Arial" w:hAnsi="Arial" w:cs="Arial"/>
          <w:sz w:val="24"/>
          <w:szCs w:val="24"/>
        </w:rPr>
      </w:pPr>
    </w:p>
    <w:p w14:paraId="00000022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020"/>
          <w:tab w:val="left" w:pos="6186"/>
        </w:tabs>
        <w:ind w:left="115" w:right="132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Nombre o razón social del proponente:  </w:t>
      </w:r>
    </w:p>
    <w:p w14:paraId="00000023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020"/>
          <w:tab w:val="left" w:pos="6186"/>
        </w:tabs>
        <w:ind w:right="132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</w:t>
      </w:r>
      <w:proofErr w:type="spellStart"/>
      <w:r>
        <w:rPr>
          <w:rFonts w:ascii="Arial" w:eastAsia="Arial" w:hAnsi="Arial" w:cs="Arial"/>
          <w:sz w:val="24"/>
          <w:szCs w:val="24"/>
        </w:rPr>
        <w:t>Nit</w:t>
      </w:r>
      <w:proofErr w:type="spellEnd"/>
      <w:r>
        <w:rPr>
          <w:rFonts w:ascii="Arial" w:eastAsia="Arial" w:hAnsi="Arial" w:cs="Arial"/>
          <w:sz w:val="24"/>
          <w:szCs w:val="24"/>
        </w:rPr>
        <w:t>:</w:t>
      </w:r>
    </w:p>
    <w:p w14:paraId="00000024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020"/>
          <w:tab w:val="left" w:pos="6186"/>
        </w:tabs>
        <w:ind w:right="1322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Nombre y firma del representante legal:</w:t>
      </w:r>
      <w:r>
        <w:rPr>
          <w:rFonts w:ascii="Arial" w:eastAsia="Arial" w:hAnsi="Arial" w:cs="Arial"/>
          <w:sz w:val="24"/>
          <w:szCs w:val="24"/>
        </w:rPr>
        <w:tab/>
      </w:r>
    </w:p>
    <w:p w14:paraId="00000025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6224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C.C. No  </w:t>
      </w:r>
      <w:r>
        <w:rPr>
          <w:rFonts w:ascii="Arial" w:eastAsia="Arial" w:hAnsi="Arial" w:cs="Arial"/>
          <w:sz w:val="24"/>
          <w:szCs w:val="24"/>
        </w:rPr>
        <w:tab/>
        <w:t xml:space="preserve"> </w:t>
      </w:r>
    </w:p>
    <w:p w14:paraId="00000026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6224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Correo electrónico:  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 </w:t>
      </w:r>
    </w:p>
    <w:p w14:paraId="00000027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6224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Dirección:</w:t>
      </w:r>
      <w:r>
        <w:rPr>
          <w:rFonts w:ascii="Arial" w:eastAsia="Arial" w:hAnsi="Arial" w:cs="Arial"/>
          <w:sz w:val="24"/>
          <w:szCs w:val="24"/>
        </w:rPr>
        <w:tab/>
      </w:r>
      <w:r>
        <w:rPr>
          <w:rFonts w:ascii="Arial" w:eastAsia="Arial" w:hAnsi="Arial" w:cs="Arial"/>
          <w:sz w:val="24"/>
          <w:szCs w:val="24"/>
        </w:rPr>
        <w:tab/>
        <w:t xml:space="preserve"> </w:t>
      </w:r>
    </w:p>
    <w:p w14:paraId="00000028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6224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Teléfono:</w:t>
      </w:r>
    </w:p>
    <w:p w14:paraId="00000029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6224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Ciudad:  </w:t>
      </w:r>
      <w:r>
        <w:rPr>
          <w:rFonts w:ascii="Arial" w:eastAsia="Arial" w:hAnsi="Arial" w:cs="Arial"/>
          <w:sz w:val="24"/>
          <w:szCs w:val="24"/>
        </w:rPr>
        <w:tab/>
      </w:r>
    </w:p>
    <w:p w14:paraId="0000002A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6224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</w:p>
    <w:p w14:paraId="0000002B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8780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Autorizo a la Secretaría de Cultura, Recreación y Deporte para realizar notificaciones de cualquier índole al correo electrónico el cual se entiende registrado de conformidad con el artículo 67 del CPACA.</w:t>
      </w:r>
    </w:p>
    <w:p w14:paraId="0000002C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8780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</w:p>
    <w:p w14:paraId="0000002D" w14:textId="77777777" w:rsidR="00C95091" w:rsidRDefault="00C95091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8780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</w:p>
    <w:p w14:paraId="0000002E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8780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___________________________</w:t>
      </w:r>
    </w:p>
    <w:p w14:paraId="0000002F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8780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firma del representante Legal </w:t>
      </w:r>
    </w:p>
    <w:p w14:paraId="00000030" w14:textId="77777777" w:rsidR="00C95091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6153"/>
          <w:tab w:val="left" w:pos="8780"/>
        </w:tabs>
        <w:spacing w:before="2"/>
        <w:ind w:left="115" w:right="1322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C.C. No. </w:t>
      </w:r>
      <w:r>
        <w:rPr>
          <w:rFonts w:ascii="Arial" w:eastAsia="Arial" w:hAnsi="Arial" w:cs="Arial"/>
          <w:sz w:val="24"/>
          <w:szCs w:val="24"/>
        </w:rPr>
        <w:tab/>
        <w:t xml:space="preserve"> </w:t>
      </w:r>
    </w:p>
    <w:sectPr w:rsidR="00C95091">
      <w:pgSz w:w="12240" w:h="15840"/>
      <w:pgMar w:top="1300" w:right="280" w:bottom="1300" w:left="11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9E4C25"/>
    <w:multiLevelType w:val="multilevel"/>
    <w:tmpl w:val="D696B3D8"/>
    <w:lvl w:ilvl="0">
      <w:start w:val="1"/>
      <w:numFmt w:val="decimal"/>
      <w:lvlText w:val="%1."/>
      <w:lvlJc w:val="left"/>
      <w:pPr>
        <w:ind w:left="336" w:hanging="221"/>
      </w:pPr>
      <w:rPr>
        <w:rFonts w:ascii="Arial MT" w:eastAsia="Arial MT" w:hAnsi="Arial MT" w:cs="Arial MT"/>
        <w:sz w:val="20"/>
        <w:szCs w:val="20"/>
      </w:rPr>
    </w:lvl>
    <w:lvl w:ilvl="1">
      <w:start w:val="1"/>
      <w:numFmt w:val="bullet"/>
      <w:lvlText w:val="•"/>
      <w:lvlJc w:val="left"/>
      <w:pPr>
        <w:ind w:left="1630" w:hanging="221"/>
      </w:pPr>
    </w:lvl>
    <w:lvl w:ilvl="2">
      <w:start w:val="1"/>
      <w:numFmt w:val="bullet"/>
      <w:lvlText w:val="•"/>
      <w:lvlJc w:val="left"/>
      <w:pPr>
        <w:ind w:left="2920" w:hanging="221"/>
      </w:pPr>
    </w:lvl>
    <w:lvl w:ilvl="3">
      <w:start w:val="1"/>
      <w:numFmt w:val="bullet"/>
      <w:lvlText w:val="•"/>
      <w:lvlJc w:val="left"/>
      <w:pPr>
        <w:ind w:left="4210" w:hanging="221"/>
      </w:pPr>
    </w:lvl>
    <w:lvl w:ilvl="4">
      <w:start w:val="1"/>
      <w:numFmt w:val="bullet"/>
      <w:lvlText w:val="•"/>
      <w:lvlJc w:val="left"/>
      <w:pPr>
        <w:ind w:left="5500" w:hanging="221"/>
      </w:pPr>
    </w:lvl>
    <w:lvl w:ilvl="5">
      <w:start w:val="1"/>
      <w:numFmt w:val="bullet"/>
      <w:lvlText w:val="•"/>
      <w:lvlJc w:val="left"/>
      <w:pPr>
        <w:ind w:left="6790" w:hanging="221"/>
      </w:pPr>
    </w:lvl>
    <w:lvl w:ilvl="6">
      <w:start w:val="1"/>
      <w:numFmt w:val="bullet"/>
      <w:lvlText w:val="•"/>
      <w:lvlJc w:val="left"/>
      <w:pPr>
        <w:ind w:left="8080" w:hanging="221"/>
      </w:pPr>
    </w:lvl>
    <w:lvl w:ilvl="7">
      <w:start w:val="1"/>
      <w:numFmt w:val="bullet"/>
      <w:lvlText w:val="•"/>
      <w:lvlJc w:val="left"/>
      <w:pPr>
        <w:ind w:left="9370" w:hanging="221"/>
      </w:pPr>
    </w:lvl>
    <w:lvl w:ilvl="8">
      <w:start w:val="1"/>
      <w:numFmt w:val="bullet"/>
      <w:lvlText w:val="•"/>
      <w:lvlJc w:val="left"/>
      <w:pPr>
        <w:ind w:left="10660" w:hanging="221"/>
      </w:pPr>
    </w:lvl>
  </w:abstractNum>
  <w:num w:numId="1" w16cid:durableId="496115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5091"/>
    <w:rsid w:val="008B021A"/>
    <w:rsid w:val="00C57735"/>
    <w:rsid w:val="00C95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B2B021A-3C4F-457E-AEB6-C75346A251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MT" w:eastAsia="Arial MT" w:hAnsi="Arial MT" w:cs="Arial MT"/>
        <w:sz w:val="22"/>
        <w:szCs w:val="22"/>
        <w:lang w:val="es-ES" w:eastAsia="es-CO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uiPriority w:val="9"/>
    <w:qFormat/>
    <w:pPr>
      <w:spacing w:before="93"/>
      <w:ind w:left="3086"/>
      <w:jc w:val="center"/>
      <w:outlineLvl w:val="0"/>
    </w:pPr>
    <w:rPr>
      <w:rFonts w:ascii="Arial" w:eastAsia="Arial" w:hAnsi="Arial" w:cs="Arial"/>
      <w:b/>
      <w:bCs/>
      <w:sz w:val="20"/>
      <w:szCs w:val="2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336" w:hanging="22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2"/>
    <w:tblPr>
      <w:tblStyleRowBandSize w:val="1"/>
      <w:tblStyleColBandSize w:val="1"/>
    </w:tblPr>
  </w:style>
  <w:style w:type="table" w:customStyle="1" w:styleId="a0">
    <w:basedOn w:val="TableNormal1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/pQR3p/RKyR1R1Dd8ZjxJzhapnQ==">CgMxLjA4AHIhMUhTeVpUaFhZY2E1eE92ZG5FNDJkZnNnQ3BhWWd3OXRh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2814</Characters>
  <Application>Microsoft Office Word</Application>
  <DocSecurity>0</DocSecurity>
  <Lines>23</Lines>
  <Paragraphs>6</Paragraphs>
  <ScaleCrop>false</ScaleCrop>
  <Company>HP</Company>
  <LinksUpToDate>false</LinksUpToDate>
  <CharactersWithSpaces>3319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Ramirez Herrera</dc:creator>
  <cp:lastModifiedBy>Ana M. Galindo</cp:lastModifiedBy>
  <cp:revision>2</cp:revision>
  <dcterms:created xsi:type="dcterms:W3CDTF">2024-04-26T21:56:00Z</dcterms:created>
  <dcterms:modified xsi:type="dcterms:W3CDTF">2024-04-26T21:56:00Z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2019-07-15T00:00:00Z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2021-04-19T00:00:00Z</vt:filetime>
  </property>
</Properties>
</file>