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5529"/>
        <w:gridCol w:w="2458"/>
      </w:tblGrid>
      <w:tr w:rsidR="00153F53" w:rsidRPr="009C2FD1" w:rsidTr="007A1B1A">
        <w:trPr>
          <w:trHeight w:val="197"/>
          <w:jc w:val="center"/>
        </w:trPr>
        <w:tc>
          <w:tcPr>
            <w:tcW w:w="2266" w:type="dxa"/>
            <w:tcBorders>
              <w:top w:val="single" w:sz="4" w:space="0" w:color="auto"/>
              <w:left w:val="single" w:sz="4" w:space="0" w:color="auto"/>
              <w:bottom w:val="single" w:sz="4" w:space="0" w:color="auto"/>
              <w:right w:val="single" w:sz="4" w:space="0" w:color="auto"/>
            </w:tcBorders>
            <w:vAlign w:val="center"/>
          </w:tcPr>
          <w:p w:rsidR="00153F53" w:rsidRPr="009C2FD1" w:rsidRDefault="00153F53" w:rsidP="00C1656A">
            <w:pPr>
              <w:pStyle w:val="Encabezado"/>
              <w:ind w:left="-284"/>
              <w:rPr>
                <w:sz w:val="8"/>
                <w:lang w:val="es-CO"/>
              </w:rPr>
            </w:pPr>
          </w:p>
          <w:p w:rsidR="00153F53" w:rsidRPr="009C2FD1" w:rsidRDefault="00153F53" w:rsidP="00C1656A">
            <w:pPr>
              <w:pStyle w:val="Encabezado"/>
              <w:jc w:val="both"/>
              <w:rPr>
                <w:b/>
                <w:lang w:val="es-CO"/>
              </w:rPr>
            </w:pPr>
            <w:r w:rsidRPr="009C2FD1">
              <w:rPr>
                <w:lang w:val="es-CO"/>
              </w:rPr>
              <w:t xml:space="preserve">Página </w:t>
            </w:r>
            <w:r w:rsidRPr="00544B93">
              <w:rPr>
                <w:lang w:val="es-CO"/>
              </w:rPr>
              <w:fldChar w:fldCharType="begin"/>
            </w:r>
            <w:r w:rsidRPr="00544B93">
              <w:rPr>
                <w:lang w:val="es-CO"/>
              </w:rPr>
              <w:instrText>PAGE  \* Arabic  \* MERGEFORMAT</w:instrText>
            </w:r>
            <w:r w:rsidRPr="00544B93">
              <w:rPr>
                <w:lang w:val="es-CO"/>
              </w:rPr>
              <w:fldChar w:fldCharType="separate"/>
            </w:r>
            <w:r w:rsidR="008335D4">
              <w:rPr>
                <w:noProof/>
                <w:lang w:val="es-CO"/>
              </w:rPr>
              <w:t>1</w:t>
            </w:r>
            <w:r w:rsidRPr="00544B93">
              <w:rPr>
                <w:lang w:val="es-CO"/>
              </w:rPr>
              <w:fldChar w:fldCharType="end"/>
            </w:r>
            <w:r w:rsidRPr="00544B93">
              <w:rPr>
                <w:lang w:val="es-CO"/>
              </w:rPr>
              <w:t xml:space="preserve"> de </w:t>
            </w:r>
            <w:r w:rsidRPr="00544B93">
              <w:rPr>
                <w:lang w:val="es-CO"/>
              </w:rPr>
              <w:fldChar w:fldCharType="begin"/>
            </w:r>
            <w:r w:rsidRPr="00544B93">
              <w:rPr>
                <w:lang w:val="es-CO"/>
              </w:rPr>
              <w:instrText>NUMPAGES  \* Arabic  \* MERGEFORMAT</w:instrText>
            </w:r>
            <w:r w:rsidRPr="00544B93">
              <w:rPr>
                <w:lang w:val="es-CO"/>
              </w:rPr>
              <w:fldChar w:fldCharType="separate"/>
            </w:r>
            <w:r w:rsidR="008335D4">
              <w:rPr>
                <w:noProof/>
                <w:lang w:val="es-CO"/>
              </w:rPr>
              <w:t>28</w:t>
            </w:r>
            <w:r w:rsidRPr="00544B93">
              <w:rPr>
                <w:lang w:val="es-CO"/>
              </w:rPr>
              <w:fldChar w:fldCharType="end"/>
            </w:r>
          </w:p>
          <w:p w:rsidR="00153F53" w:rsidRPr="009C2FD1" w:rsidRDefault="00153F53" w:rsidP="00C1656A">
            <w:pPr>
              <w:pStyle w:val="Encabezado"/>
              <w:ind w:left="-284"/>
              <w:rPr>
                <w:sz w:val="8"/>
                <w:lang w:val="es-CO"/>
              </w:rPr>
            </w:pPr>
          </w:p>
        </w:tc>
        <w:tc>
          <w:tcPr>
            <w:tcW w:w="5529" w:type="dxa"/>
            <w:vMerge w:val="restart"/>
            <w:tcBorders>
              <w:left w:val="single" w:sz="4" w:space="0" w:color="auto"/>
            </w:tcBorders>
            <w:vAlign w:val="center"/>
          </w:tcPr>
          <w:p w:rsidR="00153F53" w:rsidRPr="009C2FD1" w:rsidRDefault="00153F53" w:rsidP="00C1656A">
            <w:pPr>
              <w:jc w:val="center"/>
              <w:rPr>
                <w:lang w:val="es-CO"/>
              </w:rPr>
            </w:pPr>
            <w:r w:rsidRPr="009C2FD1">
              <w:rPr>
                <w:lang w:val="es-CO"/>
              </w:rPr>
              <w:t>PROCESO ADQUIRIR BIENES Y SERVICIOS</w:t>
            </w:r>
          </w:p>
        </w:tc>
        <w:tc>
          <w:tcPr>
            <w:tcW w:w="2458" w:type="dxa"/>
            <w:vMerge w:val="restart"/>
            <w:vAlign w:val="center"/>
          </w:tcPr>
          <w:p w:rsidR="00153F53" w:rsidRPr="009C2FD1" w:rsidRDefault="00153F53" w:rsidP="00C1656A">
            <w:pPr>
              <w:jc w:val="center"/>
              <w:rPr>
                <w:lang w:val="es-CO" w:eastAsia="es-CO"/>
              </w:rPr>
            </w:pPr>
            <w:r w:rsidRPr="009C2FD1">
              <w:rPr>
                <w:noProof/>
                <w:lang w:val="es-ES"/>
              </w:rPr>
              <w:drawing>
                <wp:inline distT="0" distB="0" distL="0" distR="0" wp14:anchorId="499774E3" wp14:editId="526C1316">
                  <wp:extent cx="753979" cy="6711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760095" cy="676575"/>
                          </a:xfrm>
                          <a:prstGeom prst="rect">
                            <a:avLst/>
                          </a:prstGeom>
                          <a:noFill/>
                          <a:ln w="9525">
                            <a:noFill/>
                            <a:miter lim="800000"/>
                            <a:headEnd/>
                            <a:tailEnd/>
                          </a:ln>
                        </pic:spPr>
                      </pic:pic>
                    </a:graphicData>
                  </a:graphic>
                </wp:inline>
              </w:drawing>
            </w:r>
          </w:p>
          <w:p w:rsidR="00153F53" w:rsidRPr="009C2FD1" w:rsidRDefault="00153F53" w:rsidP="00C1656A">
            <w:pPr>
              <w:jc w:val="center"/>
              <w:rPr>
                <w:lang w:val="es-CO"/>
              </w:rPr>
            </w:pPr>
            <w:r w:rsidRPr="009C2FD1">
              <w:rPr>
                <w:lang w:val="es-CO" w:eastAsia="es-CO"/>
              </w:rPr>
              <w:t>POLICÍA NACIONAL</w:t>
            </w:r>
          </w:p>
        </w:tc>
      </w:tr>
      <w:tr w:rsidR="00153F53" w:rsidRPr="009C2FD1" w:rsidTr="00BD2F18">
        <w:trPr>
          <w:trHeight w:val="229"/>
          <w:jc w:val="center"/>
        </w:trPr>
        <w:tc>
          <w:tcPr>
            <w:tcW w:w="2266" w:type="dxa"/>
            <w:tcBorders>
              <w:top w:val="single" w:sz="4" w:space="0" w:color="auto"/>
              <w:left w:val="single" w:sz="4" w:space="0" w:color="auto"/>
              <w:bottom w:val="single" w:sz="4" w:space="0" w:color="auto"/>
              <w:right w:val="single" w:sz="4" w:space="0" w:color="auto"/>
            </w:tcBorders>
            <w:vAlign w:val="center"/>
          </w:tcPr>
          <w:p w:rsidR="00153F53" w:rsidRPr="009C2FD1" w:rsidRDefault="00153F53" w:rsidP="00C1656A">
            <w:pPr>
              <w:ind w:left="-284"/>
              <w:rPr>
                <w:sz w:val="10"/>
                <w:lang w:val="es-CO"/>
              </w:rPr>
            </w:pPr>
          </w:p>
          <w:p w:rsidR="00153F53" w:rsidRPr="009C2FD1" w:rsidRDefault="00153F53" w:rsidP="00C1656A">
            <w:pPr>
              <w:jc w:val="both"/>
              <w:rPr>
                <w:lang w:val="es-CO"/>
              </w:rPr>
            </w:pPr>
            <w:r w:rsidRPr="009C2FD1">
              <w:rPr>
                <w:lang w:val="es-CO"/>
              </w:rPr>
              <w:t>Código: 2BS-FR-0034</w:t>
            </w:r>
          </w:p>
          <w:p w:rsidR="00153F53" w:rsidRPr="009C2FD1" w:rsidRDefault="00153F53" w:rsidP="00C1656A">
            <w:pPr>
              <w:ind w:left="-284"/>
              <w:rPr>
                <w:sz w:val="8"/>
                <w:lang w:val="es-CO"/>
              </w:rPr>
            </w:pPr>
          </w:p>
        </w:tc>
        <w:tc>
          <w:tcPr>
            <w:tcW w:w="5529" w:type="dxa"/>
            <w:vMerge/>
            <w:tcBorders>
              <w:left w:val="single" w:sz="4" w:space="0" w:color="auto"/>
            </w:tcBorders>
            <w:vAlign w:val="center"/>
          </w:tcPr>
          <w:p w:rsidR="00153F53" w:rsidRPr="009C2FD1" w:rsidRDefault="00153F53" w:rsidP="00C1656A">
            <w:pPr>
              <w:ind w:left="-284"/>
              <w:jc w:val="center"/>
              <w:rPr>
                <w:lang w:val="es-CO"/>
              </w:rPr>
            </w:pPr>
          </w:p>
        </w:tc>
        <w:tc>
          <w:tcPr>
            <w:tcW w:w="2458" w:type="dxa"/>
            <w:vMerge/>
          </w:tcPr>
          <w:p w:rsidR="00153F53" w:rsidRPr="009C2FD1" w:rsidRDefault="00153F53" w:rsidP="00C1656A">
            <w:pPr>
              <w:ind w:left="-284"/>
              <w:rPr>
                <w:lang w:val="es-CO"/>
              </w:rPr>
            </w:pPr>
          </w:p>
        </w:tc>
      </w:tr>
      <w:tr w:rsidR="00153F53" w:rsidRPr="009C2FD1" w:rsidTr="00BD2F18">
        <w:trPr>
          <w:trHeight w:val="71"/>
          <w:jc w:val="center"/>
        </w:trPr>
        <w:tc>
          <w:tcPr>
            <w:tcW w:w="2266" w:type="dxa"/>
            <w:tcBorders>
              <w:top w:val="single" w:sz="4" w:space="0" w:color="auto"/>
            </w:tcBorders>
            <w:vAlign w:val="center"/>
          </w:tcPr>
          <w:p w:rsidR="00153F53" w:rsidRPr="009C2FD1" w:rsidRDefault="00153F53" w:rsidP="00C1656A">
            <w:pPr>
              <w:ind w:left="-284"/>
              <w:rPr>
                <w:sz w:val="8"/>
                <w:lang w:val="es-CO"/>
              </w:rPr>
            </w:pPr>
          </w:p>
          <w:p w:rsidR="00153F53" w:rsidRPr="009C2FD1" w:rsidRDefault="00153F53" w:rsidP="00C1656A">
            <w:pPr>
              <w:jc w:val="both"/>
              <w:rPr>
                <w:lang w:val="es-CO"/>
              </w:rPr>
            </w:pPr>
            <w:r w:rsidRPr="009C2FD1">
              <w:rPr>
                <w:lang w:val="es-CO"/>
              </w:rPr>
              <w:t>Fecha:  27/06/2012</w:t>
            </w:r>
          </w:p>
          <w:p w:rsidR="00153F53" w:rsidRPr="009C2FD1" w:rsidRDefault="00153F53" w:rsidP="00C1656A">
            <w:pPr>
              <w:ind w:left="-284"/>
              <w:rPr>
                <w:sz w:val="8"/>
                <w:lang w:val="es-CO"/>
              </w:rPr>
            </w:pPr>
          </w:p>
        </w:tc>
        <w:tc>
          <w:tcPr>
            <w:tcW w:w="5529" w:type="dxa"/>
            <w:vMerge w:val="restart"/>
            <w:vAlign w:val="center"/>
          </w:tcPr>
          <w:p w:rsidR="00153F53" w:rsidRPr="009C2FD1" w:rsidRDefault="00153F53" w:rsidP="00C1656A">
            <w:pPr>
              <w:jc w:val="center"/>
              <w:rPr>
                <w:lang w:val="es-CO"/>
              </w:rPr>
            </w:pPr>
            <w:r w:rsidRPr="009C2FD1">
              <w:rPr>
                <w:lang w:val="es-CO"/>
              </w:rPr>
              <w:t>ACEPTACIÓN DE OFERTA MÍNIMA CUANTÍA</w:t>
            </w:r>
          </w:p>
        </w:tc>
        <w:tc>
          <w:tcPr>
            <w:tcW w:w="2458" w:type="dxa"/>
            <w:vMerge/>
          </w:tcPr>
          <w:p w:rsidR="00153F53" w:rsidRPr="009C2FD1" w:rsidRDefault="00153F53" w:rsidP="00C1656A">
            <w:pPr>
              <w:ind w:left="-284"/>
              <w:rPr>
                <w:lang w:val="es-CO"/>
              </w:rPr>
            </w:pPr>
          </w:p>
        </w:tc>
      </w:tr>
      <w:tr w:rsidR="00153F53" w:rsidRPr="009C2FD1" w:rsidTr="00BD2F18">
        <w:trPr>
          <w:trHeight w:val="71"/>
          <w:jc w:val="center"/>
        </w:trPr>
        <w:tc>
          <w:tcPr>
            <w:tcW w:w="2266" w:type="dxa"/>
            <w:vAlign w:val="center"/>
          </w:tcPr>
          <w:p w:rsidR="00153F53" w:rsidRPr="009C2FD1" w:rsidRDefault="00153F53" w:rsidP="00C1656A">
            <w:pPr>
              <w:ind w:left="-284"/>
              <w:rPr>
                <w:sz w:val="8"/>
                <w:lang w:val="es-CO"/>
              </w:rPr>
            </w:pPr>
          </w:p>
          <w:p w:rsidR="00153F53" w:rsidRPr="009C2FD1" w:rsidRDefault="00153F53" w:rsidP="00C1656A">
            <w:pPr>
              <w:jc w:val="both"/>
              <w:rPr>
                <w:lang w:val="es-CO"/>
              </w:rPr>
            </w:pPr>
            <w:r w:rsidRPr="009C2FD1">
              <w:rPr>
                <w:lang w:val="es-CO"/>
              </w:rPr>
              <w:t>Versión: 1</w:t>
            </w:r>
          </w:p>
          <w:p w:rsidR="00153F53" w:rsidRPr="009C2FD1" w:rsidRDefault="00153F53" w:rsidP="00C1656A">
            <w:pPr>
              <w:ind w:left="-284"/>
              <w:rPr>
                <w:sz w:val="8"/>
                <w:lang w:val="es-CO"/>
              </w:rPr>
            </w:pPr>
          </w:p>
        </w:tc>
        <w:tc>
          <w:tcPr>
            <w:tcW w:w="5529" w:type="dxa"/>
            <w:vMerge/>
          </w:tcPr>
          <w:p w:rsidR="00153F53" w:rsidRPr="009C2FD1" w:rsidRDefault="00153F53" w:rsidP="00C1656A">
            <w:pPr>
              <w:ind w:left="-284"/>
              <w:rPr>
                <w:lang w:val="es-CO"/>
              </w:rPr>
            </w:pPr>
          </w:p>
        </w:tc>
        <w:tc>
          <w:tcPr>
            <w:tcW w:w="2458" w:type="dxa"/>
            <w:vMerge/>
          </w:tcPr>
          <w:p w:rsidR="00153F53" w:rsidRPr="009C2FD1" w:rsidRDefault="00153F53" w:rsidP="00C1656A">
            <w:pPr>
              <w:ind w:left="-284"/>
              <w:rPr>
                <w:lang w:val="es-CO"/>
              </w:rPr>
            </w:pPr>
          </w:p>
        </w:tc>
      </w:tr>
    </w:tbl>
    <w:p w:rsidR="00DA0095" w:rsidRDefault="00DA0095" w:rsidP="00E21645">
      <w:pPr>
        <w:jc w:val="both"/>
        <w:rPr>
          <w:b/>
          <w:lang w:val="es-CO"/>
        </w:rPr>
      </w:pPr>
    </w:p>
    <w:p w:rsidR="00E21645" w:rsidRDefault="00E21645" w:rsidP="00C1656A">
      <w:pPr>
        <w:ind w:left="-284"/>
        <w:jc w:val="both"/>
        <w:rPr>
          <w:b/>
          <w:lang w:val="es-CO"/>
        </w:rPr>
      </w:pPr>
    </w:p>
    <w:p w:rsidR="00E21645" w:rsidRDefault="00E21645" w:rsidP="00C1656A">
      <w:pPr>
        <w:ind w:left="-284"/>
        <w:jc w:val="both"/>
        <w:rPr>
          <w:b/>
          <w:lang w:val="es-CO"/>
        </w:rPr>
      </w:pPr>
    </w:p>
    <w:p w:rsidR="00153F53" w:rsidRPr="00DA0095" w:rsidRDefault="00153F53" w:rsidP="00C1656A">
      <w:pPr>
        <w:ind w:left="-284"/>
        <w:jc w:val="both"/>
        <w:rPr>
          <w:b/>
          <w:color w:val="000000" w:themeColor="text1"/>
          <w:lang w:val="es-CO"/>
        </w:rPr>
      </w:pPr>
      <w:r w:rsidRPr="0004590B">
        <w:rPr>
          <w:b/>
          <w:lang w:val="es-CO"/>
        </w:rPr>
        <w:t>No. S-</w:t>
      </w:r>
      <w:r>
        <w:rPr>
          <w:b/>
          <w:lang w:val="es-CO"/>
        </w:rPr>
        <w:t>2020</w:t>
      </w:r>
      <w:r w:rsidRPr="0004590B">
        <w:rPr>
          <w:b/>
          <w:lang w:val="es-CO"/>
        </w:rPr>
        <w:t>-00</w:t>
      </w:r>
      <w:r w:rsidR="00E635A3">
        <w:rPr>
          <w:b/>
          <w:lang w:val="es-CO"/>
        </w:rPr>
        <w:t>291</w:t>
      </w:r>
      <w:r w:rsidRPr="0004590B">
        <w:rPr>
          <w:b/>
          <w:lang w:val="es-CO"/>
        </w:rPr>
        <w:t xml:space="preserve"> / </w:t>
      </w:r>
      <w:r>
        <w:rPr>
          <w:b/>
          <w:lang w:val="es-CO"/>
        </w:rPr>
        <w:t>AREAD-</w:t>
      </w:r>
      <w:r w:rsidR="00E635A3">
        <w:rPr>
          <w:b/>
          <w:color w:val="000000" w:themeColor="text1"/>
          <w:lang w:val="es-CO"/>
        </w:rPr>
        <w:t xml:space="preserve">GRUCO </w:t>
      </w:r>
      <w:r w:rsidRPr="00DA0095">
        <w:rPr>
          <w:b/>
          <w:color w:val="000000" w:themeColor="text1"/>
          <w:lang w:val="es-CO"/>
        </w:rPr>
        <w:t xml:space="preserve">17.2  </w:t>
      </w:r>
    </w:p>
    <w:p w:rsidR="00153F53" w:rsidRDefault="00153F53" w:rsidP="00C1656A">
      <w:pPr>
        <w:ind w:left="-284"/>
        <w:jc w:val="both"/>
        <w:rPr>
          <w:lang w:val="es-CO"/>
        </w:rPr>
      </w:pPr>
    </w:p>
    <w:p w:rsidR="00E21645" w:rsidRPr="009C2FD1" w:rsidRDefault="00E21645" w:rsidP="00C1656A">
      <w:pPr>
        <w:ind w:left="-284"/>
        <w:jc w:val="both"/>
        <w:rPr>
          <w:lang w:val="es-CO"/>
        </w:rPr>
      </w:pPr>
      <w:bookmarkStart w:id="0" w:name="_GoBack"/>
      <w:bookmarkEnd w:id="0"/>
    </w:p>
    <w:p w:rsidR="00153F53" w:rsidRPr="00B5523A" w:rsidRDefault="00153F53" w:rsidP="00C1656A">
      <w:pPr>
        <w:ind w:left="-284"/>
        <w:jc w:val="both"/>
        <w:rPr>
          <w:lang w:val="es-CO"/>
        </w:rPr>
      </w:pPr>
      <w:r w:rsidRPr="00B5523A">
        <w:rPr>
          <w:lang w:val="es-CO"/>
        </w:rPr>
        <w:t xml:space="preserve">Envigado, </w:t>
      </w:r>
      <w:r>
        <w:rPr>
          <w:noProof/>
          <w:lang w:val="es-CO"/>
        </w:rPr>
        <w:t>0</w:t>
      </w:r>
      <w:r w:rsidR="00DA0095">
        <w:rPr>
          <w:noProof/>
          <w:lang w:val="es-CO"/>
        </w:rPr>
        <w:t>2</w:t>
      </w:r>
      <w:r>
        <w:rPr>
          <w:noProof/>
          <w:lang w:val="es-CO"/>
        </w:rPr>
        <w:t>/04/2020</w:t>
      </w:r>
    </w:p>
    <w:p w:rsidR="00153F53" w:rsidRPr="00B5523A" w:rsidRDefault="00153F53" w:rsidP="00C1656A">
      <w:pPr>
        <w:ind w:left="-284"/>
        <w:jc w:val="both"/>
        <w:rPr>
          <w:lang w:val="es-CO"/>
        </w:rPr>
      </w:pPr>
    </w:p>
    <w:p w:rsidR="00153F53" w:rsidRDefault="00153F53" w:rsidP="00C1656A">
      <w:pPr>
        <w:ind w:left="-284"/>
        <w:jc w:val="both"/>
        <w:rPr>
          <w:lang w:val="es-CO"/>
        </w:rPr>
      </w:pPr>
    </w:p>
    <w:p w:rsidR="00E21645" w:rsidRPr="00B5523A" w:rsidRDefault="00E21645" w:rsidP="00C1656A">
      <w:pPr>
        <w:ind w:left="-284"/>
        <w:jc w:val="both"/>
        <w:rPr>
          <w:lang w:val="es-CO"/>
        </w:rPr>
      </w:pPr>
    </w:p>
    <w:p w:rsidR="00153F53" w:rsidRPr="00B5523A" w:rsidRDefault="00153F53" w:rsidP="00C1656A">
      <w:pPr>
        <w:ind w:left="-284"/>
        <w:jc w:val="both"/>
        <w:rPr>
          <w:lang w:val="es-CO"/>
        </w:rPr>
      </w:pPr>
      <w:r w:rsidRPr="00B5523A">
        <w:rPr>
          <w:lang w:val="es-CO"/>
        </w:rPr>
        <w:t>Señor</w:t>
      </w:r>
    </w:p>
    <w:p w:rsidR="00153F53" w:rsidRPr="00B5523A" w:rsidRDefault="00153F53" w:rsidP="00C1656A">
      <w:pPr>
        <w:ind w:left="-284"/>
        <w:jc w:val="both"/>
        <w:rPr>
          <w:b/>
          <w:lang w:val="es-CO"/>
        </w:rPr>
      </w:pPr>
      <w:r w:rsidRPr="003D5ABD">
        <w:rPr>
          <w:b/>
          <w:noProof/>
          <w:lang w:val="es-CO"/>
        </w:rPr>
        <w:t>ANDRES ANGEL BOTERO</w:t>
      </w:r>
    </w:p>
    <w:p w:rsidR="00153F53" w:rsidRPr="00B5523A" w:rsidRDefault="00153F53" w:rsidP="00C1656A">
      <w:pPr>
        <w:ind w:left="-284"/>
        <w:jc w:val="both"/>
        <w:rPr>
          <w:lang w:val="es-CO"/>
        </w:rPr>
      </w:pPr>
      <w:r w:rsidRPr="003D5ABD">
        <w:rPr>
          <w:noProof/>
          <w:lang w:val="es-CO"/>
        </w:rPr>
        <w:t>AURORA CENTRO ESPECIALIZADO EN CANCER DE PIEL</w:t>
      </w:r>
    </w:p>
    <w:p w:rsidR="00153F53" w:rsidRPr="00B5523A" w:rsidRDefault="00DA0095" w:rsidP="00C1656A">
      <w:pPr>
        <w:ind w:left="-284"/>
        <w:jc w:val="both"/>
        <w:rPr>
          <w:lang w:val="es-CO"/>
        </w:rPr>
      </w:pPr>
      <w:r>
        <w:rPr>
          <w:noProof/>
          <w:lang w:val="es-CO"/>
        </w:rPr>
        <w:t xml:space="preserve">Carrera 46 # </w:t>
      </w:r>
      <w:r w:rsidR="00153F53" w:rsidRPr="003D5ABD">
        <w:rPr>
          <w:noProof/>
          <w:lang w:val="es-CO"/>
        </w:rPr>
        <w:t>7-12</w:t>
      </w:r>
    </w:p>
    <w:p w:rsidR="00153F53" w:rsidRPr="00B5523A" w:rsidRDefault="00153F53" w:rsidP="00C1656A">
      <w:pPr>
        <w:ind w:left="-284"/>
        <w:jc w:val="both"/>
        <w:rPr>
          <w:lang w:val="es-CO"/>
        </w:rPr>
      </w:pPr>
      <w:r w:rsidRPr="00B5523A">
        <w:rPr>
          <w:lang w:val="es-CO"/>
        </w:rPr>
        <w:t xml:space="preserve">Teléfono </w:t>
      </w:r>
      <w:r w:rsidRPr="003D5ABD">
        <w:rPr>
          <w:noProof/>
          <w:lang w:val="es-CO"/>
        </w:rPr>
        <w:t>034 4443537</w:t>
      </w:r>
    </w:p>
    <w:p w:rsidR="00153F53" w:rsidRPr="00B5523A" w:rsidRDefault="00153F53" w:rsidP="00C1656A">
      <w:pPr>
        <w:ind w:left="-284"/>
        <w:jc w:val="both"/>
        <w:rPr>
          <w:lang w:val="es-CO"/>
        </w:rPr>
      </w:pPr>
      <w:r w:rsidRPr="003D5ABD">
        <w:rPr>
          <w:noProof/>
          <w:lang w:val="es-CO"/>
        </w:rPr>
        <w:t>Medellin-Antioquia</w:t>
      </w:r>
    </w:p>
    <w:p w:rsidR="00153F53" w:rsidRDefault="00153F53" w:rsidP="00E21645">
      <w:pPr>
        <w:jc w:val="both"/>
        <w:rPr>
          <w:lang w:val="es-CO"/>
        </w:rPr>
      </w:pPr>
    </w:p>
    <w:p w:rsidR="00E21645" w:rsidRPr="00B5523A" w:rsidRDefault="00E21645" w:rsidP="00E21645">
      <w:pPr>
        <w:jc w:val="both"/>
        <w:rPr>
          <w:lang w:val="es-CO"/>
        </w:rPr>
      </w:pPr>
    </w:p>
    <w:p w:rsidR="00153F53" w:rsidRPr="00B5523A" w:rsidRDefault="00153F53" w:rsidP="00C1656A">
      <w:pPr>
        <w:ind w:left="-284"/>
        <w:rPr>
          <w:lang w:val="es-CO"/>
        </w:rPr>
      </w:pPr>
      <w:r w:rsidRPr="00B5523A">
        <w:rPr>
          <w:lang w:val="es-CO"/>
        </w:rPr>
        <w:t xml:space="preserve">Asunto: Aceptación Oferta proceso </w:t>
      </w:r>
      <w:r w:rsidRPr="00B5523A">
        <w:rPr>
          <w:b/>
          <w:lang w:val="es-CO"/>
        </w:rPr>
        <w:t xml:space="preserve">PN </w:t>
      </w:r>
      <w:r w:rsidRPr="003D5ABD">
        <w:rPr>
          <w:b/>
          <w:noProof/>
          <w:lang w:val="es-CO"/>
        </w:rPr>
        <w:t>RASES</w:t>
      </w:r>
      <w:r>
        <w:rPr>
          <w:b/>
          <w:lang w:val="es-CO"/>
        </w:rPr>
        <w:t xml:space="preserve"> 6</w:t>
      </w:r>
      <w:r w:rsidRPr="00B5523A">
        <w:rPr>
          <w:b/>
          <w:lang w:val="es-CO"/>
        </w:rPr>
        <w:t xml:space="preserve"> MIC </w:t>
      </w:r>
      <w:r w:rsidRPr="003D5ABD">
        <w:rPr>
          <w:b/>
          <w:noProof/>
          <w:lang w:val="es-CO"/>
        </w:rPr>
        <w:t>015</w:t>
      </w:r>
      <w:r w:rsidRPr="00B5523A">
        <w:rPr>
          <w:b/>
          <w:lang w:val="es-CO"/>
        </w:rPr>
        <w:t>-</w:t>
      </w:r>
      <w:r>
        <w:rPr>
          <w:b/>
          <w:lang w:val="es-CO"/>
        </w:rPr>
        <w:t>2020</w:t>
      </w:r>
    </w:p>
    <w:p w:rsidR="00153F53" w:rsidRDefault="00153F53" w:rsidP="00DA0095">
      <w:pPr>
        <w:rPr>
          <w:lang w:val="es-CO"/>
        </w:rPr>
      </w:pPr>
    </w:p>
    <w:p w:rsidR="00E21645" w:rsidRPr="00B5523A" w:rsidRDefault="00E21645" w:rsidP="00DA0095">
      <w:pPr>
        <w:rPr>
          <w:lang w:val="es-CO"/>
        </w:rPr>
      </w:pPr>
    </w:p>
    <w:p w:rsidR="00153F53" w:rsidRPr="009C2FD1" w:rsidRDefault="00153F53" w:rsidP="00C1656A">
      <w:pPr>
        <w:ind w:left="-284"/>
        <w:jc w:val="both"/>
        <w:rPr>
          <w:color w:val="000000"/>
          <w:lang w:val="es-CO"/>
        </w:rPr>
      </w:pPr>
      <w:r w:rsidRPr="00B5523A">
        <w:rPr>
          <w:lang w:val="es-CO"/>
        </w:rPr>
        <w:t xml:space="preserve">Con toda atención me permito informarle que la propuesta presentada por usted, el pasado </w:t>
      </w:r>
      <w:r>
        <w:rPr>
          <w:noProof/>
          <w:lang w:val="es-CO"/>
        </w:rPr>
        <w:t>30/03/2020</w:t>
      </w:r>
      <w:r w:rsidRPr="00B5523A">
        <w:rPr>
          <w:lang w:val="es-CO"/>
        </w:rPr>
        <w:t xml:space="preserve">, dentro del proceso </w:t>
      </w:r>
      <w:r w:rsidRPr="00B5523A">
        <w:rPr>
          <w:b/>
          <w:lang w:val="es-CO"/>
        </w:rPr>
        <w:t xml:space="preserve">PN </w:t>
      </w:r>
      <w:r w:rsidRPr="003D5ABD">
        <w:rPr>
          <w:b/>
          <w:noProof/>
          <w:lang w:val="es-CO"/>
        </w:rPr>
        <w:t>RASES</w:t>
      </w:r>
      <w:r>
        <w:rPr>
          <w:b/>
          <w:lang w:val="es-CO"/>
        </w:rPr>
        <w:t xml:space="preserve"> 6</w:t>
      </w:r>
      <w:r w:rsidRPr="00B5523A">
        <w:rPr>
          <w:b/>
          <w:lang w:val="es-CO"/>
        </w:rPr>
        <w:t xml:space="preserve"> </w:t>
      </w:r>
      <w:r w:rsidRPr="003D5ABD">
        <w:rPr>
          <w:b/>
          <w:noProof/>
          <w:lang w:val="es-CO"/>
        </w:rPr>
        <w:t>MIC</w:t>
      </w:r>
      <w:r w:rsidRPr="00B5523A">
        <w:rPr>
          <w:b/>
          <w:lang w:val="es-CO"/>
        </w:rPr>
        <w:t xml:space="preserve"> </w:t>
      </w:r>
      <w:r w:rsidRPr="003D5ABD">
        <w:rPr>
          <w:b/>
          <w:noProof/>
          <w:lang w:val="es-CO"/>
        </w:rPr>
        <w:t>015</w:t>
      </w:r>
      <w:r w:rsidRPr="00B5523A">
        <w:rPr>
          <w:b/>
          <w:lang w:val="es-CO"/>
        </w:rPr>
        <w:t>-</w:t>
      </w:r>
      <w:r>
        <w:rPr>
          <w:b/>
          <w:lang w:val="es-CO"/>
        </w:rPr>
        <w:t>2020</w:t>
      </w:r>
      <w:r w:rsidRPr="00B5523A">
        <w:rPr>
          <w:lang w:val="es-CO"/>
        </w:rPr>
        <w:t xml:space="preserve">, cuyo objeto es </w:t>
      </w:r>
      <w:r w:rsidRPr="00B5523A">
        <w:rPr>
          <w:b/>
          <w:lang w:val="es-CO"/>
        </w:rPr>
        <w:t>“</w:t>
      </w:r>
      <w:r w:rsidRPr="003D5ABD">
        <w:rPr>
          <w:b/>
          <w:noProof/>
          <w:lang w:val="es-CO"/>
        </w:rPr>
        <w:t>ACTIVIDADES DE ALTO COSTO PARA EL APOYO DIAGNOSTICO Y TERAPÉUTICO PARA EL MANEJO DE LESIONES EN PIEL DE ORIGEN ONCOLÓGICO, EN LA QUE SE GENERAN  ACTIVIDADES EN FORMA AMBULATORIAS QUE REQUIERAN LOS USUARIOS DEL SUBSISTEMA DE SALUD DE LA POLICÍA NACIONAL DE LA REGIONAL DE ASEGURAMIENTO EN SALUD NO 6</w:t>
      </w:r>
      <w:r w:rsidRPr="00B5523A">
        <w:rPr>
          <w:b/>
          <w:lang w:val="es-CO"/>
        </w:rPr>
        <w:t xml:space="preserve">” </w:t>
      </w:r>
      <w:r w:rsidRPr="00B5523A">
        <w:rPr>
          <w:lang w:val="es-CO"/>
        </w:rPr>
        <w:t xml:space="preserve">por la suma de </w:t>
      </w:r>
      <w:r w:rsidR="002C25CE" w:rsidRPr="002C25CE">
        <w:rPr>
          <w:b/>
          <w:noProof/>
        </w:rPr>
        <w:t>SESENTA Y TRES MILLONES DOSCIENTOS CINCUENTA MIL  PESOS MONEDA LEGAL</w:t>
      </w:r>
      <w:r w:rsidR="002C25CE" w:rsidRPr="002C25CE">
        <w:rPr>
          <w:b/>
        </w:rPr>
        <w:t xml:space="preserve"> (</w:t>
      </w:r>
      <w:r w:rsidR="002C25CE" w:rsidRPr="002C25CE">
        <w:rPr>
          <w:b/>
          <w:noProof/>
        </w:rPr>
        <w:t>$63.250.000,00</w:t>
      </w:r>
      <w:r w:rsidR="002C25CE" w:rsidRPr="006D04A0">
        <w:t xml:space="preserve">), </w:t>
      </w:r>
      <w:r w:rsidRPr="00AD3FBA">
        <w:rPr>
          <w:lang w:val="es-CO"/>
        </w:rPr>
        <w:t xml:space="preserve">correspondientes a la vigencia presupuestal 2020 y </w:t>
      </w:r>
      <w:r w:rsidRPr="009C2FD1">
        <w:rPr>
          <w:color w:val="000000"/>
          <w:lang w:val="es-CO"/>
        </w:rPr>
        <w:t xml:space="preserve"> ha sido aceptada por esta </w:t>
      </w:r>
      <w:r>
        <w:rPr>
          <w:color w:val="000000"/>
          <w:lang w:val="es-CO"/>
        </w:rPr>
        <w:t>Unidad</w:t>
      </w:r>
      <w:r w:rsidRPr="009C2FD1">
        <w:rPr>
          <w:color w:val="000000"/>
          <w:lang w:val="es-CO"/>
        </w:rPr>
        <w:t>, así:</w:t>
      </w:r>
    </w:p>
    <w:p w:rsidR="00153F53" w:rsidRDefault="00153F53" w:rsidP="00C1656A">
      <w:pPr>
        <w:ind w:left="-284"/>
        <w:jc w:val="both"/>
        <w:rPr>
          <w:color w:val="000000"/>
          <w:lang w:val="es-CO"/>
        </w:rPr>
      </w:pPr>
    </w:p>
    <w:p w:rsidR="00E21645" w:rsidRPr="009C2FD1" w:rsidRDefault="00E21645" w:rsidP="00C1656A">
      <w:pPr>
        <w:ind w:left="-284"/>
        <w:jc w:val="both"/>
        <w:rPr>
          <w:color w:val="000000"/>
          <w:lang w:val="es-CO"/>
        </w:rPr>
      </w:pP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59"/>
        <w:gridCol w:w="7809"/>
      </w:tblGrid>
      <w:tr w:rsidR="00153F53" w:rsidRPr="0073251E" w:rsidTr="00E61058">
        <w:trPr>
          <w:trHeight w:val="272"/>
          <w:jc w:val="center"/>
        </w:trPr>
        <w:tc>
          <w:tcPr>
            <w:tcW w:w="1083" w:type="pct"/>
            <w:vAlign w:val="center"/>
          </w:tcPr>
          <w:p w:rsidR="00153F53" w:rsidRPr="0073251E" w:rsidRDefault="00153F53" w:rsidP="00010908">
            <w:pPr>
              <w:pStyle w:val="Textoindependiente"/>
              <w:jc w:val="both"/>
              <w:rPr>
                <w:rFonts w:cs="Arial"/>
                <w:b/>
                <w:sz w:val="20"/>
                <w:lang w:val="es-CO"/>
              </w:rPr>
            </w:pPr>
            <w:r w:rsidRPr="0073251E">
              <w:rPr>
                <w:rFonts w:cs="Arial"/>
                <w:b/>
                <w:sz w:val="20"/>
                <w:lang w:val="es-CO"/>
              </w:rPr>
              <w:t>No. CONTRATO</w:t>
            </w:r>
          </w:p>
        </w:tc>
        <w:tc>
          <w:tcPr>
            <w:tcW w:w="3917" w:type="pct"/>
            <w:vAlign w:val="center"/>
          </w:tcPr>
          <w:p w:rsidR="00153F53" w:rsidRPr="0073251E" w:rsidRDefault="00DA0095" w:rsidP="005F278B">
            <w:pPr>
              <w:pStyle w:val="Textoindependiente"/>
              <w:jc w:val="both"/>
              <w:rPr>
                <w:rFonts w:cs="Arial"/>
                <w:sz w:val="20"/>
                <w:lang w:val="es-CO"/>
              </w:rPr>
            </w:pPr>
            <w:r w:rsidRPr="0073251E">
              <w:rPr>
                <w:rFonts w:cs="Arial"/>
                <w:sz w:val="20"/>
                <w:lang w:val="es-CO"/>
              </w:rPr>
              <w:t>65-7-20007-20</w:t>
            </w:r>
          </w:p>
        </w:tc>
      </w:tr>
      <w:tr w:rsidR="00153F53" w:rsidRPr="0073251E" w:rsidTr="00E61058">
        <w:trPr>
          <w:trHeight w:val="57"/>
          <w:jc w:val="center"/>
        </w:trPr>
        <w:tc>
          <w:tcPr>
            <w:tcW w:w="1083" w:type="pct"/>
            <w:vAlign w:val="center"/>
          </w:tcPr>
          <w:p w:rsidR="00153F53" w:rsidRPr="0073251E" w:rsidRDefault="00153F53" w:rsidP="00010908">
            <w:pPr>
              <w:pStyle w:val="Textoindependiente"/>
              <w:jc w:val="both"/>
              <w:rPr>
                <w:rFonts w:cs="Arial"/>
                <w:b/>
                <w:sz w:val="20"/>
                <w:lang w:val="es-CO"/>
              </w:rPr>
            </w:pPr>
            <w:r w:rsidRPr="0073251E">
              <w:rPr>
                <w:rFonts w:cs="Arial"/>
                <w:b/>
                <w:sz w:val="20"/>
                <w:lang w:val="es-CO"/>
              </w:rPr>
              <w:t>CONTRATANTE</w:t>
            </w:r>
          </w:p>
        </w:tc>
        <w:tc>
          <w:tcPr>
            <w:tcW w:w="3917" w:type="pct"/>
            <w:vAlign w:val="center"/>
          </w:tcPr>
          <w:p w:rsidR="00153F53" w:rsidRPr="0073251E" w:rsidRDefault="00153F53" w:rsidP="00010908">
            <w:pPr>
              <w:pStyle w:val="Textoindependiente"/>
              <w:jc w:val="both"/>
              <w:rPr>
                <w:rFonts w:cs="Arial"/>
                <w:sz w:val="20"/>
                <w:lang w:val="es-CO"/>
              </w:rPr>
            </w:pPr>
          </w:p>
          <w:p w:rsidR="00153F53" w:rsidRPr="0073251E" w:rsidRDefault="0073251E" w:rsidP="00010908">
            <w:pPr>
              <w:pStyle w:val="Textoindependiente"/>
              <w:jc w:val="both"/>
              <w:rPr>
                <w:rFonts w:cs="Arial"/>
                <w:sz w:val="20"/>
                <w:lang w:val="es-CO"/>
              </w:rPr>
            </w:pPr>
            <w:r w:rsidRPr="0073251E">
              <w:rPr>
                <w:rFonts w:cs="Arial"/>
                <w:sz w:val="20"/>
                <w:lang w:val="es-CO"/>
              </w:rPr>
              <w:t xml:space="preserve">POLICÍA NACIONAL – DIRECCIÓN DE SANIDAD – </w:t>
            </w:r>
            <w:r w:rsidR="00153F53" w:rsidRPr="0073251E">
              <w:rPr>
                <w:rFonts w:cs="Arial"/>
                <w:sz w:val="20"/>
                <w:lang w:val="es-CO"/>
              </w:rPr>
              <w:t>REGIONAL DE ASEGURAMIENTO EN SALUD NO. 6</w:t>
            </w:r>
            <w:r w:rsidRPr="0073251E">
              <w:rPr>
                <w:rFonts w:cs="Arial"/>
                <w:sz w:val="20"/>
                <w:lang w:val="es-CO"/>
              </w:rPr>
              <w:t xml:space="preserve">. </w:t>
            </w:r>
            <w:r w:rsidR="00153F53" w:rsidRPr="0073251E">
              <w:rPr>
                <w:rFonts w:cs="Arial"/>
                <w:sz w:val="20"/>
                <w:lang w:val="es-CO"/>
              </w:rPr>
              <w:t xml:space="preserve">NIT. </w:t>
            </w:r>
            <w:r w:rsidRPr="0073251E">
              <w:rPr>
                <w:rFonts w:cs="Arial"/>
                <w:sz w:val="20"/>
                <w:lang w:val="es-CO"/>
              </w:rPr>
              <w:t>811.032.059-3</w:t>
            </w:r>
          </w:p>
        </w:tc>
      </w:tr>
      <w:tr w:rsidR="00153F53" w:rsidRPr="0073251E" w:rsidTr="00E61058">
        <w:trPr>
          <w:trHeight w:val="57"/>
          <w:jc w:val="center"/>
        </w:trPr>
        <w:tc>
          <w:tcPr>
            <w:tcW w:w="1083" w:type="pct"/>
            <w:vAlign w:val="center"/>
          </w:tcPr>
          <w:p w:rsidR="00153F53" w:rsidRPr="0073251E" w:rsidRDefault="00153F53" w:rsidP="00010908">
            <w:pPr>
              <w:jc w:val="both"/>
              <w:rPr>
                <w:b/>
                <w:lang w:val="es-CO"/>
              </w:rPr>
            </w:pPr>
          </w:p>
          <w:p w:rsidR="00153F53" w:rsidRPr="0073251E" w:rsidRDefault="00153F53" w:rsidP="00010908">
            <w:pPr>
              <w:jc w:val="both"/>
              <w:rPr>
                <w:b/>
                <w:lang w:val="es-CO"/>
              </w:rPr>
            </w:pPr>
            <w:r w:rsidRPr="0073251E">
              <w:rPr>
                <w:b/>
                <w:lang w:val="es-CO"/>
              </w:rPr>
              <w:t>ORDENADOR DEL GASTO</w:t>
            </w:r>
          </w:p>
        </w:tc>
        <w:tc>
          <w:tcPr>
            <w:tcW w:w="3917" w:type="pct"/>
            <w:vAlign w:val="center"/>
          </w:tcPr>
          <w:p w:rsidR="00153F53" w:rsidRPr="0073251E" w:rsidRDefault="00153F53" w:rsidP="00010908">
            <w:pPr>
              <w:jc w:val="both"/>
              <w:rPr>
                <w:b/>
                <w:lang w:val="es-CO"/>
              </w:rPr>
            </w:pPr>
            <w:r w:rsidRPr="0073251E">
              <w:rPr>
                <w:noProof/>
                <w:lang w:val="es-CO"/>
              </w:rPr>
              <w:t xml:space="preserve">Mayor </w:t>
            </w:r>
            <w:r w:rsidRPr="0073251E">
              <w:rPr>
                <w:b/>
                <w:noProof/>
                <w:lang w:val="es-CO"/>
              </w:rPr>
              <w:t>DIANA ALEJANDRA JIMÉNEZ VÁSQUEZ</w:t>
            </w:r>
          </w:p>
        </w:tc>
      </w:tr>
      <w:tr w:rsidR="00153F53" w:rsidRPr="0073251E" w:rsidTr="00E61058">
        <w:trPr>
          <w:trHeight w:val="57"/>
          <w:jc w:val="center"/>
        </w:trPr>
        <w:tc>
          <w:tcPr>
            <w:tcW w:w="1083" w:type="pct"/>
            <w:vAlign w:val="center"/>
          </w:tcPr>
          <w:p w:rsidR="00153F53" w:rsidRPr="0073251E" w:rsidRDefault="00153F53" w:rsidP="00010908">
            <w:pPr>
              <w:jc w:val="both"/>
              <w:rPr>
                <w:b/>
                <w:lang w:val="es-CO"/>
              </w:rPr>
            </w:pPr>
          </w:p>
          <w:p w:rsidR="00153F53" w:rsidRPr="0073251E" w:rsidRDefault="00153F53" w:rsidP="00010908">
            <w:pPr>
              <w:jc w:val="both"/>
              <w:rPr>
                <w:b/>
                <w:lang w:val="es-CO"/>
              </w:rPr>
            </w:pPr>
            <w:r w:rsidRPr="0073251E">
              <w:rPr>
                <w:b/>
                <w:lang w:val="es-CO"/>
              </w:rPr>
              <w:t>CÉDULA DE</w:t>
            </w:r>
          </w:p>
          <w:p w:rsidR="00153F53" w:rsidRPr="0073251E" w:rsidRDefault="00153F53" w:rsidP="00010908">
            <w:pPr>
              <w:pStyle w:val="Textoindependiente"/>
              <w:jc w:val="both"/>
              <w:rPr>
                <w:rFonts w:cs="Arial"/>
                <w:b/>
                <w:sz w:val="20"/>
                <w:lang w:val="es-CO"/>
              </w:rPr>
            </w:pPr>
            <w:r w:rsidRPr="0073251E">
              <w:rPr>
                <w:rFonts w:cs="Arial"/>
                <w:b/>
                <w:sz w:val="20"/>
                <w:lang w:val="es-CO"/>
              </w:rPr>
              <w:t>CIUDADANÍA No.</w:t>
            </w:r>
          </w:p>
        </w:tc>
        <w:tc>
          <w:tcPr>
            <w:tcW w:w="3917" w:type="pct"/>
            <w:vAlign w:val="center"/>
          </w:tcPr>
          <w:p w:rsidR="00153F53" w:rsidRPr="0073251E" w:rsidRDefault="00153F53" w:rsidP="00D2629E">
            <w:pPr>
              <w:pStyle w:val="Textoindependiente"/>
              <w:jc w:val="both"/>
              <w:rPr>
                <w:rFonts w:cs="Arial"/>
                <w:sz w:val="20"/>
                <w:lang w:val="es-CO"/>
              </w:rPr>
            </w:pPr>
            <w:r w:rsidRPr="0073251E">
              <w:rPr>
                <w:rFonts w:cs="Arial"/>
                <w:sz w:val="20"/>
                <w:lang w:val="es-CO"/>
              </w:rPr>
              <w:t>53.079.646 de Bogotá D.C</w:t>
            </w:r>
          </w:p>
        </w:tc>
      </w:tr>
      <w:tr w:rsidR="00153F53" w:rsidRPr="0073251E" w:rsidTr="00E61058">
        <w:trPr>
          <w:trHeight w:val="57"/>
          <w:jc w:val="center"/>
        </w:trPr>
        <w:tc>
          <w:tcPr>
            <w:tcW w:w="1083" w:type="pct"/>
            <w:vAlign w:val="center"/>
          </w:tcPr>
          <w:p w:rsidR="00153F53" w:rsidRPr="0073251E" w:rsidRDefault="00153F53" w:rsidP="00010908">
            <w:pPr>
              <w:jc w:val="both"/>
              <w:rPr>
                <w:b/>
                <w:lang w:val="es-CO"/>
              </w:rPr>
            </w:pPr>
          </w:p>
          <w:p w:rsidR="00153F53" w:rsidRPr="0073251E" w:rsidRDefault="00153F53" w:rsidP="00010908">
            <w:pPr>
              <w:jc w:val="both"/>
              <w:rPr>
                <w:b/>
                <w:lang w:val="es-CO"/>
              </w:rPr>
            </w:pPr>
            <w:r w:rsidRPr="0073251E">
              <w:rPr>
                <w:b/>
                <w:lang w:val="es-CO"/>
              </w:rPr>
              <w:t>CARGO</w:t>
            </w:r>
          </w:p>
        </w:tc>
        <w:tc>
          <w:tcPr>
            <w:tcW w:w="3917" w:type="pct"/>
            <w:vAlign w:val="center"/>
          </w:tcPr>
          <w:p w:rsidR="00153F53" w:rsidRPr="0073251E" w:rsidRDefault="00153F53" w:rsidP="00010908">
            <w:pPr>
              <w:pStyle w:val="Textoindependiente"/>
              <w:jc w:val="both"/>
              <w:rPr>
                <w:rFonts w:cs="Arial"/>
                <w:sz w:val="20"/>
                <w:lang w:val="es-CO"/>
              </w:rPr>
            </w:pPr>
            <w:r w:rsidRPr="0073251E">
              <w:rPr>
                <w:rFonts w:cs="Arial"/>
                <w:sz w:val="20"/>
                <w:lang w:val="es-CO"/>
              </w:rPr>
              <w:t xml:space="preserve">Jefe Regional De Aseguramiento En Salud No. 6 </w:t>
            </w:r>
          </w:p>
        </w:tc>
      </w:tr>
      <w:tr w:rsidR="00153F53" w:rsidRPr="0073251E" w:rsidTr="00E61058">
        <w:trPr>
          <w:trHeight w:val="537"/>
          <w:jc w:val="center"/>
        </w:trPr>
        <w:tc>
          <w:tcPr>
            <w:tcW w:w="1083" w:type="pct"/>
            <w:vAlign w:val="center"/>
          </w:tcPr>
          <w:p w:rsidR="00153F53" w:rsidRPr="0073251E" w:rsidRDefault="00153F53" w:rsidP="00010908">
            <w:pPr>
              <w:pStyle w:val="Textoindependiente"/>
              <w:jc w:val="both"/>
              <w:rPr>
                <w:rFonts w:cs="Arial"/>
                <w:b/>
                <w:sz w:val="20"/>
                <w:lang w:val="es-CO"/>
              </w:rPr>
            </w:pPr>
          </w:p>
          <w:p w:rsidR="00153F53" w:rsidRPr="0073251E" w:rsidRDefault="00153F53" w:rsidP="00010908">
            <w:pPr>
              <w:pStyle w:val="Textoindependiente"/>
              <w:jc w:val="both"/>
              <w:rPr>
                <w:rFonts w:cs="Arial"/>
                <w:b/>
                <w:sz w:val="20"/>
                <w:lang w:val="es-CO"/>
              </w:rPr>
            </w:pPr>
            <w:r w:rsidRPr="0073251E">
              <w:rPr>
                <w:rFonts w:cs="Arial"/>
                <w:b/>
                <w:sz w:val="20"/>
                <w:lang w:val="es-CO"/>
              </w:rPr>
              <w:t>DISPOSICIÓN DE NOMBRAMIENTO</w:t>
            </w:r>
          </w:p>
        </w:tc>
        <w:tc>
          <w:tcPr>
            <w:tcW w:w="3917" w:type="pct"/>
            <w:vAlign w:val="center"/>
          </w:tcPr>
          <w:p w:rsidR="00153F53" w:rsidRPr="0073251E" w:rsidRDefault="00153F53" w:rsidP="007562E3">
            <w:pPr>
              <w:pStyle w:val="Sinespaciado"/>
              <w:jc w:val="both"/>
              <w:rPr>
                <w:rFonts w:ascii="Arial" w:hAnsi="Arial" w:cs="Arial"/>
                <w:lang w:val="es-CO"/>
              </w:rPr>
            </w:pPr>
            <w:r w:rsidRPr="0073251E">
              <w:rPr>
                <w:rFonts w:ascii="Arial" w:hAnsi="Arial" w:cs="Arial"/>
                <w:shd w:val="clear" w:color="auto" w:fill="FFFFFF"/>
                <w:lang w:val="es-CO"/>
              </w:rPr>
              <w:t>Orden Interna No. 020 del 30/01/2020</w:t>
            </w:r>
          </w:p>
        </w:tc>
      </w:tr>
      <w:tr w:rsidR="00153F53" w:rsidRPr="0073251E" w:rsidTr="00E61058">
        <w:trPr>
          <w:trHeight w:val="57"/>
          <w:jc w:val="center"/>
        </w:trPr>
        <w:tc>
          <w:tcPr>
            <w:tcW w:w="1083" w:type="pct"/>
            <w:vAlign w:val="center"/>
          </w:tcPr>
          <w:p w:rsidR="00153F53" w:rsidRPr="0073251E" w:rsidRDefault="00153F53" w:rsidP="00010908">
            <w:pPr>
              <w:pStyle w:val="Textoindependiente"/>
              <w:jc w:val="both"/>
              <w:rPr>
                <w:rFonts w:cs="Arial"/>
                <w:b/>
                <w:sz w:val="20"/>
                <w:lang w:val="es-CO"/>
              </w:rPr>
            </w:pPr>
          </w:p>
          <w:p w:rsidR="00153F53" w:rsidRPr="0073251E" w:rsidRDefault="00153F53" w:rsidP="00010908">
            <w:pPr>
              <w:pStyle w:val="Textoindependiente"/>
              <w:jc w:val="both"/>
              <w:rPr>
                <w:rFonts w:cs="Arial"/>
                <w:b/>
                <w:sz w:val="20"/>
                <w:lang w:val="es-CO"/>
              </w:rPr>
            </w:pPr>
            <w:r w:rsidRPr="0073251E">
              <w:rPr>
                <w:rFonts w:cs="Arial"/>
                <w:b/>
                <w:sz w:val="20"/>
                <w:lang w:val="es-CO"/>
              </w:rPr>
              <w:t>RESOLUCIÓN DE DELEGACIÓN</w:t>
            </w:r>
          </w:p>
        </w:tc>
        <w:tc>
          <w:tcPr>
            <w:tcW w:w="3917" w:type="pct"/>
            <w:vAlign w:val="center"/>
          </w:tcPr>
          <w:p w:rsidR="00153F53" w:rsidRPr="0073251E" w:rsidRDefault="00153F53" w:rsidP="00010908">
            <w:pPr>
              <w:pStyle w:val="Default"/>
              <w:jc w:val="both"/>
              <w:rPr>
                <w:color w:val="auto"/>
                <w:sz w:val="20"/>
                <w:szCs w:val="20"/>
                <w:lang w:val="es-CO"/>
              </w:rPr>
            </w:pPr>
            <w:r w:rsidRPr="0073251E">
              <w:rPr>
                <w:color w:val="auto"/>
                <w:sz w:val="20"/>
                <w:szCs w:val="20"/>
                <w:lang w:val="es-CO"/>
              </w:rPr>
              <w:t>Resolución 00277 del 27/01/2020</w:t>
            </w:r>
          </w:p>
        </w:tc>
      </w:tr>
      <w:tr w:rsidR="00153F53" w:rsidRPr="0073251E" w:rsidTr="00E61058">
        <w:trPr>
          <w:trHeight w:val="20"/>
          <w:jc w:val="center"/>
        </w:trPr>
        <w:tc>
          <w:tcPr>
            <w:tcW w:w="1083" w:type="pct"/>
            <w:vAlign w:val="center"/>
          </w:tcPr>
          <w:p w:rsidR="00153F53" w:rsidRPr="0073251E" w:rsidRDefault="00153F53" w:rsidP="00010908">
            <w:pPr>
              <w:pStyle w:val="Textoindependiente"/>
              <w:jc w:val="both"/>
              <w:rPr>
                <w:rFonts w:cs="Arial"/>
                <w:b/>
                <w:sz w:val="20"/>
                <w:lang w:val="es-CO"/>
              </w:rPr>
            </w:pPr>
            <w:r w:rsidRPr="0073251E">
              <w:rPr>
                <w:rFonts w:cs="Arial"/>
                <w:b/>
                <w:sz w:val="20"/>
                <w:lang w:val="es-CO"/>
              </w:rPr>
              <w:lastRenderedPageBreak/>
              <w:t>CONTRATISTA</w:t>
            </w:r>
          </w:p>
        </w:tc>
        <w:tc>
          <w:tcPr>
            <w:tcW w:w="3917" w:type="pct"/>
            <w:vAlign w:val="center"/>
          </w:tcPr>
          <w:p w:rsidR="00153F53" w:rsidRPr="0073251E" w:rsidRDefault="00153F53" w:rsidP="00010908">
            <w:pPr>
              <w:jc w:val="both"/>
              <w:rPr>
                <w:lang w:val="es-CO"/>
              </w:rPr>
            </w:pPr>
            <w:r w:rsidRPr="0073251E">
              <w:rPr>
                <w:b/>
                <w:lang w:val="es-CO"/>
              </w:rPr>
              <w:t>NOMBRE RAZÓN SOCIAL</w:t>
            </w:r>
            <w:r w:rsidRPr="0073251E">
              <w:rPr>
                <w:lang w:val="es-CO"/>
              </w:rPr>
              <w:t xml:space="preserve">: </w:t>
            </w:r>
            <w:r w:rsidRPr="0073251E">
              <w:rPr>
                <w:noProof/>
                <w:lang w:val="es-CO"/>
              </w:rPr>
              <w:t>AURORA CENTRO ESPECIALIZADO EN CANCER DE PIEL</w:t>
            </w:r>
          </w:p>
          <w:p w:rsidR="00153F53" w:rsidRPr="0073251E" w:rsidRDefault="00153F53" w:rsidP="00010908">
            <w:pPr>
              <w:pStyle w:val="Textoindependiente"/>
              <w:tabs>
                <w:tab w:val="left" w:pos="426"/>
              </w:tabs>
              <w:jc w:val="both"/>
              <w:rPr>
                <w:rFonts w:cs="Arial"/>
                <w:sz w:val="20"/>
                <w:lang w:val="es-CO"/>
              </w:rPr>
            </w:pPr>
            <w:r w:rsidRPr="0073251E">
              <w:rPr>
                <w:rFonts w:cs="Arial"/>
                <w:b/>
                <w:sz w:val="20"/>
                <w:lang w:val="es-CO"/>
              </w:rPr>
              <w:t>NIT:</w:t>
            </w:r>
            <w:r w:rsidRPr="0073251E">
              <w:rPr>
                <w:rFonts w:cs="Arial"/>
                <w:sz w:val="20"/>
                <w:lang w:val="es-CO"/>
              </w:rPr>
              <w:t xml:space="preserve"> </w:t>
            </w:r>
            <w:r w:rsidRPr="0073251E">
              <w:rPr>
                <w:rFonts w:cs="Arial"/>
                <w:noProof/>
                <w:sz w:val="20"/>
                <w:lang w:val="es-CO"/>
              </w:rPr>
              <w:t>900.558.506-5</w:t>
            </w:r>
          </w:p>
          <w:p w:rsidR="00153F53" w:rsidRPr="0073251E" w:rsidRDefault="00153F53" w:rsidP="00010908">
            <w:pPr>
              <w:pStyle w:val="Textoindependiente"/>
              <w:tabs>
                <w:tab w:val="left" w:pos="426"/>
              </w:tabs>
              <w:jc w:val="both"/>
              <w:rPr>
                <w:rFonts w:cs="Arial"/>
                <w:sz w:val="20"/>
                <w:lang w:val="es-CO"/>
              </w:rPr>
            </w:pPr>
            <w:r w:rsidRPr="0073251E">
              <w:rPr>
                <w:rFonts w:cs="Arial"/>
                <w:b/>
                <w:sz w:val="20"/>
                <w:lang w:val="es-CO"/>
              </w:rPr>
              <w:t>REPRESENTANTE LEGAL:</w:t>
            </w:r>
            <w:r w:rsidRPr="0073251E">
              <w:rPr>
                <w:rFonts w:cs="Arial"/>
                <w:sz w:val="20"/>
                <w:lang w:val="es-CO"/>
              </w:rPr>
              <w:t xml:space="preserve"> </w:t>
            </w:r>
            <w:r w:rsidRPr="0073251E">
              <w:rPr>
                <w:rFonts w:cs="Arial"/>
                <w:noProof/>
                <w:sz w:val="20"/>
                <w:lang w:val="es-CO"/>
              </w:rPr>
              <w:t>ANDRES ANGEL BOTERO</w:t>
            </w:r>
          </w:p>
          <w:p w:rsidR="00153F53" w:rsidRPr="0073251E" w:rsidRDefault="00153F53" w:rsidP="00010908">
            <w:pPr>
              <w:pStyle w:val="Textoindependiente"/>
              <w:tabs>
                <w:tab w:val="left" w:pos="426"/>
              </w:tabs>
              <w:jc w:val="both"/>
              <w:rPr>
                <w:rFonts w:cs="Arial"/>
                <w:sz w:val="20"/>
                <w:lang w:val="es-CO"/>
              </w:rPr>
            </w:pPr>
            <w:r w:rsidRPr="0073251E">
              <w:rPr>
                <w:rFonts w:cs="Arial"/>
                <w:b/>
                <w:sz w:val="20"/>
                <w:lang w:val="es-CO"/>
              </w:rPr>
              <w:t>C.C.</w:t>
            </w:r>
            <w:r w:rsidRPr="0073251E">
              <w:rPr>
                <w:rFonts w:cs="Arial"/>
                <w:sz w:val="20"/>
                <w:lang w:val="es-CO"/>
              </w:rPr>
              <w:t xml:space="preserve"> No. </w:t>
            </w:r>
            <w:r w:rsidRPr="0073251E">
              <w:rPr>
                <w:rFonts w:cs="Arial"/>
                <w:noProof/>
                <w:sz w:val="20"/>
                <w:lang w:val="es-CO"/>
              </w:rPr>
              <w:t>89.008.775</w:t>
            </w:r>
            <w:r w:rsidRPr="0073251E">
              <w:rPr>
                <w:rFonts w:cs="Arial"/>
                <w:sz w:val="20"/>
                <w:lang w:val="es-CO"/>
              </w:rPr>
              <w:t xml:space="preserve"> de </w:t>
            </w:r>
            <w:r w:rsidRPr="0073251E">
              <w:rPr>
                <w:rFonts w:cs="Arial"/>
                <w:noProof/>
                <w:sz w:val="20"/>
                <w:lang w:val="es-CO"/>
              </w:rPr>
              <w:t>Armenia-Quindio</w:t>
            </w:r>
          </w:p>
          <w:p w:rsidR="00153F53" w:rsidRPr="0073251E" w:rsidRDefault="00153F53" w:rsidP="00010908">
            <w:pPr>
              <w:jc w:val="both"/>
              <w:rPr>
                <w:lang w:val="es-CO"/>
              </w:rPr>
            </w:pPr>
            <w:r w:rsidRPr="0073251E">
              <w:rPr>
                <w:b/>
                <w:lang w:val="es-CO"/>
              </w:rPr>
              <w:t>DIRECCIÓN DOMICILIO PRINCIPAL:</w:t>
            </w:r>
            <w:r w:rsidRPr="0073251E">
              <w:rPr>
                <w:lang w:val="es-CO"/>
              </w:rPr>
              <w:t xml:space="preserve"> </w:t>
            </w:r>
            <w:r w:rsidR="0073251E">
              <w:rPr>
                <w:noProof/>
                <w:lang w:val="es-CO"/>
              </w:rPr>
              <w:t xml:space="preserve">Carrera 46 # </w:t>
            </w:r>
            <w:r w:rsidRPr="0073251E">
              <w:rPr>
                <w:noProof/>
                <w:lang w:val="es-CO"/>
              </w:rPr>
              <w:t>7-12</w:t>
            </w:r>
            <w:r w:rsidR="0073251E">
              <w:rPr>
                <w:noProof/>
                <w:lang w:val="es-CO"/>
              </w:rPr>
              <w:t xml:space="preserve"> </w:t>
            </w:r>
          </w:p>
          <w:p w:rsidR="00153F53" w:rsidRPr="0073251E" w:rsidRDefault="00153F53" w:rsidP="009C464D">
            <w:pPr>
              <w:jc w:val="both"/>
              <w:rPr>
                <w:lang w:val="es-CO"/>
              </w:rPr>
            </w:pPr>
            <w:r w:rsidRPr="0073251E">
              <w:rPr>
                <w:b/>
                <w:lang w:val="es-CO"/>
              </w:rPr>
              <w:t>CIUDAD NOTIFICACIÓN:</w:t>
            </w:r>
            <w:r w:rsidRPr="0073251E">
              <w:rPr>
                <w:lang w:val="es-CO"/>
              </w:rPr>
              <w:t xml:space="preserve"> </w:t>
            </w:r>
            <w:r w:rsidRPr="0073251E">
              <w:rPr>
                <w:noProof/>
                <w:lang w:val="es-CO"/>
              </w:rPr>
              <w:t>Medellin-Antioquia</w:t>
            </w:r>
          </w:p>
          <w:p w:rsidR="00153F53" w:rsidRPr="0073251E" w:rsidRDefault="00153F53" w:rsidP="00010908">
            <w:pPr>
              <w:jc w:val="both"/>
              <w:rPr>
                <w:lang w:val="es-CO"/>
              </w:rPr>
            </w:pPr>
            <w:r w:rsidRPr="0073251E">
              <w:rPr>
                <w:b/>
                <w:lang w:val="es-CO"/>
              </w:rPr>
              <w:t>TELÉFONO:</w:t>
            </w:r>
            <w:r w:rsidRPr="0073251E">
              <w:rPr>
                <w:lang w:val="es-CO"/>
              </w:rPr>
              <w:t xml:space="preserve"> </w:t>
            </w:r>
            <w:r w:rsidRPr="0073251E">
              <w:rPr>
                <w:noProof/>
                <w:lang w:val="es-CO"/>
              </w:rPr>
              <w:t>034 4443537</w:t>
            </w:r>
          </w:p>
          <w:p w:rsidR="00153F53" w:rsidRPr="0073251E" w:rsidRDefault="00153F53" w:rsidP="00010908">
            <w:pPr>
              <w:jc w:val="both"/>
              <w:rPr>
                <w:lang w:val="es-CO"/>
              </w:rPr>
            </w:pPr>
            <w:r w:rsidRPr="0073251E">
              <w:rPr>
                <w:b/>
                <w:lang w:val="es-CO"/>
              </w:rPr>
              <w:t>E-mail:</w:t>
            </w:r>
            <w:r w:rsidRPr="0073251E">
              <w:rPr>
                <w:lang w:val="es-CO"/>
              </w:rPr>
              <w:t xml:space="preserve"> </w:t>
            </w:r>
            <w:r w:rsidRPr="0073251E">
              <w:rPr>
                <w:noProof/>
                <w:lang w:val="es-CO"/>
              </w:rPr>
              <w:t>gerencia@clinicaaurora.co</w:t>
            </w:r>
          </w:p>
        </w:tc>
      </w:tr>
      <w:tr w:rsidR="0073251E" w:rsidRPr="0073251E" w:rsidTr="00E61058">
        <w:trPr>
          <w:trHeight w:val="20"/>
          <w:jc w:val="center"/>
        </w:trPr>
        <w:tc>
          <w:tcPr>
            <w:tcW w:w="1083" w:type="pct"/>
            <w:vAlign w:val="center"/>
          </w:tcPr>
          <w:p w:rsidR="0073251E" w:rsidRPr="0073251E" w:rsidRDefault="0073251E" w:rsidP="00010908">
            <w:pPr>
              <w:pStyle w:val="Textoindependiente"/>
              <w:jc w:val="both"/>
              <w:rPr>
                <w:rFonts w:cs="Arial"/>
                <w:b/>
                <w:sz w:val="20"/>
                <w:lang w:val="es-CO"/>
              </w:rPr>
            </w:pPr>
            <w:r>
              <w:rPr>
                <w:rFonts w:cs="Arial"/>
                <w:b/>
                <w:sz w:val="20"/>
                <w:lang w:val="es-CO"/>
              </w:rPr>
              <w:t>CONSIDERANDO</w:t>
            </w:r>
          </w:p>
        </w:tc>
        <w:tc>
          <w:tcPr>
            <w:tcW w:w="3917" w:type="pct"/>
            <w:vAlign w:val="center"/>
          </w:tcPr>
          <w:p w:rsidR="0073251E" w:rsidRPr="0073251E" w:rsidRDefault="0073251E" w:rsidP="00010908">
            <w:pPr>
              <w:jc w:val="both"/>
              <w:rPr>
                <w:b/>
                <w:lang w:val="es-CO"/>
              </w:rPr>
            </w:pPr>
            <w:r w:rsidRPr="00CF7E43">
              <w:rPr>
                <w:noProof/>
              </w:rPr>
              <w:t xml:space="preserve">Que el presente contrato se deriva del PROCESO  de </w:t>
            </w:r>
            <w:r w:rsidRPr="00CF7E43">
              <w:rPr>
                <w:color w:val="000000"/>
              </w:rPr>
              <w:t xml:space="preserve">MINIMA CUANTIA PN </w:t>
            </w:r>
            <w:r>
              <w:rPr>
                <w:color w:val="000000"/>
              </w:rPr>
              <w:t xml:space="preserve">UPRES DEANT </w:t>
            </w:r>
            <w:r w:rsidRPr="00CF7E43">
              <w:rPr>
                <w:color w:val="000000"/>
              </w:rPr>
              <w:t xml:space="preserve"> MIC </w:t>
            </w:r>
            <w:r>
              <w:rPr>
                <w:color w:val="000000"/>
              </w:rPr>
              <w:t>006- 2020</w:t>
            </w:r>
            <w:r w:rsidRPr="00CF7E43">
              <w:rPr>
                <w:color w:val="000000"/>
              </w:rPr>
              <w:t>.</w:t>
            </w:r>
          </w:p>
        </w:tc>
      </w:tr>
      <w:tr w:rsidR="0073251E" w:rsidRPr="0073251E" w:rsidTr="00E61058">
        <w:trPr>
          <w:trHeight w:val="20"/>
          <w:jc w:val="center"/>
        </w:trPr>
        <w:tc>
          <w:tcPr>
            <w:tcW w:w="1083" w:type="pct"/>
            <w:vAlign w:val="center"/>
          </w:tcPr>
          <w:p w:rsidR="0073251E" w:rsidRPr="00530949" w:rsidRDefault="0073251E" w:rsidP="0073251E">
            <w:pPr>
              <w:pStyle w:val="Textoindependiente"/>
              <w:rPr>
                <w:rFonts w:cs="Arial"/>
                <w:b/>
                <w:sz w:val="20"/>
                <w:lang w:val="es-CO"/>
              </w:rPr>
            </w:pPr>
            <w:r w:rsidRPr="00530949">
              <w:rPr>
                <w:rFonts w:cs="Arial"/>
                <w:b/>
                <w:sz w:val="20"/>
                <w:lang w:val="es-CO"/>
              </w:rPr>
              <w:t>OBJETO</w:t>
            </w:r>
          </w:p>
        </w:tc>
        <w:tc>
          <w:tcPr>
            <w:tcW w:w="3917" w:type="pct"/>
            <w:vAlign w:val="center"/>
          </w:tcPr>
          <w:p w:rsidR="0073251E" w:rsidRPr="00CF7E43" w:rsidRDefault="00E21645" w:rsidP="0073251E">
            <w:pPr>
              <w:jc w:val="both"/>
              <w:rPr>
                <w:noProof/>
              </w:rPr>
            </w:pPr>
            <w:r w:rsidRPr="003D5ABD">
              <w:rPr>
                <w:b/>
                <w:noProof/>
                <w:lang w:val="es-CO"/>
              </w:rPr>
              <w:t>ACTIVIDADES DE ALTO COSTO PARA EL APOYO DIAGNOSTICO Y TERAPÉUTICO PARA EL MANEJO DE LESIONES EN PIEL DE ORIGEN ONCOLÓGICO, EN LA QUE SE GENERAN  ACTIVIDADES EN FORMA AMBULATORIAS QUE REQUIERAN LOS USUARIOS DEL SUBSISTEMA DE SALUD DE LA POLICÍA NACIONAL DE LA REGIONAL DE ASEGURAMIENTO EN SALUD NO 6</w:t>
            </w:r>
          </w:p>
        </w:tc>
      </w:tr>
      <w:tr w:rsidR="0073251E" w:rsidRPr="0073251E" w:rsidTr="00E61058">
        <w:trPr>
          <w:trHeight w:val="20"/>
          <w:jc w:val="center"/>
        </w:trPr>
        <w:tc>
          <w:tcPr>
            <w:tcW w:w="1083" w:type="pct"/>
            <w:vAlign w:val="center"/>
          </w:tcPr>
          <w:p w:rsidR="0073251E" w:rsidRPr="00CF7E43" w:rsidRDefault="0073251E" w:rsidP="0073251E">
            <w:pPr>
              <w:pStyle w:val="Textoindependiente"/>
              <w:rPr>
                <w:rFonts w:cs="Arial"/>
                <w:b/>
                <w:sz w:val="20"/>
                <w:lang w:val="es-CO"/>
              </w:rPr>
            </w:pPr>
            <w:r w:rsidRPr="00CF7E43">
              <w:rPr>
                <w:rFonts w:cs="Arial"/>
                <w:b/>
                <w:sz w:val="20"/>
                <w:lang w:val="es-CO"/>
              </w:rPr>
              <w:t>VALOR</w:t>
            </w:r>
          </w:p>
          <w:p w:rsidR="0073251E" w:rsidRPr="00CF7E43" w:rsidRDefault="0073251E" w:rsidP="0073251E">
            <w:pPr>
              <w:pStyle w:val="Textoindependiente"/>
              <w:rPr>
                <w:rFonts w:cs="Arial"/>
                <w:b/>
                <w:sz w:val="20"/>
                <w:lang w:val="es-CO"/>
              </w:rPr>
            </w:pPr>
          </w:p>
        </w:tc>
        <w:tc>
          <w:tcPr>
            <w:tcW w:w="3917" w:type="pct"/>
          </w:tcPr>
          <w:p w:rsidR="0073251E" w:rsidRPr="00CF7E43" w:rsidRDefault="0073251E" w:rsidP="002C25CE">
            <w:pPr>
              <w:pStyle w:val="Prrafodelista"/>
              <w:ind w:left="0"/>
              <w:jc w:val="both"/>
              <w:rPr>
                <w:rFonts w:cs="Arial"/>
              </w:rPr>
            </w:pPr>
            <w:r w:rsidRPr="002C25CE">
              <w:rPr>
                <w:rFonts w:cs="Arial"/>
                <w:noProof/>
              </w:rPr>
              <w:t xml:space="preserve">Para efectos legales y presupuestales, el valor total del contrato asciende a la suma </w:t>
            </w:r>
            <w:r w:rsidR="002C25CE" w:rsidRPr="002C25CE">
              <w:rPr>
                <w:b/>
                <w:noProof/>
              </w:rPr>
              <w:t>SESENTA Y TRES MILLONES DOSCIENTOS CINCUENTA MIL  PESOS MONEDA LEGAL</w:t>
            </w:r>
            <w:r w:rsidR="002C25CE" w:rsidRPr="002C25CE">
              <w:rPr>
                <w:b/>
              </w:rPr>
              <w:t xml:space="preserve"> (</w:t>
            </w:r>
            <w:r w:rsidR="002C25CE" w:rsidRPr="002C25CE">
              <w:rPr>
                <w:b/>
                <w:noProof/>
              </w:rPr>
              <w:t>$63.250.000,00</w:t>
            </w:r>
            <w:r w:rsidR="002C25CE" w:rsidRPr="002C25CE">
              <w:rPr>
                <w:b/>
              </w:rPr>
              <w:t>)</w:t>
            </w:r>
            <w:r w:rsidR="002C25CE" w:rsidRPr="002C25CE">
              <w:t xml:space="preserve"> </w:t>
            </w:r>
            <w:r w:rsidRPr="002C25CE">
              <w:rPr>
                <w:rFonts w:eastAsia="MS Mincho" w:cs="Arial"/>
                <w:b/>
              </w:rPr>
              <w:t>MONEDA LEGAL COLOMBIANA.</w:t>
            </w:r>
            <w:r w:rsidRPr="002C25CE">
              <w:rPr>
                <w:rFonts w:cs="Arial"/>
              </w:rPr>
              <w:t xml:space="preserve">  </w:t>
            </w:r>
            <w:proofErr w:type="gramStart"/>
            <w:r w:rsidRPr="002C25CE">
              <w:rPr>
                <w:rFonts w:cs="Arial"/>
                <w:b/>
              </w:rPr>
              <w:t>IVA</w:t>
            </w:r>
            <w:proofErr w:type="gramEnd"/>
            <w:r w:rsidRPr="002C25CE">
              <w:rPr>
                <w:rFonts w:cs="Arial"/>
                <w:b/>
              </w:rPr>
              <w:t xml:space="preserve"> INCLUIDO</w:t>
            </w:r>
            <w:r w:rsidRPr="002C25CE">
              <w:rPr>
                <w:rFonts w:cs="Arial"/>
              </w:rPr>
              <w:t xml:space="preserve"> moneda legal colombiana. </w:t>
            </w:r>
            <w:r w:rsidRPr="002C25CE">
              <w:rPr>
                <w:rFonts w:cs="Arial"/>
                <w:lang w:val="es-CO"/>
              </w:rPr>
              <w:t>correspondientes a la vigencia presupuestal 2020</w:t>
            </w: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sz w:val="20"/>
                <w:lang w:val="es-CO"/>
              </w:rPr>
            </w:pPr>
            <w:r w:rsidRPr="0073251E">
              <w:rPr>
                <w:rFonts w:cs="Arial"/>
                <w:b/>
                <w:sz w:val="20"/>
                <w:lang w:val="es-CO"/>
              </w:rPr>
              <w:t>SUPERVISOR DEL CONTRATO</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2C25CE">
            <w:pPr>
              <w:pStyle w:val="Prrafodelista"/>
              <w:ind w:left="0"/>
              <w:jc w:val="both"/>
              <w:rPr>
                <w:rFonts w:cs="Arial"/>
                <w:lang w:val="es-CO"/>
              </w:rPr>
            </w:pPr>
          </w:p>
          <w:p w:rsidR="0073251E" w:rsidRPr="002C25CE" w:rsidRDefault="002C25CE" w:rsidP="002C25CE">
            <w:pPr>
              <w:pStyle w:val="Prrafodelista"/>
              <w:tabs>
                <w:tab w:val="left" w:pos="0"/>
                <w:tab w:val="left" w:pos="426"/>
              </w:tabs>
              <w:ind w:left="0"/>
              <w:jc w:val="both"/>
              <w:rPr>
                <w:rFonts w:cs="Arial"/>
                <w:b/>
                <w:color w:val="FF0000"/>
              </w:rPr>
            </w:pPr>
            <w:r w:rsidRPr="00EE2B41">
              <w:rPr>
                <w:rFonts w:cs="Arial"/>
              </w:rPr>
              <w:t xml:space="preserve">El supervisor del contrato será el Responsable de Referencia y </w:t>
            </w:r>
            <w:proofErr w:type="spellStart"/>
            <w:r w:rsidRPr="00EE2B41">
              <w:rPr>
                <w:rFonts w:cs="Arial"/>
              </w:rPr>
              <w:t>Contrarreferencia</w:t>
            </w:r>
            <w:proofErr w:type="spellEnd"/>
            <w:r w:rsidRPr="00EE2B41">
              <w:rPr>
                <w:rFonts w:cs="Arial"/>
              </w:rPr>
              <w:t xml:space="preserve"> o quien haga sus funciones, quien verificará la ejecución idónea y el cumplimiento del objeto del contrato de acuerdo con lo normado en la Ley 1474 de 2011 y con las funciones asignadas para el efecto en la resolución No. 00090 del 15/01/2018</w:t>
            </w:r>
            <w:r w:rsidRPr="00A10F4F">
              <w:rPr>
                <w:rFonts w:cs="Arial"/>
                <w:color w:val="FF0000"/>
              </w:rPr>
              <w:t>.</w:t>
            </w: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color w:val="000000"/>
                <w:sz w:val="20"/>
                <w:lang w:val="es-CO"/>
              </w:rPr>
            </w:pPr>
            <w:r w:rsidRPr="0073251E">
              <w:rPr>
                <w:rFonts w:cs="Arial"/>
                <w:b/>
                <w:color w:val="000000"/>
                <w:sz w:val="20"/>
                <w:lang w:val="es-CO"/>
              </w:rPr>
              <w:t>FORMA DE PAGO</w:t>
            </w:r>
          </w:p>
        </w:tc>
        <w:tc>
          <w:tcPr>
            <w:tcW w:w="3917" w:type="pct"/>
            <w:tcBorders>
              <w:top w:val="single" w:sz="4" w:space="0" w:color="auto"/>
              <w:left w:val="single" w:sz="4" w:space="0" w:color="auto"/>
              <w:bottom w:val="single" w:sz="4" w:space="0" w:color="auto"/>
              <w:right w:val="single" w:sz="4" w:space="0" w:color="auto"/>
            </w:tcBorders>
            <w:vAlign w:val="center"/>
          </w:tcPr>
          <w:p w:rsidR="00B504D8" w:rsidRDefault="00B504D8" w:rsidP="00B504D8">
            <w:pPr>
              <w:pStyle w:val="Prrafodelista"/>
              <w:ind w:left="0"/>
              <w:rPr>
                <w:rFonts w:cs="Arial"/>
              </w:rPr>
            </w:pPr>
            <w:r w:rsidRPr="0042516B">
              <w:rPr>
                <w:rFonts w:cs="Arial"/>
              </w:rPr>
              <w:t xml:space="preserve">El pago se realizará en moneda legal colombiana, </w:t>
            </w:r>
            <w:r w:rsidRPr="0042516B">
              <w:rPr>
                <w:rFonts w:cs="Arial"/>
                <w:b/>
                <w:bCs/>
                <w:color w:val="000000"/>
              </w:rPr>
              <w:t>en forma mensual</w:t>
            </w:r>
            <w:r w:rsidRPr="0042516B">
              <w:rPr>
                <w:rFonts w:cs="Arial"/>
                <w:b/>
                <w:bCs/>
                <w:color w:val="548DD4"/>
              </w:rPr>
              <w:t xml:space="preserve">, </w:t>
            </w:r>
            <w:r w:rsidRPr="0042516B">
              <w:rPr>
                <w:rFonts w:cs="Arial"/>
              </w:rPr>
              <w:t xml:space="preserve">dentro de los </w:t>
            </w:r>
            <w:r>
              <w:rPr>
                <w:rFonts w:cs="Arial"/>
              </w:rPr>
              <w:t>sesenta</w:t>
            </w:r>
            <w:r w:rsidRPr="0042516B">
              <w:rPr>
                <w:rFonts w:cs="Arial"/>
              </w:rPr>
              <w:t xml:space="preserve"> días hábiles siguientes a la radicación de la factura de prestación del servicio, junto con el recibido a satisfacción suscrito por el supervisor del contrato, con los documentos requeridos por la </w:t>
            </w:r>
            <w:r w:rsidRPr="004B3E48">
              <w:rPr>
                <w:rFonts w:cs="Arial"/>
              </w:rPr>
              <w:t>Regional De Aseguramiento En Salud No 6</w:t>
            </w:r>
            <w:r>
              <w:rPr>
                <w:rFonts w:cs="Arial"/>
              </w:rPr>
              <w:t xml:space="preserve">, </w:t>
            </w:r>
            <w:r w:rsidRPr="0042516B">
              <w:rPr>
                <w:rFonts w:cs="Arial"/>
              </w:rPr>
              <w:t xml:space="preserve">de acuerdo al derecho a turno y al programa anual </w:t>
            </w:r>
            <w:proofErr w:type="spellStart"/>
            <w:r w:rsidRPr="0042516B">
              <w:rPr>
                <w:rFonts w:cs="Arial"/>
              </w:rPr>
              <w:t>mensualizado</w:t>
            </w:r>
            <w:proofErr w:type="spellEnd"/>
            <w:r w:rsidRPr="0042516B">
              <w:rPr>
                <w:rFonts w:cs="Arial"/>
              </w:rPr>
              <w:t xml:space="preserve"> de caja (PAC).</w:t>
            </w:r>
          </w:p>
          <w:p w:rsidR="00B504D8" w:rsidRDefault="00B504D8" w:rsidP="00B504D8">
            <w:pPr>
              <w:pStyle w:val="Prrafodelista"/>
              <w:ind w:left="426"/>
              <w:rPr>
                <w:rFonts w:cs="Arial"/>
              </w:rPr>
            </w:pPr>
          </w:p>
          <w:p w:rsidR="00B504D8" w:rsidRPr="0042516B" w:rsidRDefault="00B504D8" w:rsidP="00B504D8">
            <w:pPr>
              <w:ind w:right="-234"/>
              <w:rPr>
                <w:b/>
                <w:lang w:eastAsia="es-CO"/>
              </w:rPr>
            </w:pPr>
            <w:r w:rsidRPr="0042516B">
              <w:rPr>
                <w:b/>
                <w:lang w:eastAsia="es-CO"/>
              </w:rPr>
              <w:t>COMPONENTE AUDITORÍA DE CUENTAS MÉDICAS</w:t>
            </w:r>
          </w:p>
          <w:p w:rsidR="00B504D8" w:rsidRPr="0042516B" w:rsidRDefault="00B504D8" w:rsidP="00B504D8">
            <w:pPr>
              <w:ind w:right="-234"/>
              <w:jc w:val="center"/>
              <w:rPr>
                <w:b/>
                <w:lang w:eastAsia="es-CO"/>
              </w:rPr>
            </w:pPr>
          </w:p>
          <w:p w:rsidR="00B504D8" w:rsidRDefault="00B504D8" w:rsidP="00B504D8">
            <w:pPr>
              <w:ind w:right="-234"/>
              <w:rPr>
                <w:b/>
                <w:lang w:eastAsia="es-CO"/>
              </w:rPr>
            </w:pPr>
            <w:r w:rsidRPr="0042516B">
              <w:rPr>
                <w:b/>
                <w:lang w:eastAsia="es-CO"/>
              </w:rPr>
              <w:t>RECIBIR FACTURA, RESPUESTA A GLOSA O DEVOLUCION DEL PRESTADOR.</w:t>
            </w:r>
          </w:p>
          <w:p w:rsidR="00B504D8" w:rsidRPr="0042516B" w:rsidRDefault="00B504D8" w:rsidP="00B504D8">
            <w:pPr>
              <w:ind w:right="-234"/>
              <w:jc w:val="center"/>
              <w:rPr>
                <w:color w:val="000000"/>
              </w:rPr>
            </w:pPr>
          </w:p>
          <w:p w:rsidR="00B504D8" w:rsidRPr="0042516B" w:rsidRDefault="00B504D8" w:rsidP="00B504D8">
            <w:pPr>
              <w:ind w:right="-234"/>
              <w:rPr>
                <w:color w:val="000000"/>
              </w:rPr>
            </w:pPr>
            <w:r w:rsidRPr="0042516B">
              <w:rPr>
                <w:color w:val="000000"/>
              </w:rPr>
              <w:t xml:space="preserve">La ventanilla única de cuentas, </w:t>
            </w:r>
            <w:proofErr w:type="spellStart"/>
            <w:r w:rsidRPr="0042516B">
              <w:rPr>
                <w:color w:val="000000"/>
              </w:rPr>
              <w:t>recepciona</w:t>
            </w:r>
            <w:proofErr w:type="spellEnd"/>
            <w:r w:rsidRPr="0042516B">
              <w:rPr>
                <w:color w:val="000000"/>
              </w:rPr>
              <w:t xml:space="preserve"> las facturas que el prestador de servicios de salud, envía mediante oficio en el que especifique la cuantía total de los servicios facturados, consolidado de la relación de facturas.</w:t>
            </w:r>
          </w:p>
          <w:p w:rsidR="00B504D8" w:rsidRPr="0042516B" w:rsidRDefault="00B504D8" w:rsidP="00B504D8">
            <w:pPr>
              <w:ind w:right="-234"/>
              <w:rPr>
                <w:color w:val="000000"/>
              </w:rPr>
            </w:pPr>
          </w:p>
          <w:p w:rsidR="00B504D8" w:rsidRDefault="00B504D8" w:rsidP="00B504D8">
            <w:pPr>
              <w:ind w:right="-234"/>
              <w:rPr>
                <w:color w:val="000000"/>
              </w:rPr>
            </w:pPr>
            <w:r w:rsidRPr="0042516B">
              <w:rPr>
                <w:color w:val="000000"/>
              </w:rPr>
              <w:t>En este paso se pretende asegurar una correcta recepción de las facturas y los soportes, para lo cual se debe dejar constancia de la fecha y hora de recepción de la documentación, tomado en cuenta que los términos de ley para las objeciones a la misma empiezan a correr desde este momento.</w:t>
            </w:r>
          </w:p>
          <w:p w:rsidR="00B504D8" w:rsidRPr="0042516B" w:rsidRDefault="00B504D8" w:rsidP="00B504D8">
            <w:pPr>
              <w:ind w:right="-234"/>
              <w:rPr>
                <w:color w:val="000000"/>
              </w:rPr>
            </w:pPr>
          </w:p>
          <w:p w:rsidR="00B504D8" w:rsidRPr="0042516B" w:rsidRDefault="00B504D8" w:rsidP="00B504D8">
            <w:pPr>
              <w:ind w:right="-234"/>
              <w:rPr>
                <w:color w:val="000000"/>
              </w:rPr>
            </w:pPr>
            <w:r w:rsidRPr="0042516B">
              <w:rPr>
                <w:color w:val="000000"/>
              </w:rPr>
              <w:t>Es importante contar y registrar el número de folios que se reciben en cada factura y que estos deben ser inmediatamente archivados conforme a la gestión documental vigente para el Subsistema (algunas Unidades de Sanidad Policial, exigen al prestador entregar la documentación conforme lo estipulado para la gestión documental).</w:t>
            </w:r>
          </w:p>
          <w:p w:rsidR="00B504D8" w:rsidRPr="0042516B" w:rsidRDefault="00B504D8" w:rsidP="00B504D8">
            <w:pPr>
              <w:ind w:right="-234"/>
              <w:rPr>
                <w:color w:val="000000"/>
              </w:rPr>
            </w:pPr>
          </w:p>
          <w:p w:rsidR="00B504D8" w:rsidRPr="0042516B" w:rsidRDefault="00B504D8" w:rsidP="00B504D8">
            <w:pPr>
              <w:widowControl w:val="0"/>
              <w:adjustRightInd w:val="0"/>
              <w:ind w:right="-234"/>
              <w:rPr>
                <w:color w:val="000000"/>
              </w:rPr>
            </w:pPr>
            <w:r w:rsidRPr="0042516B">
              <w:rPr>
                <w:color w:val="000000"/>
              </w:rPr>
              <w:t>Realizar la verificación de los requisitos de la factura y los soportes conforme el servicio facturado teniendo en cuenta los siguientes criterios:</w:t>
            </w:r>
          </w:p>
          <w:p w:rsidR="00B504D8" w:rsidRPr="0042516B" w:rsidRDefault="00B504D8" w:rsidP="00B504D8">
            <w:pPr>
              <w:spacing w:before="100" w:beforeAutospacing="1" w:after="100" w:afterAutospacing="1"/>
            </w:pPr>
            <w:r w:rsidRPr="0042516B">
              <w:t xml:space="preserve">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w:t>
            </w:r>
            <w:r w:rsidRPr="0042516B">
              <w:lastRenderedPageBreak/>
              <w:t>la misma factura, salvo las que surjan de hechos nuevos detectados en la respuesta dada a la glosa inicial.</w:t>
            </w:r>
          </w:p>
          <w:p w:rsidR="00B504D8" w:rsidRPr="0042516B" w:rsidRDefault="00B504D8" w:rsidP="00B504D8">
            <w:pPr>
              <w:pStyle w:val="NormalWeb"/>
              <w:spacing w:after="200" w:afterAutospacing="0"/>
              <w:rPr>
                <w:rFonts w:ascii="Arial" w:hAnsi="Arial" w:cs="Arial"/>
                <w:sz w:val="20"/>
                <w:szCs w:val="20"/>
              </w:rPr>
            </w:pPr>
            <w:r w:rsidRPr="0042516B">
              <w:rPr>
                <w:rFonts w:ascii="Arial" w:hAnsi="Arial" w:cs="Arial"/>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B504D8" w:rsidRPr="0042516B" w:rsidRDefault="00B504D8" w:rsidP="00B504D8">
            <w:pPr>
              <w:pStyle w:val="NormalWeb"/>
              <w:spacing w:after="200" w:afterAutospacing="0"/>
              <w:rPr>
                <w:rFonts w:ascii="Arial" w:hAnsi="Arial" w:cs="Arial"/>
                <w:sz w:val="20"/>
                <w:szCs w:val="20"/>
              </w:rPr>
            </w:pPr>
            <w:r w:rsidRPr="0042516B">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nuevamente a la entidad responsable del pago.</w:t>
            </w:r>
          </w:p>
          <w:p w:rsidR="00B504D8" w:rsidRPr="0042516B" w:rsidRDefault="00B504D8" w:rsidP="00B504D8">
            <w:pPr>
              <w:pStyle w:val="NormalWeb"/>
              <w:spacing w:after="200" w:afterAutospacing="0"/>
              <w:rPr>
                <w:rFonts w:ascii="Arial" w:hAnsi="Arial" w:cs="Arial"/>
                <w:sz w:val="20"/>
                <w:szCs w:val="20"/>
              </w:rPr>
            </w:pPr>
            <w:r w:rsidRPr="0042516B">
              <w:rPr>
                <w:rFonts w:ascii="Arial" w:hAnsi="Arial" w:cs="Arial"/>
                <w:sz w:val="20"/>
                <w:szCs w:val="20"/>
              </w:rPr>
              <w:t>Los valores por las glosas levantadas total o parcialmente deberán ser cancelados una vez surjan los efectos conciliatorios de las mismas.</w:t>
            </w:r>
          </w:p>
          <w:p w:rsidR="00B504D8" w:rsidRDefault="00B504D8" w:rsidP="00B504D8">
            <w:pPr>
              <w:ind w:right="-234"/>
            </w:pPr>
            <w:r w:rsidRPr="0042516B">
              <w:t>Una vez vencidos los términos, y en el caso de que persista el desacuerdo se acudirá a la Superintendencia Nacional de Salud, bien sea en uso de la facultad de conciliación o jurisdiccional a elección del prestador, en los términos establecidos por la ley</w:t>
            </w:r>
            <w:r>
              <w:t>.</w:t>
            </w:r>
          </w:p>
          <w:p w:rsidR="00B504D8" w:rsidRPr="0042516B" w:rsidRDefault="00B504D8" w:rsidP="00B504D8">
            <w:pPr>
              <w:ind w:right="-234"/>
              <w:rPr>
                <w:b/>
                <w:lang w:eastAsia="es-CO"/>
              </w:rPr>
            </w:pPr>
          </w:p>
          <w:p w:rsidR="00B504D8" w:rsidRDefault="00B504D8" w:rsidP="00B504D8">
            <w:pPr>
              <w:ind w:left="709" w:right="60" w:hanging="709"/>
              <w:rPr>
                <w:b/>
                <w:lang w:eastAsia="es-CO"/>
              </w:rPr>
            </w:pPr>
            <w:r w:rsidRPr="0042516B">
              <w:rPr>
                <w:b/>
                <w:lang w:eastAsia="es-CO"/>
              </w:rPr>
              <w:t>REQUISITOS QUE DEBE CUMPLIR LA FACTURA:</w:t>
            </w:r>
          </w:p>
          <w:p w:rsidR="00B504D8" w:rsidRPr="0042516B" w:rsidRDefault="00B504D8" w:rsidP="00B504D8">
            <w:pPr>
              <w:ind w:left="709" w:right="60" w:hanging="709"/>
              <w:rPr>
                <w:lang w:eastAsia="es-CO"/>
              </w:rPr>
            </w:pP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Denominación: la factura debe denominarse expresamente factura de venta y debe estar pre-impreso.</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Identificación del prestador de Servicios: debe indicarse claramente apellidos, nombre o razón social y NIT del prestador debe estar pre-impreso.</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Debe indicarse el nombre de la Policía Nacional y la correspondiente Unidad de Sanidad Policial.</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Firma del usuario que recibió los servicios o el acompañante (en caso de no contar con esta firma debe tener comprobante de recibido del servicio por parte del usuario).</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Fecha de su expedición: que corresponda a la prestación del servicio.</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Descripción detallada de los servicios prestados: relación pormenorizada de los servicios prestados al usuario, discriminando el valor unitario de los servicios y la cantidad de los mismos.</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Valor total de los Servicios: sumatoria de los valores totales por servicio.</w:t>
            </w:r>
          </w:p>
          <w:p w:rsidR="00B504D8" w:rsidRPr="0042516B" w:rsidRDefault="00B504D8" w:rsidP="00B504D8">
            <w:pPr>
              <w:pStyle w:val="Prrafodelista"/>
              <w:spacing w:line="276" w:lineRule="auto"/>
              <w:ind w:left="709" w:right="60"/>
              <w:rPr>
                <w:rFonts w:cs="Arial"/>
                <w:lang w:eastAsia="es-CO"/>
              </w:rPr>
            </w:pPr>
          </w:p>
          <w:p w:rsidR="00B504D8" w:rsidRDefault="00B504D8" w:rsidP="00B504D8">
            <w:pPr>
              <w:ind w:left="709" w:right="60" w:hanging="709"/>
              <w:rPr>
                <w:b/>
                <w:lang w:eastAsia="es-CO"/>
              </w:rPr>
            </w:pPr>
            <w:r w:rsidRPr="0042516B">
              <w:rPr>
                <w:b/>
                <w:lang w:eastAsia="es-CO"/>
              </w:rPr>
              <w:t>SOPORTES DE LA FACTURACIÓN</w:t>
            </w:r>
          </w:p>
          <w:p w:rsidR="00B504D8" w:rsidRPr="0042516B" w:rsidRDefault="00B504D8" w:rsidP="00B504D8">
            <w:pPr>
              <w:ind w:left="709" w:right="60" w:hanging="709"/>
              <w:rPr>
                <w:lang w:eastAsia="es-CO"/>
              </w:rPr>
            </w:pP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Formato de información a terceros.</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Certificación bancaria.</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Fotocopia del RUT.</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Fotocopia cédula Representante legal.</w:t>
            </w:r>
          </w:p>
          <w:p w:rsidR="00B504D8" w:rsidRPr="0042516B" w:rsidRDefault="00B504D8" w:rsidP="004B18D3">
            <w:pPr>
              <w:pStyle w:val="Prrafodelista"/>
              <w:numPr>
                <w:ilvl w:val="0"/>
                <w:numId w:val="4"/>
              </w:numPr>
              <w:autoSpaceDE/>
              <w:autoSpaceDN/>
              <w:spacing w:line="276" w:lineRule="auto"/>
              <w:ind w:left="709" w:right="60" w:hanging="709"/>
              <w:jc w:val="both"/>
              <w:rPr>
                <w:rFonts w:cs="Arial"/>
                <w:lang w:eastAsia="es-CO"/>
              </w:rPr>
            </w:pPr>
            <w:r w:rsidRPr="0042516B">
              <w:rPr>
                <w:rFonts w:cs="Arial"/>
                <w:lang w:eastAsia="es-CO"/>
              </w:rPr>
              <w:t>Factura (cumplimiento de requisitos de ley Código de Comercio y Estatuto tributario), y que dicho documento se encuentre  a nombre de la USP con el respectivo NIT.</w:t>
            </w:r>
          </w:p>
          <w:p w:rsidR="00B504D8" w:rsidRPr="000633AD" w:rsidRDefault="00B504D8" w:rsidP="004B18D3">
            <w:pPr>
              <w:pStyle w:val="Prrafodelista"/>
              <w:numPr>
                <w:ilvl w:val="0"/>
                <w:numId w:val="4"/>
              </w:numPr>
              <w:autoSpaceDE/>
              <w:autoSpaceDN/>
              <w:spacing w:line="276" w:lineRule="auto"/>
              <w:ind w:left="709" w:right="60" w:hanging="709"/>
              <w:jc w:val="both"/>
              <w:rPr>
                <w:rFonts w:cs="Arial"/>
                <w:b/>
                <w:lang w:eastAsia="es-CO"/>
              </w:rPr>
            </w:pPr>
            <w:r w:rsidRPr="0042516B">
              <w:rPr>
                <w:rFonts w:cs="Arial"/>
                <w:lang w:eastAsia="es-CO"/>
              </w:rPr>
              <w:lastRenderedPageBreak/>
              <w:t>Firma del usuario y/o acudiente en los comprobante de recibido del servicio.</w:t>
            </w:r>
          </w:p>
          <w:p w:rsidR="00B504D8" w:rsidRDefault="00B504D8" w:rsidP="00B504D8">
            <w:pPr>
              <w:ind w:left="709" w:right="60" w:hanging="709"/>
              <w:rPr>
                <w:b/>
                <w:lang w:eastAsia="es-CO"/>
              </w:rPr>
            </w:pPr>
            <w:r w:rsidRPr="0042516B">
              <w:rPr>
                <w:b/>
                <w:lang w:eastAsia="es-CO"/>
              </w:rPr>
              <w:t>SOPORTES DE FACTURAS SEGÚN TIPO DE SERVICIO PRESTADO</w:t>
            </w:r>
          </w:p>
          <w:p w:rsidR="00B504D8" w:rsidRPr="0042516B" w:rsidRDefault="00B504D8" w:rsidP="004B18D3">
            <w:pPr>
              <w:pStyle w:val="Prrafodelista"/>
              <w:numPr>
                <w:ilvl w:val="0"/>
                <w:numId w:val="7"/>
              </w:numPr>
              <w:autoSpaceDE/>
              <w:autoSpaceDN/>
              <w:spacing w:line="276" w:lineRule="auto"/>
              <w:ind w:left="709" w:right="60" w:hanging="709"/>
              <w:jc w:val="both"/>
              <w:rPr>
                <w:rFonts w:cs="Arial"/>
                <w:lang w:eastAsia="es-CO"/>
              </w:rPr>
            </w:pPr>
            <w:r w:rsidRPr="0042516B">
              <w:rPr>
                <w:rFonts w:cs="Arial"/>
                <w:lang w:eastAsia="es-CO"/>
              </w:rPr>
              <w:t>Soporte de la atención.</w:t>
            </w:r>
          </w:p>
          <w:p w:rsidR="00B504D8" w:rsidRPr="0042516B" w:rsidRDefault="00B504D8" w:rsidP="004B18D3">
            <w:pPr>
              <w:pStyle w:val="Prrafodelista"/>
              <w:numPr>
                <w:ilvl w:val="0"/>
                <w:numId w:val="5"/>
              </w:numPr>
              <w:autoSpaceDE/>
              <w:autoSpaceDN/>
              <w:spacing w:line="276" w:lineRule="auto"/>
              <w:ind w:left="709" w:right="60" w:hanging="709"/>
              <w:jc w:val="both"/>
              <w:rPr>
                <w:rFonts w:cs="Arial"/>
                <w:lang w:eastAsia="es-CO"/>
              </w:rPr>
            </w:pPr>
            <w:r w:rsidRPr="0042516B">
              <w:rPr>
                <w:rFonts w:cs="Arial"/>
                <w:b/>
                <w:lang w:eastAsia="es-CO"/>
              </w:rPr>
              <w:t>Procedimientos terapéuticos ambulatorios:</w:t>
            </w:r>
          </w:p>
          <w:p w:rsidR="00B504D8" w:rsidRPr="0042516B" w:rsidRDefault="00B504D8" w:rsidP="004B18D3">
            <w:pPr>
              <w:pStyle w:val="Prrafodelista"/>
              <w:numPr>
                <w:ilvl w:val="0"/>
                <w:numId w:val="6"/>
              </w:numPr>
              <w:autoSpaceDE/>
              <w:autoSpaceDN/>
              <w:spacing w:line="276" w:lineRule="auto"/>
              <w:ind w:left="709" w:right="60" w:hanging="709"/>
              <w:jc w:val="both"/>
              <w:rPr>
                <w:rFonts w:cs="Arial"/>
                <w:lang w:eastAsia="es-CO"/>
              </w:rPr>
            </w:pPr>
            <w:r w:rsidRPr="0042516B">
              <w:rPr>
                <w:rFonts w:cs="Arial"/>
                <w:lang w:eastAsia="es-CO"/>
              </w:rPr>
              <w:t>Factura o documento equivalente.</w:t>
            </w:r>
          </w:p>
          <w:p w:rsidR="00B504D8" w:rsidRPr="0042516B" w:rsidRDefault="00B504D8" w:rsidP="004B18D3">
            <w:pPr>
              <w:pStyle w:val="Prrafodelista"/>
              <w:numPr>
                <w:ilvl w:val="0"/>
                <w:numId w:val="6"/>
              </w:numPr>
              <w:autoSpaceDE/>
              <w:autoSpaceDN/>
              <w:spacing w:line="276" w:lineRule="auto"/>
              <w:ind w:left="709" w:right="60" w:hanging="709"/>
              <w:jc w:val="both"/>
              <w:rPr>
                <w:rFonts w:cs="Arial"/>
                <w:lang w:eastAsia="es-CO"/>
              </w:rPr>
            </w:pPr>
            <w:r w:rsidRPr="0042516B">
              <w:rPr>
                <w:rFonts w:cs="Arial"/>
                <w:lang w:eastAsia="es-CO"/>
              </w:rPr>
              <w:t>Detalle de cargos. En el caso de que la factura no lo detalle</w:t>
            </w:r>
          </w:p>
          <w:p w:rsidR="00B504D8" w:rsidRPr="0042516B" w:rsidRDefault="00B504D8" w:rsidP="004B18D3">
            <w:pPr>
              <w:pStyle w:val="Prrafodelista"/>
              <w:numPr>
                <w:ilvl w:val="0"/>
                <w:numId w:val="6"/>
              </w:numPr>
              <w:autoSpaceDE/>
              <w:autoSpaceDN/>
              <w:spacing w:line="276" w:lineRule="auto"/>
              <w:ind w:left="709" w:right="60" w:hanging="709"/>
              <w:jc w:val="both"/>
              <w:rPr>
                <w:rFonts w:cs="Arial"/>
                <w:lang w:eastAsia="es-CO"/>
              </w:rPr>
            </w:pPr>
            <w:r w:rsidRPr="0042516B">
              <w:rPr>
                <w:rFonts w:cs="Arial"/>
                <w:lang w:eastAsia="es-CO"/>
              </w:rPr>
              <w:t xml:space="preserve">Autorización </w:t>
            </w:r>
          </w:p>
          <w:p w:rsidR="00B504D8" w:rsidRPr="0042516B" w:rsidRDefault="00B504D8" w:rsidP="004B18D3">
            <w:pPr>
              <w:pStyle w:val="Prrafodelista"/>
              <w:numPr>
                <w:ilvl w:val="0"/>
                <w:numId w:val="6"/>
              </w:numPr>
              <w:autoSpaceDE/>
              <w:autoSpaceDN/>
              <w:spacing w:line="276" w:lineRule="auto"/>
              <w:ind w:left="709" w:right="60" w:hanging="709"/>
              <w:jc w:val="both"/>
              <w:rPr>
                <w:rFonts w:cs="Arial"/>
                <w:lang w:eastAsia="es-CO"/>
              </w:rPr>
            </w:pPr>
            <w:r w:rsidRPr="0042516B">
              <w:rPr>
                <w:rFonts w:cs="Arial"/>
                <w:lang w:eastAsia="es-CO"/>
              </w:rPr>
              <w:t>Comprobante de recibido del usuario.</w:t>
            </w:r>
          </w:p>
          <w:p w:rsidR="00B504D8" w:rsidRPr="0042516B" w:rsidRDefault="00B504D8" w:rsidP="004B18D3">
            <w:pPr>
              <w:pStyle w:val="Prrafodelista"/>
              <w:numPr>
                <w:ilvl w:val="0"/>
                <w:numId w:val="6"/>
              </w:numPr>
              <w:autoSpaceDE/>
              <w:autoSpaceDN/>
              <w:spacing w:line="276" w:lineRule="auto"/>
              <w:ind w:left="709" w:right="60" w:hanging="709"/>
              <w:jc w:val="both"/>
              <w:rPr>
                <w:rFonts w:cs="Arial"/>
                <w:lang w:eastAsia="es-CO"/>
              </w:rPr>
            </w:pPr>
            <w:r w:rsidRPr="0042516B">
              <w:rPr>
                <w:rFonts w:cs="Arial"/>
                <w:lang w:eastAsia="es-CO"/>
              </w:rPr>
              <w:t>Orden y/o fórmula médica. Aplica cuando no se requiere la autorización de acuerdo con lo establecido en el acuerdo de voluntades.</w:t>
            </w:r>
          </w:p>
          <w:p w:rsidR="00B504D8" w:rsidRPr="0042516B" w:rsidRDefault="00B504D8" w:rsidP="004B18D3">
            <w:pPr>
              <w:pStyle w:val="Prrafodelista"/>
              <w:numPr>
                <w:ilvl w:val="0"/>
                <w:numId w:val="6"/>
              </w:numPr>
              <w:autoSpaceDE/>
              <w:autoSpaceDN/>
              <w:spacing w:line="276" w:lineRule="auto"/>
              <w:ind w:left="709" w:right="60" w:hanging="709"/>
              <w:jc w:val="both"/>
              <w:rPr>
                <w:rFonts w:cs="Arial"/>
                <w:lang w:eastAsia="es-CO"/>
              </w:rPr>
            </w:pPr>
            <w:r w:rsidRPr="0042516B">
              <w:rPr>
                <w:rFonts w:cs="Arial"/>
                <w:lang w:eastAsia="es-CO"/>
              </w:rPr>
              <w:t>Soporte de la atención.</w:t>
            </w:r>
          </w:p>
          <w:p w:rsidR="00B504D8" w:rsidRDefault="00B504D8" w:rsidP="00B504D8">
            <w:pPr>
              <w:widowControl w:val="0"/>
              <w:adjustRightInd w:val="0"/>
              <w:ind w:right="60"/>
              <w:rPr>
                <w:color w:val="000000"/>
              </w:rPr>
            </w:pPr>
            <w:r w:rsidRPr="0042516B">
              <w:rPr>
                <w:color w:val="000000"/>
              </w:rPr>
              <w:t>Si la factura cumple con todos los requisitos y soportes  antes enumerados, el funcionario de la ventanilla única de cuentas dará el recibido de la documentación y procederá a realizar la radicación factura por factura en los sistemas de información financiera o en su defecto en base de datos, con el fin de  llevar un control por parte de la USP de las facturas recibidas. Después de elaborar la radicación el funcionario entregará mediante relación las facturas a entregar al médico auditor, lo cual debe realizarse por escrito en un tiempo no superior a 5 días hábiles posterior a la radicación.</w:t>
            </w:r>
          </w:p>
          <w:p w:rsidR="00B504D8" w:rsidRPr="0042516B" w:rsidRDefault="00B504D8" w:rsidP="00B504D8">
            <w:pPr>
              <w:widowControl w:val="0"/>
              <w:adjustRightInd w:val="0"/>
              <w:ind w:right="60"/>
              <w:rPr>
                <w:color w:val="000000"/>
              </w:rPr>
            </w:pPr>
          </w:p>
          <w:p w:rsidR="00B504D8" w:rsidRPr="0042516B" w:rsidRDefault="00B504D8" w:rsidP="00B504D8">
            <w:pPr>
              <w:widowControl w:val="0"/>
              <w:adjustRightInd w:val="0"/>
              <w:ind w:right="60"/>
            </w:pPr>
            <w:r w:rsidRPr="0042516B">
              <w:rPr>
                <w:color w:val="000000"/>
              </w:rPr>
              <w:t>Si la facturación no cumple con la totalidad de estos requisitos o los soportes están incompletos se procederá a devolver sin radicar de forma inmediata al prestador para que subsane la novedad que ocasiono la devolución, dejando constancia de cuales facturas se reciben y cuales se devuelven y porque motivo.</w:t>
            </w:r>
            <w:r>
              <w:rPr>
                <w:color w:val="000000"/>
              </w:rPr>
              <w:t xml:space="preserve"> </w:t>
            </w:r>
            <w:r w:rsidRPr="0042516B">
              <w:rPr>
                <w:color w:val="000000"/>
              </w:rPr>
              <w:t>Los soportes de facturación por ser tantos y cada mes, se deberán entregar solo</w:t>
            </w:r>
            <w:r w:rsidRPr="0042516B">
              <w:t xml:space="preserve"> la primera vez que se facture dentro del contrato, para las siguientes facturas se presentaría certificado de aportes parafiscales según lo establecido en la norma, soportes reglamentados por la resolución 3047 de 2008.</w:t>
            </w:r>
          </w:p>
          <w:p w:rsidR="00B504D8" w:rsidRPr="0042516B" w:rsidRDefault="00B504D8" w:rsidP="00B504D8">
            <w:pPr>
              <w:widowControl w:val="0"/>
              <w:adjustRightInd w:val="0"/>
              <w:ind w:right="60"/>
              <w:rPr>
                <w:b/>
                <w:color w:val="000000"/>
                <w:u w:val="single"/>
              </w:rPr>
            </w:pPr>
            <w:r w:rsidRPr="0042516B">
              <w:t>La radicación de las facturas se debe realizar en los primeros 5 días del mes para poder cumplir con los tiempos de la norma y poder pagar en el mes la facturación presentada.</w:t>
            </w:r>
          </w:p>
          <w:p w:rsidR="00B504D8" w:rsidRPr="0042516B" w:rsidRDefault="00B504D8" w:rsidP="00B504D8">
            <w:pPr>
              <w:widowControl w:val="0"/>
              <w:adjustRightInd w:val="0"/>
              <w:ind w:right="60"/>
              <w:rPr>
                <w:b/>
                <w:color w:val="000000"/>
                <w:u w:val="single"/>
              </w:rPr>
            </w:pPr>
          </w:p>
          <w:p w:rsidR="00B504D8" w:rsidRPr="0042516B" w:rsidRDefault="00B504D8" w:rsidP="00B504D8">
            <w:pPr>
              <w:widowControl w:val="0"/>
              <w:adjustRightInd w:val="0"/>
              <w:ind w:right="60"/>
              <w:rPr>
                <w:b/>
                <w:color w:val="000000"/>
                <w:u w:val="single"/>
              </w:rPr>
            </w:pPr>
            <w:r w:rsidRPr="0042516B">
              <w:rPr>
                <w:b/>
                <w:color w:val="000000"/>
                <w:u w:val="single"/>
              </w:rPr>
              <w:t xml:space="preserve">LA RADICACIÒN DEBE SER DEL 100% DE LA FACTURACIÓN RECIBIDA EN EL AREA O </w:t>
            </w:r>
            <w:r>
              <w:rPr>
                <w:b/>
                <w:color w:val="000000"/>
                <w:u w:val="single"/>
              </w:rPr>
              <w:t>REGIONAL</w:t>
            </w:r>
            <w:r w:rsidRPr="0042516B">
              <w:rPr>
                <w:b/>
                <w:color w:val="000000"/>
                <w:u w:val="single"/>
              </w:rPr>
              <w:t xml:space="preserve"> SIN EXCEPCIÓN.</w:t>
            </w:r>
          </w:p>
          <w:p w:rsidR="00B504D8" w:rsidRPr="0042516B" w:rsidRDefault="00B504D8" w:rsidP="00B504D8">
            <w:pPr>
              <w:widowControl w:val="0"/>
              <w:adjustRightInd w:val="0"/>
              <w:ind w:right="60"/>
              <w:rPr>
                <w:b/>
                <w:color w:val="000000"/>
              </w:rPr>
            </w:pPr>
            <w:r w:rsidRPr="0042516B">
              <w:rPr>
                <w:b/>
                <w:color w:val="000000"/>
              </w:rPr>
              <w:t>ENVIAR CUENTA O RESPUESTA A GLOSA  RADICADA AL ANALISTA O COORDINADOR DE CUENTAS MÉDICAS.</w:t>
            </w:r>
          </w:p>
          <w:p w:rsidR="00B504D8" w:rsidRPr="0042516B" w:rsidRDefault="00B504D8" w:rsidP="00B504D8">
            <w:pPr>
              <w:widowControl w:val="0"/>
              <w:adjustRightInd w:val="0"/>
              <w:ind w:right="60"/>
              <w:rPr>
                <w:b/>
                <w:color w:val="000000"/>
              </w:rPr>
            </w:pPr>
          </w:p>
          <w:p w:rsidR="00B504D8" w:rsidRPr="0042516B" w:rsidRDefault="00B504D8" w:rsidP="00B504D8">
            <w:pPr>
              <w:widowControl w:val="0"/>
              <w:adjustRightInd w:val="0"/>
              <w:ind w:right="60"/>
              <w:rPr>
                <w:color w:val="000000"/>
              </w:rPr>
            </w:pPr>
            <w:r w:rsidRPr="0042516B">
              <w:rPr>
                <w:color w:val="000000"/>
              </w:rPr>
              <w:t>Mediante oficio con planilla anexa que permita evidenciar la trazabilidad de las facturas se envía al auditor de cuentas la relación de las mismas, adjuntando la totalidad de los soportes a cada una de las facturas especificando el tipo de servicio al que corresponden.</w:t>
            </w:r>
          </w:p>
          <w:p w:rsidR="00B504D8" w:rsidRPr="0042516B" w:rsidRDefault="00B504D8" w:rsidP="00B504D8">
            <w:pPr>
              <w:widowControl w:val="0"/>
              <w:adjustRightInd w:val="0"/>
              <w:ind w:right="60"/>
              <w:rPr>
                <w:color w:val="000000"/>
              </w:rPr>
            </w:pPr>
            <w:r w:rsidRPr="0042516B">
              <w:rPr>
                <w:color w:val="000000"/>
              </w:rPr>
              <w:t>El analista de cuentas además de verificar en detalle el cumplimiento a los requisitos de las facturas, debe tener en cuenta los contratos vigentes sus cláusulas y condiciones, debe controlar las fechas de la prestación de los servicios y verificar contra los contratos vigentes, establecer que los servicios facturados concuerden con los prestados y se encuentren debidamente soportados.</w:t>
            </w:r>
          </w:p>
          <w:p w:rsidR="00B504D8" w:rsidRPr="0042516B" w:rsidRDefault="00B504D8" w:rsidP="00B504D8">
            <w:pPr>
              <w:widowControl w:val="0"/>
              <w:adjustRightInd w:val="0"/>
              <w:ind w:right="60"/>
              <w:rPr>
                <w:color w:val="000000"/>
              </w:rPr>
            </w:pPr>
            <w:r w:rsidRPr="0042516B">
              <w:rPr>
                <w:color w:val="000000"/>
              </w:rPr>
              <w:t>Verificar la comprobación de los derechos de los usuarios, para la fecha de la prestación del servicio que se encuentren relacionados en la facturación en el Sistema de Información en Sanidad Policial SISAP.</w:t>
            </w:r>
          </w:p>
          <w:p w:rsidR="00B504D8" w:rsidRDefault="00B504D8" w:rsidP="00B504D8">
            <w:pPr>
              <w:widowControl w:val="0"/>
              <w:adjustRightInd w:val="0"/>
              <w:ind w:right="60"/>
              <w:rPr>
                <w:color w:val="000000"/>
              </w:rPr>
            </w:pPr>
            <w:r w:rsidRPr="0042516B">
              <w:rPr>
                <w:color w:val="000000"/>
              </w:rPr>
              <w:t>Realizar entrega de las cuentas de cobro al auditor médico, teniendo en cuenta que deben organizarse por fecha (se revisan primero las facturas radicadas primero, para evitar vencimiento de términos de ley) y posteriormente se organizan por prestador para evitar fragmentación de la misma cuenta.</w:t>
            </w:r>
          </w:p>
          <w:p w:rsidR="00B504D8" w:rsidRPr="0042516B" w:rsidRDefault="00B504D8" w:rsidP="00B504D8">
            <w:pPr>
              <w:widowControl w:val="0"/>
              <w:adjustRightInd w:val="0"/>
              <w:ind w:right="60"/>
              <w:rPr>
                <w:color w:val="000000"/>
              </w:rPr>
            </w:pPr>
          </w:p>
          <w:p w:rsidR="00B504D8" w:rsidRDefault="00B504D8" w:rsidP="00B504D8">
            <w:pPr>
              <w:widowControl w:val="0"/>
              <w:adjustRightInd w:val="0"/>
              <w:ind w:right="60"/>
              <w:rPr>
                <w:b/>
                <w:color w:val="000000"/>
              </w:rPr>
            </w:pPr>
            <w:r w:rsidRPr="0042516B">
              <w:rPr>
                <w:b/>
                <w:color w:val="000000"/>
              </w:rPr>
              <w:t>SE ENVIA</w:t>
            </w:r>
            <w:r w:rsidRPr="0042516B">
              <w:rPr>
                <w:color w:val="000000"/>
              </w:rPr>
              <w:t xml:space="preserve"> </w:t>
            </w:r>
            <w:r w:rsidRPr="0042516B">
              <w:rPr>
                <w:b/>
                <w:color w:val="000000"/>
              </w:rPr>
              <w:t xml:space="preserve">CUENTA O RESPUESTA A GLOSA AL AUDITOR DE CUENTAS MÉDICAS. </w:t>
            </w:r>
          </w:p>
          <w:p w:rsidR="00B504D8" w:rsidRPr="0042516B" w:rsidRDefault="00B504D8" w:rsidP="00B504D8">
            <w:pPr>
              <w:widowControl w:val="0"/>
              <w:adjustRightInd w:val="0"/>
              <w:ind w:right="60"/>
              <w:rPr>
                <w:b/>
                <w:color w:val="000000"/>
              </w:rPr>
            </w:pPr>
          </w:p>
          <w:p w:rsidR="00B504D8" w:rsidRPr="0042516B" w:rsidRDefault="00B504D8" w:rsidP="00B504D8">
            <w:pPr>
              <w:widowControl w:val="0"/>
              <w:adjustRightInd w:val="0"/>
              <w:ind w:right="60"/>
              <w:rPr>
                <w:color w:val="000000"/>
              </w:rPr>
            </w:pPr>
            <w:r w:rsidRPr="0042516B">
              <w:rPr>
                <w:color w:val="000000"/>
              </w:rPr>
              <w:lastRenderedPageBreak/>
              <w:t>Si se trata de una respuesta a glosa el auditor de cuentas procede a revisar los soportes enviados por el prestador en relación a la objeción presentada en la revisión inicial, verificando se haya subsanado la novedad objetada, se anexen los soportes correspondientes o se acepte por parte del prestador la glosa, la respuesta del prestador deberá corresponder a las siguientes explicaciones:</w:t>
            </w:r>
          </w:p>
          <w:p w:rsidR="00B504D8" w:rsidRDefault="00B504D8" w:rsidP="00B504D8">
            <w:pPr>
              <w:rPr>
                <w:color w:val="FF000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1607"/>
              <w:gridCol w:w="4770"/>
            </w:tblGrid>
            <w:tr w:rsidR="00B504D8" w:rsidRPr="0042516B" w:rsidTr="00B504D8">
              <w:trPr>
                <w:trHeight w:val="44"/>
                <w:jc w:val="center"/>
              </w:trPr>
              <w:tc>
                <w:tcPr>
                  <w:tcW w:w="837" w:type="pct"/>
                  <w:vAlign w:val="center"/>
                </w:tcPr>
                <w:p w:rsidR="00B504D8" w:rsidRPr="0042516B" w:rsidRDefault="00B504D8" w:rsidP="00B504D8">
                  <w:pPr>
                    <w:adjustRightInd w:val="0"/>
                    <w:jc w:val="center"/>
                    <w:rPr>
                      <w:b/>
                      <w:sz w:val="18"/>
                      <w:szCs w:val="18"/>
                    </w:rPr>
                  </w:pPr>
                  <w:r w:rsidRPr="0042516B">
                    <w:rPr>
                      <w:b/>
                      <w:sz w:val="18"/>
                      <w:szCs w:val="18"/>
                    </w:rPr>
                    <w:t>CÓDIGO S/ DECRETO 4747</w:t>
                  </w:r>
                </w:p>
              </w:tc>
              <w:tc>
                <w:tcPr>
                  <w:tcW w:w="1049" w:type="pct"/>
                  <w:vAlign w:val="center"/>
                </w:tcPr>
                <w:p w:rsidR="00B504D8" w:rsidRPr="0042516B" w:rsidRDefault="00B504D8" w:rsidP="00B504D8">
                  <w:pPr>
                    <w:adjustRightInd w:val="0"/>
                    <w:jc w:val="center"/>
                    <w:rPr>
                      <w:b/>
                      <w:sz w:val="18"/>
                      <w:szCs w:val="18"/>
                    </w:rPr>
                  </w:pPr>
                  <w:r w:rsidRPr="0042516B">
                    <w:rPr>
                      <w:b/>
                      <w:sz w:val="18"/>
                      <w:szCs w:val="18"/>
                    </w:rPr>
                    <w:t>CAUSA</w:t>
                  </w:r>
                </w:p>
              </w:tc>
              <w:tc>
                <w:tcPr>
                  <w:tcW w:w="3114" w:type="pct"/>
                  <w:vAlign w:val="center"/>
                </w:tcPr>
                <w:p w:rsidR="00B504D8" w:rsidRPr="0042516B" w:rsidRDefault="00B504D8" w:rsidP="00B504D8">
                  <w:pPr>
                    <w:adjustRightInd w:val="0"/>
                    <w:jc w:val="center"/>
                    <w:rPr>
                      <w:b/>
                      <w:sz w:val="18"/>
                      <w:szCs w:val="18"/>
                    </w:rPr>
                  </w:pPr>
                  <w:r w:rsidRPr="0042516B">
                    <w:rPr>
                      <w:b/>
                      <w:sz w:val="18"/>
                      <w:szCs w:val="18"/>
                    </w:rPr>
                    <w:t>EXPLICACION</w:t>
                  </w:r>
                </w:p>
              </w:tc>
            </w:tr>
            <w:tr w:rsidR="00B504D8" w:rsidRPr="0042516B" w:rsidTr="00B504D8">
              <w:trPr>
                <w:trHeight w:val="228"/>
                <w:jc w:val="center"/>
              </w:trPr>
              <w:tc>
                <w:tcPr>
                  <w:tcW w:w="837" w:type="pct"/>
                  <w:vAlign w:val="center"/>
                </w:tcPr>
                <w:p w:rsidR="00B504D8" w:rsidRPr="0042516B" w:rsidRDefault="00B504D8" w:rsidP="00B504D8">
                  <w:pPr>
                    <w:adjustRightInd w:val="0"/>
                    <w:jc w:val="center"/>
                    <w:rPr>
                      <w:sz w:val="18"/>
                      <w:szCs w:val="18"/>
                    </w:rPr>
                  </w:pPr>
                  <w:r w:rsidRPr="0042516B">
                    <w:rPr>
                      <w:sz w:val="18"/>
                      <w:szCs w:val="18"/>
                    </w:rPr>
                    <w:t>996</w:t>
                  </w:r>
                </w:p>
              </w:tc>
              <w:tc>
                <w:tcPr>
                  <w:tcW w:w="1049" w:type="pct"/>
                  <w:vAlign w:val="center"/>
                </w:tcPr>
                <w:p w:rsidR="00B504D8" w:rsidRPr="0042516B" w:rsidRDefault="00B504D8" w:rsidP="00B504D8">
                  <w:pPr>
                    <w:adjustRightInd w:val="0"/>
                    <w:jc w:val="center"/>
                    <w:rPr>
                      <w:sz w:val="18"/>
                      <w:szCs w:val="18"/>
                    </w:rPr>
                  </w:pPr>
                  <w:r w:rsidRPr="0042516B">
                    <w:rPr>
                      <w:sz w:val="18"/>
                      <w:szCs w:val="18"/>
                    </w:rPr>
                    <w:t>Glosa o devolución injustificada</w:t>
                  </w:r>
                </w:p>
              </w:tc>
              <w:tc>
                <w:tcPr>
                  <w:tcW w:w="3114" w:type="pct"/>
                  <w:vAlign w:val="center"/>
                </w:tcPr>
                <w:p w:rsidR="00B504D8" w:rsidRPr="0042516B" w:rsidRDefault="00B504D8" w:rsidP="00B504D8">
                  <w:pPr>
                    <w:adjustRightInd w:val="0"/>
                    <w:rPr>
                      <w:sz w:val="18"/>
                      <w:szCs w:val="18"/>
                    </w:rPr>
                  </w:pPr>
                  <w:r w:rsidRPr="0042516B">
                    <w:rPr>
                      <w:sz w:val="18"/>
                      <w:szCs w:val="18"/>
                    </w:rPr>
                    <w:t>Aplica cuando el prestador de servicios de salud informa a la Unidad de Sanidad Policial que la glosa o devolución es injustificada al 100%.</w:t>
                  </w:r>
                </w:p>
              </w:tc>
            </w:tr>
            <w:tr w:rsidR="00B504D8" w:rsidRPr="0042516B" w:rsidTr="00B504D8">
              <w:trPr>
                <w:trHeight w:val="573"/>
                <w:jc w:val="center"/>
              </w:trPr>
              <w:tc>
                <w:tcPr>
                  <w:tcW w:w="837" w:type="pct"/>
                  <w:vAlign w:val="center"/>
                </w:tcPr>
                <w:p w:rsidR="00B504D8" w:rsidRPr="0042516B" w:rsidRDefault="00B504D8" w:rsidP="00B504D8">
                  <w:pPr>
                    <w:adjustRightInd w:val="0"/>
                    <w:jc w:val="center"/>
                    <w:rPr>
                      <w:sz w:val="18"/>
                      <w:szCs w:val="18"/>
                    </w:rPr>
                  </w:pPr>
                  <w:r w:rsidRPr="0042516B">
                    <w:rPr>
                      <w:sz w:val="18"/>
                      <w:szCs w:val="18"/>
                    </w:rPr>
                    <w:t>997</w:t>
                  </w:r>
                </w:p>
              </w:tc>
              <w:tc>
                <w:tcPr>
                  <w:tcW w:w="1049" w:type="pct"/>
                  <w:vAlign w:val="center"/>
                </w:tcPr>
                <w:p w:rsidR="00B504D8" w:rsidRPr="0042516B" w:rsidRDefault="00B504D8" w:rsidP="00B504D8">
                  <w:pPr>
                    <w:adjustRightInd w:val="0"/>
                    <w:jc w:val="center"/>
                    <w:rPr>
                      <w:sz w:val="18"/>
                      <w:szCs w:val="18"/>
                    </w:rPr>
                  </w:pPr>
                  <w:r w:rsidRPr="0042516B">
                    <w:rPr>
                      <w:sz w:val="18"/>
                      <w:szCs w:val="18"/>
                    </w:rPr>
                    <w:t>No subsanada</w:t>
                  </w:r>
                </w:p>
                <w:p w:rsidR="00B504D8" w:rsidRPr="0042516B" w:rsidRDefault="00B504D8" w:rsidP="00B504D8">
                  <w:pPr>
                    <w:adjustRightInd w:val="0"/>
                    <w:jc w:val="center"/>
                    <w:rPr>
                      <w:sz w:val="18"/>
                      <w:szCs w:val="18"/>
                    </w:rPr>
                  </w:pPr>
                  <w:r w:rsidRPr="0042516B">
                    <w:rPr>
                      <w:sz w:val="18"/>
                      <w:szCs w:val="18"/>
                    </w:rPr>
                    <w:t>(Glosa o devolución</w:t>
                  </w:r>
                </w:p>
                <w:p w:rsidR="00B504D8" w:rsidRPr="0042516B" w:rsidRDefault="00B504D8" w:rsidP="00B504D8">
                  <w:pPr>
                    <w:adjustRightInd w:val="0"/>
                    <w:jc w:val="center"/>
                    <w:rPr>
                      <w:sz w:val="18"/>
                      <w:szCs w:val="18"/>
                    </w:rPr>
                  </w:pPr>
                  <w:r w:rsidRPr="0042516B">
                    <w:rPr>
                      <w:sz w:val="18"/>
                      <w:szCs w:val="18"/>
                    </w:rPr>
                    <w:t>Totalmente aceptada)</w:t>
                  </w:r>
                </w:p>
              </w:tc>
              <w:tc>
                <w:tcPr>
                  <w:tcW w:w="3114" w:type="pct"/>
                  <w:vAlign w:val="center"/>
                </w:tcPr>
                <w:p w:rsidR="00B504D8" w:rsidRPr="0042516B" w:rsidRDefault="00B504D8" w:rsidP="00B504D8">
                  <w:pPr>
                    <w:adjustRightInd w:val="0"/>
                    <w:rPr>
                      <w:sz w:val="18"/>
                      <w:szCs w:val="18"/>
                    </w:rPr>
                  </w:pPr>
                  <w:r w:rsidRPr="0042516B">
                    <w:rPr>
                      <w:sz w:val="18"/>
                      <w:szCs w:val="18"/>
                    </w:rPr>
                    <w:t>Aplica cuando el prestador de servicios de salud informa a la Unidad de Sanidad Policial que la glosa o devolución ha sido aceptada al 100%.</w:t>
                  </w:r>
                </w:p>
              </w:tc>
            </w:tr>
            <w:tr w:rsidR="00B504D8" w:rsidRPr="0042516B" w:rsidTr="00B504D8">
              <w:trPr>
                <w:trHeight w:val="195"/>
                <w:jc w:val="center"/>
              </w:trPr>
              <w:tc>
                <w:tcPr>
                  <w:tcW w:w="837" w:type="pct"/>
                  <w:vAlign w:val="center"/>
                </w:tcPr>
                <w:p w:rsidR="00B504D8" w:rsidRPr="0042516B" w:rsidRDefault="00B504D8" w:rsidP="00B504D8">
                  <w:pPr>
                    <w:adjustRightInd w:val="0"/>
                    <w:jc w:val="center"/>
                    <w:rPr>
                      <w:sz w:val="18"/>
                      <w:szCs w:val="18"/>
                    </w:rPr>
                  </w:pPr>
                  <w:r w:rsidRPr="0042516B">
                    <w:rPr>
                      <w:sz w:val="18"/>
                      <w:szCs w:val="18"/>
                    </w:rPr>
                    <w:t>998</w:t>
                  </w:r>
                </w:p>
              </w:tc>
              <w:tc>
                <w:tcPr>
                  <w:tcW w:w="1049" w:type="pct"/>
                  <w:vAlign w:val="center"/>
                </w:tcPr>
                <w:p w:rsidR="00B504D8" w:rsidRPr="0042516B" w:rsidRDefault="00B504D8" w:rsidP="00B504D8">
                  <w:pPr>
                    <w:adjustRightInd w:val="0"/>
                    <w:jc w:val="center"/>
                    <w:rPr>
                      <w:sz w:val="18"/>
                      <w:szCs w:val="18"/>
                    </w:rPr>
                  </w:pPr>
                  <w:r w:rsidRPr="0042516B">
                    <w:rPr>
                      <w:sz w:val="18"/>
                      <w:szCs w:val="18"/>
                    </w:rPr>
                    <w:t>Subsanada parcial</w:t>
                  </w:r>
                </w:p>
                <w:p w:rsidR="00B504D8" w:rsidRPr="0042516B" w:rsidRDefault="00B504D8" w:rsidP="00B504D8">
                  <w:pPr>
                    <w:adjustRightInd w:val="0"/>
                    <w:jc w:val="center"/>
                    <w:rPr>
                      <w:sz w:val="18"/>
                      <w:szCs w:val="18"/>
                    </w:rPr>
                  </w:pPr>
                  <w:r w:rsidRPr="0042516B">
                    <w:rPr>
                      <w:sz w:val="18"/>
                      <w:szCs w:val="18"/>
                    </w:rPr>
                    <w:t>(Glosa o devolución parcialmente aceptada)</w:t>
                  </w:r>
                </w:p>
              </w:tc>
              <w:tc>
                <w:tcPr>
                  <w:tcW w:w="3114" w:type="pct"/>
                  <w:vAlign w:val="center"/>
                </w:tcPr>
                <w:p w:rsidR="00B504D8" w:rsidRPr="0042516B" w:rsidRDefault="00B504D8" w:rsidP="00B504D8">
                  <w:pPr>
                    <w:adjustRightInd w:val="0"/>
                    <w:rPr>
                      <w:sz w:val="18"/>
                      <w:szCs w:val="18"/>
                    </w:rPr>
                  </w:pPr>
                  <w:r w:rsidRPr="0042516B">
                    <w:rPr>
                      <w:sz w:val="18"/>
                      <w:szCs w:val="18"/>
                    </w:rPr>
                    <w:t>Aplica cuando el prestador de servicios de salud informa a la Unidad de Sanidad Policial que la glosa o devolución ha sido aceptada parcialmente.</w:t>
                  </w:r>
                </w:p>
              </w:tc>
            </w:tr>
            <w:tr w:rsidR="00B504D8" w:rsidRPr="0042516B" w:rsidTr="00B504D8">
              <w:trPr>
                <w:trHeight w:val="122"/>
                <w:jc w:val="center"/>
              </w:trPr>
              <w:tc>
                <w:tcPr>
                  <w:tcW w:w="837" w:type="pct"/>
                  <w:vAlign w:val="center"/>
                </w:tcPr>
                <w:p w:rsidR="00B504D8" w:rsidRPr="0042516B" w:rsidRDefault="00B504D8" w:rsidP="00B504D8">
                  <w:pPr>
                    <w:adjustRightInd w:val="0"/>
                    <w:jc w:val="center"/>
                    <w:rPr>
                      <w:sz w:val="18"/>
                      <w:szCs w:val="18"/>
                    </w:rPr>
                  </w:pPr>
                  <w:r w:rsidRPr="0042516B">
                    <w:rPr>
                      <w:sz w:val="18"/>
                      <w:szCs w:val="18"/>
                    </w:rPr>
                    <w:t>999</w:t>
                  </w:r>
                </w:p>
              </w:tc>
              <w:tc>
                <w:tcPr>
                  <w:tcW w:w="1049" w:type="pct"/>
                  <w:vAlign w:val="center"/>
                </w:tcPr>
                <w:p w:rsidR="00B504D8" w:rsidRPr="0042516B" w:rsidRDefault="00B504D8" w:rsidP="00B504D8">
                  <w:pPr>
                    <w:adjustRightInd w:val="0"/>
                    <w:jc w:val="center"/>
                    <w:rPr>
                      <w:sz w:val="18"/>
                      <w:szCs w:val="18"/>
                    </w:rPr>
                  </w:pPr>
                  <w:r w:rsidRPr="0042516B">
                    <w:rPr>
                      <w:sz w:val="18"/>
                      <w:szCs w:val="18"/>
                    </w:rPr>
                    <w:t>Subsanada</w:t>
                  </w:r>
                </w:p>
                <w:p w:rsidR="00B504D8" w:rsidRPr="0042516B" w:rsidRDefault="00B504D8" w:rsidP="00B504D8">
                  <w:pPr>
                    <w:adjustRightInd w:val="0"/>
                    <w:jc w:val="center"/>
                    <w:rPr>
                      <w:sz w:val="18"/>
                      <w:szCs w:val="18"/>
                    </w:rPr>
                  </w:pPr>
                  <w:r w:rsidRPr="0042516B">
                    <w:rPr>
                      <w:sz w:val="18"/>
                      <w:szCs w:val="18"/>
                    </w:rPr>
                    <w:t>(Glosa o Devolución No</w:t>
                  </w:r>
                </w:p>
                <w:p w:rsidR="00B504D8" w:rsidRPr="0042516B" w:rsidRDefault="00B504D8" w:rsidP="00B504D8">
                  <w:pPr>
                    <w:adjustRightInd w:val="0"/>
                    <w:jc w:val="center"/>
                    <w:rPr>
                      <w:sz w:val="18"/>
                      <w:szCs w:val="18"/>
                    </w:rPr>
                  </w:pPr>
                  <w:r w:rsidRPr="0042516B">
                    <w:rPr>
                      <w:sz w:val="18"/>
                      <w:szCs w:val="18"/>
                    </w:rPr>
                    <w:t>Aceptada)</w:t>
                  </w:r>
                </w:p>
              </w:tc>
              <w:tc>
                <w:tcPr>
                  <w:tcW w:w="3114" w:type="pct"/>
                  <w:vAlign w:val="center"/>
                </w:tcPr>
                <w:p w:rsidR="00B504D8" w:rsidRPr="0042516B" w:rsidRDefault="00B504D8" w:rsidP="00B504D8">
                  <w:pPr>
                    <w:adjustRightInd w:val="0"/>
                    <w:rPr>
                      <w:sz w:val="18"/>
                      <w:szCs w:val="18"/>
                    </w:rPr>
                  </w:pPr>
                  <w:r w:rsidRPr="0042516B">
                    <w:rPr>
                      <w:sz w:val="18"/>
                      <w:szCs w:val="18"/>
                    </w:rPr>
                    <w:t>Aplica cuando el prestador de servicios de salud informa a la Unidad de Sanidad Policial que la glosa o devolución siendo justificada ha podido ser subsanada totalmente.</w:t>
                  </w:r>
                </w:p>
              </w:tc>
            </w:tr>
          </w:tbl>
          <w:p w:rsidR="00B504D8" w:rsidRDefault="00B504D8" w:rsidP="00B504D8"/>
          <w:p w:rsidR="00B504D8" w:rsidRPr="0042516B" w:rsidRDefault="00B504D8" w:rsidP="00B504D8">
            <w:pPr>
              <w:widowControl w:val="0"/>
              <w:adjustRightInd w:val="0"/>
              <w:ind w:left="142" w:right="-234"/>
              <w:rPr>
                <w:color w:val="000000"/>
              </w:rPr>
            </w:pPr>
            <w:r w:rsidRPr="0042516B">
              <w:rPr>
                <w:color w:val="000000"/>
              </w:rPr>
              <w:t>En caso que la novedad sea subsanada por el prestador el auditor y la glosa deba ser levantada se procede a realizar la certificación de auditoría para el pago del valor correspondiente, lo cual debe realizarse en los formatos de los anexos 3 y 4  establecidos en el Instructivo 013/ 2013 DISAN AGESA.</w:t>
            </w:r>
          </w:p>
          <w:p w:rsidR="00B504D8" w:rsidRPr="0042516B" w:rsidRDefault="00B504D8" w:rsidP="00B504D8">
            <w:pPr>
              <w:widowControl w:val="0"/>
              <w:adjustRightInd w:val="0"/>
              <w:ind w:left="142" w:right="-234"/>
              <w:rPr>
                <w:color w:val="000000"/>
              </w:rPr>
            </w:pPr>
            <w:r w:rsidRPr="0042516B">
              <w:rPr>
                <w:color w:val="000000"/>
              </w:rPr>
              <w:t>Esta certificación es entregada al analista de cuentas para que proceda hacer la notificación a la central de cuentas de la Unidad de Sanidad Policial.</w:t>
            </w:r>
          </w:p>
          <w:p w:rsidR="00B504D8" w:rsidRPr="0042516B" w:rsidRDefault="00B504D8" w:rsidP="00B504D8">
            <w:pPr>
              <w:widowControl w:val="0"/>
              <w:adjustRightInd w:val="0"/>
              <w:ind w:left="142" w:right="-234"/>
              <w:rPr>
                <w:color w:val="000000"/>
              </w:rPr>
            </w:pPr>
            <w:r w:rsidRPr="0042516B">
              <w:rPr>
                <w:color w:val="000000"/>
              </w:rPr>
              <w:t>En caso que la objeción no sea subsanada, que los soportes sean insuficientes o no exista pertinencia demostrada a la objeción, debe elaborarse el auditor de cuentas notificara el analista de cuentas, quien procederá a realizar la citación por escrito al prestador de los servicios, con el fin de  realizar conciliación de la objeción presentada, dicha citación se realizara mediante oficio que firma el Jefe de la Unidad de Sanidad Policial, en el cual se relacione fecha de la citación a conciliación, facturas a conciliar y novedades no subsanadas en cada una de ellas.</w:t>
            </w:r>
          </w:p>
          <w:p w:rsidR="00B504D8" w:rsidRPr="0042516B" w:rsidRDefault="00B504D8" w:rsidP="00B504D8">
            <w:pPr>
              <w:widowControl w:val="0"/>
              <w:adjustRightInd w:val="0"/>
              <w:ind w:left="142" w:right="-234"/>
              <w:rPr>
                <w:color w:val="000000"/>
              </w:rPr>
            </w:pPr>
          </w:p>
          <w:p w:rsidR="00B504D8" w:rsidRPr="0042516B" w:rsidRDefault="00B504D8" w:rsidP="00B504D8">
            <w:pPr>
              <w:widowControl w:val="0"/>
              <w:adjustRightInd w:val="0"/>
              <w:ind w:left="142" w:right="-234"/>
              <w:rPr>
                <w:color w:val="000000"/>
              </w:rPr>
            </w:pPr>
            <w:r w:rsidRPr="0042516B">
              <w:rPr>
                <w:color w:val="000000"/>
              </w:rPr>
              <w:t xml:space="preserve">El día de la citación se procede a realizar ante el prestador los motivos por los cuales no se subsano la novedad teniendo presente la normatividad que ampara el proceso y los contratos existentes entre la Unidad de Sanidad Policial y el prestador de servicios de salud, posteriormente se escuchan los argumentos del prestador y se realiza conciliación de las novedades en caso de existir consenso, dejando constancia por escrito (Formato anexo del Instructivo 013/2013 componente auditoría de cuentas médicas)  de las decisiones tomadas en la conciliación, en caso de no existir consenso en alguna de las objeciones se dejara constancia en el acta de conciliación de esta novedad, con el fin de obrar como antecedente ante futuras solicitudes de la </w:t>
            </w:r>
            <w:proofErr w:type="spellStart"/>
            <w:r w:rsidRPr="0042516B">
              <w:rPr>
                <w:color w:val="000000"/>
              </w:rPr>
              <w:t>Supersalud</w:t>
            </w:r>
            <w:proofErr w:type="spellEnd"/>
            <w:r w:rsidRPr="0042516B">
              <w:rPr>
                <w:color w:val="000000"/>
              </w:rPr>
              <w:t>.</w:t>
            </w:r>
          </w:p>
          <w:p w:rsidR="00B504D8" w:rsidRPr="0042516B" w:rsidRDefault="00B504D8" w:rsidP="00B504D8">
            <w:pPr>
              <w:widowControl w:val="0"/>
              <w:adjustRightInd w:val="0"/>
              <w:ind w:left="142" w:right="-234"/>
              <w:rPr>
                <w:color w:val="000000"/>
              </w:rPr>
            </w:pPr>
            <w:r w:rsidRPr="0042516B">
              <w:rPr>
                <w:color w:val="000000"/>
              </w:rPr>
              <w:t xml:space="preserve">En caso de no tratarse de una respuesta a glosa, si no por el contrario de una factura que no ha sido revisada por el auditor médico, se procederá a realizar la verificación de los datos del prestador, verificación de los códigos diagnósticos registrados en la atención del usuario, verificación de los procedimientos relacionados verificando las tarifas establecidas en la contratación o en el acuerdo de voluntades, verificación de la correcta liquidación de acuerdo con esas tarifas, posteriormente se procede a comparar la factura con lo registrado en la historia clínica verificando pertinencia, integralidad, oportunidad, calidad, suficiencia y racionalidad técnico científica de los </w:t>
            </w:r>
            <w:r w:rsidRPr="0042516B">
              <w:rPr>
                <w:color w:val="000000"/>
              </w:rPr>
              <w:lastRenderedPageBreak/>
              <w:t>servicios prestados.</w:t>
            </w:r>
          </w:p>
          <w:p w:rsidR="00B504D8" w:rsidRPr="0042516B" w:rsidRDefault="00B504D8" w:rsidP="00B504D8">
            <w:pPr>
              <w:widowControl w:val="0"/>
              <w:adjustRightInd w:val="0"/>
              <w:ind w:left="142" w:right="-234"/>
              <w:rPr>
                <w:color w:val="000000"/>
              </w:rPr>
            </w:pPr>
          </w:p>
          <w:p w:rsidR="00B504D8" w:rsidRPr="0042516B" w:rsidRDefault="00B504D8" w:rsidP="00B504D8">
            <w:pPr>
              <w:widowControl w:val="0"/>
              <w:adjustRightInd w:val="0"/>
              <w:ind w:left="142" w:right="-234"/>
              <w:rPr>
                <w:color w:val="000000"/>
              </w:rPr>
            </w:pPr>
            <w:r w:rsidRPr="0042516B">
              <w:rPr>
                <w:color w:val="000000"/>
              </w:rPr>
              <w:t>Si durante esta revisión se encuentra algunos de los siguientes motivos codificados para la objeción de la factura deberá procederse a realizar dicha objeción y enviarse en el formato del anexo, establecido por el Instructivo 013/2013 DISAN AGESA componente auditoría de cuentas médicas.</w:t>
            </w:r>
          </w:p>
          <w:p w:rsidR="00B504D8" w:rsidRPr="0042516B" w:rsidRDefault="00B504D8" w:rsidP="00B504D8">
            <w:pPr>
              <w:adjustRightInd w:val="0"/>
              <w:ind w:left="142"/>
              <w:rPr>
                <w:b/>
                <w:bCs/>
              </w:rPr>
            </w:pPr>
          </w:p>
          <w:p w:rsidR="00B504D8" w:rsidRPr="004C304C" w:rsidRDefault="00B504D8" w:rsidP="00B504D8">
            <w:pPr>
              <w:adjustRightInd w:val="0"/>
              <w:ind w:left="142"/>
              <w:rPr>
                <w:b/>
                <w:bCs/>
              </w:rPr>
            </w:pPr>
            <w:r w:rsidRPr="0042516B">
              <w:rPr>
                <w:b/>
                <w:bCs/>
              </w:rPr>
              <w:t>Codificación de motivos de glosas:</w:t>
            </w:r>
            <w:r>
              <w:rPr>
                <w:b/>
                <w:bCs/>
              </w:rPr>
              <w:t xml:space="preserve"> </w:t>
            </w:r>
          </w:p>
          <w:tbl>
            <w:tblPr>
              <w:tblW w:w="5000" w:type="pct"/>
              <w:jc w:val="center"/>
              <w:tblLayout w:type="fixed"/>
              <w:tblCellMar>
                <w:left w:w="70" w:type="dxa"/>
                <w:right w:w="70" w:type="dxa"/>
              </w:tblCellMar>
              <w:tblLook w:val="04A0" w:firstRow="1" w:lastRow="0" w:firstColumn="1" w:lastColumn="0" w:noHBand="0" w:noVBand="1"/>
            </w:tblPr>
            <w:tblGrid>
              <w:gridCol w:w="593"/>
              <w:gridCol w:w="1062"/>
              <w:gridCol w:w="702"/>
              <w:gridCol w:w="5302"/>
            </w:tblGrid>
            <w:tr w:rsidR="00B504D8" w:rsidRPr="0042516B" w:rsidTr="00B504D8">
              <w:trPr>
                <w:trHeight w:val="163"/>
                <w:tblHeader/>
                <w:jc w:val="center"/>
              </w:trPr>
              <w:tc>
                <w:tcPr>
                  <w:tcW w:w="1080" w:type="pct"/>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B504D8" w:rsidRPr="0042516B" w:rsidRDefault="00B504D8" w:rsidP="00B504D8">
                  <w:pPr>
                    <w:jc w:val="center"/>
                    <w:rPr>
                      <w:b/>
                      <w:bCs/>
                      <w:color w:val="000000"/>
                      <w:sz w:val="18"/>
                      <w:szCs w:val="18"/>
                    </w:rPr>
                  </w:pPr>
                  <w:r w:rsidRPr="0042516B">
                    <w:rPr>
                      <w:b/>
                      <w:bCs/>
                      <w:color w:val="000000"/>
                      <w:sz w:val="18"/>
                      <w:szCs w:val="18"/>
                    </w:rPr>
                    <w:t>General</w:t>
                  </w:r>
                </w:p>
              </w:tc>
              <w:tc>
                <w:tcPr>
                  <w:tcW w:w="3920" w:type="pct"/>
                  <w:gridSpan w:val="2"/>
                  <w:tcBorders>
                    <w:top w:val="single" w:sz="4" w:space="0" w:color="auto"/>
                    <w:left w:val="nil"/>
                    <w:bottom w:val="single" w:sz="4" w:space="0" w:color="auto"/>
                    <w:right w:val="single" w:sz="4" w:space="0" w:color="auto"/>
                  </w:tcBorders>
                  <w:shd w:val="clear" w:color="000000" w:fill="D8D8D8"/>
                  <w:vAlign w:val="center"/>
                  <w:hideMark/>
                </w:tcPr>
                <w:p w:rsidR="00B504D8" w:rsidRPr="0042516B" w:rsidRDefault="00B504D8" w:rsidP="00B504D8">
                  <w:pPr>
                    <w:jc w:val="center"/>
                    <w:rPr>
                      <w:b/>
                      <w:bCs/>
                      <w:color w:val="000000"/>
                      <w:sz w:val="18"/>
                      <w:szCs w:val="18"/>
                    </w:rPr>
                  </w:pPr>
                  <w:r w:rsidRPr="0042516B">
                    <w:rPr>
                      <w:b/>
                      <w:bCs/>
                      <w:color w:val="000000"/>
                      <w:sz w:val="18"/>
                      <w:szCs w:val="18"/>
                    </w:rPr>
                    <w:t>Específico</w:t>
                  </w:r>
                </w:p>
              </w:tc>
            </w:tr>
            <w:tr w:rsidR="00B504D8" w:rsidRPr="0042516B" w:rsidTr="00B504D8">
              <w:trPr>
                <w:trHeight w:val="163"/>
                <w:tblHeader/>
                <w:jc w:val="center"/>
              </w:trPr>
              <w:tc>
                <w:tcPr>
                  <w:tcW w:w="388" w:type="pct"/>
                  <w:tcBorders>
                    <w:top w:val="nil"/>
                    <w:left w:val="single" w:sz="4" w:space="0" w:color="auto"/>
                    <w:bottom w:val="single" w:sz="4" w:space="0" w:color="auto"/>
                    <w:right w:val="single" w:sz="4" w:space="0" w:color="auto"/>
                  </w:tcBorders>
                  <w:shd w:val="clear" w:color="000000" w:fill="D8D8D8"/>
                  <w:vAlign w:val="center"/>
                  <w:hideMark/>
                </w:tcPr>
                <w:p w:rsidR="00B504D8" w:rsidRPr="0042516B" w:rsidRDefault="00B504D8" w:rsidP="00B504D8">
                  <w:pPr>
                    <w:jc w:val="center"/>
                    <w:rPr>
                      <w:color w:val="000000"/>
                      <w:sz w:val="18"/>
                      <w:szCs w:val="18"/>
                    </w:rPr>
                  </w:pPr>
                  <w:r w:rsidRPr="0042516B">
                    <w:rPr>
                      <w:color w:val="000000"/>
                      <w:sz w:val="18"/>
                      <w:szCs w:val="18"/>
                    </w:rPr>
                    <w:t>Código</w:t>
                  </w:r>
                </w:p>
              </w:tc>
              <w:tc>
                <w:tcPr>
                  <w:tcW w:w="693" w:type="pct"/>
                  <w:tcBorders>
                    <w:top w:val="nil"/>
                    <w:left w:val="nil"/>
                    <w:bottom w:val="single" w:sz="4" w:space="0" w:color="auto"/>
                    <w:right w:val="single" w:sz="4" w:space="0" w:color="auto"/>
                  </w:tcBorders>
                  <w:shd w:val="clear" w:color="000000" w:fill="D8D8D8"/>
                  <w:vAlign w:val="center"/>
                  <w:hideMark/>
                </w:tcPr>
                <w:p w:rsidR="00B504D8" w:rsidRPr="0042516B" w:rsidRDefault="00B504D8" w:rsidP="00B504D8">
                  <w:pPr>
                    <w:jc w:val="center"/>
                    <w:rPr>
                      <w:color w:val="000000"/>
                      <w:sz w:val="18"/>
                      <w:szCs w:val="18"/>
                    </w:rPr>
                  </w:pPr>
                  <w:r w:rsidRPr="0042516B">
                    <w:rPr>
                      <w:color w:val="000000"/>
                      <w:sz w:val="18"/>
                      <w:szCs w:val="18"/>
                    </w:rPr>
                    <w:t>Descripción</w:t>
                  </w:r>
                </w:p>
              </w:tc>
              <w:tc>
                <w:tcPr>
                  <w:tcW w:w="458" w:type="pct"/>
                  <w:tcBorders>
                    <w:top w:val="nil"/>
                    <w:left w:val="nil"/>
                    <w:bottom w:val="single" w:sz="4" w:space="0" w:color="auto"/>
                    <w:right w:val="single" w:sz="4" w:space="0" w:color="auto"/>
                  </w:tcBorders>
                  <w:shd w:val="clear" w:color="000000" w:fill="D8D8D8"/>
                  <w:vAlign w:val="center"/>
                  <w:hideMark/>
                </w:tcPr>
                <w:p w:rsidR="00B504D8" w:rsidRPr="0042516B" w:rsidRDefault="00B504D8" w:rsidP="00B504D8">
                  <w:pPr>
                    <w:jc w:val="center"/>
                    <w:rPr>
                      <w:color w:val="000000"/>
                      <w:sz w:val="18"/>
                      <w:szCs w:val="18"/>
                    </w:rPr>
                  </w:pPr>
                  <w:r w:rsidRPr="0042516B">
                    <w:rPr>
                      <w:color w:val="000000"/>
                      <w:sz w:val="18"/>
                      <w:szCs w:val="18"/>
                    </w:rPr>
                    <w:t>Código</w:t>
                  </w:r>
                </w:p>
              </w:tc>
              <w:tc>
                <w:tcPr>
                  <w:tcW w:w="3461" w:type="pct"/>
                  <w:tcBorders>
                    <w:top w:val="nil"/>
                    <w:left w:val="nil"/>
                    <w:bottom w:val="single" w:sz="4" w:space="0" w:color="auto"/>
                    <w:right w:val="single" w:sz="4" w:space="0" w:color="auto"/>
                  </w:tcBorders>
                  <w:shd w:val="clear" w:color="000000" w:fill="D8D8D8"/>
                  <w:vAlign w:val="center"/>
                  <w:hideMark/>
                </w:tcPr>
                <w:p w:rsidR="00B504D8" w:rsidRPr="0042516B" w:rsidRDefault="00B504D8" w:rsidP="00B504D8">
                  <w:pPr>
                    <w:jc w:val="center"/>
                    <w:rPr>
                      <w:color w:val="000000"/>
                      <w:sz w:val="18"/>
                      <w:szCs w:val="18"/>
                    </w:rPr>
                  </w:pPr>
                  <w:r w:rsidRPr="0042516B">
                    <w:rPr>
                      <w:color w:val="000000"/>
                      <w:sz w:val="18"/>
                      <w:szCs w:val="18"/>
                    </w:rPr>
                    <w:t>Descripción</w:t>
                  </w:r>
                </w:p>
              </w:tc>
            </w:tr>
            <w:tr w:rsidR="00B504D8" w:rsidRPr="0042516B" w:rsidTr="00B504D8">
              <w:trPr>
                <w:trHeight w:val="160"/>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 </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Facturación</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médicos en procedimientos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otros profesionales asistenciales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05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Derechos de sala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Atención integral (caso, conjunto integral de atenciones, paquete o grupo relacionado por diagnóstico)</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10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o insumo incluido en caso, conjunto integral de atenciones, paquete o grupo relacionado por diagnóstico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o insumo incluido en estancia o derechos de sala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 excede topes autorizados</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Facturar por separado por tipo de recobro (Comité Técnico Científico, (CTC), accidente de trabajo o enfermedad profesional (ATEP), tutelas)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Error en suma de conceptos facturados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15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Datos insuficientes del usuario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o servicio corresponde a otro plan o responsable</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retirado o moroso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Error en descuento pactado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20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Recibo de pago compartido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Prescripción dentro de los términos legales o pactados entre las partes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Falta firma del prestador de servicios de salud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25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Examen o actividad pertenece a detección temprana y protección especifica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o servicio corresponde a capitación</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o procedimiento incluido en otro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Orden cancelada al prestador de servicios de salud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51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Recobro en contrato de capitación por servicios prestados por otro prestador</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52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Disminución en el número de personas incluidas en la capitación</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54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Incumplimiento en las metas de cobertura, </w:t>
                  </w:r>
                  <w:proofErr w:type="spellStart"/>
                  <w:r w:rsidRPr="0042516B">
                    <w:rPr>
                      <w:color w:val="000000"/>
                      <w:sz w:val="18"/>
                      <w:szCs w:val="18"/>
                    </w:rPr>
                    <w:t>resolutividad</w:t>
                  </w:r>
                  <w:proofErr w:type="spellEnd"/>
                  <w:r w:rsidRPr="0042516B">
                    <w:rPr>
                      <w:color w:val="000000"/>
                      <w:sz w:val="18"/>
                      <w:szCs w:val="18"/>
                    </w:rPr>
                    <w:t xml:space="preserve"> y oportunidad pactadas en el contrato por capitación</w:t>
                  </w:r>
                </w:p>
              </w:tc>
            </w:tr>
            <w:tr w:rsidR="00B504D8" w:rsidRPr="0042516B" w:rsidTr="00B504D8">
              <w:trPr>
                <w:trHeight w:val="163"/>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 </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Tarifas</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médicos en procedimientos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otros profesionales asistenciales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05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Derechos de sala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Atención integral (caso, conjunto integral de atenciones, paquete o grupo relacionado por diagnóstico)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Recargos no pactados</w:t>
                  </w:r>
                </w:p>
              </w:tc>
            </w:tr>
            <w:tr w:rsidR="00B504D8" w:rsidRPr="0042516B" w:rsidTr="00B504D8">
              <w:trPr>
                <w:trHeight w:val="163"/>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 </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Soportes</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médicos en procedimientos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otros profesionales asistenciales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Atención integral (caso, conjunto integral de atenciones, paquete o grupo relacionado por diagnóstico)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20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Recibo de pago compartido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30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Autorización de servicios adicional</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Bonos o </w:t>
                  </w:r>
                  <w:proofErr w:type="spellStart"/>
                  <w:r w:rsidRPr="0042516B">
                    <w:rPr>
                      <w:color w:val="000000"/>
                      <w:sz w:val="18"/>
                      <w:szCs w:val="18"/>
                    </w:rPr>
                    <w:t>vouchers</w:t>
                  </w:r>
                  <w:proofErr w:type="spellEnd"/>
                  <w:r w:rsidRPr="0042516B">
                    <w:rPr>
                      <w:color w:val="000000"/>
                      <w:sz w:val="18"/>
                      <w:szCs w:val="18"/>
                    </w:rPr>
                    <w:t xml:space="preserve"> sin firma del usuario, con enmendaduras o tachones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Detalle de cargos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Copia de historia clínica completa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35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Formato accidente de trabajo y enfermedad profesional ATEP</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Copia de factura o detalle de cargos del seguro obligatorio de accidentes de tránsito SOAT</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Orden o fórmula médica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Hoja de traslado en ambulancia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Comprobante de recibido del usuario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40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Registro de anestesia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Descripción quirúrgica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Lista de precios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Orden o autorización de servicios vencida</w:t>
                  </w:r>
                </w:p>
              </w:tc>
            </w:tr>
            <w:tr w:rsidR="00B504D8" w:rsidRPr="0042516B" w:rsidTr="00B504D8">
              <w:trPr>
                <w:trHeight w:val="163"/>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 </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Autorización</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30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Autorización de servicios adicionales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Traslado en ambulancia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Orden o autorización de servicios vencida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Médico que ordena no adscrito</w:t>
                  </w:r>
                </w:p>
              </w:tc>
            </w:tr>
            <w:tr w:rsidR="00B504D8" w:rsidRPr="0042516B" w:rsidTr="00B504D8">
              <w:trPr>
                <w:trHeight w:val="163"/>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Coberturas</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o procedimiento incluido en otro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45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no pactado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Cobertura sin agotar en la póliza Seguro obligatorio de accidentes de tránsito (SOAT)</w:t>
                  </w:r>
                </w:p>
              </w:tc>
            </w:tr>
            <w:tr w:rsidR="00B504D8" w:rsidRPr="0042516B" w:rsidTr="00B504D8">
              <w:trPr>
                <w:trHeight w:val="163"/>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Pertinencia</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02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médicos en procedimientos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otros profesionales asistenciales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05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Derechos de sala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08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53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Urgencia no pertinente</w:t>
                  </w:r>
                </w:p>
              </w:tc>
            </w:tr>
            <w:tr w:rsidR="00B504D8" w:rsidRPr="0042516B" w:rsidTr="00B504D8">
              <w:trPr>
                <w:trHeight w:val="163"/>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Devoluciones</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o servicio corresponde a otro plan o responsable</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17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retirado o moroso</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21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Autorización principal no existe no corresponde al prestador de servicios de salud</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34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Resumen de egreso o epicrisis, hoja de atención de urgencias u </w:t>
                  </w:r>
                  <w:proofErr w:type="spellStart"/>
                  <w:r w:rsidRPr="0042516B">
                    <w:rPr>
                      <w:color w:val="000000"/>
                      <w:sz w:val="18"/>
                      <w:szCs w:val="18"/>
                    </w:rPr>
                    <w:t>odontograma</w:t>
                  </w:r>
                  <w:proofErr w:type="spellEnd"/>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44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Médico que ordena no adscrito</w:t>
                  </w:r>
                </w:p>
              </w:tc>
            </w:tr>
            <w:tr w:rsidR="00B504D8" w:rsidRPr="0042516B" w:rsidTr="00B504D8">
              <w:trPr>
                <w:trHeight w:val="326"/>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Faltan soportes de justificación para recobros (Comité Técnico Científico, (CTC), accidente de trabajo o enfermedad profesional (ATEP), tutelas )</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Informe de atención inicial de urgencias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49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 no cumple requisitos legales</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50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 ya cancelada</w:t>
                  </w:r>
                </w:p>
              </w:tc>
            </w:tr>
            <w:tr w:rsidR="00B504D8" w:rsidRPr="0042516B" w:rsidTr="00B504D8">
              <w:trPr>
                <w:trHeight w:val="163"/>
                <w:jc w:val="center"/>
              </w:trPr>
              <w:tc>
                <w:tcPr>
                  <w:tcW w:w="388"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9</w:t>
                  </w:r>
                </w:p>
              </w:tc>
              <w:tc>
                <w:tcPr>
                  <w:tcW w:w="693" w:type="pct"/>
                  <w:vMerge w:val="restar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Respuestas a Glosas o Devoluciones</w:t>
                  </w: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96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Glosa o devolución injustificada</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97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No subsanada (Glosa o devolución totalmente aceptada)2</w:t>
                  </w:r>
                </w:p>
              </w:tc>
            </w:tr>
            <w:tr w:rsidR="00B504D8" w:rsidRPr="0042516B" w:rsidTr="00B504D8">
              <w:trPr>
                <w:trHeight w:val="163"/>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98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Subsanada parcial (Glosa o devolución parcialmente aceptada)</w:t>
                  </w:r>
                </w:p>
              </w:tc>
            </w:tr>
            <w:tr w:rsidR="00B504D8" w:rsidRPr="0042516B" w:rsidTr="00B504D8">
              <w:trPr>
                <w:trHeight w:val="545"/>
                <w:jc w:val="center"/>
              </w:trPr>
              <w:tc>
                <w:tcPr>
                  <w:tcW w:w="388"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693" w:type="pct"/>
                  <w:vMerge/>
                  <w:tcBorders>
                    <w:top w:val="nil"/>
                    <w:left w:val="single" w:sz="4" w:space="0" w:color="auto"/>
                    <w:bottom w:val="single" w:sz="4" w:space="0" w:color="auto"/>
                    <w:right w:val="single" w:sz="4" w:space="0" w:color="auto"/>
                  </w:tcBorders>
                  <w:vAlign w:val="center"/>
                  <w:hideMark/>
                </w:tcPr>
                <w:p w:rsidR="00B504D8" w:rsidRPr="0042516B" w:rsidRDefault="00B504D8" w:rsidP="00B504D8">
                  <w:pPr>
                    <w:rPr>
                      <w:color w:val="000000"/>
                      <w:sz w:val="18"/>
                      <w:szCs w:val="18"/>
                    </w:rPr>
                  </w:pPr>
                </w:p>
              </w:tc>
              <w:tc>
                <w:tcPr>
                  <w:tcW w:w="458"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 xml:space="preserve">99 </w:t>
                  </w:r>
                </w:p>
              </w:tc>
              <w:tc>
                <w:tcPr>
                  <w:tcW w:w="3461"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Subsanada (Glosa o devolución no aceptada)</w:t>
                  </w:r>
                </w:p>
              </w:tc>
            </w:tr>
          </w:tbl>
          <w:p w:rsidR="00B504D8" w:rsidRDefault="00B504D8" w:rsidP="00B504D8"/>
          <w:p w:rsidR="00B504D8" w:rsidRPr="0042516B" w:rsidRDefault="00B504D8" w:rsidP="00B504D8">
            <w:pPr>
              <w:adjustRightInd w:val="0"/>
              <w:rPr>
                <w:lang w:val="es-MX"/>
              </w:rPr>
            </w:pPr>
            <w:r w:rsidRPr="0042516B">
              <w:rPr>
                <w:lang w:val="es-MX"/>
              </w:rPr>
              <w:t>Aplicación  de la codificación:</w:t>
            </w:r>
          </w:p>
          <w:p w:rsidR="00B504D8" w:rsidRPr="0042516B" w:rsidRDefault="00B504D8" w:rsidP="00B504D8">
            <w:pPr>
              <w:adjustRightInd w:val="0"/>
              <w:rPr>
                <w:lang w:val="es-MX"/>
              </w:rPr>
            </w:pPr>
          </w:p>
          <w:tbl>
            <w:tblPr>
              <w:tblW w:w="5000" w:type="pct"/>
              <w:tblLayout w:type="fixed"/>
              <w:tblCellMar>
                <w:left w:w="70" w:type="dxa"/>
                <w:right w:w="70" w:type="dxa"/>
              </w:tblCellMar>
              <w:tblLook w:val="04A0" w:firstRow="1" w:lastRow="0" w:firstColumn="1" w:lastColumn="0" w:noHBand="0" w:noVBand="1"/>
            </w:tblPr>
            <w:tblGrid>
              <w:gridCol w:w="731"/>
              <w:gridCol w:w="6928"/>
            </w:tblGrid>
            <w:tr w:rsidR="00B504D8" w:rsidRPr="0042516B" w:rsidTr="00B504D8">
              <w:trPr>
                <w:trHeight w:val="305"/>
                <w:tblHeader/>
              </w:trPr>
              <w:tc>
                <w:tcPr>
                  <w:tcW w:w="477" w:type="pct"/>
                  <w:tcBorders>
                    <w:top w:val="single" w:sz="4" w:space="0" w:color="auto"/>
                    <w:left w:val="single" w:sz="4" w:space="0" w:color="auto"/>
                    <w:bottom w:val="single" w:sz="4" w:space="0" w:color="auto"/>
                    <w:right w:val="single" w:sz="4" w:space="0" w:color="auto"/>
                  </w:tcBorders>
                  <w:shd w:val="clear" w:color="000000" w:fill="D8D8D8"/>
                  <w:vAlign w:val="center"/>
                  <w:hideMark/>
                </w:tcPr>
                <w:p w:rsidR="00B504D8" w:rsidRPr="0042516B" w:rsidRDefault="00B504D8" w:rsidP="00B504D8">
                  <w:pPr>
                    <w:jc w:val="center"/>
                    <w:rPr>
                      <w:b/>
                      <w:bCs/>
                      <w:color w:val="000000"/>
                      <w:sz w:val="18"/>
                      <w:szCs w:val="18"/>
                    </w:rPr>
                  </w:pPr>
                  <w:r w:rsidRPr="0042516B">
                    <w:rPr>
                      <w:b/>
                      <w:bCs/>
                      <w:color w:val="000000"/>
                      <w:sz w:val="18"/>
                      <w:szCs w:val="18"/>
                    </w:rPr>
                    <w:t>Código</w:t>
                  </w:r>
                </w:p>
              </w:tc>
              <w:tc>
                <w:tcPr>
                  <w:tcW w:w="4523" w:type="pct"/>
                  <w:tcBorders>
                    <w:top w:val="single" w:sz="4" w:space="0" w:color="auto"/>
                    <w:left w:val="nil"/>
                    <w:bottom w:val="single" w:sz="4" w:space="0" w:color="auto"/>
                    <w:right w:val="single" w:sz="4" w:space="0" w:color="auto"/>
                  </w:tcBorders>
                  <w:shd w:val="clear" w:color="000000" w:fill="D8D8D8"/>
                  <w:vAlign w:val="center"/>
                  <w:hideMark/>
                </w:tcPr>
                <w:p w:rsidR="00B504D8" w:rsidRPr="0042516B" w:rsidRDefault="00B504D8" w:rsidP="00B504D8">
                  <w:pPr>
                    <w:jc w:val="center"/>
                    <w:rPr>
                      <w:b/>
                      <w:bCs/>
                      <w:color w:val="000000"/>
                      <w:sz w:val="18"/>
                      <w:szCs w:val="18"/>
                    </w:rPr>
                  </w:pPr>
                  <w:r w:rsidRPr="0042516B">
                    <w:rPr>
                      <w:b/>
                      <w:bCs/>
                      <w:color w:val="000000"/>
                      <w:sz w:val="18"/>
                      <w:szCs w:val="18"/>
                    </w:rPr>
                    <w:t>Aplicación</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1</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b/>
                      <w:bCs/>
                      <w:color w:val="000000"/>
                      <w:sz w:val="18"/>
                      <w:szCs w:val="18"/>
                    </w:rPr>
                  </w:pPr>
                  <w:r w:rsidRPr="0042516B">
                    <w:rPr>
                      <w:b/>
                      <w:bCs/>
                      <w:color w:val="000000"/>
                      <w:sz w:val="18"/>
                      <w:szCs w:val="18"/>
                    </w:rPr>
                    <w:t xml:space="preserve">Facturación </w:t>
                  </w:r>
                  <w:r w:rsidRPr="0042516B">
                    <w:rPr>
                      <w:color w:val="000000"/>
                      <w:sz w:val="18"/>
                      <w:szCs w:val="18"/>
                    </w:rPr>
                    <w:t xml:space="preserve">Se presentan glosas por facturación cuando hay diferencias al comparar el tipo y volumen de los servicios prestados con el tipo y volumen de los servicios facturados, o cuando los conceptos pagados por el usuario no se descuentan en la factura (copagos, cuotas moderadoras, periodos de carencia u otros). También se aplica en los contratos por capitación para el caso de descuentos por concepto de recobros por servicios prestados por otro prestador o cuando se disminuye el número de personas cubiertas por la cápita, o cuando se descuenta por incumplimiento de las metas de cobertura, </w:t>
                  </w:r>
                  <w:proofErr w:type="spellStart"/>
                  <w:r w:rsidRPr="0042516B">
                    <w:rPr>
                      <w:color w:val="000000"/>
                      <w:sz w:val="18"/>
                      <w:szCs w:val="18"/>
                    </w:rPr>
                    <w:t>resolutividad</w:t>
                  </w:r>
                  <w:proofErr w:type="spellEnd"/>
                  <w:r w:rsidRPr="0042516B">
                    <w:rPr>
                      <w:color w:val="000000"/>
                      <w:sz w:val="18"/>
                      <w:szCs w:val="18"/>
                    </w:rPr>
                    <w:t xml:space="preserve"> y oportunidad pactadas en el contrato por capitación.</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 Aplica cuando: 1. El cargo por estancia, en cualquier tipo de internación, que viene relacionado y/o justificado en los soportes de la factura, presenta diferencia con las cantidades que fueron facturadas. 2. El prestador de servicios de salud relaciona excedentes en estancia que la entidad responsable del pago no tiene que asumir de acuerdo con lo pactado por las partes.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 Aplica cuando: 1. El cargo por consulta, interconsulta y/o visita médica que viene relacionado y/o justificado en los soportes de la factura, presenta diferencias con las cantidades que fueron facturadas. 2. En una factura se registra una interconsulta que originó la práctica de una intervención o procedimiento que realizó el mismo prestador. 3. Se cobran consultas o visitas médicas que se encuentran incluidas en los honorarios médicos post-quirúrgicos. 4. Se cobran consultas y/o controles médicos que se encuentran incluidas en los honorarios médicos del procedimiento del parto, según lo pactado entre las partes. 5. El prestador de servicios de salud relaciona excedentes en consultas, interconsultas y visitas médicas que la entidad responsable del pago no tiene que asumir.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Honorarios médicos en procedimientos Aplica cuando: 1. Los cargos por honorarios médicos en procedimientos quirúrgicos, de </w:t>
                  </w:r>
                  <w:proofErr w:type="spellStart"/>
                  <w:r w:rsidRPr="0042516B">
                    <w:rPr>
                      <w:color w:val="000000"/>
                      <w:sz w:val="18"/>
                      <w:szCs w:val="18"/>
                    </w:rPr>
                    <w:t>hemodinamia</w:t>
                  </w:r>
                  <w:proofErr w:type="spellEnd"/>
                  <w:r w:rsidRPr="0042516B">
                    <w:rPr>
                      <w:color w:val="000000"/>
                      <w:sz w:val="18"/>
                      <w:szCs w:val="18"/>
                    </w:rPr>
                    <w:t>, radiología u otros procedimientos que vienen relacionados y/o justificados en los soportes de la factura, presentan diferencias con las cantidades que fueron facturadas. 2. Los cargos por honorarios de anestesia que vienen relacionados y/o justificados en los soportes de la factura, presentan diferencias con las cantidades que fueron facturadas. 3. El prestador de servicios de salud relaciona excedentes en honorarios médicos en procedimientos que la entidad responsable del pago no tiene que asumir.</w:t>
                  </w:r>
                </w:p>
              </w:tc>
            </w:tr>
            <w:tr w:rsidR="00B504D8" w:rsidRPr="0042516B" w:rsidTr="00B504D8">
              <w:trPr>
                <w:trHeight w:val="140"/>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de otros Profesionales Aplica cuando: 1. Los cargos por honorarios de los profesionales en salud diferentes a los quirúrgicos y clínicos, que vienen relacionados y/o justificados en los soportes de la factura, presentan diferencias con las cantidades facturadas. 2. El prestador de servicios de salud relaciona excedentes en honorarios de otros profesionales asistenciales que la entidad responsable del pago no tiene que asumir.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105</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Derechos de sala Aplica cuando: 1. Los cargos por derechos de sala que vienen relacionados y/o justificados en los soportes de la factura, presentan diferencias con las cantidades que fueron facturadas. 2. El prestador de servicios de salud relaciona excedentes en derechos de sala que la entidad responsable del pago no tiene que asumir.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Materiales Aplica cuando: 1. Los cargos por materiales que vienen relacionados en el detalle de cargos y/o los soportes, presentan diferencias con las cantidades que fueron facturadas. 2. Se cobran insumos que ya se encuentran incluidos en el ítem de materiales por grupo o atención integral. 3. El prestador de servicios de salud relaciona excedentes en materiales que la entidad responsable del pago no tiene </w:t>
                  </w:r>
                  <w:r w:rsidRPr="0042516B">
                    <w:rPr>
                      <w:color w:val="000000"/>
                      <w:sz w:val="18"/>
                      <w:szCs w:val="18"/>
                    </w:rPr>
                    <w:lastRenderedPageBreak/>
                    <w:t>que asumir.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lastRenderedPageBreak/>
                    <w:t>107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 Aplica cuando: 1. Los cargos por medicamentos que vienen relacionados en el detalle de cargos y/o los soportes, presentan diferencias con las cantidades que fueron facturadas. 2. El prestador de servicios de salud relaciona excedentes en medicamentos que la entidad responsable del pago no tiene que asumir.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 Aplica cuando: 1. Los cargos por ayudas diagnósticas (incluye procedimientos diagnósticos) que vienen relacionados y/o justificados en los soportes de la factura presentan diferencias con las cantidades que fueron facturadas. 2. De acuerdo con la tarifa pactada, se facturen separadamente ayudas diagnósticas incluidas una en otra.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109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Atención Integral (caso, conjunto integral de atenciones, paquete o grupo relacionado por diagnóstico) Aplica cuando: El prestador de servicios de salud registra en la factura cargos detallados que sobrepasan el valor pactado por caso, conjunto integral de atenciones, paquete o grupo relacionado por diagnóstico.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110</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Servicio o insumo incluido en paquete Aplica cuando: El prestador de servicios de salud registra en la factura cargos adicionales que se encuentran incluidos en un procedimiento de atención integral de acuerdo con lo pactado </w:t>
                  </w:r>
                </w:p>
              </w:tc>
            </w:tr>
            <w:tr w:rsidR="00B504D8" w:rsidRPr="0042516B" w:rsidTr="00B504D8">
              <w:trPr>
                <w:trHeight w:val="1297"/>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o insumo incluido en estancia o derechos de sala Aplica cuando: 1. Se cobran consultas, interconsultas y/o visitas médicas que están incluidas en las estancias de acuerdo con lo pactado. 2. Se cobran insumos que ya se encuentran incluidos en el ítem de derechos de sala o materiales quirúrgicos. 3. El prestador de servicios de salud registra en la factura actividades, procedimientos o servicios que se encuentran incluidos en la tarifa de la estancia de acuerdo con pactado.</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 excede topes autorizados Aplica cuando: La factura presenta excedentes sobre los topes establecidos previamente entre las partes, o excede el saldo disponible del contrato. No aplica en caso de atención inicial de urgencias o cuando se haya emitido autorización.</w:t>
                  </w:r>
                </w:p>
              </w:tc>
            </w:tr>
            <w:tr w:rsidR="00B504D8" w:rsidRPr="0042516B" w:rsidTr="00B504D8">
              <w:trPr>
                <w:trHeight w:val="826"/>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Facturar por separado por tipo de recobro (CTC, ATEP, tutelas) Aplica cuando el prestador en una misma factura, registra servicios que previamente se ha pactado que se facturarán en forma independiente, como facturas de recobro por reaseguro, CTC o tutelas.</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Error en suma de conceptos facturados Aplica cuando la sumatoria de los ítems registrados en la factura presenta diferencias con los subtotales o el total de los servicios facturados, incluyendo los detalles de los soportes comparados con los subtotales de la factura.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115</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Datos insuficientes del usuario Aplica cuando el prestador del servicio no relaciona en la factura suficiente información del usuario al cual se le prestó el servicio (nombres, apellidos, identificación, plan o programa, entre otros) necesarios para el registro de información por parte de la entidad responsable del pago. Aplica sólo cuando la factura incluye varios usuarios y se puede tramitar parcialmente la factura y se ha acordado contractualmente.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Usuario o servicio corresponde a otro plan o responsable Aplica cuando la factura incluye varios usuarios y es de trámite parcial 1. En la factura se relacionan usuarios o servicios de los cuales uno o varios corresponden a otra entidad responsable y/o a otro plan de beneficios. NOTA: No se pueden relacionar en una misma factura usuarios de diferentes planes de beneficio (POS y medicina </w:t>
                  </w:r>
                  <w:proofErr w:type="spellStart"/>
                  <w:r w:rsidRPr="0042516B">
                    <w:rPr>
                      <w:color w:val="000000"/>
                      <w:sz w:val="18"/>
                      <w:szCs w:val="18"/>
                    </w:rPr>
                    <w:t>prepagada</w:t>
                  </w:r>
                  <w:proofErr w:type="spellEnd"/>
                  <w:r w:rsidRPr="0042516B">
                    <w:rPr>
                      <w:color w:val="000000"/>
                      <w:sz w:val="18"/>
                      <w:szCs w:val="18"/>
                    </w:rPr>
                    <w:t xml:space="preserve"> o planes complementarios) así sea de la misma entidad responsable del pago, los cuales deben ser facturados en forma independiente.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retirado o moroso Aplica cuando en la factura se relacionan usuarios que en el momento de la prestación del servicio no está cubierto por la entidad responsable del pago. Aplica sólo cuando la factura incluye varios usuarios y se puede tramitar parcialmente. No aplica cuando la entidad responsable del pago ha emitido la autorización de servicios, o cuando el afiliado acredite el derecho mediante la presentación del comprobante de descuento por parte del empleador.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119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Error en descuento pactado Aplica cuando hay descuentos otorgados, que fueron aplicados de manera diferente a lo pactado. Aplica sólo cuando se puede tramitar parcialmente la factura.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120</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Recibo de pago compartido Aplica cuando 1. Los recaudos de bonos, periodos de carencia, o vales que debe efectuar el prestador de servicios, no se realizan o quedan mal liquidados. 2. Los recaudos de cuotas moderadoras, de recuperación o copagos, que efectuó el prestador de servicios, quedan mal liquidados.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122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Prescripción dentro de los términos legales o pactados entre las partes Aplica cuando El prestador presenta el cobro de un servicio en fecha posterior a la </w:t>
                  </w:r>
                  <w:r w:rsidRPr="0042516B">
                    <w:rPr>
                      <w:color w:val="000000"/>
                      <w:sz w:val="18"/>
                      <w:szCs w:val="18"/>
                    </w:rPr>
                    <w:lastRenderedPageBreak/>
                    <w:t>establecida en la normatividad vigente o incumpliendo los términos de los acuerdos contractuales.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lastRenderedPageBreak/>
                    <w:t>123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 Aplica cuando: 1. Los cargos por procedimientos o actividades que vienen relacionados y/o justificados en los soportes de la factura presentan diferencias con las cantidades que fueron facturadas. De acuerdo con la tarifa pactada, se facturen separadamente procedimientos o actividades una en otra.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124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Falta firma del prestador de servicios de salud Aplica cuando 1. La factura no tiene la firma del prestador.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125</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Examen o actividad pertenece a detección temprana o protección específica Aplica cuando: Se factura una actividad de detección temprana y/o protección específica en una factura de servicios asistenciales y esta actividad hace parte de un paquete de servicios de prevención o protección específica.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126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Usuario o servicio corresponde a capitación Aplica cuando se factura por evento un servicio prestado a un usuario </w:t>
                  </w:r>
                  <w:proofErr w:type="spellStart"/>
                  <w:r w:rsidRPr="0042516B">
                    <w:rPr>
                      <w:color w:val="000000"/>
                      <w:sz w:val="18"/>
                      <w:szCs w:val="18"/>
                    </w:rPr>
                    <w:t>capitado</w:t>
                  </w:r>
                  <w:proofErr w:type="spellEnd"/>
                  <w:r w:rsidRPr="0042516B">
                    <w:rPr>
                      <w:color w:val="000000"/>
                      <w:sz w:val="18"/>
                      <w:szCs w:val="18"/>
                    </w:rPr>
                    <w:t>. Aplica sólo cuando la factura incluye varios usuarios y se puede tramitar parcialmente.</w:t>
                  </w:r>
                </w:p>
              </w:tc>
            </w:tr>
            <w:tr w:rsidR="00B504D8" w:rsidRPr="0042516B" w:rsidTr="00B504D8">
              <w:trPr>
                <w:trHeight w:val="24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127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o procedimiento incluido en otro Aplica cuando se cobran servicios o procedimientos que se encuentran incluidos en otro servicio ya cobrado dentro de la misma u otra factura.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128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Orden cancelada al prestador de servicios de salud Aplica cuando el prestador de servicios de salud factura un servicio ya cancelado en la factura o en otra anterior por parte de la entidad responsable del pago. Aplica sólo cuando la factura incluye varios usuarios y se puede tramitar parcialmente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151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Recobro en contrato de capitación por servicios prestados por otro prestador. Aplica cuando se realizan descuentos al valor a pagar por concepto de capitación, originados en los pagos de servicios incluidos en el contrato de capitación y que por motivo de atención de urgencias, remisión de la IPS contratista o imposibilidad de prestarlo, el servicio es efectivamente prestado por otro prestador.</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152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Disminución en el número de personas incluidas en la capitación Aplica cuando el número de personas incluidas en la capitación es disminuido porque una autoridad competente excluye a algunas de las personas de la base de datos de beneficiarios de subsidios.</w:t>
                  </w:r>
                </w:p>
              </w:tc>
            </w:tr>
            <w:tr w:rsidR="00B504D8" w:rsidRPr="0042516B" w:rsidTr="00B504D8">
              <w:trPr>
                <w:trHeight w:val="1036"/>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154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Incumplimiento en las metas pactadas en cobertura, </w:t>
                  </w:r>
                  <w:proofErr w:type="spellStart"/>
                  <w:r w:rsidRPr="0042516B">
                    <w:rPr>
                      <w:color w:val="000000"/>
                      <w:sz w:val="18"/>
                      <w:szCs w:val="18"/>
                    </w:rPr>
                    <w:t>resolutividad</w:t>
                  </w:r>
                  <w:proofErr w:type="spellEnd"/>
                  <w:r w:rsidRPr="0042516B">
                    <w:rPr>
                      <w:color w:val="000000"/>
                      <w:sz w:val="18"/>
                      <w:szCs w:val="18"/>
                    </w:rPr>
                    <w:t xml:space="preserve"> y oportunidad. Aplica cuando el prestador incumple o no demuestra el cumplimiento en las metas pactadas en cobertura, oportunidad y </w:t>
                  </w:r>
                  <w:proofErr w:type="spellStart"/>
                  <w:r w:rsidRPr="0042516B">
                    <w:rPr>
                      <w:color w:val="000000"/>
                      <w:sz w:val="18"/>
                      <w:szCs w:val="18"/>
                    </w:rPr>
                    <w:t>resolutividad</w:t>
                  </w:r>
                  <w:proofErr w:type="spellEnd"/>
                  <w:r w:rsidRPr="0042516B">
                    <w:rPr>
                      <w:color w:val="000000"/>
                      <w:sz w:val="18"/>
                      <w:szCs w:val="18"/>
                    </w:rPr>
                    <w:t xml:space="preserve"> pactadas en el contrato por capitación. El valor de la glosa, será la proporción que se haya acordado, de acuerdo con los criterios de evaluación establecidos en el acuerdo de voluntades.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2</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b/>
                      <w:bCs/>
                      <w:color w:val="000000"/>
                      <w:sz w:val="18"/>
                      <w:szCs w:val="18"/>
                    </w:rPr>
                  </w:pPr>
                  <w:r w:rsidRPr="0042516B">
                    <w:rPr>
                      <w:b/>
                      <w:bCs/>
                      <w:color w:val="000000"/>
                      <w:sz w:val="18"/>
                      <w:szCs w:val="18"/>
                    </w:rPr>
                    <w:t xml:space="preserve">Tarifas </w:t>
                  </w:r>
                  <w:r w:rsidRPr="0042516B">
                    <w:rPr>
                      <w:color w:val="000000"/>
                      <w:sz w:val="18"/>
                      <w:szCs w:val="18"/>
                    </w:rPr>
                    <w:t>Se consideran glosas por tarifas, todas aquellas que se generan por existir diferencias al comparar los valores facturados con los pactados.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 Aplica cuando el cargo por estancia, que viene relacionado y/o justificado en los soportes de la factura, presenta diferencia con los valores que fueron pactados o establecidos normativamente, vigentes al momento de la prestación del servicio.</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 Aplica cuando el cargo por consulta, interconsulta y/o visita médica que viene relacionado y/o justificado en los soportes de la factura, presenta diferencias con los valores que fueron pactados.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Honorarios médicos en procedimientos Aplica cuando: 1. Los cargos por honorarios médicos en procedimientos quirúrgicos, de </w:t>
                  </w:r>
                  <w:proofErr w:type="spellStart"/>
                  <w:r w:rsidRPr="0042516B">
                    <w:rPr>
                      <w:color w:val="000000"/>
                      <w:sz w:val="18"/>
                      <w:szCs w:val="18"/>
                    </w:rPr>
                    <w:t>hemodinamia</w:t>
                  </w:r>
                  <w:proofErr w:type="spellEnd"/>
                  <w:r w:rsidRPr="0042516B">
                    <w:rPr>
                      <w:color w:val="000000"/>
                      <w:sz w:val="18"/>
                      <w:szCs w:val="18"/>
                    </w:rPr>
                    <w:t>, radiología u otros procedimientos que vienen relacionados y/o justificados en los soportes de la factura, presentan diferencias con los valores que fueron pactados. 2. Los cargos por honorarios de anestesia que vienen relacionados y/o justificados en los soportes de la factura, presentan diferencias con los valores que fueron pactados, vigentes al momento de la prestación del servicio.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de otros profesionales asistenciales Aplica cuando los cargos por honorarios de los profesionales en salud diferentes a los quirúrgicos y clínicos, que vienen relacionados y/o justificados en soportes de la factura, presentan diferencias con los valores pactados.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205</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Derechos de sala Aplica cuando los cargos por derechos de sala que vienen relacionados y/o justificados en los soportes de la factura, presentan diferencias con los valores que fueron pactados.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 Aplica cuando los cargos por materiales que vienen relacionados y/o justificados en los soportes de la factura, presentan diferencias con los valores pactados.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lastRenderedPageBreak/>
                    <w:t>207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 Aplica cuando los cargos por medicamentos que vienen relacionados y/o justificados en los soportes de la factura, presentan diferencias con los valores que fueron pactados.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 Aplica cuando los cargos por ayudas diagnósticas que vienen relacionados y/o justificados en los soportes de la factura presentan diferencias con los valores pactados.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209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Atención Integral (caso, conjunto integral de atenciones, paquete o grupo relacionado por diagnóstico) Aplica cuando el prestador de servicios de salud registra en la factura un mayor valor en el cobro del caso, conjunto integral de atenciones, paquete o grupo relacionado por diagnóstico, o presenta cargos detallados cuya sumatoria final resulta superior a la tarifa pactada. No aplica cuando se haya pactado, o en la normatividad vigente se encuentre establecido el cobro adicional de servicios que exceden el paquete.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223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 Aplica cuando los cargos por procedimientos o actividades que vienen relacionados y/o justificados en los soportes de la factura presentan diferencias con los valores pactados.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229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Recargos no pactados Aplica cuando en la factura se adicionan cobros de recargos no pactados previamente entre la entidad responsable del pago y el prestador de servicios de salud.</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3</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color w:val="000000"/>
                      <w:sz w:val="18"/>
                      <w:szCs w:val="18"/>
                    </w:rPr>
                  </w:pPr>
                  <w:r w:rsidRPr="0042516B">
                    <w:rPr>
                      <w:b/>
                      <w:color w:val="000000"/>
                      <w:sz w:val="18"/>
                      <w:szCs w:val="18"/>
                    </w:rPr>
                    <w:t>Soportes</w:t>
                  </w:r>
                  <w:r w:rsidRPr="0042516B">
                    <w:rPr>
                      <w:color w:val="000000"/>
                      <w:sz w:val="18"/>
                      <w:szCs w:val="18"/>
                    </w:rPr>
                    <w:t xml:space="preserve"> Se consideran glosas por soportes, todas aquellas que se generan por ausencia, enmendaduras o soportes incompletos o ilegibles.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301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 Aplica cuando existe ausencia total o parcial, inconsistencia, enmendaduras o ilegibilidad en los soportes de la factura que evidencian la estancia.</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302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 Aplica cuando existe ausencia total o parcial, inconsistencia, enmendaduras o ilegibilidad en los soportes de la factura que evidencian la consulta, interconsulta y/o visita médica.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303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Honorarios médicos en procedimientos Aplica cuando: 1. Existe ausencia total o parcial, inconsistencia, enmendaduras o ilegibilidad en los soportes de la factura que evidencian los honorarios médicos en procedimientos quirúrgicos, de </w:t>
                  </w:r>
                  <w:proofErr w:type="spellStart"/>
                  <w:r w:rsidRPr="0042516B">
                    <w:rPr>
                      <w:color w:val="000000"/>
                      <w:sz w:val="18"/>
                      <w:szCs w:val="18"/>
                    </w:rPr>
                    <w:t>hemodinamia</w:t>
                  </w:r>
                  <w:proofErr w:type="spellEnd"/>
                  <w:r w:rsidRPr="0042516B">
                    <w:rPr>
                      <w:color w:val="000000"/>
                      <w:sz w:val="18"/>
                      <w:szCs w:val="18"/>
                    </w:rPr>
                    <w:t>, radiología u otros procedimientos que vienen relacionados y/o justificados en los soportes de la factura. 2. Existe ausencia total o parcial, inconsistencia, enmendaduras o ilegibilidad en los soportes de la factura que evidencian los honorarios de anestesia que vienen relacionados y/o justificados en la factura.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304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de otros profesionales asistenciales Existe ausencia total o parcial, inconsistencia, enmendaduras o ilegibilidad en los soportes de la factura que evidencian los honorarios de los profesionales en salud, diferente a los quirúrgicos y clínicos, que vienen relacionados y/o justificados en la factura.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307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 Existe ausencia total o parcial, enmendaduras o ilegibilidad en la hoja de administración de medicamentos o en el comprobante de recibido de medicamentos por parte de los usuarios Existe inconsistencia en los contenidos de la factura o documente equivalente frente a relacionados en la hoja de administración de medicamentos o en el comprobante de recibido de medicamentos por parte de los usuarios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308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 Existe ausencia total o parcial, inconsistencia, enmendaduras o ilegibilidad en los soportes de la factura que evidencian la práctica de ayudas diagnósticas que vienen relacionadas y/o justificadas en los soportes de la factura. Incluye la ausencia de lectura del profesional correspondiente, cuando aplica.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309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Atención Integral (caso, conjunto integral de atenciones, paquete o grupo relacionado por diagnóstico) Existe ausencia total o parcial, inconsistencia, enmendaduras o ilegibilidad en los soportes de la factura que evidencian las actividades adicionales al caso, conjunto integral de atenciones, paquete o grupo relacionado por diagnóstico.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320</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Recibo de pago compartido Aplica cuando se le esté cobrando el 100% de la factura. Aplica cuando no se anexan a la factura los soportes de los bonos, </w:t>
                  </w:r>
                  <w:proofErr w:type="spellStart"/>
                  <w:r w:rsidRPr="0042516B">
                    <w:rPr>
                      <w:color w:val="000000"/>
                      <w:sz w:val="18"/>
                      <w:szCs w:val="18"/>
                    </w:rPr>
                    <w:t>vouchers</w:t>
                  </w:r>
                  <w:proofErr w:type="spellEnd"/>
                  <w:r w:rsidRPr="0042516B">
                    <w:rPr>
                      <w:color w:val="000000"/>
                      <w:sz w:val="18"/>
                      <w:szCs w:val="18"/>
                    </w:rPr>
                    <w:t xml:space="preserve"> o vales por periodos de carencia, cuotas moderadoras, de recuperación, copagos, que recibió el prestador de servicios de salud.</w:t>
                  </w:r>
                </w:p>
              </w:tc>
            </w:tr>
            <w:tr w:rsidR="00B504D8" w:rsidRPr="0042516B" w:rsidTr="00B504D8">
              <w:trPr>
                <w:trHeight w:val="1036"/>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331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Bonos o </w:t>
                  </w:r>
                  <w:proofErr w:type="spellStart"/>
                  <w:r w:rsidRPr="0042516B">
                    <w:rPr>
                      <w:color w:val="000000"/>
                      <w:sz w:val="18"/>
                      <w:szCs w:val="18"/>
                    </w:rPr>
                    <w:t>vouchers</w:t>
                  </w:r>
                  <w:proofErr w:type="spellEnd"/>
                  <w:r w:rsidRPr="0042516B">
                    <w:rPr>
                      <w:color w:val="000000"/>
                      <w:sz w:val="18"/>
                      <w:szCs w:val="18"/>
                    </w:rPr>
                    <w:t xml:space="preserve"> sin firma del usuario, con enmendaduras o tachones Aplica cuando se evidencia que los </w:t>
                  </w:r>
                  <w:proofErr w:type="spellStart"/>
                  <w:r w:rsidRPr="0042516B">
                    <w:rPr>
                      <w:color w:val="000000"/>
                      <w:sz w:val="18"/>
                      <w:szCs w:val="18"/>
                    </w:rPr>
                    <w:t>vouchers</w:t>
                  </w:r>
                  <w:proofErr w:type="spellEnd"/>
                  <w:r w:rsidRPr="0042516B">
                    <w:rPr>
                      <w:color w:val="000000"/>
                      <w:sz w:val="18"/>
                      <w:szCs w:val="18"/>
                    </w:rPr>
                    <w:t xml:space="preserve"> o los bonos presentan enmendaduras, tachones o no se encuentran debidamente firmados por el usuario o un acudiente en el caso de imposibilidad para firmar. Solo aplica en caso de cobro del 100% de la factura a la entidad responsable del pago.</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lastRenderedPageBreak/>
                    <w:t>332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Detalle de cargos Aplica cuando: 1. Existe ausencia total o parcial, inconsistencia, enmendaduras o ilegibilidad en los soportes de la factura que evidencian el detalle de cargos, de los valores facturados.2. Se anexan detalle de cargos de usuarios diferentes al registrado en la factura.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333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Copia de historia clínica completa Aplica cuando existe ausencia total o parcial, inconsistencia, enmendaduras o ilegibilidad en la copia de la historia clínica completa para el recobro. Aplica sólo en los eventos de alto costo.</w:t>
                  </w:r>
                </w:p>
              </w:tc>
            </w:tr>
            <w:tr w:rsidR="00B504D8" w:rsidRPr="0042516B" w:rsidTr="00B504D8">
              <w:trPr>
                <w:trHeight w:val="39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335</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Formato ATEP Aplica cuando existe ausencia total o parcial, inconsistencia, enmendaduras o ilegibilidad en el formulario del IPAT (Informe del Presunto Accidente de Trabajo), en los casos que los eventos correspondan a un accidente de trabajo o enfermedad profesional ATEP. En caso de no contarse con el IPAT, este soporte se sustituye por el informe que haga el prestador de servicios de salud al asegurador del presunto origen laboral para que el asegurador solicite el formulario. Decreto 2463/2001 Art. 25.</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336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Copia de la factura o detalle de cargos para excedentes de SOAT Aplica cuando existe ausencia total o parcial, inconsistencia, enmendaduras o ilegibilidad en las copias de las facturas enviadas a la compañía de seguros SOAT, al encargo fiduciario de FOSYGA con sus respectivos detalles, cumpliendo los topes.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337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Orden o fórmula médica Aplica cuando existe ausencia total o parcial, inconsistencia, enmendaduras o ilegibilidad en la orden y/o fórmula médica.</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338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Hoja de traslado en ambulancia Aplica cuando existe ausencia total o parcial, inconsistencia, enmendaduras o ilegibilidad en la hoja de traslado.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339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Comprobante de recibido del usuario Aplica cuando existe ausencia total o parcial, inconsistencia, enmendaduras o ilegibilidad en el comprobante de recibido del usuario como evidencia de haber recibido el servicio.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340</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Registro de anestesia Aplica cuando existe ausencia total o parcial, inconsistencia, enmendaduras o ilegibilidad en el registro de anestesia.</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341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Descripción quirúrgica Aplica cuando existe ausencia total o parcial, inconsistencia, enmendaduras o ilegibilidad de la copia de la descripción operatoria de cirugía.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342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Lista de precios Aplica únicamente cuando no existe contrato entre el prestador y el pagador y el prestador debe adjuntar la parte del documento que relaciona los precios de compra del prestador para los medicamentos e insumos incluidos en la factura. No aplica en los casos en que existe contrato entre el pagador y el prestador ya que esta lista de precios debe ser un anexo del contrato, a menos que se requiera actualizar la información</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4</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b/>
                      <w:bCs/>
                      <w:color w:val="000000"/>
                      <w:sz w:val="18"/>
                      <w:szCs w:val="18"/>
                    </w:rPr>
                  </w:pPr>
                  <w:r w:rsidRPr="0042516B">
                    <w:rPr>
                      <w:b/>
                      <w:bCs/>
                      <w:color w:val="000000"/>
                      <w:sz w:val="18"/>
                      <w:szCs w:val="18"/>
                    </w:rPr>
                    <w:t xml:space="preserve">Autorizaciones </w:t>
                  </w:r>
                  <w:r w:rsidRPr="0042516B">
                    <w:rPr>
                      <w:color w:val="000000"/>
                      <w:sz w:val="18"/>
                      <w:szCs w:val="18"/>
                    </w:rPr>
                    <w:t>Aplican glosas por autorización cuando los servicios facturados por el prestador de servicios de salud, no fueron autorizados o difieren de los incluidos en la autorización de la entidad responsable del pago o cuando se cobren servicios con documentos o firmas adulteradas. Se consideran autorizadas aquellas solicitudes de autorización remitidas a las direcciones territoriales de salud por no haberse establecido comunicación con la entidad responsable del pago, en los términos establecidos en la presente resolución.</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401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 Aplica cuando: 1. El número de horas en observación, o días en habitación, que vienen relacionados en la factura presenta diferencia con los días autorizados. 2. El tipo de estancia prestado no corresponde al autorizado.</w:t>
                  </w:r>
                </w:p>
              </w:tc>
            </w:tr>
            <w:tr w:rsidR="00B504D8" w:rsidRPr="0042516B" w:rsidTr="00B504D8">
              <w:trPr>
                <w:trHeight w:val="24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402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 Aplica cuando la consulta, interconsulta y/o visita médica relacionada y/o justificada en los soportes de la factura presenta diferencias con lo autorizado.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406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 Aplica cuando los materiales que vienen relacionados y/o justificados en los soportes de la factura, presentan diferencias con los autorizados.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408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 Aplica cuando las ayudas diagnósticas relacionadas y/o justificados en los soportes de la factura presentan diferencias con lo autorizado.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423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 Aplica cuando el procedimiento o actividad prestada relacionada y/o justificada en los soportes de la factura, difiere de la autorizada.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430</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Autorización de servicios adicional Aplica cuando existe ausencia total o parcial, inconsistencia, enmendaduras o ilegibilidad en los soportes de la factura que evidencian la autorización de algunos servicios no incluidos en el evento principal del plan de manejo o de la solicitud formulada oportunamente por el prestador y no respondida en los términos de la presente resolución. No aplica cuando durante la realización de un procedimiento quirúrgico debidamente autorizado, el cirujano considera necesaria la realización de un procedimiento adicional derivado de los </w:t>
                  </w:r>
                  <w:r w:rsidRPr="0042516B">
                    <w:rPr>
                      <w:color w:val="000000"/>
                      <w:sz w:val="18"/>
                      <w:szCs w:val="18"/>
                    </w:rPr>
                    <w:lastRenderedPageBreak/>
                    <w:t xml:space="preserve">hallazgos </w:t>
                  </w:r>
                  <w:proofErr w:type="spellStart"/>
                  <w:r w:rsidRPr="0042516B">
                    <w:rPr>
                      <w:color w:val="000000"/>
                      <w:sz w:val="18"/>
                      <w:szCs w:val="18"/>
                    </w:rPr>
                    <w:t>intraoperatorios</w:t>
                  </w:r>
                  <w:proofErr w:type="spellEnd"/>
                  <w:r w:rsidRPr="0042516B">
                    <w:rPr>
                      <w:color w:val="000000"/>
                      <w:sz w:val="18"/>
                      <w:szCs w:val="18"/>
                    </w:rPr>
                    <w:t>, siempre y cuando la conducta asumida justifique la realización de dicho procedimiento adicional a la luz de la sana crítica de la auditoría médica.</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lastRenderedPageBreak/>
                    <w:t>438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Traslado Aplica cuando: 1. El traslado en ambulancia no cuenta con la autorización pactada en el acuerdo de voluntades. 2. No aplica en caso de traslados de urgencias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443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Orden o autorización de servicios vencida Aplica cuando: 1. La orden o autorización de servicios que se anexa como soporte de la factura ha superado el límite de días de vigencia. 2. La orden o autorización de servicios que se anexa como soporte de la factura ha sido reemplazada por solicitud del prestador de servicios de salud.</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444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Profesional que ordena no adscrito Aplica en aquellos casos que se presten servicios ordenados por un profesional que no hace parte del cuerpo médico de la entidad responsable del pago.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5</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b/>
                      <w:bCs/>
                      <w:color w:val="000000"/>
                      <w:sz w:val="18"/>
                      <w:szCs w:val="18"/>
                    </w:rPr>
                  </w:pPr>
                  <w:r w:rsidRPr="0042516B">
                    <w:rPr>
                      <w:b/>
                      <w:bCs/>
                      <w:color w:val="000000"/>
                      <w:sz w:val="18"/>
                      <w:szCs w:val="18"/>
                    </w:rPr>
                    <w:t xml:space="preserve">Cobertura </w:t>
                  </w:r>
                  <w:r w:rsidRPr="0042516B">
                    <w:rPr>
                      <w:color w:val="000000"/>
                      <w:sz w:val="18"/>
                      <w:szCs w:val="18"/>
                    </w:rPr>
                    <w:t>Se consideran glosas por cobertura, todas aquellas que se generan por cobro de servicios que no están incluidos en el respectivo plan, hacen parte integral de un servicio y se cobran de manera adicional o deben estar a cargo de otra entidad por no haber agotado o superado los topes.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501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Estancia Aplica cuando el número de días en observación o habitación, que vienen relacionados en la factura no están incluidos en el respectivo plan </w:t>
                  </w:r>
                  <w:proofErr w:type="spellStart"/>
                  <w:r w:rsidRPr="0042516B">
                    <w:rPr>
                      <w:color w:val="000000"/>
                      <w:sz w:val="18"/>
                      <w:szCs w:val="18"/>
                    </w:rPr>
                    <w:t>ó</w:t>
                  </w:r>
                  <w:proofErr w:type="spellEnd"/>
                  <w:r w:rsidRPr="0042516B">
                    <w:rPr>
                      <w:color w:val="000000"/>
                      <w:sz w:val="18"/>
                      <w:szCs w:val="18"/>
                    </w:rPr>
                    <w:t xml:space="preserve"> hacen parte integral de un servicio y se están cobrando adicionalmente.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502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Consultas, interconsultas y visitas médicas Aplica cuando la consulta, interconsulta y/o visita médica relacionadas no están incluidas en el respectivo plan </w:t>
                  </w:r>
                  <w:proofErr w:type="spellStart"/>
                  <w:r w:rsidRPr="0042516B">
                    <w:rPr>
                      <w:color w:val="000000"/>
                      <w:sz w:val="18"/>
                      <w:szCs w:val="18"/>
                    </w:rPr>
                    <w:t>ó</w:t>
                  </w:r>
                  <w:proofErr w:type="spellEnd"/>
                  <w:r w:rsidRPr="0042516B">
                    <w:rPr>
                      <w:color w:val="000000"/>
                      <w:sz w:val="18"/>
                      <w:szCs w:val="18"/>
                    </w:rPr>
                    <w:t xml:space="preserve"> hacen parte integral de un servicio y se están cobrando adicionalmente.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506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Materiales Aplica cuando los materiales que vienen relacionados y/o justificados en los soportes de la factura, no están incluidos en el respectivo plan </w:t>
                  </w:r>
                  <w:proofErr w:type="spellStart"/>
                  <w:r w:rsidRPr="0042516B">
                    <w:rPr>
                      <w:color w:val="000000"/>
                      <w:sz w:val="18"/>
                      <w:szCs w:val="18"/>
                    </w:rPr>
                    <w:t>ó</w:t>
                  </w:r>
                  <w:proofErr w:type="spellEnd"/>
                  <w:r w:rsidRPr="0042516B">
                    <w:rPr>
                      <w:color w:val="000000"/>
                      <w:sz w:val="18"/>
                      <w:szCs w:val="18"/>
                    </w:rPr>
                    <w:t xml:space="preserve"> hacen parte integral de un servicio y se están cobrando adicionalmente.</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507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Medicamentos Aplica cuando los medicamentos entregados o relacionados en la hoja de suministro de medicamentos y/o justificados en la factura no están incluidos en el respectivo plan </w:t>
                  </w:r>
                  <w:proofErr w:type="spellStart"/>
                  <w:r w:rsidRPr="0042516B">
                    <w:rPr>
                      <w:color w:val="000000"/>
                      <w:sz w:val="18"/>
                      <w:szCs w:val="18"/>
                    </w:rPr>
                    <w:t>ó</w:t>
                  </w:r>
                  <w:proofErr w:type="spellEnd"/>
                  <w:r w:rsidRPr="0042516B">
                    <w:rPr>
                      <w:color w:val="000000"/>
                      <w:sz w:val="18"/>
                      <w:szCs w:val="18"/>
                    </w:rPr>
                    <w:t xml:space="preserve"> hacen parte integral de un servicio y se están cobrando adicionalmente.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508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Ayudas diagnósticas Aplica cuando las ayudas diagnósticas relacionadas y/o justificados en los soportes de la factura no están incluidas en el respectivo plan </w:t>
                  </w:r>
                  <w:proofErr w:type="spellStart"/>
                  <w:r w:rsidRPr="0042516B">
                    <w:rPr>
                      <w:color w:val="000000"/>
                      <w:sz w:val="18"/>
                      <w:szCs w:val="18"/>
                    </w:rPr>
                    <w:t>ó</w:t>
                  </w:r>
                  <w:proofErr w:type="spellEnd"/>
                  <w:r w:rsidRPr="0042516B">
                    <w:rPr>
                      <w:color w:val="000000"/>
                      <w:sz w:val="18"/>
                      <w:szCs w:val="18"/>
                    </w:rPr>
                    <w:t xml:space="preserve"> hacen parte integral de un servicio y se están cobrando adicionalmente.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523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Procedimiento o actividad Aplica cuando en la factura se cobra un procedimiento o una actividad que no están incluidos en el respectivo plan </w:t>
                  </w:r>
                  <w:proofErr w:type="spellStart"/>
                  <w:r w:rsidRPr="0042516B">
                    <w:rPr>
                      <w:color w:val="000000"/>
                      <w:sz w:val="18"/>
                      <w:szCs w:val="18"/>
                    </w:rPr>
                    <w:t>ó</w:t>
                  </w:r>
                  <w:proofErr w:type="spellEnd"/>
                  <w:r w:rsidRPr="0042516B">
                    <w:rPr>
                      <w:color w:val="000000"/>
                      <w:sz w:val="18"/>
                      <w:szCs w:val="18"/>
                    </w:rPr>
                    <w:t xml:space="preserve"> hacen parte integral de un servicio y se están cobrando adicionalmente.</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527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o procedimiento incluido en otro Aplica cuando se factura por separado un procedimiento incluido en otro ya facturado.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545</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Servicio no pactado Aplica cuando en la factura se cobra un servicio que no se encuentra establecido entre las partes.</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546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Cobertura sin agotar en la póliza (SOAT) Aplica cuando se facturan servicios a la entidad responsable del pago sin agotar los topes cubiertos por las pólizas de Seguro Obligatorio de accidentes de tránsito y el administrador fiduciario de FOSYGA.</w:t>
                  </w:r>
                </w:p>
              </w:tc>
            </w:tr>
            <w:tr w:rsidR="00B504D8" w:rsidRPr="0042516B" w:rsidTr="00B504D8">
              <w:trPr>
                <w:trHeight w:val="1297"/>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6</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b/>
                      <w:bCs/>
                      <w:color w:val="000000"/>
                      <w:sz w:val="18"/>
                      <w:szCs w:val="18"/>
                    </w:rPr>
                  </w:pPr>
                  <w:r w:rsidRPr="0042516B">
                    <w:rPr>
                      <w:b/>
                      <w:bCs/>
                      <w:color w:val="000000"/>
                      <w:sz w:val="18"/>
                      <w:szCs w:val="18"/>
                    </w:rPr>
                    <w:t xml:space="preserve">Pertinencia </w:t>
                  </w:r>
                  <w:r w:rsidRPr="0042516B">
                    <w:rPr>
                      <w:color w:val="000000"/>
                      <w:sz w:val="18"/>
                      <w:szCs w:val="18"/>
                    </w:rPr>
                    <w:t>Se consideran glosas por pertinencia todas aquellas que se generan por no existir coherencia entre la historia clínica y las ayudas diagnósticas solicitadas o el tratamiento ordenado, a la luz de las guías de atención, o de la sana crítica de la auditoría médica. De ser pertinentes, por ser ilegibles los diagnósticos realizados, por estar incompletos o por falta de detalles más extensos en la nota médica o paramédica relacionada con la atención prestada.</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601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Estancia Aplica cuando el cargo por estancia, sea ésta en observación o, habitación, que viene relacionado en los soportes de la factura, no es pertinente o no tiene justificación médica para el cobro.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602</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Consultas, interconsultas y visitas médicas Aplica cuando el cargo por consulta, interconsulta y/o visita médica que viene relacionado en los soportes de la factura, no es pertinente o no tiene justificación médica para el cobro.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603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Honorarios médicos en procedimientos Aplica cuando: 1. Los cargos por honorarios médicos en procedimientos quirúrgicos, de </w:t>
                  </w:r>
                  <w:proofErr w:type="spellStart"/>
                  <w:r w:rsidRPr="0042516B">
                    <w:rPr>
                      <w:color w:val="000000"/>
                      <w:sz w:val="18"/>
                      <w:szCs w:val="18"/>
                    </w:rPr>
                    <w:t>hemodinamia</w:t>
                  </w:r>
                  <w:proofErr w:type="spellEnd"/>
                  <w:r w:rsidRPr="0042516B">
                    <w:rPr>
                      <w:color w:val="000000"/>
                      <w:sz w:val="18"/>
                      <w:szCs w:val="18"/>
                    </w:rPr>
                    <w:t>, radiología u otros procedimientos que vienen relacionados en los soportes de la factura no son pertinentes o no tienen justificación médica para el cobro. 2. Los cargos por honorarios de anestesia que vienen relacionados en los soportes de la factura no son pertinentes o no tienen justificación médica para el cobro.</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lastRenderedPageBreak/>
                    <w:t>604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Honorarios de otros profesionales asistenciales Aplica cuando los cargos por honorarios de otros profesionales asistenciales diferentes a los quirúrgicos y clínicos, que vienen relacionados en los soportes de la factura no son pertinentes o no tienen justificación para el cobro.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605</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Derechos de sala Aplica cuando los cargos por derechos de sala que vienen relacionados en los soportes de la factura no son pertinentes o no tienen justificación médica para el cobro.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606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Materiales Aplica cuando los cargos por materiales que vienen relacionados en el detalle de cargos y/o los soportes pactados no son pertinentes o no tienen justificación médica para el cobro.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607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Medicamentos Aplica cuando los cargos por medicamentos que vienen relacionados en el detalle de cargos y/o los soportes pactados no son pertinentes o no tienen justificación médica para el cobro.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608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Ayudas diagnósticas Aplica cuando los cargos por ayudas diagnósticas que vienen relacionados en los soportes de la factura no son pertinentes o no tienen justificación médica para el cobro.</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623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Procedimiento o actividad Aplica cuando los cargos por procedimientos o actividades que vienen relacionados en los soportes de la factura no son pertinentes o no tienen justificación médica para el cobro.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653</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Urgencia no pertinente Aplica cuando los servicios prestados no obedecen a una atención de urgencia de acuerdo con la definición de la normatividad vigente.</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8</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b/>
                      <w:bCs/>
                      <w:color w:val="000000"/>
                      <w:sz w:val="18"/>
                      <w:szCs w:val="18"/>
                    </w:rPr>
                  </w:pPr>
                  <w:r w:rsidRPr="0042516B">
                    <w:rPr>
                      <w:b/>
                      <w:bCs/>
                      <w:color w:val="000000"/>
                      <w:sz w:val="18"/>
                      <w:szCs w:val="18"/>
                    </w:rPr>
                    <w:t xml:space="preserve">Devoluciones </w:t>
                  </w:r>
                  <w:r w:rsidRPr="0042516B">
                    <w:rPr>
                      <w:color w:val="000000"/>
                      <w:sz w:val="18"/>
                      <w:szCs w:val="18"/>
                    </w:rPr>
                    <w:t>Es una no conformidad que afecta en forma total la factura por prestación de servicios de salud, encontrada por la entidad responsable del pago durante la revisión preliminar y que impide dar por presentada la factura. Las causales de devolución son taxativas.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816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o servicios corresponde a otro plan o responsable. Aplica cuando: 1. La factura corresponde a un usuario que pertenece a otra entidad responsable del pago 2. La factura corresponde a un usuario o servicio que pertenece a otro plan de la misma entidad responsable del pago 3. La factura corresponde a un servicio que debe ser pagado por otra entidad responsable del pago Nota: Aplica sólo cuando la factura que incluye varios usuarios, no se puede tramitar parcialmente.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817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Usuario retirado o moroso Aplica cuando la factura corresponde a un usuario que en el momento de la prestación del servicio no está cubierto por la entidad responsable del pago o se encuentra moroso en el pago. Nota: Aplica sólo cuando la factura que incluye varios usuarios, no se puede tramitar parcialmente.</w:t>
                  </w:r>
                </w:p>
              </w:tc>
            </w:tr>
            <w:tr w:rsidR="00B504D8" w:rsidRPr="0042516B" w:rsidTr="00B504D8">
              <w:trPr>
                <w:trHeight w:val="1297"/>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821</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Autorización principal no existe o no corresponde al prestador de servicios de salud Aplica cuando se carece de autorización principal o ésta no corresponde al prestador de servicios. Cuando la entidad responsable del pago no se haya pronunciado dentro de los términos definidos en la normatividad vigente, será suficiente soporte la copia de la solicitud enviada a la entidad responsable del pago, o a la dirección departamental o distrital de salud y en tal caso no aplicará esta causa de devolución.</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834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 xml:space="preserve">Resumen de egreso o epicrisis, hoja de atención de urgencias u </w:t>
                  </w:r>
                  <w:proofErr w:type="spellStart"/>
                  <w:r w:rsidRPr="0042516B">
                    <w:rPr>
                      <w:color w:val="000000"/>
                      <w:sz w:val="18"/>
                      <w:szCs w:val="18"/>
                    </w:rPr>
                    <w:t>odontograma</w:t>
                  </w:r>
                  <w:proofErr w:type="spellEnd"/>
                  <w:r w:rsidRPr="0042516B">
                    <w:rPr>
                      <w:color w:val="000000"/>
                      <w:sz w:val="18"/>
                      <w:szCs w:val="18"/>
                    </w:rPr>
                    <w:t xml:space="preserve"> Aplica cuando: 1. No se anexa a la factura de internación o de urgencias con observación la epicrisis. 2. Para el caso de facturas de atención de urgencias, cuando no se anexa la hoja de atención de urgencias 3. Para el caso de facturas de atención odontológica, cuando no se anexa el </w:t>
                  </w:r>
                  <w:proofErr w:type="spellStart"/>
                  <w:r w:rsidRPr="0042516B">
                    <w:rPr>
                      <w:color w:val="000000"/>
                      <w:sz w:val="18"/>
                      <w:szCs w:val="18"/>
                    </w:rPr>
                    <w:t>odontograma</w:t>
                  </w:r>
                  <w:proofErr w:type="spellEnd"/>
                  <w:r w:rsidRPr="0042516B">
                    <w:rPr>
                      <w:color w:val="000000"/>
                      <w:sz w:val="18"/>
                      <w:szCs w:val="18"/>
                    </w:rPr>
                    <w:t>. Nota: Aplica sólo cuando la factura que incluye varios usuarios, no se puede tramitar parcialmente.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844</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Profesional que ordena no adscrito Aplica cuando el profesional que ordena el servicio no hace parte del cuerpo médico de la entidad responsable de pago. No aplica en caso de atención inicial de urgencias.</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847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Falta soporte de justificación para recobros (CTC, tutelas, ARP) Aplica cuando no se incluyen en la factura los soportes de justificación para recobros de comité técnico científico, tutelas o accidentes de trabajo o enfermedad profesional de conformidad con la normatividad vigente.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848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Informe atención inicial de urgencias Aplica cuando la atención de urgencias no es informada a la entidad responsable del pago, en los términos definidos. No aplica en los casos que no sea posible identificar la entidad responsable de pago dentro de los términos establecidos, ni en aquellos casos en los que se formuló solicitud de autorización para prestación de servicios adicionales dentro de las 24 horas siguientes al inicio de la atención inicial de urgencias. Se consideran informadas aquellas atenciones comunicadas a las direcciones departamentales y distritales de salud por no haberse establecido comunicación con la entidad responsable del pago, en los términos establecidos en la presente resolución.</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lastRenderedPageBreak/>
                    <w:t>849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 no cumple Aplica cuando la factura o el documento equivalente a la factura no cumplen con alguno de los requisitos legales.</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850</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Factura ya cancelada Aplica cuando la factura corresponda a servicios ya cancelados por la entidad responsable del pago</w:t>
                  </w:r>
                </w:p>
              </w:tc>
            </w:tr>
            <w:tr w:rsidR="00B504D8" w:rsidRPr="0042516B" w:rsidTr="00B504D8">
              <w:trPr>
                <w:trHeight w:val="778"/>
              </w:trPr>
              <w:tc>
                <w:tcPr>
                  <w:tcW w:w="477" w:type="pct"/>
                  <w:tcBorders>
                    <w:top w:val="nil"/>
                    <w:left w:val="single" w:sz="4" w:space="0" w:color="auto"/>
                    <w:bottom w:val="single" w:sz="4" w:space="0" w:color="auto"/>
                    <w:right w:val="single" w:sz="4" w:space="0" w:color="auto"/>
                  </w:tcBorders>
                  <w:shd w:val="clear" w:color="auto" w:fill="D9D9D9"/>
                  <w:vAlign w:val="center"/>
                  <w:hideMark/>
                </w:tcPr>
                <w:p w:rsidR="00B504D8" w:rsidRPr="0042516B" w:rsidRDefault="00B504D8" w:rsidP="00B504D8">
                  <w:pPr>
                    <w:jc w:val="center"/>
                    <w:rPr>
                      <w:color w:val="000000"/>
                      <w:sz w:val="18"/>
                      <w:szCs w:val="18"/>
                    </w:rPr>
                  </w:pPr>
                  <w:r w:rsidRPr="0042516B">
                    <w:rPr>
                      <w:color w:val="000000"/>
                      <w:sz w:val="18"/>
                      <w:szCs w:val="18"/>
                    </w:rPr>
                    <w:t>9</w:t>
                  </w:r>
                </w:p>
              </w:tc>
              <w:tc>
                <w:tcPr>
                  <w:tcW w:w="4523" w:type="pct"/>
                  <w:tcBorders>
                    <w:top w:val="nil"/>
                    <w:left w:val="nil"/>
                    <w:bottom w:val="single" w:sz="4" w:space="0" w:color="auto"/>
                    <w:right w:val="single" w:sz="4" w:space="0" w:color="auto"/>
                  </w:tcBorders>
                  <w:shd w:val="clear" w:color="auto" w:fill="D9D9D9"/>
                  <w:vAlign w:val="center"/>
                  <w:hideMark/>
                </w:tcPr>
                <w:p w:rsidR="00B504D8" w:rsidRPr="0042516B" w:rsidRDefault="00B504D8" w:rsidP="00B504D8">
                  <w:pPr>
                    <w:rPr>
                      <w:b/>
                      <w:bCs/>
                      <w:color w:val="000000"/>
                      <w:sz w:val="18"/>
                      <w:szCs w:val="18"/>
                    </w:rPr>
                  </w:pPr>
                  <w:r w:rsidRPr="0042516B">
                    <w:rPr>
                      <w:b/>
                      <w:bCs/>
                      <w:color w:val="000000"/>
                      <w:sz w:val="18"/>
                      <w:szCs w:val="18"/>
                    </w:rPr>
                    <w:t xml:space="preserve">Respuestas a glosas y devoluciones </w:t>
                  </w:r>
                  <w:r w:rsidRPr="0042516B">
                    <w:rPr>
                      <w:color w:val="000000"/>
                      <w:sz w:val="18"/>
                      <w:szCs w:val="18"/>
                    </w:rPr>
                    <w:t>Las respuestas a glosas y devoluciones se deben interpretar en todos los casos como la respuesta que el prestador de servicios de salud da a la glosa o devolución generada por la entidad responsable del pago</w:t>
                  </w:r>
                </w:p>
              </w:tc>
            </w:tr>
            <w:tr w:rsidR="00B504D8" w:rsidRPr="0042516B" w:rsidTr="00B504D8">
              <w:trPr>
                <w:trHeight w:val="519"/>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996</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Glosa o devolución injustificada Aplica cuando el prestador de servicios de salud informa a la entidad responsable del pago que la glosa o devolución es injustificada al 100%.</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997</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No subsanada (Glosa o devolución totalmente aceptada) Aplica cuando el prestador de servicios de salud informa a la entidad responsable del pago que la glosa o devolución ha sido aceptada al 100%.</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998</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Subsanada parcial (Glosa o devolución parcialmente aceptada) Aplica cuando el prestador de servicios de salud informa a la entidad responsable del pago que la glosa o devolución ha sido aceptada parcialmente.</w:t>
                  </w:r>
                </w:p>
              </w:tc>
            </w:tr>
            <w:tr w:rsidR="00B504D8" w:rsidRPr="0042516B" w:rsidTr="00B504D8">
              <w:trPr>
                <w:trHeight w:val="65"/>
              </w:trPr>
              <w:tc>
                <w:tcPr>
                  <w:tcW w:w="477" w:type="pct"/>
                  <w:tcBorders>
                    <w:top w:val="nil"/>
                    <w:left w:val="single" w:sz="4" w:space="0" w:color="auto"/>
                    <w:bottom w:val="single" w:sz="4" w:space="0" w:color="auto"/>
                    <w:right w:val="single" w:sz="4" w:space="0" w:color="auto"/>
                  </w:tcBorders>
                  <w:shd w:val="clear" w:color="auto" w:fill="auto"/>
                  <w:vAlign w:val="center"/>
                  <w:hideMark/>
                </w:tcPr>
                <w:p w:rsidR="00B504D8" w:rsidRPr="0042516B" w:rsidRDefault="00B504D8" w:rsidP="00B504D8">
                  <w:pPr>
                    <w:jc w:val="center"/>
                    <w:rPr>
                      <w:color w:val="000000"/>
                      <w:sz w:val="18"/>
                      <w:szCs w:val="18"/>
                    </w:rPr>
                  </w:pPr>
                  <w:r w:rsidRPr="0042516B">
                    <w:rPr>
                      <w:color w:val="000000"/>
                      <w:sz w:val="18"/>
                      <w:szCs w:val="18"/>
                    </w:rPr>
                    <w:t>999</w:t>
                  </w:r>
                </w:p>
              </w:tc>
              <w:tc>
                <w:tcPr>
                  <w:tcW w:w="4523" w:type="pct"/>
                  <w:tcBorders>
                    <w:top w:val="nil"/>
                    <w:left w:val="nil"/>
                    <w:bottom w:val="single" w:sz="4" w:space="0" w:color="auto"/>
                    <w:right w:val="single" w:sz="4" w:space="0" w:color="auto"/>
                  </w:tcBorders>
                  <w:shd w:val="clear" w:color="auto" w:fill="auto"/>
                  <w:vAlign w:val="center"/>
                  <w:hideMark/>
                </w:tcPr>
                <w:p w:rsidR="00B504D8" w:rsidRPr="0042516B" w:rsidRDefault="00B504D8" w:rsidP="00B504D8">
                  <w:pPr>
                    <w:rPr>
                      <w:color w:val="000000"/>
                      <w:sz w:val="18"/>
                      <w:szCs w:val="18"/>
                    </w:rPr>
                  </w:pPr>
                  <w:r w:rsidRPr="0042516B">
                    <w:rPr>
                      <w:color w:val="000000"/>
                      <w:sz w:val="18"/>
                      <w:szCs w:val="18"/>
                    </w:rPr>
                    <w:t>Subsanada (Glosa o Devolución No Aceptada) Aplica cuando el prestador de servicios de salud informa a la entidad responsable del pago que la glosa o devolución siendo justificada ha podido ser subsanada totalmente</w:t>
                  </w:r>
                </w:p>
              </w:tc>
            </w:tr>
          </w:tbl>
          <w:p w:rsidR="0073251E" w:rsidRPr="0073251E" w:rsidRDefault="0073251E" w:rsidP="0073251E">
            <w:pPr>
              <w:jc w:val="both"/>
              <w:rPr>
                <w:lang w:val="es-CO"/>
              </w:rPr>
            </w:pPr>
          </w:p>
          <w:p w:rsidR="00B504D8" w:rsidRPr="009C2FD1" w:rsidRDefault="00B504D8" w:rsidP="00B504D8">
            <w:pPr>
              <w:jc w:val="both"/>
              <w:rPr>
                <w:lang w:val="es-CO"/>
              </w:rPr>
            </w:pPr>
            <w:r w:rsidRPr="00CF7E43">
              <w:rPr>
                <w:b/>
                <w:bCs/>
                <w:lang w:val="es-MX"/>
              </w:rPr>
              <w:t xml:space="preserve">PARÁGRAFO </w:t>
            </w:r>
            <w:r>
              <w:rPr>
                <w:b/>
                <w:bCs/>
                <w:lang w:val="es-MX"/>
              </w:rPr>
              <w:t>PRIMERP</w:t>
            </w:r>
            <w:r w:rsidRPr="00CF7E43">
              <w:rPr>
                <w:b/>
                <w:bCs/>
                <w:lang w:val="es-MX"/>
              </w:rPr>
              <w:t>:</w:t>
            </w:r>
            <w:r w:rsidRPr="00CF7E43">
              <w:rPr>
                <w:lang w:val="es-MX"/>
              </w:rPr>
              <w:t xml:space="preserve"> </w:t>
            </w:r>
            <w:r w:rsidRPr="00CF7E43">
              <w:rPr>
                <w:b/>
                <w:bCs/>
                <w:lang w:val="es-MX"/>
              </w:rPr>
              <w:t xml:space="preserve">FACTURACION DE LOS SERVICIOS.- </w:t>
            </w:r>
            <w:r w:rsidR="004B18D3">
              <w:rPr>
                <w:b/>
                <w:bCs/>
                <w:lang w:val="es-MX"/>
              </w:rPr>
              <w:t xml:space="preserve">los servicios </w:t>
            </w:r>
            <w:r w:rsidRPr="00CF7E43">
              <w:rPr>
                <w:b/>
                <w:lang w:val="es-CO"/>
              </w:rPr>
              <w:t xml:space="preserve">objeto del contrato </w:t>
            </w:r>
            <w:r w:rsidR="004B18D3">
              <w:rPr>
                <w:b/>
                <w:lang w:val="es-CO"/>
              </w:rPr>
              <w:t xml:space="preserve">se cancelaran </w:t>
            </w:r>
            <w:r>
              <w:rPr>
                <w:b/>
                <w:lang w:val="es-CO"/>
              </w:rPr>
              <w:t>de acuerdo al anexo 2 de la presente aceptación de la oferta</w:t>
            </w:r>
          </w:p>
          <w:p w:rsidR="00B504D8" w:rsidRDefault="00B504D8" w:rsidP="0073251E">
            <w:pPr>
              <w:jc w:val="both"/>
              <w:rPr>
                <w:b/>
                <w:lang w:val="es-CO"/>
              </w:rPr>
            </w:pPr>
          </w:p>
          <w:p w:rsidR="0073251E" w:rsidRPr="0073251E" w:rsidRDefault="0073251E" w:rsidP="0073251E">
            <w:pPr>
              <w:jc w:val="both"/>
              <w:rPr>
                <w:lang w:val="es-CO"/>
              </w:rPr>
            </w:pPr>
            <w:r w:rsidRPr="0073251E">
              <w:rPr>
                <w:b/>
                <w:lang w:val="es-CO"/>
              </w:rPr>
              <w:t>NOMBRE BENEFICIARIO</w:t>
            </w:r>
            <w:r w:rsidRPr="0073251E">
              <w:rPr>
                <w:lang w:val="es-CO"/>
              </w:rPr>
              <w:t xml:space="preserve">: </w:t>
            </w:r>
            <w:r w:rsidRPr="0073251E">
              <w:rPr>
                <w:noProof/>
                <w:lang w:val="es-CO"/>
              </w:rPr>
              <w:t>AURORA CENTRO ESPECIALIZADO EN CANCER DE PIEL</w:t>
            </w:r>
          </w:p>
          <w:p w:rsidR="0073251E" w:rsidRPr="0073251E" w:rsidRDefault="0073251E" w:rsidP="0073251E">
            <w:pPr>
              <w:pStyle w:val="Textoindependiente"/>
              <w:jc w:val="both"/>
              <w:rPr>
                <w:rFonts w:cs="Arial"/>
                <w:sz w:val="20"/>
                <w:lang w:val="es-CO"/>
              </w:rPr>
            </w:pPr>
            <w:r w:rsidRPr="0073251E">
              <w:rPr>
                <w:rFonts w:cs="Arial"/>
                <w:b/>
                <w:sz w:val="20"/>
                <w:lang w:val="es-CO"/>
              </w:rPr>
              <w:t>ENTIDAD FINANCIERA:</w:t>
            </w:r>
            <w:r w:rsidRPr="0073251E">
              <w:rPr>
                <w:rFonts w:cs="Arial"/>
                <w:sz w:val="20"/>
                <w:lang w:val="es-CO"/>
              </w:rPr>
              <w:t xml:space="preserve"> </w:t>
            </w:r>
            <w:r w:rsidRPr="0073251E">
              <w:rPr>
                <w:rFonts w:cs="Arial"/>
                <w:noProof/>
                <w:sz w:val="20"/>
                <w:lang w:val="es-CO"/>
              </w:rPr>
              <w:t>BANCOLOMBIA</w:t>
            </w:r>
          </w:p>
          <w:p w:rsidR="0073251E" w:rsidRPr="0073251E" w:rsidRDefault="0073251E" w:rsidP="0073251E">
            <w:pPr>
              <w:tabs>
                <w:tab w:val="left" w:pos="1817"/>
              </w:tabs>
              <w:jc w:val="both"/>
              <w:rPr>
                <w:b/>
                <w:lang w:val="es-CO"/>
              </w:rPr>
            </w:pPr>
            <w:r w:rsidRPr="0073251E">
              <w:rPr>
                <w:b/>
                <w:lang w:val="es-CO"/>
              </w:rPr>
              <w:t>TIPO DE CUENTA:</w:t>
            </w:r>
            <w:r w:rsidRPr="0073251E">
              <w:rPr>
                <w:lang w:val="es-CO"/>
              </w:rPr>
              <w:t xml:space="preserve">  </w:t>
            </w:r>
            <w:r w:rsidRPr="0073251E">
              <w:rPr>
                <w:noProof/>
                <w:lang w:val="es-CO"/>
              </w:rPr>
              <w:t>Corriente</w:t>
            </w:r>
          </w:p>
          <w:p w:rsidR="0073251E" w:rsidRPr="004B18D3" w:rsidRDefault="0073251E" w:rsidP="004B18D3">
            <w:pPr>
              <w:tabs>
                <w:tab w:val="left" w:pos="1817"/>
              </w:tabs>
              <w:jc w:val="both"/>
              <w:rPr>
                <w:lang w:val="es-CO"/>
              </w:rPr>
            </w:pPr>
            <w:r w:rsidRPr="0073251E">
              <w:rPr>
                <w:b/>
                <w:lang w:val="es-CO"/>
              </w:rPr>
              <w:t>CUENTA No.</w:t>
            </w:r>
            <w:r w:rsidRPr="0073251E">
              <w:rPr>
                <w:lang w:val="es-CO"/>
              </w:rPr>
              <w:t xml:space="preserve"> </w:t>
            </w:r>
            <w:r w:rsidRPr="0073251E">
              <w:rPr>
                <w:noProof/>
                <w:lang w:val="es-CO"/>
              </w:rPr>
              <w:t>21889203067</w:t>
            </w: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sz w:val="20"/>
                <w:lang w:val="es-CO"/>
              </w:rPr>
            </w:pPr>
            <w:r w:rsidRPr="0073251E">
              <w:rPr>
                <w:rFonts w:cs="Arial"/>
                <w:b/>
                <w:sz w:val="20"/>
                <w:lang w:val="es-CO"/>
              </w:rPr>
              <w:lastRenderedPageBreak/>
              <w:t>APROBACIÓN PRESUPUESTAL</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jc w:val="both"/>
              <w:rPr>
                <w:lang w:val="es-CO"/>
              </w:rPr>
            </w:pPr>
            <w:r w:rsidRPr="0073251E">
              <w:rPr>
                <w:lang w:val="es-CO"/>
              </w:rPr>
              <w:t xml:space="preserve">Certificado de Disponibilidad Presupuestal SFI No. </w:t>
            </w:r>
            <w:r w:rsidRPr="0073251E">
              <w:rPr>
                <w:noProof/>
                <w:lang w:val="es-CO"/>
              </w:rPr>
              <w:t>148</w:t>
            </w:r>
            <w:r w:rsidRPr="0073251E">
              <w:rPr>
                <w:lang w:val="es-CO"/>
              </w:rPr>
              <w:t xml:space="preserve"> y SIIF No. </w:t>
            </w:r>
            <w:r w:rsidRPr="0073251E">
              <w:rPr>
                <w:noProof/>
                <w:lang w:val="es-CO"/>
              </w:rPr>
              <w:t>42220</w:t>
            </w:r>
            <w:r w:rsidRPr="0073251E">
              <w:rPr>
                <w:lang w:val="es-CO"/>
              </w:rPr>
              <w:t xml:space="preserve"> del </w:t>
            </w:r>
            <w:r w:rsidRPr="0073251E">
              <w:rPr>
                <w:noProof/>
                <w:lang w:val="es-CO"/>
              </w:rPr>
              <w:t>19/03/2020</w:t>
            </w:r>
            <w:r w:rsidRPr="0073251E">
              <w:rPr>
                <w:lang w:val="es-CO"/>
              </w:rPr>
              <w:t>, Recurso 16, expedido por el Jefe de Presupuesto de la REGIONAL DE ASEGURAMIENTO EN SALUD NO. 6.</w:t>
            </w: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color w:val="000000"/>
                <w:sz w:val="20"/>
                <w:lang w:val="es-CO"/>
              </w:rPr>
            </w:pPr>
          </w:p>
          <w:p w:rsidR="0073251E" w:rsidRPr="0073251E" w:rsidRDefault="0073251E" w:rsidP="0073251E">
            <w:pPr>
              <w:pStyle w:val="Textoindependiente"/>
              <w:jc w:val="both"/>
              <w:rPr>
                <w:rFonts w:cs="Arial"/>
                <w:b/>
                <w:color w:val="000000"/>
                <w:sz w:val="20"/>
                <w:lang w:val="es-CO"/>
              </w:rPr>
            </w:pPr>
            <w:r w:rsidRPr="0073251E">
              <w:rPr>
                <w:rFonts w:cs="Arial"/>
                <w:b/>
                <w:color w:val="000000"/>
                <w:sz w:val="20"/>
                <w:lang w:val="es-CO"/>
              </w:rPr>
              <w:t>ESPECIFICACIONES TÉCNICAS</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sz w:val="20"/>
                <w:lang w:val="es-CO"/>
              </w:rPr>
            </w:pPr>
            <w:r w:rsidRPr="0073251E">
              <w:rPr>
                <w:rFonts w:cs="Arial"/>
                <w:sz w:val="20"/>
                <w:lang w:val="es-CO"/>
              </w:rPr>
              <w:t>Las contempladas en el anexo No. 1 de este documento</w:t>
            </w: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66458C" w:rsidRDefault="0073251E" w:rsidP="0073251E">
            <w:pPr>
              <w:jc w:val="both"/>
              <w:rPr>
                <w:b/>
                <w:lang w:val="es-CO"/>
              </w:rPr>
            </w:pPr>
            <w:r w:rsidRPr="0066458C">
              <w:rPr>
                <w:b/>
                <w:lang w:val="es-CO"/>
              </w:rPr>
              <w:t xml:space="preserve">GARANTÍA ÚNICA Y SANCIONES </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66458C" w:rsidRDefault="0073251E" w:rsidP="0073251E">
            <w:pPr>
              <w:tabs>
                <w:tab w:val="left" w:pos="2552"/>
              </w:tabs>
              <w:jc w:val="both"/>
              <w:rPr>
                <w:lang w:val="es-CO"/>
              </w:rPr>
            </w:pPr>
          </w:p>
          <w:p w:rsidR="00E21645" w:rsidRDefault="00E21645" w:rsidP="0073251E">
            <w:pPr>
              <w:tabs>
                <w:tab w:val="left" w:pos="2552"/>
              </w:tabs>
              <w:jc w:val="both"/>
              <w:rPr>
                <w:lang w:val="es-CO"/>
              </w:rPr>
            </w:pPr>
          </w:p>
          <w:p w:rsidR="0073251E" w:rsidRPr="0066458C" w:rsidRDefault="0073251E" w:rsidP="0073251E">
            <w:pPr>
              <w:tabs>
                <w:tab w:val="left" w:pos="2552"/>
              </w:tabs>
              <w:jc w:val="both"/>
              <w:rPr>
                <w:lang w:val="es-CO"/>
              </w:rPr>
            </w:pPr>
            <w:r w:rsidRPr="0066458C">
              <w:rPr>
                <w:lang w:val="es-CO"/>
              </w:rPr>
              <w:t>Dentro de los cinco (5) días hábiles siguientes a la publicación de la aceptación de oferta, el CONTRATISTA deberá constituir y presentar a favor de la POLICÍA NACIONAL REGIONAL DE ASEGURAMIENTO EN SALUD NO. 6, Garantía Única que cubra los siguientes riesgos:</w:t>
            </w:r>
          </w:p>
          <w:p w:rsidR="0073251E" w:rsidRPr="0066458C" w:rsidRDefault="0073251E" w:rsidP="0073251E">
            <w:pPr>
              <w:tabs>
                <w:tab w:val="left" w:pos="2552"/>
              </w:tabs>
              <w:jc w:val="both"/>
              <w:rPr>
                <w:lang w:val="es-CO"/>
              </w:rPr>
            </w:pPr>
          </w:p>
          <w:p w:rsidR="0073251E" w:rsidRPr="0066458C" w:rsidRDefault="0073251E" w:rsidP="0073251E">
            <w:pPr>
              <w:pStyle w:val="Textoindependiente"/>
              <w:jc w:val="both"/>
              <w:rPr>
                <w:rFonts w:cs="Arial"/>
                <w:b/>
                <w:sz w:val="20"/>
                <w:lang w:val="es-CO"/>
              </w:rPr>
            </w:pPr>
            <w:r w:rsidRPr="0066458C">
              <w:rPr>
                <w:rFonts w:cs="Arial"/>
                <w:b/>
                <w:sz w:val="20"/>
                <w:lang w:val="es-CO"/>
              </w:rPr>
              <w:t xml:space="preserve">1. GARANTÍA ÚNICA  </w:t>
            </w:r>
          </w:p>
          <w:p w:rsidR="0073251E" w:rsidRPr="0066458C" w:rsidRDefault="0073251E" w:rsidP="0073251E">
            <w:pPr>
              <w:pStyle w:val="Textoindependiente"/>
              <w:jc w:val="both"/>
              <w:rPr>
                <w:rFonts w:cs="Arial"/>
                <w:b/>
                <w:sz w:val="20"/>
                <w:lang w:val="es-CO"/>
              </w:rPr>
            </w:pPr>
          </w:p>
          <w:p w:rsidR="0073251E" w:rsidRPr="0066458C" w:rsidRDefault="0073251E" w:rsidP="0073251E">
            <w:pPr>
              <w:pStyle w:val="Textoindependiente"/>
              <w:jc w:val="both"/>
              <w:rPr>
                <w:rFonts w:cs="Arial"/>
                <w:sz w:val="20"/>
                <w:lang w:val="es-CO"/>
              </w:rPr>
            </w:pPr>
            <w:r w:rsidRPr="0066458C">
              <w:rPr>
                <w:rFonts w:cs="Arial"/>
                <w:b/>
                <w:sz w:val="20"/>
                <w:lang w:val="es-CO"/>
              </w:rPr>
              <w:t xml:space="preserve">a). DE CUMPLIMIENTO DEL CONTRATO </w:t>
            </w:r>
            <w:r w:rsidRPr="0066458C">
              <w:rPr>
                <w:rFonts w:cs="Arial"/>
                <w:sz w:val="20"/>
                <w:lang w:val="es-CO"/>
              </w:rPr>
              <w:t xml:space="preserve">por el 20% del valor de la aceptación de la oferta, vigente por un término igual de la vigencia de la aceptación de la oferta y cuatro (4) meses más. </w:t>
            </w:r>
          </w:p>
          <w:p w:rsidR="0073251E" w:rsidRPr="0066458C" w:rsidRDefault="0073251E" w:rsidP="0073251E">
            <w:pPr>
              <w:pStyle w:val="Textoindependiente"/>
              <w:jc w:val="both"/>
              <w:rPr>
                <w:rFonts w:cs="Arial"/>
                <w:sz w:val="20"/>
                <w:lang w:val="es-CO"/>
              </w:rPr>
            </w:pPr>
          </w:p>
          <w:p w:rsidR="0073251E" w:rsidRPr="0066458C" w:rsidRDefault="0073251E" w:rsidP="0073251E">
            <w:pPr>
              <w:pStyle w:val="Textoindependiente"/>
              <w:jc w:val="both"/>
              <w:rPr>
                <w:rFonts w:cs="Arial"/>
                <w:sz w:val="20"/>
                <w:lang w:val="es-CO"/>
              </w:rPr>
            </w:pPr>
            <w:r w:rsidRPr="0066458C">
              <w:rPr>
                <w:rFonts w:cs="Arial"/>
                <w:b/>
                <w:sz w:val="20"/>
                <w:lang w:val="es-CO"/>
              </w:rPr>
              <w:t>b). CALIDAD DEL SERVICIO O DEL BIEN:</w:t>
            </w:r>
            <w:r w:rsidRPr="0066458C">
              <w:rPr>
                <w:rFonts w:cs="Arial"/>
                <w:sz w:val="20"/>
                <w:lang w:val="es-CO"/>
              </w:rPr>
              <w:t xml:space="preserve"> por el</w:t>
            </w:r>
            <w:r w:rsidRPr="0066458C">
              <w:rPr>
                <w:rFonts w:cs="Arial"/>
                <w:b/>
                <w:sz w:val="20"/>
                <w:lang w:val="es-CO"/>
              </w:rPr>
              <w:t xml:space="preserve"> </w:t>
            </w:r>
            <w:r w:rsidRPr="0066458C">
              <w:rPr>
                <w:rFonts w:cs="Arial"/>
                <w:sz w:val="20"/>
                <w:lang w:val="es-CO"/>
              </w:rPr>
              <w:t>cincuenta por ciento (50%) del valor de la aceptación de la oferta, vigente por un término igual de la vigencia de la aceptación de la oferta y seis (6) meses más.</w:t>
            </w:r>
          </w:p>
          <w:p w:rsidR="0073251E" w:rsidRPr="0066458C" w:rsidRDefault="0073251E" w:rsidP="0073251E">
            <w:pPr>
              <w:pStyle w:val="Textoindependiente"/>
              <w:jc w:val="both"/>
              <w:rPr>
                <w:rFonts w:cs="Arial"/>
                <w:b/>
                <w:sz w:val="20"/>
                <w:lang w:val="es-CO"/>
              </w:rPr>
            </w:pPr>
          </w:p>
          <w:p w:rsidR="0073251E" w:rsidRPr="0066458C" w:rsidRDefault="0073251E" w:rsidP="0073251E">
            <w:pPr>
              <w:pStyle w:val="Textoindependiente"/>
              <w:jc w:val="both"/>
              <w:rPr>
                <w:rFonts w:cs="Arial"/>
                <w:b/>
                <w:sz w:val="20"/>
                <w:lang w:val="es-CO"/>
              </w:rPr>
            </w:pPr>
            <w:r w:rsidRPr="0066458C">
              <w:rPr>
                <w:rFonts w:cs="Arial"/>
                <w:b/>
                <w:sz w:val="20"/>
                <w:lang w:val="es-CO"/>
              </w:rPr>
              <w:t xml:space="preserve">c) </w:t>
            </w:r>
            <w:r w:rsidRPr="0066458C">
              <w:rPr>
                <w:rFonts w:cs="Arial"/>
                <w:b/>
                <w:sz w:val="20"/>
              </w:rPr>
              <w:t>PAGO DE SALARIOS, PRESTACIONES SOCIALES E INDEMNIZACIONES LABORALES</w:t>
            </w:r>
            <w:r w:rsidRPr="0066458C">
              <w:rPr>
                <w:rFonts w:cs="Arial"/>
                <w:b/>
                <w:sz w:val="20"/>
                <w:lang w:val="es-CO"/>
              </w:rPr>
              <w:t xml:space="preserve">: </w:t>
            </w:r>
            <w:r w:rsidRPr="0066458C">
              <w:rPr>
                <w:rFonts w:cs="Arial"/>
                <w:sz w:val="20"/>
                <w:lang w:val="es-CO"/>
              </w:rPr>
              <w:t>5% del valor de la aceptación de la oferta Vigente por un término igual a la vigencia de la aceptación de la oferta y tres (3) años más.</w:t>
            </w:r>
            <w:r w:rsidRPr="0066458C">
              <w:rPr>
                <w:rFonts w:cs="Arial"/>
                <w:b/>
                <w:sz w:val="20"/>
                <w:lang w:val="es-CO"/>
              </w:rPr>
              <w:t xml:space="preserve"> </w:t>
            </w:r>
          </w:p>
          <w:p w:rsidR="0073251E" w:rsidRPr="0066458C" w:rsidRDefault="0073251E" w:rsidP="0073251E">
            <w:pPr>
              <w:pStyle w:val="Textoindependiente"/>
              <w:jc w:val="both"/>
              <w:rPr>
                <w:rFonts w:cs="Arial"/>
                <w:b/>
                <w:sz w:val="20"/>
                <w:lang w:val="es-CO"/>
              </w:rPr>
            </w:pPr>
          </w:p>
          <w:p w:rsidR="0073251E" w:rsidRPr="0066458C" w:rsidRDefault="0073251E" w:rsidP="0073251E">
            <w:pPr>
              <w:pStyle w:val="Textoindependiente"/>
              <w:jc w:val="both"/>
              <w:rPr>
                <w:rFonts w:cs="Arial"/>
                <w:b/>
                <w:sz w:val="20"/>
                <w:lang w:val="es-CO"/>
              </w:rPr>
            </w:pPr>
            <w:r w:rsidRPr="0066458C">
              <w:rPr>
                <w:rFonts w:cs="Arial"/>
                <w:b/>
                <w:sz w:val="20"/>
                <w:lang w:val="es-CO"/>
              </w:rPr>
              <w:t xml:space="preserve">d) RESPONSABILIDAD CIVIL EXTRACONTRACTUAL: </w:t>
            </w:r>
            <w:r w:rsidRPr="0066458C">
              <w:rPr>
                <w:rFonts w:cs="Arial"/>
                <w:sz w:val="20"/>
                <w:lang w:val="es-CO"/>
              </w:rPr>
              <w:t xml:space="preserve">200 SMMLV contratos cuyo valor sea igual o inferior a 1.500 SMLMV numeral 1 del art. 2.2.1.2.3.1.17 del Decreto </w:t>
            </w:r>
            <w:r w:rsidRPr="0066458C">
              <w:rPr>
                <w:rFonts w:cs="Arial"/>
                <w:sz w:val="20"/>
                <w:lang w:val="es-CO"/>
              </w:rPr>
              <w:lastRenderedPageBreak/>
              <w:t>1082 de 2015 por la vigencia del contrato.</w:t>
            </w:r>
          </w:p>
          <w:p w:rsidR="0073251E" w:rsidRPr="0066458C" w:rsidRDefault="0073251E" w:rsidP="0073251E">
            <w:pPr>
              <w:pStyle w:val="Textoindependiente"/>
              <w:jc w:val="both"/>
              <w:rPr>
                <w:rFonts w:cs="Arial"/>
                <w:b/>
                <w:sz w:val="20"/>
                <w:lang w:val="es-CO"/>
              </w:rPr>
            </w:pPr>
          </w:p>
          <w:p w:rsidR="0073251E" w:rsidRPr="0066458C" w:rsidRDefault="0073251E" w:rsidP="0073251E">
            <w:pPr>
              <w:pStyle w:val="Textoindependiente"/>
              <w:jc w:val="both"/>
              <w:rPr>
                <w:rFonts w:cs="Arial"/>
                <w:b/>
                <w:sz w:val="20"/>
                <w:lang w:val="es-CO"/>
              </w:rPr>
            </w:pPr>
            <w:r w:rsidRPr="0066458C">
              <w:rPr>
                <w:rFonts w:cs="Arial"/>
                <w:b/>
                <w:sz w:val="20"/>
                <w:lang w:val="es-CO"/>
              </w:rPr>
              <w:t>2. SANCIONES</w:t>
            </w:r>
          </w:p>
          <w:p w:rsidR="0073251E" w:rsidRPr="0066458C" w:rsidRDefault="0073251E" w:rsidP="0073251E">
            <w:pPr>
              <w:pStyle w:val="Textoindependiente"/>
              <w:jc w:val="both"/>
              <w:rPr>
                <w:rFonts w:cs="Arial"/>
                <w:b/>
                <w:sz w:val="20"/>
                <w:lang w:val="es-CO"/>
              </w:rPr>
            </w:pPr>
          </w:p>
          <w:p w:rsidR="0073251E" w:rsidRPr="0066458C" w:rsidRDefault="0073251E" w:rsidP="0073251E">
            <w:pPr>
              <w:pStyle w:val="Textoindependiente"/>
              <w:jc w:val="both"/>
              <w:rPr>
                <w:rFonts w:cs="Arial"/>
                <w:sz w:val="20"/>
                <w:lang w:val="es-CO"/>
              </w:rPr>
            </w:pPr>
            <w:r w:rsidRPr="0066458C">
              <w:rPr>
                <w:rFonts w:cs="Arial"/>
                <w:b/>
                <w:sz w:val="20"/>
                <w:lang w:val="es-CO"/>
              </w:rPr>
              <w:t>a). MULTAS.</w:t>
            </w:r>
            <w:r w:rsidRPr="0066458C">
              <w:rPr>
                <w:rFonts w:cs="Arial"/>
                <w:sz w:val="20"/>
                <w:lang w:val="es-CO"/>
              </w:rPr>
              <w:t xml:space="preserve">- En caso de mora o incumplimiento parcial de alguna de las obligaciones derivadas de la presente aceptación de oferta  por causas imputables al   </w:t>
            </w:r>
            <w:r w:rsidRPr="0066458C">
              <w:rPr>
                <w:rFonts w:cs="Arial"/>
                <w:b/>
                <w:sz w:val="20"/>
                <w:lang w:val="es-CO"/>
              </w:rPr>
              <w:t xml:space="preserve">CONTRATISTA </w:t>
            </w:r>
            <w:r w:rsidRPr="0066458C">
              <w:rPr>
                <w:rFonts w:cs="Arial"/>
                <w:sz w:val="20"/>
                <w:lang w:val="es-CO"/>
              </w:rPr>
              <w:t xml:space="preserve">- salvo circunstancias de fuerza mayor o caso fortuito conforme a las definiciones del artículo 1º de la Ley 95 de 1.890 - las partes acuerdan que la  </w:t>
            </w:r>
            <w:r w:rsidRPr="0066458C">
              <w:rPr>
                <w:rFonts w:cs="Arial"/>
                <w:b/>
                <w:sz w:val="20"/>
                <w:lang w:val="es-CO"/>
              </w:rPr>
              <w:t>POLICÍA,</w:t>
            </w:r>
            <w:r w:rsidRPr="0066458C">
              <w:rPr>
                <w:rFonts w:cs="Arial"/>
                <w:sz w:val="20"/>
                <w:lang w:val="es-CO"/>
              </w:rPr>
              <w:t xml:space="preserve"> mediante acto administrativo, hará efectivas multas sucesivas, cuyo valor se liquidará con base en el cero punto cinco por ciento (0,5%) del valor dejado de cumplir o entregar, por cada día de retardo y hasta por quince (15) días calendario, que se descontara del saldo que le adeuda a la entidad. Esta sanción se impondrá mediante acto administrativo, en el que se expresará las causas que dieron lugar a ella.</w:t>
            </w:r>
          </w:p>
          <w:p w:rsidR="0073251E" w:rsidRPr="0066458C" w:rsidRDefault="0073251E" w:rsidP="0073251E">
            <w:pPr>
              <w:pStyle w:val="Textoindependiente"/>
              <w:jc w:val="both"/>
              <w:rPr>
                <w:rFonts w:cs="Arial"/>
                <w:sz w:val="20"/>
                <w:lang w:val="es-CO"/>
              </w:rPr>
            </w:pPr>
          </w:p>
          <w:p w:rsidR="0073251E" w:rsidRPr="0066458C" w:rsidRDefault="0073251E" w:rsidP="0073251E">
            <w:pPr>
              <w:pStyle w:val="Textoindependiente"/>
              <w:jc w:val="both"/>
              <w:rPr>
                <w:rFonts w:cs="Arial"/>
                <w:sz w:val="20"/>
                <w:lang w:val="es-CO"/>
              </w:rPr>
            </w:pPr>
            <w:r w:rsidRPr="0066458C">
              <w:rPr>
                <w:rFonts w:cs="Arial"/>
                <w:b/>
                <w:sz w:val="20"/>
                <w:lang w:val="es-CO"/>
              </w:rPr>
              <w:t>b). PENAL PECUNIARIA.</w:t>
            </w:r>
            <w:r w:rsidRPr="0066458C">
              <w:rPr>
                <w:rFonts w:cs="Arial"/>
                <w:sz w:val="20"/>
                <w:lang w:val="es-CO"/>
              </w:rPr>
              <w:t xml:space="preserve">- De conformidad con lo previsto en los artículos 1592 y 1599 del código civil colombiano, en caso de declaratoria de caducidad o de incumplimiento total o parcial de las obligaciones derivadas de la presente aceptación de oferta, </w:t>
            </w:r>
            <w:r w:rsidRPr="0066458C">
              <w:rPr>
                <w:rFonts w:cs="Arial"/>
                <w:b/>
                <w:sz w:val="20"/>
                <w:lang w:val="es-CO"/>
              </w:rPr>
              <w:t>EL CONTRATISTA</w:t>
            </w:r>
            <w:r w:rsidRPr="0066458C">
              <w:rPr>
                <w:rFonts w:cs="Arial"/>
                <w:sz w:val="20"/>
                <w:lang w:val="es-CO"/>
              </w:rPr>
              <w:t xml:space="preserve"> pagará a la </w:t>
            </w:r>
            <w:r w:rsidRPr="0066458C">
              <w:rPr>
                <w:rFonts w:cs="Arial"/>
                <w:b/>
                <w:sz w:val="20"/>
                <w:lang w:val="es-CO"/>
              </w:rPr>
              <w:t>POLICÍA,</w:t>
            </w:r>
            <w:r w:rsidRPr="0066458C">
              <w:rPr>
                <w:rFonts w:cs="Arial"/>
                <w:sz w:val="20"/>
                <w:lang w:val="es-CO"/>
              </w:rPr>
              <w:t xml:space="preserve"> a título de pena pecuniaria, una suma equivalente al veinte por ciento (20%) del valor de la aceptación de oferta cuando se trate de incumplimiento total de la aceptación de  oferta y proporcional al incumplimiento parcial de la aceptación de oferta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la presente aceptación de oferta. </w:t>
            </w:r>
            <w:r w:rsidRPr="0066458C">
              <w:rPr>
                <w:rFonts w:cs="Arial"/>
                <w:b/>
                <w:sz w:val="20"/>
                <w:lang w:val="es-CO"/>
              </w:rPr>
              <w:t>PARÁGRAFO.- APLICACIÓN DEL VALOR DE LAS SANCIONES PECUNIARIAS:</w:t>
            </w:r>
            <w:r w:rsidRPr="0066458C">
              <w:rPr>
                <w:rFonts w:cs="Arial"/>
                <w:sz w:val="20"/>
                <w:lang w:val="es-CO"/>
              </w:rPr>
              <w:t xml:space="preserve"> Una vez notificada la resolución por medio de la cual se hace efectiva alguna de las sanciones aquí estipuladas, el </w:t>
            </w:r>
            <w:r w:rsidRPr="0066458C">
              <w:rPr>
                <w:rFonts w:cs="Arial"/>
                <w:b/>
                <w:sz w:val="20"/>
                <w:lang w:val="es-CO"/>
              </w:rPr>
              <w:t>CONTRATISTA</w:t>
            </w:r>
            <w:r w:rsidRPr="0066458C">
              <w:rPr>
                <w:rFonts w:cs="Arial"/>
                <w:sz w:val="20"/>
                <w:lang w:val="es-CO"/>
              </w:rPr>
              <w:t xml:space="preserve"> dispondrá de quince (15) días calendario para proceder de manera voluntaria para a su pago. Las multas no serán reintegrables aún en el supuesto que el </w:t>
            </w:r>
            <w:r w:rsidRPr="0066458C">
              <w:rPr>
                <w:rFonts w:cs="Arial"/>
                <w:b/>
                <w:sz w:val="20"/>
                <w:lang w:val="es-CO"/>
              </w:rPr>
              <w:t xml:space="preserve">CONTRATISTA </w:t>
            </w:r>
            <w:r w:rsidRPr="0066458C">
              <w:rPr>
                <w:rFonts w:cs="Arial"/>
                <w:sz w:val="20"/>
                <w:lang w:val="es-CO"/>
              </w:rPr>
              <w:t xml:space="preserve">dé posterior ejecución a la obligación incumplida. En caso de no pago voluntario y una vez en firme la resolución que imponga multas, podrá tomarse del saldo a favor del </w:t>
            </w:r>
            <w:r w:rsidRPr="0066458C">
              <w:rPr>
                <w:rFonts w:cs="Arial"/>
                <w:b/>
                <w:sz w:val="20"/>
                <w:lang w:val="es-CO"/>
              </w:rPr>
              <w:t>CONTRATISTA</w:t>
            </w:r>
            <w:r w:rsidRPr="0066458C">
              <w:rPr>
                <w:rFonts w:cs="Arial"/>
                <w:sz w:val="20"/>
                <w:lang w:val="es-CO"/>
              </w:rPr>
              <w:t xml:space="preserve"> si lo hubiere, o acudir a cobro coactivo.</w:t>
            </w:r>
          </w:p>
          <w:p w:rsidR="0073251E" w:rsidRPr="0066458C" w:rsidRDefault="0073251E" w:rsidP="0073251E">
            <w:pPr>
              <w:pStyle w:val="Textoindependiente"/>
              <w:jc w:val="both"/>
              <w:rPr>
                <w:rFonts w:cs="Arial"/>
                <w:sz w:val="20"/>
                <w:lang w:val="es-CO"/>
              </w:rPr>
            </w:pP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color w:val="000000"/>
                <w:sz w:val="20"/>
                <w:lang w:val="es-CO"/>
              </w:rPr>
            </w:pPr>
            <w:r w:rsidRPr="0073251E">
              <w:rPr>
                <w:rFonts w:cs="Arial"/>
                <w:b/>
                <w:color w:val="000000"/>
                <w:sz w:val="20"/>
                <w:lang w:val="es-CO"/>
              </w:rPr>
              <w:lastRenderedPageBreak/>
              <w:t xml:space="preserve">PLAZO Y FORMA DE EJECUCIÓN </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66458C" w:rsidRDefault="0073251E" w:rsidP="0073251E">
            <w:pPr>
              <w:pStyle w:val="Sinespaciado1"/>
              <w:jc w:val="both"/>
              <w:rPr>
                <w:rFonts w:ascii="Arial" w:hAnsi="Arial" w:cs="Arial"/>
                <w:sz w:val="20"/>
                <w:szCs w:val="20"/>
                <w:lang w:eastAsia="es-CO"/>
              </w:rPr>
            </w:pPr>
            <w:r w:rsidRPr="0073251E">
              <w:rPr>
                <w:rFonts w:ascii="Arial" w:hAnsi="Arial" w:cs="Arial"/>
                <w:noProof/>
                <w:sz w:val="20"/>
                <w:szCs w:val="20"/>
                <w:lang w:eastAsia="es-CO"/>
              </w:rPr>
              <w:t xml:space="preserve">El </w:t>
            </w:r>
            <w:r w:rsidRPr="0066458C">
              <w:rPr>
                <w:rFonts w:ascii="Arial" w:hAnsi="Arial" w:cs="Arial"/>
                <w:noProof/>
                <w:sz w:val="20"/>
                <w:szCs w:val="20"/>
                <w:lang w:eastAsia="es-CO"/>
              </w:rPr>
              <w:t>plazo de ejecución del contrato será a partir de la entrega de la carta de inicio y hasta el 30 de septiembre 2020 o hasta agotar presupuesto lo primero que ocurra</w:t>
            </w:r>
          </w:p>
          <w:p w:rsidR="0073251E" w:rsidRPr="0066458C" w:rsidRDefault="0073251E" w:rsidP="0073251E">
            <w:pPr>
              <w:jc w:val="both"/>
              <w:rPr>
                <w:lang w:val="es-CO" w:eastAsia="es-CO"/>
              </w:rPr>
            </w:pPr>
          </w:p>
          <w:p w:rsidR="0073251E" w:rsidRPr="0066458C" w:rsidRDefault="0066458C" w:rsidP="0073251E">
            <w:pPr>
              <w:jc w:val="both"/>
              <w:rPr>
                <w:lang w:val="es-CO" w:eastAsia="es-CO"/>
              </w:rPr>
            </w:pPr>
            <w:r w:rsidRPr="0066458C">
              <w:rPr>
                <w:lang w:val="es-CO" w:eastAsia="es-CO"/>
              </w:rPr>
              <w:t>La ejecución será de tracto sucesivo</w:t>
            </w:r>
            <w:r w:rsidR="0073251E" w:rsidRPr="0066458C">
              <w:rPr>
                <w:lang w:val="es-CO" w:eastAsia="es-CO"/>
              </w:rPr>
              <w:t>.</w:t>
            </w:r>
          </w:p>
          <w:p w:rsidR="0073251E" w:rsidRPr="0066458C" w:rsidRDefault="0073251E" w:rsidP="0073251E">
            <w:pPr>
              <w:pStyle w:val="Sinespaciado1"/>
              <w:jc w:val="both"/>
              <w:rPr>
                <w:rFonts w:ascii="Arial" w:hAnsi="Arial" w:cs="Arial"/>
                <w:b/>
                <w:sz w:val="20"/>
                <w:szCs w:val="20"/>
              </w:rPr>
            </w:pPr>
          </w:p>
          <w:p w:rsidR="0073251E" w:rsidRDefault="0073251E" w:rsidP="0073251E">
            <w:pPr>
              <w:pStyle w:val="Sinespaciado1"/>
              <w:jc w:val="both"/>
              <w:rPr>
                <w:rFonts w:ascii="Arial" w:hAnsi="Arial" w:cs="Arial"/>
                <w:sz w:val="20"/>
                <w:szCs w:val="20"/>
              </w:rPr>
            </w:pPr>
            <w:r w:rsidRPr="0073251E">
              <w:rPr>
                <w:rFonts w:ascii="Arial" w:hAnsi="Arial" w:cs="Arial"/>
                <w:b/>
                <w:sz w:val="20"/>
                <w:szCs w:val="20"/>
              </w:rPr>
              <w:t xml:space="preserve">Nota: </w:t>
            </w:r>
            <w:r w:rsidRPr="0073251E">
              <w:rPr>
                <w:rFonts w:ascii="Arial" w:hAnsi="Arial" w:cs="Arial"/>
                <w:sz w:val="20"/>
                <w:szCs w:val="20"/>
              </w:rPr>
              <w:t>El incumplimiento a cualquiera de los plazos antes estipulados genera la imposición de las sanciones correspondientes, previo cumplimiento de las actuaciones administrativas pertinentes.</w:t>
            </w:r>
          </w:p>
          <w:p w:rsidR="00E21645" w:rsidRPr="0073251E" w:rsidRDefault="00E21645" w:rsidP="0073251E">
            <w:pPr>
              <w:pStyle w:val="Sinespaciado1"/>
              <w:jc w:val="both"/>
              <w:rPr>
                <w:rFonts w:ascii="Arial" w:hAnsi="Arial" w:cs="Arial"/>
                <w:sz w:val="20"/>
                <w:szCs w:val="20"/>
              </w:rPr>
            </w:pP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sz w:val="20"/>
                <w:lang w:val="es-CO"/>
              </w:rPr>
            </w:pPr>
          </w:p>
          <w:p w:rsidR="0073251E" w:rsidRPr="00E21645" w:rsidRDefault="0073251E" w:rsidP="0073251E">
            <w:pPr>
              <w:pStyle w:val="Textoindependiente"/>
              <w:jc w:val="both"/>
              <w:rPr>
                <w:rFonts w:cs="Arial"/>
                <w:b/>
                <w:sz w:val="20"/>
                <w:lang w:val="es-CO"/>
              </w:rPr>
            </w:pPr>
            <w:r w:rsidRPr="00E21645">
              <w:rPr>
                <w:rFonts w:cs="Arial"/>
                <w:b/>
                <w:sz w:val="20"/>
                <w:lang w:val="es-CO"/>
              </w:rPr>
              <w:t>LUGAR DE PRESTACIÓN DEL SERVICIO</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E21645" w:rsidRDefault="0073251E" w:rsidP="0073251E">
            <w:pPr>
              <w:jc w:val="both"/>
              <w:rPr>
                <w:bCs/>
                <w:lang w:val="es-CO"/>
              </w:rPr>
            </w:pPr>
            <w:r w:rsidRPr="0073251E">
              <w:rPr>
                <w:bCs/>
                <w:noProof/>
                <w:lang w:val="es-CO"/>
              </w:rPr>
              <w:t>Los servicios de salud objeto del presente estudio previo, se prestarán en las instalaciones  por el contratista y que sean aprobadas por la Regional De Aseguramiento En Salud No 6 y por la Secretaria de Salud de Antioquia</w:t>
            </w: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9C2FD1" w:rsidRDefault="0073251E" w:rsidP="0073251E">
            <w:pPr>
              <w:pStyle w:val="Textoindependiente"/>
              <w:jc w:val="both"/>
              <w:rPr>
                <w:rFonts w:cs="Arial"/>
                <w:b/>
                <w:sz w:val="8"/>
                <w:lang w:val="es-CO"/>
              </w:rPr>
            </w:pPr>
            <w:r w:rsidRPr="00CF7E43">
              <w:rPr>
                <w:rFonts w:cs="Arial"/>
                <w:b/>
                <w:bCs/>
                <w:sz w:val="20"/>
                <w:lang w:val="es-CO"/>
              </w:rPr>
              <w:t>OBLIGACIONES DEL CONTRATISTA</w:t>
            </w:r>
          </w:p>
        </w:tc>
        <w:tc>
          <w:tcPr>
            <w:tcW w:w="3917" w:type="pct"/>
            <w:tcBorders>
              <w:top w:val="single" w:sz="4" w:space="0" w:color="auto"/>
              <w:left w:val="single" w:sz="4" w:space="0" w:color="auto"/>
              <w:bottom w:val="single" w:sz="4" w:space="0" w:color="auto"/>
              <w:right w:val="single" w:sz="4" w:space="0" w:color="auto"/>
            </w:tcBorders>
            <w:vAlign w:val="center"/>
          </w:tcPr>
          <w:p w:rsidR="0066458C" w:rsidRPr="00154FDF" w:rsidRDefault="0066458C" w:rsidP="0066458C">
            <w:r w:rsidRPr="00154FDF">
              <w:rPr>
                <w:b/>
              </w:rPr>
              <w:t>1.)</w:t>
            </w:r>
            <w:r w:rsidRPr="00154FDF">
              <w:t xml:space="preserve"> Cumplir con el objeto contractual. </w:t>
            </w:r>
          </w:p>
          <w:p w:rsidR="0066458C" w:rsidRPr="00154FDF" w:rsidRDefault="0066458C" w:rsidP="0066458C">
            <w:r w:rsidRPr="00154FDF">
              <w:rPr>
                <w:b/>
              </w:rPr>
              <w:t>2.)</w:t>
            </w:r>
            <w:r w:rsidRPr="00154FDF">
              <w:t xml:space="preserve"> Obrar con lealtad y buena fe en las distintas etapas contractuales, evitando dilaciones y trabas. </w:t>
            </w:r>
          </w:p>
          <w:p w:rsidR="0066458C" w:rsidRPr="00154FDF" w:rsidRDefault="0066458C" w:rsidP="0066458C">
            <w:r w:rsidRPr="00154FDF">
              <w:rPr>
                <w:b/>
              </w:rPr>
              <w:t>3.)</w:t>
            </w:r>
            <w:r w:rsidRPr="00154FDF">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66458C" w:rsidRPr="00154FDF" w:rsidRDefault="0066458C" w:rsidP="0066458C">
            <w:r w:rsidRPr="00154FDF">
              <w:rPr>
                <w:b/>
              </w:rPr>
              <w:t>4.)</w:t>
            </w:r>
            <w:r w:rsidRPr="00154FDF">
              <w:t xml:space="preserve"> Constituir en debida forma y aportar al Grupo de contratos de la </w:t>
            </w:r>
            <w:r w:rsidRPr="004B3E48">
              <w:rPr>
                <w:b/>
                <w:bCs/>
              </w:rPr>
              <w:t>Regional De Aseguramiento En Salud No 6</w:t>
            </w:r>
            <w:r>
              <w:rPr>
                <w:b/>
                <w:bCs/>
              </w:rPr>
              <w:t xml:space="preserve"> </w:t>
            </w:r>
            <w:r w:rsidRPr="00154FDF">
              <w:t xml:space="preserve">dentro de los tres (3) días hábiles siguientes a la suscripción del contrato, la Garantía Única. </w:t>
            </w:r>
          </w:p>
          <w:p w:rsidR="0066458C" w:rsidRPr="00154FDF" w:rsidRDefault="0066458C" w:rsidP="0066458C">
            <w:r w:rsidRPr="00154FDF">
              <w:rPr>
                <w:b/>
              </w:rPr>
              <w:lastRenderedPageBreak/>
              <w:t>5.)</w:t>
            </w:r>
            <w:r w:rsidRPr="00154FDF">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66458C" w:rsidRPr="00154FDF" w:rsidRDefault="0066458C" w:rsidP="0066458C">
            <w:r w:rsidRPr="00154FDF">
              <w:rPr>
                <w:b/>
              </w:rPr>
              <w:t>6.)</w:t>
            </w:r>
            <w:r w:rsidRPr="00154FDF">
              <w:t xml:space="preserve"> No acceder a peticiones o amenazas, de quienes actuando por fuera de la ley pretendan obligarlo a hacer u omitir algún acto o hecho, el CONTRATISTA</w:t>
            </w:r>
            <w:r w:rsidRPr="00154FDF">
              <w:rPr>
                <w:b/>
              </w:rPr>
              <w:t xml:space="preserve"> </w:t>
            </w:r>
            <w:r w:rsidRPr="00154FDF">
              <w:t xml:space="preserve">deberá Informar de tal evento a la Dirección de Sanidad de la Policía Nacional y a las autoridades competentes para que se adopte las medidas necesarias.  </w:t>
            </w:r>
          </w:p>
          <w:p w:rsidR="0066458C" w:rsidRPr="00154FDF" w:rsidRDefault="0066458C" w:rsidP="0066458C">
            <w:r w:rsidRPr="00154FDF">
              <w:rPr>
                <w:b/>
              </w:rPr>
              <w:t>7.)</w:t>
            </w:r>
            <w:r w:rsidRPr="00154FDF">
              <w:t xml:space="preserve"> Mantener activa la cuenta corriente o de ahorros reportada para los pagos con el fin de evitar traumatismos en el proceso de ejecución del contrato. </w:t>
            </w:r>
          </w:p>
          <w:p w:rsidR="0066458C" w:rsidRPr="00154FDF" w:rsidRDefault="0066458C" w:rsidP="0066458C">
            <w:r w:rsidRPr="00154FDF">
              <w:rPr>
                <w:b/>
              </w:rPr>
              <w:t>8.)</w:t>
            </w:r>
            <w:r w:rsidRPr="00154FDF">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66458C" w:rsidRPr="00154FDF" w:rsidRDefault="0066458C" w:rsidP="0066458C">
            <w:r w:rsidRPr="00154FDF">
              <w:rPr>
                <w:b/>
              </w:rPr>
              <w:t>9.)</w:t>
            </w:r>
            <w:r w:rsidRPr="00154FDF">
              <w:rPr>
                <w:lang w:eastAsia="es-CO"/>
              </w:rPr>
              <w:t xml:space="preserve"> </w:t>
            </w:r>
            <w:r w:rsidRPr="00154FDF">
              <w:t>Prestar los servicios objeto del contrato en forma permanente, eficiente, amable y con excelente trato, dentro de los horarios de atención</w:t>
            </w:r>
            <w:r w:rsidRPr="00154FDF">
              <w:rPr>
                <w:lang w:eastAsia="es-CO"/>
              </w:rPr>
              <w:t xml:space="preserve"> </w:t>
            </w:r>
            <w:r w:rsidRPr="00154FDF">
              <w:t>estipulados para cada servicio,</w:t>
            </w:r>
            <w:r w:rsidRPr="00154FDF">
              <w:rPr>
                <w:lang w:eastAsia="es-CO"/>
              </w:rPr>
              <w:t xml:space="preserve"> </w:t>
            </w:r>
            <w:r w:rsidRPr="00154FDF">
              <w:t xml:space="preserve">de manera oportuna y con calidad, sin discriminación frente a otro tipo de usuarios que atienda. </w:t>
            </w:r>
          </w:p>
          <w:p w:rsidR="0066458C" w:rsidRPr="00154FDF" w:rsidRDefault="0066458C" w:rsidP="0066458C">
            <w:r w:rsidRPr="00154FDF">
              <w:rPr>
                <w:b/>
              </w:rPr>
              <w:t xml:space="preserve">10.) </w:t>
            </w:r>
            <w:r w:rsidRPr="00154FDF">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66458C" w:rsidRPr="00154FDF" w:rsidRDefault="0066458C" w:rsidP="0066458C">
            <w:pPr>
              <w:rPr>
                <w:lang w:eastAsia="es-CO"/>
              </w:rPr>
            </w:pPr>
            <w:r w:rsidRPr="00154FDF">
              <w:rPr>
                <w:b/>
              </w:rPr>
              <w:t>11.)</w:t>
            </w:r>
            <w:r w:rsidRPr="00154FDF">
              <w:rPr>
                <w:bCs/>
              </w:rPr>
              <w:t xml:space="preserve"> </w:t>
            </w:r>
            <w:r w:rsidRPr="00154FDF">
              <w:t>La atención de los eventos adversos generados durante la atención entendido como “el daño o complicación no intencional consecuencia del cuidado médico o todo aquel derivado del cuidado de la salud y no de la enfermedad misma del usuario. ”, correrán por cuenta del prestador.</w:t>
            </w:r>
            <w:r w:rsidRPr="00154FDF">
              <w:rPr>
                <w:lang w:eastAsia="es-CO"/>
              </w:rPr>
              <w:t xml:space="preserve"> </w:t>
            </w:r>
          </w:p>
          <w:p w:rsidR="0066458C" w:rsidRPr="00154FDF" w:rsidRDefault="0066458C" w:rsidP="0066458C">
            <w:r w:rsidRPr="00154FDF">
              <w:rPr>
                <w:b/>
              </w:rPr>
              <w:t xml:space="preserve">12.) </w:t>
            </w:r>
            <w:r w:rsidRPr="00154FDF">
              <w:t xml:space="preserve">Mantener vigentes los permisos, licencias y títulos especiales exigidos por la ley y las autoridades administrativas o sanitarias. </w:t>
            </w:r>
          </w:p>
          <w:p w:rsidR="0066458C" w:rsidRPr="00154FDF" w:rsidRDefault="0066458C" w:rsidP="0066458C">
            <w:r w:rsidRPr="00154FDF">
              <w:rPr>
                <w:b/>
              </w:rPr>
              <w:t xml:space="preserve">13.) </w:t>
            </w:r>
            <w:r w:rsidRPr="00154FDF">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66458C" w:rsidRPr="00154FDF" w:rsidRDefault="0066458C" w:rsidP="0066458C">
            <w:pPr>
              <w:rPr>
                <w:lang w:eastAsia="es-CO"/>
              </w:rPr>
            </w:pPr>
            <w:r w:rsidRPr="00154FDF">
              <w:rPr>
                <w:b/>
              </w:rPr>
              <w:t xml:space="preserve">14.) </w:t>
            </w:r>
            <w:r w:rsidRPr="00154FDF">
              <w:rPr>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p>
          <w:p w:rsidR="0066458C" w:rsidRPr="00154FDF" w:rsidRDefault="0066458C" w:rsidP="0066458C">
            <w:pPr>
              <w:rPr>
                <w:lang w:eastAsia="es-CO"/>
              </w:rPr>
            </w:pPr>
            <w:r w:rsidRPr="00154FDF">
              <w:rPr>
                <w:b/>
                <w:lang w:eastAsia="es-CO"/>
              </w:rPr>
              <w:t>15.)</w:t>
            </w:r>
            <w:r w:rsidRPr="00154FDF">
              <w:rPr>
                <w:lang w:eastAsia="es-CO"/>
              </w:rPr>
              <w:t xml:space="preserve"> En la atención de usuarios remitidos, deberá utilizarse las guías de manejo acordadas. </w:t>
            </w:r>
          </w:p>
          <w:p w:rsidR="0066458C" w:rsidRPr="00154FDF" w:rsidRDefault="0066458C" w:rsidP="0066458C">
            <w:r w:rsidRPr="00154FDF">
              <w:rPr>
                <w:b/>
                <w:lang w:eastAsia="es-CO"/>
              </w:rPr>
              <w:t>16.)</w:t>
            </w:r>
            <w:r w:rsidRPr="00154FDF">
              <w:rPr>
                <w:lang w:eastAsia="es-CO"/>
              </w:rPr>
              <w:t xml:space="preserve"> Para la prestación del servicio, el CONTRATISTA deberá cumplir con el siguiente procedimiento: </w:t>
            </w:r>
            <w:r w:rsidRPr="00154FDF">
              <w:rPr>
                <w:u w:val="single"/>
              </w:rPr>
              <w:t>Demostración de derechos y autorización</w:t>
            </w:r>
            <w:r w:rsidRPr="00154FDF">
              <w:t xml:space="preserve">: </w:t>
            </w:r>
          </w:p>
          <w:p w:rsidR="0066458C" w:rsidRPr="00154FDF" w:rsidRDefault="0066458C" w:rsidP="0066458C">
            <w:pPr>
              <w:tabs>
                <w:tab w:val="left" w:pos="284"/>
              </w:tabs>
              <w:ind w:left="284" w:hanging="284"/>
            </w:pPr>
            <w:r w:rsidRPr="00154FDF">
              <w:rPr>
                <w:b/>
                <w:u w:val="single"/>
              </w:rPr>
              <w:t>a.</w:t>
            </w:r>
            <w:r w:rsidRPr="00154FDF">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w:t>
            </w:r>
            <w:r w:rsidRPr="004B3E48">
              <w:t>Regional De Aseguramiento En Salud No 6</w:t>
            </w:r>
            <w:r w:rsidRPr="00154FDF">
              <w:t xml:space="preserve">, con sello y firma del mismo.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66458C" w:rsidRPr="00154FDF" w:rsidRDefault="0066458C" w:rsidP="0066458C">
            <w:pPr>
              <w:tabs>
                <w:tab w:val="left" w:pos="284"/>
              </w:tabs>
              <w:ind w:left="284" w:hanging="284"/>
            </w:pPr>
            <w:r w:rsidRPr="00154FDF">
              <w:rPr>
                <w:b/>
                <w:u w:val="single"/>
              </w:rPr>
              <w:t>b.</w:t>
            </w:r>
            <w:r w:rsidRPr="00154FDF">
              <w:t xml:space="preserve"> Acompañando al carné que autoriza los servicios de sanidad, debe presentarse</w:t>
            </w:r>
            <w:r w:rsidRPr="00154FDF">
              <w:rPr>
                <w:u w:val="single"/>
              </w:rPr>
              <w:t xml:space="preserve"> documento de identificación</w:t>
            </w:r>
            <w:r w:rsidRPr="00154FDF">
              <w:t xml:space="preserve"> en original según el caso (Registro civil de nacimiento </w:t>
            </w:r>
            <w:r w:rsidRPr="00154FDF">
              <w:lastRenderedPageBreak/>
              <w:t xml:space="preserve">para menores de 7 años, tarjeta de identidad para usuarios entre 7 y 17 años, cédula de ciudadanía para usuarios mayores de edad). </w:t>
            </w:r>
          </w:p>
          <w:p w:rsidR="0066458C" w:rsidRDefault="0066458C" w:rsidP="0066458C">
            <w:pPr>
              <w:tabs>
                <w:tab w:val="left" w:pos="284"/>
              </w:tabs>
              <w:ind w:left="284" w:hanging="284"/>
              <w:rPr>
                <w:b/>
                <w:u w:val="single"/>
              </w:rPr>
            </w:pPr>
            <w:r w:rsidRPr="00154FDF">
              <w:rPr>
                <w:b/>
                <w:u w:val="single"/>
              </w:rPr>
              <w:t>c.</w:t>
            </w:r>
            <w:r w:rsidRPr="00154FDF">
              <w:t xml:space="preserve"> Usuarios que no cumplan estos requisitos, no deben ser atendidos, salvo los casos expresamente autorizados de acuerdo a la normatividad legal vigente (Atención de urgencias vitales y atención inicial de urgencias).</w:t>
            </w:r>
            <w:r w:rsidRPr="00154FDF">
              <w:rPr>
                <w:b/>
                <w:u w:val="single"/>
              </w:rPr>
              <w:t xml:space="preserve"> </w:t>
            </w:r>
          </w:p>
          <w:p w:rsidR="0066458C" w:rsidRPr="00154FDF" w:rsidRDefault="0066458C" w:rsidP="0066458C">
            <w:pPr>
              <w:tabs>
                <w:tab w:val="left" w:pos="284"/>
              </w:tabs>
              <w:ind w:left="284" w:hanging="284"/>
              <w:rPr>
                <w:b/>
                <w:u w:val="single"/>
              </w:rPr>
            </w:pPr>
          </w:p>
          <w:p w:rsidR="0066458C" w:rsidRDefault="0066458C" w:rsidP="0066458C">
            <w:pPr>
              <w:tabs>
                <w:tab w:val="left" w:pos="284"/>
              </w:tabs>
              <w:ind w:left="284" w:hanging="284"/>
            </w:pPr>
            <w:r w:rsidRPr="00154FDF">
              <w:rPr>
                <w:b/>
                <w:u w:val="single"/>
              </w:rPr>
              <w:t>d.</w:t>
            </w:r>
            <w:r w:rsidRPr="00154FDF">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w:t>
            </w:r>
            <w:proofErr w:type="spellStart"/>
            <w:r w:rsidRPr="00154FDF">
              <w:t>contrarreferencia</w:t>
            </w:r>
            <w:proofErr w:type="spellEnd"/>
            <w:r w:rsidRPr="00154FDF">
              <w:t xml:space="preserve"> de la </w:t>
            </w:r>
            <w:r w:rsidRPr="004B3E48">
              <w:t>Regional De Aseguramiento En Salud No 6</w:t>
            </w:r>
            <w:r>
              <w:t xml:space="preserve"> </w:t>
            </w:r>
            <w:r w:rsidRPr="00154FDF">
              <w:t xml:space="preserve">la única dirección electrónica válida para este proceso es </w:t>
            </w:r>
            <w:hyperlink r:id="rId10" w:history="1">
              <w:r w:rsidRPr="00154FDF">
                <w:rPr>
                  <w:rStyle w:val="Hipervnculo"/>
                </w:rPr>
                <w:t>meval.secsa-aut@policia.gov.co</w:t>
              </w:r>
            </w:hyperlink>
            <w:r w:rsidRPr="00154FDF">
              <w:t xml:space="preserve">, o mediante la  web: </w:t>
            </w:r>
            <w:r w:rsidRPr="00154FDF">
              <w:rPr>
                <w:color w:val="0070C0"/>
                <w:u w:val="single"/>
              </w:rPr>
              <w:t>www.disan.policia.gov.co</w:t>
            </w:r>
            <w:r w:rsidRPr="00154FDF">
              <w:t xml:space="preserve">, sin que se convierta en un obstáculo para la atención, cuando se encuentra en riesgo inminente la vida del usuario. </w:t>
            </w:r>
          </w:p>
          <w:p w:rsidR="0066458C" w:rsidRPr="00154FDF" w:rsidRDefault="0066458C" w:rsidP="0066458C">
            <w:pPr>
              <w:tabs>
                <w:tab w:val="left" w:pos="284"/>
              </w:tabs>
              <w:ind w:left="284" w:hanging="284"/>
            </w:pPr>
          </w:p>
          <w:p w:rsidR="0066458C" w:rsidRDefault="0066458C" w:rsidP="0066458C">
            <w:pPr>
              <w:tabs>
                <w:tab w:val="left" w:pos="284"/>
              </w:tabs>
              <w:ind w:left="284" w:hanging="284"/>
            </w:pPr>
            <w:r w:rsidRPr="00154FDF">
              <w:rPr>
                <w:b/>
                <w:u w:val="single"/>
              </w:rPr>
              <w:t>e.</w:t>
            </w:r>
            <w:r w:rsidRPr="00154FDF">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w:t>
            </w:r>
            <w:r w:rsidRPr="004B3E48">
              <w:t>Regional De Aseguramiento En Salud No 6</w:t>
            </w:r>
            <w:r>
              <w:t xml:space="preserve">, </w:t>
            </w:r>
            <w:r w:rsidRPr="00154FDF">
              <w:t xml:space="preserve">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rsidR="0066458C" w:rsidRPr="00154FDF" w:rsidRDefault="0066458C" w:rsidP="0066458C">
            <w:pPr>
              <w:tabs>
                <w:tab w:val="left" w:pos="284"/>
              </w:tabs>
              <w:ind w:left="284" w:hanging="284"/>
            </w:pPr>
          </w:p>
          <w:p w:rsidR="0066458C" w:rsidRDefault="0066458C" w:rsidP="0066458C">
            <w:pPr>
              <w:tabs>
                <w:tab w:val="left" w:pos="284"/>
              </w:tabs>
              <w:ind w:left="284" w:hanging="284"/>
            </w:pPr>
            <w:r w:rsidRPr="00154FDF">
              <w:rPr>
                <w:b/>
                <w:u w:val="single"/>
              </w:rPr>
              <w:t>f.</w:t>
            </w:r>
            <w:r w:rsidRPr="00154FDF">
              <w:rPr>
                <w:b/>
              </w:rPr>
              <w:t xml:space="preserve"> Referencia: </w:t>
            </w:r>
            <w:r w:rsidRPr="00154FDF">
              <w:t xml:space="preserve">Para todos los demás servicios ambulatorios (primera vez o control) u hospitalarios, se requerirá remisión en formato oficial SSPN y autorización expedida por la oficina d referencia y </w:t>
            </w:r>
            <w:proofErr w:type="spellStart"/>
            <w:r w:rsidRPr="00154FDF">
              <w:t>contrarreferencia</w:t>
            </w:r>
            <w:proofErr w:type="spellEnd"/>
            <w:r w:rsidRPr="00154FDF">
              <w:t xml:space="preserve"> de la </w:t>
            </w:r>
            <w:r w:rsidRPr="00FB641C">
              <w:t>Regional De Aseguramiento En Salud No 6</w:t>
            </w:r>
            <w:r w:rsidRPr="00154FDF">
              <w:t>.</w:t>
            </w:r>
          </w:p>
          <w:p w:rsidR="0066458C" w:rsidRPr="00154FDF" w:rsidRDefault="0066458C" w:rsidP="0066458C">
            <w:pPr>
              <w:tabs>
                <w:tab w:val="left" w:pos="284"/>
              </w:tabs>
              <w:ind w:left="284" w:hanging="284"/>
            </w:pPr>
          </w:p>
          <w:p w:rsidR="0066458C" w:rsidRDefault="0066458C" w:rsidP="0066458C">
            <w:pPr>
              <w:tabs>
                <w:tab w:val="left" w:pos="284"/>
              </w:tabs>
              <w:ind w:left="284" w:hanging="284"/>
            </w:pPr>
            <w:r w:rsidRPr="00154FDF">
              <w:rPr>
                <w:b/>
                <w:u w:val="single"/>
              </w:rPr>
              <w:t>g.</w:t>
            </w:r>
            <w:r w:rsidRPr="00154FDF">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66458C" w:rsidRPr="00154FDF" w:rsidRDefault="0066458C" w:rsidP="0066458C">
            <w:pPr>
              <w:tabs>
                <w:tab w:val="left" w:pos="284"/>
              </w:tabs>
              <w:ind w:left="284" w:hanging="284"/>
            </w:pPr>
          </w:p>
          <w:p w:rsidR="0066458C" w:rsidRPr="00154FDF" w:rsidRDefault="0066458C" w:rsidP="0066458C">
            <w:pPr>
              <w:tabs>
                <w:tab w:val="left" w:pos="284"/>
              </w:tabs>
              <w:ind w:left="284" w:hanging="284"/>
            </w:pPr>
            <w:r w:rsidRPr="00154FDF">
              <w:rPr>
                <w:b/>
                <w:u w:val="single"/>
              </w:rPr>
              <w:t xml:space="preserve">h. </w:t>
            </w:r>
            <w:r w:rsidRPr="00154FDF">
              <w:t xml:space="preserve">Contra-referencia: Luego de la atención del paciente,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66458C" w:rsidRPr="00154FDF" w:rsidRDefault="0066458C" w:rsidP="0066458C">
            <w:pPr>
              <w:tabs>
                <w:tab w:val="left" w:pos="284"/>
              </w:tabs>
              <w:ind w:left="284" w:hanging="284"/>
            </w:pPr>
            <w:r w:rsidRPr="00154FDF">
              <w:rPr>
                <w:b/>
                <w:u w:val="single"/>
              </w:rPr>
              <w:t>i.</w:t>
            </w:r>
            <w:r w:rsidRPr="00154FDF">
              <w:t xml:space="preserve"> </w:t>
            </w:r>
            <w:r w:rsidRPr="00154FDF">
              <w:rPr>
                <w:b/>
                <w:u w:val="single"/>
              </w:rPr>
              <w:t>j.</w:t>
            </w:r>
            <w:r w:rsidRPr="00154FDF">
              <w:tab/>
              <w:t>Las demás obligaciones del CONTRATISTA contenidas en el artículo 5º de la Ley 80 de 1993, así mismo, será civil y penalmente responsable por sus acciones u omisiones en la actuación contractual.</w:t>
            </w:r>
          </w:p>
          <w:p w:rsidR="0066458C" w:rsidRPr="00154FDF" w:rsidRDefault="0066458C" w:rsidP="0066458C">
            <w:pPr>
              <w:tabs>
                <w:tab w:val="left" w:pos="284"/>
              </w:tabs>
              <w:ind w:left="284" w:hanging="284"/>
            </w:pPr>
          </w:p>
          <w:p w:rsidR="00E21645" w:rsidRDefault="0066458C" w:rsidP="0066458C">
            <w:pPr>
              <w:rPr>
                <w:lang w:eastAsia="es-CO"/>
              </w:rPr>
            </w:pPr>
            <w:r w:rsidRPr="00154FDF">
              <w:rPr>
                <w:b/>
                <w:lang w:eastAsia="es-CO"/>
              </w:rPr>
              <w:t>17.)</w:t>
            </w:r>
            <w:r w:rsidRPr="00154FDF">
              <w:rPr>
                <w:lang w:eastAsia="es-CO"/>
              </w:rPr>
              <w:t xml:space="preserve"> El contratista debe designar funcionario, e informar teléfono, correo electrónico, ubicación física en la IPS,  que permita a los usuarios y a las personas que delegue la </w:t>
            </w:r>
            <w:r w:rsidRPr="00FB641C">
              <w:rPr>
                <w:lang w:eastAsia="es-CO"/>
              </w:rPr>
              <w:t>Regional De Aseguramiento En Salud No 6</w:t>
            </w:r>
            <w:r w:rsidRPr="00154FDF">
              <w:rPr>
                <w:lang w:eastAsia="es-CO"/>
              </w:rPr>
              <w:t xml:space="preserve">, realizar contacto con la IPS con el fin de solucionar los problemas que se presenten durante el desarrollo del contrato, </w:t>
            </w:r>
          </w:p>
          <w:p w:rsidR="00E21645" w:rsidRDefault="00E21645" w:rsidP="0066458C">
            <w:pPr>
              <w:rPr>
                <w:lang w:eastAsia="es-CO"/>
              </w:rPr>
            </w:pPr>
          </w:p>
          <w:p w:rsidR="0066458C" w:rsidRPr="00154FDF" w:rsidRDefault="0066458C" w:rsidP="0066458C">
            <w:pPr>
              <w:rPr>
                <w:lang w:eastAsia="es-CO"/>
              </w:rPr>
            </w:pPr>
            <w:proofErr w:type="gramStart"/>
            <w:r w:rsidRPr="00154FDF">
              <w:rPr>
                <w:lang w:eastAsia="es-CO"/>
              </w:rPr>
              <w:t>incluyendo</w:t>
            </w:r>
            <w:proofErr w:type="gramEnd"/>
            <w:r w:rsidRPr="00154FDF">
              <w:rPr>
                <w:lang w:eastAsia="es-CO"/>
              </w:rPr>
              <w:t xml:space="preserve"> problemas relacionados con la oportunidad o con la autorización de servicios, códigos o tarifas.</w:t>
            </w:r>
          </w:p>
          <w:p w:rsidR="0066458C" w:rsidRDefault="0066458C" w:rsidP="0066458C">
            <w:pPr>
              <w:rPr>
                <w:lang w:eastAsia="es-CO"/>
              </w:rPr>
            </w:pPr>
            <w:r w:rsidRPr="00154FDF">
              <w:rPr>
                <w:b/>
                <w:lang w:eastAsia="es-CO"/>
              </w:rPr>
              <w:t>18.)</w:t>
            </w:r>
            <w:r w:rsidRPr="00154FDF">
              <w:rPr>
                <w:lang w:eastAsia="es-CO"/>
              </w:rPr>
              <w:t xml:space="preserve"> Permitir al Auditor Médico Concurrente de la </w:t>
            </w:r>
            <w:r w:rsidRPr="00FB641C">
              <w:rPr>
                <w:lang w:eastAsia="es-CO"/>
              </w:rPr>
              <w:t>Regional De Aseguramiento En Salud No 6</w:t>
            </w:r>
            <w:r>
              <w:rPr>
                <w:lang w:eastAsia="es-CO"/>
              </w:rPr>
              <w:t xml:space="preserve">, </w:t>
            </w:r>
            <w:r w:rsidRPr="00154FDF">
              <w:rPr>
                <w:lang w:eastAsia="es-CO"/>
              </w:rPr>
              <w:t>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66458C" w:rsidRPr="00154FDF" w:rsidRDefault="0066458C" w:rsidP="0066458C">
            <w:pPr>
              <w:rPr>
                <w:lang w:eastAsia="es-CO"/>
              </w:rPr>
            </w:pPr>
          </w:p>
          <w:p w:rsidR="0066458C" w:rsidRDefault="0066458C" w:rsidP="0066458C">
            <w:pPr>
              <w:rPr>
                <w:lang w:eastAsia="es-CO"/>
              </w:rPr>
            </w:pPr>
            <w:r w:rsidRPr="00154FDF">
              <w:rPr>
                <w:b/>
                <w:lang w:eastAsia="es-CO"/>
              </w:rPr>
              <w:t>19.)</w:t>
            </w:r>
            <w:r w:rsidRPr="00154FDF">
              <w:rPr>
                <w:lang w:eastAsia="es-CO"/>
              </w:rPr>
              <w:t xml:space="preserve"> Toda oferta económica que se presente por parte del contratista deberá ser liquidada en pesos con sus respectivos códigos CUPS.</w:t>
            </w:r>
          </w:p>
          <w:p w:rsidR="0066458C" w:rsidRDefault="0066458C" w:rsidP="0066458C">
            <w:pPr>
              <w:rPr>
                <w:b/>
                <w:lang w:eastAsia="es-CO"/>
              </w:rPr>
            </w:pPr>
          </w:p>
          <w:p w:rsidR="0066458C" w:rsidRDefault="0066458C" w:rsidP="0066458C">
            <w:pPr>
              <w:tabs>
                <w:tab w:val="left" w:pos="426"/>
              </w:tabs>
            </w:pPr>
            <w:r>
              <w:rPr>
                <w:b/>
                <w:lang w:eastAsia="es-CO"/>
              </w:rPr>
              <w:t xml:space="preserve">20.) </w:t>
            </w:r>
            <w:r w:rsidRPr="0042516B">
              <w:rPr>
                <w:b/>
              </w:rPr>
              <w:t xml:space="preserve">INFORMACIÓN QUE EL CONTRATISTA DEBE SUMINISTRAR A LA </w:t>
            </w:r>
            <w:r w:rsidRPr="00FB641C">
              <w:rPr>
                <w:b/>
              </w:rPr>
              <w:t>REGIONAL DE ASEGURAMIENTO EN SALUD NO 6</w:t>
            </w:r>
            <w:r w:rsidRPr="0042516B">
              <w:rPr>
                <w:b/>
              </w:rPr>
              <w:t xml:space="preserve"> DE LA POLICÍA NACIONAL DURANTE LA EJECUCIÓN DEL CONTRATO:</w:t>
            </w:r>
            <w:r w:rsidRPr="0042516B">
              <w:t xml:space="preserve"> </w:t>
            </w:r>
          </w:p>
          <w:p w:rsidR="0066458C" w:rsidRPr="0042516B" w:rsidRDefault="0066458C" w:rsidP="0066458C">
            <w:pPr>
              <w:tabs>
                <w:tab w:val="left" w:pos="426"/>
              </w:tabs>
            </w:pPr>
          </w:p>
          <w:p w:rsidR="0066458C" w:rsidRDefault="0066458C" w:rsidP="0066458C">
            <w:pPr>
              <w:pStyle w:val="Prrafodelista"/>
              <w:numPr>
                <w:ilvl w:val="0"/>
                <w:numId w:val="8"/>
              </w:numPr>
              <w:autoSpaceDE/>
              <w:autoSpaceDN/>
              <w:ind w:left="709" w:hanging="357"/>
              <w:contextualSpacing w:val="0"/>
              <w:jc w:val="both"/>
              <w:rPr>
                <w:rFonts w:cs="Arial"/>
              </w:rPr>
            </w:pPr>
            <w:r w:rsidRPr="0042516B">
              <w:rPr>
                <w:rFonts w:cs="Arial"/>
              </w:rPr>
              <w:t>Notificar al supervisor del contrato en forma oportuna, respecto de los inconvenientes que se puedan presentar en desarrollo de la ejecución del respectivo contrato.</w:t>
            </w:r>
          </w:p>
          <w:p w:rsidR="0066458C" w:rsidRPr="0042516B" w:rsidRDefault="0066458C" w:rsidP="0066458C">
            <w:pPr>
              <w:pStyle w:val="Prrafodelista"/>
              <w:numPr>
                <w:ilvl w:val="0"/>
                <w:numId w:val="8"/>
              </w:numPr>
              <w:autoSpaceDE/>
              <w:autoSpaceDN/>
              <w:ind w:left="709" w:hanging="357"/>
              <w:contextualSpacing w:val="0"/>
              <w:jc w:val="both"/>
              <w:rPr>
                <w:rFonts w:cs="Arial"/>
              </w:rPr>
            </w:pPr>
          </w:p>
          <w:p w:rsidR="0066458C" w:rsidRPr="0042516B" w:rsidRDefault="0066458C" w:rsidP="0066458C">
            <w:pPr>
              <w:pStyle w:val="Prrafodelista"/>
              <w:numPr>
                <w:ilvl w:val="0"/>
                <w:numId w:val="8"/>
              </w:numPr>
              <w:autoSpaceDE/>
              <w:autoSpaceDN/>
              <w:ind w:left="709" w:hanging="357"/>
              <w:contextualSpacing w:val="0"/>
              <w:jc w:val="both"/>
              <w:rPr>
                <w:rFonts w:cs="Arial"/>
              </w:rPr>
            </w:pPr>
            <w:r w:rsidRPr="0042516B">
              <w:rPr>
                <w:rFonts w:cs="Arial"/>
              </w:rPr>
              <w:t xml:space="preserve">Reportar la ejecución del contrato al Supervisor del Contrato; en los formatos semanal y mensual al correo </w:t>
            </w:r>
            <w:hyperlink r:id="rId11" w:history="1">
              <w:r w:rsidRPr="0042516B">
                <w:rPr>
                  <w:rStyle w:val="Hipervnculo"/>
                  <w:rFonts w:cs="Arial"/>
                </w:rPr>
                <w:t>meval.secsa-referencia@policia.gov.co</w:t>
              </w:r>
            </w:hyperlink>
            <w:r w:rsidRPr="0042516B">
              <w:rPr>
                <w:rFonts w:cs="Arial"/>
              </w:rPr>
              <w:t>, de acuerdo con los siguientes formatos:</w:t>
            </w:r>
          </w:p>
          <w:p w:rsidR="0073251E" w:rsidRDefault="0073251E" w:rsidP="0066458C"/>
          <w:p w:rsidR="0073251E" w:rsidRDefault="0066458C" w:rsidP="0066458C">
            <w:pPr>
              <w:pStyle w:val="Prrafodelista"/>
              <w:numPr>
                <w:ilvl w:val="0"/>
                <w:numId w:val="10"/>
              </w:numPr>
              <w:adjustRightInd w:val="0"/>
              <w:jc w:val="both"/>
            </w:pPr>
            <w:r>
              <w:t xml:space="preserve"> </w:t>
            </w:r>
            <w:r w:rsidR="0073251E">
              <w:t>Todas aquellas contempladas en el anexo 1.</w:t>
            </w:r>
          </w:p>
          <w:p w:rsidR="00E21645" w:rsidRPr="00F20793" w:rsidRDefault="00E21645" w:rsidP="0066458C">
            <w:pPr>
              <w:pStyle w:val="Prrafodelista"/>
              <w:numPr>
                <w:ilvl w:val="0"/>
                <w:numId w:val="10"/>
              </w:numPr>
              <w:adjustRightInd w:val="0"/>
              <w:jc w:val="both"/>
            </w:pPr>
          </w:p>
          <w:p w:rsidR="0073251E" w:rsidRPr="009C2FD1" w:rsidRDefault="0073251E" w:rsidP="0073251E">
            <w:pPr>
              <w:jc w:val="both"/>
              <w:rPr>
                <w:bCs/>
                <w:sz w:val="8"/>
                <w:lang w:val="es-CO"/>
              </w:rPr>
            </w:pP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tcPr>
          <w:p w:rsidR="0073251E" w:rsidRPr="00CF7E43" w:rsidRDefault="0073251E" w:rsidP="0073251E">
            <w:pPr>
              <w:pStyle w:val="Textoindependiente"/>
              <w:rPr>
                <w:rFonts w:cs="Arial"/>
                <w:b/>
                <w:bCs/>
                <w:sz w:val="20"/>
                <w:lang w:val="es-CO"/>
              </w:rPr>
            </w:pPr>
          </w:p>
          <w:p w:rsidR="0073251E" w:rsidRPr="00CF7E43" w:rsidRDefault="0073251E" w:rsidP="0073251E">
            <w:pPr>
              <w:pStyle w:val="Textoindependiente"/>
              <w:rPr>
                <w:rFonts w:cs="Arial"/>
                <w:b/>
                <w:bCs/>
                <w:sz w:val="20"/>
                <w:lang w:val="es-CO"/>
              </w:rPr>
            </w:pPr>
            <w:r w:rsidRPr="00CF7E43">
              <w:rPr>
                <w:rFonts w:cs="Arial"/>
                <w:b/>
                <w:bCs/>
                <w:sz w:val="20"/>
                <w:lang w:val="es-CO"/>
              </w:rPr>
              <w:t>OBLIGACIONES DEL CONTRATANTE</w:t>
            </w:r>
          </w:p>
        </w:tc>
        <w:tc>
          <w:tcPr>
            <w:tcW w:w="3917" w:type="pct"/>
            <w:tcBorders>
              <w:top w:val="single" w:sz="4" w:space="0" w:color="auto"/>
              <w:left w:val="single" w:sz="4" w:space="0" w:color="auto"/>
              <w:bottom w:val="single" w:sz="4" w:space="0" w:color="auto"/>
              <w:right w:val="single" w:sz="4" w:space="0" w:color="auto"/>
            </w:tcBorders>
          </w:tcPr>
          <w:p w:rsidR="0073251E" w:rsidRPr="00CF7E43" w:rsidRDefault="0073251E" w:rsidP="004B18D3">
            <w:pPr>
              <w:numPr>
                <w:ilvl w:val="0"/>
                <w:numId w:val="2"/>
              </w:numPr>
              <w:autoSpaceDE/>
              <w:autoSpaceDN/>
              <w:jc w:val="both"/>
            </w:pPr>
            <w:r w:rsidRPr="00CF7E43">
              <w:t xml:space="preserve">Poner a disposición del </w:t>
            </w:r>
            <w:r w:rsidRPr="00CF7E43">
              <w:rPr>
                <w:b/>
              </w:rPr>
              <w:t xml:space="preserve">CONTRATISTA </w:t>
            </w:r>
            <w:r w:rsidRPr="00CF7E43">
              <w:t>los bienes y lugares que se requieran para la ejecución y entrega del objeto contratado.</w:t>
            </w:r>
          </w:p>
          <w:p w:rsidR="0073251E" w:rsidRPr="00CF7E43" w:rsidRDefault="0073251E" w:rsidP="0073251E">
            <w:pPr>
              <w:jc w:val="both"/>
            </w:pPr>
          </w:p>
          <w:p w:rsidR="0073251E" w:rsidRPr="00CF7E43" w:rsidRDefault="0073251E" w:rsidP="004B18D3">
            <w:pPr>
              <w:numPr>
                <w:ilvl w:val="0"/>
                <w:numId w:val="2"/>
              </w:numPr>
              <w:autoSpaceDE/>
              <w:autoSpaceDN/>
              <w:jc w:val="both"/>
              <w:rPr>
                <w:b/>
              </w:rPr>
            </w:pPr>
            <w:r w:rsidRPr="00CF7E43">
              <w:t>Una vez se surta el proceso de contratación estatal, asignar un Supervisor, a través de quien la</w:t>
            </w:r>
            <w:r w:rsidRPr="00CF7E43">
              <w:rPr>
                <w:b/>
              </w:rPr>
              <w:t xml:space="preserve"> POLICÍA NACIONAL</w:t>
            </w:r>
            <w:r w:rsidRPr="00CF7E43">
              <w:t xml:space="preserve"> mantendrá la interlocución permanente y directa con el</w:t>
            </w:r>
            <w:r w:rsidRPr="00CF7E43">
              <w:rPr>
                <w:b/>
              </w:rPr>
              <w:t xml:space="preserve"> CONTRATISTA</w:t>
            </w:r>
            <w:r w:rsidRPr="00CF7E43">
              <w:t>.</w:t>
            </w:r>
            <w:r w:rsidRPr="00CF7E43">
              <w:rPr>
                <w:b/>
              </w:rPr>
              <w:t xml:space="preserve"> </w:t>
            </w:r>
          </w:p>
          <w:p w:rsidR="0073251E" w:rsidRPr="00CF7E43" w:rsidRDefault="0073251E" w:rsidP="0073251E">
            <w:pPr>
              <w:jc w:val="both"/>
              <w:rPr>
                <w:b/>
              </w:rPr>
            </w:pPr>
          </w:p>
          <w:p w:rsidR="0073251E" w:rsidRPr="00CF7E43" w:rsidRDefault="0073251E" w:rsidP="004B18D3">
            <w:pPr>
              <w:numPr>
                <w:ilvl w:val="0"/>
                <w:numId w:val="2"/>
              </w:numPr>
              <w:autoSpaceDE/>
              <w:autoSpaceDN/>
              <w:jc w:val="both"/>
            </w:pPr>
            <w:r w:rsidRPr="00CF7E43">
              <w:t xml:space="preserve">Ejercer el control sobre el cumplimiento del contrato a través del Supervisor designado para el efecto, exigiéndole la ejecución idónea y oportuna del objeto a contratar.  </w:t>
            </w:r>
          </w:p>
          <w:p w:rsidR="0073251E" w:rsidRPr="00CF7E43" w:rsidRDefault="0073251E" w:rsidP="0073251E">
            <w:pPr>
              <w:jc w:val="both"/>
            </w:pPr>
          </w:p>
          <w:p w:rsidR="0073251E" w:rsidRPr="00CF7E43" w:rsidRDefault="0073251E" w:rsidP="004B18D3">
            <w:pPr>
              <w:numPr>
                <w:ilvl w:val="0"/>
                <w:numId w:val="2"/>
              </w:numPr>
              <w:autoSpaceDE/>
              <w:autoSpaceDN/>
              <w:jc w:val="both"/>
            </w:pPr>
            <w:r w:rsidRPr="00CF7E43">
              <w:t xml:space="preserve">Recibir a satisfacción los bienes y/o servicios que sean entregados por el </w:t>
            </w:r>
            <w:r w:rsidRPr="00CF7E43">
              <w:rPr>
                <w:b/>
              </w:rPr>
              <w:t xml:space="preserve">CONTRATISTA, </w:t>
            </w:r>
            <w:r w:rsidRPr="00CF7E43">
              <w:t xml:space="preserve">cuando estos cumplan con las condiciones establecidas y en especial las especificaciones u obligaciones técnicas contenidas en el anexo técnico. </w:t>
            </w:r>
          </w:p>
          <w:p w:rsidR="0073251E" w:rsidRPr="00CF7E43" w:rsidRDefault="0073251E" w:rsidP="0073251E">
            <w:pPr>
              <w:jc w:val="both"/>
            </w:pPr>
          </w:p>
          <w:p w:rsidR="0073251E" w:rsidRPr="00CF7E43" w:rsidRDefault="0073251E" w:rsidP="004B18D3">
            <w:pPr>
              <w:numPr>
                <w:ilvl w:val="0"/>
                <w:numId w:val="2"/>
              </w:numPr>
              <w:autoSpaceDE/>
              <w:autoSpaceDN/>
              <w:jc w:val="both"/>
              <w:rPr>
                <w:b/>
              </w:rPr>
            </w:pPr>
            <w:r w:rsidRPr="00CF7E43">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F7E43">
              <w:rPr>
                <w:b/>
              </w:rPr>
              <w:t xml:space="preserve">. </w:t>
            </w:r>
          </w:p>
          <w:p w:rsidR="0073251E" w:rsidRPr="00CF7E43" w:rsidRDefault="0073251E" w:rsidP="0073251E">
            <w:pPr>
              <w:jc w:val="both"/>
              <w:rPr>
                <w:b/>
              </w:rPr>
            </w:pPr>
          </w:p>
          <w:p w:rsidR="0073251E" w:rsidRPr="00CF7E43" w:rsidRDefault="0073251E" w:rsidP="004B18D3">
            <w:pPr>
              <w:numPr>
                <w:ilvl w:val="0"/>
                <w:numId w:val="2"/>
              </w:numPr>
              <w:autoSpaceDE/>
              <w:autoSpaceDN/>
              <w:jc w:val="both"/>
            </w:pPr>
            <w:r w:rsidRPr="00CF7E43">
              <w:t xml:space="preserve">Pagar al </w:t>
            </w:r>
            <w:r w:rsidRPr="00CF7E43">
              <w:rPr>
                <w:b/>
              </w:rPr>
              <w:t>CONTRATISTA</w:t>
            </w:r>
            <w:r w:rsidRPr="00CF7E43">
              <w:t xml:space="preserve"> en la forma pactada y con sujeción a las disponibilidades presupuestales y de PAC previstas para el efecto.</w:t>
            </w:r>
          </w:p>
          <w:p w:rsidR="0073251E" w:rsidRPr="00CF7E43" w:rsidRDefault="0073251E" w:rsidP="0073251E">
            <w:pPr>
              <w:jc w:val="both"/>
            </w:pPr>
          </w:p>
          <w:p w:rsidR="0073251E" w:rsidRPr="00CF7E43" w:rsidRDefault="0073251E" w:rsidP="004B18D3">
            <w:pPr>
              <w:numPr>
                <w:ilvl w:val="0"/>
                <w:numId w:val="2"/>
              </w:numPr>
              <w:autoSpaceDE/>
              <w:autoSpaceDN/>
              <w:jc w:val="both"/>
            </w:pPr>
            <w:r w:rsidRPr="00CF7E43">
              <w:t>Tramitar diligentemente las apropiaciones presupuestales que requiera para solventar las prestaciones patrimoniales que hayan surgido a su cargo como consecuencia de la suscripción del contrato.</w:t>
            </w:r>
          </w:p>
          <w:p w:rsidR="0073251E" w:rsidRPr="00CF7E43" w:rsidRDefault="0073251E" w:rsidP="0073251E">
            <w:pPr>
              <w:pStyle w:val="Prrafodelista"/>
              <w:rPr>
                <w:rFonts w:cs="Arial"/>
              </w:rPr>
            </w:pPr>
          </w:p>
          <w:p w:rsidR="0073251E" w:rsidRPr="00CF7E43" w:rsidRDefault="0073251E" w:rsidP="004B18D3">
            <w:pPr>
              <w:numPr>
                <w:ilvl w:val="0"/>
                <w:numId w:val="2"/>
              </w:numPr>
              <w:autoSpaceDE/>
              <w:autoSpaceDN/>
              <w:jc w:val="both"/>
            </w:pPr>
            <w:r w:rsidRPr="00CF7E43">
              <w:t>Solicitar y recibir información técnica respecto del bien o servicio y demás del</w:t>
            </w:r>
            <w:r w:rsidRPr="00CF7E43">
              <w:rPr>
                <w:b/>
              </w:rPr>
              <w:t xml:space="preserve"> CONTRATISTA</w:t>
            </w:r>
            <w:r w:rsidRPr="00CF7E43">
              <w:t xml:space="preserve"> en desarrollo del objeto del contractual. </w:t>
            </w:r>
          </w:p>
          <w:p w:rsidR="0073251E" w:rsidRPr="00CF7E43" w:rsidRDefault="0073251E" w:rsidP="0073251E">
            <w:pPr>
              <w:pStyle w:val="Prrafodelista"/>
              <w:rPr>
                <w:rFonts w:cs="Arial"/>
              </w:rPr>
            </w:pPr>
          </w:p>
          <w:p w:rsidR="0073251E" w:rsidRPr="00CF7E43" w:rsidRDefault="0073251E" w:rsidP="004B18D3">
            <w:pPr>
              <w:numPr>
                <w:ilvl w:val="0"/>
                <w:numId w:val="2"/>
              </w:numPr>
              <w:autoSpaceDE/>
              <w:autoSpaceDN/>
              <w:jc w:val="both"/>
            </w:pPr>
            <w:r w:rsidRPr="00CF7E43">
              <w:t>Incluir aquellas obligaciones propias de cada proceso que coadyuven al cumplimiento de las obligaciones contractuales.</w:t>
            </w:r>
          </w:p>
          <w:p w:rsidR="0073251E" w:rsidRPr="00CF7E43" w:rsidRDefault="0073251E" w:rsidP="0073251E">
            <w:pPr>
              <w:jc w:val="both"/>
            </w:pPr>
          </w:p>
          <w:p w:rsidR="0073251E" w:rsidRDefault="0073251E" w:rsidP="004B18D3">
            <w:pPr>
              <w:numPr>
                <w:ilvl w:val="0"/>
                <w:numId w:val="2"/>
              </w:numPr>
              <w:autoSpaceDE/>
              <w:autoSpaceDN/>
              <w:jc w:val="both"/>
            </w:pPr>
            <w:r w:rsidRPr="00CF7E43">
              <w:t>Rechazar los bienes y/o servicios cuando no cumplan con los requerimientos técnicos exigidos.</w:t>
            </w:r>
          </w:p>
          <w:p w:rsidR="00E21645" w:rsidRDefault="00E21645" w:rsidP="00E21645">
            <w:pPr>
              <w:pStyle w:val="Prrafodelista"/>
            </w:pPr>
          </w:p>
          <w:p w:rsidR="00E21645" w:rsidRPr="00CF7E43" w:rsidRDefault="00E21645" w:rsidP="00E21645">
            <w:pPr>
              <w:autoSpaceDE/>
              <w:autoSpaceDN/>
              <w:ind w:left="502"/>
              <w:jc w:val="both"/>
            </w:pP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tcPr>
          <w:p w:rsidR="0073251E" w:rsidRPr="00CF7E43" w:rsidRDefault="0073251E" w:rsidP="0073251E">
            <w:pPr>
              <w:pStyle w:val="Textoindependiente"/>
              <w:rPr>
                <w:rFonts w:cs="Arial"/>
                <w:b/>
                <w:bCs/>
                <w:sz w:val="20"/>
                <w:lang w:val="es-CO"/>
              </w:rPr>
            </w:pPr>
          </w:p>
          <w:p w:rsidR="0073251E" w:rsidRPr="00CF7E43" w:rsidRDefault="0073251E" w:rsidP="0073251E">
            <w:pPr>
              <w:pStyle w:val="Textoindependiente"/>
              <w:rPr>
                <w:rFonts w:cs="Arial"/>
                <w:b/>
                <w:bCs/>
                <w:sz w:val="20"/>
                <w:lang w:val="es-CO"/>
              </w:rPr>
            </w:pPr>
            <w:r w:rsidRPr="00CF7E43">
              <w:rPr>
                <w:rFonts w:cs="Arial"/>
                <w:b/>
                <w:bCs/>
                <w:sz w:val="20"/>
                <w:lang w:val="es-CO"/>
              </w:rPr>
              <w:t xml:space="preserve">OBLIGACIONES DEL </w:t>
            </w:r>
            <w:r w:rsidRPr="00CF7E43">
              <w:rPr>
                <w:rFonts w:cs="Arial"/>
                <w:b/>
                <w:bCs/>
                <w:sz w:val="20"/>
                <w:lang w:val="es-CO"/>
              </w:rPr>
              <w:lastRenderedPageBreak/>
              <w:t>SUPERVISOR</w:t>
            </w:r>
          </w:p>
        </w:tc>
        <w:tc>
          <w:tcPr>
            <w:tcW w:w="3917" w:type="pct"/>
            <w:tcBorders>
              <w:top w:val="single" w:sz="4" w:space="0" w:color="auto"/>
              <w:left w:val="single" w:sz="4" w:space="0" w:color="auto"/>
              <w:bottom w:val="single" w:sz="4" w:space="0" w:color="auto"/>
              <w:right w:val="single" w:sz="4" w:space="0" w:color="auto"/>
            </w:tcBorders>
          </w:tcPr>
          <w:p w:rsidR="0073251E" w:rsidRPr="00CF7E43" w:rsidRDefault="0073251E" w:rsidP="004B18D3">
            <w:pPr>
              <w:numPr>
                <w:ilvl w:val="0"/>
                <w:numId w:val="3"/>
              </w:numPr>
              <w:tabs>
                <w:tab w:val="left" w:pos="0"/>
                <w:tab w:val="left" w:pos="240"/>
              </w:tabs>
              <w:autoSpaceDE/>
              <w:autoSpaceDN/>
              <w:ind w:left="0" w:firstLine="0"/>
              <w:jc w:val="both"/>
            </w:pPr>
            <w:r w:rsidRPr="00CF7E43">
              <w:lastRenderedPageBreak/>
              <w:t>El (a)</w:t>
            </w:r>
            <w:r w:rsidRPr="00CF7E43">
              <w:rPr>
                <w:b/>
              </w:rPr>
              <w:t xml:space="preserve"> </w:t>
            </w:r>
            <w:r w:rsidRPr="00ED331D">
              <w:rPr>
                <w:noProof/>
                <w:lang w:val="es-CO"/>
              </w:rPr>
              <w:t>Lider Area mantenimiento Equpos Biomedicos UPRES</w:t>
            </w:r>
            <w:r w:rsidRPr="00CF7E43">
              <w:t xml:space="preserve"> o quien haga sus veces de la </w:t>
            </w:r>
            <w:r w:rsidR="000F01B2">
              <w:t>Regional de aseguramiento en salud No.6</w:t>
            </w:r>
            <w:r>
              <w:t xml:space="preserve"> </w:t>
            </w:r>
            <w:r w:rsidRPr="00CF7E43">
              <w:t xml:space="preserve">o quien haga sus veces, </w:t>
            </w:r>
            <w:r w:rsidRPr="00CF7E43">
              <w:lastRenderedPageBreak/>
              <w:t xml:space="preserve">ejercerá el control de la ejecución del contrato exigiéndole la ejecución idónea y oportuna del objeto contratado y quien mantendrá la interlocución permanente y directa con el CONTRATISTA y deberá cumplir con las obligaciones de la </w:t>
            </w:r>
            <w:r w:rsidRPr="00CF7E43">
              <w:rPr>
                <w:b/>
              </w:rPr>
              <w:t>Resolución 00090 del 18 de diciembre de 2018</w:t>
            </w:r>
            <w:r w:rsidRPr="00CF7E43">
              <w:t xml:space="preserve"> y los  </w:t>
            </w:r>
            <w:r w:rsidRPr="00CF7E43">
              <w:rPr>
                <w:b/>
              </w:rPr>
              <w:t>artículos 82, 83 y 84 de la Ley 1474 de 2011.</w:t>
            </w:r>
            <w:r w:rsidRPr="00CF7E43">
              <w:t xml:space="preserve"> </w:t>
            </w:r>
          </w:p>
          <w:p w:rsidR="0073251E" w:rsidRPr="00CF7E43" w:rsidRDefault="0073251E" w:rsidP="004B18D3">
            <w:pPr>
              <w:numPr>
                <w:ilvl w:val="0"/>
                <w:numId w:val="3"/>
              </w:numPr>
              <w:tabs>
                <w:tab w:val="left" w:pos="0"/>
                <w:tab w:val="left" w:pos="240"/>
              </w:tabs>
              <w:autoSpaceDE/>
              <w:autoSpaceDN/>
              <w:ind w:left="0" w:firstLine="0"/>
              <w:jc w:val="both"/>
            </w:pPr>
            <w:r w:rsidRPr="00CF7E43">
              <w:t xml:space="preserve">Deberá rendir informes mensuales por escrito sobre la ejecución del contrato, teniendo en cuenta los formatos establecidos por </w:t>
            </w:r>
            <w:smartTag w:uri="urn:schemas-microsoft-com:office:smarttags" w:element="PersonName">
              <w:smartTagPr>
                <w:attr w:name="ProductID" w:val="la Direcci￳n Administrativa"/>
              </w:smartTagPr>
              <w:r w:rsidRPr="00CF7E43">
                <w:t>la Dirección Administrativa</w:t>
              </w:r>
            </w:smartTag>
            <w:r w:rsidRPr="00CF7E43">
              <w:t xml:space="preserve"> y Financiera de </w:t>
            </w:r>
            <w:smartTag w:uri="urn:schemas-microsoft-com:office:smarttags" w:element="PersonName">
              <w:smartTagPr>
                <w:attr w:name="ProductID" w:val="la Polic￭a Nacional"/>
              </w:smartTagPr>
              <w:r w:rsidRPr="00CF7E43">
                <w:t>la Policía Nacional</w:t>
              </w:r>
            </w:smartTag>
            <w:r w:rsidRPr="00CF7E43">
              <w:t xml:space="preserve">, que se encuentran en </w:t>
            </w:r>
            <w:smartTag w:uri="urn:schemas-microsoft-com:office:smarttags" w:element="PersonName">
              <w:smartTagPr>
                <w:attr w:name="ProductID" w:val="la POLIRED"/>
              </w:smartTagPr>
              <w:r w:rsidRPr="00CF7E43">
                <w:t>la POLIRED</w:t>
              </w:r>
            </w:smartTag>
            <w:r w:rsidRPr="00CF7E43">
              <w:t>/ SGI / Suite Visión Empresarial.</w:t>
            </w:r>
          </w:p>
          <w:p w:rsidR="0073251E" w:rsidRPr="00CF7E43" w:rsidRDefault="0073251E" w:rsidP="004B18D3">
            <w:pPr>
              <w:numPr>
                <w:ilvl w:val="0"/>
                <w:numId w:val="3"/>
              </w:numPr>
              <w:tabs>
                <w:tab w:val="left" w:pos="0"/>
                <w:tab w:val="left" w:pos="240"/>
              </w:tabs>
              <w:autoSpaceDE/>
              <w:autoSpaceDN/>
              <w:ind w:left="0" w:firstLine="0"/>
              <w:jc w:val="both"/>
            </w:pPr>
            <w:r w:rsidRPr="00CF7E43">
              <w:t>Cumplir con los tiempos estipulados para la revisión de la información entregada por el contratista para la emisión de los Recibidos a Satisfacción.</w:t>
            </w:r>
          </w:p>
          <w:p w:rsidR="0073251E" w:rsidRDefault="0073251E" w:rsidP="004B18D3">
            <w:pPr>
              <w:numPr>
                <w:ilvl w:val="0"/>
                <w:numId w:val="3"/>
              </w:numPr>
              <w:tabs>
                <w:tab w:val="left" w:pos="0"/>
                <w:tab w:val="left" w:pos="240"/>
              </w:tabs>
              <w:autoSpaceDE/>
              <w:autoSpaceDN/>
              <w:ind w:left="0" w:firstLine="0"/>
              <w:jc w:val="both"/>
            </w:pPr>
            <w:r w:rsidRPr="00CF7E43">
              <w:t xml:space="preserve">Adelantar las gestiones necesarias para el reconocimiento y cobro de las sanciones pecuniarias y garantías a que hubiere lugar, para lo cual el Supervisor dará aviso oportuno a la </w:t>
            </w:r>
            <w:r w:rsidR="000F01B2">
              <w:t>Regional de aseguramiento en salud No. 6</w:t>
            </w:r>
            <w:r w:rsidRPr="00CF7E43">
              <w:t xml:space="preserve"> sobre la ocurrencia de hechos constitutivos de mora o incumplimiento.</w:t>
            </w:r>
          </w:p>
          <w:p w:rsidR="00E21645" w:rsidRPr="00CF7E43" w:rsidRDefault="00E21645" w:rsidP="00E21645">
            <w:pPr>
              <w:tabs>
                <w:tab w:val="left" w:pos="0"/>
                <w:tab w:val="left" w:pos="240"/>
              </w:tabs>
              <w:autoSpaceDE/>
              <w:autoSpaceDN/>
              <w:jc w:val="both"/>
            </w:pP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CF7E43" w:rsidRDefault="0073251E" w:rsidP="0073251E">
            <w:pPr>
              <w:pStyle w:val="Textoindependiente"/>
              <w:rPr>
                <w:rFonts w:cs="Arial"/>
                <w:b/>
                <w:bCs/>
                <w:sz w:val="20"/>
                <w:lang w:val="es-CO"/>
              </w:rPr>
            </w:pPr>
            <w:r w:rsidRPr="00CF7E43">
              <w:rPr>
                <w:rFonts w:cs="Arial"/>
                <w:b/>
                <w:bCs/>
                <w:sz w:val="20"/>
                <w:lang w:val="es-CO"/>
              </w:rPr>
              <w:lastRenderedPageBreak/>
              <w:t xml:space="preserve">DOCUMENTOS </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Default="0073251E" w:rsidP="003A3710">
            <w:pPr>
              <w:pStyle w:val="Sangradetextonormal"/>
              <w:ind w:left="8" w:right="79"/>
              <w:jc w:val="both"/>
              <w:rPr>
                <w:rFonts w:ascii="Arial" w:hAnsi="Arial" w:cs="Arial"/>
                <w:lang w:val="es-CO"/>
              </w:rPr>
            </w:pPr>
            <w:r w:rsidRPr="00CF7E43">
              <w:rPr>
                <w:rFonts w:ascii="Arial" w:hAnsi="Arial" w:cs="Arial"/>
                <w:lang w:val="es-CO"/>
              </w:rPr>
              <w:t>Los documentos que a continuación se relacionan, se consideran para todos los efectos parte integrante del presente contrato y en consecuencia producen sus mismos efectos y obligaciones jurídicas y contractuales: 1.)</w:t>
            </w:r>
            <w:r w:rsidRPr="00CF7E43">
              <w:rPr>
                <w:rFonts w:ascii="Arial" w:hAnsi="Arial" w:cs="Arial"/>
                <w:b/>
                <w:lang w:val="es-CO"/>
              </w:rPr>
              <w:t xml:space="preserve"> ESTUDIO DE CONVENIENCIA Y OPORNIDAD</w:t>
            </w:r>
            <w:r w:rsidRPr="00CF7E43">
              <w:rPr>
                <w:rFonts w:ascii="Arial" w:hAnsi="Arial" w:cs="Arial"/>
                <w:lang w:val="es-CO"/>
              </w:rPr>
              <w:t xml:space="preserve"> </w:t>
            </w:r>
            <w:r w:rsidRPr="00CF7E43">
              <w:rPr>
                <w:rFonts w:ascii="Arial" w:hAnsi="Arial" w:cs="Arial"/>
                <w:b/>
                <w:lang w:val="es-CO"/>
              </w:rPr>
              <w:t xml:space="preserve">2.)INVITACIÓN PÚBLICA A PRESENTAR OFERTA AL PROCESO DE MINIMA CUANTIA PN </w:t>
            </w:r>
            <w:r w:rsidR="003A3710">
              <w:rPr>
                <w:rFonts w:ascii="Arial" w:hAnsi="Arial" w:cs="Arial"/>
                <w:b/>
                <w:lang w:val="es-CO"/>
              </w:rPr>
              <w:t xml:space="preserve">RASES 6  </w:t>
            </w:r>
            <w:r w:rsidRPr="00CF7E43">
              <w:rPr>
                <w:rFonts w:ascii="Arial" w:hAnsi="Arial" w:cs="Arial"/>
                <w:b/>
                <w:lang w:val="es-CO"/>
              </w:rPr>
              <w:t xml:space="preserve">MIC </w:t>
            </w:r>
            <w:r w:rsidR="003A3710">
              <w:rPr>
                <w:rFonts w:ascii="Arial" w:hAnsi="Arial" w:cs="Arial"/>
                <w:b/>
                <w:lang w:val="es-CO"/>
              </w:rPr>
              <w:t xml:space="preserve">015 </w:t>
            </w:r>
            <w:r>
              <w:rPr>
                <w:rFonts w:ascii="Arial" w:hAnsi="Arial" w:cs="Arial"/>
                <w:b/>
                <w:lang w:val="es-CO"/>
              </w:rPr>
              <w:t xml:space="preserve"> - 2020</w:t>
            </w:r>
            <w:r w:rsidRPr="00CF7E43">
              <w:rPr>
                <w:rFonts w:ascii="Arial" w:hAnsi="Arial" w:cs="Arial"/>
                <w:lang w:val="es-CO"/>
              </w:rPr>
              <w:t xml:space="preserve"> </w:t>
            </w:r>
            <w:r w:rsidRPr="00CF7E43">
              <w:rPr>
                <w:rFonts w:ascii="Arial" w:hAnsi="Arial" w:cs="Arial"/>
                <w:b/>
                <w:lang w:val="es-CO"/>
              </w:rPr>
              <w:t xml:space="preserve">3.) </w:t>
            </w:r>
            <w:r w:rsidRPr="00CF7E43">
              <w:rPr>
                <w:rFonts w:ascii="Arial" w:hAnsi="Arial" w:cs="Arial"/>
                <w:lang w:val="es-CO"/>
              </w:rPr>
              <w:t xml:space="preserve">Propuesta del Contratista </w:t>
            </w:r>
            <w:r w:rsidRPr="00CF7E43">
              <w:rPr>
                <w:rFonts w:ascii="Arial" w:hAnsi="Arial" w:cs="Arial"/>
                <w:b/>
                <w:lang w:val="es-CO"/>
              </w:rPr>
              <w:t xml:space="preserve">4). </w:t>
            </w:r>
            <w:r w:rsidRPr="00CF7E43">
              <w:rPr>
                <w:rFonts w:ascii="Arial" w:hAnsi="Arial" w:cs="Arial"/>
                <w:lang w:val="es-CO"/>
              </w:rPr>
              <w:t xml:space="preserve">Anexos del contrato. </w:t>
            </w:r>
            <w:r w:rsidRPr="00CF7E43">
              <w:rPr>
                <w:rFonts w:ascii="Arial" w:hAnsi="Arial" w:cs="Arial"/>
                <w:b/>
                <w:lang w:val="es-CO"/>
              </w:rPr>
              <w:t>5.)</w:t>
            </w:r>
            <w:r w:rsidRPr="00CF7E43">
              <w:rPr>
                <w:rFonts w:ascii="Arial" w:hAnsi="Arial" w:cs="Arial"/>
                <w:lang w:val="es-CO"/>
              </w:rPr>
              <w:t xml:space="preserve"> Documentos que suscriban las partes.</w:t>
            </w:r>
          </w:p>
          <w:p w:rsidR="00E21645" w:rsidRPr="00CF7E43" w:rsidRDefault="00E21645" w:rsidP="003A3710">
            <w:pPr>
              <w:pStyle w:val="Sangradetextonormal"/>
              <w:ind w:left="8" w:right="79"/>
              <w:jc w:val="both"/>
              <w:rPr>
                <w:rFonts w:ascii="Arial" w:hAnsi="Arial" w:cs="Arial"/>
                <w:lang w:val="es-CO"/>
              </w:rPr>
            </w:pP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tcPr>
          <w:p w:rsidR="0073251E" w:rsidRPr="00CF7E43" w:rsidRDefault="0073251E" w:rsidP="0073251E">
            <w:pPr>
              <w:pStyle w:val="Textoindependiente"/>
              <w:rPr>
                <w:rFonts w:cs="Arial"/>
                <w:b/>
                <w:bCs/>
                <w:sz w:val="20"/>
                <w:lang w:val="es-CO"/>
              </w:rPr>
            </w:pPr>
          </w:p>
          <w:p w:rsidR="0073251E" w:rsidRPr="00CF7E43" w:rsidRDefault="0073251E" w:rsidP="0073251E">
            <w:pPr>
              <w:pStyle w:val="Textoindependiente"/>
              <w:rPr>
                <w:rFonts w:cs="Arial"/>
                <w:b/>
                <w:bCs/>
                <w:sz w:val="20"/>
                <w:lang w:val="es-CO"/>
              </w:rPr>
            </w:pPr>
            <w:r w:rsidRPr="00CF7E43">
              <w:rPr>
                <w:rFonts w:cs="Arial"/>
                <w:b/>
                <w:bCs/>
                <w:sz w:val="20"/>
                <w:lang w:val="es-CO"/>
              </w:rPr>
              <w:t>NOTIFICACIONES</w:t>
            </w:r>
          </w:p>
        </w:tc>
        <w:tc>
          <w:tcPr>
            <w:tcW w:w="3917" w:type="pct"/>
            <w:tcBorders>
              <w:top w:val="single" w:sz="4" w:space="0" w:color="auto"/>
              <w:left w:val="single" w:sz="4" w:space="0" w:color="auto"/>
              <w:bottom w:val="single" w:sz="4" w:space="0" w:color="auto"/>
              <w:right w:val="single" w:sz="4" w:space="0" w:color="auto"/>
            </w:tcBorders>
          </w:tcPr>
          <w:p w:rsidR="0073251E" w:rsidRDefault="0073251E" w:rsidP="0073251E">
            <w:pPr>
              <w:tabs>
                <w:tab w:val="left" w:pos="0"/>
                <w:tab w:val="left" w:pos="240"/>
              </w:tabs>
              <w:autoSpaceDE/>
              <w:autoSpaceDN/>
              <w:jc w:val="both"/>
            </w:pPr>
            <w:r w:rsidRPr="00CF7E43">
              <w:t xml:space="preserve">El contratista acepta ser notificado por medio electrónico según lo señalado en el artículo 67 de </w:t>
            </w:r>
            <w:smartTag w:uri="urn:schemas-microsoft-com:office:smarttags" w:element="PersonName">
              <w:smartTagPr>
                <w:attr w:name="ProductID" w:val="la Ley"/>
              </w:smartTagPr>
              <w:r w:rsidRPr="00CF7E43">
                <w:t>la Ley</w:t>
              </w:r>
            </w:smartTag>
            <w:r w:rsidRPr="00CF7E43">
              <w:t xml:space="preserve"> 1437 de 2011.</w:t>
            </w:r>
          </w:p>
          <w:p w:rsidR="00E21645" w:rsidRPr="00CF7E43" w:rsidRDefault="00E21645" w:rsidP="0073251E">
            <w:pPr>
              <w:tabs>
                <w:tab w:val="left" w:pos="0"/>
                <w:tab w:val="left" w:pos="240"/>
              </w:tabs>
              <w:autoSpaceDE/>
              <w:autoSpaceDN/>
              <w:jc w:val="both"/>
            </w:pPr>
          </w:p>
        </w:tc>
      </w:tr>
      <w:tr w:rsidR="0073251E" w:rsidRPr="0073251E" w:rsidTr="003A37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68"/>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color w:val="000000"/>
                <w:sz w:val="20"/>
                <w:lang w:val="es-CO"/>
              </w:rPr>
            </w:pPr>
          </w:p>
          <w:p w:rsidR="0073251E" w:rsidRPr="003A3710" w:rsidRDefault="0073251E" w:rsidP="0073251E">
            <w:pPr>
              <w:pStyle w:val="Textoindependiente"/>
              <w:jc w:val="both"/>
              <w:rPr>
                <w:rFonts w:cs="Arial"/>
                <w:b/>
                <w:color w:val="000000"/>
                <w:sz w:val="20"/>
                <w:lang w:val="es-CO"/>
              </w:rPr>
            </w:pPr>
            <w:r w:rsidRPr="0073251E">
              <w:rPr>
                <w:rFonts w:cs="Arial"/>
                <w:b/>
                <w:color w:val="000000"/>
                <w:sz w:val="20"/>
                <w:lang w:val="es-CO"/>
              </w:rPr>
              <w:t>MONEDA DEL CONTRATO</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color w:val="000000"/>
                <w:sz w:val="20"/>
                <w:lang w:val="es-CO"/>
              </w:rPr>
            </w:pPr>
            <w:r w:rsidRPr="0073251E">
              <w:rPr>
                <w:rFonts w:cs="Arial"/>
                <w:color w:val="000000"/>
                <w:sz w:val="20"/>
                <w:lang w:val="es-CO"/>
              </w:rPr>
              <w:t>Pesos colombianos</w:t>
            </w:r>
          </w:p>
        </w:tc>
      </w:tr>
      <w:tr w:rsidR="0073251E" w:rsidRPr="0073251E" w:rsidTr="003A37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21"/>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color w:val="000000"/>
                <w:sz w:val="20"/>
                <w:lang w:val="es-CO"/>
              </w:rPr>
            </w:pPr>
            <w:r w:rsidRPr="0073251E">
              <w:rPr>
                <w:rFonts w:cs="Arial"/>
                <w:b/>
                <w:color w:val="000000"/>
                <w:sz w:val="20"/>
                <w:lang w:val="es-CO"/>
              </w:rPr>
              <w:t>LIQUIDACIÓN DEL CONTRATO</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sz w:val="20"/>
                <w:lang w:val="es-CO"/>
              </w:rPr>
            </w:pPr>
          </w:p>
          <w:p w:rsidR="0073251E" w:rsidRDefault="0073251E" w:rsidP="0073251E">
            <w:pPr>
              <w:pStyle w:val="Textoindependiente"/>
              <w:jc w:val="both"/>
              <w:rPr>
                <w:rFonts w:cs="Arial"/>
                <w:sz w:val="20"/>
                <w:lang w:val="es-CO"/>
              </w:rPr>
            </w:pPr>
            <w:r w:rsidRPr="0073251E">
              <w:rPr>
                <w:rFonts w:cs="Arial"/>
                <w:sz w:val="20"/>
                <w:lang w:val="es-CO"/>
              </w:rPr>
              <w:t>El presente contrato se liquidará de conformidad con lo señalado en el artículo 60 de la Ley 80 de 1993 y artículo 11 de la Ley 1150 de 2007.</w:t>
            </w:r>
          </w:p>
          <w:p w:rsidR="00E21645" w:rsidRPr="0073251E" w:rsidRDefault="00E21645" w:rsidP="0073251E">
            <w:pPr>
              <w:pStyle w:val="Textoindependiente"/>
              <w:jc w:val="both"/>
              <w:rPr>
                <w:rFonts w:cs="Arial"/>
                <w:sz w:val="20"/>
                <w:lang w:val="es-CO"/>
              </w:rPr>
            </w:pPr>
          </w:p>
        </w:tc>
      </w:tr>
      <w:tr w:rsidR="0073251E" w:rsidRPr="0073251E" w:rsidTr="00E6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1083"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b/>
                <w:color w:val="000000"/>
                <w:sz w:val="20"/>
                <w:lang w:val="es-CO"/>
              </w:rPr>
            </w:pPr>
            <w:r w:rsidRPr="0073251E">
              <w:rPr>
                <w:rFonts w:cs="Arial"/>
                <w:b/>
                <w:color w:val="000000"/>
                <w:sz w:val="20"/>
                <w:lang w:val="es-CO"/>
              </w:rPr>
              <w:t xml:space="preserve">VIGENCIA </w:t>
            </w:r>
          </w:p>
        </w:tc>
        <w:tc>
          <w:tcPr>
            <w:tcW w:w="3917" w:type="pct"/>
            <w:tcBorders>
              <w:top w:val="single" w:sz="4" w:space="0" w:color="auto"/>
              <w:left w:val="single" w:sz="4" w:space="0" w:color="auto"/>
              <w:bottom w:val="single" w:sz="4" w:space="0" w:color="auto"/>
              <w:right w:val="single" w:sz="4" w:space="0" w:color="auto"/>
            </w:tcBorders>
            <w:vAlign w:val="center"/>
          </w:tcPr>
          <w:p w:rsidR="0073251E" w:rsidRPr="0073251E" w:rsidRDefault="0073251E" w:rsidP="0073251E">
            <w:pPr>
              <w:pStyle w:val="Textoindependiente"/>
              <w:jc w:val="both"/>
              <w:rPr>
                <w:rFonts w:cs="Arial"/>
                <w:sz w:val="20"/>
                <w:lang w:val="es-CO"/>
              </w:rPr>
            </w:pPr>
          </w:p>
          <w:p w:rsidR="0073251E" w:rsidRDefault="0073251E" w:rsidP="0073251E">
            <w:pPr>
              <w:pStyle w:val="Textoindependiente"/>
              <w:jc w:val="both"/>
              <w:rPr>
                <w:rFonts w:cs="Arial"/>
                <w:sz w:val="20"/>
                <w:lang w:val="es-CO"/>
              </w:rPr>
            </w:pPr>
            <w:r w:rsidRPr="0073251E">
              <w:rPr>
                <w:rFonts w:cs="Arial"/>
                <w:sz w:val="20"/>
                <w:lang w:val="es-CO"/>
              </w:rPr>
              <w:t>La vigencia de la presente aceptación de oferta será igual al plazo de ejecución más 60 días calendario.</w:t>
            </w:r>
          </w:p>
          <w:p w:rsidR="00E21645" w:rsidRPr="0073251E" w:rsidRDefault="00E21645" w:rsidP="0073251E">
            <w:pPr>
              <w:pStyle w:val="Textoindependiente"/>
              <w:jc w:val="both"/>
              <w:rPr>
                <w:rFonts w:cs="Arial"/>
                <w:sz w:val="20"/>
                <w:lang w:val="es-CO"/>
              </w:rPr>
            </w:pPr>
          </w:p>
        </w:tc>
      </w:tr>
    </w:tbl>
    <w:p w:rsidR="00153F53" w:rsidRPr="009C2FD1" w:rsidRDefault="00153F53" w:rsidP="00C1656A">
      <w:pPr>
        <w:pStyle w:val="Textoindependiente"/>
        <w:tabs>
          <w:tab w:val="left" w:pos="426"/>
        </w:tabs>
        <w:ind w:left="-284" w:right="-658"/>
        <w:jc w:val="both"/>
        <w:rPr>
          <w:rFonts w:cs="Arial"/>
          <w:sz w:val="20"/>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153F53" w:rsidRPr="003A3710" w:rsidRDefault="00153F53" w:rsidP="00C1656A">
      <w:pPr>
        <w:ind w:left="-284"/>
        <w:jc w:val="both"/>
        <w:rPr>
          <w:lang w:val="es-CO"/>
        </w:rPr>
      </w:pPr>
      <w:r w:rsidRPr="003A3710">
        <w:rPr>
          <w:lang w:val="es-CO"/>
        </w:rPr>
        <w:t>De acuerdo a</w:t>
      </w:r>
      <w:r w:rsidRPr="003A3710">
        <w:rPr>
          <w:bCs/>
          <w:lang w:val="es-CO"/>
        </w:rPr>
        <w:t xml:space="preserve"> lo anterior, el Responsable Grupo de Contratos, recomienda a la señora Ordenadora del Gasto </w:t>
      </w:r>
      <w:r w:rsidRPr="003A3710">
        <w:rPr>
          <w:bCs/>
          <w:noProof/>
          <w:lang w:val="es-CO"/>
        </w:rPr>
        <w:t>Mayor DIANA ALEJANDRA JIMÉNEZ VÁSQUEZ</w:t>
      </w:r>
      <w:r w:rsidRPr="003A3710">
        <w:rPr>
          <w:bCs/>
          <w:lang w:val="es-CO"/>
        </w:rPr>
        <w:t xml:space="preserve">, adjudicar el proceso </w:t>
      </w:r>
      <w:r w:rsidRPr="003A3710">
        <w:rPr>
          <w:b/>
          <w:bCs/>
          <w:lang w:val="es-CO"/>
        </w:rPr>
        <w:t xml:space="preserve">PN </w:t>
      </w:r>
      <w:r w:rsidRPr="003A3710">
        <w:rPr>
          <w:b/>
          <w:noProof/>
          <w:lang w:val="es-CO"/>
        </w:rPr>
        <w:t>RASES</w:t>
      </w:r>
      <w:r w:rsidRPr="003A3710">
        <w:rPr>
          <w:b/>
          <w:bCs/>
          <w:lang w:val="es-CO"/>
        </w:rPr>
        <w:t xml:space="preserve"> 6 </w:t>
      </w:r>
      <w:r w:rsidRPr="003A3710">
        <w:rPr>
          <w:b/>
          <w:bCs/>
          <w:noProof/>
          <w:lang w:val="es-CO"/>
        </w:rPr>
        <w:t>MIC</w:t>
      </w:r>
      <w:r w:rsidRPr="003A3710">
        <w:rPr>
          <w:b/>
          <w:bCs/>
          <w:lang w:val="es-CO"/>
        </w:rPr>
        <w:t xml:space="preserve"> </w:t>
      </w:r>
      <w:r w:rsidRPr="003A3710">
        <w:rPr>
          <w:b/>
          <w:bCs/>
          <w:noProof/>
          <w:lang w:val="es-CO"/>
        </w:rPr>
        <w:t>015</w:t>
      </w:r>
      <w:r w:rsidRPr="003A3710">
        <w:rPr>
          <w:b/>
          <w:bCs/>
          <w:lang w:val="es-CO"/>
        </w:rPr>
        <w:t>-2020</w:t>
      </w:r>
      <w:r w:rsidRPr="003A3710">
        <w:rPr>
          <w:bCs/>
          <w:lang w:val="es-CO"/>
        </w:rPr>
        <w:t xml:space="preserve"> cuyo objeto es </w:t>
      </w:r>
      <w:r w:rsidRPr="003A3710">
        <w:rPr>
          <w:b/>
          <w:lang w:val="es-CO"/>
        </w:rPr>
        <w:t>“</w:t>
      </w:r>
      <w:r w:rsidRPr="003A3710">
        <w:rPr>
          <w:b/>
          <w:noProof/>
          <w:lang w:val="es-CO"/>
        </w:rPr>
        <w:t xml:space="preserve">ACTIVIDADES DE ALTO COSTO PARA EL APOYO DIAGNOSTICO Y TERAPÉUTICO PARA EL MANEJO DE LESIONES EN PIEL DE ORIGEN ONCOLÓGICO, EN LA QUE SE GENERAN  ACTIVIDADES EN FORMA AMBULATORIAS QUE REQUIERAN LOS </w:t>
      </w:r>
      <w:r w:rsidRPr="003A3710">
        <w:rPr>
          <w:b/>
          <w:noProof/>
          <w:lang w:val="es-CO"/>
        </w:rPr>
        <w:lastRenderedPageBreak/>
        <w:t>USUARIOS DEL SUBSISTEMA DE SALUD DE LA POLICÍA NACIONAL DE LA REGIONAL DE ASEGURAMIENTO EN SALUD NO 6</w:t>
      </w:r>
      <w:r w:rsidRPr="003A3710">
        <w:rPr>
          <w:b/>
          <w:lang w:val="es-CO"/>
        </w:rPr>
        <w:t>”</w:t>
      </w:r>
      <w:r w:rsidRPr="003A3710">
        <w:rPr>
          <w:lang w:val="es-CO"/>
        </w:rPr>
        <w:t xml:space="preserve"> a la entidad </w:t>
      </w:r>
      <w:r w:rsidRPr="003A3710">
        <w:rPr>
          <w:b/>
          <w:noProof/>
          <w:lang w:val="es-CO"/>
        </w:rPr>
        <w:t>AURORA CENTRO ESPECIALIZADO EN CANCER DE PIEL</w:t>
      </w:r>
      <w:r w:rsidRPr="003A3710">
        <w:rPr>
          <w:lang w:val="es-CO"/>
        </w:rPr>
        <w:t xml:space="preserve"> identificado con el NIT </w:t>
      </w:r>
      <w:r w:rsidRPr="003A3710">
        <w:rPr>
          <w:b/>
          <w:noProof/>
          <w:lang w:val="es-CO"/>
        </w:rPr>
        <w:t>900.558.506-5</w:t>
      </w:r>
      <w:r w:rsidRPr="003A3710">
        <w:rPr>
          <w:lang w:val="es-CO"/>
        </w:rPr>
        <w:t xml:space="preserve">, representada legalmente por el señor </w:t>
      </w:r>
      <w:r w:rsidRPr="003A3710">
        <w:rPr>
          <w:noProof/>
          <w:lang w:val="es-CO"/>
        </w:rPr>
        <w:t>ANDRES ANGEL BOTERO</w:t>
      </w:r>
      <w:r w:rsidRPr="003A3710">
        <w:rPr>
          <w:lang w:val="es-CO"/>
        </w:rPr>
        <w:t>, identificado con cédula de ciudadanía No</w:t>
      </w:r>
      <w:r w:rsidRPr="003A3710">
        <w:rPr>
          <w:b/>
          <w:lang w:val="es-CO"/>
        </w:rPr>
        <w:t>.</w:t>
      </w:r>
      <w:r w:rsidRPr="003A3710">
        <w:rPr>
          <w:lang w:val="es-CO"/>
        </w:rPr>
        <w:t xml:space="preserve"> </w:t>
      </w:r>
      <w:r w:rsidRPr="003A3710">
        <w:rPr>
          <w:b/>
          <w:noProof/>
          <w:lang w:val="es-CO"/>
        </w:rPr>
        <w:t>89.008.775</w:t>
      </w:r>
      <w:r w:rsidRPr="003A3710">
        <w:rPr>
          <w:lang w:val="es-CO"/>
        </w:rPr>
        <w:t xml:space="preserve"> de </w:t>
      </w:r>
      <w:r w:rsidRPr="003A3710">
        <w:rPr>
          <w:noProof/>
          <w:lang w:val="es-CO"/>
        </w:rPr>
        <w:t>Armenia-Quindio</w:t>
      </w:r>
      <w:r w:rsidRPr="003A3710">
        <w:rPr>
          <w:lang w:val="es-CO"/>
        </w:rPr>
        <w:t xml:space="preserve">, en atención a que cumplió técnica, jurídica y económicamente, </w:t>
      </w:r>
      <w:r w:rsidRPr="003A3710">
        <w:rPr>
          <w:bCs/>
          <w:lang w:val="es-CO"/>
        </w:rPr>
        <w:t>de conformidad con los términos establecidos en la invitación que rigió el proceso y la oferta presentada.</w:t>
      </w:r>
    </w:p>
    <w:p w:rsidR="00153F53" w:rsidRDefault="00153F53" w:rsidP="00C1656A">
      <w:pPr>
        <w:ind w:left="-284"/>
        <w:rPr>
          <w:b/>
          <w:lang w:val="es-CO"/>
        </w:rPr>
      </w:pPr>
    </w:p>
    <w:p w:rsidR="00E21645" w:rsidRDefault="00E21645" w:rsidP="00C1656A">
      <w:pPr>
        <w:ind w:left="-284"/>
        <w:rPr>
          <w:b/>
          <w:lang w:val="es-CO"/>
        </w:rPr>
      </w:pPr>
    </w:p>
    <w:p w:rsidR="00E21645" w:rsidRPr="00070CD7" w:rsidRDefault="00E21645" w:rsidP="00C1656A">
      <w:pPr>
        <w:ind w:left="-284"/>
        <w:rPr>
          <w:b/>
          <w:lang w:val="es-CO"/>
        </w:rPr>
      </w:pPr>
    </w:p>
    <w:p w:rsidR="00153F53" w:rsidRPr="00070CD7" w:rsidRDefault="00153F53" w:rsidP="00C1656A">
      <w:pPr>
        <w:pStyle w:val="Textoindependiente"/>
        <w:ind w:left="-284"/>
        <w:jc w:val="both"/>
        <w:rPr>
          <w:rFonts w:cs="Arial"/>
          <w:sz w:val="20"/>
          <w:lang w:val="es-CO"/>
        </w:rPr>
      </w:pPr>
      <w:r w:rsidRPr="00070CD7">
        <w:rPr>
          <w:rFonts w:cs="Arial"/>
          <w:sz w:val="20"/>
          <w:lang w:val="es-CO"/>
        </w:rPr>
        <w:t>Atentamente;</w:t>
      </w:r>
    </w:p>
    <w:p w:rsidR="00153F53" w:rsidRPr="00070CD7" w:rsidRDefault="00153F53" w:rsidP="00C1656A">
      <w:pPr>
        <w:pStyle w:val="Textoindependiente"/>
        <w:ind w:left="-284"/>
        <w:rPr>
          <w:rFonts w:cs="Arial"/>
          <w:sz w:val="20"/>
          <w:lang w:val="es-CO"/>
        </w:rPr>
      </w:pPr>
    </w:p>
    <w:p w:rsidR="00153F53" w:rsidRDefault="00153F53" w:rsidP="00C1656A">
      <w:pPr>
        <w:pStyle w:val="Textoindependiente"/>
        <w:ind w:left="-284"/>
        <w:rPr>
          <w:rFonts w:cs="Arial"/>
          <w:sz w:val="20"/>
          <w:lang w:val="es-CO"/>
        </w:rPr>
      </w:pPr>
    </w:p>
    <w:p w:rsidR="00E21645" w:rsidRDefault="00E21645" w:rsidP="00C1656A">
      <w:pPr>
        <w:pStyle w:val="Textoindependiente"/>
        <w:ind w:left="-284"/>
        <w:rPr>
          <w:rFonts w:cs="Arial"/>
          <w:sz w:val="20"/>
          <w:lang w:val="es-CO"/>
        </w:rPr>
      </w:pPr>
    </w:p>
    <w:p w:rsidR="00E21645" w:rsidRPr="00070CD7" w:rsidRDefault="00E21645" w:rsidP="00C1656A">
      <w:pPr>
        <w:pStyle w:val="Textoindependiente"/>
        <w:ind w:left="-284"/>
        <w:rPr>
          <w:rFonts w:cs="Arial"/>
          <w:sz w:val="20"/>
          <w:lang w:val="es-CO"/>
        </w:rPr>
      </w:pPr>
    </w:p>
    <w:p w:rsidR="00153F53" w:rsidRPr="00070CD7" w:rsidRDefault="00153F53" w:rsidP="00B17487">
      <w:pPr>
        <w:pStyle w:val="Textoindependiente"/>
        <w:rPr>
          <w:rFonts w:cs="Arial"/>
          <w:sz w:val="20"/>
          <w:lang w:val="es-CO"/>
        </w:rPr>
      </w:pPr>
    </w:p>
    <w:p w:rsidR="00153F53" w:rsidRPr="00B17487" w:rsidRDefault="00153F53" w:rsidP="00C1656A">
      <w:pPr>
        <w:ind w:left="-284"/>
        <w:jc w:val="both"/>
        <w:rPr>
          <w:b/>
          <w:lang w:val="es-CO"/>
        </w:rPr>
      </w:pPr>
      <w:r w:rsidRPr="003D5ABD">
        <w:rPr>
          <w:noProof/>
          <w:lang w:val="es-CO"/>
        </w:rPr>
        <w:t xml:space="preserve">Mayor </w:t>
      </w:r>
      <w:r w:rsidRPr="00B17487">
        <w:rPr>
          <w:b/>
          <w:noProof/>
          <w:lang w:val="es-CO"/>
        </w:rPr>
        <w:t>DIANA ALEJANDRA JIMÉNEZ VÁSQUEZ</w:t>
      </w:r>
    </w:p>
    <w:p w:rsidR="00153F53" w:rsidRDefault="00153F53" w:rsidP="00C1656A">
      <w:pPr>
        <w:ind w:left="-284"/>
        <w:jc w:val="both"/>
        <w:rPr>
          <w:lang w:val="es-CO"/>
        </w:rPr>
      </w:pPr>
      <w:r>
        <w:rPr>
          <w:lang w:val="es-CO"/>
        </w:rPr>
        <w:t>Jefe Regional De Aseguramiento En Salud No. 6</w:t>
      </w:r>
      <w:r w:rsidRPr="00070CD7">
        <w:rPr>
          <w:lang w:val="es-CO"/>
        </w:rPr>
        <w:t xml:space="preserve"> </w:t>
      </w:r>
    </w:p>
    <w:p w:rsidR="00E21645" w:rsidRDefault="00E21645" w:rsidP="00C1656A">
      <w:pPr>
        <w:ind w:left="-284"/>
        <w:jc w:val="both"/>
        <w:rPr>
          <w:lang w:val="es-CO"/>
        </w:rPr>
      </w:pPr>
    </w:p>
    <w:p w:rsidR="00E21645" w:rsidRDefault="00E21645" w:rsidP="00C1656A">
      <w:pPr>
        <w:ind w:left="-284"/>
        <w:jc w:val="both"/>
        <w:rPr>
          <w:lang w:val="es-CO"/>
        </w:rPr>
      </w:pPr>
    </w:p>
    <w:p w:rsidR="00E21645" w:rsidRDefault="00E21645" w:rsidP="00C1656A">
      <w:pPr>
        <w:ind w:left="-284"/>
        <w:jc w:val="both"/>
        <w:rPr>
          <w:lang w:val="es-CO"/>
        </w:rPr>
      </w:pPr>
    </w:p>
    <w:p w:rsidR="00E21645" w:rsidRPr="00070CD7" w:rsidRDefault="00E21645" w:rsidP="00C1656A">
      <w:pPr>
        <w:ind w:left="-284"/>
        <w:jc w:val="both"/>
        <w:rPr>
          <w:iCs/>
          <w:lang w:val="es-CO"/>
        </w:rPr>
      </w:pPr>
    </w:p>
    <w:p w:rsidR="00153F53" w:rsidRPr="00070CD7" w:rsidRDefault="00153F53" w:rsidP="00C1656A">
      <w:pPr>
        <w:pStyle w:val="Textoindependiente"/>
        <w:ind w:left="-284"/>
        <w:rPr>
          <w:rFonts w:cs="Arial"/>
          <w:sz w:val="20"/>
          <w:lang w:val="es-CO"/>
        </w:rPr>
      </w:pPr>
    </w:p>
    <w:tbl>
      <w:tblPr>
        <w:tblW w:w="904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5"/>
        <w:gridCol w:w="2259"/>
        <w:gridCol w:w="3576"/>
        <w:gridCol w:w="1834"/>
      </w:tblGrid>
      <w:tr w:rsidR="0073251E" w:rsidRPr="00E21645" w:rsidTr="00B504D8">
        <w:trPr>
          <w:trHeight w:val="54"/>
        </w:trPr>
        <w:tc>
          <w:tcPr>
            <w:tcW w:w="1375" w:type="dxa"/>
            <w:vAlign w:val="center"/>
          </w:tcPr>
          <w:p w:rsidR="0073251E" w:rsidRPr="000866F2" w:rsidRDefault="0073251E" w:rsidP="00B504D8">
            <w:pPr>
              <w:pStyle w:val="Textoindependiente"/>
              <w:jc w:val="center"/>
              <w:rPr>
                <w:rFonts w:eastAsia="Arial Unicode MS" w:cs="Arial"/>
                <w:sz w:val="12"/>
                <w:szCs w:val="12"/>
                <w:lang w:val="es-CO"/>
              </w:rPr>
            </w:pPr>
          </w:p>
          <w:p w:rsidR="0073251E" w:rsidRPr="000866F2" w:rsidRDefault="0073251E" w:rsidP="00B504D8">
            <w:pPr>
              <w:pStyle w:val="Textoindependiente"/>
              <w:jc w:val="center"/>
              <w:rPr>
                <w:rFonts w:eastAsia="Arial Unicode MS" w:cs="Arial"/>
                <w:b/>
                <w:sz w:val="12"/>
                <w:szCs w:val="12"/>
                <w:lang w:val="es-CO"/>
              </w:rPr>
            </w:pPr>
          </w:p>
        </w:tc>
        <w:tc>
          <w:tcPr>
            <w:tcW w:w="2259" w:type="dxa"/>
            <w:vAlign w:val="center"/>
          </w:tcPr>
          <w:p w:rsidR="0073251E" w:rsidRPr="00E21645" w:rsidRDefault="0073251E" w:rsidP="00B504D8">
            <w:pPr>
              <w:pStyle w:val="Textoindependiente"/>
              <w:jc w:val="center"/>
              <w:rPr>
                <w:rFonts w:eastAsia="Arial Unicode MS" w:cs="Arial"/>
                <w:b/>
                <w:sz w:val="12"/>
                <w:szCs w:val="12"/>
                <w:lang w:val="es-CO"/>
              </w:rPr>
            </w:pPr>
            <w:r w:rsidRPr="00E21645">
              <w:rPr>
                <w:rFonts w:eastAsia="Arial Unicode MS" w:cs="Arial"/>
                <w:b/>
                <w:sz w:val="12"/>
                <w:szCs w:val="12"/>
                <w:lang w:val="es-CO"/>
              </w:rPr>
              <w:t>DEPENDENCIA</w:t>
            </w:r>
          </w:p>
        </w:tc>
        <w:tc>
          <w:tcPr>
            <w:tcW w:w="3576" w:type="dxa"/>
            <w:vAlign w:val="center"/>
          </w:tcPr>
          <w:p w:rsidR="0073251E" w:rsidRPr="00E21645" w:rsidRDefault="0073251E" w:rsidP="00B504D8">
            <w:pPr>
              <w:pStyle w:val="Textoindependiente"/>
              <w:jc w:val="center"/>
              <w:rPr>
                <w:rFonts w:eastAsia="Arial Unicode MS" w:cs="Arial"/>
                <w:b/>
                <w:sz w:val="12"/>
                <w:szCs w:val="12"/>
                <w:lang w:val="es-CO"/>
              </w:rPr>
            </w:pPr>
            <w:r w:rsidRPr="00E21645">
              <w:rPr>
                <w:rFonts w:eastAsia="Arial Unicode MS" w:cs="Arial"/>
                <w:b/>
                <w:sz w:val="12"/>
                <w:szCs w:val="12"/>
                <w:lang w:val="es-CO"/>
              </w:rPr>
              <w:t>NOMBRE DEL FUNCIONARIO</w:t>
            </w:r>
          </w:p>
          <w:p w:rsidR="0073251E" w:rsidRPr="00E21645" w:rsidRDefault="0073251E" w:rsidP="00B504D8">
            <w:pPr>
              <w:pStyle w:val="Textoindependiente"/>
              <w:jc w:val="center"/>
              <w:rPr>
                <w:rFonts w:eastAsia="Arial Unicode MS" w:cs="Arial"/>
                <w:b/>
                <w:sz w:val="12"/>
                <w:szCs w:val="12"/>
                <w:lang w:val="es-CO"/>
              </w:rPr>
            </w:pPr>
            <w:r w:rsidRPr="00E21645">
              <w:rPr>
                <w:rFonts w:eastAsia="Arial Unicode MS" w:cs="Arial"/>
                <w:b/>
                <w:sz w:val="12"/>
                <w:szCs w:val="12"/>
                <w:lang w:val="es-CO"/>
              </w:rPr>
              <w:t>ASESOR</w:t>
            </w:r>
          </w:p>
        </w:tc>
        <w:tc>
          <w:tcPr>
            <w:tcW w:w="1833" w:type="dxa"/>
            <w:vAlign w:val="center"/>
          </w:tcPr>
          <w:p w:rsidR="0073251E" w:rsidRPr="00E21645" w:rsidRDefault="0073251E" w:rsidP="00B504D8">
            <w:pPr>
              <w:pStyle w:val="Textoindependiente"/>
              <w:ind w:left="-284"/>
              <w:jc w:val="center"/>
              <w:rPr>
                <w:rFonts w:eastAsia="Arial Unicode MS" w:cs="Arial"/>
                <w:b/>
                <w:sz w:val="12"/>
                <w:szCs w:val="12"/>
                <w:lang w:val="es-CO"/>
              </w:rPr>
            </w:pPr>
            <w:r w:rsidRPr="00E21645">
              <w:rPr>
                <w:rFonts w:eastAsia="Arial Unicode MS" w:cs="Arial"/>
                <w:b/>
                <w:sz w:val="12"/>
                <w:szCs w:val="12"/>
                <w:lang w:val="es-CO"/>
              </w:rPr>
              <w:t>FIRMA</w:t>
            </w:r>
          </w:p>
        </w:tc>
      </w:tr>
      <w:tr w:rsidR="0073251E" w:rsidRPr="00E21645" w:rsidTr="00B504D8">
        <w:trPr>
          <w:trHeight w:val="238"/>
        </w:trPr>
        <w:tc>
          <w:tcPr>
            <w:tcW w:w="1375" w:type="dxa"/>
            <w:vAlign w:val="center"/>
          </w:tcPr>
          <w:p w:rsidR="0073251E" w:rsidRPr="00E21645" w:rsidRDefault="0073251E" w:rsidP="00B504D8">
            <w:pPr>
              <w:pStyle w:val="Textoindependiente"/>
              <w:rPr>
                <w:rFonts w:eastAsia="Arial Unicode MS" w:cs="Arial"/>
                <w:sz w:val="12"/>
                <w:szCs w:val="12"/>
                <w:lang w:val="es-CO"/>
              </w:rPr>
            </w:pPr>
            <w:r w:rsidRPr="00E21645">
              <w:rPr>
                <w:rFonts w:eastAsia="Arial Unicode MS" w:cs="Arial"/>
                <w:sz w:val="12"/>
                <w:szCs w:val="12"/>
                <w:lang w:val="es-CO"/>
              </w:rPr>
              <w:t>ELABORADO POR</w:t>
            </w:r>
          </w:p>
        </w:tc>
        <w:tc>
          <w:tcPr>
            <w:tcW w:w="2259" w:type="dxa"/>
            <w:vAlign w:val="center"/>
          </w:tcPr>
          <w:p w:rsidR="0073251E" w:rsidRPr="00E21645" w:rsidRDefault="0073251E" w:rsidP="00B504D8">
            <w:pPr>
              <w:pStyle w:val="Textoindependiente"/>
              <w:rPr>
                <w:rFonts w:eastAsia="Arial Unicode MS" w:cs="Arial"/>
                <w:sz w:val="12"/>
                <w:szCs w:val="12"/>
                <w:lang w:val="es-CO"/>
              </w:rPr>
            </w:pPr>
            <w:r w:rsidRPr="00E21645">
              <w:rPr>
                <w:rFonts w:eastAsia="Arial Unicode MS" w:cs="Arial"/>
                <w:sz w:val="12"/>
                <w:szCs w:val="12"/>
                <w:lang w:val="es-CO"/>
              </w:rPr>
              <w:t>ANALISTA DE CONTRATOS</w:t>
            </w:r>
          </w:p>
        </w:tc>
        <w:tc>
          <w:tcPr>
            <w:tcW w:w="3576" w:type="dxa"/>
            <w:vAlign w:val="center"/>
          </w:tcPr>
          <w:p w:rsidR="0073251E" w:rsidRPr="00E21645" w:rsidRDefault="0073251E" w:rsidP="00B504D8">
            <w:pPr>
              <w:pStyle w:val="Textoindependiente"/>
              <w:jc w:val="both"/>
              <w:rPr>
                <w:rFonts w:eastAsia="Arial Unicode MS" w:cs="Arial"/>
                <w:sz w:val="12"/>
                <w:szCs w:val="12"/>
                <w:lang w:val="es-CO"/>
              </w:rPr>
            </w:pPr>
            <w:r w:rsidRPr="00E21645">
              <w:rPr>
                <w:rFonts w:eastAsia="Arial Unicode MS"/>
                <w:noProof/>
                <w:sz w:val="12"/>
                <w:szCs w:val="12"/>
                <w:lang w:val="es-CO"/>
              </w:rPr>
              <w:t>Patrullera MARCELA MEJIA DAZA</w:t>
            </w:r>
          </w:p>
        </w:tc>
        <w:tc>
          <w:tcPr>
            <w:tcW w:w="1833" w:type="dxa"/>
            <w:vAlign w:val="center"/>
          </w:tcPr>
          <w:p w:rsidR="0073251E" w:rsidRPr="00E21645" w:rsidRDefault="0073251E" w:rsidP="00B504D8">
            <w:pPr>
              <w:ind w:left="-284"/>
              <w:rPr>
                <w:sz w:val="12"/>
                <w:szCs w:val="12"/>
                <w:lang w:val="es-CO"/>
              </w:rPr>
            </w:pPr>
          </w:p>
        </w:tc>
      </w:tr>
      <w:tr w:rsidR="0073251E" w:rsidRPr="00E21645" w:rsidTr="00B504D8">
        <w:trPr>
          <w:trHeight w:val="314"/>
        </w:trPr>
        <w:tc>
          <w:tcPr>
            <w:tcW w:w="1375" w:type="dxa"/>
            <w:vAlign w:val="center"/>
          </w:tcPr>
          <w:p w:rsidR="0073251E" w:rsidRPr="00E21645" w:rsidRDefault="0073251E" w:rsidP="00B504D8">
            <w:pPr>
              <w:pStyle w:val="Textoindependiente"/>
              <w:rPr>
                <w:rFonts w:eastAsia="Arial Unicode MS" w:cs="Arial"/>
                <w:sz w:val="12"/>
                <w:szCs w:val="12"/>
                <w:lang w:val="es-CO"/>
              </w:rPr>
            </w:pPr>
            <w:r w:rsidRPr="00E21645">
              <w:rPr>
                <w:rFonts w:eastAsia="Arial Unicode MS" w:cs="Arial"/>
                <w:sz w:val="12"/>
                <w:szCs w:val="12"/>
                <w:lang w:val="es-CO"/>
              </w:rPr>
              <w:t>REVISADO POR</w:t>
            </w:r>
          </w:p>
        </w:tc>
        <w:tc>
          <w:tcPr>
            <w:tcW w:w="2259" w:type="dxa"/>
            <w:vAlign w:val="center"/>
          </w:tcPr>
          <w:p w:rsidR="0073251E" w:rsidRPr="00E21645" w:rsidRDefault="0073251E" w:rsidP="00B504D8">
            <w:pPr>
              <w:pStyle w:val="Textoindependiente"/>
              <w:rPr>
                <w:rFonts w:eastAsia="Arial Unicode MS" w:cs="Arial"/>
                <w:sz w:val="12"/>
                <w:szCs w:val="12"/>
                <w:lang w:val="es-CO"/>
              </w:rPr>
            </w:pPr>
            <w:r w:rsidRPr="00E21645">
              <w:rPr>
                <w:rFonts w:eastAsia="Arial Unicode MS" w:cs="Arial"/>
                <w:sz w:val="12"/>
                <w:szCs w:val="12"/>
                <w:lang w:val="es-CO"/>
              </w:rPr>
              <w:t>RESPONSABLE GRUPO CONTRATOS</w:t>
            </w:r>
          </w:p>
        </w:tc>
        <w:tc>
          <w:tcPr>
            <w:tcW w:w="3576" w:type="dxa"/>
            <w:vAlign w:val="center"/>
          </w:tcPr>
          <w:p w:rsidR="0073251E" w:rsidRPr="00E21645" w:rsidRDefault="0073251E" w:rsidP="00B504D8">
            <w:pPr>
              <w:pStyle w:val="Textoindependiente"/>
              <w:jc w:val="both"/>
              <w:rPr>
                <w:rFonts w:eastAsia="Arial Unicode MS" w:cs="Arial"/>
                <w:sz w:val="12"/>
                <w:szCs w:val="12"/>
                <w:lang w:val="es-CO"/>
              </w:rPr>
            </w:pPr>
            <w:r w:rsidRPr="00E21645">
              <w:rPr>
                <w:rFonts w:eastAsia="Arial Unicode MS"/>
                <w:noProof/>
                <w:sz w:val="12"/>
                <w:szCs w:val="12"/>
                <w:lang w:val="es-CO"/>
              </w:rPr>
              <w:t>Intendente ELIAB FRANCO BEDOYA</w:t>
            </w:r>
          </w:p>
        </w:tc>
        <w:tc>
          <w:tcPr>
            <w:tcW w:w="1833" w:type="dxa"/>
            <w:vAlign w:val="center"/>
          </w:tcPr>
          <w:p w:rsidR="0073251E" w:rsidRPr="00E21645" w:rsidRDefault="0073251E" w:rsidP="00B504D8">
            <w:pPr>
              <w:ind w:left="-284"/>
              <w:rPr>
                <w:sz w:val="12"/>
                <w:szCs w:val="12"/>
                <w:lang w:val="es-CO"/>
              </w:rPr>
            </w:pPr>
          </w:p>
        </w:tc>
      </w:tr>
      <w:tr w:rsidR="0073251E" w:rsidRPr="00E21645" w:rsidTr="00B504D8">
        <w:trPr>
          <w:trHeight w:val="264"/>
        </w:trPr>
        <w:tc>
          <w:tcPr>
            <w:tcW w:w="1375" w:type="dxa"/>
            <w:vAlign w:val="center"/>
          </w:tcPr>
          <w:p w:rsidR="0073251E" w:rsidRPr="00E21645" w:rsidRDefault="0073251E" w:rsidP="00B504D8">
            <w:pPr>
              <w:pStyle w:val="Textoindependiente"/>
              <w:rPr>
                <w:rFonts w:eastAsia="Arial Unicode MS" w:cs="Arial"/>
                <w:sz w:val="12"/>
                <w:szCs w:val="12"/>
                <w:lang w:val="es-CO"/>
              </w:rPr>
            </w:pPr>
            <w:r w:rsidRPr="00E21645">
              <w:rPr>
                <w:rFonts w:eastAsia="Arial Unicode MS" w:cs="Arial"/>
                <w:sz w:val="12"/>
                <w:szCs w:val="12"/>
                <w:lang w:val="es-CO"/>
              </w:rPr>
              <w:t>REVISADO PARA FIRMA POR</w:t>
            </w:r>
          </w:p>
        </w:tc>
        <w:tc>
          <w:tcPr>
            <w:tcW w:w="2259" w:type="dxa"/>
            <w:vAlign w:val="center"/>
          </w:tcPr>
          <w:p w:rsidR="0073251E" w:rsidRPr="00E21645" w:rsidRDefault="0073251E" w:rsidP="00B504D8">
            <w:pPr>
              <w:pStyle w:val="Textoindependiente"/>
              <w:ind w:left="38"/>
              <w:rPr>
                <w:rFonts w:eastAsia="Arial Unicode MS" w:cs="Arial"/>
                <w:sz w:val="12"/>
                <w:szCs w:val="12"/>
                <w:lang w:val="es-CO"/>
              </w:rPr>
            </w:pPr>
            <w:r w:rsidRPr="00E21645">
              <w:rPr>
                <w:rFonts w:eastAsia="Arial Unicode MS" w:cs="Arial"/>
                <w:sz w:val="12"/>
                <w:szCs w:val="12"/>
                <w:lang w:val="es-CO"/>
              </w:rPr>
              <w:t>ASESOR JURÍDICO</w:t>
            </w:r>
          </w:p>
        </w:tc>
        <w:tc>
          <w:tcPr>
            <w:tcW w:w="3576" w:type="dxa"/>
            <w:vAlign w:val="center"/>
          </w:tcPr>
          <w:p w:rsidR="0073251E" w:rsidRPr="00E21645" w:rsidRDefault="0073251E" w:rsidP="00B504D8">
            <w:pPr>
              <w:pStyle w:val="Textoindependiente"/>
              <w:jc w:val="both"/>
              <w:rPr>
                <w:rFonts w:eastAsia="Arial Unicode MS" w:cs="Arial"/>
                <w:sz w:val="12"/>
                <w:szCs w:val="12"/>
                <w:lang w:val="es-CO"/>
              </w:rPr>
            </w:pPr>
            <w:r w:rsidRPr="00E21645">
              <w:rPr>
                <w:rFonts w:eastAsia="Arial Unicode MS"/>
                <w:noProof/>
                <w:sz w:val="12"/>
                <w:szCs w:val="12"/>
                <w:lang w:val="es-CO"/>
              </w:rPr>
              <w:t>Abogado RUBEN DARIO HINCAPIE PINEDA</w:t>
            </w:r>
          </w:p>
        </w:tc>
        <w:tc>
          <w:tcPr>
            <w:tcW w:w="1833" w:type="dxa"/>
            <w:vAlign w:val="center"/>
          </w:tcPr>
          <w:p w:rsidR="0073251E" w:rsidRPr="00E21645" w:rsidRDefault="0073251E" w:rsidP="00B504D8">
            <w:pPr>
              <w:ind w:left="-284"/>
              <w:rPr>
                <w:sz w:val="12"/>
                <w:szCs w:val="12"/>
                <w:lang w:val="es-CO"/>
              </w:rPr>
            </w:pPr>
          </w:p>
        </w:tc>
      </w:tr>
      <w:tr w:rsidR="0073251E" w:rsidRPr="00E21645" w:rsidTr="00B504D8">
        <w:trPr>
          <w:trHeight w:val="377"/>
        </w:trPr>
        <w:tc>
          <w:tcPr>
            <w:tcW w:w="1375" w:type="dxa"/>
            <w:vAlign w:val="center"/>
          </w:tcPr>
          <w:p w:rsidR="0073251E" w:rsidRPr="00E21645" w:rsidRDefault="0073251E" w:rsidP="00B504D8">
            <w:pPr>
              <w:pStyle w:val="Textoindependiente"/>
              <w:rPr>
                <w:rFonts w:eastAsia="Arial Unicode MS" w:cs="Arial"/>
                <w:sz w:val="12"/>
                <w:szCs w:val="12"/>
                <w:lang w:val="es-CO"/>
              </w:rPr>
            </w:pPr>
            <w:r w:rsidRPr="00E21645">
              <w:rPr>
                <w:rFonts w:eastAsia="Arial Unicode MS" w:cs="Arial"/>
                <w:sz w:val="12"/>
                <w:szCs w:val="12"/>
                <w:lang w:val="es-CO"/>
              </w:rPr>
              <w:t>FECHA DE ELABORACIÓN</w:t>
            </w:r>
          </w:p>
        </w:tc>
        <w:tc>
          <w:tcPr>
            <w:tcW w:w="7669" w:type="dxa"/>
            <w:gridSpan w:val="3"/>
            <w:vAlign w:val="center"/>
          </w:tcPr>
          <w:p w:rsidR="0073251E" w:rsidRPr="00E21645" w:rsidRDefault="0073251E" w:rsidP="0073251E">
            <w:pPr>
              <w:pStyle w:val="Textoindependiente"/>
              <w:ind w:left="-284"/>
              <w:rPr>
                <w:rFonts w:cs="Arial"/>
                <w:sz w:val="20"/>
                <w:lang w:val="es-CO"/>
              </w:rPr>
            </w:pPr>
            <w:r w:rsidRPr="00E21645">
              <w:rPr>
                <w:noProof/>
                <w:sz w:val="12"/>
                <w:szCs w:val="12"/>
                <w:lang w:val="es-CO"/>
              </w:rPr>
              <w:t xml:space="preserve">24/03/2020 </w:t>
            </w:r>
          </w:p>
          <w:p w:rsidR="0073251E" w:rsidRPr="00E21645" w:rsidRDefault="0073251E" w:rsidP="0073251E">
            <w:pPr>
              <w:pStyle w:val="Textoindependiente"/>
              <w:ind w:left="-284"/>
              <w:rPr>
                <w:rFonts w:cs="Arial"/>
                <w:sz w:val="10"/>
                <w:szCs w:val="10"/>
                <w:lang w:val="es-CO"/>
              </w:rPr>
            </w:pPr>
            <w:r w:rsidRPr="00E21645">
              <w:rPr>
                <w:rFonts w:cs="Arial"/>
                <w:sz w:val="10"/>
                <w:szCs w:val="10"/>
                <w:lang w:val="es-CO"/>
              </w:rPr>
              <w:t>Ubicación: D://PRECONTRATOS/</w:t>
            </w:r>
            <w:r w:rsidRPr="00E21645">
              <w:rPr>
                <w:noProof/>
                <w:sz w:val="10"/>
                <w:szCs w:val="10"/>
                <w:lang w:val="es-CO"/>
              </w:rPr>
              <w:t>Mínima Cuantía</w:t>
            </w:r>
            <w:r w:rsidRPr="00E21645">
              <w:rPr>
                <w:rFonts w:cs="Arial"/>
                <w:sz w:val="10"/>
                <w:szCs w:val="10"/>
                <w:lang w:val="es-CO"/>
              </w:rPr>
              <w:t>/</w:t>
            </w:r>
            <w:r w:rsidRPr="00E21645">
              <w:rPr>
                <w:noProof/>
                <w:sz w:val="10"/>
                <w:szCs w:val="10"/>
                <w:lang w:val="es-CO"/>
              </w:rPr>
              <w:t>015</w:t>
            </w:r>
            <w:r w:rsidRPr="00E21645">
              <w:rPr>
                <w:rFonts w:cs="Arial"/>
                <w:sz w:val="10"/>
                <w:szCs w:val="10"/>
                <w:lang w:val="es-CO"/>
              </w:rPr>
              <w:t xml:space="preserve">. </w:t>
            </w:r>
            <w:r w:rsidRPr="00E21645">
              <w:rPr>
                <w:noProof/>
                <w:sz w:val="10"/>
                <w:szCs w:val="10"/>
                <w:lang w:val="es-CO"/>
              </w:rPr>
              <w:t>CANCER DE PIEL</w:t>
            </w:r>
          </w:p>
          <w:p w:rsidR="0073251E" w:rsidRPr="00E21645" w:rsidRDefault="0073251E" w:rsidP="00B504D8">
            <w:pPr>
              <w:pStyle w:val="Textoindependiente"/>
              <w:rPr>
                <w:rFonts w:eastAsia="Arial Unicode MS" w:cs="Arial"/>
                <w:sz w:val="12"/>
                <w:szCs w:val="12"/>
                <w:lang w:val="es-CO"/>
              </w:rPr>
            </w:pPr>
          </w:p>
        </w:tc>
      </w:tr>
      <w:tr w:rsidR="0073251E" w:rsidRPr="00953C58" w:rsidTr="00B504D8">
        <w:trPr>
          <w:trHeight w:val="431"/>
        </w:trPr>
        <w:tc>
          <w:tcPr>
            <w:tcW w:w="9044" w:type="dxa"/>
            <w:gridSpan w:val="4"/>
            <w:vAlign w:val="center"/>
          </w:tcPr>
          <w:p w:rsidR="0073251E" w:rsidRPr="00E21645" w:rsidRDefault="0073251E" w:rsidP="00B504D8">
            <w:pPr>
              <w:pStyle w:val="Textoindependiente"/>
              <w:jc w:val="both"/>
              <w:rPr>
                <w:rFonts w:eastAsia="Arial Unicode MS" w:cs="Arial"/>
                <w:sz w:val="12"/>
                <w:szCs w:val="12"/>
                <w:lang w:val="es-CO"/>
              </w:rPr>
            </w:pPr>
          </w:p>
          <w:p w:rsidR="0073251E" w:rsidRPr="00953C58" w:rsidRDefault="0073251E" w:rsidP="000F01B2">
            <w:pPr>
              <w:pStyle w:val="Textoindependiente"/>
              <w:jc w:val="both"/>
              <w:rPr>
                <w:rFonts w:eastAsia="Arial Unicode MS" w:cs="Arial"/>
                <w:sz w:val="12"/>
                <w:szCs w:val="12"/>
                <w:lang w:val="es-CO"/>
              </w:rPr>
            </w:pPr>
            <w:r w:rsidRPr="00E21645">
              <w:rPr>
                <w:rFonts w:eastAsia="Arial Unicode MS" w:cs="Arial"/>
                <w:sz w:val="12"/>
                <w:szCs w:val="12"/>
                <w:lang w:val="es-CO"/>
              </w:rPr>
              <w:t xml:space="preserve">Los arriba firmantes declaramos que hemos revisado el documento y lo encontramos ajustado a las normas y disposiciones legales vigentes y por lo tanto, bajo nuestra responsabilidad, lo presentamos para la firma del señor Jefe de </w:t>
            </w:r>
            <w:r w:rsidR="000F01B2">
              <w:rPr>
                <w:rFonts w:eastAsia="Arial Unicode MS" w:cs="Arial"/>
                <w:sz w:val="12"/>
                <w:szCs w:val="12"/>
                <w:lang w:val="es-CO"/>
              </w:rPr>
              <w:t>Regional de Aseguramiento en Salud No. 6</w:t>
            </w:r>
          </w:p>
        </w:tc>
      </w:tr>
    </w:tbl>
    <w:p w:rsidR="00153F53" w:rsidRPr="00070CD7" w:rsidRDefault="00153F53" w:rsidP="005228D6">
      <w:pPr>
        <w:rPr>
          <w:lang w:val="es-CO"/>
        </w:rPr>
      </w:pPr>
    </w:p>
    <w:p w:rsidR="00E21645" w:rsidRDefault="00E21645" w:rsidP="00C1656A">
      <w:pPr>
        <w:ind w:left="-284"/>
        <w:rPr>
          <w:sz w:val="17"/>
          <w:szCs w:val="17"/>
          <w:lang w:val="es-CO"/>
        </w:rPr>
      </w:pPr>
    </w:p>
    <w:p w:rsidR="00E21645" w:rsidRDefault="00E21645" w:rsidP="00C1656A">
      <w:pPr>
        <w:ind w:left="-284"/>
        <w:rPr>
          <w:sz w:val="17"/>
          <w:szCs w:val="17"/>
          <w:lang w:val="es-CO"/>
        </w:rPr>
      </w:pPr>
    </w:p>
    <w:p w:rsidR="00E21645" w:rsidRDefault="00E21645" w:rsidP="00C1656A">
      <w:pPr>
        <w:ind w:left="-284"/>
        <w:rPr>
          <w:sz w:val="17"/>
          <w:szCs w:val="17"/>
          <w:lang w:val="es-CO"/>
        </w:rPr>
      </w:pPr>
    </w:p>
    <w:p w:rsidR="00E21645" w:rsidRDefault="00E21645" w:rsidP="00C1656A">
      <w:pPr>
        <w:ind w:left="-284"/>
        <w:rPr>
          <w:sz w:val="17"/>
          <w:szCs w:val="17"/>
          <w:lang w:val="es-CO"/>
        </w:rPr>
      </w:pPr>
    </w:p>
    <w:p w:rsidR="00153F53" w:rsidRPr="00070CD7" w:rsidRDefault="00153F53" w:rsidP="00C1656A">
      <w:pPr>
        <w:ind w:left="-284"/>
        <w:rPr>
          <w:sz w:val="17"/>
          <w:szCs w:val="17"/>
          <w:lang w:val="es-CO"/>
        </w:rPr>
      </w:pPr>
      <w:r w:rsidRPr="00070CD7">
        <w:rPr>
          <w:sz w:val="17"/>
          <w:szCs w:val="17"/>
          <w:lang w:val="es-CO"/>
        </w:rPr>
        <w:t xml:space="preserve">Carrera 43A No. 48Csur-45 Barrio Primavera, Envigado </w:t>
      </w:r>
    </w:p>
    <w:p w:rsidR="00153F53" w:rsidRPr="009C2FD1" w:rsidRDefault="00153F53" w:rsidP="00C1656A">
      <w:pPr>
        <w:ind w:left="-284"/>
        <w:rPr>
          <w:sz w:val="17"/>
          <w:szCs w:val="17"/>
          <w:lang w:val="es-CO"/>
        </w:rPr>
      </w:pPr>
      <w:r w:rsidRPr="009C2FD1">
        <w:rPr>
          <w:sz w:val="17"/>
          <w:szCs w:val="17"/>
          <w:lang w:val="es-CO"/>
        </w:rPr>
        <w:t>Teléfonos 3396737 – 3396</w:t>
      </w:r>
      <w:r>
        <w:rPr>
          <w:sz w:val="17"/>
          <w:szCs w:val="17"/>
          <w:lang w:val="es-CO"/>
        </w:rPr>
        <w:t>885</w:t>
      </w:r>
    </w:p>
    <w:p w:rsidR="00153F53" w:rsidRPr="004D55E2" w:rsidRDefault="00153F53" w:rsidP="00C1656A">
      <w:pPr>
        <w:tabs>
          <w:tab w:val="left" w:pos="0"/>
        </w:tabs>
        <w:ind w:left="-284"/>
        <w:rPr>
          <w:sz w:val="17"/>
          <w:szCs w:val="17"/>
          <w:u w:val="single"/>
          <w:lang w:val="es-CO"/>
        </w:rPr>
      </w:pPr>
      <w:r>
        <w:rPr>
          <w:sz w:val="17"/>
          <w:szCs w:val="17"/>
          <w:u w:val="single"/>
          <w:lang w:val="es-CO"/>
        </w:rPr>
        <w:t>meval.cliva-prc</w:t>
      </w:r>
      <w:r w:rsidRPr="004D55E2">
        <w:rPr>
          <w:sz w:val="17"/>
          <w:szCs w:val="17"/>
          <w:u w:val="single"/>
          <w:lang w:val="es-CO"/>
        </w:rPr>
        <w:t xml:space="preserve">@policia.gov.co </w:t>
      </w:r>
    </w:p>
    <w:p w:rsidR="00153F53" w:rsidRPr="009C464D" w:rsidRDefault="00153F53" w:rsidP="00C1656A">
      <w:pPr>
        <w:pStyle w:val="Piedepgina"/>
        <w:ind w:left="-284"/>
        <w:rPr>
          <w:sz w:val="17"/>
          <w:szCs w:val="17"/>
          <w:u w:val="single"/>
          <w:lang w:val="es-CO"/>
        </w:rPr>
      </w:pPr>
      <w:r w:rsidRPr="009C464D">
        <w:rPr>
          <w:sz w:val="17"/>
          <w:szCs w:val="17"/>
          <w:u w:val="single"/>
          <w:lang w:val="es-CO"/>
        </w:rPr>
        <w:t>www.policia.gov.co</w:t>
      </w:r>
    </w:p>
    <w:p w:rsidR="00153F53" w:rsidRPr="009C2FD1" w:rsidRDefault="00153F53" w:rsidP="00363B5A">
      <w:pPr>
        <w:autoSpaceDE/>
        <w:autoSpaceDN/>
        <w:ind w:left="-284"/>
        <w:rPr>
          <w:b/>
          <w:lang w:val="es-CO"/>
        </w:rPr>
      </w:pPr>
      <w:r w:rsidRPr="009C2FD1">
        <w:rPr>
          <w:b/>
          <w:lang w:val="es-CO"/>
        </w:rPr>
        <w:br w:type="page"/>
      </w:r>
    </w:p>
    <w:p w:rsidR="00153F53" w:rsidRPr="009C2FD1" w:rsidRDefault="00153F53" w:rsidP="00C1656A">
      <w:pPr>
        <w:pStyle w:val="Piedepgina"/>
        <w:ind w:left="-284"/>
        <w:jc w:val="center"/>
        <w:rPr>
          <w:b/>
          <w:lang w:val="es-CO"/>
        </w:rPr>
      </w:pPr>
    </w:p>
    <w:p w:rsidR="00153F53" w:rsidRPr="009C2FD1" w:rsidRDefault="00153F53" w:rsidP="00C1656A">
      <w:pPr>
        <w:pStyle w:val="Piedepgina"/>
        <w:ind w:left="-284"/>
        <w:jc w:val="center"/>
        <w:rPr>
          <w:b/>
          <w:lang w:val="es-CO"/>
        </w:rPr>
      </w:pPr>
      <w:r w:rsidRPr="009C2FD1">
        <w:rPr>
          <w:b/>
          <w:lang w:val="es-CO"/>
        </w:rPr>
        <w:t>ANEXO No. 1</w:t>
      </w:r>
    </w:p>
    <w:p w:rsidR="00E21645" w:rsidRPr="00A10F4F" w:rsidRDefault="00E21645" w:rsidP="00E21645">
      <w:pPr>
        <w:ind w:left="-540" w:firstLine="540"/>
        <w:jc w:val="center"/>
        <w:rPr>
          <w:b/>
        </w:rPr>
      </w:pPr>
      <w:r w:rsidRPr="00A10F4F">
        <w:rPr>
          <w:b/>
        </w:rPr>
        <w:t xml:space="preserve">ESPECIFICACIONES TÉCNICAS MÍNIMAS </w:t>
      </w:r>
    </w:p>
    <w:p w:rsidR="00E21645" w:rsidRPr="00A10F4F" w:rsidRDefault="00E21645" w:rsidP="00E21645">
      <w:pPr>
        <w:tabs>
          <w:tab w:val="left" w:pos="-1080"/>
          <w:tab w:val="left" w:pos="0"/>
        </w:tabs>
        <w:rPr>
          <w:rFonts w:eastAsia="MS Mincho"/>
        </w:rPr>
      </w:pPr>
    </w:p>
    <w:tbl>
      <w:tblPr>
        <w:tblW w:w="8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02"/>
      </w:tblGrid>
      <w:tr w:rsidR="00E21645" w:rsidRPr="00E21645" w:rsidTr="00E21645">
        <w:trPr>
          <w:trHeight w:val="230"/>
          <w:jc w:val="center"/>
        </w:trPr>
        <w:tc>
          <w:tcPr>
            <w:tcW w:w="8002" w:type="dxa"/>
            <w:vMerge w:val="restart"/>
            <w:noWrap/>
            <w:vAlign w:val="center"/>
          </w:tcPr>
          <w:p w:rsidR="00E21645" w:rsidRPr="00E21645" w:rsidRDefault="00E21645" w:rsidP="00E21645">
            <w:pPr>
              <w:jc w:val="center"/>
              <w:rPr>
                <w:b/>
                <w:bCs/>
              </w:rPr>
            </w:pPr>
            <w:bookmarkStart w:id="1" w:name="_Hlk35249508"/>
            <w:r w:rsidRPr="00E21645">
              <w:rPr>
                <w:b/>
                <w:bCs/>
              </w:rPr>
              <w:t xml:space="preserve">DESCRIPCION DE CONDICIONES TÉCNICAS </w:t>
            </w:r>
          </w:p>
        </w:tc>
      </w:tr>
      <w:tr w:rsidR="00E21645" w:rsidRPr="00E21645" w:rsidTr="00E21645">
        <w:trPr>
          <w:trHeight w:val="230"/>
          <w:jc w:val="center"/>
        </w:trPr>
        <w:tc>
          <w:tcPr>
            <w:tcW w:w="8002" w:type="dxa"/>
            <w:vMerge/>
          </w:tcPr>
          <w:p w:rsidR="00E21645" w:rsidRPr="00E21645" w:rsidRDefault="00E21645" w:rsidP="00E21645">
            <w:pPr>
              <w:rPr>
                <w:b/>
                <w:bCs/>
              </w:rPr>
            </w:pPr>
          </w:p>
        </w:tc>
      </w:tr>
      <w:tr w:rsidR="00E21645" w:rsidRPr="00E21645" w:rsidTr="00E21645">
        <w:trPr>
          <w:trHeight w:val="341"/>
          <w:jc w:val="center"/>
        </w:trPr>
        <w:tc>
          <w:tcPr>
            <w:tcW w:w="8002" w:type="dxa"/>
            <w:vAlign w:val="center"/>
          </w:tcPr>
          <w:p w:rsidR="00E21645" w:rsidRPr="00E21645" w:rsidRDefault="00E21645" w:rsidP="00E21645">
            <w:r>
              <w:t>EL CONTRATISTA</w:t>
            </w:r>
            <w:r w:rsidRPr="00E21645">
              <w:t xml:space="preserve"> </w:t>
            </w:r>
            <w:r>
              <w:t xml:space="preserve">deberá tener </w:t>
            </w:r>
            <w:r w:rsidRPr="00E21645">
              <w:t xml:space="preserve"> habilitación vigente para </w:t>
            </w:r>
            <w:r>
              <w:t>la prestación de los servicios prestados</w:t>
            </w:r>
            <w:r w:rsidRPr="00E21645">
              <w:t xml:space="preserve"> según la complejidad de atención para el grupo ofertado, expedido por el ente de vigilancia y control competente.</w:t>
            </w:r>
          </w:p>
        </w:tc>
      </w:tr>
      <w:tr w:rsidR="00E21645" w:rsidRPr="00E21645" w:rsidTr="00E21645">
        <w:trPr>
          <w:trHeight w:val="160"/>
          <w:jc w:val="center"/>
        </w:trPr>
        <w:tc>
          <w:tcPr>
            <w:tcW w:w="8002" w:type="dxa"/>
            <w:vAlign w:val="center"/>
          </w:tcPr>
          <w:p w:rsidR="00E21645" w:rsidRPr="00E21645" w:rsidRDefault="00E21645" w:rsidP="00E21645">
            <w:r w:rsidRPr="00E21645">
              <w:t xml:space="preserve">3.  </w:t>
            </w:r>
            <w:r>
              <w:t>EL CONTRATISTA</w:t>
            </w:r>
            <w:r w:rsidRPr="00E21645">
              <w:t xml:space="preserve"> </w:t>
            </w:r>
            <w:r>
              <w:t>deberá tener</w:t>
            </w:r>
            <w:r w:rsidRPr="00E21645">
              <w:t xml:space="preserve"> los documentos que acreditan la experiencia.</w:t>
            </w:r>
          </w:p>
        </w:tc>
      </w:tr>
      <w:tr w:rsidR="00E21645" w:rsidRPr="00E21645" w:rsidTr="00E21645">
        <w:trPr>
          <w:trHeight w:val="160"/>
          <w:jc w:val="center"/>
        </w:trPr>
        <w:tc>
          <w:tcPr>
            <w:tcW w:w="8002" w:type="dxa"/>
            <w:vAlign w:val="center"/>
          </w:tcPr>
          <w:p w:rsidR="00E21645" w:rsidRPr="00E21645" w:rsidRDefault="00E21645" w:rsidP="00E21645">
            <w:r w:rsidRPr="00E21645">
              <w:t>4. Identifica la persona(s) contacto y teléfonos para los casos en los que se requiera (citas, precisar información, códigos, procedimientos, etc.)</w:t>
            </w:r>
          </w:p>
        </w:tc>
      </w:tr>
      <w:tr w:rsidR="00E21645" w:rsidRPr="00E21645" w:rsidTr="00E21645">
        <w:trPr>
          <w:trHeight w:val="329"/>
          <w:jc w:val="center"/>
        </w:trPr>
        <w:tc>
          <w:tcPr>
            <w:tcW w:w="8002" w:type="dxa"/>
            <w:vAlign w:val="center"/>
          </w:tcPr>
          <w:p w:rsidR="00E21645" w:rsidRPr="00E21645" w:rsidRDefault="00E21645" w:rsidP="00E21645">
            <w:r w:rsidRPr="00E21645">
              <w:t xml:space="preserve">5. </w:t>
            </w:r>
            <w:r>
              <w:t>EL CONTRATISTA</w:t>
            </w:r>
            <w:r w:rsidRPr="00E21645">
              <w:t xml:space="preserve"> </w:t>
            </w:r>
            <w:r>
              <w:t xml:space="preserve"> deberá tener</w:t>
            </w:r>
            <w:r w:rsidRPr="00E21645">
              <w:t xml:space="preserve"> los CUPS del servicio </w:t>
            </w:r>
            <w:r>
              <w:t>prestados</w:t>
            </w:r>
            <w:r w:rsidRPr="00E21645">
              <w:t xml:space="preserve">, con precio en pesos colombianos de acuerdo a la tarifa en </w:t>
            </w:r>
            <w:r>
              <w:t>ofrecida.</w:t>
            </w:r>
          </w:p>
        </w:tc>
      </w:tr>
      <w:tr w:rsidR="00E21645" w:rsidRPr="00E21645" w:rsidTr="00E21645">
        <w:trPr>
          <w:trHeight w:val="405"/>
          <w:jc w:val="center"/>
        </w:trPr>
        <w:tc>
          <w:tcPr>
            <w:tcW w:w="8002" w:type="dxa"/>
            <w:vAlign w:val="center"/>
          </w:tcPr>
          <w:p w:rsidR="00E21645" w:rsidRPr="00E21645" w:rsidRDefault="00E21645" w:rsidP="00E21645">
            <w:r w:rsidRPr="00E21645">
              <w:t xml:space="preserve">6. </w:t>
            </w:r>
            <w:r>
              <w:t>EL CONTRATISTA</w:t>
            </w:r>
            <w:r w:rsidRPr="00E21645">
              <w:t xml:space="preserve"> </w:t>
            </w:r>
            <w:r>
              <w:t xml:space="preserve"> deberá </w:t>
            </w:r>
            <w:r w:rsidRPr="00E21645">
              <w:t>cumplir cada una de las obligaciones contractuales y las condiciones técnicas mínimas para la prestación del servicio ofertado.</w:t>
            </w:r>
          </w:p>
        </w:tc>
      </w:tr>
      <w:tr w:rsidR="00E21645" w:rsidRPr="00E21645" w:rsidTr="00E21645">
        <w:trPr>
          <w:trHeight w:val="327"/>
          <w:jc w:val="center"/>
        </w:trPr>
        <w:tc>
          <w:tcPr>
            <w:tcW w:w="8002" w:type="dxa"/>
            <w:vAlign w:val="center"/>
          </w:tcPr>
          <w:p w:rsidR="00E21645" w:rsidRPr="00E21645" w:rsidRDefault="00E21645" w:rsidP="00E21645">
            <w:r w:rsidRPr="00E21645">
              <w:t xml:space="preserve">7. </w:t>
            </w:r>
            <w:r>
              <w:t>EL CONTRATISTA</w:t>
            </w:r>
            <w:r w:rsidRPr="00E21645">
              <w:t xml:space="preserve"> </w:t>
            </w:r>
            <w:r>
              <w:t xml:space="preserve">deberá tener </w:t>
            </w:r>
            <w:r w:rsidRPr="00E21645">
              <w:t xml:space="preserve">el </w:t>
            </w:r>
            <w:r w:rsidRPr="00E21645">
              <w:rPr>
                <w:b/>
                <w:i/>
                <w:u w:val="single"/>
              </w:rPr>
              <w:t>porta folio de servicios y/o tarifas propias</w:t>
            </w:r>
            <w:r w:rsidRPr="00E21645">
              <w:t xml:space="preserve"> con el porta folio de servicios con código (CUPS o Propio), descripción del procedimiento con inclusiones y exclusiones, valor en pesos, oportunidad y tarifa global que oferta. </w:t>
            </w:r>
          </w:p>
        </w:tc>
      </w:tr>
      <w:tr w:rsidR="00E21645" w:rsidRPr="00E21645" w:rsidTr="00E21645">
        <w:trPr>
          <w:trHeight w:val="327"/>
          <w:jc w:val="center"/>
        </w:trPr>
        <w:tc>
          <w:tcPr>
            <w:tcW w:w="8002" w:type="dxa"/>
            <w:tcBorders>
              <w:top w:val="single" w:sz="4" w:space="0" w:color="auto"/>
              <w:left w:val="single" w:sz="4" w:space="0" w:color="auto"/>
              <w:bottom w:val="single" w:sz="4" w:space="0" w:color="auto"/>
              <w:right w:val="single" w:sz="4" w:space="0" w:color="auto"/>
            </w:tcBorders>
            <w:vAlign w:val="center"/>
          </w:tcPr>
          <w:p w:rsidR="00E21645" w:rsidRPr="00E21645" w:rsidRDefault="00E21645" w:rsidP="00E21645">
            <w:r w:rsidRPr="00E21645">
              <w:t xml:space="preserve">8. </w:t>
            </w:r>
            <w:r>
              <w:t>EL CONTRATISTA</w:t>
            </w:r>
            <w:r w:rsidRPr="00E21645">
              <w:t xml:space="preserve"> </w:t>
            </w:r>
            <w:r>
              <w:t xml:space="preserve">deberá tener </w:t>
            </w:r>
            <w:r w:rsidRPr="00E21645">
              <w:t xml:space="preserve"> formulario de compromiso del SGSST</w:t>
            </w:r>
          </w:p>
        </w:tc>
      </w:tr>
      <w:tr w:rsidR="00E21645" w:rsidRPr="00E21645" w:rsidTr="00E21645">
        <w:trPr>
          <w:trHeight w:val="327"/>
          <w:jc w:val="center"/>
        </w:trPr>
        <w:tc>
          <w:tcPr>
            <w:tcW w:w="8002" w:type="dxa"/>
            <w:tcBorders>
              <w:top w:val="single" w:sz="4" w:space="0" w:color="auto"/>
              <w:left w:val="single" w:sz="4" w:space="0" w:color="auto"/>
              <w:bottom w:val="single" w:sz="4" w:space="0" w:color="auto"/>
              <w:right w:val="single" w:sz="4" w:space="0" w:color="auto"/>
            </w:tcBorders>
            <w:vAlign w:val="center"/>
          </w:tcPr>
          <w:p w:rsidR="00E21645" w:rsidRPr="00E21645" w:rsidRDefault="00E21645" w:rsidP="00E21645">
            <w:r w:rsidRPr="00E21645">
              <w:t xml:space="preserve">9. </w:t>
            </w:r>
            <w:r>
              <w:t>EL CONTRATISTA</w:t>
            </w:r>
            <w:r w:rsidRPr="00E21645">
              <w:t xml:space="preserve"> </w:t>
            </w:r>
            <w:r>
              <w:t xml:space="preserve"> deberá garantizar la oportunidad para la atención</w:t>
            </w:r>
          </w:p>
        </w:tc>
      </w:tr>
      <w:bookmarkEnd w:id="1"/>
    </w:tbl>
    <w:p w:rsidR="00E21645" w:rsidRPr="00A10F4F" w:rsidRDefault="00E21645" w:rsidP="00E21645">
      <w:pPr>
        <w:pStyle w:val="Prrafodelista"/>
        <w:tabs>
          <w:tab w:val="left" w:pos="240"/>
        </w:tabs>
        <w:ind w:left="0"/>
        <w:jc w:val="center"/>
        <w:rPr>
          <w:rFonts w:cs="Arial"/>
          <w:b/>
        </w:rPr>
      </w:pPr>
    </w:p>
    <w:p w:rsidR="00E21645" w:rsidRDefault="005F3B50" w:rsidP="005F3B50">
      <w:pPr>
        <w:adjustRightInd w:val="0"/>
        <w:jc w:val="both"/>
        <w:rPr>
          <w:bCs/>
        </w:rPr>
      </w:pPr>
      <w:r>
        <w:t>EL CONTRATISTA</w:t>
      </w:r>
      <w:r w:rsidRPr="00E21645">
        <w:t xml:space="preserve"> </w:t>
      </w:r>
      <w:r>
        <w:t xml:space="preserve"> deberá tener a</w:t>
      </w:r>
      <w:r w:rsidR="00E21645" w:rsidRPr="007850D2">
        <w:rPr>
          <w:bCs/>
        </w:rPr>
        <w:t xml:space="preserve">ctividades </w:t>
      </w:r>
      <w:r w:rsidR="00E21645">
        <w:rPr>
          <w:bCs/>
        </w:rPr>
        <w:t xml:space="preserve">de apoyo diagnóstico y terapéutico para el manejo de lesiones en piel de origen oncológico, en la que se generan </w:t>
      </w:r>
      <w:r w:rsidR="00E21645" w:rsidRPr="007850D2">
        <w:rPr>
          <w:bCs/>
        </w:rPr>
        <w:t xml:space="preserve"> actividades </w:t>
      </w:r>
      <w:r w:rsidR="00E21645">
        <w:rPr>
          <w:bCs/>
        </w:rPr>
        <w:t xml:space="preserve">en forma </w:t>
      </w:r>
      <w:r w:rsidR="00E21645" w:rsidRPr="007850D2">
        <w:rPr>
          <w:bCs/>
        </w:rPr>
        <w:t>ambulatorias</w:t>
      </w:r>
      <w:r w:rsidR="00E21645">
        <w:rPr>
          <w:bCs/>
        </w:rPr>
        <w:t>.</w:t>
      </w:r>
    </w:p>
    <w:p w:rsidR="00E21645" w:rsidRDefault="00E21645" w:rsidP="005F3B50">
      <w:pPr>
        <w:adjustRightInd w:val="0"/>
        <w:jc w:val="both"/>
      </w:pPr>
    </w:p>
    <w:p w:rsidR="00E21645" w:rsidRDefault="005F3B50" w:rsidP="005F3B50">
      <w:pPr>
        <w:adjustRightInd w:val="0"/>
        <w:jc w:val="both"/>
      </w:pPr>
      <w:r>
        <w:t>Diagnóstico</w:t>
      </w:r>
      <w:r w:rsidR="00E21645">
        <w:t xml:space="preserve"> temprano y tratamiento oportuno. Manejo exclusivo por dermatólogos y patólogos </w:t>
      </w:r>
      <w:r>
        <w:t>subespecialidades</w:t>
      </w:r>
      <w:r w:rsidR="00E21645">
        <w:t xml:space="preserve"> en cáncer de piel – consulta estudio de patologías tratamiento y seguimiento, educación y soporte en los pacientes y grupos especiales de riesgo. Programas de oncología integrativa con una excelente calidad humana y </w:t>
      </w:r>
      <w:proofErr w:type="spellStart"/>
      <w:r w:rsidR="00E21645">
        <w:t>tecnicocientifica</w:t>
      </w:r>
      <w:proofErr w:type="spellEnd"/>
      <w:r w:rsidR="00E21645">
        <w:t xml:space="preserve"> basados en </w:t>
      </w:r>
      <w:r>
        <w:t>prácticas</w:t>
      </w:r>
      <w:r w:rsidR="00E21645">
        <w:t xml:space="preserve"> clínicas seguras que permitan un estado de salud al paciente y su familia </w:t>
      </w:r>
    </w:p>
    <w:p w:rsidR="00E21645" w:rsidRPr="00A05D08" w:rsidRDefault="00E21645" w:rsidP="005F3B50">
      <w:pPr>
        <w:pStyle w:val="Textoindependiente2"/>
        <w:tabs>
          <w:tab w:val="left" w:pos="-3261"/>
          <w:tab w:val="left" w:pos="-2552"/>
        </w:tabs>
        <w:spacing w:after="0" w:line="240" w:lineRule="auto"/>
      </w:pPr>
    </w:p>
    <w:p w:rsidR="00E21645" w:rsidRPr="00A05D08" w:rsidRDefault="005F3B50" w:rsidP="005F3B50">
      <w:pPr>
        <w:pStyle w:val="Textoindependiente2"/>
        <w:tabs>
          <w:tab w:val="left" w:pos="-3261"/>
          <w:tab w:val="left" w:pos="-2552"/>
        </w:tabs>
        <w:spacing w:after="0" w:line="240" w:lineRule="auto"/>
      </w:pPr>
      <w:r>
        <w:t>EL CONTRATISTA</w:t>
      </w:r>
      <w:r w:rsidRPr="00E21645">
        <w:t xml:space="preserve"> </w:t>
      </w:r>
      <w:r>
        <w:t xml:space="preserve">deberá contar </w:t>
      </w:r>
      <w:r w:rsidR="00E21645" w:rsidRPr="00A05D08">
        <w:t xml:space="preserve">con el recurso humano, dotación, insumos, medicamentos y apoyo </w:t>
      </w:r>
      <w:r>
        <w:t>terapéutico</w:t>
      </w:r>
      <w:r w:rsidR="00E21645" w:rsidRPr="00A05D08">
        <w:t xml:space="preserve"> que debe garantizar el oferente al momento de prestar el servicio:</w:t>
      </w:r>
    </w:p>
    <w:p w:rsidR="00E21645" w:rsidRPr="00A05D08" w:rsidRDefault="00E21645" w:rsidP="005F3B50">
      <w:pPr>
        <w:pStyle w:val="Textoindependiente2"/>
        <w:tabs>
          <w:tab w:val="left" w:pos="-3261"/>
          <w:tab w:val="left" w:pos="-2552"/>
        </w:tabs>
        <w:spacing w:after="0" w:line="240" w:lineRule="auto"/>
      </w:pPr>
    </w:p>
    <w:p w:rsidR="00E21645" w:rsidRPr="00A05D08" w:rsidRDefault="005F3B50" w:rsidP="005F3B50">
      <w:pPr>
        <w:jc w:val="both"/>
        <w:rPr>
          <w:rFonts w:eastAsia="Calibri"/>
        </w:rPr>
      </w:pPr>
      <w:r>
        <w:t xml:space="preserve">EL CONTRATISTA </w:t>
      </w:r>
      <w:proofErr w:type="spellStart"/>
      <w:r>
        <w:t>debera</w:t>
      </w:r>
      <w:proofErr w:type="spellEnd"/>
      <w:r w:rsidR="00E21645" w:rsidRPr="00A05D08">
        <w:rPr>
          <w:rFonts w:eastAsia="Calibri"/>
        </w:rPr>
        <w:t xml:space="preserve"> garantizar el cumplimiento de los requisitos para el personal de acuerdo con las normas de habilitación establecidas por el Ministerio, con base en la Resolución 1439 de 2.002: estándares y de procedimientos para el sistema único de habilitación y en las normas que lo adicionen, modifiquen, deroguen. </w:t>
      </w:r>
    </w:p>
    <w:p w:rsidR="00E21645" w:rsidRPr="00A05D08" w:rsidRDefault="00E21645" w:rsidP="005F3B50">
      <w:pPr>
        <w:jc w:val="both"/>
        <w:rPr>
          <w:rFonts w:eastAsia="Calibri"/>
        </w:rPr>
      </w:pPr>
    </w:p>
    <w:p w:rsidR="00E21645" w:rsidRDefault="00E21645" w:rsidP="00363B5A">
      <w:pPr>
        <w:pStyle w:val="Textoindependiente2"/>
        <w:tabs>
          <w:tab w:val="left" w:pos="1980"/>
        </w:tabs>
        <w:spacing w:line="240" w:lineRule="auto"/>
      </w:pPr>
      <w:r w:rsidRPr="00A05D08">
        <w:t>La</w:t>
      </w:r>
      <w:r>
        <w:t xml:space="preserve"> formación del personal médico </w:t>
      </w:r>
      <w:r w:rsidRPr="00A05D08">
        <w:t>y</w:t>
      </w:r>
      <w:r>
        <w:t>/o</w:t>
      </w:r>
      <w:r w:rsidRPr="00A05D08">
        <w:t xml:space="preserve"> de enfermería debe demostrarse con el título obtenido, certificado por una institución de educación superior, debidamente certificada por el Ministerio de Educación, y con el correspondiente registro validado por la DSSA.  Para profesionales que obtuvieron su </w:t>
      </w:r>
      <w:proofErr w:type="spellStart"/>
      <w:r>
        <w:t>titulo</w:t>
      </w:r>
      <w:proofErr w:type="spellEnd"/>
      <w:r>
        <w:t xml:space="preserve">. </w:t>
      </w:r>
      <w:proofErr w:type="spellStart"/>
      <w:r>
        <w:t>Asi</w:t>
      </w:r>
      <w:proofErr w:type="spellEnd"/>
      <w:r>
        <w:t xml:space="preserve"> como la entidad debe mantener la habilitación correspondiente por la secretaria de Salud de Antioquia</w:t>
      </w:r>
    </w:p>
    <w:p w:rsidR="00E21645" w:rsidRPr="00A05D08" w:rsidRDefault="005F3B50" w:rsidP="005F3B50">
      <w:pPr>
        <w:adjustRightInd w:val="0"/>
        <w:jc w:val="both"/>
      </w:pPr>
      <w:r>
        <w:t>EL CONTRATISTA</w:t>
      </w:r>
      <w:r w:rsidRPr="00E21645">
        <w:t xml:space="preserve"> </w:t>
      </w:r>
      <w:r>
        <w:t xml:space="preserve"> deberá contar</w:t>
      </w:r>
      <w:r w:rsidR="00E21645" w:rsidRPr="00A05D08">
        <w:t xml:space="preserve"> con personal motivado y que conozca </w:t>
      </w:r>
      <w:r w:rsidR="00E21645">
        <w:t>las actividades de quimioterapia y radioterapia de cada usuario</w:t>
      </w:r>
      <w:r w:rsidR="00E21645" w:rsidRPr="00A05D08">
        <w:t xml:space="preserve">. </w:t>
      </w:r>
    </w:p>
    <w:p w:rsidR="00E21645" w:rsidRPr="00A05D08" w:rsidRDefault="00E21645" w:rsidP="005F3B50">
      <w:pPr>
        <w:adjustRightInd w:val="0"/>
        <w:jc w:val="both"/>
      </w:pPr>
      <w:r w:rsidRPr="00A05D08">
        <w:t>Personal con sensibilización las 24 horas de los 365 días del año</w:t>
      </w:r>
    </w:p>
    <w:p w:rsidR="00E21645" w:rsidRPr="00A05D08" w:rsidRDefault="00E21645" w:rsidP="005F3B50">
      <w:pPr>
        <w:adjustRightInd w:val="0"/>
        <w:jc w:val="both"/>
      </w:pPr>
      <w:r w:rsidRPr="00A05D08">
        <w:t xml:space="preserve">Contar con una </w:t>
      </w:r>
      <w:r w:rsidRPr="00A05D08">
        <w:rPr>
          <w:bCs/>
        </w:rPr>
        <w:t>política institucional</w:t>
      </w:r>
      <w:r w:rsidRPr="00A05D08">
        <w:rPr>
          <w:b/>
          <w:bCs/>
        </w:rPr>
        <w:t xml:space="preserve"> </w:t>
      </w:r>
      <w:r w:rsidRPr="00A05D08">
        <w:t xml:space="preserve">escrita, aceptada por la Dirección de la institución, </w:t>
      </w:r>
      <w:r>
        <w:t>de apoyo a la implementación de las actividades asistenciales</w:t>
      </w:r>
      <w:r w:rsidRPr="00A05D08">
        <w:t>.</w:t>
      </w:r>
    </w:p>
    <w:p w:rsidR="00E21645" w:rsidRPr="00A05D08" w:rsidRDefault="00E21645" w:rsidP="005F3B50">
      <w:pPr>
        <w:adjustRightInd w:val="0"/>
        <w:jc w:val="both"/>
      </w:pPr>
      <w:r w:rsidRPr="00A05D08">
        <w:t xml:space="preserve">Garantizar la referencia a una institución de </w:t>
      </w:r>
      <w:r>
        <w:t>nivel superior que cuente cuando amerite</w:t>
      </w:r>
    </w:p>
    <w:p w:rsidR="00E21645" w:rsidRPr="00A05D08" w:rsidRDefault="00E21645" w:rsidP="005F3B50">
      <w:pPr>
        <w:adjustRightInd w:val="0"/>
        <w:jc w:val="both"/>
      </w:pPr>
      <w:r w:rsidRPr="00A05D08">
        <w:t>Garantizar el acceso a la atención de urgencias en caso de requerirse</w:t>
      </w:r>
    </w:p>
    <w:p w:rsidR="00E21645" w:rsidRPr="00A05D08" w:rsidRDefault="00E21645" w:rsidP="005F3B50">
      <w:pPr>
        <w:adjustRightInd w:val="0"/>
        <w:jc w:val="both"/>
      </w:pPr>
      <w:r w:rsidRPr="00A05D08">
        <w:t>Garantizar el acceso a la realización de ayudas diagnósticas</w:t>
      </w:r>
    </w:p>
    <w:p w:rsidR="00E21645" w:rsidRPr="00A05D08" w:rsidRDefault="00E21645" w:rsidP="005F3B50">
      <w:pPr>
        <w:adjustRightInd w:val="0"/>
        <w:jc w:val="both"/>
      </w:pPr>
      <w:r w:rsidRPr="00A05D08">
        <w:t>Garantizar el acceso a procedimientos que requiera.</w:t>
      </w:r>
    </w:p>
    <w:p w:rsidR="00E21645" w:rsidRPr="00A05D08" w:rsidRDefault="00E21645" w:rsidP="005F3B50">
      <w:pPr>
        <w:adjustRightInd w:val="0"/>
        <w:jc w:val="both"/>
      </w:pPr>
    </w:p>
    <w:p w:rsidR="00E21645" w:rsidRPr="00363B5A" w:rsidRDefault="00E21645" w:rsidP="005F3B50">
      <w:pPr>
        <w:adjustRightInd w:val="0"/>
        <w:jc w:val="both"/>
      </w:pPr>
      <w:r w:rsidRPr="00A05D08">
        <w:t>Recurso humano: Cuenta con el siguiente personal</w:t>
      </w:r>
      <w:r>
        <w:t xml:space="preserve"> </w:t>
      </w:r>
      <w:r w:rsidRPr="00A05D08">
        <w:t xml:space="preserve">Profesional </w:t>
      </w:r>
      <w:r>
        <w:t xml:space="preserve">de </w:t>
      </w:r>
      <w:r w:rsidR="005F3B50">
        <w:t>Dermatología</w:t>
      </w:r>
      <w:r>
        <w:t xml:space="preserve"> general, </w:t>
      </w:r>
      <w:r w:rsidR="005F3B50">
        <w:t>Dermatología</w:t>
      </w:r>
      <w:r>
        <w:t xml:space="preserve"> </w:t>
      </w:r>
      <w:r w:rsidR="005F3B50">
        <w:t>Oncológica</w:t>
      </w:r>
      <w:r>
        <w:t xml:space="preserve">, </w:t>
      </w:r>
      <w:proofErr w:type="spellStart"/>
      <w:r>
        <w:t>psico-oncologia</w:t>
      </w:r>
      <w:proofErr w:type="spellEnd"/>
      <w:r>
        <w:t xml:space="preserve"> y cuidados paliativos, </w:t>
      </w:r>
      <w:r w:rsidR="005F3B50">
        <w:t>Patólogo</w:t>
      </w:r>
      <w:r>
        <w:t xml:space="preserve"> oncológico, homeópata, te</w:t>
      </w:r>
      <w:r w:rsidR="00363B5A">
        <w:t xml:space="preserve">rapia neural y </w:t>
      </w:r>
      <w:proofErr w:type="spellStart"/>
      <w:r w:rsidR="00363B5A">
        <w:t>biopuntura</w:t>
      </w:r>
      <w:proofErr w:type="spellEnd"/>
    </w:p>
    <w:p w:rsidR="00E21645" w:rsidRDefault="00E21645" w:rsidP="005F3B50">
      <w:pPr>
        <w:adjustRightInd w:val="0"/>
        <w:jc w:val="both"/>
      </w:pPr>
      <w:r w:rsidRPr="00A05D08">
        <w:rPr>
          <w:b/>
          <w:bCs/>
        </w:rPr>
        <w:lastRenderedPageBreak/>
        <w:t xml:space="preserve">INFRAESTRUCTURA: </w:t>
      </w:r>
      <w:r w:rsidRPr="00A05D08">
        <w:t xml:space="preserve">Adecuación de un espacio físico para </w:t>
      </w:r>
      <w:r>
        <w:t xml:space="preserve">la atención de pacientes </w:t>
      </w:r>
      <w:r w:rsidR="005F3B50">
        <w:t>oncológicos</w:t>
      </w:r>
      <w:r>
        <w:t xml:space="preserve"> que requieran de un personal capacitado con equipos de </w:t>
      </w:r>
      <w:r w:rsidR="005F3B50">
        <w:t>última</w:t>
      </w:r>
      <w:r>
        <w:t xml:space="preserve"> generación para estudios de biopsias en piel y citologías de los diferentes tejidos. Sala de cirugía dermatológica para procedimientos de cirugía de </w:t>
      </w:r>
      <w:proofErr w:type="spellStart"/>
      <w:r>
        <w:t>Mosh</w:t>
      </w:r>
      <w:proofErr w:type="spellEnd"/>
      <w:r>
        <w:t xml:space="preserve">, resección de lesiones benignas y malignas en piel, laboratorio para el procesamiento de muestras y consultorios para la atención integral del usuario. </w:t>
      </w:r>
    </w:p>
    <w:p w:rsidR="00E21645" w:rsidRPr="00A05D08" w:rsidRDefault="00E21645" w:rsidP="005F3B50">
      <w:pPr>
        <w:adjustRightInd w:val="0"/>
        <w:jc w:val="both"/>
      </w:pPr>
    </w:p>
    <w:p w:rsidR="00E21645" w:rsidRPr="00A05D08" w:rsidRDefault="00E21645" w:rsidP="005F3B50">
      <w:pPr>
        <w:adjustRightInd w:val="0"/>
        <w:jc w:val="both"/>
        <w:rPr>
          <w:b/>
          <w:bCs/>
          <w:color w:val="000000"/>
        </w:rPr>
      </w:pPr>
      <w:r w:rsidRPr="00A05D08">
        <w:rPr>
          <w:b/>
          <w:bCs/>
          <w:color w:val="000000"/>
        </w:rPr>
        <w:t>PROCESOS PRIORITARIOS ASISTENCIALES</w:t>
      </w:r>
    </w:p>
    <w:p w:rsidR="00E21645" w:rsidRPr="00A05D08" w:rsidRDefault="00E21645" w:rsidP="005F3B50">
      <w:pPr>
        <w:adjustRightInd w:val="0"/>
        <w:jc w:val="both"/>
        <w:rPr>
          <w:b/>
          <w:bCs/>
          <w:color w:val="000000"/>
        </w:rPr>
      </w:pPr>
    </w:p>
    <w:p w:rsidR="00E21645" w:rsidRPr="00A05D08" w:rsidRDefault="00E21645" w:rsidP="005F3B50">
      <w:pPr>
        <w:adjustRightInd w:val="0"/>
        <w:jc w:val="both"/>
        <w:rPr>
          <w:color w:val="FFFFFF"/>
        </w:rPr>
      </w:pPr>
      <w:r>
        <w:rPr>
          <w:color w:val="000000"/>
        </w:rPr>
        <w:t xml:space="preserve">El protocolo de manejo de pacientes </w:t>
      </w:r>
      <w:r w:rsidR="005F3B50">
        <w:rPr>
          <w:color w:val="000000"/>
        </w:rPr>
        <w:t>oncológicos</w:t>
      </w:r>
      <w:r>
        <w:rPr>
          <w:color w:val="000000"/>
        </w:rPr>
        <w:t xml:space="preserve"> incluye consulta por dermatología general, dermatología oncológica, consulta de cáncer no melanoma, consulta de lesiones pigmentarias (</w:t>
      </w:r>
      <w:proofErr w:type="spellStart"/>
      <w:r>
        <w:rPr>
          <w:color w:val="000000"/>
        </w:rPr>
        <w:t>nevuso</w:t>
      </w:r>
      <w:proofErr w:type="spellEnd"/>
      <w:r>
        <w:rPr>
          <w:color w:val="000000"/>
        </w:rPr>
        <w:t xml:space="preserve"> lunares) y melanoma. Consulta de linfomas cutáneos, consulta de otros tumores en piel. Consulta de reacciones en piel por diferentes factores, </w:t>
      </w:r>
      <w:r w:rsidR="005F3B50">
        <w:rPr>
          <w:color w:val="000000"/>
        </w:rPr>
        <w:t>así</w:t>
      </w:r>
      <w:r>
        <w:rPr>
          <w:color w:val="000000"/>
        </w:rPr>
        <w:t xml:space="preserve"> como el seguimiento de pacientes con cáncer de piel mediante ayudas digitales fotografía corporal total, </w:t>
      </w:r>
      <w:proofErr w:type="spellStart"/>
      <w:r>
        <w:rPr>
          <w:color w:val="000000"/>
        </w:rPr>
        <w:t>dermatoscopia</w:t>
      </w:r>
      <w:proofErr w:type="spellEnd"/>
      <w:r>
        <w:rPr>
          <w:color w:val="000000"/>
        </w:rPr>
        <w:t xml:space="preserve">. Se debe contar con un apoyo tecnológico que permita que a </w:t>
      </w:r>
      <w:r w:rsidR="005F3B50">
        <w:rPr>
          <w:color w:val="000000"/>
        </w:rPr>
        <w:t>través</w:t>
      </w:r>
      <w:r>
        <w:rPr>
          <w:color w:val="000000"/>
        </w:rPr>
        <w:t xml:space="preserve"> de la toma de muestras mediante pruebas histoquímicas e </w:t>
      </w:r>
      <w:proofErr w:type="spellStart"/>
      <w:r>
        <w:rPr>
          <w:color w:val="000000"/>
        </w:rPr>
        <w:t>inmunohistoquimicas</w:t>
      </w:r>
      <w:proofErr w:type="spellEnd"/>
      <w:r>
        <w:rPr>
          <w:color w:val="000000"/>
        </w:rPr>
        <w:t xml:space="preserve"> complementarias generen un </w:t>
      </w:r>
      <w:proofErr w:type="spellStart"/>
      <w:r>
        <w:rPr>
          <w:color w:val="000000"/>
        </w:rPr>
        <w:t>diagnostico</w:t>
      </w:r>
      <w:proofErr w:type="spellEnd"/>
      <w:r>
        <w:rPr>
          <w:color w:val="000000"/>
        </w:rPr>
        <w:t xml:space="preserve"> certero y confiable para generar un manejo adecuado de los pacientes. </w:t>
      </w:r>
    </w:p>
    <w:p w:rsidR="00E21645" w:rsidRPr="00A05D08" w:rsidRDefault="00E21645" w:rsidP="005F3B50">
      <w:pPr>
        <w:adjustRightInd w:val="0"/>
        <w:jc w:val="both"/>
        <w:rPr>
          <w:color w:val="000000"/>
        </w:rPr>
      </w:pPr>
    </w:p>
    <w:p w:rsidR="00E21645" w:rsidRDefault="00E21645" w:rsidP="005F3B50">
      <w:pPr>
        <w:adjustRightInd w:val="0"/>
        <w:jc w:val="both"/>
        <w:rPr>
          <w:b/>
          <w:bCs/>
        </w:rPr>
      </w:pPr>
      <w:r w:rsidRPr="00A05D08">
        <w:rPr>
          <w:b/>
          <w:bCs/>
        </w:rPr>
        <w:t>HISTORIA CLÍNICA Y REGISTROS ASISTENCIALES</w:t>
      </w:r>
    </w:p>
    <w:p w:rsidR="00E21645" w:rsidRPr="00A05D08" w:rsidRDefault="00E21645" w:rsidP="005F3B50">
      <w:pPr>
        <w:adjustRightInd w:val="0"/>
        <w:jc w:val="both"/>
        <w:rPr>
          <w:b/>
          <w:bCs/>
        </w:rPr>
      </w:pPr>
    </w:p>
    <w:p w:rsidR="00E21645" w:rsidRDefault="00E21645" w:rsidP="005F3B50">
      <w:pPr>
        <w:adjustRightInd w:val="0"/>
        <w:jc w:val="both"/>
      </w:pPr>
      <w:r w:rsidRPr="00A05D08">
        <w:t xml:space="preserve">Historia que además de la evolución clínica habitual, incluya: </w:t>
      </w:r>
      <w:r>
        <w:t xml:space="preserve">Manejo actualizado de procesos y atenciones generadas, </w:t>
      </w:r>
      <w:r w:rsidR="005F3B50">
        <w:t>diagnóstico</w:t>
      </w:r>
      <w:r>
        <w:t xml:space="preserve"> y tratamientos con códigos cups que permitan un adecuado diligenciamiento en el sistema de autorizaciones GEINF por parte del área de Referencia y </w:t>
      </w:r>
      <w:proofErr w:type="spellStart"/>
      <w:r>
        <w:t>Contrarrefencia</w:t>
      </w:r>
      <w:proofErr w:type="spellEnd"/>
      <w:r>
        <w:t xml:space="preserve">. El acompañamiento psicológico para aquellos usuarios que lo requieran continuamente. Diligenciamiento de </w:t>
      </w:r>
      <w:r w:rsidR="005F3B50">
        <w:t>fórmulas</w:t>
      </w:r>
      <w:r>
        <w:t xml:space="preserve"> computarizadas no manuales. </w:t>
      </w:r>
    </w:p>
    <w:p w:rsidR="00E21645" w:rsidRPr="00A05D08" w:rsidRDefault="00E21645" w:rsidP="005F3B50">
      <w:pPr>
        <w:adjustRightInd w:val="0"/>
        <w:jc w:val="both"/>
      </w:pPr>
    </w:p>
    <w:p w:rsidR="00E21645" w:rsidRPr="00A05D08" w:rsidRDefault="00E21645" w:rsidP="005F3B50">
      <w:pPr>
        <w:adjustRightInd w:val="0"/>
        <w:jc w:val="both"/>
      </w:pPr>
      <w:r w:rsidRPr="00A05D08">
        <w:rPr>
          <w:b/>
          <w:bCs/>
        </w:rPr>
        <w:t xml:space="preserve">APOYO DIAGNÓSTICO: </w:t>
      </w:r>
      <w:r>
        <w:t xml:space="preserve">Laboratorio, </w:t>
      </w:r>
      <w:r w:rsidR="005F3B50">
        <w:t>Cirugías</w:t>
      </w:r>
      <w:r>
        <w:t>, Radioterapias, Quimioterapias</w:t>
      </w:r>
    </w:p>
    <w:p w:rsidR="00E21645" w:rsidRPr="00A05D08" w:rsidRDefault="00E21645" w:rsidP="005F3B50">
      <w:pPr>
        <w:adjustRightInd w:val="0"/>
        <w:jc w:val="both"/>
      </w:pPr>
    </w:p>
    <w:p w:rsidR="00E21645" w:rsidRPr="00A05D08" w:rsidRDefault="00E21645" w:rsidP="005F3B50">
      <w:pPr>
        <w:adjustRightInd w:val="0"/>
        <w:jc w:val="both"/>
      </w:pPr>
      <w:r w:rsidRPr="00A05D08">
        <w:rPr>
          <w:b/>
          <w:bCs/>
        </w:rPr>
        <w:t xml:space="preserve">MEDICAMENTOS: </w:t>
      </w:r>
      <w:r w:rsidRPr="00A05D08">
        <w:t xml:space="preserve">Garantiza el acceso a los medicamentos según protocolos. </w:t>
      </w:r>
    </w:p>
    <w:p w:rsidR="00E21645" w:rsidRDefault="00E21645" w:rsidP="005F3B50">
      <w:pPr>
        <w:adjustRightInd w:val="0"/>
        <w:jc w:val="both"/>
        <w:rPr>
          <w:b/>
          <w:bCs/>
        </w:rPr>
      </w:pPr>
    </w:p>
    <w:p w:rsidR="00E21645" w:rsidRPr="00A05D08" w:rsidRDefault="00E21645" w:rsidP="005F3B50">
      <w:pPr>
        <w:pStyle w:val="Textoindependiente2"/>
        <w:tabs>
          <w:tab w:val="left" w:pos="1980"/>
        </w:tabs>
        <w:spacing w:after="0" w:line="240" w:lineRule="auto"/>
      </w:pPr>
      <w:r w:rsidRPr="00A05D08">
        <w:t>Estos aspectos se verificará</w:t>
      </w:r>
      <w:r>
        <w:t>n</w:t>
      </w:r>
      <w:r w:rsidRPr="00A05D08">
        <w:t xml:space="preserve"> en el </w:t>
      </w:r>
      <w:r w:rsidRPr="00937565">
        <w:rPr>
          <w:b/>
        </w:rPr>
        <w:t>Anexo Condiciones Técnicas</w:t>
      </w:r>
      <w:r w:rsidRPr="00A05D08">
        <w:t xml:space="preserve"> </w:t>
      </w:r>
    </w:p>
    <w:p w:rsidR="00E21645" w:rsidRDefault="00E21645" w:rsidP="005F3B50">
      <w:pPr>
        <w:pStyle w:val="Prrafodelista"/>
        <w:jc w:val="both"/>
        <w:rPr>
          <w:rFonts w:cs="Arial"/>
        </w:rPr>
      </w:pPr>
    </w:p>
    <w:p w:rsidR="00E21645" w:rsidRPr="00A05D08" w:rsidRDefault="00E21645" w:rsidP="005F3B50">
      <w:pPr>
        <w:pStyle w:val="Textoindependiente2"/>
        <w:autoSpaceDE/>
        <w:autoSpaceDN/>
        <w:spacing w:after="0" w:line="240" w:lineRule="auto"/>
        <w:rPr>
          <w:rFonts w:eastAsia="Calibri"/>
          <w:b/>
        </w:rPr>
      </w:pPr>
      <w:r w:rsidRPr="00A05D08">
        <w:rPr>
          <w:rFonts w:eastAsia="Calibri"/>
          <w:b/>
        </w:rPr>
        <w:t xml:space="preserve">Capacidad operativa </w:t>
      </w:r>
    </w:p>
    <w:p w:rsidR="00E21645" w:rsidRPr="00A05D08" w:rsidRDefault="00E21645" w:rsidP="005F3B50">
      <w:pPr>
        <w:pStyle w:val="Textoindependiente2"/>
        <w:spacing w:after="0" w:line="240" w:lineRule="auto"/>
        <w:rPr>
          <w:rFonts w:eastAsia="Calibri"/>
        </w:rPr>
      </w:pPr>
    </w:p>
    <w:p w:rsidR="00E21645" w:rsidRDefault="005F3B50" w:rsidP="005F3B50">
      <w:pPr>
        <w:jc w:val="both"/>
      </w:pPr>
      <w:r>
        <w:t>EL CONTRATISTA</w:t>
      </w:r>
      <w:r w:rsidRPr="00E21645">
        <w:t xml:space="preserve"> </w:t>
      </w:r>
      <w:r w:rsidR="00E21645" w:rsidRPr="00A05D08">
        <w:t xml:space="preserve">deberá estar en capacidad de prestar el servicio </w:t>
      </w:r>
      <w:r w:rsidR="00E21645">
        <w:t xml:space="preserve">de lunes a </w:t>
      </w:r>
      <w:r>
        <w:t>sábado</w:t>
      </w:r>
      <w:r w:rsidR="00E21645" w:rsidRPr="00A05D08">
        <w:t xml:space="preserve">, igualmente debe garantizar un coordinador técnico como funcionario de empalme con los funcionarios de la </w:t>
      </w:r>
      <w:r w:rsidR="00E21645" w:rsidRPr="004B3E48">
        <w:t>Regional De Aseguramiento En Salud No 6</w:t>
      </w:r>
      <w:r w:rsidR="00E21645">
        <w:t xml:space="preserve"> </w:t>
      </w:r>
      <w:r w:rsidR="00E21645" w:rsidRPr="00A05D08">
        <w:t xml:space="preserve">en </w:t>
      </w:r>
      <w:r w:rsidR="00E21645">
        <w:t>el momento en que se requiera, para casos especiales. P</w:t>
      </w:r>
      <w:r w:rsidR="00E21645" w:rsidRPr="00A05D08">
        <w:t>ara garantizar a los usuarios una atención digna, un trato amable y sobre todo garantizar su Derecho Principal: El derecho a la Vida.</w:t>
      </w:r>
    </w:p>
    <w:p w:rsidR="005F3B50" w:rsidRPr="00A05D08" w:rsidRDefault="005F3B50" w:rsidP="005F3B50">
      <w:pPr>
        <w:jc w:val="both"/>
      </w:pPr>
    </w:p>
    <w:p w:rsidR="00E21645" w:rsidRPr="00A05D08" w:rsidRDefault="005F3B50" w:rsidP="005F3B50">
      <w:pPr>
        <w:pStyle w:val="Textoindependiente2"/>
        <w:spacing w:after="0" w:line="240" w:lineRule="auto"/>
        <w:rPr>
          <w:rFonts w:eastAsia="Calibri"/>
        </w:rPr>
      </w:pPr>
      <w:r>
        <w:t>EL CONTRATISTA</w:t>
      </w:r>
      <w:r w:rsidRPr="00E21645">
        <w:t xml:space="preserve"> </w:t>
      </w:r>
      <w:r>
        <w:t>deberá</w:t>
      </w:r>
      <w:r w:rsidR="00E21645">
        <w:rPr>
          <w:rFonts w:eastAsia="Calibri"/>
        </w:rPr>
        <w:t xml:space="preserve"> contar con todos los documentos de habilitación de servicios que permiten la prestación del servicio a pacientes </w:t>
      </w:r>
      <w:r>
        <w:rPr>
          <w:rFonts w:eastAsia="Calibri"/>
        </w:rPr>
        <w:t>oncológicos</w:t>
      </w:r>
      <w:r w:rsidR="00E21645">
        <w:rPr>
          <w:rFonts w:eastAsia="Calibri"/>
        </w:rPr>
        <w:t>, expedidos por la autoridad competente.</w:t>
      </w:r>
    </w:p>
    <w:p w:rsidR="00E21645" w:rsidRDefault="00E21645" w:rsidP="005F3B50">
      <w:pPr>
        <w:pStyle w:val="Textoindependiente2"/>
        <w:spacing w:after="0" w:line="240" w:lineRule="auto"/>
        <w:rPr>
          <w:rFonts w:eastAsia="Calibri"/>
          <w:b/>
        </w:rPr>
      </w:pPr>
    </w:p>
    <w:p w:rsidR="00E21645" w:rsidRPr="001C66A0" w:rsidRDefault="00E21645" w:rsidP="005F3B50">
      <w:pPr>
        <w:pStyle w:val="Textoindependiente2"/>
        <w:spacing w:after="0" w:line="240" w:lineRule="auto"/>
        <w:rPr>
          <w:rFonts w:eastAsia="Calibri"/>
          <w:b/>
        </w:rPr>
      </w:pPr>
      <w:r w:rsidRPr="001C66A0">
        <w:rPr>
          <w:rFonts w:eastAsia="Calibri"/>
          <w:b/>
        </w:rPr>
        <w:t>PERSONA ENLACE</w:t>
      </w:r>
    </w:p>
    <w:p w:rsidR="00E21645" w:rsidRPr="001C66A0" w:rsidRDefault="00E21645" w:rsidP="005F3B50">
      <w:pPr>
        <w:pStyle w:val="Textoindependiente2"/>
        <w:spacing w:after="0" w:line="240" w:lineRule="auto"/>
        <w:rPr>
          <w:rFonts w:eastAsia="Calibri"/>
        </w:rPr>
      </w:pPr>
      <w:r w:rsidRPr="001C66A0">
        <w:rPr>
          <w:rFonts w:eastAsia="Calibri"/>
        </w:rPr>
        <w:t>El oferente tiene que informar en su oferta la persona enlace, que se encargará de resolver aquellos eventos relacionados con la referencia y contra referencia de usuarios, asignación de citas, oportunidad, precisión de exámenes, procedimientos y actividades y todos aquellos que se presentan durante la ejecución del contrato.</w:t>
      </w:r>
    </w:p>
    <w:p w:rsidR="00E21645" w:rsidRPr="001C66A0" w:rsidRDefault="00E21645" w:rsidP="005F3B50">
      <w:pPr>
        <w:pStyle w:val="Textoindependiente2"/>
        <w:spacing w:after="0" w:line="240" w:lineRule="auto"/>
        <w:rPr>
          <w:rFonts w:eastAsia="Calibri"/>
          <w:u w:val="single"/>
        </w:rPr>
      </w:pPr>
      <w:r w:rsidRPr="001C66A0">
        <w:rPr>
          <w:rFonts w:eastAsia="Calibri"/>
        </w:rPr>
        <w:t>Nombre</w:t>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p>
    <w:p w:rsidR="00E21645" w:rsidRPr="001C66A0" w:rsidRDefault="00E21645" w:rsidP="005F3B50">
      <w:pPr>
        <w:pStyle w:val="Textoindependiente2"/>
        <w:spacing w:after="0" w:line="240" w:lineRule="auto"/>
        <w:rPr>
          <w:rFonts w:eastAsia="Calibri"/>
          <w:u w:val="single"/>
        </w:rPr>
      </w:pPr>
      <w:r w:rsidRPr="001C66A0">
        <w:rPr>
          <w:rFonts w:eastAsia="Calibri"/>
        </w:rPr>
        <w:t>Teléfonos</w:t>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p>
    <w:p w:rsidR="00E21645" w:rsidRPr="001C66A0" w:rsidRDefault="00E21645" w:rsidP="005F3B50">
      <w:pPr>
        <w:jc w:val="both"/>
        <w:rPr>
          <w:rFonts w:eastAsia="Calibri"/>
          <w:u w:val="single"/>
        </w:rPr>
      </w:pPr>
      <w:r w:rsidRPr="001C66A0">
        <w:rPr>
          <w:rFonts w:eastAsia="Calibri"/>
        </w:rPr>
        <w:t>Correo electrónico</w:t>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r w:rsidRPr="001C66A0">
        <w:rPr>
          <w:rFonts w:eastAsia="Calibri"/>
          <w:u w:val="single"/>
        </w:rPr>
        <w:tab/>
      </w:r>
    </w:p>
    <w:p w:rsidR="00E21645" w:rsidRPr="0030574E" w:rsidRDefault="00E21645" w:rsidP="005F3B50">
      <w:pPr>
        <w:pStyle w:val="Textoindependiente2"/>
        <w:spacing w:after="0" w:line="240" w:lineRule="auto"/>
      </w:pPr>
    </w:p>
    <w:p w:rsidR="00E21645" w:rsidRDefault="00E21645" w:rsidP="005F3B50">
      <w:pPr>
        <w:adjustRightInd w:val="0"/>
        <w:jc w:val="both"/>
        <w:rPr>
          <w:b/>
          <w:i/>
          <w:u w:val="single"/>
        </w:rPr>
      </w:pPr>
      <w:r>
        <w:rPr>
          <w:b/>
          <w:i/>
          <w:u w:val="single"/>
        </w:rPr>
        <w:t xml:space="preserve">FICHA TÉCNICA DE PRODUCTOS O SERVICIOS </w:t>
      </w:r>
    </w:p>
    <w:p w:rsidR="00E21645" w:rsidRDefault="00E21645" w:rsidP="005F3B50">
      <w:pPr>
        <w:adjustRightInd w:val="0"/>
        <w:jc w:val="both"/>
        <w:rPr>
          <w:b/>
          <w:i/>
          <w:u w:val="single"/>
        </w:rPr>
      </w:pPr>
    </w:p>
    <w:p w:rsidR="00E21645" w:rsidRDefault="00E21645" w:rsidP="005F3B50">
      <w:pPr>
        <w:adjustRightInd w:val="0"/>
        <w:jc w:val="both"/>
        <w:rPr>
          <w:b/>
          <w:i/>
          <w:u w:val="single"/>
        </w:rPr>
      </w:pPr>
      <w:r>
        <w:rPr>
          <w:b/>
          <w:i/>
          <w:u w:val="single"/>
        </w:rPr>
        <w:t>PROCEDIMIENTOS Y ACTIVIDADES DE ONCOLOGIA PARA EL TRATAMIENTO CA DE PIEL</w:t>
      </w:r>
    </w:p>
    <w:p w:rsidR="00E21645" w:rsidRDefault="00E21645" w:rsidP="005F3B50">
      <w:pPr>
        <w:adjustRightInd w:val="0"/>
        <w:jc w:val="both"/>
        <w:rPr>
          <w:b/>
          <w:i/>
          <w:u w:val="single"/>
        </w:rPr>
      </w:pPr>
    </w:p>
    <w:p w:rsidR="00E21645" w:rsidRPr="006912E4" w:rsidRDefault="00E21645" w:rsidP="005F3B50">
      <w:pPr>
        <w:pStyle w:val="Prrafodelista"/>
        <w:numPr>
          <w:ilvl w:val="0"/>
          <w:numId w:val="13"/>
        </w:numPr>
        <w:autoSpaceDE/>
        <w:autoSpaceDN/>
        <w:jc w:val="both"/>
        <w:rPr>
          <w:rFonts w:cs="Arial"/>
        </w:rPr>
      </w:pPr>
      <w:r w:rsidRPr="006912E4">
        <w:rPr>
          <w:rFonts w:cs="Arial"/>
        </w:rPr>
        <w:t xml:space="preserve">Garantizar la prestación de servicios, procedimientos y </w:t>
      </w:r>
      <w:r w:rsidRPr="007850D2">
        <w:rPr>
          <w:rFonts w:cs="Arial"/>
          <w:bCs/>
        </w:rPr>
        <w:t xml:space="preserve">Actividades </w:t>
      </w:r>
      <w:r>
        <w:rPr>
          <w:rFonts w:cs="Arial"/>
          <w:bCs/>
        </w:rPr>
        <w:t xml:space="preserve">de Alto Costo para el apoyo </w:t>
      </w:r>
      <w:r w:rsidR="005F3B50">
        <w:rPr>
          <w:rFonts w:cs="Arial"/>
          <w:bCs/>
        </w:rPr>
        <w:t>diagnóstico</w:t>
      </w:r>
      <w:r>
        <w:rPr>
          <w:rFonts w:cs="Arial"/>
          <w:bCs/>
        </w:rPr>
        <w:t xml:space="preserve"> y terapéutico para el manejo de lesiones en piel de origen oncológico, en la que se generan </w:t>
      </w:r>
      <w:r w:rsidRPr="007850D2">
        <w:rPr>
          <w:rFonts w:cs="Arial"/>
          <w:bCs/>
        </w:rPr>
        <w:t xml:space="preserve"> actividades </w:t>
      </w:r>
      <w:r>
        <w:rPr>
          <w:rFonts w:cs="Arial"/>
          <w:bCs/>
        </w:rPr>
        <w:t xml:space="preserve">en forma </w:t>
      </w:r>
      <w:r w:rsidRPr="007850D2">
        <w:rPr>
          <w:rFonts w:cs="Arial"/>
          <w:bCs/>
        </w:rPr>
        <w:t>ambulatorias</w:t>
      </w:r>
      <w:r>
        <w:rPr>
          <w:rFonts w:cs="Arial"/>
          <w:bCs/>
        </w:rPr>
        <w:t xml:space="preserve"> de</w:t>
      </w:r>
      <w:r w:rsidRPr="006912E4">
        <w:rPr>
          <w:rFonts w:cs="Arial"/>
        </w:rPr>
        <w:t xml:space="preserve"> los usuarios del subsistema de salud de la policía nacional de la </w:t>
      </w:r>
      <w:r w:rsidRPr="00FB641C">
        <w:rPr>
          <w:rFonts w:cs="Arial"/>
        </w:rPr>
        <w:t>regional de aseguramiento en salud no 6</w:t>
      </w:r>
    </w:p>
    <w:p w:rsidR="00E21645" w:rsidRPr="006912E4" w:rsidRDefault="00E21645" w:rsidP="005F3B50">
      <w:pPr>
        <w:pStyle w:val="Prrafodelista"/>
        <w:numPr>
          <w:ilvl w:val="0"/>
          <w:numId w:val="12"/>
        </w:numPr>
        <w:autoSpaceDE/>
        <w:autoSpaceDN/>
        <w:ind w:left="709" w:hanging="425"/>
        <w:jc w:val="both"/>
        <w:rPr>
          <w:rFonts w:cs="Arial"/>
        </w:rPr>
      </w:pPr>
      <w:r w:rsidRPr="006912E4">
        <w:rPr>
          <w:rFonts w:cs="Arial"/>
        </w:rPr>
        <w:lastRenderedPageBreak/>
        <w:t>Garantiza el servicio oportuno para los pacientes que por su condición clínica, comorbilidades o por la técnica del procedimiento así lo requiere.</w:t>
      </w:r>
    </w:p>
    <w:p w:rsidR="00E21645" w:rsidRPr="006912E4" w:rsidRDefault="00E21645" w:rsidP="005F3B50">
      <w:pPr>
        <w:pStyle w:val="Prrafodelista"/>
        <w:numPr>
          <w:ilvl w:val="0"/>
          <w:numId w:val="12"/>
        </w:numPr>
        <w:autoSpaceDE/>
        <w:autoSpaceDN/>
        <w:ind w:left="709" w:hanging="425"/>
        <w:jc w:val="both"/>
        <w:rPr>
          <w:rFonts w:cs="Arial"/>
        </w:rPr>
      </w:pPr>
      <w:r w:rsidRPr="006912E4">
        <w:rPr>
          <w:rFonts w:cs="Arial"/>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6912E4">
        <w:rPr>
          <w:rFonts w:cs="Arial"/>
          <w:b/>
          <w:bCs/>
        </w:rPr>
        <w:t xml:space="preserve"> </w:t>
      </w:r>
      <w:r w:rsidRPr="006912E4">
        <w:rPr>
          <w:rFonts w:cs="Arial"/>
          <w:bCs/>
        </w:rPr>
        <w:t xml:space="preserve">1552 de mayo 14 de 2013 MINPROTECCION y circular única título II de SUPERSALUD </w:t>
      </w:r>
      <w:hyperlink r:id="rId12" w:history="1">
        <w:r w:rsidRPr="006912E4">
          <w:rPr>
            <w:rStyle w:val="Hipervnculo"/>
            <w:rFonts w:cs="Arial"/>
            <w:color w:val="0000CC"/>
          </w:rPr>
          <w:t>http://www.supersalud.gov.co/supersalud/LinkClick.aspx?fileticket=wCkTy84Cv8I=&amp;tabid=103</w:t>
        </w:r>
      </w:hyperlink>
    </w:p>
    <w:p w:rsidR="00E21645" w:rsidRPr="006912E4" w:rsidRDefault="00E21645" w:rsidP="005F3B50">
      <w:pPr>
        <w:pStyle w:val="Prrafodelista"/>
        <w:numPr>
          <w:ilvl w:val="0"/>
          <w:numId w:val="12"/>
        </w:numPr>
        <w:autoSpaceDE/>
        <w:autoSpaceDN/>
        <w:ind w:left="709" w:hanging="425"/>
        <w:jc w:val="both"/>
        <w:rPr>
          <w:rFonts w:cs="Arial"/>
          <w:bCs/>
        </w:rPr>
      </w:pPr>
      <w:r w:rsidRPr="006912E4">
        <w:rPr>
          <w:rFonts w:cs="Arial"/>
        </w:rPr>
        <w:t>Garantiza disponibilidad de atención de todos los servicios de acuerdo a la oferta y horarios de atención presentados.</w:t>
      </w:r>
    </w:p>
    <w:p w:rsidR="00E21645" w:rsidRPr="006912E4" w:rsidRDefault="00E21645" w:rsidP="005F3B50">
      <w:pPr>
        <w:pStyle w:val="Prrafodelista"/>
        <w:numPr>
          <w:ilvl w:val="0"/>
          <w:numId w:val="12"/>
        </w:numPr>
        <w:autoSpaceDE/>
        <w:autoSpaceDN/>
        <w:ind w:left="709" w:hanging="425"/>
        <w:jc w:val="both"/>
        <w:rPr>
          <w:rFonts w:cs="Arial"/>
          <w:bCs/>
        </w:rPr>
      </w:pPr>
      <w:r w:rsidRPr="006912E4">
        <w:rPr>
          <w:rFonts w:cs="Arial"/>
        </w:rPr>
        <w:t>Garantiza la realización de consultas, procedimientos, estudios diagnósticos y terapéuticos relacionados con para la atención de los pacientes de cualquier edad, (entre ellos al pediátrico y adulto mayor) tanto en el ámbito ambulatorio y hospitalario, en el lugar ofertado, si la condición clínica del paciente permite su traslado.</w:t>
      </w:r>
    </w:p>
    <w:p w:rsidR="00E21645" w:rsidRPr="006912E4" w:rsidRDefault="00E21645" w:rsidP="005F3B50">
      <w:pPr>
        <w:pStyle w:val="Prrafodelista"/>
        <w:numPr>
          <w:ilvl w:val="0"/>
          <w:numId w:val="12"/>
        </w:numPr>
        <w:autoSpaceDE/>
        <w:autoSpaceDN/>
        <w:ind w:left="709" w:hanging="425"/>
        <w:jc w:val="both"/>
        <w:rPr>
          <w:rFonts w:eastAsia="Calibri" w:cs="Arial"/>
        </w:rPr>
      </w:pPr>
      <w:r w:rsidRPr="006912E4">
        <w:rPr>
          <w:rFonts w:eastAsia="Calibri" w:cs="Arial"/>
        </w:rPr>
        <w:t>El contratista deberá tener como mínimo el recurso humano que garantice la prestación de los servicios objeto del contrato; debiendo demostrar la experiencia de dos años como mínimo de los profesionales asignados por el contratista</w:t>
      </w:r>
    </w:p>
    <w:p w:rsidR="00E21645" w:rsidRPr="006912E4" w:rsidRDefault="00E21645" w:rsidP="005F3B50">
      <w:pPr>
        <w:pStyle w:val="Prrafodelista"/>
        <w:numPr>
          <w:ilvl w:val="0"/>
          <w:numId w:val="12"/>
        </w:numPr>
        <w:autoSpaceDE/>
        <w:autoSpaceDN/>
        <w:ind w:left="709" w:hanging="425"/>
        <w:jc w:val="both"/>
        <w:rPr>
          <w:rFonts w:eastAsia="Calibri" w:cs="Arial"/>
        </w:rPr>
      </w:pPr>
      <w:r w:rsidRPr="006912E4">
        <w:rPr>
          <w:rFonts w:eastAsia="Calibri" w:cs="Arial"/>
        </w:rPr>
        <w:t xml:space="preserve">Presentar indicadores de calidad los primeros 5 días hábiles de cada mes a la oficina de Garantía y Calidad de la </w:t>
      </w:r>
      <w:proofErr w:type="spellStart"/>
      <w:r w:rsidRPr="00272B43">
        <w:rPr>
          <w:rFonts w:eastAsia="Calibri" w:cs="Arial"/>
        </w:rPr>
        <w:t>la</w:t>
      </w:r>
      <w:proofErr w:type="spellEnd"/>
      <w:r w:rsidRPr="00272B43">
        <w:rPr>
          <w:rFonts w:eastAsia="Calibri" w:cs="Arial"/>
        </w:rPr>
        <w:t xml:space="preserve"> Regional De Aseguramiento En Salud No 6</w:t>
      </w:r>
      <w:r>
        <w:rPr>
          <w:rFonts w:eastAsia="Calibri" w:cs="Arial"/>
        </w:rPr>
        <w:t xml:space="preserve"> </w:t>
      </w:r>
      <w:r w:rsidRPr="006912E4">
        <w:rPr>
          <w:rFonts w:eastAsia="Calibri" w:cs="Arial"/>
        </w:rPr>
        <w:t>y al Supervisor del contrato.</w:t>
      </w:r>
    </w:p>
    <w:p w:rsidR="00E21645" w:rsidRPr="006912E4" w:rsidRDefault="00E21645" w:rsidP="005F3B50">
      <w:pPr>
        <w:pStyle w:val="Prrafodelista"/>
        <w:numPr>
          <w:ilvl w:val="0"/>
          <w:numId w:val="12"/>
        </w:numPr>
        <w:autoSpaceDE/>
        <w:autoSpaceDN/>
        <w:ind w:left="709" w:hanging="425"/>
        <w:jc w:val="both"/>
        <w:rPr>
          <w:rFonts w:eastAsia="Calibri" w:cs="Arial"/>
        </w:rPr>
      </w:pPr>
      <w:r w:rsidRPr="006912E4">
        <w:rPr>
          <w:rFonts w:eastAsia="Calibri" w:cs="Arial"/>
        </w:rPr>
        <w:t>Designar un coordinador médico quien cumplirá las funciones de interlocutor entre el contratista y el o supervisor del contrato, que  en concordancia con el Jefe del Grupo de Prestación de Servicios Asistenciales de la Clínica Regional Valle de Aburra y la oficina de Garantía de la Calidad, den solución a los inconvenientes que se les presente a los pacientes.</w:t>
      </w:r>
    </w:p>
    <w:p w:rsidR="00E21645" w:rsidRPr="006912E4" w:rsidRDefault="00E21645" w:rsidP="005F3B50">
      <w:pPr>
        <w:pStyle w:val="Prrafodelista"/>
        <w:numPr>
          <w:ilvl w:val="0"/>
          <w:numId w:val="12"/>
        </w:numPr>
        <w:autoSpaceDE/>
        <w:autoSpaceDN/>
        <w:ind w:left="709" w:hanging="425"/>
        <w:jc w:val="both"/>
        <w:rPr>
          <w:rFonts w:cs="Arial"/>
          <w:bCs/>
        </w:rPr>
      </w:pPr>
      <w:r w:rsidRPr="006912E4">
        <w:rPr>
          <w:rFonts w:eastAsia="Calibri" w:cs="Arial"/>
        </w:rPr>
        <w:t>Presentar protocolos para la realización de todos los estudios ofertados.</w:t>
      </w:r>
    </w:p>
    <w:p w:rsidR="00E21645" w:rsidRPr="006912E4" w:rsidRDefault="00E21645" w:rsidP="005F3B50">
      <w:pPr>
        <w:pStyle w:val="Prrafodelista"/>
        <w:numPr>
          <w:ilvl w:val="0"/>
          <w:numId w:val="12"/>
        </w:numPr>
        <w:autoSpaceDE/>
        <w:autoSpaceDN/>
        <w:ind w:left="709" w:hanging="425"/>
        <w:jc w:val="both"/>
        <w:rPr>
          <w:rFonts w:cs="Arial"/>
          <w:bCs/>
        </w:rPr>
      </w:pPr>
      <w:r w:rsidRPr="006912E4">
        <w:rPr>
          <w:rFonts w:cs="Arial"/>
          <w:bCs/>
        </w:rPr>
        <w:t>Aquellas urgencias médicas que por finalización del contrato se presenten serán cargadas a tarifa contractual previa autorización de AUMED DISAN</w:t>
      </w:r>
    </w:p>
    <w:p w:rsidR="00E21645" w:rsidRPr="006912E4" w:rsidRDefault="00E21645" w:rsidP="005F3B50">
      <w:pPr>
        <w:pStyle w:val="Prrafodelista"/>
        <w:numPr>
          <w:ilvl w:val="0"/>
          <w:numId w:val="12"/>
        </w:numPr>
        <w:autoSpaceDE/>
        <w:autoSpaceDN/>
        <w:ind w:left="709" w:hanging="425"/>
        <w:jc w:val="both"/>
        <w:rPr>
          <w:rFonts w:cs="Arial"/>
          <w:bCs/>
        </w:rPr>
      </w:pPr>
      <w:r w:rsidRPr="006912E4">
        <w:rPr>
          <w:rFonts w:cs="Arial"/>
          <w:color w:val="000000"/>
        </w:rPr>
        <w:t xml:space="preserve">El contratista se compromete a suministrar todos los insumos administrativos, médicos quirúrgicos y dispensar los medicamentos requeridos para la realización de todos los estudios ofertados. </w:t>
      </w:r>
    </w:p>
    <w:p w:rsidR="00363B5A" w:rsidRDefault="00E21645" w:rsidP="005F3B50">
      <w:pPr>
        <w:pStyle w:val="Prrafodelista"/>
        <w:numPr>
          <w:ilvl w:val="0"/>
          <w:numId w:val="12"/>
        </w:numPr>
        <w:autoSpaceDE/>
        <w:autoSpaceDN/>
        <w:ind w:left="709" w:hanging="425"/>
        <w:jc w:val="both"/>
        <w:rPr>
          <w:rFonts w:cs="Arial"/>
          <w:bCs/>
        </w:rPr>
      </w:pPr>
      <w:r w:rsidRPr="006912E4">
        <w:rPr>
          <w:rFonts w:cs="Arial"/>
          <w:bCs/>
        </w:rPr>
        <w:t xml:space="preserve">El oferente debe garantizar el mantenimiento de los precios (incluye medicamentos e </w:t>
      </w:r>
    </w:p>
    <w:p w:rsidR="00E21645" w:rsidRPr="006912E4" w:rsidRDefault="00E21645" w:rsidP="005F3B50">
      <w:pPr>
        <w:pStyle w:val="Prrafodelista"/>
        <w:numPr>
          <w:ilvl w:val="0"/>
          <w:numId w:val="12"/>
        </w:numPr>
        <w:autoSpaceDE/>
        <w:autoSpaceDN/>
        <w:ind w:left="709" w:hanging="425"/>
        <w:jc w:val="both"/>
        <w:rPr>
          <w:rFonts w:cs="Arial"/>
          <w:bCs/>
        </w:rPr>
      </w:pPr>
      <w:r w:rsidRPr="006912E4">
        <w:rPr>
          <w:rFonts w:cs="Arial"/>
          <w:bCs/>
        </w:rPr>
        <w:t xml:space="preserve">insumos) durante la vigencia del contrato. </w:t>
      </w:r>
    </w:p>
    <w:p w:rsidR="00363B5A" w:rsidRPr="00070CD7" w:rsidRDefault="00363B5A" w:rsidP="00363B5A">
      <w:pPr>
        <w:rPr>
          <w:b/>
          <w:lang w:val="es-CO"/>
        </w:rPr>
      </w:pPr>
    </w:p>
    <w:p w:rsidR="00363B5A" w:rsidRPr="00070CD7" w:rsidRDefault="00363B5A" w:rsidP="00363B5A">
      <w:pPr>
        <w:pStyle w:val="Textoindependiente"/>
        <w:ind w:left="-284"/>
        <w:jc w:val="both"/>
        <w:rPr>
          <w:rFonts w:cs="Arial"/>
          <w:sz w:val="20"/>
          <w:lang w:val="es-CO"/>
        </w:rPr>
      </w:pPr>
      <w:r w:rsidRPr="00070CD7">
        <w:rPr>
          <w:rFonts w:cs="Arial"/>
          <w:sz w:val="20"/>
          <w:lang w:val="es-CO"/>
        </w:rPr>
        <w:t>Atentamente;</w:t>
      </w:r>
    </w:p>
    <w:p w:rsidR="00363B5A" w:rsidRDefault="00363B5A" w:rsidP="00363B5A">
      <w:pPr>
        <w:pStyle w:val="Textoindependiente"/>
        <w:rPr>
          <w:rFonts w:cs="Arial"/>
          <w:sz w:val="20"/>
          <w:lang w:val="es-CO"/>
        </w:rPr>
      </w:pPr>
    </w:p>
    <w:p w:rsidR="00363B5A" w:rsidRPr="00070CD7" w:rsidRDefault="00363B5A" w:rsidP="00363B5A">
      <w:pPr>
        <w:pStyle w:val="Textoindependiente"/>
        <w:rPr>
          <w:rFonts w:cs="Arial"/>
          <w:sz w:val="20"/>
          <w:lang w:val="es-CO"/>
        </w:rPr>
      </w:pPr>
    </w:p>
    <w:p w:rsidR="00363B5A" w:rsidRPr="00070CD7" w:rsidRDefault="00363B5A" w:rsidP="00363B5A">
      <w:pPr>
        <w:pStyle w:val="Textoindependiente"/>
        <w:rPr>
          <w:rFonts w:cs="Arial"/>
          <w:sz w:val="20"/>
          <w:lang w:val="es-CO"/>
        </w:rPr>
      </w:pPr>
    </w:p>
    <w:p w:rsidR="00363B5A" w:rsidRPr="00B17487" w:rsidRDefault="00363B5A" w:rsidP="00363B5A">
      <w:pPr>
        <w:ind w:left="-284"/>
        <w:jc w:val="both"/>
        <w:rPr>
          <w:b/>
          <w:lang w:val="es-CO"/>
        </w:rPr>
      </w:pPr>
      <w:r w:rsidRPr="003D5ABD">
        <w:rPr>
          <w:noProof/>
          <w:lang w:val="es-CO"/>
        </w:rPr>
        <w:t xml:space="preserve">Mayor </w:t>
      </w:r>
      <w:r w:rsidRPr="00B17487">
        <w:rPr>
          <w:b/>
          <w:noProof/>
          <w:lang w:val="es-CO"/>
        </w:rPr>
        <w:t>DIANA ALEJANDRA JIMÉNEZ VÁSQUEZ</w:t>
      </w:r>
    </w:p>
    <w:p w:rsidR="00363B5A" w:rsidRDefault="00363B5A" w:rsidP="00363B5A">
      <w:pPr>
        <w:ind w:left="-284"/>
        <w:jc w:val="both"/>
        <w:rPr>
          <w:lang w:val="es-CO"/>
        </w:rPr>
      </w:pPr>
      <w:r>
        <w:rPr>
          <w:lang w:val="es-CO"/>
        </w:rPr>
        <w:t>Jefe Regional De Aseguramiento En Salud No. 6</w:t>
      </w:r>
      <w:r w:rsidRPr="00070CD7">
        <w:rPr>
          <w:lang w:val="es-CO"/>
        </w:rPr>
        <w:t xml:space="preserve"> </w:t>
      </w:r>
    </w:p>
    <w:p w:rsidR="00363B5A" w:rsidRPr="00070CD7" w:rsidRDefault="00363B5A" w:rsidP="00363B5A">
      <w:pPr>
        <w:jc w:val="both"/>
        <w:rPr>
          <w:iCs/>
          <w:lang w:val="es-CO"/>
        </w:rPr>
      </w:pPr>
    </w:p>
    <w:p w:rsidR="00363B5A" w:rsidRPr="00070CD7" w:rsidRDefault="00363B5A" w:rsidP="00363B5A">
      <w:pPr>
        <w:pStyle w:val="Textoindependiente"/>
        <w:ind w:left="-284"/>
        <w:rPr>
          <w:rFonts w:cs="Arial"/>
          <w:sz w:val="20"/>
          <w:lang w:val="es-CO"/>
        </w:rPr>
      </w:pPr>
    </w:p>
    <w:tbl>
      <w:tblPr>
        <w:tblW w:w="904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5"/>
        <w:gridCol w:w="2259"/>
        <w:gridCol w:w="3576"/>
        <w:gridCol w:w="1834"/>
      </w:tblGrid>
      <w:tr w:rsidR="00363B5A" w:rsidRPr="00E21645" w:rsidTr="003266A4">
        <w:trPr>
          <w:trHeight w:val="54"/>
        </w:trPr>
        <w:tc>
          <w:tcPr>
            <w:tcW w:w="1375" w:type="dxa"/>
            <w:vAlign w:val="center"/>
          </w:tcPr>
          <w:p w:rsidR="00363B5A" w:rsidRPr="000866F2" w:rsidRDefault="00363B5A" w:rsidP="003266A4">
            <w:pPr>
              <w:pStyle w:val="Textoindependiente"/>
              <w:jc w:val="center"/>
              <w:rPr>
                <w:rFonts w:eastAsia="Arial Unicode MS" w:cs="Arial"/>
                <w:sz w:val="12"/>
                <w:szCs w:val="12"/>
                <w:lang w:val="es-CO"/>
              </w:rPr>
            </w:pPr>
          </w:p>
          <w:p w:rsidR="00363B5A" w:rsidRPr="000866F2" w:rsidRDefault="00363B5A" w:rsidP="003266A4">
            <w:pPr>
              <w:pStyle w:val="Textoindependiente"/>
              <w:jc w:val="center"/>
              <w:rPr>
                <w:rFonts w:eastAsia="Arial Unicode MS" w:cs="Arial"/>
                <w:b/>
                <w:sz w:val="12"/>
                <w:szCs w:val="12"/>
                <w:lang w:val="es-CO"/>
              </w:rPr>
            </w:pPr>
          </w:p>
        </w:tc>
        <w:tc>
          <w:tcPr>
            <w:tcW w:w="2259" w:type="dxa"/>
            <w:vAlign w:val="center"/>
          </w:tcPr>
          <w:p w:rsidR="00363B5A" w:rsidRPr="00E21645" w:rsidRDefault="00363B5A" w:rsidP="003266A4">
            <w:pPr>
              <w:pStyle w:val="Textoindependiente"/>
              <w:jc w:val="center"/>
              <w:rPr>
                <w:rFonts w:eastAsia="Arial Unicode MS" w:cs="Arial"/>
                <w:b/>
                <w:sz w:val="12"/>
                <w:szCs w:val="12"/>
                <w:lang w:val="es-CO"/>
              </w:rPr>
            </w:pPr>
            <w:r w:rsidRPr="00E21645">
              <w:rPr>
                <w:rFonts w:eastAsia="Arial Unicode MS" w:cs="Arial"/>
                <w:b/>
                <w:sz w:val="12"/>
                <w:szCs w:val="12"/>
                <w:lang w:val="es-CO"/>
              </w:rPr>
              <w:t>DEPENDENCIA</w:t>
            </w:r>
          </w:p>
        </w:tc>
        <w:tc>
          <w:tcPr>
            <w:tcW w:w="3576" w:type="dxa"/>
            <w:vAlign w:val="center"/>
          </w:tcPr>
          <w:p w:rsidR="00363B5A" w:rsidRPr="00E21645" w:rsidRDefault="00363B5A" w:rsidP="003266A4">
            <w:pPr>
              <w:pStyle w:val="Textoindependiente"/>
              <w:jc w:val="center"/>
              <w:rPr>
                <w:rFonts w:eastAsia="Arial Unicode MS" w:cs="Arial"/>
                <w:b/>
                <w:sz w:val="12"/>
                <w:szCs w:val="12"/>
                <w:lang w:val="es-CO"/>
              </w:rPr>
            </w:pPr>
            <w:r w:rsidRPr="00E21645">
              <w:rPr>
                <w:rFonts w:eastAsia="Arial Unicode MS" w:cs="Arial"/>
                <w:b/>
                <w:sz w:val="12"/>
                <w:szCs w:val="12"/>
                <w:lang w:val="es-CO"/>
              </w:rPr>
              <w:t>NOMBRE DEL FUNCIONARIO</w:t>
            </w:r>
          </w:p>
          <w:p w:rsidR="00363B5A" w:rsidRPr="00E21645" w:rsidRDefault="00363B5A" w:rsidP="003266A4">
            <w:pPr>
              <w:pStyle w:val="Textoindependiente"/>
              <w:jc w:val="center"/>
              <w:rPr>
                <w:rFonts w:eastAsia="Arial Unicode MS" w:cs="Arial"/>
                <w:b/>
                <w:sz w:val="12"/>
                <w:szCs w:val="12"/>
                <w:lang w:val="es-CO"/>
              </w:rPr>
            </w:pPr>
            <w:r w:rsidRPr="00E21645">
              <w:rPr>
                <w:rFonts w:eastAsia="Arial Unicode MS" w:cs="Arial"/>
                <w:b/>
                <w:sz w:val="12"/>
                <w:szCs w:val="12"/>
                <w:lang w:val="es-CO"/>
              </w:rPr>
              <w:t>ASESOR</w:t>
            </w:r>
          </w:p>
        </w:tc>
        <w:tc>
          <w:tcPr>
            <w:tcW w:w="1833" w:type="dxa"/>
            <w:vAlign w:val="center"/>
          </w:tcPr>
          <w:p w:rsidR="00363B5A" w:rsidRPr="00E21645" w:rsidRDefault="00363B5A" w:rsidP="003266A4">
            <w:pPr>
              <w:pStyle w:val="Textoindependiente"/>
              <w:ind w:left="-284"/>
              <w:jc w:val="center"/>
              <w:rPr>
                <w:rFonts w:eastAsia="Arial Unicode MS" w:cs="Arial"/>
                <w:b/>
                <w:sz w:val="12"/>
                <w:szCs w:val="12"/>
                <w:lang w:val="es-CO"/>
              </w:rPr>
            </w:pPr>
            <w:r w:rsidRPr="00E21645">
              <w:rPr>
                <w:rFonts w:eastAsia="Arial Unicode MS" w:cs="Arial"/>
                <w:b/>
                <w:sz w:val="12"/>
                <w:szCs w:val="12"/>
                <w:lang w:val="es-CO"/>
              </w:rPr>
              <w:t>FIRMA</w:t>
            </w:r>
          </w:p>
        </w:tc>
      </w:tr>
      <w:tr w:rsidR="00363B5A" w:rsidRPr="00E21645" w:rsidTr="003266A4">
        <w:trPr>
          <w:trHeight w:val="238"/>
        </w:trPr>
        <w:tc>
          <w:tcPr>
            <w:tcW w:w="1375" w:type="dxa"/>
            <w:vAlign w:val="center"/>
          </w:tcPr>
          <w:p w:rsidR="00363B5A" w:rsidRPr="00E21645" w:rsidRDefault="00363B5A" w:rsidP="003266A4">
            <w:pPr>
              <w:pStyle w:val="Textoindependiente"/>
              <w:rPr>
                <w:rFonts w:eastAsia="Arial Unicode MS" w:cs="Arial"/>
                <w:sz w:val="12"/>
                <w:szCs w:val="12"/>
                <w:lang w:val="es-CO"/>
              </w:rPr>
            </w:pPr>
            <w:r w:rsidRPr="00E21645">
              <w:rPr>
                <w:rFonts w:eastAsia="Arial Unicode MS" w:cs="Arial"/>
                <w:sz w:val="12"/>
                <w:szCs w:val="12"/>
                <w:lang w:val="es-CO"/>
              </w:rPr>
              <w:t>ELABORADO POR</w:t>
            </w:r>
          </w:p>
        </w:tc>
        <w:tc>
          <w:tcPr>
            <w:tcW w:w="2259" w:type="dxa"/>
            <w:vAlign w:val="center"/>
          </w:tcPr>
          <w:p w:rsidR="00363B5A" w:rsidRPr="00E21645" w:rsidRDefault="00363B5A" w:rsidP="003266A4">
            <w:pPr>
              <w:pStyle w:val="Textoindependiente"/>
              <w:rPr>
                <w:rFonts w:eastAsia="Arial Unicode MS" w:cs="Arial"/>
                <w:sz w:val="12"/>
                <w:szCs w:val="12"/>
                <w:lang w:val="es-CO"/>
              </w:rPr>
            </w:pPr>
            <w:r w:rsidRPr="00E21645">
              <w:rPr>
                <w:rFonts w:eastAsia="Arial Unicode MS" w:cs="Arial"/>
                <w:sz w:val="12"/>
                <w:szCs w:val="12"/>
                <w:lang w:val="es-CO"/>
              </w:rPr>
              <w:t>ANALISTA DE CONTRATOS</w:t>
            </w:r>
          </w:p>
        </w:tc>
        <w:tc>
          <w:tcPr>
            <w:tcW w:w="3576" w:type="dxa"/>
            <w:vAlign w:val="center"/>
          </w:tcPr>
          <w:p w:rsidR="00363B5A" w:rsidRPr="00E21645" w:rsidRDefault="00363B5A" w:rsidP="003266A4">
            <w:pPr>
              <w:pStyle w:val="Textoindependiente"/>
              <w:jc w:val="both"/>
              <w:rPr>
                <w:rFonts w:eastAsia="Arial Unicode MS" w:cs="Arial"/>
                <w:sz w:val="12"/>
                <w:szCs w:val="12"/>
                <w:lang w:val="es-CO"/>
              </w:rPr>
            </w:pPr>
            <w:r w:rsidRPr="00E21645">
              <w:rPr>
                <w:rFonts w:eastAsia="Arial Unicode MS"/>
                <w:noProof/>
                <w:sz w:val="12"/>
                <w:szCs w:val="12"/>
                <w:lang w:val="es-CO"/>
              </w:rPr>
              <w:t>Patrullera MARCELA MEJIA DAZA</w:t>
            </w:r>
          </w:p>
        </w:tc>
        <w:tc>
          <w:tcPr>
            <w:tcW w:w="1833" w:type="dxa"/>
            <w:vAlign w:val="center"/>
          </w:tcPr>
          <w:p w:rsidR="00363B5A" w:rsidRPr="00E21645" w:rsidRDefault="00363B5A" w:rsidP="003266A4">
            <w:pPr>
              <w:ind w:left="-284"/>
              <w:rPr>
                <w:sz w:val="12"/>
                <w:szCs w:val="12"/>
                <w:lang w:val="es-CO"/>
              </w:rPr>
            </w:pPr>
          </w:p>
        </w:tc>
      </w:tr>
      <w:tr w:rsidR="00363B5A" w:rsidRPr="00E21645" w:rsidTr="003266A4">
        <w:trPr>
          <w:trHeight w:val="314"/>
        </w:trPr>
        <w:tc>
          <w:tcPr>
            <w:tcW w:w="1375" w:type="dxa"/>
            <w:vAlign w:val="center"/>
          </w:tcPr>
          <w:p w:rsidR="00363B5A" w:rsidRPr="00E21645" w:rsidRDefault="00363B5A" w:rsidP="003266A4">
            <w:pPr>
              <w:pStyle w:val="Textoindependiente"/>
              <w:rPr>
                <w:rFonts w:eastAsia="Arial Unicode MS" w:cs="Arial"/>
                <w:sz w:val="12"/>
                <w:szCs w:val="12"/>
                <w:lang w:val="es-CO"/>
              </w:rPr>
            </w:pPr>
            <w:r w:rsidRPr="00E21645">
              <w:rPr>
                <w:rFonts w:eastAsia="Arial Unicode MS" w:cs="Arial"/>
                <w:sz w:val="12"/>
                <w:szCs w:val="12"/>
                <w:lang w:val="es-CO"/>
              </w:rPr>
              <w:t>REVISADO POR</w:t>
            </w:r>
          </w:p>
        </w:tc>
        <w:tc>
          <w:tcPr>
            <w:tcW w:w="2259" w:type="dxa"/>
            <w:vAlign w:val="center"/>
          </w:tcPr>
          <w:p w:rsidR="00363B5A" w:rsidRPr="00E21645" w:rsidRDefault="00363B5A" w:rsidP="003266A4">
            <w:pPr>
              <w:pStyle w:val="Textoindependiente"/>
              <w:rPr>
                <w:rFonts w:eastAsia="Arial Unicode MS" w:cs="Arial"/>
                <w:sz w:val="12"/>
                <w:szCs w:val="12"/>
                <w:lang w:val="es-CO"/>
              </w:rPr>
            </w:pPr>
            <w:r w:rsidRPr="00E21645">
              <w:rPr>
                <w:rFonts w:eastAsia="Arial Unicode MS" w:cs="Arial"/>
                <w:sz w:val="12"/>
                <w:szCs w:val="12"/>
                <w:lang w:val="es-CO"/>
              </w:rPr>
              <w:t>RESPONSABLE GRUPO CONTRATOS</w:t>
            </w:r>
          </w:p>
        </w:tc>
        <w:tc>
          <w:tcPr>
            <w:tcW w:w="3576" w:type="dxa"/>
            <w:vAlign w:val="center"/>
          </w:tcPr>
          <w:p w:rsidR="00363B5A" w:rsidRPr="00E21645" w:rsidRDefault="00363B5A" w:rsidP="003266A4">
            <w:pPr>
              <w:pStyle w:val="Textoindependiente"/>
              <w:jc w:val="both"/>
              <w:rPr>
                <w:rFonts w:eastAsia="Arial Unicode MS" w:cs="Arial"/>
                <w:sz w:val="12"/>
                <w:szCs w:val="12"/>
                <w:lang w:val="es-CO"/>
              </w:rPr>
            </w:pPr>
            <w:r w:rsidRPr="00E21645">
              <w:rPr>
                <w:rFonts w:eastAsia="Arial Unicode MS"/>
                <w:noProof/>
                <w:sz w:val="12"/>
                <w:szCs w:val="12"/>
                <w:lang w:val="es-CO"/>
              </w:rPr>
              <w:t>Intendente ELIAB FRANCO BEDOYA</w:t>
            </w:r>
          </w:p>
        </w:tc>
        <w:tc>
          <w:tcPr>
            <w:tcW w:w="1833" w:type="dxa"/>
            <w:vAlign w:val="center"/>
          </w:tcPr>
          <w:p w:rsidR="00363B5A" w:rsidRPr="00E21645" w:rsidRDefault="00363B5A" w:rsidP="003266A4">
            <w:pPr>
              <w:ind w:left="-284"/>
              <w:rPr>
                <w:sz w:val="12"/>
                <w:szCs w:val="12"/>
                <w:lang w:val="es-CO"/>
              </w:rPr>
            </w:pPr>
          </w:p>
        </w:tc>
      </w:tr>
      <w:tr w:rsidR="00363B5A" w:rsidRPr="00E21645" w:rsidTr="003266A4">
        <w:trPr>
          <w:trHeight w:val="264"/>
        </w:trPr>
        <w:tc>
          <w:tcPr>
            <w:tcW w:w="1375" w:type="dxa"/>
            <w:vAlign w:val="center"/>
          </w:tcPr>
          <w:p w:rsidR="00363B5A" w:rsidRPr="00E21645" w:rsidRDefault="00363B5A" w:rsidP="003266A4">
            <w:pPr>
              <w:pStyle w:val="Textoindependiente"/>
              <w:rPr>
                <w:rFonts w:eastAsia="Arial Unicode MS" w:cs="Arial"/>
                <w:sz w:val="12"/>
                <w:szCs w:val="12"/>
                <w:lang w:val="es-CO"/>
              </w:rPr>
            </w:pPr>
            <w:r w:rsidRPr="00E21645">
              <w:rPr>
                <w:rFonts w:eastAsia="Arial Unicode MS" w:cs="Arial"/>
                <w:sz w:val="12"/>
                <w:szCs w:val="12"/>
                <w:lang w:val="es-CO"/>
              </w:rPr>
              <w:t>REVISADO PARA FIRMA POR</w:t>
            </w:r>
          </w:p>
        </w:tc>
        <w:tc>
          <w:tcPr>
            <w:tcW w:w="2259" w:type="dxa"/>
            <w:vAlign w:val="center"/>
          </w:tcPr>
          <w:p w:rsidR="00363B5A" w:rsidRPr="00E21645" w:rsidRDefault="00363B5A" w:rsidP="003266A4">
            <w:pPr>
              <w:pStyle w:val="Textoindependiente"/>
              <w:ind w:left="38"/>
              <w:rPr>
                <w:rFonts w:eastAsia="Arial Unicode MS" w:cs="Arial"/>
                <w:sz w:val="12"/>
                <w:szCs w:val="12"/>
                <w:lang w:val="es-CO"/>
              </w:rPr>
            </w:pPr>
            <w:r w:rsidRPr="00E21645">
              <w:rPr>
                <w:rFonts w:eastAsia="Arial Unicode MS" w:cs="Arial"/>
                <w:sz w:val="12"/>
                <w:szCs w:val="12"/>
                <w:lang w:val="es-CO"/>
              </w:rPr>
              <w:t>ASESOR JURÍDICO</w:t>
            </w:r>
          </w:p>
        </w:tc>
        <w:tc>
          <w:tcPr>
            <w:tcW w:w="3576" w:type="dxa"/>
            <w:vAlign w:val="center"/>
          </w:tcPr>
          <w:p w:rsidR="00363B5A" w:rsidRPr="00E21645" w:rsidRDefault="00363B5A" w:rsidP="003266A4">
            <w:pPr>
              <w:pStyle w:val="Textoindependiente"/>
              <w:jc w:val="both"/>
              <w:rPr>
                <w:rFonts w:eastAsia="Arial Unicode MS" w:cs="Arial"/>
                <w:sz w:val="12"/>
                <w:szCs w:val="12"/>
                <w:lang w:val="es-CO"/>
              </w:rPr>
            </w:pPr>
            <w:r w:rsidRPr="00E21645">
              <w:rPr>
                <w:rFonts w:eastAsia="Arial Unicode MS"/>
                <w:noProof/>
                <w:sz w:val="12"/>
                <w:szCs w:val="12"/>
                <w:lang w:val="es-CO"/>
              </w:rPr>
              <w:t>Abogado RUBEN DARIO HINCAPIE PINEDA</w:t>
            </w:r>
          </w:p>
        </w:tc>
        <w:tc>
          <w:tcPr>
            <w:tcW w:w="1833" w:type="dxa"/>
            <w:vAlign w:val="center"/>
          </w:tcPr>
          <w:p w:rsidR="00363B5A" w:rsidRPr="00E21645" w:rsidRDefault="00363B5A" w:rsidP="003266A4">
            <w:pPr>
              <w:ind w:left="-284"/>
              <w:rPr>
                <w:sz w:val="12"/>
                <w:szCs w:val="12"/>
                <w:lang w:val="es-CO"/>
              </w:rPr>
            </w:pPr>
          </w:p>
        </w:tc>
      </w:tr>
      <w:tr w:rsidR="00363B5A" w:rsidRPr="00E21645" w:rsidTr="003266A4">
        <w:trPr>
          <w:trHeight w:val="377"/>
        </w:trPr>
        <w:tc>
          <w:tcPr>
            <w:tcW w:w="1375" w:type="dxa"/>
            <w:vAlign w:val="center"/>
          </w:tcPr>
          <w:p w:rsidR="00363B5A" w:rsidRPr="00E21645" w:rsidRDefault="00363B5A" w:rsidP="003266A4">
            <w:pPr>
              <w:pStyle w:val="Textoindependiente"/>
              <w:rPr>
                <w:rFonts w:eastAsia="Arial Unicode MS" w:cs="Arial"/>
                <w:sz w:val="12"/>
                <w:szCs w:val="12"/>
                <w:lang w:val="es-CO"/>
              </w:rPr>
            </w:pPr>
            <w:r w:rsidRPr="00E21645">
              <w:rPr>
                <w:rFonts w:eastAsia="Arial Unicode MS" w:cs="Arial"/>
                <w:sz w:val="12"/>
                <w:szCs w:val="12"/>
                <w:lang w:val="es-CO"/>
              </w:rPr>
              <w:t>FECHA DE ELABORACIÓN</w:t>
            </w:r>
          </w:p>
        </w:tc>
        <w:tc>
          <w:tcPr>
            <w:tcW w:w="7669" w:type="dxa"/>
            <w:gridSpan w:val="3"/>
            <w:vAlign w:val="center"/>
          </w:tcPr>
          <w:p w:rsidR="00363B5A" w:rsidRPr="00E21645" w:rsidRDefault="00363B5A" w:rsidP="003266A4">
            <w:pPr>
              <w:pStyle w:val="Textoindependiente"/>
              <w:ind w:left="-284"/>
              <w:rPr>
                <w:rFonts w:cs="Arial"/>
                <w:sz w:val="20"/>
                <w:lang w:val="es-CO"/>
              </w:rPr>
            </w:pPr>
            <w:r w:rsidRPr="00E21645">
              <w:rPr>
                <w:noProof/>
                <w:sz w:val="12"/>
                <w:szCs w:val="12"/>
                <w:lang w:val="es-CO"/>
              </w:rPr>
              <w:t xml:space="preserve">24/03/2020 </w:t>
            </w:r>
          </w:p>
          <w:p w:rsidR="00363B5A" w:rsidRPr="00E21645" w:rsidRDefault="00363B5A" w:rsidP="003266A4">
            <w:pPr>
              <w:pStyle w:val="Textoindependiente"/>
              <w:ind w:left="-284"/>
              <w:rPr>
                <w:rFonts w:cs="Arial"/>
                <w:sz w:val="10"/>
                <w:szCs w:val="10"/>
                <w:lang w:val="es-CO"/>
              </w:rPr>
            </w:pPr>
            <w:r w:rsidRPr="00E21645">
              <w:rPr>
                <w:rFonts w:cs="Arial"/>
                <w:sz w:val="10"/>
                <w:szCs w:val="10"/>
                <w:lang w:val="es-CO"/>
              </w:rPr>
              <w:t>Ubicación: D://PRECONTRATOS/</w:t>
            </w:r>
            <w:r w:rsidRPr="00E21645">
              <w:rPr>
                <w:noProof/>
                <w:sz w:val="10"/>
                <w:szCs w:val="10"/>
                <w:lang w:val="es-CO"/>
              </w:rPr>
              <w:t>Mínima Cuantía</w:t>
            </w:r>
            <w:r w:rsidRPr="00E21645">
              <w:rPr>
                <w:rFonts w:cs="Arial"/>
                <w:sz w:val="10"/>
                <w:szCs w:val="10"/>
                <w:lang w:val="es-CO"/>
              </w:rPr>
              <w:t>/</w:t>
            </w:r>
            <w:r w:rsidRPr="00E21645">
              <w:rPr>
                <w:noProof/>
                <w:sz w:val="10"/>
                <w:szCs w:val="10"/>
                <w:lang w:val="es-CO"/>
              </w:rPr>
              <w:t>015</w:t>
            </w:r>
            <w:r w:rsidRPr="00E21645">
              <w:rPr>
                <w:rFonts w:cs="Arial"/>
                <w:sz w:val="10"/>
                <w:szCs w:val="10"/>
                <w:lang w:val="es-CO"/>
              </w:rPr>
              <w:t xml:space="preserve">. </w:t>
            </w:r>
            <w:r w:rsidRPr="00E21645">
              <w:rPr>
                <w:noProof/>
                <w:sz w:val="10"/>
                <w:szCs w:val="10"/>
                <w:lang w:val="es-CO"/>
              </w:rPr>
              <w:t>CANCER DE PIEL</w:t>
            </w:r>
          </w:p>
          <w:p w:rsidR="00363B5A" w:rsidRPr="00E21645" w:rsidRDefault="00363B5A" w:rsidP="003266A4">
            <w:pPr>
              <w:pStyle w:val="Textoindependiente"/>
              <w:rPr>
                <w:rFonts w:eastAsia="Arial Unicode MS" w:cs="Arial"/>
                <w:sz w:val="12"/>
                <w:szCs w:val="12"/>
                <w:lang w:val="es-CO"/>
              </w:rPr>
            </w:pPr>
          </w:p>
        </w:tc>
      </w:tr>
      <w:tr w:rsidR="00363B5A" w:rsidRPr="00953C58" w:rsidTr="003266A4">
        <w:trPr>
          <w:trHeight w:val="431"/>
        </w:trPr>
        <w:tc>
          <w:tcPr>
            <w:tcW w:w="9044" w:type="dxa"/>
            <w:gridSpan w:val="4"/>
            <w:vAlign w:val="center"/>
          </w:tcPr>
          <w:p w:rsidR="00363B5A" w:rsidRPr="00E21645" w:rsidRDefault="00363B5A" w:rsidP="003266A4">
            <w:pPr>
              <w:pStyle w:val="Textoindependiente"/>
              <w:jc w:val="both"/>
              <w:rPr>
                <w:rFonts w:eastAsia="Arial Unicode MS" w:cs="Arial"/>
                <w:sz w:val="12"/>
                <w:szCs w:val="12"/>
                <w:lang w:val="es-CO"/>
              </w:rPr>
            </w:pPr>
          </w:p>
          <w:p w:rsidR="00363B5A" w:rsidRPr="00953C58" w:rsidRDefault="00363B5A" w:rsidP="00EB217E">
            <w:pPr>
              <w:pStyle w:val="Textoindependiente"/>
              <w:jc w:val="both"/>
              <w:rPr>
                <w:rFonts w:eastAsia="Arial Unicode MS" w:cs="Arial"/>
                <w:sz w:val="12"/>
                <w:szCs w:val="12"/>
                <w:lang w:val="es-CO"/>
              </w:rPr>
            </w:pPr>
            <w:r w:rsidRPr="00E21645">
              <w:rPr>
                <w:rFonts w:eastAsia="Arial Unicode MS" w:cs="Arial"/>
                <w:sz w:val="12"/>
                <w:szCs w:val="12"/>
                <w:lang w:val="es-CO"/>
              </w:rPr>
              <w:t xml:space="preserve">Los arriba firmantes declaramos que hemos revisado el documento y lo encontramos ajustado a las normas y disposiciones legales vigentes y por lo tanto, bajo nuestra responsabilidad, lo presentamos para la firma del señor Jefe de </w:t>
            </w:r>
            <w:r w:rsidR="00EB217E">
              <w:rPr>
                <w:rFonts w:eastAsia="Arial Unicode MS" w:cs="Arial"/>
                <w:sz w:val="12"/>
                <w:szCs w:val="12"/>
                <w:lang w:val="es-CO"/>
              </w:rPr>
              <w:t>Regional de Aseguramiento en salud No. 6</w:t>
            </w:r>
          </w:p>
        </w:tc>
      </w:tr>
    </w:tbl>
    <w:p w:rsidR="00363B5A" w:rsidRDefault="00363B5A" w:rsidP="00363B5A">
      <w:pPr>
        <w:ind w:left="-284"/>
        <w:rPr>
          <w:sz w:val="17"/>
          <w:szCs w:val="17"/>
          <w:lang w:val="es-CO"/>
        </w:rPr>
      </w:pPr>
    </w:p>
    <w:p w:rsidR="00363B5A" w:rsidRPr="00070CD7" w:rsidRDefault="00363B5A" w:rsidP="00363B5A">
      <w:pPr>
        <w:ind w:left="-284"/>
        <w:rPr>
          <w:sz w:val="17"/>
          <w:szCs w:val="17"/>
          <w:lang w:val="es-CO"/>
        </w:rPr>
      </w:pPr>
      <w:r w:rsidRPr="00070CD7">
        <w:rPr>
          <w:sz w:val="17"/>
          <w:szCs w:val="17"/>
          <w:lang w:val="es-CO"/>
        </w:rPr>
        <w:t xml:space="preserve">Carrera 43A No. 48Csur-45 Barrio Primavera, Envigado </w:t>
      </w:r>
    </w:p>
    <w:p w:rsidR="00363B5A" w:rsidRPr="009C2FD1" w:rsidRDefault="00363B5A" w:rsidP="00363B5A">
      <w:pPr>
        <w:ind w:left="-284"/>
        <w:rPr>
          <w:sz w:val="17"/>
          <w:szCs w:val="17"/>
          <w:lang w:val="es-CO"/>
        </w:rPr>
      </w:pPr>
      <w:r w:rsidRPr="009C2FD1">
        <w:rPr>
          <w:sz w:val="17"/>
          <w:szCs w:val="17"/>
          <w:lang w:val="es-CO"/>
        </w:rPr>
        <w:t>Teléfonos 3396737 – 3396</w:t>
      </w:r>
      <w:r>
        <w:rPr>
          <w:sz w:val="17"/>
          <w:szCs w:val="17"/>
          <w:lang w:val="es-CO"/>
        </w:rPr>
        <w:t>885</w:t>
      </w:r>
    </w:p>
    <w:p w:rsidR="00363B5A" w:rsidRPr="004D55E2" w:rsidRDefault="00363B5A" w:rsidP="00363B5A">
      <w:pPr>
        <w:tabs>
          <w:tab w:val="left" w:pos="0"/>
        </w:tabs>
        <w:ind w:left="-284"/>
        <w:rPr>
          <w:sz w:val="17"/>
          <w:szCs w:val="17"/>
          <w:u w:val="single"/>
          <w:lang w:val="es-CO"/>
        </w:rPr>
      </w:pPr>
      <w:r>
        <w:rPr>
          <w:sz w:val="17"/>
          <w:szCs w:val="17"/>
          <w:u w:val="single"/>
          <w:lang w:val="es-CO"/>
        </w:rPr>
        <w:t>meval.cliva-prc</w:t>
      </w:r>
      <w:r w:rsidRPr="004D55E2">
        <w:rPr>
          <w:sz w:val="17"/>
          <w:szCs w:val="17"/>
          <w:u w:val="single"/>
          <w:lang w:val="es-CO"/>
        </w:rPr>
        <w:t xml:space="preserve">@policia.gov.co </w:t>
      </w:r>
    </w:p>
    <w:p w:rsidR="00363B5A" w:rsidRPr="009C464D" w:rsidRDefault="00363B5A" w:rsidP="00363B5A">
      <w:pPr>
        <w:pStyle w:val="Piedepgina"/>
        <w:ind w:left="-284"/>
        <w:rPr>
          <w:sz w:val="17"/>
          <w:szCs w:val="17"/>
          <w:u w:val="single"/>
          <w:lang w:val="es-CO"/>
        </w:rPr>
      </w:pPr>
      <w:r w:rsidRPr="009C464D">
        <w:rPr>
          <w:sz w:val="17"/>
          <w:szCs w:val="17"/>
          <w:u w:val="single"/>
          <w:lang w:val="es-CO"/>
        </w:rPr>
        <w:t>www.policia.gov.co</w:t>
      </w:r>
    </w:p>
    <w:p w:rsidR="004660AE" w:rsidRDefault="004660AE" w:rsidP="004660AE">
      <w:pPr>
        <w:autoSpaceDE/>
        <w:autoSpaceDN/>
        <w:rPr>
          <w:b/>
          <w:lang w:val="es-CO"/>
        </w:rPr>
      </w:pPr>
    </w:p>
    <w:p w:rsidR="005F3B50" w:rsidRDefault="005F3B50" w:rsidP="004660AE">
      <w:pPr>
        <w:pStyle w:val="Piedepgina"/>
        <w:ind w:left="-284"/>
        <w:jc w:val="center"/>
        <w:rPr>
          <w:b/>
          <w:lang w:val="es-CO"/>
        </w:rPr>
      </w:pPr>
      <w:r w:rsidRPr="009C2FD1">
        <w:rPr>
          <w:b/>
          <w:lang w:val="es-CO"/>
        </w:rPr>
        <w:lastRenderedPageBreak/>
        <w:t xml:space="preserve">ANEXO No. </w:t>
      </w:r>
      <w:r w:rsidR="004660AE">
        <w:rPr>
          <w:b/>
          <w:lang w:val="es-CO"/>
        </w:rPr>
        <w:t>2</w:t>
      </w:r>
    </w:p>
    <w:p w:rsidR="005F3B50" w:rsidRDefault="005F3B50" w:rsidP="004660AE">
      <w:pPr>
        <w:pStyle w:val="Piedepgina"/>
        <w:ind w:left="-284"/>
        <w:jc w:val="center"/>
        <w:rPr>
          <w:b/>
          <w:lang w:val="es-CO"/>
        </w:rPr>
      </w:pPr>
      <w:r>
        <w:rPr>
          <w:b/>
          <w:lang w:val="es-CO"/>
        </w:rPr>
        <w:t xml:space="preserve">VALORES SERVICIOS </w:t>
      </w:r>
    </w:p>
    <w:tbl>
      <w:tblPr>
        <w:tblW w:w="10520" w:type="dxa"/>
        <w:jc w:val="center"/>
        <w:tblCellMar>
          <w:left w:w="70" w:type="dxa"/>
          <w:right w:w="70" w:type="dxa"/>
        </w:tblCellMar>
        <w:tblLook w:val="04A0" w:firstRow="1" w:lastRow="0" w:firstColumn="1" w:lastColumn="0" w:noHBand="0" w:noVBand="1"/>
      </w:tblPr>
      <w:tblGrid>
        <w:gridCol w:w="908"/>
        <w:gridCol w:w="1095"/>
        <w:gridCol w:w="6923"/>
        <w:gridCol w:w="1594"/>
      </w:tblGrid>
      <w:tr w:rsidR="005F3B50" w:rsidRPr="005F3B50" w:rsidTr="00E31D9C">
        <w:trPr>
          <w:trHeight w:val="223"/>
          <w:jc w:val="center"/>
        </w:trPr>
        <w:tc>
          <w:tcPr>
            <w:tcW w:w="9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3B50" w:rsidRPr="005F3B50" w:rsidRDefault="005F3B50" w:rsidP="005F3B50">
            <w:pPr>
              <w:autoSpaceDE/>
              <w:autoSpaceDN/>
              <w:rPr>
                <w:b/>
                <w:color w:val="000000"/>
                <w:lang w:val="es-ES"/>
              </w:rPr>
            </w:pPr>
            <w:r w:rsidRPr="005F3B50">
              <w:rPr>
                <w:b/>
                <w:lang w:val="es-ES"/>
              </w:rPr>
              <w:t>GRUPO</w:t>
            </w:r>
            <w:r w:rsidRPr="005F3B50">
              <w:rPr>
                <w:b/>
                <w:lang w:val="es-ES"/>
              </w:rPr>
              <w:br/>
              <w:t>/ ITEM</w:t>
            </w:r>
          </w:p>
        </w:tc>
        <w:tc>
          <w:tcPr>
            <w:tcW w:w="1095" w:type="dxa"/>
            <w:tcBorders>
              <w:top w:val="single" w:sz="4" w:space="0" w:color="000000"/>
              <w:left w:val="nil"/>
              <w:bottom w:val="single" w:sz="4" w:space="0" w:color="000000"/>
              <w:right w:val="single" w:sz="4" w:space="0" w:color="000000"/>
            </w:tcBorders>
            <w:shd w:val="clear" w:color="auto" w:fill="auto"/>
            <w:vAlign w:val="center"/>
            <w:hideMark/>
          </w:tcPr>
          <w:p w:rsidR="005F3B50" w:rsidRPr="005F3B50" w:rsidRDefault="005F3B50" w:rsidP="00E635A3">
            <w:pPr>
              <w:autoSpaceDE/>
              <w:autoSpaceDN/>
              <w:ind w:firstLineChars="200" w:firstLine="402"/>
              <w:rPr>
                <w:b/>
                <w:lang w:val="es-ES"/>
              </w:rPr>
            </w:pPr>
            <w:r w:rsidRPr="005F3B50">
              <w:rPr>
                <w:b/>
                <w:lang w:val="es-ES"/>
              </w:rPr>
              <w:t>CÓD. CUPS</w:t>
            </w:r>
          </w:p>
        </w:tc>
        <w:tc>
          <w:tcPr>
            <w:tcW w:w="6923" w:type="dxa"/>
            <w:tcBorders>
              <w:top w:val="single" w:sz="4" w:space="0" w:color="000000"/>
              <w:left w:val="nil"/>
              <w:bottom w:val="single" w:sz="4" w:space="0" w:color="000000"/>
              <w:right w:val="single" w:sz="4" w:space="0" w:color="000000"/>
            </w:tcBorders>
            <w:shd w:val="clear" w:color="auto" w:fill="auto"/>
            <w:vAlign w:val="center"/>
            <w:hideMark/>
          </w:tcPr>
          <w:p w:rsidR="005F3B50" w:rsidRPr="005F3B50" w:rsidRDefault="005F3B50" w:rsidP="005F3B50">
            <w:pPr>
              <w:autoSpaceDE/>
              <w:autoSpaceDN/>
              <w:jc w:val="center"/>
              <w:rPr>
                <w:b/>
                <w:lang w:val="es-ES"/>
              </w:rPr>
            </w:pPr>
            <w:r w:rsidRPr="005F3B50">
              <w:rPr>
                <w:b/>
                <w:lang w:val="es-ES"/>
              </w:rPr>
              <w:t>PROCEDIMIENTO</w:t>
            </w:r>
          </w:p>
        </w:tc>
        <w:tc>
          <w:tcPr>
            <w:tcW w:w="1594" w:type="dxa"/>
            <w:tcBorders>
              <w:top w:val="single" w:sz="4" w:space="0" w:color="000000"/>
              <w:left w:val="nil"/>
              <w:bottom w:val="single" w:sz="4" w:space="0" w:color="000000"/>
              <w:right w:val="single" w:sz="4" w:space="0" w:color="000000"/>
            </w:tcBorders>
            <w:shd w:val="clear" w:color="auto" w:fill="auto"/>
            <w:vAlign w:val="center"/>
            <w:hideMark/>
          </w:tcPr>
          <w:p w:rsidR="005F3B50" w:rsidRPr="005F3B50" w:rsidRDefault="005F3B50" w:rsidP="00E635A3">
            <w:pPr>
              <w:autoSpaceDE/>
              <w:autoSpaceDN/>
              <w:ind w:firstLineChars="100" w:firstLine="201"/>
              <w:rPr>
                <w:b/>
                <w:lang w:val="es-ES"/>
              </w:rPr>
            </w:pPr>
            <w:r>
              <w:rPr>
                <w:b/>
                <w:lang w:val="es-ES"/>
              </w:rPr>
              <w:t xml:space="preserve">VALOR </w:t>
            </w:r>
          </w:p>
        </w:tc>
      </w:tr>
      <w:tr w:rsidR="005F3B50" w:rsidRPr="005F3B50" w:rsidTr="00E31D9C">
        <w:trPr>
          <w:trHeight w:val="270"/>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860101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BIOPSIA DE PIEL CON SACABOCADO Y SUTURA SIMPLE      BIOPSIA PUNCH</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$ 203.498</w:t>
            </w:r>
          </w:p>
        </w:tc>
      </w:tr>
      <w:tr w:rsidR="005F3B50" w:rsidRPr="005F3B50" w:rsidTr="00E31D9C">
        <w:trPr>
          <w:trHeight w:val="348"/>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2</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860102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BIOPSIA INCISIONAL O ESCISIONAL DE PIEL, TEJIDO CELULAR SUBCUTANEO O MUCOSA (CON SUTURA)</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$ 203.498</w:t>
            </w:r>
          </w:p>
        </w:tc>
      </w:tr>
      <w:tr w:rsidR="005F3B50" w:rsidRPr="005F3B50" w:rsidTr="00E31D9C">
        <w:trPr>
          <w:trHeight w:val="311"/>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3</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860103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BIOPSIA ESCISIONAL DE UÑA (LECHO Y/O MATRIZ)</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$ 203.498</w:t>
            </w:r>
          </w:p>
        </w:tc>
      </w:tr>
      <w:tr w:rsidR="005F3B50" w:rsidRPr="005F3B50" w:rsidTr="00E31D9C">
        <w:trPr>
          <w:trHeight w:val="429"/>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4</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861401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INFILTRACION  INTRALESIONAL  CON  MEDICAMENTO  HASTA  DE  CINCO LESIONES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$ 125.104</w:t>
            </w:r>
          </w:p>
        </w:tc>
      </w:tr>
      <w:tr w:rsidR="005F3B50" w:rsidRPr="005F3B50" w:rsidTr="00E31D9C">
        <w:trPr>
          <w:trHeight w:val="366"/>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861402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INFILTRACION INTRALESIONAL CON MEDICAMENTO ENTRE CINCO A DIEZ LESIONES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$ 188.327</w:t>
            </w:r>
          </w:p>
        </w:tc>
      </w:tr>
      <w:tr w:rsidR="005F3B50" w:rsidRPr="005F3B50" w:rsidTr="00E31D9C">
        <w:trPr>
          <w:trHeight w:val="472"/>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6</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861403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INFILTRACION  INTRALESIONAL  CON  MEDICAMENTO  DE  MAS  DE  DIEZ LESIONES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$ 250.208</w:t>
            </w:r>
          </w:p>
        </w:tc>
      </w:tr>
      <w:tr w:rsidR="005F3B50" w:rsidRPr="005F3B50" w:rsidTr="00E31D9C">
        <w:trPr>
          <w:trHeight w:val="735"/>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7</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863101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LESIONES CUTANEAS POR CAUTERIZACION, FULGURACION O CRIOTERAPIA EN AREA GENERAL, HASTA SEIS LESIONES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$ 76.160</w:t>
            </w:r>
          </w:p>
        </w:tc>
      </w:tr>
      <w:tr w:rsidR="005F3B50" w:rsidRPr="005F3B50" w:rsidTr="00E31D9C">
        <w:trPr>
          <w:trHeight w:val="375"/>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8</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863102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LESIONES CUTANEAS POR CAUTERIZACION, FULGURACION O CRIOTERAPIA EN AREA GENERAL, MAS DE SEIS LESIONES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$ 126.001</w:t>
            </w:r>
          </w:p>
        </w:tc>
      </w:tr>
      <w:tr w:rsidR="005F3B50" w:rsidRPr="005F3B50" w:rsidTr="00E31D9C">
        <w:trPr>
          <w:trHeight w:val="69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9</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863103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LESIONES CUTANEAS POR CAUTERIZACION, FULGURACION O CRIOTERAPIA EN AREA ESPECIAL, HASTA TRES LESIONES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$ 76.160</w:t>
            </w:r>
          </w:p>
        </w:tc>
      </w:tr>
      <w:tr w:rsidR="005F3B50" w:rsidRPr="005F3B50" w:rsidTr="00E31D9C">
        <w:trPr>
          <w:trHeight w:val="66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10</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863104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RESECCION DE LESIONES CUTANEAS POR CAUTERIZACION, FULGURACION</w:t>
            </w:r>
            <w:r w:rsidRPr="005F3B50">
              <w:rPr>
                <w:lang w:val="es-ES"/>
              </w:rPr>
              <w:br/>
              <w:t>O CRIOTERAPIA EN AREA ESPECIAL,  ENTRE TRES A DIEZ LE-SIONES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$ 126.001</w:t>
            </w:r>
          </w:p>
        </w:tc>
      </w:tr>
      <w:tr w:rsidR="005F3B50" w:rsidRPr="005F3B50" w:rsidTr="00E31D9C">
        <w:trPr>
          <w:trHeight w:val="66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11</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863105</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RESECCION DE LESIONES CUTANEAS POR CAUTERIZACION, FULGURACION</w:t>
            </w:r>
            <w:r w:rsidRPr="005F3B50">
              <w:rPr>
                <w:lang w:val="es-ES"/>
              </w:rPr>
              <w:br/>
              <w:t>O CRIOTERAPIA EN AREA ESPECIAL, MAS DE DIEZ LESIONES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$ 177.184</w:t>
            </w:r>
          </w:p>
        </w:tc>
      </w:tr>
      <w:tr w:rsidR="005F3B50" w:rsidRPr="005F3B50" w:rsidTr="00E31D9C">
        <w:trPr>
          <w:trHeight w:val="990"/>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12</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864101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RESECCION DE TUMOR BENIGNO O MALIGNO DE PIEL Y/O TEJIDO CELULAR SUBCUTANEO     AREA     GENERAL     HASTA     TRES      CENTIMETROS     +</w:t>
            </w:r>
            <w:r w:rsidRPr="005F3B50">
              <w:rPr>
                <w:lang w:val="es-ES"/>
              </w:rPr>
              <w:br/>
              <w:t>(NEVOS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$ 354.137</w:t>
            </w:r>
          </w:p>
        </w:tc>
      </w:tr>
      <w:tr w:rsidR="005F3B50" w:rsidRPr="005F3B50" w:rsidTr="00E31D9C">
        <w:trPr>
          <w:trHeight w:val="402"/>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13</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864102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TUMOR BENIGNO O MALIGNO DE PIEL Y/O TEJIDO CELULAR SUBCUTANEO AREA GENERAL, ENTRE TRES A CINCO CENTIMETROS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$ 354.137</w:t>
            </w:r>
          </w:p>
        </w:tc>
      </w:tr>
      <w:tr w:rsidR="005F3B50" w:rsidRPr="005F3B50" w:rsidTr="00E31D9C">
        <w:trPr>
          <w:trHeight w:val="412"/>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14</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864103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TUMOR BENIGNO O MALIGNO DE PIEL Y/O TEJIDO CELULAR SUBCUTANEO AREA GENERAL, ENTRE CINCO A DIEZ CENTIMETROS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$ 354.137</w:t>
            </w:r>
          </w:p>
        </w:tc>
      </w:tr>
      <w:tr w:rsidR="005F3B50" w:rsidRPr="005F3B50" w:rsidTr="00E31D9C">
        <w:trPr>
          <w:trHeight w:val="915"/>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15</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864106</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RESECCION   DE    TUMOR    MALIGNO    DE    PIEL    Y/O    TEJIDO    CELULAR SUBCUTANEO AREA GENERAL, CON REPARACION (COLGAJO Y/O INJERTO)</w:t>
            </w:r>
            <w:r w:rsidRPr="005F3B50">
              <w:rPr>
                <w:lang w:val="es-ES"/>
              </w:rPr>
              <w:br/>
              <w:t>+</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$ 683.304</w:t>
            </w:r>
          </w:p>
        </w:tc>
      </w:tr>
      <w:tr w:rsidR="005F3B50" w:rsidRPr="005F3B50" w:rsidTr="00E31D9C">
        <w:trPr>
          <w:trHeight w:val="66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16</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864201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RESECCION DE TUMOR BENIGNO O MALIGNO DE PIEL Y/O TEJIDO CELULAR</w:t>
            </w:r>
            <w:r w:rsidRPr="005F3B50">
              <w:rPr>
                <w:lang w:val="es-ES"/>
              </w:rPr>
              <w:br/>
              <w:t>SUBCUTANEO DE AREA ESPECIAL, HASTA UN CENTIMETRO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$ 286.674</w:t>
            </w:r>
          </w:p>
        </w:tc>
      </w:tr>
      <w:tr w:rsidR="005F3B50" w:rsidRPr="005F3B50" w:rsidTr="00E31D9C">
        <w:trPr>
          <w:trHeight w:val="557"/>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17</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864202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TUMOR BENIGNO O MALIGNO DE PIEL Y/O TEJIDO CELULAR SUBCUTANEO  DE  AREA  ESPECIAL,  ENTRE  UNO  A  DOS  CENTIMETROS  + (NEVOS CARA)</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$ 286.674</w:t>
            </w:r>
          </w:p>
        </w:tc>
      </w:tr>
      <w:tr w:rsidR="005F3B50" w:rsidRPr="005F3B50" w:rsidTr="00E31D9C">
        <w:trPr>
          <w:trHeight w:val="274"/>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18</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864203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TUMOR BENIGNO O MALIGNO DE PIEL Y/O TEJIDO CELULAR SUBCUTANEO DE AREA ESPECIAL, ENTRE DOS A TRES CENTIMETROS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$ 286.674</w:t>
            </w:r>
          </w:p>
        </w:tc>
      </w:tr>
      <w:tr w:rsidR="005F3B50" w:rsidRPr="005F3B50" w:rsidTr="00E31D9C">
        <w:trPr>
          <w:trHeight w:val="484"/>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19</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864204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TUMOR BENIGNO O MALIGNO DE PIEL Y/O TEJIDO CELULAR SUBCUTANEO DE AREA ESPECIAL, ENTRE TRES A CINCO CENTIMETROS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$ 286.674</w:t>
            </w:r>
          </w:p>
        </w:tc>
      </w:tr>
      <w:tr w:rsidR="005F3B50" w:rsidRPr="005F3B50" w:rsidTr="004660AE">
        <w:trPr>
          <w:trHeight w:val="274"/>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lastRenderedPageBreak/>
              <w:t>20</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864205</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RESECCION DE TUMOR BENIGNO O MALIGNO DE PIEL Y/O TEJIDO CELULAR SUBCUTANEO DE AREA ESPECIAL, DE MAS DE CINCO CENTIMETROS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$ 286.674</w:t>
            </w:r>
          </w:p>
        </w:tc>
      </w:tr>
      <w:tr w:rsidR="005F3B50" w:rsidRPr="005F3B50" w:rsidTr="00E31D9C">
        <w:trPr>
          <w:trHeight w:val="2903"/>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21</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864300</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CIRUGIA  MICROGRAFICA  DE  MOHS  POR  CORTE  SOD  +          Inclusiones.</w:t>
            </w:r>
            <w:r w:rsidRPr="005F3B50">
              <w:rPr>
                <w:lang w:val="es-ES"/>
              </w:rPr>
              <w:br/>
              <w:t xml:space="preserve">Consulta </w:t>
            </w:r>
            <w:proofErr w:type="spellStart"/>
            <w:r w:rsidRPr="005F3B50">
              <w:rPr>
                <w:lang w:val="es-ES"/>
              </w:rPr>
              <w:t>prequirurgica</w:t>
            </w:r>
            <w:proofErr w:type="spellEnd"/>
            <w:r w:rsidRPr="005F3B50">
              <w:rPr>
                <w:lang w:val="es-ES"/>
              </w:rPr>
              <w:t xml:space="preserve">. Honorarios </w:t>
            </w:r>
            <w:proofErr w:type="spellStart"/>
            <w:r w:rsidRPr="005F3B50">
              <w:rPr>
                <w:lang w:val="es-ES"/>
              </w:rPr>
              <w:t>dermatologo</w:t>
            </w:r>
            <w:proofErr w:type="spellEnd"/>
            <w:r w:rsidRPr="005F3B50">
              <w:rPr>
                <w:lang w:val="es-ES"/>
              </w:rPr>
              <w:t xml:space="preserve"> </w:t>
            </w:r>
            <w:proofErr w:type="spellStart"/>
            <w:r w:rsidRPr="005F3B50">
              <w:rPr>
                <w:lang w:val="es-ES"/>
              </w:rPr>
              <w:t>subespecialista</w:t>
            </w:r>
            <w:proofErr w:type="spellEnd"/>
            <w:r w:rsidRPr="005F3B50">
              <w:rPr>
                <w:lang w:val="es-ES"/>
              </w:rPr>
              <w:t xml:space="preserve"> en </w:t>
            </w:r>
            <w:proofErr w:type="spellStart"/>
            <w:r w:rsidRPr="005F3B50">
              <w:rPr>
                <w:lang w:val="es-ES"/>
              </w:rPr>
              <w:t>Cx</w:t>
            </w:r>
            <w:proofErr w:type="spellEnd"/>
            <w:r w:rsidRPr="005F3B50">
              <w:rPr>
                <w:lang w:val="es-ES"/>
              </w:rPr>
              <w:t xml:space="preserve"> de Mohs.  Instrumentador  quirúrgico.  Sala   (procedimientos  o  quirófano). </w:t>
            </w:r>
            <w:proofErr w:type="spellStart"/>
            <w:r w:rsidRPr="005F3B50">
              <w:rPr>
                <w:lang w:val="es-ES"/>
              </w:rPr>
              <w:t>Anestesiologo</w:t>
            </w:r>
            <w:proofErr w:type="spellEnd"/>
            <w:r w:rsidRPr="005F3B50">
              <w:rPr>
                <w:lang w:val="es-ES"/>
              </w:rPr>
              <w:t xml:space="preserve"> para los casos que aplique. Laboratorio de patología de </w:t>
            </w:r>
            <w:proofErr w:type="spellStart"/>
            <w:r w:rsidRPr="005F3B50">
              <w:rPr>
                <w:lang w:val="es-ES"/>
              </w:rPr>
              <w:t>Cx</w:t>
            </w:r>
            <w:proofErr w:type="spellEnd"/>
            <w:r w:rsidRPr="005F3B50">
              <w:rPr>
                <w:lang w:val="es-ES"/>
              </w:rPr>
              <w:t xml:space="preserve"> de  Mohs. Seguimiento fotográfico por estadio (hace  parte  de  la historia clínica del paciente. Revisiones durante el primer mes, incluyendo retiro de puntos.                                               </w:t>
            </w:r>
            <w:proofErr w:type="spellStart"/>
            <w:r w:rsidRPr="005F3B50">
              <w:rPr>
                <w:lang w:val="es-ES"/>
              </w:rPr>
              <w:t>Exclusiónes</w:t>
            </w:r>
            <w:proofErr w:type="spellEnd"/>
            <w:r w:rsidRPr="005F3B50">
              <w:rPr>
                <w:lang w:val="es-ES"/>
              </w:rPr>
              <w:t xml:space="preserve">: Reconstrucción de </w:t>
            </w:r>
            <w:proofErr w:type="spellStart"/>
            <w:r w:rsidRPr="005F3B50">
              <w:rPr>
                <w:lang w:val="es-ES"/>
              </w:rPr>
              <w:t>piramide</w:t>
            </w:r>
            <w:proofErr w:type="spellEnd"/>
            <w:r w:rsidRPr="005F3B50">
              <w:rPr>
                <w:lang w:val="es-ES"/>
              </w:rPr>
              <w:t xml:space="preserve"> nasal, pabellón auricular o párpado. Segunda reconstrucción en colgajos realizados en dos o más tiempos.</w:t>
            </w:r>
            <w:r w:rsidRPr="005F3B50">
              <w:rPr>
                <w:lang w:val="es-ES"/>
              </w:rPr>
              <w:br/>
              <w:t>Por estadios: ANESTESIA LOCAL 1er estadio3.208.000 Estadio adicional 1.262.000.</w:t>
            </w:r>
            <w:r w:rsidRPr="005F3B50">
              <w:rPr>
                <w:lang w:val="es-ES"/>
              </w:rPr>
              <w:br/>
              <w:t>ANESTESIA GRAL o local asistida 1er estadio $3.560.000 Estadio adicional</w:t>
            </w:r>
            <w:r w:rsidRPr="005F3B50">
              <w:rPr>
                <w:lang w:val="es-ES"/>
              </w:rPr>
              <w:br/>
              <w:t>$1.508.000</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$ 3.458.450</w:t>
            </w:r>
          </w:p>
        </w:tc>
      </w:tr>
      <w:tr w:rsidR="005F3B50" w:rsidRPr="005F3B50" w:rsidTr="00E31D9C">
        <w:trPr>
          <w:trHeight w:val="32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22</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867001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LOCAL    SIMPLE    DE    PIEL    HASTA    DE    DOS    CENTIMETROS CUADRADOS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$ 631.604</w:t>
            </w:r>
          </w:p>
        </w:tc>
      </w:tr>
      <w:tr w:rsidR="005F3B50" w:rsidRPr="005F3B50" w:rsidTr="00E31D9C">
        <w:trPr>
          <w:trHeight w:val="429"/>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23</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867002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LOCAL  SIMPLE  DE  PIEL  ENTRE  DOS  A  CINCO  CENTIMETROS CUADRADOS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$ 631.604</w:t>
            </w:r>
          </w:p>
        </w:tc>
      </w:tr>
      <w:tr w:rsidR="005F3B50" w:rsidRPr="005F3B50" w:rsidTr="004660AE">
        <w:trPr>
          <w:trHeight w:val="369"/>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24</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867003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LOCAL   SIMPLE   DE   PIEL   DE   MAS   DE   CINCO   CENTIMETROS CUADRADOS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$ 631.604</w:t>
            </w:r>
          </w:p>
        </w:tc>
      </w:tr>
      <w:tr w:rsidR="005F3B50" w:rsidRPr="005F3B50" w:rsidTr="004660AE">
        <w:trPr>
          <w:trHeight w:val="167"/>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25</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867101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UNICO DE CUERO CABELLUDO</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$ 850.827</w:t>
            </w:r>
          </w:p>
        </w:tc>
      </w:tr>
      <w:tr w:rsidR="005F3B50" w:rsidRPr="005F3B50" w:rsidTr="004660AE">
        <w:trPr>
          <w:trHeight w:val="21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26</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867102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MULTIPLE DE CUERO CABELLUDO</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$ 1.181.496</w:t>
            </w:r>
          </w:p>
        </w:tc>
      </w:tr>
      <w:tr w:rsidR="005F3B50" w:rsidRPr="005F3B50" w:rsidTr="004660AE">
        <w:trPr>
          <w:trHeight w:val="206"/>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27</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867103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CUTANEO A DISTANCIA, EN VARIOS TIEMPOS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$ 1.241.435</w:t>
            </w:r>
          </w:p>
        </w:tc>
      </w:tr>
      <w:tr w:rsidR="005F3B50" w:rsidRPr="005F3B50" w:rsidTr="00E31D9C">
        <w:trPr>
          <w:trHeight w:val="278"/>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28</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867104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COMPUESTO A DISTANCIA, EN VARIOS TIEMPOS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$ 1.241.435</w:t>
            </w:r>
          </w:p>
        </w:tc>
      </w:tr>
      <w:tr w:rsidR="005F3B50" w:rsidRPr="005F3B50" w:rsidTr="00E31D9C">
        <w:trPr>
          <w:trHeight w:val="267"/>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29</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867201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LOCAL  DE  PIEL  COMPUESTO  DE  VECINDAD  HASTA  DE  DOS CENTIMETROS CUADRADOS</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$ 1.201.688</w:t>
            </w:r>
          </w:p>
        </w:tc>
      </w:tr>
      <w:tr w:rsidR="005F3B50" w:rsidRPr="005F3B50" w:rsidTr="00E31D9C">
        <w:trPr>
          <w:trHeight w:val="275"/>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30</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867202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LOCAL DE PIEL COMPUESTO DE VECINDAD ENTRE DOS A CINCO CENTIMETROS CUADRADOS      (NEVOS)</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$ 1.388.034</w:t>
            </w:r>
          </w:p>
        </w:tc>
      </w:tr>
      <w:tr w:rsidR="005F3B50" w:rsidRPr="005F3B50" w:rsidTr="00E31D9C">
        <w:trPr>
          <w:trHeight w:val="367"/>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31</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867203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COLGAJO LOCAL DE PIEL COMPUESTO DE VECINDAD ENTRE CINCO A DIEZ CENTIMETROS CUADRADOS</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$ 1.667.553</w:t>
            </w:r>
          </w:p>
        </w:tc>
      </w:tr>
      <w:tr w:rsidR="005F3B50" w:rsidRPr="005F3B50" w:rsidTr="00E31D9C">
        <w:trPr>
          <w:trHeight w:val="131"/>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32</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868401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PLASTIA EN Z O W EN ÁREA GENERAL, ENTRE UNA A DOS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$ 448.224</w:t>
            </w:r>
          </w:p>
        </w:tc>
      </w:tr>
      <w:tr w:rsidR="005F3B50" w:rsidRPr="005F3B50" w:rsidTr="00E31D9C">
        <w:trPr>
          <w:trHeight w:val="32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33</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868402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PLASTIA EN Z O W EN ÁREA GENERAL, ENTRE TRES A CINCO</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$ 683.975</w:t>
            </w:r>
          </w:p>
        </w:tc>
      </w:tr>
      <w:tr w:rsidR="005F3B50" w:rsidRPr="005F3B50" w:rsidTr="00E31D9C">
        <w:trPr>
          <w:trHeight w:val="281"/>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34</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868403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PLASTIA EN Z O W EN AREA GENERAL, MAS DE CINCO</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$ 920.399</w:t>
            </w:r>
          </w:p>
        </w:tc>
      </w:tr>
      <w:tr w:rsidR="005F3B50" w:rsidRPr="005F3B50" w:rsidTr="00E31D9C">
        <w:trPr>
          <w:trHeight w:val="541"/>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35</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868501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PLASTIA  EN  Z  O  W  EN  AREA  ESPECIAL  (CARA,  CUELLO,  MANOS,  PIES, PLIEGUES DE FLEXION, GENITALES), ENTRE UNO A DOS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$ 631.604</w:t>
            </w:r>
          </w:p>
        </w:tc>
      </w:tr>
      <w:tr w:rsidR="005F3B50" w:rsidRPr="005F3B50" w:rsidTr="00E31D9C">
        <w:trPr>
          <w:trHeight w:val="435"/>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36</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868502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PLASTIA  EN  Z  O  W  EN  AREA  ESPECIAL  (CARA,  CUELLO,  MANOS,  PIES, PLIEGUES DE FLEXION, GENITALES), ENTRE TRES A CINCO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$ 766.584</w:t>
            </w:r>
          </w:p>
        </w:tc>
      </w:tr>
      <w:tr w:rsidR="005F3B50" w:rsidRPr="005F3B50" w:rsidTr="00E31D9C">
        <w:trPr>
          <w:trHeight w:val="88"/>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37</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869500</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CURACION DE LESION EN PIEL O TEJIDO CELULAR SUBCUTANEO SOD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$ 41.351</w:t>
            </w:r>
          </w:p>
        </w:tc>
      </w:tr>
      <w:tr w:rsidR="005F3B50" w:rsidRPr="005F3B50" w:rsidTr="004660AE">
        <w:trPr>
          <w:trHeight w:val="1258"/>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38</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890202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CONSULTA     DE     PRIMERA     VEZ     POR     MEDICINA     ESPECIALIZADA ANESTESIOLOGIA incluye : AQUELLA REALIZADA PARA LA PROTECCION DE LA SALUD DE LOS TRABAJADORES EN EL INGRESO, RETIRO, REUBICACION, REINTEGRO  DEL  TRABAJADOR  ASI  COMO  PARA  DEFINIR  EL  ORIGEN  DEL</w:t>
            </w:r>
            <w:r w:rsidRPr="005F3B50">
              <w:rPr>
                <w:lang w:val="es-ES"/>
              </w:rPr>
              <w:br/>
              <w:t>EVENTO EN SALUD, CALIFICACION</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841"/>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39</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890202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CONSULTA  DE  PRIMERA  VEZ  POR  MEDICINA  ESPECIALIZADA  CIRUGIA ONCOLOGICA incluye : AQUELLA REALIZADA PARA LA PROTECCION DE LA SALUD  DE  LOS  TRABAJADORES  EN  EL  INGRESO,  RETIRO,  REUBICACION, REINTEGRO  DEL  TRABAJADOR  ASI  COMO  PARA  DEFINIR  EL  ORIGEN  DEL</w:t>
            </w:r>
            <w:r w:rsidRPr="005F3B50">
              <w:rPr>
                <w:lang w:val="es-ES"/>
              </w:rPr>
              <w:br/>
              <w:t>EVENTO EN SALUD, CALIFICACION</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872"/>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lastRenderedPageBreak/>
              <w:t>40</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890202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CONSULTA DE PRIMERA VEZ POR MEDICINA ESPECIALIZADA CLINICA DEL DOLOR PACIENTE NO ONCOLOGICO incluye : AQUELLA REALIZADA PARA LA  PROTECCION  DE  LA  SALUD  DE  LOS  TRABAJADORES  EN  EL  INGRESO, RETIRO,  REUBICACION,  REINTEGRO  DEL  TRABAJADOR  ASI  COMO  PARA DEFINIR EL ORIGEN DEL EVENTO EN SALUD, CALIFICACION</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1034"/>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41</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890202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CONSULTA     DE     PRIMERA     VEZ     POR     MEDICINA     ESPECIALIZADA DERMATOLOGIA incluye : AQUELLA REALIZADA PARA LA PROTECCION DE LA SALUD DE LOS TRABAJADORES EN EL INGRESO, RETIRO, REUBICACION, REINTEGRO  DEL  TRABAJADOR  ASI  COMO  PARA  DEFINIR  EL  ORIGEN  DEL</w:t>
            </w:r>
            <w:r w:rsidRPr="005F3B50">
              <w:rPr>
                <w:lang w:val="es-ES"/>
              </w:rPr>
              <w:br/>
              <w:t>EVENTO EN SALUD, CALIFICACION</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$ 75.142</w:t>
            </w:r>
          </w:p>
        </w:tc>
      </w:tr>
      <w:tr w:rsidR="005F3B50" w:rsidRPr="005F3B50" w:rsidTr="00E31D9C">
        <w:trPr>
          <w:trHeight w:val="927"/>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42</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890302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CONSULTA    DE     CONTROL     O    DE    SEGUIMIENTO     POR     MEDICINA ESPECIALIZADA ANESTESIOLOGIA+ incluye : AQUELLA REALIZADA PARA LA PROTECCION DE LA SALUD DE LOS TRABAJADORES EN FORMA PERIODICA., EN    SEGUIMIENTO    LABORAL    AL    REINTEGRO    O    ADAPTACION    DE</w:t>
            </w:r>
            <w:r w:rsidRPr="005F3B50">
              <w:rPr>
                <w:lang w:val="es-ES"/>
              </w:rPr>
              <w:br/>
              <w:t>ORTESIS/PROTESIS.</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535"/>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43</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890302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CONSULTA    DE     CONTROL     O    DE    SEGUIMIENTO     POR     MEDICINA ESPECIALIZADA  CIRUGIA  ONCOLOGICA+  incluye  :  AQUELLA  REALIZADA PARA LA PROTECCION DE  LA SALUD DE  LOS  TRABAJADORES EN FORMA PERIODICA., EN SEGUIMIENTO LABORAL AL REINTEGRO O ADAPTACION DE</w:t>
            </w:r>
            <w:r w:rsidRPr="005F3B50">
              <w:rPr>
                <w:lang w:val="es-ES"/>
              </w:rPr>
              <w:br/>
              <w:t>ORTESIS/PROTESIS.</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413"/>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44</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890302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CONSULTA    DE     CONTROL     O    DE    SEGUIMIENTO     POR     MEDICINA ESPECIALIZADA CLINICA DEL DOLOR PACIENTE NO ONCOLOGICO+ incluye : AQUELLA   REALIZADA   PARA   LA   PROTECCION   DE   LA   SALUD   DE   LOS TRABAJADORES  EN  FORMA  PERIODICA.,  EN  SEGUIMIENTO  LABORAL  AL REINTEGRO O ADAPTACION DE ORTESIS/PROTESIS.</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731"/>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45</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890302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color w:val="000000"/>
                <w:lang w:val="es-ES"/>
              </w:rPr>
            </w:pPr>
            <w:r w:rsidRPr="005F3B50">
              <w:rPr>
                <w:lang w:val="es-ES"/>
              </w:rPr>
              <w:t>CONSULTA    DE     CONTROL     O    DE    SEGUIMIENTO     POR     MEDICINA ESPECIALIZADA DERMATOLOGIA+ incluye : AQUELLA REALIZADA PARA LA PROTECCION DE LA SALUD DE LOS TRABAJADORES EN FORMA PERIODICA., EN    SEGUIMIENTO    LABORAL    AL    REINTEGRO    O    ADAPTACION    DE</w:t>
            </w:r>
            <w:r w:rsidRPr="005F3B50">
              <w:rPr>
                <w:lang w:val="es-ES"/>
              </w:rPr>
              <w:br/>
              <w:t>ORTESIS/PROTESIS.</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$ 75.142</w:t>
            </w:r>
          </w:p>
        </w:tc>
      </w:tr>
      <w:tr w:rsidR="005F3B50" w:rsidRPr="005F3B50" w:rsidTr="00E31D9C">
        <w:trPr>
          <w:trHeight w:val="18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46</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890214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CONSULTA DE PRIMERA VEZ POR TERAPIAS ALTERNATIVAS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88"/>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47</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890314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CONSULTA     DE     CONTROL     O     DE     SEGUIMIENTO     POR     TERAPIAS ALTERNATIVAS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$ 71.828</w:t>
            </w:r>
          </w:p>
        </w:tc>
      </w:tr>
      <w:tr w:rsidR="005F3B50" w:rsidRPr="005F3B50" w:rsidTr="00E31D9C">
        <w:trPr>
          <w:trHeight w:val="336"/>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48</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999100</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ACUPUNTURA Y TERAPIA NEURAL SOD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$ 131.574</w:t>
            </w:r>
          </w:p>
        </w:tc>
      </w:tr>
      <w:tr w:rsidR="005F3B50" w:rsidRPr="005F3B50" w:rsidTr="00E31D9C">
        <w:trPr>
          <w:trHeight w:val="270"/>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49</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898006</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COLORACIÓN  HISTOQUIMICA  EN  CITOLOGIA  DE  LIQUIDO CORPORAL O SECRECION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$ 75.142</w:t>
            </w:r>
          </w:p>
        </w:tc>
      </w:tr>
      <w:tr w:rsidR="005F3B50" w:rsidRPr="005F3B50" w:rsidTr="00E31D9C">
        <w:trPr>
          <w:trHeight w:val="361"/>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50</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898012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COLORACIÓN   INMUNOHISTOQUIMICA   DE   ASPIRADO   DE MEDULA OSEA (MIELOGRAMA)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$ 137.084</w:t>
            </w:r>
          </w:p>
        </w:tc>
      </w:tr>
      <w:tr w:rsidR="005F3B50" w:rsidRPr="005F3B50" w:rsidTr="00E31D9C">
        <w:trPr>
          <w:trHeight w:val="169"/>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51</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898101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BASICA EN BIOPSIA +                               $20.020 MULTIPLES MAS 60% $32.096</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$ 67.570</w:t>
            </w:r>
          </w:p>
        </w:tc>
      </w:tr>
      <w:tr w:rsidR="005F3B50" w:rsidRPr="005F3B50" w:rsidTr="00E31D9C">
        <w:trPr>
          <w:trHeight w:val="13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52</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898102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HISTOQUIMICA  EN  BIOPSIA  +         TINCIONES ESPECIALES ZN</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$ 89.495</w:t>
            </w:r>
          </w:p>
        </w:tc>
      </w:tr>
      <w:tr w:rsidR="005F3B50" w:rsidRPr="005F3B50" w:rsidTr="00E31D9C">
        <w:trPr>
          <w:trHeight w:val="132"/>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53</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898103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INMUNOHISTOQUIMICA EN BIOPSIA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$ 135.631</w:t>
            </w:r>
          </w:p>
        </w:tc>
      </w:tr>
      <w:tr w:rsidR="005F3B50" w:rsidRPr="005F3B50" w:rsidTr="00E31D9C">
        <w:trPr>
          <w:trHeight w:val="132"/>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54</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898104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DE INMUNOFLUORESENCIA EN BIOPSIA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$ 135.631</w:t>
            </w:r>
          </w:p>
        </w:tc>
      </w:tr>
      <w:tr w:rsidR="005F3B50" w:rsidRPr="005F3B50" w:rsidTr="00E31D9C">
        <w:trPr>
          <w:trHeight w:val="27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55</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898107</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MICROSCOPIA ELECTRONICA EN BIOPSIA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$ 188.681</w:t>
            </w:r>
          </w:p>
        </w:tc>
      </w:tr>
      <w:tr w:rsidR="005F3B50" w:rsidRPr="005F3B50" w:rsidTr="00E31D9C">
        <w:trPr>
          <w:trHeight w:val="27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56</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BASICA EN ESPECIMEN DE RECONOCIMIENTO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$ 78.292</w:t>
            </w:r>
          </w:p>
        </w:tc>
      </w:tr>
      <w:tr w:rsidR="005F3B50" w:rsidRPr="005F3B50" w:rsidTr="00E31D9C">
        <w:trPr>
          <w:trHeight w:val="8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57</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898202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HISTOQUIMICA     EN     ESPECIMEN     DE RECONOCIMIENTO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$ 104.015</w:t>
            </w:r>
          </w:p>
        </w:tc>
      </w:tr>
      <w:tr w:rsidR="005F3B50" w:rsidRPr="005F3B50" w:rsidTr="00E31D9C">
        <w:trPr>
          <w:trHeight w:val="186"/>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58</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898203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INMUNOHISTOQUIMICA  EN  ESPECIMEN  DE RECONOCIMIENTO+</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$ 104.015</w:t>
            </w:r>
          </w:p>
        </w:tc>
      </w:tr>
      <w:tr w:rsidR="005F3B50" w:rsidRPr="005F3B50" w:rsidTr="00E31D9C">
        <w:trPr>
          <w:trHeight w:val="433"/>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lastRenderedPageBreak/>
              <w:t>59</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898204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INMUNOFLUORESCENCIA  EN  ESPECIMEN  DE RECONOCIMIENTO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$ 137.084</w:t>
            </w:r>
          </w:p>
        </w:tc>
      </w:tr>
      <w:tr w:rsidR="005F3B50" w:rsidRPr="005F3B50" w:rsidTr="00E31D9C">
        <w:trPr>
          <w:trHeight w:val="242"/>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60</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898207</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MICROSCOSPIA     ELECTRONICA     EN     ESPECIMEN     DE RECONOCIMIENTO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$ 173.589</w:t>
            </w:r>
          </w:p>
        </w:tc>
      </w:tr>
      <w:tr w:rsidR="005F3B50" w:rsidRPr="005F3B50" w:rsidTr="00E31D9C">
        <w:trPr>
          <w:trHeight w:val="192"/>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61</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898221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BASICA   EN   ESPECIMEN   CON   MULTIPLE MUESTREO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$ 87.341</w:t>
            </w:r>
          </w:p>
        </w:tc>
      </w:tr>
      <w:tr w:rsidR="005F3B50" w:rsidRPr="005F3B50" w:rsidTr="00E31D9C">
        <w:trPr>
          <w:trHeight w:val="155"/>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62</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898222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HISTOQUIMICA EN ESPECIMEN CON MULTIPLE MUESTREO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$ 112.423</w:t>
            </w:r>
          </w:p>
        </w:tc>
      </w:tr>
      <w:tr w:rsidR="005F3B50" w:rsidRPr="005F3B50" w:rsidTr="00E31D9C">
        <w:trPr>
          <w:trHeight w:val="70"/>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63</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898223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INMUNOHISTOQUIMICA  EN  ESPECIMEN  CON MULTIPLE MUESTREO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$ 148.478</w:t>
            </w:r>
          </w:p>
        </w:tc>
      </w:tr>
      <w:tr w:rsidR="005F3B50" w:rsidRPr="005F3B50" w:rsidTr="00E31D9C">
        <w:trPr>
          <w:trHeight w:val="70"/>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64</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898224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INMUNOFLUORESENCIA  EN  ESPECIMEN  CON MULTIPLE MUESTREO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$ 148.478</w:t>
            </w:r>
          </w:p>
        </w:tc>
      </w:tr>
      <w:tr w:rsidR="005F3B50" w:rsidRPr="005F3B50" w:rsidTr="00E31D9C">
        <w:trPr>
          <w:trHeight w:val="7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65</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898227</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MICROSCOPIA ELECTRONICA EN ESPECIMEN CON MULTIPLE MUESTREO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$ 283.858</w:t>
            </w:r>
          </w:p>
        </w:tc>
      </w:tr>
      <w:tr w:rsidR="005F3B50" w:rsidRPr="005F3B50" w:rsidTr="00E31D9C">
        <w:trPr>
          <w:trHeight w:val="25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66</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898241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BASICA  EN  ESPECIMEN  CON  RESECCION  DE MARGENES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$ 123.055</w:t>
            </w:r>
          </w:p>
        </w:tc>
      </w:tr>
      <w:tr w:rsidR="005F3B50" w:rsidRPr="005F3B50" w:rsidTr="00E31D9C">
        <w:trPr>
          <w:trHeight w:val="20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67</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898242</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HISTOQUIMICA EN ESPECIMEN CON RESECCION DE MARGENES§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$ 208.151</w:t>
            </w:r>
          </w:p>
        </w:tc>
      </w:tr>
      <w:tr w:rsidR="005F3B50" w:rsidRPr="005F3B50" w:rsidTr="00E31D9C">
        <w:trPr>
          <w:trHeight w:val="167"/>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68</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898243</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INMUNOHISTOQUIMICA  EN  ESPECIMEN  CON RESECCION DE MARGENES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$ 208.151</w:t>
            </w:r>
          </w:p>
        </w:tc>
      </w:tr>
      <w:tr w:rsidR="005F3B50" w:rsidRPr="005F3B50" w:rsidTr="00E31D9C">
        <w:trPr>
          <w:trHeight w:val="401"/>
          <w:jc w:val="center"/>
        </w:trPr>
        <w:tc>
          <w:tcPr>
            <w:tcW w:w="908" w:type="dxa"/>
            <w:tcBorders>
              <w:top w:val="nil"/>
              <w:left w:val="single" w:sz="4" w:space="0" w:color="000000"/>
              <w:bottom w:val="single" w:sz="4" w:space="0" w:color="000000"/>
              <w:right w:val="single" w:sz="4" w:space="0" w:color="000000"/>
            </w:tcBorders>
            <w:shd w:val="clear" w:color="auto" w:fill="auto"/>
            <w:noWrap/>
            <w:vAlign w:val="bottom"/>
            <w:hideMark/>
          </w:tcPr>
          <w:p w:rsidR="005F3B50" w:rsidRPr="005F3B50" w:rsidRDefault="005F3B50" w:rsidP="005F3B50">
            <w:pPr>
              <w:autoSpaceDE/>
              <w:autoSpaceDN/>
              <w:ind w:firstLineChars="200" w:firstLine="400"/>
              <w:rPr>
                <w:color w:val="000000"/>
                <w:lang w:val="es-ES"/>
              </w:rPr>
            </w:pPr>
            <w:r w:rsidRPr="005F3B50">
              <w:rPr>
                <w:color w:val="000000"/>
                <w:lang w:val="es-ES"/>
              </w:rPr>
              <w:t>69</w:t>
            </w:r>
          </w:p>
        </w:tc>
        <w:tc>
          <w:tcPr>
            <w:tcW w:w="1095"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898244</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COLORACION  INMUNOFLUORESENCIA  EN  ESPECIMEN  CON RESECCION DE MARGENES §</w:t>
            </w:r>
          </w:p>
        </w:tc>
        <w:tc>
          <w:tcPr>
            <w:tcW w:w="1594" w:type="dxa"/>
            <w:tcBorders>
              <w:top w:val="nil"/>
              <w:left w:val="nil"/>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$ 274.809</w:t>
            </w:r>
          </w:p>
        </w:tc>
      </w:tr>
      <w:tr w:rsidR="005F3B50" w:rsidRPr="005F3B50" w:rsidTr="00E31D9C">
        <w:trPr>
          <w:trHeight w:val="224"/>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70</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898247</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DE MICROSCOPIA ELECTRONICA EN ESPECIMEN CON RESECCION DE MARGENES</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$ 346.477</w:t>
            </w:r>
          </w:p>
        </w:tc>
      </w:tr>
      <w:tr w:rsidR="005F3B50" w:rsidRPr="005F3B50" w:rsidTr="00E31D9C">
        <w:trPr>
          <w:trHeight w:val="7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ind w:firstLineChars="200" w:firstLine="400"/>
              <w:rPr>
                <w:color w:val="000000"/>
                <w:lang w:val="es-ES"/>
              </w:rPr>
            </w:pPr>
            <w:r w:rsidRPr="005F3B50">
              <w:rPr>
                <w:color w:val="000000"/>
                <w:lang w:val="es-ES"/>
              </w:rPr>
              <w:t>71</w:t>
            </w:r>
          </w:p>
        </w:tc>
        <w:tc>
          <w:tcPr>
            <w:tcW w:w="1095"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jc w:val="center"/>
              <w:rPr>
                <w:color w:val="000000"/>
                <w:lang w:val="es-ES"/>
              </w:rPr>
            </w:pPr>
            <w:r w:rsidRPr="005F3B50">
              <w:rPr>
                <w:color w:val="000000"/>
                <w:lang w:val="es-ES"/>
              </w:rPr>
              <w:t>898801</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ESTUDIO POR CONGELACION §</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$ 138.878</w:t>
            </w:r>
          </w:p>
        </w:tc>
      </w:tr>
      <w:tr w:rsidR="005F3B50" w:rsidRPr="005F3B50" w:rsidTr="00E31D9C">
        <w:trPr>
          <w:trHeight w:val="70"/>
          <w:jc w:val="center"/>
        </w:trPr>
        <w:tc>
          <w:tcPr>
            <w:tcW w:w="908" w:type="dxa"/>
            <w:tcBorders>
              <w:top w:val="nil"/>
              <w:left w:val="single" w:sz="4" w:space="0" w:color="000000"/>
              <w:bottom w:val="single" w:sz="4" w:space="0" w:color="000000"/>
              <w:right w:val="single" w:sz="4" w:space="0" w:color="000000"/>
            </w:tcBorders>
            <w:shd w:val="clear" w:color="auto" w:fill="auto"/>
            <w:noWrap/>
            <w:vAlign w:val="center"/>
            <w:hideMark/>
          </w:tcPr>
          <w:p w:rsidR="005F3B50" w:rsidRPr="005F3B50" w:rsidRDefault="005F3B50" w:rsidP="005F3B50">
            <w:pPr>
              <w:autoSpaceDE/>
              <w:autoSpaceDN/>
              <w:jc w:val="center"/>
              <w:rPr>
                <w:color w:val="000000"/>
                <w:lang w:val="es-ES"/>
              </w:rPr>
            </w:pPr>
            <w:r w:rsidRPr="005F3B50">
              <w:rPr>
                <w:color w:val="000000"/>
                <w:lang w:val="es-ES"/>
              </w:rPr>
              <w:t>72</w:t>
            </w:r>
          </w:p>
        </w:tc>
        <w:tc>
          <w:tcPr>
            <w:tcW w:w="1095" w:type="dxa"/>
            <w:tcBorders>
              <w:top w:val="nil"/>
              <w:left w:val="nil"/>
              <w:bottom w:val="single" w:sz="4" w:space="0" w:color="000000"/>
              <w:right w:val="single" w:sz="4" w:space="0" w:color="000000"/>
            </w:tcBorders>
            <w:shd w:val="clear" w:color="auto" w:fill="auto"/>
            <w:vAlign w:val="center"/>
            <w:hideMark/>
          </w:tcPr>
          <w:p w:rsidR="005F3B50" w:rsidRPr="005F3B50" w:rsidRDefault="005F3B50" w:rsidP="005F3B50">
            <w:pPr>
              <w:autoSpaceDE/>
              <w:autoSpaceDN/>
              <w:rPr>
                <w:lang w:val="es-ES"/>
              </w:rPr>
            </w:pPr>
            <w:r w:rsidRPr="005F3B50">
              <w:rPr>
                <w:lang w:val="es-ES"/>
              </w:rPr>
              <w:t>998703B</w:t>
            </w:r>
          </w:p>
        </w:tc>
        <w:tc>
          <w:tcPr>
            <w:tcW w:w="6923" w:type="dxa"/>
            <w:tcBorders>
              <w:top w:val="nil"/>
              <w:left w:val="nil"/>
              <w:bottom w:val="single" w:sz="4" w:space="0" w:color="000000"/>
              <w:right w:val="single" w:sz="4" w:space="0" w:color="000000"/>
            </w:tcBorders>
            <w:shd w:val="clear" w:color="auto" w:fill="auto"/>
            <w:hideMark/>
          </w:tcPr>
          <w:p w:rsidR="005F3B50" w:rsidRPr="005F3B50" w:rsidRDefault="005F3B50" w:rsidP="005F3B50">
            <w:pPr>
              <w:autoSpaceDE/>
              <w:autoSpaceDN/>
              <w:rPr>
                <w:lang w:val="es-ES"/>
              </w:rPr>
            </w:pPr>
            <w:r w:rsidRPr="005F3B50">
              <w:rPr>
                <w:lang w:val="es-ES"/>
              </w:rPr>
              <w:t>FOTOGRAFIA CORPORAL TOTAL</w:t>
            </w:r>
          </w:p>
        </w:tc>
        <w:tc>
          <w:tcPr>
            <w:tcW w:w="1594" w:type="dxa"/>
            <w:tcBorders>
              <w:top w:val="nil"/>
              <w:left w:val="nil"/>
              <w:bottom w:val="single" w:sz="4" w:space="0" w:color="000000"/>
              <w:right w:val="single" w:sz="4" w:space="0" w:color="000000"/>
            </w:tcBorders>
            <w:shd w:val="clear" w:color="auto" w:fill="auto"/>
            <w:noWrap/>
            <w:hideMark/>
          </w:tcPr>
          <w:p w:rsidR="005F3B50" w:rsidRPr="005F3B50" w:rsidRDefault="005F3B50" w:rsidP="005F3B50">
            <w:pPr>
              <w:autoSpaceDE/>
              <w:autoSpaceDN/>
              <w:ind w:firstLineChars="100" w:firstLine="200"/>
              <w:jc w:val="right"/>
              <w:rPr>
                <w:color w:val="000000"/>
                <w:lang w:val="es-ES"/>
              </w:rPr>
            </w:pPr>
            <w:r w:rsidRPr="005F3B50">
              <w:rPr>
                <w:color w:val="000000"/>
                <w:lang w:val="es-ES"/>
              </w:rPr>
              <w:t>$ 520.985</w:t>
            </w:r>
          </w:p>
        </w:tc>
      </w:tr>
    </w:tbl>
    <w:p w:rsidR="005F3B50" w:rsidRDefault="005F3B50" w:rsidP="005F3B50">
      <w:pPr>
        <w:pStyle w:val="Piedepgina"/>
        <w:ind w:left="-284"/>
        <w:jc w:val="both"/>
        <w:rPr>
          <w:b/>
          <w:lang w:val="es-CO"/>
        </w:rPr>
      </w:pPr>
    </w:p>
    <w:p w:rsidR="00EB217E" w:rsidRDefault="00EB217E" w:rsidP="005F3B50">
      <w:pPr>
        <w:pStyle w:val="Piedepgina"/>
        <w:ind w:left="-284"/>
        <w:jc w:val="both"/>
        <w:rPr>
          <w:b/>
          <w:lang w:val="es-CO"/>
        </w:rPr>
      </w:pPr>
    </w:p>
    <w:p w:rsidR="004660AE" w:rsidRDefault="004660AE" w:rsidP="005F3B50">
      <w:pPr>
        <w:pStyle w:val="Piedepgina"/>
        <w:ind w:left="-284"/>
        <w:jc w:val="both"/>
        <w:rPr>
          <w:b/>
          <w:lang w:val="es-CO"/>
        </w:rPr>
      </w:pPr>
    </w:p>
    <w:p w:rsidR="004660AE" w:rsidRDefault="004660AE" w:rsidP="005F3B50">
      <w:pPr>
        <w:pStyle w:val="Piedepgina"/>
        <w:ind w:left="-284"/>
        <w:jc w:val="both"/>
        <w:rPr>
          <w:b/>
          <w:lang w:val="es-CO"/>
        </w:rPr>
      </w:pPr>
    </w:p>
    <w:p w:rsidR="004660AE" w:rsidRPr="00070CD7" w:rsidRDefault="004660AE" w:rsidP="004660AE">
      <w:pPr>
        <w:pStyle w:val="Textoindependiente"/>
        <w:ind w:left="-284"/>
        <w:jc w:val="both"/>
        <w:rPr>
          <w:rFonts w:cs="Arial"/>
          <w:sz w:val="20"/>
          <w:lang w:val="es-CO"/>
        </w:rPr>
      </w:pPr>
      <w:r w:rsidRPr="00070CD7">
        <w:rPr>
          <w:rFonts w:cs="Arial"/>
          <w:sz w:val="20"/>
          <w:lang w:val="es-CO"/>
        </w:rPr>
        <w:t>Atentamente;</w:t>
      </w:r>
    </w:p>
    <w:p w:rsidR="004660AE" w:rsidRPr="00070CD7" w:rsidRDefault="004660AE" w:rsidP="004660AE">
      <w:pPr>
        <w:pStyle w:val="Textoindependiente"/>
        <w:rPr>
          <w:rFonts w:cs="Arial"/>
          <w:sz w:val="20"/>
          <w:lang w:val="es-CO"/>
        </w:rPr>
      </w:pPr>
    </w:p>
    <w:p w:rsidR="004660AE" w:rsidRDefault="004660AE" w:rsidP="004660AE">
      <w:pPr>
        <w:pStyle w:val="Textoindependiente"/>
        <w:rPr>
          <w:rFonts w:cs="Arial"/>
          <w:sz w:val="20"/>
          <w:lang w:val="es-CO"/>
        </w:rPr>
      </w:pPr>
    </w:p>
    <w:p w:rsidR="004660AE" w:rsidRPr="00070CD7" w:rsidRDefault="004660AE" w:rsidP="004660AE">
      <w:pPr>
        <w:pStyle w:val="Textoindependiente"/>
        <w:rPr>
          <w:rFonts w:cs="Arial"/>
          <w:sz w:val="20"/>
          <w:lang w:val="es-CO"/>
        </w:rPr>
      </w:pPr>
    </w:p>
    <w:p w:rsidR="004660AE" w:rsidRPr="00B17487" w:rsidRDefault="004660AE" w:rsidP="004660AE">
      <w:pPr>
        <w:ind w:left="-284"/>
        <w:jc w:val="both"/>
        <w:rPr>
          <w:b/>
          <w:lang w:val="es-CO"/>
        </w:rPr>
      </w:pPr>
      <w:r w:rsidRPr="003D5ABD">
        <w:rPr>
          <w:noProof/>
          <w:lang w:val="es-CO"/>
        </w:rPr>
        <w:t xml:space="preserve">Mayor </w:t>
      </w:r>
      <w:r w:rsidRPr="00B17487">
        <w:rPr>
          <w:b/>
          <w:noProof/>
          <w:lang w:val="es-CO"/>
        </w:rPr>
        <w:t>DIANA ALEJANDRA JIMÉNEZ VÁSQUEZ</w:t>
      </w:r>
    </w:p>
    <w:p w:rsidR="004660AE" w:rsidRDefault="004660AE" w:rsidP="004660AE">
      <w:pPr>
        <w:ind w:left="-284"/>
        <w:jc w:val="both"/>
        <w:rPr>
          <w:lang w:val="es-CO"/>
        </w:rPr>
      </w:pPr>
      <w:r>
        <w:rPr>
          <w:lang w:val="es-CO"/>
        </w:rPr>
        <w:t>Jefe Regional De Aseguramiento En Salud No. 6</w:t>
      </w:r>
      <w:r w:rsidRPr="00070CD7">
        <w:rPr>
          <w:lang w:val="es-CO"/>
        </w:rPr>
        <w:t xml:space="preserve"> </w:t>
      </w:r>
    </w:p>
    <w:p w:rsidR="004660AE" w:rsidRDefault="004660AE" w:rsidP="004660AE">
      <w:pPr>
        <w:ind w:left="-284"/>
        <w:jc w:val="both"/>
        <w:rPr>
          <w:lang w:val="es-CO"/>
        </w:rPr>
      </w:pPr>
    </w:p>
    <w:p w:rsidR="004660AE" w:rsidRDefault="004660AE" w:rsidP="004660AE">
      <w:pPr>
        <w:ind w:left="-284"/>
        <w:jc w:val="both"/>
        <w:rPr>
          <w:lang w:val="es-CO"/>
        </w:rPr>
      </w:pPr>
    </w:p>
    <w:p w:rsidR="004660AE" w:rsidRPr="00070CD7" w:rsidRDefault="004660AE" w:rsidP="004660AE">
      <w:pPr>
        <w:jc w:val="both"/>
        <w:rPr>
          <w:iCs/>
          <w:lang w:val="es-CO"/>
        </w:rPr>
      </w:pPr>
    </w:p>
    <w:p w:rsidR="004660AE" w:rsidRPr="00070CD7" w:rsidRDefault="004660AE" w:rsidP="004660AE">
      <w:pPr>
        <w:pStyle w:val="Textoindependiente"/>
        <w:rPr>
          <w:rFonts w:cs="Arial"/>
          <w:sz w:val="20"/>
          <w:lang w:val="es-CO"/>
        </w:rPr>
      </w:pPr>
    </w:p>
    <w:tbl>
      <w:tblPr>
        <w:tblW w:w="904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5"/>
        <w:gridCol w:w="2259"/>
        <w:gridCol w:w="3576"/>
        <w:gridCol w:w="1834"/>
      </w:tblGrid>
      <w:tr w:rsidR="004660AE" w:rsidRPr="00E21645" w:rsidTr="003266A4">
        <w:trPr>
          <w:trHeight w:val="54"/>
        </w:trPr>
        <w:tc>
          <w:tcPr>
            <w:tcW w:w="1375" w:type="dxa"/>
            <w:vAlign w:val="center"/>
          </w:tcPr>
          <w:p w:rsidR="004660AE" w:rsidRPr="000866F2" w:rsidRDefault="004660AE" w:rsidP="003266A4">
            <w:pPr>
              <w:pStyle w:val="Textoindependiente"/>
              <w:jc w:val="center"/>
              <w:rPr>
                <w:rFonts w:eastAsia="Arial Unicode MS" w:cs="Arial"/>
                <w:sz w:val="12"/>
                <w:szCs w:val="12"/>
                <w:lang w:val="es-CO"/>
              </w:rPr>
            </w:pPr>
          </w:p>
          <w:p w:rsidR="004660AE" w:rsidRPr="000866F2" w:rsidRDefault="004660AE" w:rsidP="003266A4">
            <w:pPr>
              <w:pStyle w:val="Textoindependiente"/>
              <w:jc w:val="center"/>
              <w:rPr>
                <w:rFonts w:eastAsia="Arial Unicode MS" w:cs="Arial"/>
                <w:b/>
                <w:sz w:val="12"/>
                <w:szCs w:val="12"/>
                <w:lang w:val="es-CO"/>
              </w:rPr>
            </w:pPr>
          </w:p>
        </w:tc>
        <w:tc>
          <w:tcPr>
            <w:tcW w:w="2259" w:type="dxa"/>
            <w:vAlign w:val="center"/>
          </w:tcPr>
          <w:p w:rsidR="004660AE" w:rsidRPr="00E21645" w:rsidRDefault="004660AE" w:rsidP="003266A4">
            <w:pPr>
              <w:pStyle w:val="Textoindependiente"/>
              <w:jc w:val="center"/>
              <w:rPr>
                <w:rFonts w:eastAsia="Arial Unicode MS" w:cs="Arial"/>
                <w:b/>
                <w:sz w:val="12"/>
                <w:szCs w:val="12"/>
                <w:lang w:val="es-CO"/>
              </w:rPr>
            </w:pPr>
            <w:r w:rsidRPr="00E21645">
              <w:rPr>
                <w:rFonts w:eastAsia="Arial Unicode MS" w:cs="Arial"/>
                <w:b/>
                <w:sz w:val="12"/>
                <w:szCs w:val="12"/>
                <w:lang w:val="es-CO"/>
              </w:rPr>
              <w:t>DEPENDENCIA</w:t>
            </w:r>
          </w:p>
        </w:tc>
        <w:tc>
          <w:tcPr>
            <w:tcW w:w="3576" w:type="dxa"/>
            <w:vAlign w:val="center"/>
          </w:tcPr>
          <w:p w:rsidR="004660AE" w:rsidRPr="00E21645" w:rsidRDefault="004660AE" w:rsidP="003266A4">
            <w:pPr>
              <w:pStyle w:val="Textoindependiente"/>
              <w:jc w:val="center"/>
              <w:rPr>
                <w:rFonts w:eastAsia="Arial Unicode MS" w:cs="Arial"/>
                <w:b/>
                <w:sz w:val="12"/>
                <w:szCs w:val="12"/>
                <w:lang w:val="es-CO"/>
              </w:rPr>
            </w:pPr>
            <w:r w:rsidRPr="00E21645">
              <w:rPr>
                <w:rFonts w:eastAsia="Arial Unicode MS" w:cs="Arial"/>
                <w:b/>
                <w:sz w:val="12"/>
                <w:szCs w:val="12"/>
                <w:lang w:val="es-CO"/>
              </w:rPr>
              <w:t>NOMBRE DEL FUNCIONARIO</w:t>
            </w:r>
          </w:p>
          <w:p w:rsidR="004660AE" w:rsidRPr="00E21645" w:rsidRDefault="004660AE" w:rsidP="003266A4">
            <w:pPr>
              <w:pStyle w:val="Textoindependiente"/>
              <w:jc w:val="center"/>
              <w:rPr>
                <w:rFonts w:eastAsia="Arial Unicode MS" w:cs="Arial"/>
                <w:b/>
                <w:sz w:val="12"/>
                <w:szCs w:val="12"/>
                <w:lang w:val="es-CO"/>
              </w:rPr>
            </w:pPr>
            <w:r w:rsidRPr="00E21645">
              <w:rPr>
                <w:rFonts w:eastAsia="Arial Unicode MS" w:cs="Arial"/>
                <w:b/>
                <w:sz w:val="12"/>
                <w:szCs w:val="12"/>
                <w:lang w:val="es-CO"/>
              </w:rPr>
              <w:t>ASESOR</w:t>
            </w:r>
          </w:p>
        </w:tc>
        <w:tc>
          <w:tcPr>
            <w:tcW w:w="1833" w:type="dxa"/>
            <w:vAlign w:val="center"/>
          </w:tcPr>
          <w:p w:rsidR="004660AE" w:rsidRPr="00E21645" w:rsidRDefault="004660AE" w:rsidP="003266A4">
            <w:pPr>
              <w:pStyle w:val="Textoindependiente"/>
              <w:ind w:left="-284"/>
              <w:jc w:val="center"/>
              <w:rPr>
                <w:rFonts w:eastAsia="Arial Unicode MS" w:cs="Arial"/>
                <w:b/>
                <w:sz w:val="12"/>
                <w:szCs w:val="12"/>
                <w:lang w:val="es-CO"/>
              </w:rPr>
            </w:pPr>
            <w:r w:rsidRPr="00E21645">
              <w:rPr>
                <w:rFonts w:eastAsia="Arial Unicode MS" w:cs="Arial"/>
                <w:b/>
                <w:sz w:val="12"/>
                <w:szCs w:val="12"/>
                <w:lang w:val="es-CO"/>
              </w:rPr>
              <w:t>FIRMA</w:t>
            </w:r>
          </w:p>
        </w:tc>
      </w:tr>
      <w:tr w:rsidR="004660AE" w:rsidRPr="00E21645" w:rsidTr="003266A4">
        <w:trPr>
          <w:trHeight w:val="238"/>
        </w:trPr>
        <w:tc>
          <w:tcPr>
            <w:tcW w:w="1375" w:type="dxa"/>
            <w:vAlign w:val="center"/>
          </w:tcPr>
          <w:p w:rsidR="004660AE" w:rsidRPr="00E21645" w:rsidRDefault="004660AE" w:rsidP="003266A4">
            <w:pPr>
              <w:pStyle w:val="Textoindependiente"/>
              <w:rPr>
                <w:rFonts w:eastAsia="Arial Unicode MS" w:cs="Arial"/>
                <w:sz w:val="12"/>
                <w:szCs w:val="12"/>
                <w:lang w:val="es-CO"/>
              </w:rPr>
            </w:pPr>
            <w:r w:rsidRPr="00E21645">
              <w:rPr>
                <w:rFonts w:eastAsia="Arial Unicode MS" w:cs="Arial"/>
                <w:sz w:val="12"/>
                <w:szCs w:val="12"/>
                <w:lang w:val="es-CO"/>
              </w:rPr>
              <w:t>ELABORADO POR</w:t>
            </w:r>
          </w:p>
        </w:tc>
        <w:tc>
          <w:tcPr>
            <w:tcW w:w="2259" w:type="dxa"/>
            <w:vAlign w:val="center"/>
          </w:tcPr>
          <w:p w:rsidR="004660AE" w:rsidRPr="00E21645" w:rsidRDefault="004660AE" w:rsidP="003266A4">
            <w:pPr>
              <w:pStyle w:val="Textoindependiente"/>
              <w:rPr>
                <w:rFonts w:eastAsia="Arial Unicode MS" w:cs="Arial"/>
                <w:sz w:val="12"/>
                <w:szCs w:val="12"/>
                <w:lang w:val="es-CO"/>
              </w:rPr>
            </w:pPr>
            <w:r w:rsidRPr="00E21645">
              <w:rPr>
                <w:rFonts w:eastAsia="Arial Unicode MS" w:cs="Arial"/>
                <w:sz w:val="12"/>
                <w:szCs w:val="12"/>
                <w:lang w:val="es-CO"/>
              </w:rPr>
              <w:t>ANALISTA DE CONTRATOS</w:t>
            </w:r>
          </w:p>
        </w:tc>
        <w:tc>
          <w:tcPr>
            <w:tcW w:w="3576" w:type="dxa"/>
            <w:vAlign w:val="center"/>
          </w:tcPr>
          <w:p w:rsidR="004660AE" w:rsidRPr="00E21645" w:rsidRDefault="004660AE" w:rsidP="003266A4">
            <w:pPr>
              <w:pStyle w:val="Textoindependiente"/>
              <w:jc w:val="both"/>
              <w:rPr>
                <w:rFonts w:eastAsia="Arial Unicode MS" w:cs="Arial"/>
                <w:sz w:val="12"/>
                <w:szCs w:val="12"/>
                <w:lang w:val="es-CO"/>
              </w:rPr>
            </w:pPr>
            <w:r w:rsidRPr="00E21645">
              <w:rPr>
                <w:rFonts w:eastAsia="Arial Unicode MS"/>
                <w:noProof/>
                <w:sz w:val="12"/>
                <w:szCs w:val="12"/>
                <w:lang w:val="es-CO"/>
              </w:rPr>
              <w:t>Patrullera MARCELA MEJIA DAZA</w:t>
            </w:r>
          </w:p>
        </w:tc>
        <w:tc>
          <w:tcPr>
            <w:tcW w:w="1833" w:type="dxa"/>
            <w:vAlign w:val="center"/>
          </w:tcPr>
          <w:p w:rsidR="004660AE" w:rsidRPr="00E21645" w:rsidRDefault="004660AE" w:rsidP="003266A4">
            <w:pPr>
              <w:ind w:left="-284"/>
              <w:rPr>
                <w:sz w:val="12"/>
                <w:szCs w:val="12"/>
                <w:lang w:val="es-CO"/>
              </w:rPr>
            </w:pPr>
          </w:p>
        </w:tc>
      </w:tr>
      <w:tr w:rsidR="004660AE" w:rsidRPr="00E21645" w:rsidTr="003266A4">
        <w:trPr>
          <w:trHeight w:val="314"/>
        </w:trPr>
        <w:tc>
          <w:tcPr>
            <w:tcW w:w="1375" w:type="dxa"/>
            <w:vAlign w:val="center"/>
          </w:tcPr>
          <w:p w:rsidR="004660AE" w:rsidRPr="00E21645" w:rsidRDefault="004660AE" w:rsidP="003266A4">
            <w:pPr>
              <w:pStyle w:val="Textoindependiente"/>
              <w:rPr>
                <w:rFonts w:eastAsia="Arial Unicode MS" w:cs="Arial"/>
                <w:sz w:val="12"/>
                <w:szCs w:val="12"/>
                <w:lang w:val="es-CO"/>
              </w:rPr>
            </w:pPr>
            <w:r w:rsidRPr="00E21645">
              <w:rPr>
                <w:rFonts w:eastAsia="Arial Unicode MS" w:cs="Arial"/>
                <w:sz w:val="12"/>
                <w:szCs w:val="12"/>
                <w:lang w:val="es-CO"/>
              </w:rPr>
              <w:t>REVISADO POR</w:t>
            </w:r>
          </w:p>
        </w:tc>
        <w:tc>
          <w:tcPr>
            <w:tcW w:w="2259" w:type="dxa"/>
            <w:vAlign w:val="center"/>
          </w:tcPr>
          <w:p w:rsidR="004660AE" w:rsidRPr="00E21645" w:rsidRDefault="004660AE" w:rsidP="003266A4">
            <w:pPr>
              <w:pStyle w:val="Textoindependiente"/>
              <w:rPr>
                <w:rFonts w:eastAsia="Arial Unicode MS" w:cs="Arial"/>
                <w:sz w:val="12"/>
                <w:szCs w:val="12"/>
                <w:lang w:val="es-CO"/>
              </w:rPr>
            </w:pPr>
            <w:r w:rsidRPr="00E21645">
              <w:rPr>
                <w:rFonts w:eastAsia="Arial Unicode MS" w:cs="Arial"/>
                <w:sz w:val="12"/>
                <w:szCs w:val="12"/>
                <w:lang w:val="es-CO"/>
              </w:rPr>
              <w:t>RESPONSABLE GRUPO CONTRATOS</w:t>
            </w:r>
          </w:p>
        </w:tc>
        <w:tc>
          <w:tcPr>
            <w:tcW w:w="3576" w:type="dxa"/>
            <w:vAlign w:val="center"/>
          </w:tcPr>
          <w:p w:rsidR="004660AE" w:rsidRPr="00E21645" w:rsidRDefault="004660AE" w:rsidP="003266A4">
            <w:pPr>
              <w:pStyle w:val="Textoindependiente"/>
              <w:jc w:val="both"/>
              <w:rPr>
                <w:rFonts w:eastAsia="Arial Unicode MS" w:cs="Arial"/>
                <w:sz w:val="12"/>
                <w:szCs w:val="12"/>
                <w:lang w:val="es-CO"/>
              </w:rPr>
            </w:pPr>
            <w:r w:rsidRPr="00E21645">
              <w:rPr>
                <w:rFonts w:eastAsia="Arial Unicode MS"/>
                <w:noProof/>
                <w:sz w:val="12"/>
                <w:szCs w:val="12"/>
                <w:lang w:val="es-CO"/>
              </w:rPr>
              <w:t>Intendente ELIAB FRANCO BEDOYA</w:t>
            </w:r>
          </w:p>
        </w:tc>
        <w:tc>
          <w:tcPr>
            <w:tcW w:w="1833" w:type="dxa"/>
            <w:vAlign w:val="center"/>
          </w:tcPr>
          <w:p w:rsidR="004660AE" w:rsidRPr="00E21645" w:rsidRDefault="004660AE" w:rsidP="003266A4">
            <w:pPr>
              <w:ind w:left="-284"/>
              <w:rPr>
                <w:sz w:val="12"/>
                <w:szCs w:val="12"/>
                <w:lang w:val="es-CO"/>
              </w:rPr>
            </w:pPr>
          </w:p>
        </w:tc>
      </w:tr>
      <w:tr w:rsidR="004660AE" w:rsidRPr="00E21645" w:rsidTr="003266A4">
        <w:trPr>
          <w:trHeight w:val="264"/>
        </w:trPr>
        <w:tc>
          <w:tcPr>
            <w:tcW w:w="1375" w:type="dxa"/>
            <w:vAlign w:val="center"/>
          </w:tcPr>
          <w:p w:rsidR="004660AE" w:rsidRPr="00E21645" w:rsidRDefault="004660AE" w:rsidP="003266A4">
            <w:pPr>
              <w:pStyle w:val="Textoindependiente"/>
              <w:rPr>
                <w:rFonts w:eastAsia="Arial Unicode MS" w:cs="Arial"/>
                <w:sz w:val="12"/>
                <w:szCs w:val="12"/>
                <w:lang w:val="es-CO"/>
              </w:rPr>
            </w:pPr>
            <w:r w:rsidRPr="00E21645">
              <w:rPr>
                <w:rFonts w:eastAsia="Arial Unicode MS" w:cs="Arial"/>
                <w:sz w:val="12"/>
                <w:szCs w:val="12"/>
                <w:lang w:val="es-CO"/>
              </w:rPr>
              <w:t>REVISADO PARA FIRMA POR</w:t>
            </w:r>
          </w:p>
        </w:tc>
        <w:tc>
          <w:tcPr>
            <w:tcW w:w="2259" w:type="dxa"/>
            <w:vAlign w:val="center"/>
          </w:tcPr>
          <w:p w:rsidR="004660AE" w:rsidRPr="00E21645" w:rsidRDefault="004660AE" w:rsidP="003266A4">
            <w:pPr>
              <w:pStyle w:val="Textoindependiente"/>
              <w:ind w:left="38"/>
              <w:rPr>
                <w:rFonts w:eastAsia="Arial Unicode MS" w:cs="Arial"/>
                <w:sz w:val="12"/>
                <w:szCs w:val="12"/>
                <w:lang w:val="es-CO"/>
              </w:rPr>
            </w:pPr>
            <w:r w:rsidRPr="00E21645">
              <w:rPr>
                <w:rFonts w:eastAsia="Arial Unicode MS" w:cs="Arial"/>
                <w:sz w:val="12"/>
                <w:szCs w:val="12"/>
                <w:lang w:val="es-CO"/>
              </w:rPr>
              <w:t>ASESOR JURÍDICO</w:t>
            </w:r>
          </w:p>
        </w:tc>
        <w:tc>
          <w:tcPr>
            <w:tcW w:w="3576" w:type="dxa"/>
            <w:vAlign w:val="center"/>
          </w:tcPr>
          <w:p w:rsidR="004660AE" w:rsidRPr="00E21645" w:rsidRDefault="004660AE" w:rsidP="003266A4">
            <w:pPr>
              <w:pStyle w:val="Textoindependiente"/>
              <w:jc w:val="both"/>
              <w:rPr>
                <w:rFonts w:eastAsia="Arial Unicode MS" w:cs="Arial"/>
                <w:sz w:val="12"/>
                <w:szCs w:val="12"/>
                <w:lang w:val="es-CO"/>
              </w:rPr>
            </w:pPr>
            <w:r w:rsidRPr="00E21645">
              <w:rPr>
                <w:rFonts w:eastAsia="Arial Unicode MS"/>
                <w:noProof/>
                <w:sz w:val="12"/>
                <w:szCs w:val="12"/>
                <w:lang w:val="es-CO"/>
              </w:rPr>
              <w:t>Abogado RUBEN DARIO HINCAPIE PINEDA</w:t>
            </w:r>
          </w:p>
        </w:tc>
        <w:tc>
          <w:tcPr>
            <w:tcW w:w="1833" w:type="dxa"/>
            <w:vAlign w:val="center"/>
          </w:tcPr>
          <w:p w:rsidR="004660AE" w:rsidRPr="00E21645" w:rsidRDefault="004660AE" w:rsidP="003266A4">
            <w:pPr>
              <w:ind w:left="-284"/>
              <w:rPr>
                <w:sz w:val="12"/>
                <w:szCs w:val="12"/>
                <w:lang w:val="es-CO"/>
              </w:rPr>
            </w:pPr>
          </w:p>
        </w:tc>
      </w:tr>
      <w:tr w:rsidR="004660AE" w:rsidRPr="00E21645" w:rsidTr="003266A4">
        <w:trPr>
          <w:trHeight w:val="377"/>
        </w:trPr>
        <w:tc>
          <w:tcPr>
            <w:tcW w:w="1375" w:type="dxa"/>
            <w:vAlign w:val="center"/>
          </w:tcPr>
          <w:p w:rsidR="004660AE" w:rsidRPr="00E21645" w:rsidRDefault="004660AE" w:rsidP="003266A4">
            <w:pPr>
              <w:pStyle w:val="Textoindependiente"/>
              <w:rPr>
                <w:rFonts w:eastAsia="Arial Unicode MS" w:cs="Arial"/>
                <w:sz w:val="12"/>
                <w:szCs w:val="12"/>
                <w:lang w:val="es-CO"/>
              </w:rPr>
            </w:pPr>
            <w:r w:rsidRPr="00E21645">
              <w:rPr>
                <w:rFonts w:eastAsia="Arial Unicode MS" w:cs="Arial"/>
                <w:sz w:val="12"/>
                <w:szCs w:val="12"/>
                <w:lang w:val="es-CO"/>
              </w:rPr>
              <w:t>FECHA DE ELABORACIÓN</w:t>
            </w:r>
          </w:p>
        </w:tc>
        <w:tc>
          <w:tcPr>
            <w:tcW w:w="7669" w:type="dxa"/>
            <w:gridSpan w:val="3"/>
            <w:vAlign w:val="center"/>
          </w:tcPr>
          <w:p w:rsidR="004660AE" w:rsidRPr="00E21645" w:rsidRDefault="004660AE" w:rsidP="003266A4">
            <w:pPr>
              <w:pStyle w:val="Textoindependiente"/>
              <w:ind w:left="-284"/>
              <w:rPr>
                <w:rFonts w:cs="Arial"/>
                <w:sz w:val="20"/>
                <w:lang w:val="es-CO"/>
              </w:rPr>
            </w:pPr>
            <w:r w:rsidRPr="00E21645">
              <w:rPr>
                <w:noProof/>
                <w:sz w:val="12"/>
                <w:szCs w:val="12"/>
                <w:lang w:val="es-CO"/>
              </w:rPr>
              <w:t xml:space="preserve">24/03/2020 </w:t>
            </w:r>
          </w:p>
          <w:p w:rsidR="004660AE" w:rsidRPr="00E21645" w:rsidRDefault="004660AE" w:rsidP="003266A4">
            <w:pPr>
              <w:pStyle w:val="Textoindependiente"/>
              <w:ind w:left="-284"/>
              <w:rPr>
                <w:rFonts w:cs="Arial"/>
                <w:sz w:val="10"/>
                <w:szCs w:val="10"/>
                <w:lang w:val="es-CO"/>
              </w:rPr>
            </w:pPr>
            <w:r w:rsidRPr="00E21645">
              <w:rPr>
                <w:rFonts w:cs="Arial"/>
                <w:sz w:val="10"/>
                <w:szCs w:val="10"/>
                <w:lang w:val="es-CO"/>
              </w:rPr>
              <w:t>Ubicación: D://PRECONTRATOS/</w:t>
            </w:r>
            <w:r w:rsidRPr="00E21645">
              <w:rPr>
                <w:noProof/>
                <w:sz w:val="10"/>
                <w:szCs w:val="10"/>
                <w:lang w:val="es-CO"/>
              </w:rPr>
              <w:t>Mínima Cuantía</w:t>
            </w:r>
            <w:r w:rsidRPr="00E21645">
              <w:rPr>
                <w:rFonts w:cs="Arial"/>
                <w:sz w:val="10"/>
                <w:szCs w:val="10"/>
                <w:lang w:val="es-CO"/>
              </w:rPr>
              <w:t>/</w:t>
            </w:r>
            <w:r w:rsidRPr="00E21645">
              <w:rPr>
                <w:noProof/>
                <w:sz w:val="10"/>
                <w:szCs w:val="10"/>
                <w:lang w:val="es-CO"/>
              </w:rPr>
              <w:t>015</w:t>
            </w:r>
            <w:r w:rsidRPr="00E21645">
              <w:rPr>
                <w:rFonts w:cs="Arial"/>
                <w:sz w:val="10"/>
                <w:szCs w:val="10"/>
                <w:lang w:val="es-CO"/>
              </w:rPr>
              <w:t xml:space="preserve">. </w:t>
            </w:r>
            <w:r w:rsidRPr="00E21645">
              <w:rPr>
                <w:noProof/>
                <w:sz w:val="10"/>
                <w:szCs w:val="10"/>
                <w:lang w:val="es-CO"/>
              </w:rPr>
              <w:t>CANCER DE PIEL</w:t>
            </w:r>
          </w:p>
          <w:p w:rsidR="004660AE" w:rsidRPr="00E21645" w:rsidRDefault="004660AE" w:rsidP="003266A4">
            <w:pPr>
              <w:pStyle w:val="Textoindependiente"/>
              <w:rPr>
                <w:rFonts w:eastAsia="Arial Unicode MS" w:cs="Arial"/>
                <w:sz w:val="12"/>
                <w:szCs w:val="12"/>
                <w:lang w:val="es-CO"/>
              </w:rPr>
            </w:pPr>
          </w:p>
        </w:tc>
      </w:tr>
      <w:tr w:rsidR="004660AE" w:rsidRPr="00953C58" w:rsidTr="003266A4">
        <w:trPr>
          <w:trHeight w:val="431"/>
        </w:trPr>
        <w:tc>
          <w:tcPr>
            <w:tcW w:w="9044" w:type="dxa"/>
            <w:gridSpan w:val="4"/>
            <w:vAlign w:val="center"/>
          </w:tcPr>
          <w:p w:rsidR="004660AE" w:rsidRPr="00E21645" w:rsidRDefault="004660AE" w:rsidP="003266A4">
            <w:pPr>
              <w:pStyle w:val="Textoindependiente"/>
              <w:jc w:val="both"/>
              <w:rPr>
                <w:rFonts w:eastAsia="Arial Unicode MS" w:cs="Arial"/>
                <w:sz w:val="12"/>
                <w:szCs w:val="12"/>
                <w:lang w:val="es-CO"/>
              </w:rPr>
            </w:pPr>
          </w:p>
          <w:p w:rsidR="004660AE" w:rsidRPr="00953C58" w:rsidRDefault="004660AE" w:rsidP="003266A4">
            <w:pPr>
              <w:pStyle w:val="Textoindependiente"/>
              <w:jc w:val="both"/>
              <w:rPr>
                <w:rFonts w:eastAsia="Arial Unicode MS" w:cs="Arial"/>
                <w:sz w:val="12"/>
                <w:szCs w:val="12"/>
                <w:lang w:val="es-CO"/>
              </w:rPr>
            </w:pPr>
            <w:r w:rsidRPr="00E21645">
              <w:rPr>
                <w:rFonts w:eastAsia="Arial Unicode MS" w:cs="Arial"/>
                <w:sz w:val="12"/>
                <w:szCs w:val="12"/>
                <w:lang w:val="es-CO"/>
              </w:rPr>
              <w:t xml:space="preserve">Los arriba firmantes declaramos que hemos revisado el documento y lo encontramos ajustado a las normas y disposiciones legales vigentes y por lo tanto, bajo nuestra responsabilidad, lo presentamos para la firma del señor Jefe de </w:t>
            </w:r>
            <w:r w:rsidR="00EB217E">
              <w:rPr>
                <w:rFonts w:eastAsia="Arial Unicode MS" w:cs="Arial"/>
                <w:sz w:val="12"/>
                <w:szCs w:val="12"/>
                <w:lang w:val="es-CO"/>
              </w:rPr>
              <w:t>Regional de Aseguramiento en salud No. 6</w:t>
            </w:r>
          </w:p>
        </w:tc>
      </w:tr>
    </w:tbl>
    <w:p w:rsidR="004660AE" w:rsidRDefault="004660AE" w:rsidP="004660AE">
      <w:pPr>
        <w:ind w:left="-284"/>
        <w:rPr>
          <w:sz w:val="17"/>
          <w:szCs w:val="17"/>
          <w:lang w:val="es-CO"/>
        </w:rPr>
      </w:pPr>
    </w:p>
    <w:p w:rsidR="004660AE" w:rsidRDefault="004660AE" w:rsidP="004660AE">
      <w:pPr>
        <w:ind w:left="-284"/>
        <w:rPr>
          <w:sz w:val="17"/>
          <w:szCs w:val="17"/>
          <w:lang w:val="es-CO"/>
        </w:rPr>
      </w:pPr>
    </w:p>
    <w:p w:rsidR="004660AE" w:rsidRDefault="004660AE" w:rsidP="004660AE">
      <w:pPr>
        <w:ind w:left="-284"/>
        <w:rPr>
          <w:sz w:val="17"/>
          <w:szCs w:val="17"/>
          <w:lang w:val="es-CO"/>
        </w:rPr>
      </w:pPr>
    </w:p>
    <w:p w:rsidR="004660AE" w:rsidRDefault="004660AE" w:rsidP="004660AE">
      <w:pPr>
        <w:ind w:left="-284"/>
        <w:rPr>
          <w:sz w:val="17"/>
          <w:szCs w:val="17"/>
          <w:lang w:val="es-CO"/>
        </w:rPr>
      </w:pPr>
    </w:p>
    <w:p w:rsidR="004660AE" w:rsidRPr="00070CD7" w:rsidRDefault="004660AE" w:rsidP="004660AE">
      <w:pPr>
        <w:ind w:left="-284"/>
        <w:rPr>
          <w:sz w:val="17"/>
          <w:szCs w:val="17"/>
          <w:lang w:val="es-CO"/>
        </w:rPr>
      </w:pPr>
      <w:r w:rsidRPr="00070CD7">
        <w:rPr>
          <w:sz w:val="17"/>
          <w:szCs w:val="17"/>
          <w:lang w:val="es-CO"/>
        </w:rPr>
        <w:t xml:space="preserve">Carrera 43A No. 48Csur-45 Barrio Primavera, Envigado </w:t>
      </w:r>
    </w:p>
    <w:p w:rsidR="004660AE" w:rsidRPr="009C2FD1" w:rsidRDefault="004660AE" w:rsidP="004660AE">
      <w:pPr>
        <w:ind w:left="-284"/>
        <w:rPr>
          <w:sz w:val="17"/>
          <w:szCs w:val="17"/>
          <w:lang w:val="es-CO"/>
        </w:rPr>
      </w:pPr>
      <w:r w:rsidRPr="009C2FD1">
        <w:rPr>
          <w:sz w:val="17"/>
          <w:szCs w:val="17"/>
          <w:lang w:val="es-CO"/>
        </w:rPr>
        <w:t>Teléfonos 3396737 – 3396</w:t>
      </w:r>
      <w:r>
        <w:rPr>
          <w:sz w:val="17"/>
          <w:szCs w:val="17"/>
          <w:lang w:val="es-CO"/>
        </w:rPr>
        <w:t>885</w:t>
      </w:r>
    </w:p>
    <w:p w:rsidR="004660AE" w:rsidRPr="004D55E2" w:rsidRDefault="004660AE" w:rsidP="004660AE">
      <w:pPr>
        <w:tabs>
          <w:tab w:val="left" w:pos="0"/>
        </w:tabs>
        <w:ind w:left="-284"/>
        <w:rPr>
          <w:sz w:val="17"/>
          <w:szCs w:val="17"/>
          <w:u w:val="single"/>
          <w:lang w:val="es-CO"/>
        </w:rPr>
      </w:pPr>
      <w:r>
        <w:rPr>
          <w:sz w:val="17"/>
          <w:szCs w:val="17"/>
          <w:u w:val="single"/>
          <w:lang w:val="es-CO"/>
        </w:rPr>
        <w:t>meval.cliva-prc</w:t>
      </w:r>
      <w:r w:rsidRPr="004D55E2">
        <w:rPr>
          <w:sz w:val="17"/>
          <w:szCs w:val="17"/>
          <w:u w:val="single"/>
          <w:lang w:val="es-CO"/>
        </w:rPr>
        <w:t xml:space="preserve">@policia.gov.co </w:t>
      </w:r>
    </w:p>
    <w:p w:rsidR="004660AE" w:rsidRPr="009C2FD1" w:rsidRDefault="004660AE" w:rsidP="005F3B50">
      <w:pPr>
        <w:pStyle w:val="Piedepgina"/>
        <w:ind w:left="-284"/>
        <w:jc w:val="both"/>
        <w:rPr>
          <w:b/>
          <w:lang w:val="es-CO"/>
        </w:rPr>
      </w:pPr>
    </w:p>
    <w:sectPr w:rsidR="004660AE" w:rsidRPr="009C2FD1" w:rsidSect="00E21645">
      <w:footerReference w:type="default" r:id="rId13"/>
      <w:pgSz w:w="12242" w:h="15842" w:code="1"/>
      <w:pgMar w:top="1134" w:right="1701" w:bottom="425"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23A" w:rsidRDefault="00D9623A" w:rsidP="004E5B6E">
      <w:r>
        <w:separator/>
      </w:r>
    </w:p>
  </w:endnote>
  <w:endnote w:type="continuationSeparator" w:id="0">
    <w:p w:rsidR="00D9623A" w:rsidRDefault="00D9623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645" w:rsidRPr="0012156D" w:rsidRDefault="00E21645" w:rsidP="0012156D">
    <w:pPr>
      <w:pStyle w:val="Piedepgina"/>
      <w:rPr>
        <w:sz w:val="18"/>
        <w:szCs w:val="18"/>
      </w:rPr>
    </w:pPr>
    <w:r w:rsidRPr="0012156D">
      <w:rPr>
        <w:sz w:val="18"/>
        <w:szCs w:val="18"/>
      </w:rPr>
      <w:t>1DS-FR-0001</w:t>
    </w:r>
    <w:r w:rsidRPr="0012156D">
      <w:rPr>
        <w:sz w:val="18"/>
        <w:szCs w:val="18"/>
      </w:rPr>
      <w:ptab w:relativeTo="margin" w:alignment="center" w:leader="none"/>
    </w:r>
    <w:r w:rsidRPr="0012156D">
      <w:rPr>
        <w:sz w:val="18"/>
        <w:szCs w:val="18"/>
      </w:rPr>
      <w:t xml:space="preserve">Página </w:t>
    </w:r>
    <w:r w:rsidRPr="0012156D">
      <w:rPr>
        <w:b/>
        <w:sz w:val="18"/>
        <w:szCs w:val="18"/>
      </w:rPr>
      <w:fldChar w:fldCharType="begin"/>
    </w:r>
    <w:r w:rsidRPr="0012156D">
      <w:rPr>
        <w:b/>
        <w:sz w:val="18"/>
        <w:szCs w:val="18"/>
      </w:rPr>
      <w:instrText>PAGE</w:instrText>
    </w:r>
    <w:r w:rsidRPr="0012156D">
      <w:rPr>
        <w:b/>
        <w:sz w:val="18"/>
        <w:szCs w:val="18"/>
      </w:rPr>
      <w:fldChar w:fldCharType="separate"/>
    </w:r>
    <w:r w:rsidR="008335D4">
      <w:rPr>
        <w:b/>
        <w:noProof/>
        <w:sz w:val="18"/>
        <w:szCs w:val="18"/>
      </w:rPr>
      <w:t>1</w:t>
    </w:r>
    <w:r w:rsidRPr="0012156D">
      <w:rPr>
        <w:b/>
        <w:sz w:val="18"/>
        <w:szCs w:val="18"/>
      </w:rPr>
      <w:fldChar w:fldCharType="end"/>
    </w:r>
    <w:r w:rsidRPr="0012156D">
      <w:rPr>
        <w:sz w:val="18"/>
        <w:szCs w:val="18"/>
      </w:rPr>
      <w:t xml:space="preserve"> de </w:t>
    </w:r>
    <w:r w:rsidRPr="0012156D">
      <w:rPr>
        <w:b/>
        <w:sz w:val="18"/>
        <w:szCs w:val="18"/>
      </w:rPr>
      <w:fldChar w:fldCharType="begin"/>
    </w:r>
    <w:r w:rsidRPr="0012156D">
      <w:rPr>
        <w:b/>
        <w:sz w:val="18"/>
        <w:szCs w:val="18"/>
      </w:rPr>
      <w:instrText>NUMPAGES</w:instrText>
    </w:r>
    <w:r w:rsidRPr="0012156D">
      <w:rPr>
        <w:b/>
        <w:sz w:val="18"/>
        <w:szCs w:val="18"/>
      </w:rPr>
      <w:fldChar w:fldCharType="separate"/>
    </w:r>
    <w:r w:rsidR="008335D4">
      <w:rPr>
        <w:b/>
        <w:noProof/>
        <w:sz w:val="18"/>
        <w:szCs w:val="18"/>
      </w:rPr>
      <w:t>28</w:t>
    </w:r>
    <w:r w:rsidRPr="0012156D">
      <w:rPr>
        <w:b/>
        <w:sz w:val="18"/>
        <w:szCs w:val="18"/>
      </w:rPr>
      <w:fldChar w:fldCharType="end"/>
    </w:r>
    <w:r w:rsidRPr="0012156D">
      <w:rPr>
        <w:b/>
        <w:sz w:val="18"/>
        <w:szCs w:val="18"/>
      </w:rPr>
      <w:t xml:space="preserve"> </w:t>
    </w:r>
    <w:r w:rsidRPr="0012156D">
      <w:rPr>
        <w:sz w:val="18"/>
        <w:szCs w:val="18"/>
      </w:rPr>
      <w:ptab w:relativeTo="margin" w:alignment="right" w:leader="none"/>
    </w:r>
    <w:r w:rsidRPr="0012156D">
      <w:rPr>
        <w:sz w:val="18"/>
        <w:szCs w:val="18"/>
      </w:rPr>
      <w:t>Aprobación: 05-12-2008</w:t>
    </w:r>
  </w:p>
  <w:p w:rsidR="00E21645" w:rsidRPr="0012156D" w:rsidRDefault="00E21645" w:rsidP="0012156D">
    <w:pPr>
      <w:pStyle w:val="Piedepgina"/>
      <w:tabs>
        <w:tab w:val="right" w:pos="9214"/>
      </w:tabs>
      <w:rPr>
        <w:sz w:val="18"/>
        <w:szCs w:val="18"/>
      </w:rPr>
    </w:pPr>
    <w:r w:rsidRPr="0012156D">
      <w:rPr>
        <w:sz w:val="18"/>
        <w:szCs w:val="18"/>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23A" w:rsidRDefault="00D9623A" w:rsidP="004E5B6E">
      <w:r>
        <w:separator/>
      </w:r>
    </w:p>
  </w:footnote>
  <w:footnote w:type="continuationSeparator" w:id="0">
    <w:p w:rsidR="00D9623A" w:rsidRDefault="00D9623A" w:rsidP="004E5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C20FE"/>
    <w:multiLevelType w:val="hybridMultilevel"/>
    <w:tmpl w:val="B1C2E2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C2405CC"/>
    <w:multiLevelType w:val="hybridMultilevel"/>
    <w:tmpl w:val="0ABAEF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E975672"/>
    <w:multiLevelType w:val="hybridMultilevel"/>
    <w:tmpl w:val="112E7A82"/>
    <w:lvl w:ilvl="0" w:tplc="66006D1C">
      <w:start w:val="1"/>
      <w:numFmt w:val="decimal"/>
      <w:lvlText w:val="%1."/>
      <w:lvlJc w:val="left"/>
      <w:pPr>
        <w:ind w:left="502" w:hanging="360"/>
      </w:pPr>
      <w:rPr>
        <w:b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nsid w:val="278E29FA"/>
    <w:multiLevelType w:val="hybridMultilevel"/>
    <w:tmpl w:val="F7DC35AE"/>
    <w:lvl w:ilvl="0" w:tplc="C7105ABA">
      <w:start w:val="1"/>
      <w:numFmt w:val="decimal"/>
      <w:lvlText w:val="%1."/>
      <w:lvlJc w:val="left"/>
      <w:pPr>
        <w:ind w:left="441" w:hanging="360"/>
      </w:pPr>
      <w:rPr>
        <w:rFonts w:hint="default"/>
      </w:rPr>
    </w:lvl>
    <w:lvl w:ilvl="1" w:tplc="240A0019" w:tentative="1">
      <w:start w:val="1"/>
      <w:numFmt w:val="lowerLetter"/>
      <w:lvlText w:val="%2."/>
      <w:lvlJc w:val="left"/>
      <w:pPr>
        <w:ind w:left="1161" w:hanging="360"/>
      </w:pPr>
    </w:lvl>
    <w:lvl w:ilvl="2" w:tplc="240A001B" w:tentative="1">
      <w:start w:val="1"/>
      <w:numFmt w:val="lowerRoman"/>
      <w:lvlText w:val="%3."/>
      <w:lvlJc w:val="right"/>
      <w:pPr>
        <w:ind w:left="1881" w:hanging="180"/>
      </w:pPr>
    </w:lvl>
    <w:lvl w:ilvl="3" w:tplc="240A000F" w:tentative="1">
      <w:start w:val="1"/>
      <w:numFmt w:val="decimal"/>
      <w:lvlText w:val="%4."/>
      <w:lvlJc w:val="left"/>
      <w:pPr>
        <w:ind w:left="2601" w:hanging="360"/>
      </w:pPr>
    </w:lvl>
    <w:lvl w:ilvl="4" w:tplc="240A0019" w:tentative="1">
      <w:start w:val="1"/>
      <w:numFmt w:val="lowerLetter"/>
      <w:lvlText w:val="%5."/>
      <w:lvlJc w:val="left"/>
      <w:pPr>
        <w:ind w:left="3321" w:hanging="360"/>
      </w:pPr>
    </w:lvl>
    <w:lvl w:ilvl="5" w:tplc="240A001B" w:tentative="1">
      <w:start w:val="1"/>
      <w:numFmt w:val="lowerRoman"/>
      <w:lvlText w:val="%6."/>
      <w:lvlJc w:val="right"/>
      <w:pPr>
        <w:ind w:left="4041" w:hanging="180"/>
      </w:pPr>
    </w:lvl>
    <w:lvl w:ilvl="6" w:tplc="240A000F" w:tentative="1">
      <w:start w:val="1"/>
      <w:numFmt w:val="decimal"/>
      <w:lvlText w:val="%7."/>
      <w:lvlJc w:val="left"/>
      <w:pPr>
        <w:ind w:left="4761" w:hanging="360"/>
      </w:pPr>
    </w:lvl>
    <w:lvl w:ilvl="7" w:tplc="240A0019" w:tentative="1">
      <w:start w:val="1"/>
      <w:numFmt w:val="lowerLetter"/>
      <w:lvlText w:val="%8."/>
      <w:lvlJc w:val="left"/>
      <w:pPr>
        <w:ind w:left="5481" w:hanging="360"/>
      </w:pPr>
    </w:lvl>
    <w:lvl w:ilvl="8" w:tplc="240A001B" w:tentative="1">
      <w:start w:val="1"/>
      <w:numFmt w:val="lowerRoman"/>
      <w:lvlText w:val="%9."/>
      <w:lvlJc w:val="right"/>
      <w:pPr>
        <w:ind w:left="6201" w:hanging="180"/>
      </w:pPr>
    </w:lvl>
  </w:abstractNum>
  <w:abstractNum w:abstractNumId="4">
    <w:nsid w:val="27DB2A09"/>
    <w:multiLevelType w:val="hybridMultilevel"/>
    <w:tmpl w:val="5FF473CE"/>
    <w:lvl w:ilvl="0" w:tplc="240A000F">
      <w:start w:val="1"/>
      <w:numFmt w:val="decimal"/>
      <w:lvlText w:val="%1."/>
      <w:lvlJc w:val="left"/>
      <w:pPr>
        <w:ind w:left="720" w:hanging="360"/>
      </w:pPr>
    </w:lvl>
    <w:lvl w:ilvl="1" w:tplc="2988A19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7">
    <w:nsid w:val="3F5A1FFA"/>
    <w:multiLevelType w:val="hybridMultilevel"/>
    <w:tmpl w:val="2ADEF5E2"/>
    <w:lvl w:ilvl="0" w:tplc="0C0A000F">
      <w:start w:val="2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F040150"/>
    <w:multiLevelType w:val="multilevel"/>
    <w:tmpl w:val="F9EEAF6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90B3E98"/>
    <w:multiLevelType w:val="hybridMultilevel"/>
    <w:tmpl w:val="27F08D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79A46982"/>
    <w:multiLevelType w:val="hybridMultilevel"/>
    <w:tmpl w:val="7FEE575A"/>
    <w:lvl w:ilvl="0" w:tplc="8D0C9C84">
      <w:start w:val="2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4"/>
  </w:num>
  <w:num w:numId="2">
    <w:abstractNumId w:val="2"/>
  </w:num>
  <w:num w:numId="3">
    <w:abstractNumId w:val="3"/>
  </w:num>
  <w:num w:numId="4">
    <w:abstractNumId w:val="11"/>
  </w:num>
  <w:num w:numId="5">
    <w:abstractNumId w:val="0"/>
  </w:num>
  <w:num w:numId="6">
    <w:abstractNumId w:val="1"/>
  </w:num>
  <w:num w:numId="7">
    <w:abstractNumId w:val="10"/>
  </w:num>
  <w:num w:numId="8">
    <w:abstractNumId w:val="6"/>
  </w:num>
  <w:num w:numId="9">
    <w:abstractNumId w:val="7"/>
  </w:num>
  <w:num w:numId="10">
    <w:abstractNumId w:val="12"/>
  </w:num>
  <w:num w:numId="11">
    <w:abstractNumId w:val="9"/>
  </w:num>
  <w:num w:numId="12">
    <w:abstractNumId w:val="5"/>
  </w:num>
  <w:num w:numId="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B0A"/>
    <w:rsid w:val="00000E68"/>
    <w:rsid w:val="00001538"/>
    <w:rsid w:val="00002973"/>
    <w:rsid w:val="00002984"/>
    <w:rsid w:val="000040B9"/>
    <w:rsid w:val="00005A19"/>
    <w:rsid w:val="00006293"/>
    <w:rsid w:val="00006454"/>
    <w:rsid w:val="0000654B"/>
    <w:rsid w:val="000069AA"/>
    <w:rsid w:val="00007001"/>
    <w:rsid w:val="00010161"/>
    <w:rsid w:val="000101D1"/>
    <w:rsid w:val="000106AE"/>
    <w:rsid w:val="00010908"/>
    <w:rsid w:val="000119FA"/>
    <w:rsid w:val="00013072"/>
    <w:rsid w:val="0001364E"/>
    <w:rsid w:val="0001573D"/>
    <w:rsid w:val="000163EB"/>
    <w:rsid w:val="000204C2"/>
    <w:rsid w:val="0002189F"/>
    <w:rsid w:val="00023E59"/>
    <w:rsid w:val="00024638"/>
    <w:rsid w:val="00024BF0"/>
    <w:rsid w:val="00024F6C"/>
    <w:rsid w:val="00031855"/>
    <w:rsid w:val="0003545A"/>
    <w:rsid w:val="00036B9E"/>
    <w:rsid w:val="00037576"/>
    <w:rsid w:val="00040021"/>
    <w:rsid w:val="00040825"/>
    <w:rsid w:val="00041275"/>
    <w:rsid w:val="00041AA1"/>
    <w:rsid w:val="00041F7B"/>
    <w:rsid w:val="00044FF3"/>
    <w:rsid w:val="0004590B"/>
    <w:rsid w:val="00047496"/>
    <w:rsid w:val="00050EE0"/>
    <w:rsid w:val="000519A8"/>
    <w:rsid w:val="00051CF2"/>
    <w:rsid w:val="000547B5"/>
    <w:rsid w:val="00055E3B"/>
    <w:rsid w:val="00061ECA"/>
    <w:rsid w:val="000622F4"/>
    <w:rsid w:val="0006330E"/>
    <w:rsid w:val="0006336F"/>
    <w:rsid w:val="000635F5"/>
    <w:rsid w:val="0006481D"/>
    <w:rsid w:val="0006574D"/>
    <w:rsid w:val="00067145"/>
    <w:rsid w:val="00067980"/>
    <w:rsid w:val="00070CD7"/>
    <w:rsid w:val="000755B7"/>
    <w:rsid w:val="00076C5D"/>
    <w:rsid w:val="000776BC"/>
    <w:rsid w:val="00077EE2"/>
    <w:rsid w:val="000800FB"/>
    <w:rsid w:val="0008232B"/>
    <w:rsid w:val="00083D28"/>
    <w:rsid w:val="0008446B"/>
    <w:rsid w:val="00084A38"/>
    <w:rsid w:val="00084A88"/>
    <w:rsid w:val="000862BD"/>
    <w:rsid w:val="00087075"/>
    <w:rsid w:val="00094010"/>
    <w:rsid w:val="000959DF"/>
    <w:rsid w:val="0009645C"/>
    <w:rsid w:val="00096E09"/>
    <w:rsid w:val="000A039B"/>
    <w:rsid w:val="000A0E52"/>
    <w:rsid w:val="000A1497"/>
    <w:rsid w:val="000A18D4"/>
    <w:rsid w:val="000A3A50"/>
    <w:rsid w:val="000A5A6E"/>
    <w:rsid w:val="000A7060"/>
    <w:rsid w:val="000B228B"/>
    <w:rsid w:val="000B3CBA"/>
    <w:rsid w:val="000B4536"/>
    <w:rsid w:val="000B54C6"/>
    <w:rsid w:val="000B57EA"/>
    <w:rsid w:val="000B6E37"/>
    <w:rsid w:val="000B7D08"/>
    <w:rsid w:val="000C029C"/>
    <w:rsid w:val="000C0509"/>
    <w:rsid w:val="000C063F"/>
    <w:rsid w:val="000C25B2"/>
    <w:rsid w:val="000C29E5"/>
    <w:rsid w:val="000C3D77"/>
    <w:rsid w:val="000C4A91"/>
    <w:rsid w:val="000C5412"/>
    <w:rsid w:val="000C595C"/>
    <w:rsid w:val="000C6E5C"/>
    <w:rsid w:val="000C74F7"/>
    <w:rsid w:val="000C7FD1"/>
    <w:rsid w:val="000D07C9"/>
    <w:rsid w:val="000D238D"/>
    <w:rsid w:val="000D4791"/>
    <w:rsid w:val="000D5C8F"/>
    <w:rsid w:val="000D6D0F"/>
    <w:rsid w:val="000D7E5E"/>
    <w:rsid w:val="000E0F74"/>
    <w:rsid w:val="000E18A0"/>
    <w:rsid w:val="000E2E91"/>
    <w:rsid w:val="000E320D"/>
    <w:rsid w:val="000E3D7A"/>
    <w:rsid w:val="000E7882"/>
    <w:rsid w:val="000E7E25"/>
    <w:rsid w:val="000F01B2"/>
    <w:rsid w:val="000F2604"/>
    <w:rsid w:val="000F3343"/>
    <w:rsid w:val="000F604F"/>
    <w:rsid w:val="000F6E45"/>
    <w:rsid w:val="0010125E"/>
    <w:rsid w:val="00101C6E"/>
    <w:rsid w:val="001056FD"/>
    <w:rsid w:val="00106509"/>
    <w:rsid w:val="00107250"/>
    <w:rsid w:val="001074E9"/>
    <w:rsid w:val="001140E0"/>
    <w:rsid w:val="0011496D"/>
    <w:rsid w:val="00116C0F"/>
    <w:rsid w:val="001209F1"/>
    <w:rsid w:val="0012156D"/>
    <w:rsid w:val="001228D1"/>
    <w:rsid w:val="001264A2"/>
    <w:rsid w:val="00126955"/>
    <w:rsid w:val="0013033C"/>
    <w:rsid w:val="00135099"/>
    <w:rsid w:val="00137041"/>
    <w:rsid w:val="00137645"/>
    <w:rsid w:val="00137CE0"/>
    <w:rsid w:val="001420A3"/>
    <w:rsid w:val="001427F1"/>
    <w:rsid w:val="00142C63"/>
    <w:rsid w:val="001438F1"/>
    <w:rsid w:val="00146707"/>
    <w:rsid w:val="00147352"/>
    <w:rsid w:val="0014739B"/>
    <w:rsid w:val="0015101E"/>
    <w:rsid w:val="0015142E"/>
    <w:rsid w:val="00151943"/>
    <w:rsid w:val="00153C11"/>
    <w:rsid w:val="00153F53"/>
    <w:rsid w:val="00154131"/>
    <w:rsid w:val="00154CF2"/>
    <w:rsid w:val="00156137"/>
    <w:rsid w:val="00156D0F"/>
    <w:rsid w:val="00157BC5"/>
    <w:rsid w:val="001609D0"/>
    <w:rsid w:val="00163370"/>
    <w:rsid w:val="00163C5F"/>
    <w:rsid w:val="001665D5"/>
    <w:rsid w:val="0016717A"/>
    <w:rsid w:val="0017026D"/>
    <w:rsid w:val="0017076D"/>
    <w:rsid w:val="00171B1D"/>
    <w:rsid w:val="00171ECF"/>
    <w:rsid w:val="001727BC"/>
    <w:rsid w:val="00172D18"/>
    <w:rsid w:val="00175690"/>
    <w:rsid w:val="0017616E"/>
    <w:rsid w:val="00176B95"/>
    <w:rsid w:val="0017714F"/>
    <w:rsid w:val="00177790"/>
    <w:rsid w:val="0018371F"/>
    <w:rsid w:val="00185C9D"/>
    <w:rsid w:val="00186245"/>
    <w:rsid w:val="00187A6A"/>
    <w:rsid w:val="00190345"/>
    <w:rsid w:val="00193B40"/>
    <w:rsid w:val="001969BE"/>
    <w:rsid w:val="001A2F3D"/>
    <w:rsid w:val="001A3DD7"/>
    <w:rsid w:val="001A4D0F"/>
    <w:rsid w:val="001A67CF"/>
    <w:rsid w:val="001B0417"/>
    <w:rsid w:val="001B05DA"/>
    <w:rsid w:val="001B089E"/>
    <w:rsid w:val="001B1E11"/>
    <w:rsid w:val="001B32CC"/>
    <w:rsid w:val="001B382C"/>
    <w:rsid w:val="001B47FD"/>
    <w:rsid w:val="001B60A8"/>
    <w:rsid w:val="001B66D7"/>
    <w:rsid w:val="001B6BAF"/>
    <w:rsid w:val="001B7450"/>
    <w:rsid w:val="001B751F"/>
    <w:rsid w:val="001B7D07"/>
    <w:rsid w:val="001C2A45"/>
    <w:rsid w:val="001C4B35"/>
    <w:rsid w:val="001C5257"/>
    <w:rsid w:val="001C792C"/>
    <w:rsid w:val="001D0CC4"/>
    <w:rsid w:val="001D1A43"/>
    <w:rsid w:val="001D2949"/>
    <w:rsid w:val="001D3FB4"/>
    <w:rsid w:val="001D5714"/>
    <w:rsid w:val="001D5AFE"/>
    <w:rsid w:val="001D67CD"/>
    <w:rsid w:val="001D6FA0"/>
    <w:rsid w:val="001D79EA"/>
    <w:rsid w:val="001D7E37"/>
    <w:rsid w:val="001E03B7"/>
    <w:rsid w:val="001E0E1E"/>
    <w:rsid w:val="001E25AB"/>
    <w:rsid w:val="001E4F0C"/>
    <w:rsid w:val="001E501A"/>
    <w:rsid w:val="001E713F"/>
    <w:rsid w:val="001F1F8A"/>
    <w:rsid w:val="001F41EC"/>
    <w:rsid w:val="001F42DB"/>
    <w:rsid w:val="001F4E98"/>
    <w:rsid w:val="001F642D"/>
    <w:rsid w:val="0020032B"/>
    <w:rsid w:val="00202318"/>
    <w:rsid w:val="002025C2"/>
    <w:rsid w:val="002028FD"/>
    <w:rsid w:val="00204BE5"/>
    <w:rsid w:val="00204F74"/>
    <w:rsid w:val="002060E8"/>
    <w:rsid w:val="0020663E"/>
    <w:rsid w:val="00207468"/>
    <w:rsid w:val="0021077E"/>
    <w:rsid w:val="00212B9B"/>
    <w:rsid w:val="00214E6F"/>
    <w:rsid w:val="00216B0B"/>
    <w:rsid w:val="0022107E"/>
    <w:rsid w:val="0022372F"/>
    <w:rsid w:val="00223FC3"/>
    <w:rsid w:val="00224208"/>
    <w:rsid w:val="00227A6D"/>
    <w:rsid w:val="00227D44"/>
    <w:rsid w:val="00230374"/>
    <w:rsid w:val="00232F78"/>
    <w:rsid w:val="00233DFC"/>
    <w:rsid w:val="00237892"/>
    <w:rsid w:val="00240036"/>
    <w:rsid w:val="0024039D"/>
    <w:rsid w:val="00242ACC"/>
    <w:rsid w:val="00242BA2"/>
    <w:rsid w:val="002442BC"/>
    <w:rsid w:val="00246270"/>
    <w:rsid w:val="00246E2F"/>
    <w:rsid w:val="00246EE4"/>
    <w:rsid w:val="00247190"/>
    <w:rsid w:val="00247DA8"/>
    <w:rsid w:val="00251270"/>
    <w:rsid w:val="0025348C"/>
    <w:rsid w:val="002539D4"/>
    <w:rsid w:val="00254D88"/>
    <w:rsid w:val="00261039"/>
    <w:rsid w:val="0026235A"/>
    <w:rsid w:val="00262CE1"/>
    <w:rsid w:val="002631E4"/>
    <w:rsid w:val="00263619"/>
    <w:rsid w:val="00263FE8"/>
    <w:rsid w:val="00264732"/>
    <w:rsid w:val="0026624B"/>
    <w:rsid w:val="0026668C"/>
    <w:rsid w:val="0027069B"/>
    <w:rsid w:val="00270E13"/>
    <w:rsid w:val="00274D91"/>
    <w:rsid w:val="002835C1"/>
    <w:rsid w:val="0028580C"/>
    <w:rsid w:val="00285C0D"/>
    <w:rsid w:val="002866F3"/>
    <w:rsid w:val="00286FB9"/>
    <w:rsid w:val="00287225"/>
    <w:rsid w:val="00294363"/>
    <w:rsid w:val="002951FE"/>
    <w:rsid w:val="00297104"/>
    <w:rsid w:val="002A00DE"/>
    <w:rsid w:val="002A0D81"/>
    <w:rsid w:val="002A0E03"/>
    <w:rsid w:val="002A14E5"/>
    <w:rsid w:val="002A35E1"/>
    <w:rsid w:val="002A37E5"/>
    <w:rsid w:val="002A49BB"/>
    <w:rsid w:val="002A53A0"/>
    <w:rsid w:val="002A59AB"/>
    <w:rsid w:val="002A6288"/>
    <w:rsid w:val="002A660D"/>
    <w:rsid w:val="002A6ED7"/>
    <w:rsid w:val="002B02A0"/>
    <w:rsid w:val="002B0357"/>
    <w:rsid w:val="002B11A6"/>
    <w:rsid w:val="002B2441"/>
    <w:rsid w:val="002B256F"/>
    <w:rsid w:val="002B659E"/>
    <w:rsid w:val="002B69AC"/>
    <w:rsid w:val="002B69DE"/>
    <w:rsid w:val="002B7263"/>
    <w:rsid w:val="002C0B6A"/>
    <w:rsid w:val="002C105D"/>
    <w:rsid w:val="002C1140"/>
    <w:rsid w:val="002C25CE"/>
    <w:rsid w:val="002C26F0"/>
    <w:rsid w:val="002C2F88"/>
    <w:rsid w:val="002C566D"/>
    <w:rsid w:val="002D1108"/>
    <w:rsid w:val="002D1386"/>
    <w:rsid w:val="002D30B0"/>
    <w:rsid w:val="002D3FCC"/>
    <w:rsid w:val="002D45AA"/>
    <w:rsid w:val="002D56C9"/>
    <w:rsid w:val="002D6A6E"/>
    <w:rsid w:val="002E1661"/>
    <w:rsid w:val="002E17FE"/>
    <w:rsid w:val="002E183A"/>
    <w:rsid w:val="002E18B8"/>
    <w:rsid w:val="002E25FE"/>
    <w:rsid w:val="002E3364"/>
    <w:rsid w:val="002E456A"/>
    <w:rsid w:val="002E60EF"/>
    <w:rsid w:val="002E6668"/>
    <w:rsid w:val="002F0840"/>
    <w:rsid w:val="002F105A"/>
    <w:rsid w:val="002F5BC4"/>
    <w:rsid w:val="002F7544"/>
    <w:rsid w:val="00304DB9"/>
    <w:rsid w:val="00305DA0"/>
    <w:rsid w:val="003064AF"/>
    <w:rsid w:val="00306537"/>
    <w:rsid w:val="003104D3"/>
    <w:rsid w:val="00311E75"/>
    <w:rsid w:val="00312791"/>
    <w:rsid w:val="00312DB0"/>
    <w:rsid w:val="00313925"/>
    <w:rsid w:val="00315C38"/>
    <w:rsid w:val="00315D42"/>
    <w:rsid w:val="003169BD"/>
    <w:rsid w:val="00316B5F"/>
    <w:rsid w:val="00316DD0"/>
    <w:rsid w:val="00317614"/>
    <w:rsid w:val="0032028A"/>
    <w:rsid w:val="00320FDB"/>
    <w:rsid w:val="003245C9"/>
    <w:rsid w:val="003248CE"/>
    <w:rsid w:val="00325865"/>
    <w:rsid w:val="0032592D"/>
    <w:rsid w:val="0032596A"/>
    <w:rsid w:val="00326B5F"/>
    <w:rsid w:val="00326EB6"/>
    <w:rsid w:val="0032720A"/>
    <w:rsid w:val="0033098C"/>
    <w:rsid w:val="003313DD"/>
    <w:rsid w:val="003316F7"/>
    <w:rsid w:val="00333C79"/>
    <w:rsid w:val="00334176"/>
    <w:rsid w:val="003343F5"/>
    <w:rsid w:val="00334EFE"/>
    <w:rsid w:val="00336975"/>
    <w:rsid w:val="00340E77"/>
    <w:rsid w:val="00340EF6"/>
    <w:rsid w:val="00341042"/>
    <w:rsid w:val="00341743"/>
    <w:rsid w:val="00342327"/>
    <w:rsid w:val="003427E2"/>
    <w:rsid w:val="00342C4F"/>
    <w:rsid w:val="00345B66"/>
    <w:rsid w:val="00345CF6"/>
    <w:rsid w:val="00346095"/>
    <w:rsid w:val="00347830"/>
    <w:rsid w:val="003542E1"/>
    <w:rsid w:val="00355179"/>
    <w:rsid w:val="003567BD"/>
    <w:rsid w:val="00356A09"/>
    <w:rsid w:val="00356CC8"/>
    <w:rsid w:val="00357CB3"/>
    <w:rsid w:val="003605EF"/>
    <w:rsid w:val="0036063A"/>
    <w:rsid w:val="00361EC4"/>
    <w:rsid w:val="00362F79"/>
    <w:rsid w:val="00363B5A"/>
    <w:rsid w:val="00363CC1"/>
    <w:rsid w:val="0036660E"/>
    <w:rsid w:val="003675F2"/>
    <w:rsid w:val="00370374"/>
    <w:rsid w:val="00370B33"/>
    <w:rsid w:val="00374BA5"/>
    <w:rsid w:val="00377437"/>
    <w:rsid w:val="00380408"/>
    <w:rsid w:val="003829B3"/>
    <w:rsid w:val="00384A63"/>
    <w:rsid w:val="00384F41"/>
    <w:rsid w:val="0038671C"/>
    <w:rsid w:val="00390C1B"/>
    <w:rsid w:val="003915E9"/>
    <w:rsid w:val="003920F1"/>
    <w:rsid w:val="003923E4"/>
    <w:rsid w:val="00393D09"/>
    <w:rsid w:val="00395CBA"/>
    <w:rsid w:val="00397097"/>
    <w:rsid w:val="003A2A1F"/>
    <w:rsid w:val="003A303C"/>
    <w:rsid w:val="003A3680"/>
    <w:rsid w:val="003A3710"/>
    <w:rsid w:val="003A601D"/>
    <w:rsid w:val="003B0E05"/>
    <w:rsid w:val="003B2271"/>
    <w:rsid w:val="003B4320"/>
    <w:rsid w:val="003B6B54"/>
    <w:rsid w:val="003B72C6"/>
    <w:rsid w:val="003B7F08"/>
    <w:rsid w:val="003C04F0"/>
    <w:rsid w:val="003C10BE"/>
    <w:rsid w:val="003C149E"/>
    <w:rsid w:val="003C41DB"/>
    <w:rsid w:val="003C7EF3"/>
    <w:rsid w:val="003D0BCB"/>
    <w:rsid w:val="003D1C98"/>
    <w:rsid w:val="003D35EE"/>
    <w:rsid w:val="003D3E95"/>
    <w:rsid w:val="003D6F68"/>
    <w:rsid w:val="003D6FE5"/>
    <w:rsid w:val="003D7ABC"/>
    <w:rsid w:val="003D7C6E"/>
    <w:rsid w:val="003E1299"/>
    <w:rsid w:val="003E29C8"/>
    <w:rsid w:val="003E439F"/>
    <w:rsid w:val="003E470C"/>
    <w:rsid w:val="003E6C61"/>
    <w:rsid w:val="003F0480"/>
    <w:rsid w:val="003F0C4F"/>
    <w:rsid w:val="003F5E8D"/>
    <w:rsid w:val="0040004C"/>
    <w:rsid w:val="0040068B"/>
    <w:rsid w:val="00401E1E"/>
    <w:rsid w:val="0040372B"/>
    <w:rsid w:val="004039CB"/>
    <w:rsid w:val="00406C6D"/>
    <w:rsid w:val="00406E7A"/>
    <w:rsid w:val="004122AF"/>
    <w:rsid w:val="00413FA3"/>
    <w:rsid w:val="00415B04"/>
    <w:rsid w:val="0041628F"/>
    <w:rsid w:val="00417432"/>
    <w:rsid w:val="00420373"/>
    <w:rsid w:val="00420FA1"/>
    <w:rsid w:val="00423BC3"/>
    <w:rsid w:val="00423CE2"/>
    <w:rsid w:val="004247C0"/>
    <w:rsid w:val="0043318B"/>
    <w:rsid w:val="00433709"/>
    <w:rsid w:val="0043520A"/>
    <w:rsid w:val="00435780"/>
    <w:rsid w:val="00435874"/>
    <w:rsid w:val="004372B0"/>
    <w:rsid w:val="00440555"/>
    <w:rsid w:val="00440EB6"/>
    <w:rsid w:val="00441218"/>
    <w:rsid w:val="00441E2B"/>
    <w:rsid w:val="00441F46"/>
    <w:rsid w:val="00442205"/>
    <w:rsid w:val="0044292A"/>
    <w:rsid w:val="004455FB"/>
    <w:rsid w:val="00450F99"/>
    <w:rsid w:val="004527E6"/>
    <w:rsid w:val="00452ABA"/>
    <w:rsid w:val="00452E65"/>
    <w:rsid w:val="004566CA"/>
    <w:rsid w:val="004608FB"/>
    <w:rsid w:val="00461B2F"/>
    <w:rsid w:val="00464E6E"/>
    <w:rsid w:val="004660AE"/>
    <w:rsid w:val="004666E8"/>
    <w:rsid w:val="00467337"/>
    <w:rsid w:val="004716F0"/>
    <w:rsid w:val="00473754"/>
    <w:rsid w:val="004773C0"/>
    <w:rsid w:val="00484D79"/>
    <w:rsid w:val="00485567"/>
    <w:rsid w:val="00487811"/>
    <w:rsid w:val="00487DF0"/>
    <w:rsid w:val="00490372"/>
    <w:rsid w:val="004904C6"/>
    <w:rsid w:val="00490FC2"/>
    <w:rsid w:val="00491224"/>
    <w:rsid w:val="0049137A"/>
    <w:rsid w:val="00491411"/>
    <w:rsid w:val="0049164F"/>
    <w:rsid w:val="00491687"/>
    <w:rsid w:val="00492F42"/>
    <w:rsid w:val="00493800"/>
    <w:rsid w:val="0049545B"/>
    <w:rsid w:val="004955D5"/>
    <w:rsid w:val="00495E5B"/>
    <w:rsid w:val="004968DE"/>
    <w:rsid w:val="00497EA6"/>
    <w:rsid w:val="004A1D4D"/>
    <w:rsid w:val="004A23B7"/>
    <w:rsid w:val="004A4AD3"/>
    <w:rsid w:val="004A5848"/>
    <w:rsid w:val="004A6E22"/>
    <w:rsid w:val="004A71E9"/>
    <w:rsid w:val="004A7AF3"/>
    <w:rsid w:val="004B0791"/>
    <w:rsid w:val="004B0A96"/>
    <w:rsid w:val="004B18D3"/>
    <w:rsid w:val="004B2101"/>
    <w:rsid w:val="004B2245"/>
    <w:rsid w:val="004B23B0"/>
    <w:rsid w:val="004B2AB9"/>
    <w:rsid w:val="004B3874"/>
    <w:rsid w:val="004B52CF"/>
    <w:rsid w:val="004B5857"/>
    <w:rsid w:val="004C0C50"/>
    <w:rsid w:val="004C151B"/>
    <w:rsid w:val="004C1B62"/>
    <w:rsid w:val="004C28FF"/>
    <w:rsid w:val="004C4219"/>
    <w:rsid w:val="004C4FA2"/>
    <w:rsid w:val="004C5A5F"/>
    <w:rsid w:val="004C5C24"/>
    <w:rsid w:val="004D3A77"/>
    <w:rsid w:val="004D4720"/>
    <w:rsid w:val="004D55E2"/>
    <w:rsid w:val="004D593E"/>
    <w:rsid w:val="004D5CA3"/>
    <w:rsid w:val="004D649C"/>
    <w:rsid w:val="004D699E"/>
    <w:rsid w:val="004D7380"/>
    <w:rsid w:val="004E1C5E"/>
    <w:rsid w:val="004E23FB"/>
    <w:rsid w:val="004E2639"/>
    <w:rsid w:val="004E4726"/>
    <w:rsid w:val="004E5B6E"/>
    <w:rsid w:val="004F109A"/>
    <w:rsid w:val="004F2EA3"/>
    <w:rsid w:val="004F5270"/>
    <w:rsid w:val="004F5898"/>
    <w:rsid w:val="004F6B08"/>
    <w:rsid w:val="004F6B24"/>
    <w:rsid w:val="0050029B"/>
    <w:rsid w:val="00500B5B"/>
    <w:rsid w:val="00500F47"/>
    <w:rsid w:val="00502408"/>
    <w:rsid w:val="00504474"/>
    <w:rsid w:val="0050627F"/>
    <w:rsid w:val="00510FFA"/>
    <w:rsid w:val="005110BA"/>
    <w:rsid w:val="005113D7"/>
    <w:rsid w:val="00511807"/>
    <w:rsid w:val="00516C2E"/>
    <w:rsid w:val="0052072B"/>
    <w:rsid w:val="00522145"/>
    <w:rsid w:val="005228D6"/>
    <w:rsid w:val="005230BF"/>
    <w:rsid w:val="00523770"/>
    <w:rsid w:val="00525CDC"/>
    <w:rsid w:val="00525EA8"/>
    <w:rsid w:val="00527306"/>
    <w:rsid w:val="00530095"/>
    <w:rsid w:val="005331B7"/>
    <w:rsid w:val="00534926"/>
    <w:rsid w:val="00537177"/>
    <w:rsid w:val="00540375"/>
    <w:rsid w:val="005444E5"/>
    <w:rsid w:val="00544B93"/>
    <w:rsid w:val="00544E72"/>
    <w:rsid w:val="0054523E"/>
    <w:rsid w:val="005462CD"/>
    <w:rsid w:val="005500D8"/>
    <w:rsid w:val="00551CC5"/>
    <w:rsid w:val="005533FA"/>
    <w:rsid w:val="005538E5"/>
    <w:rsid w:val="005565DA"/>
    <w:rsid w:val="00561790"/>
    <w:rsid w:val="005617E7"/>
    <w:rsid w:val="00562493"/>
    <w:rsid w:val="0056256B"/>
    <w:rsid w:val="00563435"/>
    <w:rsid w:val="0056368F"/>
    <w:rsid w:val="00563BF6"/>
    <w:rsid w:val="005713FC"/>
    <w:rsid w:val="005718B8"/>
    <w:rsid w:val="0057302B"/>
    <w:rsid w:val="00574EC0"/>
    <w:rsid w:val="00577A71"/>
    <w:rsid w:val="00580299"/>
    <w:rsid w:val="005808F6"/>
    <w:rsid w:val="0058235F"/>
    <w:rsid w:val="00583D86"/>
    <w:rsid w:val="00584CD1"/>
    <w:rsid w:val="005860F3"/>
    <w:rsid w:val="00590815"/>
    <w:rsid w:val="0059191F"/>
    <w:rsid w:val="00593085"/>
    <w:rsid w:val="00594EA6"/>
    <w:rsid w:val="005976E8"/>
    <w:rsid w:val="005A1446"/>
    <w:rsid w:val="005A23D7"/>
    <w:rsid w:val="005A31F2"/>
    <w:rsid w:val="005A55AB"/>
    <w:rsid w:val="005A6858"/>
    <w:rsid w:val="005A7B13"/>
    <w:rsid w:val="005A7B9D"/>
    <w:rsid w:val="005B045D"/>
    <w:rsid w:val="005B3738"/>
    <w:rsid w:val="005B3846"/>
    <w:rsid w:val="005B3AD6"/>
    <w:rsid w:val="005B4899"/>
    <w:rsid w:val="005B675B"/>
    <w:rsid w:val="005B6908"/>
    <w:rsid w:val="005C333F"/>
    <w:rsid w:val="005C395A"/>
    <w:rsid w:val="005C5040"/>
    <w:rsid w:val="005C61F2"/>
    <w:rsid w:val="005C651D"/>
    <w:rsid w:val="005C78DF"/>
    <w:rsid w:val="005D2FBF"/>
    <w:rsid w:val="005D396B"/>
    <w:rsid w:val="005D4192"/>
    <w:rsid w:val="005D5B1A"/>
    <w:rsid w:val="005D7A0A"/>
    <w:rsid w:val="005D7AEF"/>
    <w:rsid w:val="005E2CAF"/>
    <w:rsid w:val="005E475F"/>
    <w:rsid w:val="005E4F9F"/>
    <w:rsid w:val="005E6DF6"/>
    <w:rsid w:val="005E77D7"/>
    <w:rsid w:val="005F04E8"/>
    <w:rsid w:val="005F0622"/>
    <w:rsid w:val="005F1DC2"/>
    <w:rsid w:val="005F278B"/>
    <w:rsid w:val="005F3B50"/>
    <w:rsid w:val="005F4931"/>
    <w:rsid w:val="0060085D"/>
    <w:rsid w:val="00601546"/>
    <w:rsid w:val="00601C6A"/>
    <w:rsid w:val="006024FD"/>
    <w:rsid w:val="0060253E"/>
    <w:rsid w:val="00605003"/>
    <w:rsid w:val="0060722E"/>
    <w:rsid w:val="00610ABD"/>
    <w:rsid w:val="00610FEF"/>
    <w:rsid w:val="00611757"/>
    <w:rsid w:val="006139DB"/>
    <w:rsid w:val="00615246"/>
    <w:rsid w:val="00615C21"/>
    <w:rsid w:val="0061630B"/>
    <w:rsid w:val="006169AF"/>
    <w:rsid w:val="00621882"/>
    <w:rsid w:val="00626D63"/>
    <w:rsid w:val="0063147B"/>
    <w:rsid w:val="0063325F"/>
    <w:rsid w:val="0063393D"/>
    <w:rsid w:val="00633D1B"/>
    <w:rsid w:val="0063416D"/>
    <w:rsid w:val="006359B0"/>
    <w:rsid w:val="006375CC"/>
    <w:rsid w:val="006401E1"/>
    <w:rsid w:val="00640347"/>
    <w:rsid w:val="00641C72"/>
    <w:rsid w:val="0064207A"/>
    <w:rsid w:val="00643A12"/>
    <w:rsid w:val="006445F8"/>
    <w:rsid w:val="00645A1B"/>
    <w:rsid w:val="006470CE"/>
    <w:rsid w:val="00647A31"/>
    <w:rsid w:val="0065042E"/>
    <w:rsid w:val="00650A8A"/>
    <w:rsid w:val="00650FA7"/>
    <w:rsid w:val="006514FB"/>
    <w:rsid w:val="00653263"/>
    <w:rsid w:val="00653B28"/>
    <w:rsid w:val="00654293"/>
    <w:rsid w:val="006545BC"/>
    <w:rsid w:val="006557C2"/>
    <w:rsid w:val="0066125C"/>
    <w:rsid w:val="00663D4F"/>
    <w:rsid w:val="00664540"/>
    <w:rsid w:val="0066458C"/>
    <w:rsid w:val="00665679"/>
    <w:rsid w:val="00665EFB"/>
    <w:rsid w:val="006660F4"/>
    <w:rsid w:val="006668B0"/>
    <w:rsid w:val="00666D8F"/>
    <w:rsid w:val="00667A3C"/>
    <w:rsid w:val="00671549"/>
    <w:rsid w:val="0067329A"/>
    <w:rsid w:val="00673399"/>
    <w:rsid w:val="00673826"/>
    <w:rsid w:val="0067417B"/>
    <w:rsid w:val="00684529"/>
    <w:rsid w:val="006849EB"/>
    <w:rsid w:val="00686409"/>
    <w:rsid w:val="006911CC"/>
    <w:rsid w:val="006913CF"/>
    <w:rsid w:val="006915D6"/>
    <w:rsid w:val="00692CE0"/>
    <w:rsid w:val="0069301C"/>
    <w:rsid w:val="006936DF"/>
    <w:rsid w:val="00693F25"/>
    <w:rsid w:val="006959E5"/>
    <w:rsid w:val="00697862"/>
    <w:rsid w:val="00697D93"/>
    <w:rsid w:val="006A2199"/>
    <w:rsid w:val="006A3A13"/>
    <w:rsid w:val="006A45D5"/>
    <w:rsid w:val="006A5E72"/>
    <w:rsid w:val="006A6F8A"/>
    <w:rsid w:val="006A7BCD"/>
    <w:rsid w:val="006B1627"/>
    <w:rsid w:val="006B365A"/>
    <w:rsid w:val="006B41E6"/>
    <w:rsid w:val="006B4854"/>
    <w:rsid w:val="006C0B2F"/>
    <w:rsid w:val="006C21C6"/>
    <w:rsid w:val="006C2E8A"/>
    <w:rsid w:val="006C3F21"/>
    <w:rsid w:val="006C4419"/>
    <w:rsid w:val="006C5C5D"/>
    <w:rsid w:val="006C79A5"/>
    <w:rsid w:val="006D0197"/>
    <w:rsid w:val="006D01D9"/>
    <w:rsid w:val="006D0ABB"/>
    <w:rsid w:val="006D105D"/>
    <w:rsid w:val="006D1967"/>
    <w:rsid w:val="006D1C74"/>
    <w:rsid w:val="006D2BDB"/>
    <w:rsid w:val="006D36CC"/>
    <w:rsid w:val="006D58AE"/>
    <w:rsid w:val="006D5EF0"/>
    <w:rsid w:val="006D600A"/>
    <w:rsid w:val="006D67EA"/>
    <w:rsid w:val="006D7213"/>
    <w:rsid w:val="006D76CD"/>
    <w:rsid w:val="006D7C4D"/>
    <w:rsid w:val="006E1058"/>
    <w:rsid w:val="006E1B42"/>
    <w:rsid w:val="006E4516"/>
    <w:rsid w:val="006E5ED0"/>
    <w:rsid w:val="006F1D75"/>
    <w:rsid w:val="006F2283"/>
    <w:rsid w:val="006F4F83"/>
    <w:rsid w:val="006F5049"/>
    <w:rsid w:val="006F5DD1"/>
    <w:rsid w:val="006F736F"/>
    <w:rsid w:val="007028BB"/>
    <w:rsid w:val="007031DF"/>
    <w:rsid w:val="0070344C"/>
    <w:rsid w:val="007055BB"/>
    <w:rsid w:val="00705B07"/>
    <w:rsid w:val="007060B7"/>
    <w:rsid w:val="00707707"/>
    <w:rsid w:val="00711F77"/>
    <w:rsid w:val="0071321E"/>
    <w:rsid w:val="00714CC9"/>
    <w:rsid w:val="007159AB"/>
    <w:rsid w:val="007174BE"/>
    <w:rsid w:val="00720AAC"/>
    <w:rsid w:val="00722E6F"/>
    <w:rsid w:val="00722FD1"/>
    <w:rsid w:val="00723A0B"/>
    <w:rsid w:val="00723E39"/>
    <w:rsid w:val="00725332"/>
    <w:rsid w:val="00727ED7"/>
    <w:rsid w:val="00731611"/>
    <w:rsid w:val="0073251E"/>
    <w:rsid w:val="007325AC"/>
    <w:rsid w:val="00733546"/>
    <w:rsid w:val="00733887"/>
    <w:rsid w:val="007339F7"/>
    <w:rsid w:val="0073594D"/>
    <w:rsid w:val="007373C4"/>
    <w:rsid w:val="0074074A"/>
    <w:rsid w:val="00740954"/>
    <w:rsid w:val="00741D5A"/>
    <w:rsid w:val="00743C49"/>
    <w:rsid w:val="0074452D"/>
    <w:rsid w:val="00744F37"/>
    <w:rsid w:val="0074531D"/>
    <w:rsid w:val="007455B9"/>
    <w:rsid w:val="00750833"/>
    <w:rsid w:val="00751957"/>
    <w:rsid w:val="00751E59"/>
    <w:rsid w:val="0075298F"/>
    <w:rsid w:val="00752A88"/>
    <w:rsid w:val="00754DC1"/>
    <w:rsid w:val="007562E3"/>
    <w:rsid w:val="00756A47"/>
    <w:rsid w:val="00760BEA"/>
    <w:rsid w:val="007621C4"/>
    <w:rsid w:val="00763926"/>
    <w:rsid w:val="00764DC9"/>
    <w:rsid w:val="00766B8F"/>
    <w:rsid w:val="00766FF4"/>
    <w:rsid w:val="00772200"/>
    <w:rsid w:val="00773670"/>
    <w:rsid w:val="00775055"/>
    <w:rsid w:val="00777E83"/>
    <w:rsid w:val="00780214"/>
    <w:rsid w:val="007802D0"/>
    <w:rsid w:val="00782B41"/>
    <w:rsid w:val="00782EF8"/>
    <w:rsid w:val="00782FFD"/>
    <w:rsid w:val="0078333B"/>
    <w:rsid w:val="0078345A"/>
    <w:rsid w:val="0078464D"/>
    <w:rsid w:val="00784F85"/>
    <w:rsid w:val="0079112D"/>
    <w:rsid w:val="00794566"/>
    <w:rsid w:val="00796812"/>
    <w:rsid w:val="007A03EA"/>
    <w:rsid w:val="007A1B1A"/>
    <w:rsid w:val="007A2958"/>
    <w:rsid w:val="007A3995"/>
    <w:rsid w:val="007A58F4"/>
    <w:rsid w:val="007A6D18"/>
    <w:rsid w:val="007A79DE"/>
    <w:rsid w:val="007B1B3C"/>
    <w:rsid w:val="007B4D9E"/>
    <w:rsid w:val="007C18D7"/>
    <w:rsid w:val="007C18EA"/>
    <w:rsid w:val="007C224B"/>
    <w:rsid w:val="007C2683"/>
    <w:rsid w:val="007C57F4"/>
    <w:rsid w:val="007C6F72"/>
    <w:rsid w:val="007C7324"/>
    <w:rsid w:val="007C7416"/>
    <w:rsid w:val="007C7CA8"/>
    <w:rsid w:val="007D01CE"/>
    <w:rsid w:val="007D0953"/>
    <w:rsid w:val="007D50CB"/>
    <w:rsid w:val="007D5B44"/>
    <w:rsid w:val="007D697F"/>
    <w:rsid w:val="007E1967"/>
    <w:rsid w:val="007E211A"/>
    <w:rsid w:val="007E3128"/>
    <w:rsid w:val="007E3E28"/>
    <w:rsid w:val="007E59DD"/>
    <w:rsid w:val="007E7FD3"/>
    <w:rsid w:val="007F18C8"/>
    <w:rsid w:val="007F262C"/>
    <w:rsid w:val="007F29F8"/>
    <w:rsid w:val="007F305E"/>
    <w:rsid w:val="007F3BDA"/>
    <w:rsid w:val="007F469F"/>
    <w:rsid w:val="007F4918"/>
    <w:rsid w:val="007F6B19"/>
    <w:rsid w:val="007F6D01"/>
    <w:rsid w:val="008002B5"/>
    <w:rsid w:val="008011B9"/>
    <w:rsid w:val="00801880"/>
    <w:rsid w:val="008029A2"/>
    <w:rsid w:val="00802AA3"/>
    <w:rsid w:val="00803122"/>
    <w:rsid w:val="00803542"/>
    <w:rsid w:val="00803E01"/>
    <w:rsid w:val="00804F99"/>
    <w:rsid w:val="008051D7"/>
    <w:rsid w:val="008055BB"/>
    <w:rsid w:val="00810700"/>
    <w:rsid w:val="00810BDA"/>
    <w:rsid w:val="00810ED6"/>
    <w:rsid w:val="00814172"/>
    <w:rsid w:val="00815F78"/>
    <w:rsid w:val="00817765"/>
    <w:rsid w:val="00820D8C"/>
    <w:rsid w:val="00821889"/>
    <w:rsid w:val="00821C0B"/>
    <w:rsid w:val="00822337"/>
    <w:rsid w:val="00824C09"/>
    <w:rsid w:val="008306E4"/>
    <w:rsid w:val="008315D7"/>
    <w:rsid w:val="00831E42"/>
    <w:rsid w:val="008335D4"/>
    <w:rsid w:val="0083599A"/>
    <w:rsid w:val="00836F6D"/>
    <w:rsid w:val="00837867"/>
    <w:rsid w:val="008414A5"/>
    <w:rsid w:val="008443B1"/>
    <w:rsid w:val="00845151"/>
    <w:rsid w:val="008462FB"/>
    <w:rsid w:val="008467D7"/>
    <w:rsid w:val="00847118"/>
    <w:rsid w:val="0084756C"/>
    <w:rsid w:val="00851C38"/>
    <w:rsid w:val="00851F4F"/>
    <w:rsid w:val="008531D2"/>
    <w:rsid w:val="00853DD9"/>
    <w:rsid w:val="0085461A"/>
    <w:rsid w:val="008555DE"/>
    <w:rsid w:val="008574F9"/>
    <w:rsid w:val="00857E38"/>
    <w:rsid w:val="00862CCC"/>
    <w:rsid w:val="008648F5"/>
    <w:rsid w:val="00864BF8"/>
    <w:rsid w:val="0086618A"/>
    <w:rsid w:val="0086669C"/>
    <w:rsid w:val="00870DAE"/>
    <w:rsid w:val="0087102F"/>
    <w:rsid w:val="00871050"/>
    <w:rsid w:val="00871BFE"/>
    <w:rsid w:val="0087269A"/>
    <w:rsid w:val="00872FB7"/>
    <w:rsid w:val="00874959"/>
    <w:rsid w:val="00874BD1"/>
    <w:rsid w:val="008763F6"/>
    <w:rsid w:val="00877CDF"/>
    <w:rsid w:val="00877E66"/>
    <w:rsid w:val="0088104F"/>
    <w:rsid w:val="00882029"/>
    <w:rsid w:val="008836B6"/>
    <w:rsid w:val="00883734"/>
    <w:rsid w:val="00883DD0"/>
    <w:rsid w:val="00884F99"/>
    <w:rsid w:val="00886797"/>
    <w:rsid w:val="00887802"/>
    <w:rsid w:val="00887FCB"/>
    <w:rsid w:val="008902EF"/>
    <w:rsid w:val="0089032C"/>
    <w:rsid w:val="00890B64"/>
    <w:rsid w:val="00891B11"/>
    <w:rsid w:val="00891D27"/>
    <w:rsid w:val="00891F07"/>
    <w:rsid w:val="00894852"/>
    <w:rsid w:val="0089494D"/>
    <w:rsid w:val="00896757"/>
    <w:rsid w:val="00897417"/>
    <w:rsid w:val="008975AC"/>
    <w:rsid w:val="00897A17"/>
    <w:rsid w:val="008A0315"/>
    <w:rsid w:val="008A0A6E"/>
    <w:rsid w:val="008A115C"/>
    <w:rsid w:val="008A28F7"/>
    <w:rsid w:val="008A3787"/>
    <w:rsid w:val="008A5566"/>
    <w:rsid w:val="008A7FB2"/>
    <w:rsid w:val="008B3208"/>
    <w:rsid w:val="008B358B"/>
    <w:rsid w:val="008B3D7B"/>
    <w:rsid w:val="008B3FF6"/>
    <w:rsid w:val="008B49AC"/>
    <w:rsid w:val="008B5B9C"/>
    <w:rsid w:val="008B630E"/>
    <w:rsid w:val="008B679A"/>
    <w:rsid w:val="008B788F"/>
    <w:rsid w:val="008C2A14"/>
    <w:rsid w:val="008C3926"/>
    <w:rsid w:val="008C5A65"/>
    <w:rsid w:val="008D14D4"/>
    <w:rsid w:val="008D298D"/>
    <w:rsid w:val="008D3244"/>
    <w:rsid w:val="008D3AD1"/>
    <w:rsid w:val="008D3BA2"/>
    <w:rsid w:val="008D7672"/>
    <w:rsid w:val="008E0300"/>
    <w:rsid w:val="008E035F"/>
    <w:rsid w:val="008E1429"/>
    <w:rsid w:val="008E20EF"/>
    <w:rsid w:val="008E55B8"/>
    <w:rsid w:val="008E69F6"/>
    <w:rsid w:val="008E744B"/>
    <w:rsid w:val="008F2813"/>
    <w:rsid w:val="008F2AAB"/>
    <w:rsid w:val="008F53FE"/>
    <w:rsid w:val="008F6113"/>
    <w:rsid w:val="008F6974"/>
    <w:rsid w:val="00902D6B"/>
    <w:rsid w:val="00903949"/>
    <w:rsid w:val="00903D4E"/>
    <w:rsid w:val="00904D03"/>
    <w:rsid w:val="0090537F"/>
    <w:rsid w:val="00905786"/>
    <w:rsid w:val="00905D3E"/>
    <w:rsid w:val="00906781"/>
    <w:rsid w:val="009072DE"/>
    <w:rsid w:val="00911133"/>
    <w:rsid w:val="00912036"/>
    <w:rsid w:val="00912866"/>
    <w:rsid w:val="00913188"/>
    <w:rsid w:val="0091408C"/>
    <w:rsid w:val="00920F22"/>
    <w:rsid w:val="00921105"/>
    <w:rsid w:val="00921859"/>
    <w:rsid w:val="00922E9F"/>
    <w:rsid w:val="00924A7D"/>
    <w:rsid w:val="009302BE"/>
    <w:rsid w:val="00931FAF"/>
    <w:rsid w:val="00937D66"/>
    <w:rsid w:val="00943334"/>
    <w:rsid w:val="009439B1"/>
    <w:rsid w:val="00946BD7"/>
    <w:rsid w:val="00946E1A"/>
    <w:rsid w:val="00946EED"/>
    <w:rsid w:val="00947C93"/>
    <w:rsid w:val="00951ACA"/>
    <w:rsid w:val="00951BE3"/>
    <w:rsid w:val="0095527A"/>
    <w:rsid w:val="009557E8"/>
    <w:rsid w:val="00956B0A"/>
    <w:rsid w:val="00956CE8"/>
    <w:rsid w:val="009574BE"/>
    <w:rsid w:val="00961944"/>
    <w:rsid w:val="009639B2"/>
    <w:rsid w:val="00964680"/>
    <w:rsid w:val="00965197"/>
    <w:rsid w:val="00967484"/>
    <w:rsid w:val="009678CE"/>
    <w:rsid w:val="00967FA0"/>
    <w:rsid w:val="00970946"/>
    <w:rsid w:val="0097124D"/>
    <w:rsid w:val="00973C3C"/>
    <w:rsid w:val="0097785D"/>
    <w:rsid w:val="00981206"/>
    <w:rsid w:val="00981FE2"/>
    <w:rsid w:val="00982030"/>
    <w:rsid w:val="009820F6"/>
    <w:rsid w:val="009858CA"/>
    <w:rsid w:val="00987E8B"/>
    <w:rsid w:val="00993941"/>
    <w:rsid w:val="00993FE6"/>
    <w:rsid w:val="00995210"/>
    <w:rsid w:val="009A25DF"/>
    <w:rsid w:val="009A33F9"/>
    <w:rsid w:val="009A5E7F"/>
    <w:rsid w:val="009A641A"/>
    <w:rsid w:val="009B1A74"/>
    <w:rsid w:val="009B2B1F"/>
    <w:rsid w:val="009B2E2F"/>
    <w:rsid w:val="009B4538"/>
    <w:rsid w:val="009B55DE"/>
    <w:rsid w:val="009B66D7"/>
    <w:rsid w:val="009B68D5"/>
    <w:rsid w:val="009B73F6"/>
    <w:rsid w:val="009C0270"/>
    <w:rsid w:val="009C08A9"/>
    <w:rsid w:val="009C18B6"/>
    <w:rsid w:val="009C2285"/>
    <w:rsid w:val="009C2FD1"/>
    <w:rsid w:val="009C464D"/>
    <w:rsid w:val="009C4AD4"/>
    <w:rsid w:val="009C5714"/>
    <w:rsid w:val="009C7900"/>
    <w:rsid w:val="009D0FEC"/>
    <w:rsid w:val="009D1869"/>
    <w:rsid w:val="009D329B"/>
    <w:rsid w:val="009D5DE2"/>
    <w:rsid w:val="009D624F"/>
    <w:rsid w:val="009D7241"/>
    <w:rsid w:val="009E083D"/>
    <w:rsid w:val="009E26B1"/>
    <w:rsid w:val="009E6574"/>
    <w:rsid w:val="009F10B4"/>
    <w:rsid w:val="009F408D"/>
    <w:rsid w:val="009F4939"/>
    <w:rsid w:val="009F7136"/>
    <w:rsid w:val="009F7167"/>
    <w:rsid w:val="009F78C2"/>
    <w:rsid w:val="00A01B3A"/>
    <w:rsid w:val="00A02D68"/>
    <w:rsid w:val="00A03005"/>
    <w:rsid w:val="00A03692"/>
    <w:rsid w:val="00A04FD4"/>
    <w:rsid w:val="00A051EF"/>
    <w:rsid w:val="00A0587D"/>
    <w:rsid w:val="00A05C18"/>
    <w:rsid w:val="00A0703D"/>
    <w:rsid w:val="00A07A4A"/>
    <w:rsid w:val="00A10254"/>
    <w:rsid w:val="00A1060A"/>
    <w:rsid w:val="00A116B7"/>
    <w:rsid w:val="00A11F53"/>
    <w:rsid w:val="00A125CA"/>
    <w:rsid w:val="00A13242"/>
    <w:rsid w:val="00A2094F"/>
    <w:rsid w:val="00A20998"/>
    <w:rsid w:val="00A24507"/>
    <w:rsid w:val="00A27CF2"/>
    <w:rsid w:val="00A27DFB"/>
    <w:rsid w:val="00A314B4"/>
    <w:rsid w:val="00A32057"/>
    <w:rsid w:val="00A32D2F"/>
    <w:rsid w:val="00A32FFF"/>
    <w:rsid w:val="00A34AAF"/>
    <w:rsid w:val="00A35007"/>
    <w:rsid w:val="00A355AD"/>
    <w:rsid w:val="00A3707A"/>
    <w:rsid w:val="00A37CBA"/>
    <w:rsid w:val="00A4038F"/>
    <w:rsid w:val="00A42B53"/>
    <w:rsid w:val="00A42DB7"/>
    <w:rsid w:val="00A431EF"/>
    <w:rsid w:val="00A46708"/>
    <w:rsid w:val="00A46728"/>
    <w:rsid w:val="00A50BE3"/>
    <w:rsid w:val="00A51B08"/>
    <w:rsid w:val="00A52B7E"/>
    <w:rsid w:val="00A53EE0"/>
    <w:rsid w:val="00A54F64"/>
    <w:rsid w:val="00A56D81"/>
    <w:rsid w:val="00A60592"/>
    <w:rsid w:val="00A61952"/>
    <w:rsid w:val="00A61FA1"/>
    <w:rsid w:val="00A6594A"/>
    <w:rsid w:val="00A66AC3"/>
    <w:rsid w:val="00A673B4"/>
    <w:rsid w:val="00A67894"/>
    <w:rsid w:val="00A70157"/>
    <w:rsid w:val="00A70D9C"/>
    <w:rsid w:val="00A714BB"/>
    <w:rsid w:val="00A71736"/>
    <w:rsid w:val="00A7366E"/>
    <w:rsid w:val="00A855F7"/>
    <w:rsid w:val="00A85946"/>
    <w:rsid w:val="00A86D76"/>
    <w:rsid w:val="00A87370"/>
    <w:rsid w:val="00A91712"/>
    <w:rsid w:val="00A917B2"/>
    <w:rsid w:val="00A91C2D"/>
    <w:rsid w:val="00A923BA"/>
    <w:rsid w:val="00A93BEC"/>
    <w:rsid w:val="00A9775F"/>
    <w:rsid w:val="00AA0539"/>
    <w:rsid w:val="00AA45FC"/>
    <w:rsid w:val="00AA5C12"/>
    <w:rsid w:val="00AB0546"/>
    <w:rsid w:val="00AB0D65"/>
    <w:rsid w:val="00AB12BE"/>
    <w:rsid w:val="00AC06E1"/>
    <w:rsid w:val="00AC11BD"/>
    <w:rsid w:val="00AC147D"/>
    <w:rsid w:val="00AC4BD8"/>
    <w:rsid w:val="00AC50E0"/>
    <w:rsid w:val="00AC7D43"/>
    <w:rsid w:val="00AD054F"/>
    <w:rsid w:val="00AD1216"/>
    <w:rsid w:val="00AD3FBA"/>
    <w:rsid w:val="00AD482F"/>
    <w:rsid w:val="00AE0002"/>
    <w:rsid w:val="00AE0476"/>
    <w:rsid w:val="00AE078A"/>
    <w:rsid w:val="00AE0B66"/>
    <w:rsid w:val="00AE170A"/>
    <w:rsid w:val="00AE1DE7"/>
    <w:rsid w:val="00AE2AE3"/>
    <w:rsid w:val="00AE69B9"/>
    <w:rsid w:val="00AE6D06"/>
    <w:rsid w:val="00AE76F7"/>
    <w:rsid w:val="00AE7983"/>
    <w:rsid w:val="00AF0BC1"/>
    <w:rsid w:val="00AF237D"/>
    <w:rsid w:val="00AF302A"/>
    <w:rsid w:val="00AF328E"/>
    <w:rsid w:val="00AF3F8C"/>
    <w:rsid w:val="00AF42B5"/>
    <w:rsid w:val="00AF562A"/>
    <w:rsid w:val="00AF7FFB"/>
    <w:rsid w:val="00B028F8"/>
    <w:rsid w:val="00B02C76"/>
    <w:rsid w:val="00B03AE0"/>
    <w:rsid w:val="00B043CE"/>
    <w:rsid w:val="00B04C96"/>
    <w:rsid w:val="00B05356"/>
    <w:rsid w:val="00B059BC"/>
    <w:rsid w:val="00B0631B"/>
    <w:rsid w:val="00B078B9"/>
    <w:rsid w:val="00B102EC"/>
    <w:rsid w:val="00B11B17"/>
    <w:rsid w:val="00B12030"/>
    <w:rsid w:val="00B13BDF"/>
    <w:rsid w:val="00B14ADB"/>
    <w:rsid w:val="00B161E0"/>
    <w:rsid w:val="00B1654D"/>
    <w:rsid w:val="00B17487"/>
    <w:rsid w:val="00B17CDE"/>
    <w:rsid w:val="00B21D24"/>
    <w:rsid w:val="00B221F6"/>
    <w:rsid w:val="00B235E2"/>
    <w:rsid w:val="00B24D00"/>
    <w:rsid w:val="00B24DCB"/>
    <w:rsid w:val="00B26DF1"/>
    <w:rsid w:val="00B27707"/>
    <w:rsid w:val="00B3109A"/>
    <w:rsid w:val="00B325A0"/>
    <w:rsid w:val="00B333C4"/>
    <w:rsid w:val="00B3540E"/>
    <w:rsid w:val="00B40F99"/>
    <w:rsid w:val="00B41411"/>
    <w:rsid w:val="00B41B0D"/>
    <w:rsid w:val="00B41F9C"/>
    <w:rsid w:val="00B45169"/>
    <w:rsid w:val="00B474B5"/>
    <w:rsid w:val="00B478A2"/>
    <w:rsid w:val="00B504D8"/>
    <w:rsid w:val="00B50F73"/>
    <w:rsid w:val="00B511CB"/>
    <w:rsid w:val="00B522D8"/>
    <w:rsid w:val="00B531AE"/>
    <w:rsid w:val="00B5523A"/>
    <w:rsid w:val="00B56752"/>
    <w:rsid w:val="00B57C63"/>
    <w:rsid w:val="00B6021D"/>
    <w:rsid w:val="00B60266"/>
    <w:rsid w:val="00B6067D"/>
    <w:rsid w:val="00B61CC5"/>
    <w:rsid w:val="00B61CC8"/>
    <w:rsid w:val="00B61F48"/>
    <w:rsid w:val="00B61F96"/>
    <w:rsid w:val="00B63285"/>
    <w:rsid w:val="00B63565"/>
    <w:rsid w:val="00B63B3C"/>
    <w:rsid w:val="00B63F63"/>
    <w:rsid w:val="00B66B06"/>
    <w:rsid w:val="00B7101D"/>
    <w:rsid w:val="00B711A3"/>
    <w:rsid w:val="00B716BD"/>
    <w:rsid w:val="00B734BF"/>
    <w:rsid w:val="00B73B08"/>
    <w:rsid w:val="00B73D3E"/>
    <w:rsid w:val="00B74CFC"/>
    <w:rsid w:val="00B74E21"/>
    <w:rsid w:val="00B77033"/>
    <w:rsid w:val="00B81E8E"/>
    <w:rsid w:val="00B83715"/>
    <w:rsid w:val="00B8638F"/>
    <w:rsid w:val="00B86540"/>
    <w:rsid w:val="00B878A9"/>
    <w:rsid w:val="00B87A67"/>
    <w:rsid w:val="00B87AF1"/>
    <w:rsid w:val="00B87F79"/>
    <w:rsid w:val="00B906B9"/>
    <w:rsid w:val="00B9144F"/>
    <w:rsid w:val="00B91D34"/>
    <w:rsid w:val="00B91E3A"/>
    <w:rsid w:val="00B925D6"/>
    <w:rsid w:val="00B9306B"/>
    <w:rsid w:val="00B94293"/>
    <w:rsid w:val="00B95E66"/>
    <w:rsid w:val="00B97644"/>
    <w:rsid w:val="00BA0E90"/>
    <w:rsid w:val="00BA1E13"/>
    <w:rsid w:val="00BA3D56"/>
    <w:rsid w:val="00BA4F81"/>
    <w:rsid w:val="00BA6871"/>
    <w:rsid w:val="00BB1517"/>
    <w:rsid w:val="00BB2068"/>
    <w:rsid w:val="00BB273C"/>
    <w:rsid w:val="00BB30A1"/>
    <w:rsid w:val="00BB56A3"/>
    <w:rsid w:val="00BB61BF"/>
    <w:rsid w:val="00BB7EC2"/>
    <w:rsid w:val="00BC2D44"/>
    <w:rsid w:val="00BC3CB8"/>
    <w:rsid w:val="00BC3CDF"/>
    <w:rsid w:val="00BC409D"/>
    <w:rsid w:val="00BC5047"/>
    <w:rsid w:val="00BC6CE9"/>
    <w:rsid w:val="00BD01B9"/>
    <w:rsid w:val="00BD064F"/>
    <w:rsid w:val="00BD1197"/>
    <w:rsid w:val="00BD2F18"/>
    <w:rsid w:val="00BD3ED9"/>
    <w:rsid w:val="00BD549D"/>
    <w:rsid w:val="00BD5D53"/>
    <w:rsid w:val="00BD70D7"/>
    <w:rsid w:val="00BD77FB"/>
    <w:rsid w:val="00BE2143"/>
    <w:rsid w:val="00BE48B5"/>
    <w:rsid w:val="00C007F3"/>
    <w:rsid w:val="00C030F6"/>
    <w:rsid w:val="00C04309"/>
    <w:rsid w:val="00C05D54"/>
    <w:rsid w:val="00C10B48"/>
    <w:rsid w:val="00C1215C"/>
    <w:rsid w:val="00C12777"/>
    <w:rsid w:val="00C144A5"/>
    <w:rsid w:val="00C161F6"/>
    <w:rsid w:val="00C1656A"/>
    <w:rsid w:val="00C16E13"/>
    <w:rsid w:val="00C175D0"/>
    <w:rsid w:val="00C17C7B"/>
    <w:rsid w:val="00C204D3"/>
    <w:rsid w:val="00C20573"/>
    <w:rsid w:val="00C205D7"/>
    <w:rsid w:val="00C20BA0"/>
    <w:rsid w:val="00C22B26"/>
    <w:rsid w:val="00C22F03"/>
    <w:rsid w:val="00C243BF"/>
    <w:rsid w:val="00C2519D"/>
    <w:rsid w:val="00C30DAE"/>
    <w:rsid w:val="00C3269D"/>
    <w:rsid w:val="00C34069"/>
    <w:rsid w:val="00C346A5"/>
    <w:rsid w:val="00C346AB"/>
    <w:rsid w:val="00C34EF1"/>
    <w:rsid w:val="00C35F19"/>
    <w:rsid w:val="00C37B96"/>
    <w:rsid w:val="00C37F25"/>
    <w:rsid w:val="00C4188E"/>
    <w:rsid w:val="00C41F6B"/>
    <w:rsid w:val="00C42CDA"/>
    <w:rsid w:val="00C438AD"/>
    <w:rsid w:val="00C45A13"/>
    <w:rsid w:val="00C46EFB"/>
    <w:rsid w:val="00C50750"/>
    <w:rsid w:val="00C5194A"/>
    <w:rsid w:val="00C52BE8"/>
    <w:rsid w:val="00C52DE8"/>
    <w:rsid w:val="00C541EC"/>
    <w:rsid w:val="00C54C6D"/>
    <w:rsid w:val="00C5520F"/>
    <w:rsid w:val="00C5549D"/>
    <w:rsid w:val="00C6000B"/>
    <w:rsid w:val="00C62AE4"/>
    <w:rsid w:val="00C6433E"/>
    <w:rsid w:val="00C67B06"/>
    <w:rsid w:val="00C7019C"/>
    <w:rsid w:val="00C703FF"/>
    <w:rsid w:val="00C70CA1"/>
    <w:rsid w:val="00C7318F"/>
    <w:rsid w:val="00C74074"/>
    <w:rsid w:val="00C747C5"/>
    <w:rsid w:val="00C769A8"/>
    <w:rsid w:val="00C8202C"/>
    <w:rsid w:val="00C827DE"/>
    <w:rsid w:val="00C82D68"/>
    <w:rsid w:val="00C85065"/>
    <w:rsid w:val="00C86742"/>
    <w:rsid w:val="00C87656"/>
    <w:rsid w:val="00C91704"/>
    <w:rsid w:val="00C934C2"/>
    <w:rsid w:val="00C94523"/>
    <w:rsid w:val="00C951C8"/>
    <w:rsid w:val="00C96B22"/>
    <w:rsid w:val="00C97BA3"/>
    <w:rsid w:val="00CA5018"/>
    <w:rsid w:val="00CA5548"/>
    <w:rsid w:val="00CA59BC"/>
    <w:rsid w:val="00CA7044"/>
    <w:rsid w:val="00CA7929"/>
    <w:rsid w:val="00CB03FA"/>
    <w:rsid w:val="00CB06EE"/>
    <w:rsid w:val="00CB135B"/>
    <w:rsid w:val="00CB1BD5"/>
    <w:rsid w:val="00CB2918"/>
    <w:rsid w:val="00CB5201"/>
    <w:rsid w:val="00CB589E"/>
    <w:rsid w:val="00CB7D59"/>
    <w:rsid w:val="00CC05B2"/>
    <w:rsid w:val="00CC2DBA"/>
    <w:rsid w:val="00CC4989"/>
    <w:rsid w:val="00CC6166"/>
    <w:rsid w:val="00CC71DF"/>
    <w:rsid w:val="00CD191A"/>
    <w:rsid w:val="00CD1D9A"/>
    <w:rsid w:val="00CD1E5D"/>
    <w:rsid w:val="00CD2041"/>
    <w:rsid w:val="00CD21F7"/>
    <w:rsid w:val="00CD5A5D"/>
    <w:rsid w:val="00CD73A9"/>
    <w:rsid w:val="00CD7E39"/>
    <w:rsid w:val="00CD7F0E"/>
    <w:rsid w:val="00CE1234"/>
    <w:rsid w:val="00CE1C5D"/>
    <w:rsid w:val="00CE2129"/>
    <w:rsid w:val="00CE42AE"/>
    <w:rsid w:val="00CE4F6A"/>
    <w:rsid w:val="00CE5297"/>
    <w:rsid w:val="00CE5843"/>
    <w:rsid w:val="00CF3077"/>
    <w:rsid w:val="00CF3512"/>
    <w:rsid w:val="00CF3C7C"/>
    <w:rsid w:val="00CF4301"/>
    <w:rsid w:val="00CF4B27"/>
    <w:rsid w:val="00CF72AE"/>
    <w:rsid w:val="00D01DE6"/>
    <w:rsid w:val="00D02E1E"/>
    <w:rsid w:val="00D0306F"/>
    <w:rsid w:val="00D034ED"/>
    <w:rsid w:val="00D03742"/>
    <w:rsid w:val="00D054CF"/>
    <w:rsid w:val="00D05EC1"/>
    <w:rsid w:val="00D06EF9"/>
    <w:rsid w:val="00D076E0"/>
    <w:rsid w:val="00D12AEE"/>
    <w:rsid w:val="00D130AE"/>
    <w:rsid w:val="00D14C8D"/>
    <w:rsid w:val="00D1578D"/>
    <w:rsid w:val="00D2019A"/>
    <w:rsid w:val="00D213A7"/>
    <w:rsid w:val="00D21E43"/>
    <w:rsid w:val="00D2629E"/>
    <w:rsid w:val="00D27436"/>
    <w:rsid w:val="00D27A7C"/>
    <w:rsid w:val="00D27AA3"/>
    <w:rsid w:val="00D3100C"/>
    <w:rsid w:val="00D33854"/>
    <w:rsid w:val="00D34054"/>
    <w:rsid w:val="00D35218"/>
    <w:rsid w:val="00D363EA"/>
    <w:rsid w:val="00D366EB"/>
    <w:rsid w:val="00D37003"/>
    <w:rsid w:val="00D4294E"/>
    <w:rsid w:val="00D42B01"/>
    <w:rsid w:val="00D439DF"/>
    <w:rsid w:val="00D442F4"/>
    <w:rsid w:val="00D4484F"/>
    <w:rsid w:val="00D45045"/>
    <w:rsid w:val="00D45BFF"/>
    <w:rsid w:val="00D47721"/>
    <w:rsid w:val="00D47920"/>
    <w:rsid w:val="00D47B52"/>
    <w:rsid w:val="00D515C8"/>
    <w:rsid w:val="00D53C01"/>
    <w:rsid w:val="00D53C1E"/>
    <w:rsid w:val="00D544E5"/>
    <w:rsid w:val="00D573FC"/>
    <w:rsid w:val="00D57733"/>
    <w:rsid w:val="00D6308C"/>
    <w:rsid w:val="00D63AEC"/>
    <w:rsid w:val="00D63C8C"/>
    <w:rsid w:val="00D64AEC"/>
    <w:rsid w:val="00D65EF6"/>
    <w:rsid w:val="00D6646B"/>
    <w:rsid w:val="00D71714"/>
    <w:rsid w:val="00D72773"/>
    <w:rsid w:val="00D72D8F"/>
    <w:rsid w:val="00D73F44"/>
    <w:rsid w:val="00D7458B"/>
    <w:rsid w:val="00D749A3"/>
    <w:rsid w:val="00D74D50"/>
    <w:rsid w:val="00D809A6"/>
    <w:rsid w:val="00D81147"/>
    <w:rsid w:val="00D813B1"/>
    <w:rsid w:val="00D8155E"/>
    <w:rsid w:val="00D824AE"/>
    <w:rsid w:val="00D829C1"/>
    <w:rsid w:val="00D8365A"/>
    <w:rsid w:val="00D844E0"/>
    <w:rsid w:val="00D84B61"/>
    <w:rsid w:val="00D852BC"/>
    <w:rsid w:val="00D9047F"/>
    <w:rsid w:val="00D90A26"/>
    <w:rsid w:val="00D9623A"/>
    <w:rsid w:val="00D969BE"/>
    <w:rsid w:val="00DA0095"/>
    <w:rsid w:val="00DA03A2"/>
    <w:rsid w:val="00DA0523"/>
    <w:rsid w:val="00DA1364"/>
    <w:rsid w:val="00DA2810"/>
    <w:rsid w:val="00DA281B"/>
    <w:rsid w:val="00DA31BF"/>
    <w:rsid w:val="00DA421F"/>
    <w:rsid w:val="00DA4285"/>
    <w:rsid w:val="00DA58D2"/>
    <w:rsid w:val="00DA5EED"/>
    <w:rsid w:val="00DA78BD"/>
    <w:rsid w:val="00DB01D1"/>
    <w:rsid w:val="00DB0C32"/>
    <w:rsid w:val="00DB11D3"/>
    <w:rsid w:val="00DB323D"/>
    <w:rsid w:val="00DB3CAD"/>
    <w:rsid w:val="00DB5707"/>
    <w:rsid w:val="00DB7868"/>
    <w:rsid w:val="00DB78E6"/>
    <w:rsid w:val="00DB7BB0"/>
    <w:rsid w:val="00DC1796"/>
    <w:rsid w:val="00DC1E16"/>
    <w:rsid w:val="00DC240A"/>
    <w:rsid w:val="00DC3B6A"/>
    <w:rsid w:val="00DC7EF3"/>
    <w:rsid w:val="00DD1079"/>
    <w:rsid w:val="00DD11BA"/>
    <w:rsid w:val="00DD1F28"/>
    <w:rsid w:val="00DD34D4"/>
    <w:rsid w:val="00DD4113"/>
    <w:rsid w:val="00DD4892"/>
    <w:rsid w:val="00DD48E9"/>
    <w:rsid w:val="00DD6721"/>
    <w:rsid w:val="00DD68C9"/>
    <w:rsid w:val="00DE2C8F"/>
    <w:rsid w:val="00DE4822"/>
    <w:rsid w:val="00DE488B"/>
    <w:rsid w:val="00DE4D32"/>
    <w:rsid w:val="00DE544B"/>
    <w:rsid w:val="00DE75CD"/>
    <w:rsid w:val="00DF042B"/>
    <w:rsid w:val="00DF1656"/>
    <w:rsid w:val="00DF1660"/>
    <w:rsid w:val="00DF25F0"/>
    <w:rsid w:val="00DF2826"/>
    <w:rsid w:val="00DF5DAE"/>
    <w:rsid w:val="00DF6874"/>
    <w:rsid w:val="00DF7009"/>
    <w:rsid w:val="00E0088F"/>
    <w:rsid w:val="00E00C68"/>
    <w:rsid w:val="00E056B7"/>
    <w:rsid w:val="00E065C8"/>
    <w:rsid w:val="00E069E0"/>
    <w:rsid w:val="00E07426"/>
    <w:rsid w:val="00E07523"/>
    <w:rsid w:val="00E129DD"/>
    <w:rsid w:val="00E12C40"/>
    <w:rsid w:val="00E13830"/>
    <w:rsid w:val="00E162D3"/>
    <w:rsid w:val="00E2089C"/>
    <w:rsid w:val="00E21079"/>
    <w:rsid w:val="00E211D7"/>
    <w:rsid w:val="00E21645"/>
    <w:rsid w:val="00E21EBF"/>
    <w:rsid w:val="00E24227"/>
    <w:rsid w:val="00E25DA4"/>
    <w:rsid w:val="00E3148B"/>
    <w:rsid w:val="00E31D9C"/>
    <w:rsid w:val="00E3531B"/>
    <w:rsid w:val="00E3621C"/>
    <w:rsid w:val="00E36B58"/>
    <w:rsid w:val="00E37E95"/>
    <w:rsid w:val="00E404B4"/>
    <w:rsid w:val="00E45855"/>
    <w:rsid w:val="00E4717C"/>
    <w:rsid w:val="00E47E11"/>
    <w:rsid w:val="00E5093C"/>
    <w:rsid w:val="00E50CEB"/>
    <w:rsid w:val="00E56E41"/>
    <w:rsid w:val="00E578D3"/>
    <w:rsid w:val="00E60EF6"/>
    <w:rsid w:val="00E61058"/>
    <w:rsid w:val="00E61708"/>
    <w:rsid w:val="00E635A3"/>
    <w:rsid w:val="00E64676"/>
    <w:rsid w:val="00E66804"/>
    <w:rsid w:val="00E679FC"/>
    <w:rsid w:val="00E7129C"/>
    <w:rsid w:val="00E7192B"/>
    <w:rsid w:val="00E722B7"/>
    <w:rsid w:val="00E726B1"/>
    <w:rsid w:val="00E72F69"/>
    <w:rsid w:val="00E7368A"/>
    <w:rsid w:val="00E748D1"/>
    <w:rsid w:val="00E777AC"/>
    <w:rsid w:val="00E817CE"/>
    <w:rsid w:val="00E82210"/>
    <w:rsid w:val="00E823AB"/>
    <w:rsid w:val="00E82DA4"/>
    <w:rsid w:val="00E84045"/>
    <w:rsid w:val="00E856DD"/>
    <w:rsid w:val="00E860AF"/>
    <w:rsid w:val="00E87E95"/>
    <w:rsid w:val="00E903AF"/>
    <w:rsid w:val="00E90E8E"/>
    <w:rsid w:val="00E91079"/>
    <w:rsid w:val="00E914C1"/>
    <w:rsid w:val="00E92438"/>
    <w:rsid w:val="00E93175"/>
    <w:rsid w:val="00E936DD"/>
    <w:rsid w:val="00E937AB"/>
    <w:rsid w:val="00E959FD"/>
    <w:rsid w:val="00E97442"/>
    <w:rsid w:val="00E97479"/>
    <w:rsid w:val="00E9761B"/>
    <w:rsid w:val="00EA05C9"/>
    <w:rsid w:val="00EA0E89"/>
    <w:rsid w:val="00EA33E0"/>
    <w:rsid w:val="00EA42BA"/>
    <w:rsid w:val="00EA590B"/>
    <w:rsid w:val="00EA6319"/>
    <w:rsid w:val="00EB1D9A"/>
    <w:rsid w:val="00EB2102"/>
    <w:rsid w:val="00EB217E"/>
    <w:rsid w:val="00EB4165"/>
    <w:rsid w:val="00EB467E"/>
    <w:rsid w:val="00EB6663"/>
    <w:rsid w:val="00EB6923"/>
    <w:rsid w:val="00EB73EE"/>
    <w:rsid w:val="00EC58CE"/>
    <w:rsid w:val="00EC6AE5"/>
    <w:rsid w:val="00EC7790"/>
    <w:rsid w:val="00ED34C4"/>
    <w:rsid w:val="00ED5FAE"/>
    <w:rsid w:val="00ED7599"/>
    <w:rsid w:val="00EE03AD"/>
    <w:rsid w:val="00EE0F2A"/>
    <w:rsid w:val="00EE1526"/>
    <w:rsid w:val="00EE24F8"/>
    <w:rsid w:val="00EE2B7A"/>
    <w:rsid w:val="00EE2F93"/>
    <w:rsid w:val="00EE3C09"/>
    <w:rsid w:val="00EE4A30"/>
    <w:rsid w:val="00EE4EFE"/>
    <w:rsid w:val="00EE5B03"/>
    <w:rsid w:val="00EE6021"/>
    <w:rsid w:val="00EE62B4"/>
    <w:rsid w:val="00EE775F"/>
    <w:rsid w:val="00EE7B37"/>
    <w:rsid w:val="00EF28AD"/>
    <w:rsid w:val="00EF2B93"/>
    <w:rsid w:val="00EF301E"/>
    <w:rsid w:val="00EF53B8"/>
    <w:rsid w:val="00EF5D48"/>
    <w:rsid w:val="00EF7CF1"/>
    <w:rsid w:val="00F00D1D"/>
    <w:rsid w:val="00F02072"/>
    <w:rsid w:val="00F02AE6"/>
    <w:rsid w:val="00F03683"/>
    <w:rsid w:val="00F045E0"/>
    <w:rsid w:val="00F04C4F"/>
    <w:rsid w:val="00F060EC"/>
    <w:rsid w:val="00F070CF"/>
    <w:rsid w:val="00F07279"/>
    <w:rsid w:val="00F10830"/>
    <w:rsid w:val="00F11529"/>
    <w:rsid w:val="00F1212C"/>
    <w:rsid w:val="00F12346"/>
    <w:rsid w:val="00F12D91"/>
    <w:rsid w:val="00F150AB"/>
    <w:rsid w:val="00F21BC6"/>
    <w:rsid w:val="00F22430"/>
    <w:rsid w:val="00F22AF9"/>
    <w:rsid w:val="00F23992"/>
    <w:rsid w:val="00F24EB2"/>
    <w:rsid w:val="00F26321"/>
    <w:rsid w:val="00F27054"/>
    <w:rsid w:val="00F30420"/>
    <w:rsid w:val="00F3164D"/>
    <w:rsid w:val="00F34013"/>
    <w:rsid w:val="00F34828"/>
    <w:rsid w:val="00F34AAD"/>
    <w:rsid w:val="00F34D65"/>
    <w:rsid w:val="00F3587D"/>
    <w:rsid w:val="00F35EE0"/>
    <w:rsid w:val="00F44847"/>
    <w:rsid w:val="00F452D8"/>
    <w:rsid w:val="00F462A0"/>
    <w:rsid w:val="00F469E0"/>
    <w:rsid w:val="00F473B7"/>
    <w:rsid w:val="00F47506"/>
    <w:rsid w:val="00F50715"/>
    <w:rsid w:val="00F511F4"/>
    <w:rsid w:val="00F519BB"/>
    <w:rsid w:val="00F538CD"/>
    <w:rsid w:val="00F5582B"/>
    <w:rsid w:val="00F601F8"/>
    <w:rsid w:val="00F61208"/>
    <w:rsid w:val="00F616FA"/>
    <w:rsid w:val="00F61F6D"/>
    <w:rsid w:val="00F62710"/>
    <w:rsid w:val="00F62733"/>
    <w:rsid w:val="00F6291F"/>
    <w:rsid w:val="00F63801"/>
    <w:rsid w:val="00F64262"/>
    <w:rsid w:val="00F655D0"/>
    <w:rsid w:val="00F671FF"/>
    <w:rsid w:val="00F70FB1"/>
    <w:rsid w:val="00F713C1"/>
    <w:rsid w:val="00F71F8D"/>
    <w:rsid w:val="00F72570"/>
    <w:rsid w:val="00F72DA5"/>
    <w:rsid w:val="00F75985"/>
    <w:rsid w:val="00F76FB3"/>
    <w:rsid w:val="00F77A7B"/>
    <w:rsid w:val="00F80757"/>
    <w:rsid w:val="00F82E36"/>
    <w:rsid w:val="00F83037"/>
    <w:rsid w:val="00F83090"/>
    <w:rsid w:val="00F83D2C"/>
    <w:rsid w:val="00F84211"/>
    <w:rsid w:val="00F84E3B"/>
    <w:rsid w:val="00F858EB"/>
    <w:rsid w:val="00F90A6F"/>
    <w:rsid w:val="00F9167B"/>
    <w:rsid w:val="00F91B55"/>
    <w:rsid w:val="00F930B5"/>
    <w:rsid w:val="00F94EEC"/>
    <w:rsid w:val="00F95AC7"/>
    <w:rsid w:val="00F977BC"/>
    <w:rsid w:val="00FA079E"/>
    <w:rsid w:val="00FA0BEA"/>
    <w:rsid w:val="00FA11A9"/>
    <w:rsid w:val="00FA2A2B"/>
    <w:rsid w:val="00FA2B35"/>
    <w:rsid w:val="00FA3B9B"/>
    <w:rsid w:val="00FA4DDF"/>
    <w:rsid w:val="00FA4FEB"/>
    <w:rsid w:val="00FB177B"/>
    <w:rsid w:val="00FB1EFA"/>
    <w:rsid w:val="00FB234E"/>
    <w:rsid w:val="00FB2803"/>
    <w:rsid w:val="00FB5720"/>
    <w:rsid w:val="00FB7631"/>
    <w:rsid w:val="00FC1C42"/>
    <w:rsid w:val="00FC362C"/>
    <w:rsid w:val="00FC4C61"/>
    <w:rsid w:val="00FC5D66"/>
    <w:rsid w:val="00FC63A2"/>
    <w:rsid w:val="00FC76F0"/>
    <w:rsid w:val="00FD02DB"/>
    <w:rsid w:val="00FD065B"/>
    <w:rsid w:val="00FD0C21"/>
    <w:rsid w:val="00FD16B6"/>
    <w:rsid w:val="00FD3300"/>
    <w:rsid w:val="00FD3732"/>
    <w:rsid w:val="00FD5E9D"/>
    <w:rsid w:val="00FD6353"/>
    <w:rsid w:val="00FE0308"/>
    <w:rsid w:val="00FE3786"/>
    <w:rsid w:val="00FE396E"/>
    <w:rsid w:val="00FE45FF"/>
    <w:rsid w:val="00FE4DA0"/>
    <w:rsid w:val="00FE501C"/>
    <w:rsid w:val="00FE507F"/>
    <w:rsid w:val="00FE516D"/>
    <w:rsid w:val="00FE7BD9"/>
    <w:rsid w:val="00FF0D0C"/>
    <w:rsid w:val="00FF17AC"/>
    <w:rsid w:val="00FF1F06"/>
    <w:rsid w:val="00FF2F90"/>
    <w:rsid w:val="00FF4034"/>
    <w:rsid w:val="00FF64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B504D8"/>
    <w:pPr>
      <w:keepNext/>
      <w:keepLines/>
      <w:spacing w:before="200"/>
      <w:jc w:val="both"/>
      <w:outlineLvl w:val="3"/>
    </w:pPr>
    <w:rPr>
      <w:rFonts w:ascii="Cambria" w:hAnsi="Cambria" w:cs="Times New Roman"/>
      <w:b/>
      <w:bCs/>
      <w:i/>
      <w:iCs/>
      <w:color w:val="4F81BD"/>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1"/>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Car Car, Ca"/>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customStyle="1" w:styleId="Default">
    <w:name w:val="Default"/>
    <w:link w:val="DefaultCar"/>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 w:type="paragraph" w:styleId="Sangradetextonormal">
    <w:name w:val="Body Text Indent"/>
    <w:basedOn w:val="Normal"/>
    <w:link w:val="SangradetextonormalCar"/>
    <w:uiPriority w:val="99"/>
    <w:unhideWhenUsed/>
    <w:rsid w:val="0073251E"/>
    <w:pPr>
      <w:spacing w:after="120"/>
      <w:ind w:left="283"/>
    </w:pPr>
    <w:rPr>
      <w:rFonts w:ascii="Times New Roman" w:hAnsi="Times New Roman" w:cs="Times New Roman"/>
      <w:lang w:val="x-none"/>
    </w:rPr>
  </w:style>
  <w:style w:type="character" w:customStyle="1" w:styleId="SangradetextonormalCar">
    <w:name w:val="Sangría de texto normal Car"/>
    <w:basedOn w:val="Fuentedeprrafopredeter"/>
    <w:link w:val="Sangradetextonormal"/>
    <w:uiPriority w:val="99"/>
    <w:rsid w:val="0073251E"/>
    <w:rPr>
      <w:lang w:val="x-none"/>
    </w:rPr>
  </w:style>
  <w:style w:type="character" w:customStyle="1" w:styleId="Ttulo4Car">
    <w:name w:val="Título 4 Car"/>
    <w:basedOn w:val="Fuentedeprrafopredeter"/>
    <w:link w:val="Ttulo4"/>
    <w:rsid w:val="00B504D8"/>
    <w:rPr>
      <w:rFonts w:ascii="Cambria" w:hAnsi="Cambria"/>
      <w:b/>
      <w:bCs/>
      <w:i/>
      <w:iCs/>
      <w:color w:val="4F81BD"/>
      <w:lang w:val="es-CO"/>
    </w:rPr>
  </w:style>
  <w:style w:type="paragraph" w:styleId="Textoindependiente3">
    <w:name w:val="Body Text 3"/>
    <w:basedOn w:val="Normal"/>
    <w:link w:val="Textoindependiente3Car"/>
    <w:rsid w:val="00B504D8"/>
    <w:pPr>
      <w:autoSpaceDE/>
      <w:autoSpaceDN/>
      <w:spacing w:after="120"/>
      <w:jc w:val="both"/>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B504D8"/>
    <w:rPr>
      <w:sz w:val="16"/>
      <w:szCs w:val="16"/>
      <w:lang w:val="es-CO"/>
    </w:rPr>
  </w:style>
  <w:style w:type="paragraph" w:customStyle="1" w:styleId="Articulo">
    <w:name w:val="Articulo"/>
    <w:basedOn w:val="Normal"/>
    <w:next w:val="Normal"/>
    <w:autoRedefine/>
    <w:rsid w:val="00B504D8"/>
    <w:pPr>
      <w:autoSpaceDE/>
      <w:autoSpaceDN/>
      <w:jc w:val="both"/>
    </w:pPr>
    <w:rPr>
      <w:rFonts w:cs="Times New Roman"/>
      <w:b/>
      <w:bCs/>
      <w:color w:val="000000"/>
      <w:sz w:val="22"/>
      <w:szCs w:val="24"/>
      <w:lang w:val="es-CO"/>
    </w:rPr>
  </w:style>
  <w:style w:type="paragraph" w:customStyle="1" w:styleId="NormalArial">
    <w:name w:val="Normal + Arial"/>
    <w:aliases w:val="normal + arial"/>
    <w:basedOn w:val="Normal"/>
    <w:rsid w:val="00B504D8"/>
    <w:pPr>
      <w:autoSpaceDE/>
      <w:autoSpaceDN/>
      <w:jc w:val="both"/>
    </w:pPr>
    <w:rPr>
      <w:rFonts w:cs="Times New Roman"/>
      <w:sz w:val="22"/>
      <w:szCs w:val="24"/>
      <w:lang w:val="es-CO"/>
    </w:rPr>
  </w:style>
  <w:style w:type="paragraph" w:customStyle="1" w:styleId="Tibitoc">
    <w:name w:val="Tibitoc"/>
    <w:basedOn w:val="Normal"/>
    <w:rsid w:val="00B504D8"/>
    <w:pPr>
      <w:autoSpaceDE/>
      <w:autoSpaceDN/>
      <w:jc w:val="center"/>
    </w:pPr>
    <w:rPr>
      <w:rFonts w:cs="Times New Roman"/>
      <w:b/>
      <w:sz w:val="22"/>
      <w:szCs w:val="24"/>
      <w:lang w:val="es-CO"/>
    </w:rPr>
  </w:style>
  <w:style w:type="paragraph" w:styleId="Textoindependiente2">
    <w:name w:val="Body Text 2"/>
    <w:basedOn w:val="Normal"/>
    <w:link w:val="Textoindependiente2Car"/>
    <w:rsid w:val="00B504D8"/>
    <w:pPr>
      <w:spacing w:after="120" w:line="480" w:lineRule="auto"/>
      <w:jc w:val="both"/>
    </w:pPr>
    <w:rPr>
      <w:lang w:val="es-CO"/>
    </w:rPr>
  </w:style>
  <w:style w:type="character" w:customStyle="1" w:styleId="Textoindependiente2Car">
    <w:name w:val="Texto independiente 2 Car"/>
    <w:basedOn w:val="Fuentedeprrafopredeter"/>
    <w:link w:val="Textoindependiente2"/>
    <w:rsid w:val="00B504D8"/>
    <w:rPr>
      <w:rFonts w:ascii="Arial" w:hAnsi="Arial" w:cs="Arial"/>
      <w:lang w:val="es-CO"/>
    </w:rPr>
  </w:style>
  <w:style w:type="paragraph" w:styleId="Sangra2detindependiente">
    <w:name w:val="Body Text Indent 2"/>
    <w:basedOn w:val="Normal"/>
    <w:link w:val="Sangra2detindependienteCar"/>
    <w:rsid w:val="00B504D8"/>
    <w:pPr>
      <w:spacing w:after="120" w:line="480" w:lineRule="auto"/>
      <w:ind w:left="283"/>
      <w:jc w:val="both"/>
    </w:pPr>
    <w:rPr>
      <w:lang w:val="es-CO"/>
    </w:rPr>
  </w:style>
  <w:style w:type="character" w:customStyle="1" w:styleId="Sangra2detindependienteCar">
    <w:name w:val="Sangría 2 de t. independiente Car"/>
    <w:basedOn w:val="Fuentedeprrafopredeter"/>
    <w:link w:val="Sangra2detindependiente"/>
    <w:rsid w:val="00B504D8"/>
    <w:rPr>
      <w:rFonts w:ascii="Arial" w:hAnsi="Arial" w:cs="Arial"/>
      <w:lang w:val="es-CO"/>
    </w:rPr>
  </w:style>
  <w:style w:type="paragraph" w:customStyle="1" w:styleId="Prrafodelista1">
    <w:name w:val="Párrafo de lista1"/>
    <w:basedOn w:val="Normal"/>
    <w:rsid w:val="00B504D8"/>
    <w:pPr>
      <w:autoSpaceDE/>
      <w:autoSpaceDN/>
      <w:ind w:left="720"/>
      <w:jc w:val="both"/>
    </w:pPr>
    <w:rPr>
      <w:rFonts w:ascii="Times New Roman" w:hAnsi="Times New Roman" w:cs="Times New Roman"/>
      <w:sz w:val="24"/>
      <w:szCs w:val="24"/>
      <w:lang w:val="es-CO"/>
    </w:rPr>
  </w:style>
  <w:style w:type="paragraph" w:customStyle="1" w:styleId="ListaCC">
    <w:name w:val="Lista CC."/>
    <w:basedOn w:val="Normal"/>
    <w:uiPriority w:val="99"/>
    <w:rsid w:val="00B504D8"/>
    <w:pPr>
      <w:autoSpaceDE/>
      <w:autoSpaceDN/>
      <w:jc w:val="both"/>
    </w:pPr>
    <w:rPr>
      <w:rFonts w:ascii="Times New Roman" w:hAnsi="Times New Roman" w:cs="Times New Roman"/>
      <w:szCs w:val="24"/>
      <w:lang w:val="es-ES"/>
    </w:rPr>
  </w:style>
  <w:style w:type="paragraph" w:customStyle="1" w:styleId="xmsonormal">
    <w:name w:val="x_msonormal"/>
    <w:basedOn w:val="Normal"/>
    <w:rsid w:val="00B504D8"/>
    <w:pPr>
      <w:autoSpaceDE/>
      <w:autoSpaceDN/>
      <w:spacing w:before="100" w:beforeAutospacing="1" w:after="100" w:afterAutospacing="1"/>
      <w:jc w:val="both"/>
    </w:pPr>
    <w:rPr>
      <w:rFonts w:ascii="Times New Roman" w:hAnsi="Times New Roman" w:cs="Times New Roman"/>
      <w:sz w:val="24"/>
      <w:szCs w:val="24"/>
      <w:lang w:val="es-ES"/>
    </w:rPr>
  </w:style>
  <w:style w:type="character" w:customStyle="1" w:styleId="DefaultCar">
    <w:name w:val="Default Car"/>
    <w:link w:val="Default"/>
    <w:locked/>
    <w:rsid w:val="00B504D8"/>
    <w:rPr>
      <w:rFonts w:ascii="Arial" w:hAnsi="Arial" w:cs="Arial"/>
      <w:color w:val="000000"/>
      <w:sz w:val="24"/>
      <w:szCs w:val="24"/>
    </w:rPr>
  </w:style>
  <w:style w:type="paragraph" w:customStyle="1" w:styleId="Char8">
    <w:name w:val="Char8"/>
    <w:basedOn w:val="Normal"/>
    <w:rsid w:val="00B504D8"/>
    <w:pPr>
      <w:autoSpaceDE/>
      <w:autoSpaceDN/>
      <w:spacing w:after="160" w:line="240" w:lineRule="exact"/>
    </w:pPr>
    <w:rPr>
      <w:rFonts w:ascii="Verdana" w:hAnsi="Verdana" w:cs="Times New Roman"/>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B504D8"/>
    <w:pPr>
      <w:keepNext/>
      <w:keepLines/>
      <w:spacing w:before="200"/>
      <w:jc w:val="both"/>
      <w:outlineLvl w:val="3"/>
    </w:pPr>
    <w:rPr>
      <w:rFonts w:ascii="Cambria" w:hAnsi="Cambria" w:cs="Times New Roman"/>
      <w:b/>
      <w:bCs/>
      <w:i/>
      <w:iCs/>
      <w:color w:val="4F81BD"/>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1"/>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Car Car, Ca"/>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customStyle="1" w:styleId="Default">
    <w:name w:val="Default"/>
    <w:link w:val="DefaultCar"/>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 w:type="paragraph" w:styleId="Sangradetextonormal">
    <w:name w:val="Body Text Indent"/>
    <w:basedOn w:val="Normal"/>
    <w:link w:val="SangradetextonormalCar"/>
    <w:uiPriority w:val="99"/>
    <w:unhideWhenUsed/>
    <w:rsid w:val="0073251E"/>
    <w:pPr>
      <w:spacing w:after="120"/>
      <w:ind w:left="283"/>
    </w:pPr>
    <w:rPr>
      <w:rFonts w:ascii="Times New Roman" w:hAnsi="Times New Roman" w:cs="Times New Roman"/>
      <w:lang w:val="x-none"/>
    </w:rPr>
  </w:style>
  <w:style w:type="character" w:customStyle="1" w:styleId="SangradetextonormalCar">
    <w:name w:val="Sangría de texto normal Car"/>
    <w:basedOn w:val="Fuentedeprrafopredeter"/>
    <w:link w:val="Sangradetextonormal"/>
    <w:uiPriority w:val="99"/>
    <w:rsid w:val="0073251E"/>
    <w:rPr>
      <w:lang w:val="x-none"/>
    </w:rPr>
  </w:style>
  <w:style w:type="character" w:customStyle="1" w:styleId="Ttulo4Car">
    <w:name w:val="Título 4 Car"/>
    <w:basedOn w:val="Fuentedeprrafopredeter"/>
    <w:link w:val="Ttulo4"/>
    <w:rsid w:val="00B504D8"/>
    <w:rPr>
      <w:rFonts w:ascii="Cambria" w:hAnsi="Cambria"/>
      <w:b/>
      <w:bCs/>
      <w:i/>
      <w:iCs/>
      <w:color w:val="4F81BD"/>
      <w:lang w:val="es-CO"/>
    </w:rPr>
  </w:style>
  <w:style w:type="paragraph" w:styleId="Textoindependiente3">
    <w:name w:val="Body Text 3"/>
    <w:basedOn w:val="Normal"/>
    <w:link w:val="Textoindependiente3Car"/>
    <w:rsid w:val="00B504D8"/>
    <w:pPr>
      <w:autoSpaceDE/>
      <w:autoSpaceDN/>
      <w:spacing w:after="120"/>
      <w:jc w:val="both"/>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B504D8"/>
    <w:rPr>
      <w:sz w:val="16"/>
      <w:szCs w:val="16"/>
      <w:lang w:val="es-CO"/>
    </w:rPr>
  </w:style>
  <w:style w:type="paragraph" w:customStyle="1" w:styleId="Articulo">
    <w:name w:val="Articulo"/>
    <w:basedOn w:val="Normal"/>
    <w:next w:val="Normal"/>
    <w:autoRedefine/>
    <w:rsid w:val="00B504D8"/>
    <w:pPr>
      <w:autoSpaceDE/>
      <w:autoSpaceDN/>
      <w:jc w:val="both"/>
    </w:pPr>
    <w:rPr>
      <w:rFonts w:cs="Times New Roman"/>
      <w:b/>
      <w:bCs/>
      <w:color w:val="000000"/>
      <w:sz w:val="22"/>
      <w:szCs w:val="24"/>
      <w:lang w:val="es-CO"/>
    </w:rPr>
  </w:style>
  <w:style w:type="paragraph" w:customStyle="1" w:styleId="NormalArial">
    <w:name w:val="Normal + Arial"/>
    <w:aliases w:val="normal + arial"/>
    <w:basedOn w:val="Normal"/>
    <w:rsid w:val="00B504D8"/>
    <w:pPr>
      <w:autoSpaceDE/>
      <w:autoSpaceDN/>
      <w:jc w:val="both"/>
    </w:pPr>
    <w:rPr>
      <w:rFonts w:cs="Times New Roman"/>
      <w:sz w:val="22"/>
      <w:szCs w:val="24"/>
      <w:lang w:val="es-CO"/>
    </w:rPr>
  </w:style>
  <w:style w:type="paragraph" w:customStyle="1" w:styleId="Tibitoc">
    <w:name w:val="Tibitoc"/>
    <w:basedOn w:val="Normal"/>
    <w:rsid w:val="00B504D8"/>
    <w:pPr>
      <w:autoSpaceDE/>
      <w:autoSpaceDN/>
      <w:jc w:val="center"/>
    </w:pPr>
    <w:rPr>
      <w:rFonts w:cs="Times New Roman"/>
      <w:b/>
      <w:sz w:val="22"/>
      <w:szCs w:val="24"/>
      <w:lang w:val="es-CO"/>
    </w:rPr>
  </w:style>
  <w:style w:type="paragraph" w:styleId="Textoindependiente2">
    <w:name w:val="Body Text 2"/>
    <w:basedOn w:val="Normal"/>
    <w:link w:val="Textoindependiente2Car"/>
    <w:rsid w:val="00B504D8"/>
    <w:pPr>
      <w:spacing w:after="120" w:line="480" w:lineRule="auto"/>
      <w:jc w:val="both"/>
    </w:pPr>
    <w:rPr>
      <w:lang w:val="es-CO"/>
    </w:rPr>
  </w:style>
  <w:style w:type="character" w:customStyle="1" w:styleId="Textoindependiente2Car">
    <w:name w:val="Texto independiente 2 Car"/>
    <w:basedOn w:val="Fuentedeprrafopredeter"/>
    <w:link w:val="Textoindependiente2"/>
    <w:rsid w:val="00B504D8"/>
    <w:rPr>
      <w:rFonts w:ascii="Arial" w:hAnsi="Arial" w:cs="Arial"/>
      <w:lang w:val="es-CO"/>
    </w:rPr>
  </w:style>
  <w:style w:type="paragraph" w:styleId="Sangra2detindependiente">
    <w:name w:val="Body Text Indent 2"/>
    <w:basedOn w:val="Normal"/>
    <w:link w:val="Sangra2detindependienteCar"/>
    <w:rsid w:val="00B504D8"/>
    <w:pPr>
      <w:spacing w:after="120" w:line="480" w:lineRule="auto"/>
      <w:ind w:left="283"/>
      <w:jc w:val="both"/>
    </w:pPr>
    <w:rPr>
      <w:lang w:val="es-CO"/>
    </w:rPr>
  </w:style>
  <w:style w:type="character" w:customStyle="1" w:styleId="Sangra2detindependienteCar">
    <w:name w:val="Sangría 2 de t. independiente Car"/>
    <w:basedOn w:val="Fuentedeprrafopredeter"/>
    <w:link w:val="Sangra2detindependiente"/>
    <w:rsid w:val="00B504D8"/>
    <w:rPr>
      <w:rFonts w:ascii="Arial" w:hAnsi="Arial" w:cs="Arial"/>
      <w:lang w:val="es-CO"/>
    </w:rPr>
  </w:style>
  <w:style w:type="paragraph" w:customStyle="1" w:styleId="Prrafodelista1">
    <w:name w:val="Párrafo de lista1"/>
    <w:basedOn w:val="Normal"/>
    <w:rsid w:val="00B504D8"/>
    <w:pPr>
      <w:autoSpaceDE/>
      <w:autoSpaceDN/>
      <w:ind w:left="720"/>
      <w:jc w:val="both"/>
    </w:pPr>
    <w:rPr>
      <w:rFonts w:ascii="Times New Roman" w:hAnsi="Times New Roman" w:cs="Times New Roman"/>
      <w:sz w:val="24"/>
      <w:szCs w:val="24"/>
      <w:lang w:val="es-CO"/>
    </w:rPr>
  </w:style>
  <w:style w:type="paragraph" w:customStyle="1" w:styleId="ListaCC">
    <w:name w:val="Lista CC."/>
    <w:basedOn w:val="Normal"/>
    <w:uiPriority w:val="99"/>
    <w:rsid w:val="00B504D8"/>
    <w:pPr>
      <w:autoSpaceDE/>
      <w:autoSpaceDN/>
      <w:jc w:val="both"/>
    </w:pPr>
    <w:rPr>
      <w:rFonts w:ascii="Times New Roman" w:hAnsi="Times New Roman" w:cs="Times New Roman"/>
      <w:szCs w:val="24"/>
      <w:lang w:val="es-ES"/>
    </w:rPr>
  </w:style>
  <w:style w:type="paragraph" w:customStyle="1" w:styleId="xmsonormal">
    <w:name w:val="x_msonormal"/>
    <w:basedOn w:val="Normal"/>
    <w:rsid w:val="00B504D8"/>
    <w:pPr>
      <w:autoSpaceDE/>
      <w:autoSpaceDN/>
      <w:spacing w:before="100" w:beforeAutospacing="1" w:after="100" w:afterAutospacing="1"/>
      <w:jc w:val="both"/>
    </w:pPr>
    <w:rPr>
      <w:rFonts w:ascii="Times New Roman" w:hAnsi="Times New Roman" w:cs="Times New Roman"/>
      <w:sz w:val="24"/>
      <w:szCs w:val="24"/>
      <w:lang w:val="es-ES"/>
    </w:rPr>
  </w:style>
  <w:style w:type="character" w:customStyle="1" w:styleId="DefaultCar">
    <w:name w:val="Default Car"/>
    <w:link w:val="Default"/>
    <w:locked/>
    <w:rsid w:val="00B504D8"/>
    <w:rPr>
      <w:rFonts w:ascii="Arial" w:hAnsi="Arial" w:cs="Arial"/>
      <w:color w:val="000000"/>
      <w:sz w:val="24"/>
      <w:szCs w:val="24"/>
    </w:rPr>
  </w:style>
  <w:style w:type="paragraph" w:customStyle="1" w:styleId="Char8">
    <w:name w:val="Char8"/>
    <w:basedOn w:val="Normal"/>
    <w:rsid w:val="00B504D8"/>
    <w:pPr>
      <w:autoSpaceDE/>
      <w:autoSpaceDN/>
      <w:spacing w:after="160" w:line="240" w:lineRule="exact"/>
    </w:pPr>
    <w:rPr>
      <w:rFonts w:ascii="Verdana" w:hAnsi="Verdana" w:cs="Times New Roman"/>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891430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07146157">
      <w:bodyDiv w:val="1"/>
      <w:marLeft w:val="0"/>
      <w:marRight w:val="0"/>
      <w:marTop w:val="0"/>
      <w:marBottom w:val="0"/>
      <w:divBdr>
        <w:top w:val="none" w:sz="0" w:space="0" w:color="auto"/>
        <w:left w:val="none" w:sz="0" w:space="0" w:color="auto"/>
        <w:bottom w:val="none" w:sz="0" w:space="0" w:color="auto"/>
        <w:right w:val="none" w:sz="0" w:space="0" w:color="auto"/>
      </w:divBdr>
    </w:div>
    <w:div w:id="1487554040">
      <w:bodyDiv w:val="1"/>
      <w:marLeft w:val="0"/>
      <w:marRight w:val="0"/>
      <w:marTop w:val="0"/>
      <w:marBottom w:val="0"/>
      <w:divBdr>
        <w:top w:val="none" w:sz="0" w:space="0" w:color="auto"/>
        <w:left w:val="none" w:sz="0" w:space="0" w:color="auto"/>
        <w:bottom w:val="none" w:sz="0" w:space="0" w:color="auto"/>
        <w:right w:val="none" w:sz="0" w:space="0" w:color="auto"/>
      </w:divBdr>
    </w:div>
    <w:div w:id="1776093063">
      <w:bodyDiv w:val="1"/>
      <w:marLeft w:val="0"/>
      <w:marRight w:val="0"/>
      <w:marTop w:val="0"/>
      <w:marBottom w:val="0"/>
      <w:divBdr>
        <w:top w:val="none" w:sz="0" w:space="0" w:color="auto"/>
        <w:left w:val="none" w:sz="0" w:space="0" w:color="auto"/>
        <w:bottom w:val="none" w:sz="0" w:space="0" w:color="auto"/>
        <w:right w:val="none" w:sz="0" w:space="0" w:color="auto"/>
      </w:divBdr>
    </w:div>
    <w:div w:id="1785034275">
      <w:bodyDiv w:val="1"/>
      <w:marLeft w:val="0"/>
      <w:marRight w:val="0"/>
      <w:marTop w:val="0"/>
      <w:marBottom w:val="0"/>
      <w:divBdr>
        <w:top w:val="none" w:sz="0" w:space="0" w:color="auto"/>
        <w:left w:val="none" w:sz="0" w:space="0" w:color="auto"/>
        <w:bottom w:val="none" w:sz="0" w:space="0" w:color="auto"/>
        <w:right w:val="none" w:sz="0" w:space="0" w:color="auto"/>
      </w:divBdr>
    </w:div>
    <w:div w:id="185703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upersalud.gov.co/supersalud/LinkClick.aspx?fileticket=wCkTy84Cv8I=&amp;tabid=1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secsa-referencia@policia.gov.c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eval.secsa-aut@policia.gov.c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3D2EC-18E4-4272-9484-9D03F2011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14426</Words>
  <Characters>79347</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93586</CharactersWithSpaces>
  <SharedDoc>false</SharedDoc>
  <HLinks>
    <vt:vector size="12" baseType="variant">
      <vt:variant>
        <vt:i4>6815807</vt:i4>
      </vt:variant>
      <vt:variant>
        <vt:i4>45</vt:i4>
      </vt:variant>
      <vt:variant>
        <vt:i4>0</vt:i4>
      </vt:variant>
      <vt:variant>
        <vt:i4>5</vt:i4>
      </vt:variant>
      <vt:variant>
        <vt:lpwstr>http://www.policia.gov.co/</vt:lpwstr>
      </vt:variant>
      <vt:variant>
        <vt:lpwstr/>
      </vt:variant>
      <vt:variant>
        <vt:i4>4915261</vt:i4>
      </vt:variant>
      <vt:variant>
        <vt:i4>42</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ANGELA MARIA AMAYA CARDENAS</cp:lastModifiedBy>
  <cp:revision>14</cp:revision>
  <cp:lastPrinted>2020-04-06T16:04:00Z</cp:lastPrinted>
  <dcterms:created xsi:type="dcterms:W3CDTF">2020-04-02T16:33:00Z</dcterms:created>
  <dcterms:modified xsi:type="dcterms:W3CDTF">2020-04-06T16:05:00Z</dcterms:modified>
</cp:coreProperties>
</file>