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4C12DE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JACOME CARREÑO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DIANA MARIA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63533986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3B1A9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2DE" w:rsidRDefault="004C12D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2DE" w:rsidRDefault="004C12D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2DE" w:rsidRDefault="004C12D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2DE" w:rsidRDefault="004C12D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2DE" w:rsidRDefault="004C12D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3B1A9E"/>
    <w:rsid w:val="00427C25"/>
    <w:rsid w:val="00481573"/>
    <w:rsid w:val="00484D60"/>
    <w:rsid w:val="004C12DE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924EE0D5-5E4D-426B-AA55-6724DFA8B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2024-04-26T16:49:00Z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