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40BCE" w14:textId="06354932" w:rsidR="0011351D" w:rsidRPr="0011351D" w:rsidRDefault="0011351D" w:rsidP="001E0A05">
      <w:pPr>
        <w:spacing w:line="276" w:lineRule="auto"/>
        <w:jc w:val="center"/>
        <w:rPr>
          <w:rFonts w:eastAsiaTheme="minorHAnsi" w:cs="Arial"/>
          <w:b/>
          <w:bCs/>
          <w:color w:val="FF0000"/>
          <w:lang w:eastAsia="en-US"/>
        </w:rPr>
      </w:pPr>
      <w:r w:rsidRPr="0011351D">
        <w:rPr>
          <w:rFonts w:eastAsiaTheme="minorHAnsi" w:cs="Arial"/>
          <w:b/>
          <w:bCs/>
          <w:color w:val="FF0000"/>
          <w:lang w:eastAsia="en-US"/>
        </w:rPr>
        <w:t>PARA OBTENER PUNTAJE DIFERENCIAL DECRETO 1860 DE 2021</w:t>
      </w:r>
    </w:p>
    <w:p w14:paraId="735127FC" w14:textId="77777777" w:rsidR="0011351D" w:rsidRPr="0011351D" w:rsidRDefault="0011351D" w:rsidP="001E0A05">
      <w:pPr>
        <w:spacing w:line="276" w:lineRule="auto"/>
        <w:jc w:val="center"/>
        <w:rPr>
          <w:rFonts w:eastAsiaTheme="minorHAnsi" w:cs="Arial"/>
          <w:b/>
          <w:bCs/>
          <w:lang w:eastAsia="en-US"/>
        </w:rPr>
      </w:pPr>
    </w:p>
    <w:p w14:paraId="7815E776" w14:textId="1125D460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95F06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  <w:bookmarkStart w:id="0" w:name="_GoBack"/>
      <w:bookmarkEnd w:id="0"/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D95F0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5DCE4" w:themeFill="text2" w:themeFillTint="33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5DCE4" w:themeFill="text2" w:themeFillTint="33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D95F06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5DCE4" w:themeFill="text2" w:themeFillTint="33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5DCE4" w:themeFill="text2" w:themeFillTint="33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5DCE4" w:themeFill="text2" w:themeFillTint="33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275A37EC" w:rsidR="001669D1" w:rsidRPr="0011351D" w:rsidDel="002A30EA" w:rsidRDefault="0011351D" w:rsidP="0011351D">
      <w:pPr>
        <w:spacing w:after="160" w:line="259" w:lineRule="auto"/>
        <w:jc w:val="both"/>
        <w:rPr>
          <w:b/>
          <w:i/>
          <w:color w:val="FF0000"/>
        </w:rPr>
      </w:pPr>
      <w:r w:rsidRPr="0011351D">
        <w:rPr>
          <w:b/>
          <w:i/>
          <w:color w:val="FF0000"/>
          <w:highlight w:val="yellow"/>
        </w:rPr>
        <w:t>Señor Proponente: Si usted es persona Jurídica y aspira al puntaje diferencial</w:t>
      </w:r>
      <w:r w:rsidRPr="0011351D">
        <w:rPr>
          <w:color w:val="FF0000"/>
          <w:highlight w:val="yellow"/>
        </w:rPr>
        <w:t xml:space="preserve"> </w:t>
      </w:r>
      <w:r w:rsidRPr="0011351D">
        <w:rPr>
          <w:b/>
          <w:i/>
          <w:color w:val="FF0000"/>
          <w:highlight w:val="yellow"/>
        </w:rPr>
        <w:t xml:space="preserve">adicional por este aspecto, diligencie </w:t>
      </w:r>
      <w:r>
        <w:rPr>
          <w:b/>
          <w:i/>
          <w:color w:val="FF0000"/>
          <w:highlight w:val="yellow"/>
        </w:rPr>
        <w:t xml:space="preserve">solo </w:t>
      </w:r>
      <w:r w:rsidRPr="0011351D">
        <w:rPr>
          <w:b/>
          <w:i/>
          <w:color w:val="FF0000"/>
          <w:highlight w:val="yellow"/>
        </w:rPr>
        <w:t>el ANEXO A.</w:t>
      </w:r>
      <w:r w:rsidR="000854FC" w:rsidRPr="0011351D">
        <w:rPr>
          <w:b/>
          <w:i/>
          <w:color w:val="FF0000"/>
        </w:rPr>
        <w:br w:type="page"/>
      </w:r>
    </w:p>
    <w:p w14:paraId="5AA8E3D4" w14:textId="3B0B5279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4AF87A57" w:rsidR="001F0C14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397A3213" w14:textId="3FDD3DB4" w:rsidR="00D95F06" w:rsidRDefault="00D95F0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A7DE2E4" w14:textId="3B06378D" w:rsidR="0011351D" w:rsidRPr="0011351D" w:rsidDel="002A30EA" w:rsidRDefault="0011351D" w:rsidP="0011351D">
      <w:pPr>
        <w:spacing w:after="160" w:line="259" w:lineRule="auto"/>
        <w:jc w:val="both"/>
        <w:rPr>
          <w:b/>
          <w:i/>
          <w:color w:val="FF0000"/>
        </w:rPr>
      </w:pPr>
      <w:r w:rsidRPr="0011351D">
        <w:rPr>
          <w:b/>
          <w:i/>
          <w:color w:val="FF0000"/>
          <w:highlight w:val="yellow"/>
        </w:rPr>
        <w:t xml:space="preserve">Señor Proponente: Si usted es persona </w:t>
      </w:r>
      <w:r>
        <w:rPr>
          <w:b/>
          <w:i/>
          <w:color w:val="FF0000"/>
          <w:highlight w:val="yellow"/>
        </w:rPr>
        <w:t>Natural</w:t>
      </w:r>
      <w:r w:rsidRPr="0011351D">
        <w:rPr>
          <w:b/>
          <w:i/>
          <w:color w:val="FF0000"/>
          <w:highlight w:val="yellow"/>
        </w:rPr>
        <w:t xml:space="preserve"> y aspira al puntaje diferencial</w:t>
      </w:r>
      <w:r w:rsidRPr="0011351D">
        <w:rPr>
          <w:color w:val="FF0000"/>
          <w:highlight w:val="yellow"/>
        </w:rPr>
        <w:t xml:space="preserve"> </w:t>
      </w:r>
      <w:r w:rsidRPr="0011351D">
        <w:rPr>
          <w:b/>
          <w:i/>
          <w:color w:val="FF0000"/>
          <w:highlight w:val="yellow"/>
        </w:rPr>
        <w:t xml:space="preserve">adicional por este aspecto, diligencie </w:t>
      </w:r>
      <w:r>
        <w:rPr>
          <w:b/>
          <w:i/>
          <w:color w:val="FF0000"/>
          <w:highlight w:val="yellow"/>
        </w:rPr>
        <w:t xml:space="preserve">solo </w:t>
      </w:r>
      <w:r w:rsidRPr="0011351D">
        <w:rPr>
          <w:b/>
          <w:i/>
          <w:color w:val="FF0000"/>
          <w:highlight w:val="yellow"/>
        </w:rPr>
        <w:t xml:space="preserve">el ANEXO </w:t>
      </w:r>
      <w:r>
        <w:rPr>
          <w:b/>
          <w:i/>
          <w:color w:val="FF0000"/>
          <w:highlight w:val="yellow"/>
        </w:rPr>
        <w:t>B</w:t>
      </w:r>
      <w:r w:rsidRPr="0011351D">
        <w:rPr>
          <w:b/>
          <w:i/>
          <w:color w:val="FF0000"/>
          <w:highlight w:val="yellow"/>
        </w:rPr>
        <w:t>.</w:t>
      </w:r>
      <w:r w:rsidRPr="0011351D">
        <w:rPr>
          <w:b/>
          <w:i/>
          <w:color w:val="FF0000"/>
        </w:rPr>
        <w:br w:type="page"/>
      </w:r>
    </w:p>
    <w:bookmarkEnd w:id="1"/>
    <w:p w14:paraId="493680F9" w14:textId="4B4C2C38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2BA11DAB" w:rsidR="001669D1" w:rsidRDefault="001669D1" w:rsidP="001E0A05">
      <w:pPr>
        <w:spacing w:line="276" w:lineRule="auto"/>
      </w:pPr>
    </w:p>
    <w:p w14:paraId="5EFBF0E7" w14:textId="0255A836" w:rsidR="00571426" w:rsidRDefault="00571426" w:rsidP="001E0A05">
      <w:pPr>
        <w:spacing w:line="276" w:lineRule="auto"/>
      </w:pPr>
    </w:p>
    <w:p w14:paraId="2B22CE60" w14:textId="4298590A" w:rsidR="00571426" w:rsidRPr="00061186" w:rsidRDefault="00571426" w:rsidP="00061186">
      <w:pPr>
        <w:spacing w:after="160" w:line="259" w:lineRule="auto"/>
        <w:jc w:val="both"/>
        <w:rPr>
          <w:b/>
          <w:i/>
          <w:color w:val="FF0000"/>
        </w:rPr>
      </w:pPr>
      <w:r w:rsidRPr="0011351D">
        <w:rPr>
          <w:b/>
          <w:i/>
          <w:color w:val="FF0000"/>
          <w:highlight w:val="yellow"/>
        </w:rPr>
        <w:t xml:space="preserve">Señor Proponente: Si usted </w:t>
      </w:r>
      <w:r>
        <w:rPr>
          <w:b/>
          <w:i/>
          <w:color w:val="FF0000"/>
          <w:highlight w:val="yellow"/>
        </w:rPr>
        <w:t>cumple como Asociación y Cooperativa</w:t>
      </w:r>
      <w:r w:rsidRPr="0011351D">
        <w:rPr>
          <w:b/>
          <w:i/>
          <w:color w:val="FF0000"/>
          <w:highlight w:val="yellow"/>
        </w:rPr>
        <w:t xml:space="preserve"> y aspira al puntaje diferencial</w:t>
      </w:r>
      <w:r w:rsidRPr="0011351D">
        <w:rPr>
          <w:color w:val="FF0000"/>
          <w:highlight w:val="yellow"/>
        </w:rPr>
        <w:t xml:space="preserve"> </w:t>
      </w:r>
      <w:r w:rsidRPr="0011351D">
        <w:rPr>
          <w:b/>
          <w:i/>
          <w:color w:val="FF0000"/>
          <w:highlight w:val="yellow"/>
        </w:rPr>
        <w:t xml:space="preserve">adicional por este aspecto, diligencie </w:t>
      </w:r>
      <w:r>
        <w:rPr>
          <w:b/>
          <w:i/>
          <w:color w:val="FF0000"/>
          <w:highlight w:val="yellow"/>
        </w:rPr>
        <w:t xml:space="preserve">solo </w:t>
      </w:r>
      <w:r w:rsidRPr="0011351D">
        <w:rPr>
          <w:b/>
          <w:i/>
          <w:color w:val="FF0000"/>
          <w:highlight w:val="yellow"/>
        </w:rPr>
        <w:t xml:space="preserve">el ANEXO </w:t>
      </w:r>
      <w:r>
        <w:rPr>
          <w:b/>
          <w:i/>
          <w:color w:val="FF0000"/>
          <w:highlight w:val="yellow"/>
        </w:rPr>
        <w:t>C</w:t>
      </w:r>
      <w:r w:rsidRPr="0011351D">
        <w:rPr>
          <w:b/>
          <w:i/>
          <w:color w:val="FF0000"/>
          <w:highlight w:val="yellow"/>
        </w:rPr>
        <w:t>.</w:t>
      </w:r>
    </w:p>
    <w:sectPr w:rsidR="00571426" w:rsidRPr="00061186" w:rsidSect="00775454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C87833" w14:textId="77777777" w:rsidR="0065671D" w:rsidRDefault="0065671D" w:rsidP="00A10899">
      <w:r>
        <w:separator/>
      </w:r>
    </w:p>
  </w:endnote>
  <w:endnote w:type="continuationSeparator" w:id="0">
    <w:p w14:paraId="1DF1CBD8" w14:textId="77777777" w:rsidR="0065671D" w:rsidRDefault="0065671D" w:rsidP="00A10899">
      <w:r>
        <w:continuationSeparator/>
      </w:r>
    </w:p>
  </w:endnote>
  <w:endnote w:type="continuationNotice" w:id="1">
    <w:p w14:paraId="2914FFD3" w14:textId="77777777" w:rsidR="0065671D" w:rsidRDefault="006567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1C60C3" w14:textId="77777777" w:rsidR="0065671D" w:rsidRDefault="0065671D" w:rsidP="00A10899">
      <w:r>
        <w:separator/>
      </w:r>
    </w:p>
  </w:footnote>
  <w:footnote w:type="continuationSeparator" w:id="0">
    <w:p w14:paraId="6BA5BB0E" w14:textId="77777777" w:rsidR="0065671D" w:rsidRDefault="0065671D" w:rsidP="00A10899">
      <w:r>
        <w:continuationSeparator/>
      </w:r>
    </w:p>
  </w:footnote>
  <w:footnote w:type="continuationNotice" w:id="1">
    <w:p w14:paraId="0E376193" w14:textId="77777777" w:rsidR="0065671D" w:rsidRDefault="0065671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1186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351D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0FE8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1426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5671D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3423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1AF3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1A20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95F06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3A45195483BF46AA1B419D3866DF9D" ma:contentTypeVersion="13" ma:contentTypeDescription="Create a new document." ma:contentTypeScope="" ma:versionID="93fd9fab3f7141b5a7a38ffa603b27fc">
  <xsd:schema xmlns:xsd="http://www.w3.org/2001/XMLSchema" xmlns:xs="http://www.w3.org/2001/XMLSchema" xmlns:p="http://schemas.microsoft.com/office/2006/metadata/properties" xmlns:ns3="b4c9bda6-d3f1-4911-bf7d-98b551816f5b" xmlns:ns4="3eeabc70-2fd4-44b8-97b9-787fb31a7202" targetNamespace="http://schemas.microsoft.com/office/2006/metadata/properties" ma:root="true" ma:fieldsID="0d4017881f13066042cb77c47b4b8559" ns3:_="" ns4:_="">
    <xsd:import namespace="b4c9bda6-d3f1-4911-bf7d-98b551816f5b"/>
    <xsd:import namespace="3eeabc70-2fd4-44b8-97b9-787fb31a720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c9bda6-d3f1-4911-bf7d-98b551816f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eabc70-2fd4-44b8-97b9-787fb31a720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42E1F-42DD-4F39-ACCD-EAD6B13DB7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c9bda6-d3f1-4911-bf7d-98b551816f5b"/>
    <ds:schemaRef ds:uri="3eeabc70-2fd4-44b8-97b9-787fb31a72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BFB8641-7839-4E97-AD02-53BEB8286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1786</Words>
  <Characters>9829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TS21. JANNETH LUCIA NAVARRO DE FERNANDEZ</cp:lastModifiedBy>
  <cp:revision>7</cp:revision>
  <cp:lastPrinted>2022-06-28T23:34:00Z</cp:lastPrinted>
  <dcterms:created xsi:type="dcterms:W3CDTF">2022-10-14T21:44:00Z</dcterms:created>
  <dcterms:modified xsi:type="dcterms:W3CDTF">2024-04-17T20:13:00Z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0x010100F73A45195483BF46AA1B419D3866DF9D</vt:lpwstr>
  </property>
  <property fmtid="{D5CDD505-2E9C-101B-9397-08002B2CF9AE}" pid="3" name="MediaServiceImageTags">
    <vt:lpwstr/>
  </property>
</Properties>
</file>