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754C9B" w14:textId="38492ECF" w:rsidR="00565641" w:rsidRPr="00727A8D" w:rsidRDefault="00565641" w:rsidP="00565641">
      <w:pP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</w:pPr>
      <w:r w:rsidRPr="00727A8D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UAESP-</w:t>
      </w:r>
      <w:r w:rsidR="00D97D51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CMA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-</w:t>
      </w:r>
      <w:r w:rsidR="00D97D51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01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-2024</w:t>
      </w:r>
    </w:p>
    <w:p w14:paraId="7808BC82" w14:textId="77777777" w:rsidR="00565641" w:rsidRPr="00A25901" w:rsidRDefault="00565641" w:rsidP="00565641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0234BE24" w14:textId="77777777" w:rsidR="00565641" w:rsidRDefault="00565641" w:rsidP="00565641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F7AEDAD" w14:textId="1446CBA7" w:rsidR="00565641" w:rsidRDefault="009A1A8D" w:rsidP="00565641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A1A8D">
        <w:rPr>
          <w:rFonts w:ascii="Arial" w:hAnsi="Arial" w:cs="Arial"/>
          <w:b/>
          <w:bCs/>
          <w:color w:val="000000" w:themeColor="text1"/>
          <w:sz w:val="20"/>
          <w:szCs w:val="20"/>
        </w:rPr>
        <w:t>FORMATO  – ACEPTACIÓN Y CUMPLIMIENTO DEL EQUIPO DE TRABAJO</w:t>
      </w:r>
    </w:p>
    <w:p w14:paraId="3319720F" w14:textId="77777777" w:rsidR="009A1A8D" w:rsidRDefault="009A1A8D" w:rsidP="00565641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9FCB87F" w14:textId="4E6146BD" w:rsidR="00565641" w:rsidRPr="00DB75B1" w:rsidRDefault="00565641" w:rsidP="00565641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>
        <w:rPr>
          <w:rFonts w:ascii="Arial" w:hAnsi="Arial" w:cs="Arial"/>
          <w:sz w:val="20"/>
          <w:szCs w:val="20"/>
          <w:highlight w:val="lightGray"/>
        </w:rPr>
        <w:t>F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>
        <w:rPr>
          <w:rFonts w:ascii="Arial" w:hAnsi="Arial" w:cs="Arial"/>
          <w:sz w:val="20"/>
          <w:szCs w:val="20"/>
          <w:highlight w:val="lightGray"/>
        </w:rPr>
        <w:t xml:space="preserve">por los Proponentes en el Proceso de Contratación, manifestando el conocimiento y cumplimiento de las condiciones de formación académica y experiencia del personal requerido para el futuro Contrato de </w:t>
      </w:r>
      <w:r w:rsidRPr="00746171">
        <w:rPr>
          <w:rFonts w:ascii="Arial" w:hAnsi="Arial" w:cs="Arial"/>
          <w:sz w:val="20"/>
          <w:szCs w:val="20"/>
          <w:highlight w:val="lightGray"/>
        </w:rPr>
        <w:t>In</w:t>
      </w:r>
      <w:r w:rsidR="009A1A8D">
        <w:rPr>
          <w:rFonts w:ascii="Arial" w:hAnsi="Arial" w:cs="Arial"/>
          <w:sz w:val="20"/>
          <w:szCs w:val="20"/>
          <w:highlight w:val="lightGray"/>
        </w:rPr>
        <w:t>termediación de seguros</w:t>
      </w:r>
      <w:r w:rsidRPr="00746171">
        <w:rPr>
          <w:rFonts w:ascii="Arial" w:hAnsi="Arial" w:cs="Arial"/>
          <w:sz w:val="20"/>
          <w:szCs w:val="20"/>
          <w:highlight w:val="lightGray"/>
        </w:rPr>
        <w:t>.</w:t>
      </w:r>
      <w:r w:rsidRPr="008B71BF">
        <w:rPr>
          <w:rFonts w:ascii="Arial" w:hAnsi="Arial" w:cs="Arial"/>
          <w:sz w:val="20"/>
          <w:szCs w:val="20"/>
          <w:highlight w:val="lightGray"/>
        </w:rPr>
        <w:t>]</w:t>
      </w:r>
    </w:p>
    <w:p w14:paraId="6F3ED83F" w14:textId="77777777" w:rsidR="00565641" w:rsidRPr="00DE5514" w:rsidRDefault="00565641" w:rsidP="00565641">
      <w:pPr>
        <w:rPr>
          <w:rFonts w:ascii="Arial" w:hAnsi="Arial" w:cs="Arial"/>
          <w:sz w:val="20"/>
          <w:szCs w:val="20"/>
        </w:rPr>
      </w:pPr>
    </w:p>
    <w:p w14:paraId="58FAC951" w14:textId="77777777" w:rsidR="00565641" w:rsidRPr="00DE5514" w:rsidRDefault="00565641" w:rsidP="00565641">
      <w:pPr>
        <w:tabs>
          <w:tab w:val="left" w:pos="6060"/>
        </w:tabs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280A1FF0" w14:textId="77777777" w:rsidR="00565641" w:rsidRPr="00DE5514" w:rsidRDefault="00565641" w:rsidP="00565641">
      <w:pPr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2778092A" w14:textId="77777777" w:rsidR="00565641" w:rsidRPr="00DE5514" w:rsidRDefault="00565641" w:rsidP="00565641">
      <w:pPr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430454F8" w14:textId="77777777" w:rsidR="00565641" w:rsidRPr="00DE5514" w:rsidRDefault="00565641" w:rsidP="00565641">
      <w:pPr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183C773A" w14:textId="77777777" w:rsidR="00565641" w:rsidRPr="00DE5514" w:rsidRDefault="00565641" w:rsidP="00565641">
      <w:pPr>
        <w:rPr>
          <w:rFonts w:ascii="Arial" w:hAnsi="Arial" w:cs="Arial"/>
          <w:sz w:val="20"/>
          <w:szCs w:val="20"/>
        </w:rPr>
      </w:pPr>
    </w:p>
    <w:p w14:paraId="62B6AA55" w14:textId="77777777" w:rsidR="00565641" w:rsidRPr="00DE5514" w:rsidRDefault="00565641" w:rsidP="00565641">
      <w:pPr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14B17CE9" w14:textId="77777777" w:rsidR="00565641" w:rsidRDefault="00565641" w:rsidP="00565641">
      <w:pPr>
        <w:rPr>
          <w:rFonts w:ascii="Arial" w:hAnsi="Arial" w:cs="Arial"/>
          <w:b/>
          <w:bCs/>
          <w:sz w:val="20"/>
          <w:szCs w:val="20"/>
        </w:rPr>
      </w:pPr>
    </w:p>
    <w:p w14:paraId="7811BE0C" w14:textId="05E6541F" w:rsidR="00565641" w:rsidRPr="009A1A8D" w:rsidRDefault="00565641" w:rsidP="00E05E7F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9A1A8D" w:rsidRPr="009A1A8D">
        <w:rPr>
          <w:rFonts w:ascii="Arial" w:hAnsi="Arial" w:cs="Arial"/>
          <w:sz w:val="20"/>
          <w:szCs w:val="20"/>
          <w:lang w:val="es-ES_tradnl"/>
        </w:rPr>
        <w:t>SAF-128 Seleccionar al intermediario de seguros que asesore de manera integral a la Unidad Administrativa Especial de Servicios Públicos –UAESP-, en la administración y manejo del Programa General de Seguros que la Entidad requiera para la amparar las personas, los bienes muebles e inmuebles, así como los activos e intereses patrimoniales de su propiedad y de aquellos por los cuales sea o llegare a ser legalmente responsable.</w:t>
      </w:r>
    </w:p>
    <w:p w14:paraId="43970921" w14:textId="77777777" w:rsidR="00565641" w:rsidRPr="00DE5514" w:rsidRDefault="00565641" w:rsidP="00565641">
      <w:pPr>
        <w:jc w:val="both"/>
        <w:rPr>
          <w:rFonts w:ascii="Arial" w:hAnsi="Arial" w:cs="Arial"/>
          <w:sz w:val="20"/>
          <w:szCs w:val="20"/>
        </w:rPr>
      </w:pPr>
    </w:p>
    <w:p w14:paraId="14461C25" w14:textId="77777777" w:rsidR="00565641" w:rsidRPr="00DE5514" w:rsidRDefault="00565641" w:rsidP="00565641">
      <w:pPr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60B27328" w14:textId="77777777" w:rsidR="00565641" w:rsidRPr="00DE5514" w:rsidRDefault="00565641" w:rsidP="00565641">
      <w:pPr>
        <w:jc w:val="both"/>
        <w:rPr>
          <w:rFonts w:ascii="Arial" w:hAnsi="Arial" w:cs="Arial"/>
          <w:sz w:val="20"/>
          <w:szCs w:val="20"/>
        </w:rPr>
      </w:pPr>
    </w:p>
    <w:p w14:paraId="38F8BCD1" w14:textId="2A752EF4" w:rsidR="00565641" w:rsidRDefault="00565641" w:rsidP="005656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actuando en calidad de representante legal de </w:t>
      </w:r>
      <w:r w:rsidRPr="008B71BF">
        <w:rPr>
          <w:rFonts w:ascii="Arial" w:hAnsi="Arial" w:cs="Arial"/>
          <w:sz w:val="20"/>
          <w:szCs w:val="20"/>
          <w:highlight w:val="lightGray"/>
        </w:rPr>
        <w:t>[</w:t>
      </w:r>
      <w:r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sz w:val="20"/>
          <w:szCs w:val="20"/>
          <w:highlight w:val="lightGray"/>
        </w:rPr>
        <w:t>roponente]</w:t>
      </w:r>
      <w:r>
        <w:rPr>
          <w:rFonts w:ascii="Arial" w:hAnsi="Arial" w:cs="Arial"/>
          <w:sz w:val="20"/>
          <w:szCs w:val="20"/>
        </w:rPr>
        <w:t xml:space="preserve"> o </w:t>
      </w:r>
      <w:r w:rsidRPr="008B71BF">
        <w:rPr>
          <w:rFonts w:ascii="Arial" w:hAnsi="Arial" w:cs="Arial"/>
          <w:sz w:val="20"/>
          <w:szCs w:val="20"/>
          <w:highlight w:val="lightGray"/>
        </w:rPr>
        <w:t>[</w:t>
      </w:r>
      <w:r w:rsidRPr="00746171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sz w:val="20"/>
          <w:szCs w:val="20"/>
          <w:highlight w:val="lightGray"/>
        </w:rPr>
        <w:t xml:space="preserve">roponente – persona </w:t>
      </w:r>
      <w:r w:rsidRPr="00746171">
        <w:rPr>
          <w:rFonts w:ascii="Arial" w:hAnsi="Arial" w:cs="Arial"/>
          <w:sz w:val="20"/>
          <w:szCs w:val="20"/>
          <w:highlight w:val="lightGray"/>
        </w:rPr>
        <w:t>natural</w:t>
      </w:r>
      <w:r w:rsidRPr="008B71B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>, de acuerdo con el Pliego de Condiciones y el “</w:t>
      </w:r>
      <w:r w:rsidR="009A1A8D" w:rsidRPr="009A1A8D">
        <w:rPr>
          <w:rFonts w:ascii="Arial" w:hAnsi="Arial" w:cs="Arial"/>
          <w:sz w:val="20"/>
          <w:szCs w:val="20"/>
        </w:rPr>
        <w:t>ANEXO No.1 – Especificaciones técnicas.</w:t>
      </w:r>
      <w:r>
        <w:rPr>
          <w:rFonts w:ascii="Arial" w:hAnsi="Arial" w:cs="Arial"/>
          <w:sz w:val="20"/>
          <w:szCs w:val="20"/>
        </w:rPr>
        <w:t xml:space="preserve">” y sus Adendas del concurso de méritos de la referencia, manifiesto que: </w:t>
      </w:r>
    </w:p>
    <w:p w14:paraId="39707E5C" w14:textId="77777777" w:rsidR="00565641" w:rsidRDefault="00565641" w:rsidP="00565641">
      <w:pPr>
        <w:jc w:val="both"/>
        <w:rPr>
          <w:rFonts w:ascii="Arial" w:hAnsi="Arial" w:cs="Arial"/>
          <w:sz w:val="20"/>
          <w:szCs w:val="20"/>
        </w:rPr>
      </w:pPr>
    </w:p>
    <w:p w14:paraId="2BAC607F" w14:textId="143A9FAE" w:rsidR="00565641" w:rsidRDefault="00565641" w:rsidP="00565641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del personal integrante del </w:t>
      </w:r>
      <w:r w:rsidR="006F2310">
        <w:rPr>
          <w:rFonts w:ascii="Arial" w:hAnsi="Arial" w:cs="Arial"/>
          <w:sz w:val="20"/>
          <w:szCs w:val="20"/>
        </w:rPr>
        <w:t xml:space="preserve">Equipo Mínimo </w:t>
      </w:r>
      <w:r>
        <w:rPr>
          <w:rFonts w:ascii="Arial" w:hAnsi="Arial" w:cs="Arial"/>
          <w:sz w:val="20"/>
          <w:szCs w:val="20"/>
        </w:rPr>
        <w:t>en su totalidad que es detallado en los documentos que hacen parte del Proceso de Contratación, particularmente el</w:t>
      </w:r>
      <w:r w:rsidR="006F2310">
        <w:rPr>
          <w:rFonts w:ascii="Arial" w:hAnsi="Arial" w:cs="Arial"/>
          <w:sz w:val="20"/>
          <w:szCs w:val="20"/>
        </w:rPr>
        <w:t xml:space="preserve"> Equipo de trabajo Habilitante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0EFEB025" w14:textId="77777777" w:rsidR="00565641" w:rsidRDefault="00565641" w:rsidP="00565641">
      <w:pPr>
        <w:jc w:val="both"/>
        <w:rPr>
          <w:rFonts w:ascii="Arial" w:hAnsi="Arial" w:cs="Arial"/>
          <w:sz w:val="20"/>
          <w:szCs w:val="20"/>
        </w:rPr>
      </w:pPr>
    </w:p>
    <w:p w14:paraId="5BB84445" w14:textId="03F30ACF" w:rsidR="00565641" w:rsidRPr="00C35BEF" w:rsidRDefault="00565641" w:rsidP="00565641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40157EA0">
        <w:rPr>
          <w:rFonts w:ascii="Arial" w:hAnsi="Arial" w:cs="Arial"/>
          <w:sz w:val="20"/>
          <w:szCs w:val="20"/>
        </w:rPr>
        <w:t xml:space="preserve">De resultar adjudicatarios del </w:t>
      </w:r>
      <w:r>
        <w:rPr>
          <w:rFonts w:ascii="Arial" w:hAnsi="Arial" w:cs="Arial"/>
          <w:sz w:val="20"/>
          <w:szCs w:val="20"/>
        </w:rPr>
        <w:t>P</w:t>
      </w:r>
      <w:r w:rsidRPr="40157EA0">
        <w:rPr>
          <w:rFonts w:ascii="Arial" w:hAnsi="Arial" w:cs="Arial"/>
          <w:sz w:val="20"/>
          <w:szCs w:val="20"/>
        </w:rPr>
        <w:t>roceso de</w:t>
      </w:r>
      <w:r>
        <w:rPr>
          <w:rFonts w:ascii="Arial" w:hAnsi="Arial" w:cs="Arial"/>
          <w:sz w:val="20"/>
          <w:szCs w:val="20"/>
        </w:rPr>
        <w:t xml:space="preserve"> Contratación</w:t>
      </w:r>
      <w:r w:rsidRPr="40157EA0">
        <w:rPr>
          <w:rFonts w:ascii="Arial" w:hAnsi="Arial" w:cs="Arial"/>
          <w:sz w:val="20"/>
          <w:szCs w:val="20"/>
        </w:rPr>
        <w:t xml:space="preserve"> contamos y pondremos a disposición de la </w:t>
      </w:r>
      <w:r>
        <w:rPr>
          <w:rFonts w:ascii="Arial" w:hAnsi="Arial" w:cs="Arial"/>
          <w:sz w:val="20"/>
          <w:szCs w:val="20"/>
        </w:rPr>
        <w:t>E</w:t>
      </w:r>
      <w:r w:rsidRPr="40157EA0">
        <w:rPr>
          <w:rFonts w:ascii="Arial" w:hAnsi="Arial" w:cs="Arial"/>
          <w:sz w:val="20"/>
          <w:szCs w:val="20"/>
        </w:rPr>
        <w:t>ntidad para verifica</w:t>
      </w:r>
      <w:r>
        <w:rPr>
          <w:rFonts w:ascii="Arial" w:hAnsi="Arial" w:cs="Arial"/>
          <w:sz w:val="20"/>
          <w:szCs w:val="20"/>
        </w:rPr>
        <w:t>ción</w:t>
      </w:r>
      <w:r w:rsidRPr="40157EA0">
        <w:rPr>
          <w:rFonts w:ascii="Arial" w:hAnsi="Arial" w:cs="Arial"/>
          <w:sz w:val="20"/>
          <w:szCs w:val="20"/>
        </w:rPr>
        <w:t xml:space="preserve"> los documentos de los profesionales propuestos para cada uno de los perfiles </w:t>
      </w:r>
      <w:r>
        <w:rPr>
          <w:rFonts w:ascii="Arial" w:hAnsi="Arial" w:cs="Arial"/>
          <w:sz w:val="20"/>
          <w:szCs w:val="20"/>
        </w:rPr>
        <w:t>exigidos</w:t>
      </w:r>
      <w:r w:rsidRPr="40157EA0">
        <w:rPr>
          <w:rFonts w:ascii="Arial" w:hAnsi="Arial" w:cs="Arial"/>
          <w:sz w:val="20"/>
          <w:szCs w:val="20"/>
        </w:rPr>
        <w:t xml:space="preserve"> como personal requerido, especialmente</w:t>
      </w:r>
      <w:r>
        <w:rPr>
          <w:rFonts w:ascii="Arial" w:hAnsi="Arial" w:cs="Arial"/>
          <w:sz w:val="20"/>
          <w:szCs w:val="20"/>
        </w:rPr>
        <w:t>,</w:t>
      </w:r>
      <w:r w:rsidRPr="40157EA0">
        <w:rPr>
          <w:rFonts w:ascii="Arial" w:hAnsi="Arial" w:cs="Arial"/>
          <w:sz w:val="20"/>
          <w:szCs w:val="20"/>
        </w:rPr>
        <w:t xml:space="preserve"> el establecido como </w:t>
      </w:r>
      <w:r w:rsidR="006F2310" w:rsidRPr="006F2310">
        <w:rPr>
          <w:rFonts w:ascii="Arial" w:hAnsi="Arial" w:cs="Arial"/>
          <w:sz w:val="20"/>
          <w:szCs w:val="20"/>
        </w:rPr>
        <w:t>Equipo de trabajo Habilitante</w:t>
      </w:r>
      <w:r w:rsidRPr="40157EA0">
        <w:rPr>
          <w:rFonts w:ascii="Arial" w:hAnsi="Arial" w:cs="Arial"/>
          <w:sz w:val="20"/>
          <w:szCs w:val="20"/>
        </w:rPr>
        <w:t xml:space="preserve"> según </w:t>
      </w:r>
      <w:r>
        <w:rPr>
          <w:rFonts w:ascii="Arial" w:hAnsi="Arial" w:cs="Arial"/>
          <w:sz w:val="20"/>
          <w:szCs w:val="20"/>
        </w:rPr>
        <w:t>determine</w:t>
      </w:r>
      <w:r w:rsidRPr="40157EA0">
        <w:rPr>
          <w:rFonts w:ascii="Arial" w:hAnsi="Arial" w:cs="Arial"/>
          <w:sz w:val="20"/>
          <w:szCs w:val="20"/>
        </w:rPr>
        <w:t xml:space="preserve"> la </w:t>
      </w:r>
      <w:r>
        <w:rPr>
          <w:rFonts w:ascii="Arial" w:hAnsi="Arial" w:cs="Arial"/>
          <w:sz w:val="20"/>
          <w:szCs w:val="20"/>
        </w:rPr>
        <w:t>E</w:t>
      </w:r>
      <w:r w:rsidRPr="40157EA0">
        <w:rPr>
          <w:rFonts w:ascii="Arial" w:hAnsi="Arial" w:cs="Arial"/>
          <w:sz w:val="20"/>
          <w:szCs w:val="20"/>
        </w:rPr>
        <w:t xml:space="preserve">ntidad para su verificación, en las condiciones </w:t>
      </w:r>
      <w:r>
        <w:rPr>
          <w:rFonts w:ascii="Arial" w:hAnsi="Arial" w:cs="Arial"/>
          <w:sz w:val="20"/>
          <w:szCs w:val="20"/>
        </w:rPr>
        <w:t>señaladas</w:t>
      </w:r>
      <w:r w:rsidRPr="40157EA0">
        <w:rPr>
          <w:rFonts w:ascii="Arial" w:hAnsi="Arial" w:cs="Arial"/>
          <w:sz w:val="20"/>
          <w:szCs w:val="20"/>
        </w:rPr>
        <w:t xml:space="preserve"> en el </w:t>
      </w:r>
      <w:r>
        <w:rPr>
          <w:rFonts w:ascii="Arial" w:hAnsi="Arial" w:cs="Arial"/>
          <w:sz w:val="20"/>
          <w:szCs w:val="20"/>
        </w:rPr>
        <w:t>P</w:t>
      </w:r>
      <w:r w:rsidRPr="40157EA0">
        <w:rPr>
          <w:rFonts w:ascii="Arial" w:hAnsi="Arial" w:cs="Arial"/>
          <w:sz w:val="20"/>
          <w:szCs w:val="20"/>
        </w:rPr>
        <w:t xml:space="preserve">liego de </w:t>
      </w:r>
      <w:r>
        <w:rPr>
          <w:rFonts w:ascii="Arial" w:hAnsi="Arial" w:cs="Arial"/>
          <w:sz w:val="20"/>
          <w:szCs w:val="20"/>
        </w:rPr>
        <w:t>C</w:t>
      </w:r>
      <w:r w:rsidRPr="40157EA0">
        <w:rPr>
          <w:rFonts w:ascii="Arial" w:hAnsi="Arial" w:cs="Arial"/>
          <w:sz w:val="20"/>
          <w:szCs w:val="20"/>
        </w:rPr>
        <w:t>ondiciones.</w:t>
      </w:r>
    </w:p>
    <w:p w14:paraId="471FFA2F" w14:textId="77777777" w:rsidR="00565641" w:rsidRDefault="00565641" w:rsidP="00565641">
      <w:pPr>
        <w:jc w:val="both"/>
        <w:rPr>
          <w:rFonts w:ascii="Arial" w:hAnsi="Arial" w:cs="Arial"/>
          <w:sz w:val="20"/>
          <w:szCs w:val="20"/>
        </w:rPr>
      </w:pPr>
    </w:p>
    <w:p w14:paraId="20524361" w14:textId="77777777" w:rsidR="009A1A8D" w:rsidRDefault="009A1A8D" w:rsidP="00565641">
      <w:pPr>
        <w:jc w:val="both"/>
        <w:rPr>
          <w:rFonts w:ascii="Arial" w:hAnsi="Arial" w:cs="Arial"/>
          <w:sz w:val="20"/>
          <w:szCs w:val="20"/>
        </w:rPr>
      </w:pPr>
    </w:p>
    <w:p w14:paraId="30CDC53A" w14:textId="77777777" w:rsidR="00565641" w:rsidRDefault="00565641" w:rsidP="005656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611407FA" w14:textId="77777777" w:rsidR="00565641" w:rsidRDefault="00565641" w:rsidP="00565641">
      <w:pPr>
        <w:jc w:val="both"/>
        <w:rPr>
          <w:rFonts w:ascii="Arial" w:hAnsi="Arial" w:cs="Arial"/>
          <w:sz w:val="20"/>
          <w:szCs w:val="20"/>
        </w:rPr>
      </w:pPr>
    </w:p>
    <w:p w14:paraId="5882EDB7" w14:textId="77777777" w:rsidR="00565641" w:rsidRPr="002D0111" w:rsidRDefault="00565641" w:rsidP="00565641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31E674E6" w14:textId="77777777" w:rsidR="00565641" w:rsidRPr="002D0111" w:rsidRDefault="00565641" w:rsidP="00565641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711F7936" w14:textId="77777777" w:rsidR="00565641" w:rsidRPr="002D0111" w:rsidRDefault="00565641" w:rsidP="00565641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édula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5F7A0EC4" w14:textId="77777777" w:rsidR="00565641" w:rsidRPr="002D0111" w:rsidRDefault="00565641" w:rsidP="00565641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89562AC" w14:textId="77777777" w:rsidR="00565641" w:rsidRPr="002D0111" w:rsidRDefault="00565641" w:rsidP="00565641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45F748C9" w14:textId="77777777" w:rsidR="00565641" w:rsidRPr="002D0111" w:rsidRDefault="00565641" w:rsidP="00565641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3AB01ADD" w14:textId="77777777" w:rsidR="00565641" w:rsidRPr="002D0111" w:rsidRDefault="00565641" w:rsidP="00565641">
      <w:pPr>
        <w:pStyle w:val="InviasNormal"/>
        <w:spacing w:before="0" w:after="0"/>
        <w:rPr>
          <w:sz w:val="20"/>
          <w:szCs w:val="20"/>
        </w:rPr>
      </w:pPr>
    </w:p>
    <w:p w14:paraId="110373F1" w14:textId="77777777" w:rsidR="00565641" w:rsidRDefault="00565641" w:rsidP="00565641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</w:p>
    <w:p w14:paraId="4C83AE5B" w14:textId="77777777" w:rsidR="00565641" w:rsidRPr="002D0111" w:rsidRDefault="00565641" w:rsidP="00565641">
      <w:pPr>
        <w:numPr>
          <w:ilvl w:val="12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72C4AFAC" w14:textId="77777777" w:rsidR="00565641" w:rsidRPr="007620E6" w:rsidRDefault="00565641" w:rsidP="00565641">
      <w:pPr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1DEFF66A" w14:textId="4630E95C" w:rsidR="004C1A76" w:rsidRPr="00565641" w:rsidRDefault="004C1A76" w:rsidP="00565641"/>
    <w:sectPr w:rsidR="004C1A76" w:rsidRPr="00565641" w:rsidSect="00C33780">
      <w:headerReference w:type="default" r:id="rId7"/>
      <w:footerReference w:type="default" r:id="rId8"/>
      <w:pgSz w:w="12240" w:h="15840"/>
      <w:pgMar w:top="1843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26EB8" w14:textId="77777777" w:rsidR="00C33780" w:rsidRDefault="00C33780" w:rsidP="00142AE5">
      <w:r>
        <w:separator/>
      </w:r>
    </w:p>
  </w:endnote>
  <w:endnote w:type="continuationSeparator" w:id="0">
    <w:p w14:paraId="4EEC6B15" w14:textId="77777777" w:rsidR="00C33780" w:rsidRDefault="00C33780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29B8B" w14:textId="6C815A9F" w:rsidR="00142AE5" w:rsidRPr="00C01CAA" w:rsidRDefault="00142AE5" w:rsidP="00600A33">
    <w:pPr>
      <w:ind w:right="-99"/>
      <w:jc w:val="right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E86D9C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E86D9C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4C5391C8" w14:textId="2F194A4F" w:rsidR="00600A33" w:rsidRPr="0003781E" w:rsidRDefault="00565641" w:rsidP="00600A33">
    <w:pPr>
      <w:pStyle w:val="Piedepgina"/>
      <w:ind w:right="360"/>
      <w:rPr>
        <w:rFonts w:ascii="Arial" w:hAnsi="Arial" w:cs="Arial"/>
        <w:color w:val="0000FF"/>
        <w:sz w:val="16"/>
        <w:szCs w:val="16"/>
      </w:rPr>
    </w:pPr>
    <w:r>
      <w:rPr>
        <w:rFonts w:ascii="Arial Narrow" w:hAnsi="Arial Narrow" w:cs="Arial"/>
        <w:b/>
        <w:bCs/>
        <w:sz w:val="20"/>
        <w:szCs w:val="20"/>
      </w:rPr>
      <w:t>CONCURSO DE MÉRITOS</w:t>
    </w:r>
    <w:r w:rsidR="00541A32">
      <w:rPr>
        <w:rFonts w:ascii="Arial Narrow" w:hAnsi="Arial Narrow" w:cs="Arial"/>
        <w:b/>
        <w:bCs/>
        <w:sz w:val="20"/>
        <w:szCs w:val="20"/>
      </w:rPr>
      <w:t xml:space="preserve"> No. UAESP-</w:t>
    </w:r>
    <w:r>
      <w:rPr>
        <w:rFonts w:ascii="Arial Narrow" w:hAnsi="Arial Narrow" w:cs="Arial"/>
        <w:b/>
        <w:bCs/>
        <w:sz w:val="20"/>
        <w:szCs w:val="20"/>
      </w:rPr>
      <w:t>XXX-XXX</w:t>
    </w:r>
    <w:r w:rsidR="00600A33" w:rsidRPr="00EB6559">
      <w:rPr>
        <w:rFonts w:ascii="Arial Narrow" w:hAnsi="Arial Narrow" w:cs="Arial"/>
        <w:b/>
        <w:bCs/>
        <w:sz w:val="20"/>
        <w:szCs w:val="20"/>
      </w:rPr>
      <w:t>-202</w:t>
    </w:r>
    <w:r>
      <w:rPr>
        <w:rFonts w:ascii="Arial Narrow" w:hAnsi="Arial Narrow" w:cs="Arial"/>
        <w:b/>
        <w:bCs/>
        <w:sz w:val="20"/>
        <w:szCs w:val="20"/>
      </w:rPr>
      <w:t>4</w:t>
    </w:r>
  </w:p>
  <w:p w14:paraId="4485E8CE" w14:textId="77777777" w:rsidR="00142AE5" w:rsidRDefault="00142AE5">
    <w:pPr>
      <w:pStyle w:val="Piedepgina"/>
    </w:pPr>
  </w:p>
  <w:p w14:paraId="60410159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50E929" w14:textId="77777777" w:rsidR="00C33780" w:rsidRDefault="00C33780" w:rsidP="00142AE5">
      <w:r>
        <w:separator/>
      </w:r>
    </w:p>
  </w:footnote>
  <w:footnote w:type="continuationSeparator" w:id="0">
    <w:p w14:paraId="531B2047" w14:textId="77777777" w:rsidR="00C33780" w:rsidRDefault="00C33780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98254" w14:textId="77777777" w:rsidR="00142AE5" w:rsidRDefault="00142AE5">
    <w:pPr>
      <w:pStyle w:val="Encabezado"/>
    </w:pPr>
  </w:p>
  <w:p w14:paraId="1079C99A" w14:textId="54FDF006" w:rsidR="00142AE5" w:rsidRDefault="00142AE5" w:rsidP="00142AE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</w:p>
  <w:p w14:paraId="5411D0DC" w14:textId="4D591110" w:rsidR="00142AE5" w:rsidRDefault="00600A33" w:rsidP="00600A33">
    <w:pPr>
      <w:pStyle w:val="Encabezado"/>
      <w:jc w:val="center"/>
    </w:pPr>
    <w:r>
      <w:rPr>
        <w:b/>
        <w:noProof/>
        <w:sz w:val="20"/>
        <w:szCs w:val="20"/>
        <w:lang w:val="en-US" w:eastAsia="en-US"/>
      </w:rPr>
      <w:drawing>
        <wp:inline distT="0" distB="0" distL="0" distR="0" wp14:anchorId="0C221463" wp14:editId="2AD876FA">
          <wp:extent cx="836930" cy="810895"/>
          <wp:effectExtent l="0" t="0" r="1270" b="8255"/>
          <wp:docPr id="1" name="Imagen 1" descr="Logo Alcaldía, habitat y Uaesp C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caldía, habitat y Uaesp Colo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810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005AB"/>
    <w:multiLevelType w:val="hybridMultilevel"/>
    <w:tmpl w:val="2968E92A"/>
    <w:lvl w:ilvl="0" w:tplc="3692F8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3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6498E"/>
    <w:multiLevelType w:val="hybridMultilevel"/>
    <w:tmpl w:val="450C7394"/>
    <w:lvl w:ilvl="0" w:tplc="3692F8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3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A40A9B"/>
    <w:multiLevelType w:val="hybridMultilevel"/>
    <w:tmpl w:val="94C01F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7660E"/>
    <w:multiLevelType w:val="hybridMultilevel"/>
    <w:tmpl w:val="6F3E05C2"/>
    <w:lvl w:ilvl="0" w:tplc="26DAD3E8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13E3C46"/>
    <w:multiLevelType w:val="hybridMultilevel"/>
    <w:tmpl w:val="057A7B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1110452"/>
    <w:multiLevelType w:val="multilevel"/>
    <w:tmpl w:val="92A6759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0" w:hanging="500"/>
      </w:pPr>
      <w:rPr>
        <w:rFonts w:eastAsia="Arial Narro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 Narrow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Arial Narrow"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eastAsia="Arial Narrow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Arial Narrow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 Narrow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Arial Narrow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 Narrow" w:hint="default"/>
      </w:rPr>
    </w:lvl>
  </w:abstractNum>
  <w:abstractNum w:abstractNumId="8" w15:restartNumberingAfterBreak="0">
    <w:nsid w:val="62D96C97"/>
    <w:multiLevelType w:val="multilevel"/>
    <w:tmpl w:val="4B100DEC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6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num w:numId="1" w16cid:durableId="1938710303">
    <w:abstractNumId w:val="6"/>
  </w:num>
  <w:num w:numId="2" w16cid:durableId="1931888602">
    <w:abstractNumId w:val="8"/>
  </w:num>
  <w:num w:numId="3" w16cid:durableId="1572930270">
    <w:abstractNumId w:val="7"/>
  </w:num>
  <w:num w:numId="4" w16cid:durableId="1100562946">
    <w:abstractNumId w:val="4"/>
  </w:num>
  <w:num w:numId="5" w16cid:durableId="465860556">
    <w:abstractNumId w:val="1"/>
  </w:num>
  <w:num w:numId="6" w16cid:durableId="1092816790">
    <w:abstractNumId w:val="0"/>
  </w:num>
  <w:num w:numId="7" w16cid:durableId="1074401682">
    <w:abstractNumId w:val="5"/>
  </w:num>
  <w:num w:numId="8" w16cid:durableId="878128427">
    <w:abstractNumId w:val="3"/>
  </w:num>
  <w:num w:numId="9" w16cid:durableId="678894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4D9"/>
    <w:rsid w:val="00002998"/>
    <w:rsid w:val="00045A59"/>
    <w:rsid w:val="0006506F"/>
    <w:rsid w:val="00076F94"/>
    <w:rsid w:val="000D16C4"/>
    <w:rsid w:val="000E751C"/>
    <w:rsid w:val="001134D9"/>
    <w:rsid w:val="00142AE5"/>
    <w:rsid w:val="00161329"/>
    <w:rsid w:val="001A7962"/>
    <w:rsid w:val="001D4435"/>
    <w:rsid w:val="00244D46"/>
    <w:rsid w:val="00256A70"/>
    <w:rsid w:val="002D2ED3"/>
    <w:rsid w:val="003047AF"/>
    <w:rsid w:val="00326E6C"/>
    <w:rsid w:val="00330D8B"/>
    <w:rsid w:val="00357891"/>
    <w:rsid w:val="0038190A"/>
    <w:rsid w:val="0038372E"/>
    <w:rsid w:val="003A1E28"/>
    <w:rsid w:val="003B530B"/>
    <w:rsid w:val="003C50BD"/>
    <w:rsid w:val="003F79DE"/>
    <w:rsid w:val="004220F5"/>
    <w:rsid w:val="00425C5D"/>
    <w:rsid w:val="00435B20"/>
    <w:rsid w:val="00436AD7"/>
    <w:rsid w:val="004705C0"/>
    <w:rsid w:val="004863D2"/>
    <w:rsid w:val="00491C3C"/>
    <w:rsid w:val="004C1662"/>
    <w:rsid w:val="004C1A76"/>
    <w:rsid w:val="004D004D"/>
    <w:rsid w:val="004E6EF6"/>
    <w:rsid w:val="00523E5A"/>
    <w:rsid w:val="00541A32"/>
    <w:rsid w:val="00546FB9"/>
    <w:rsid w:val="00565641"/>
    <w:rsid w:val="00574581"/>
    <w:rsid w:val="005A7617"/>
    <w:rsid w:val="005E77AF"/>
    <w:rsid w:val="00600A33"/>
    <w:rsid w:val="00627765"/>
    <w:rsid w:val="00640D74"/>
    <w:rsid w:val="00647993"/>
    <w:rsid w:val="00683D20"/>
    <w:rsid w:val="006B3360"/>
    <w:rsid w:val="006F2310"/>
    <w:rsid w:val="00785E4D"/>
    <w:rsid w:val="007D3786"/>
    <w:rsid w:val="00807002"/>
    <w:rsid w:val="008C7981"/>
    <w:rsid w:val="008E7DD7"/>
    <w:rsid w:val="00912B23"/>
    <w:rsid w:val="009163F9"/>
    <w:rsid w:val="009318FC"/>
    <w:rsid w:val="00961983"/>
    <w:rsid w:val="00970389"/>
    <w:rsid w:val="009A1A8D"/>
    <w:rsid w:val="00A0562D"/>
    <w:rsid w:val="00A06D15"/>
    <w:rsid w:val="00A556C4"/>
    <w:rsid w:val="00A7567A"/>
    <w:rsid w:val="00AB1019"/>
    <w:rsid w:val="00AC08E6"/>
    <w:rsid w:val="00AD1187"/>
    <w:rsid w:val="00B74020"/>
    <w:rsid w:val="00BA6776"/>
    <w:rsid w:val="00BC37EA"/>
    <w:rsid w:val="00BE7458"/>
    <w:rsid w:val="00C1217A"/>
    <w:rsid w:val="00C33780"/>
    <w:rsid w:val="00C473A6"/>
    <w:rsid w:val="00C853FB"/>
    <w:rsid w:val="00CB5ED1"/>
    <w:rsid w:val="00CD322E"/>
    <w:rsid w:val="00CE1912"/>
    <w:rsid w:val="00D0536D"/>
    <w:rsid w:val="00D22707"/>
    <w:rsid w:val="00D310CB"/>
    <w:rsid w:val="00D95DA9"/>
    <w:rsid w:val="00D97D51"/>
    <w:rsid w:val="00DB71E0"/>
    <w:rsid w:val="00E05E7F"/>
    <w:rsid w:val="00E10468"/>
    <w:rsid w:val="00E22839"/>
    <w:rsid w:val="00E32E07"/>
    <w:rsid w:val="00E47228"/>
    <w:rsid w:val="00E55C76"/>
    <w:rsid w:val="00E75892"/>
    <w:rsid w:val="00E86D9C"/>
    <w:rsid w:val="00E9699A"/>
    <w:rsid w:val="00EC3ED1"/>
    <w:rsid w:val="00EF2424"/>
    <w:rsid w:val="00F046F1"/>
    <w:rsid w:val="00F25F21"/>
    <w:rsid w:val="00F33362"/>
    <w:rsid w:val="00F47FAF"/>
    <w:rsid w:val="00F74C2C"/>
    <w:rsid w:val="00F80F92"/>
    <w:rsid w:val="00F96ABC"/>
    <w:rsid w:val="00FC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546A87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3ED1"/>
    <w:pPr>
      <w:keepNext/>
      <w:suppressAutoHyphens/>
      <w:spacing w:before="240" w:after="60" w:line="276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Cuadrícula media 1 - Énfasis 21,Lista multicolor - Énfasis 11"/>
    <w:basedOn w:val="Normal"/>
    <w:link w:val="PrrafodelistaCar"/>
    <w:uiPriority w:val="34"/>
    <w:qFormat/>
    <w:rsid w:val="004C1A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"/>
    <w:link w:val="Prrafodelista"/>
    <w:uiPriority w:val="34"/>
    <w:qFormat/>
    <w:locked/>
    <w:rsid w:val="004C1A76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qFormat/>
    <w:rsid w:val="00600A33"/>
    <w:pPr>
      <w:autoSpaceDE w:val="0"/>
      <w:autoSpaceDN w:val="0"/>
      <w:adjustRightInd w:val="0"/>
    </w:pPr>
    <w:rPr>
      <w:rFonts w:ascii="Symbol" w:eastAsia="Consolas" w:hAnsi="Symbol" w:cs="Symbo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600A33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A7962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7962"/>
    <w:rPr>
      <w:sz w:val="18"/>
      <w:szCs w:val="18"/>
    </w:rPr>
  </w:style>
  <w:style w:type="paragraph" w:styleId="Sinespaciado">
    <w:name w:val="No Spacing"/>
    <w:link w:val="SinespaciadoCar"/>
    <w:uiPriority w:val="1"/>
    <w:qFormat/>
    <w:rsid w:val="003B530B"/>
    <w:rPr>
      <w:rFonts w:eastAsia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3B530B"/>
    <w:rPr>
      <w:rFonts w:eastAsia="Times New Roman"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3ED1"/>
    <w:rPr>
      <w:rFonts w:ascii="Calibri Light" w:eastAsia="Times New Roman" w:hAnsi="Calibri Light"/>
      <w:b/>
      <w:bCs/>
      <w:sz w:val="26"/>
      <w:szCs w:val="26"/>
      <w:lang w:eastAsia="zh-CN"/>
    </w:rPr>
  </w:style>
  <w:style w:type="paragraph" w:styleId="Textocomentario">
    <w:name w:val="annotation text"/>
    <w:basedOn w:val="Normal"/>
    <w:link w:val="TextocomentarioCar"/>
    <w:uiPriority w:val="99"/>
    <w:unhideWhenUsed/>
    <w:rsid w:val="00DB71E0"/>
    <w:pPr>
      <w:suppressAutoHyphens/>
      <w:spacing w:after="200" w:line="276" w:lineRule="auto"/>
    </w:pPr>
    <w:rPr>
      <w:rFonts w:ascii="Calibri" w:eastAsia="Calibri" w:hAnsi="Calibri" w:cs="Calibri"/>
      <w:sz w:val="20"/>
      <w:szCs w:val="20"/>
      <w:lang w:eastAsia="zh-CN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71E0"/>
    <w:rPr>
      <w:rFonts w:ascii="Calibri" w:eastAsia="Calibri" w:hAnsi="Calibri" w:cs="Calibri"/>
      <w:sz w:val="20"/>
      <w:szCs w:val="20"/>
      <w:lang w:eastAsia="zh-CN"/>
    </w:rPr>
  </w:style>
  <w:style w:type="character" w:styleId="Refdecomentario">
    <w:name w:val="annotation reference"/>
    <w:uiPriority w:val="99"/>
    <w:semiHidden/>
    <w:unhideWhenUsed/>
    <w:rsid w:val="00DB71E0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AD1187"/>
    <w:pPr>
      <w:widowControl w:val="0"/>
      <w:autoSpaceDE w:val="0"/>
      <w:autoSpaceDN w:val="0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1187"/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377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Zaida Vianney Rodriguez Rodriguez</cp:lastModifiedBy>
  <cp:revision>43</cp:revision>
  <dcterms:created xsi:type="dcterms:W3CDTF">2021-09-29T14:11:00Z</dcterms:created>
  <dcterms:modified xsi:type="dcterms:W3CDTF">2024-05-07T19:58:00Z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ac521f-e930-485b-97f4-efbe7db8e98f_Enabled">
    <vt:lpwstr>true</vt:lpwstr>
  </property>
  <property fmtid="{D5CDD505-2E9C-101B-9397-08002B2CF9AE}" pid="3" name="MSIP_Label_5fac521f-e930-485b-97f4-efbe7db8e98f_SetDate">
    <vt:lpwstr>2024-04-18T20:42:27Z</vt:lpwstr>
  </property>
  <property fmtid="{D5CDD505-2E9C-101B-9397-08002B2CF9AE}" pid="4" name="MSIP_Label_5fac521f-e930-485b-97f4-efbe7db8e98f_Method">
    <vt:lpwstr>Standard</vt:lpwstr>
  </property>
  <property fmtid="{D5CDD505-2E9C-101B-9397-08002B2CF9AE}" pid="5" name="MSIP_Label_5fac521f-e930-485b-97f4-efbe7db8e98f_Name">
    <vt:lpwstr>defa4170-0d19-0005-0004-bc88714345d2</vt:lpwstr>
  </property>
  <property fmtid="{D5CDD505-2E9C-101B-9397-08002B2CF9AE}" pid="6" name="MSIP_Label_5fac521f-e930-485b-97f4-efbe7db8e98f_SiteId">
    <vt:lpwstr>9ecb216e-449b-4584-bc82-26bce78574fb</vt:lpwstr>
  </property>
  <property fmtid="{D5CDD505-2E9C-101B-9397-08002B2CF9AE}" pid="7" name="MSIP_Label_5fac521f-e930-485b-97f4-efbe7db8e98f_ActionId">
    <vt:lpwstr>f5d7e72e-6bc7-49a9-bdf7-4c5d244bb17a</vt:lpwstr>
  </property>
  <property fmtid="{D5CDD505-2E9C-101B-9397-08002B2CF9AE}" pid="8" name="MSIP_Label_5fac521f-e930-485b-97f4-efbe7db8e98f_ContentBits">
    <vt:lpwstr>0</vt:lpwstr>
  </property>
</Properties>
</file>