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C35" w:rsidRPr="00E17E9B" w:rsidRDefault="006C0C35" w:rsidP="00D70D67">
      <w:pPr>
        <w:spacing w:line="276" w:lineRule="auto"/>
        <w:rPr>
          <w:rFonts w:ascii="Arial" w:hAnsi="Arial" w:cs="Arial"/>
          <w:b/>
          <w:bCs/>
          <w:sz w:val="18"/>
          <w:szCs w:val="20"/>
        </w:rPr>
      </w:pPr>
    </w:p>
    <w:p w:rsidR="00794BB7" w:rsidRPr="00410AF8" w:rsidRDefault="00020FE6" w:rsidP="00794BB7">
      <w:pPr>
        <w:jc w:val="both"/>
        <w:rPr>
          <w:rFonts w:ascii="Arial" w:hAnsi="Arial" w:cs="Arial"/>
          <w:b/>
          <w:sz w:val="19"/>
          <w:szCs w:val="19"/>
        </w:rPr>
      </w:pPr>
      <w:r w:rsidRPr="00410AF8">
        <w:rPr>
          <w:rFonts w:ascii="Arial" w:hAnsi="Arial" w:cs="Arial"/>
          <w:b/>
          <w:sz w:val="19"/>
          <w:szCs w:val="19"/>
        </w:rPr>
        <w:t xml:space="preserve">No. </w:t>
      </w:r>
      <w:r w:rsidR="00794BB7" w:rsidRPr="00410AF8">
        <w:rPr>
          <w:rFonts w:ascii="Arial" w:hAnsi="Arial" w:cs="Arial"/>
          <w:b/>
          <w:sz w:val="19"/>
          <w:szCs w:val="19"/>
        </w:rPr>
        <w:t>CONTRATO:</w:t>
      </w:r>
      <w:r w:rsidR="00061D0F" w:rsidRPr="00410AF8">
        <w:rPr>
          <w:rFonts w:ascii="Arial" w:hAnsi="Arial" w:cs="Arial"/>
          <w:b/>
          <w:sz w:val="19"/>
          <w:szCs w:val="19"/>
        </w:rPr>
        <w:t xml:space="preserve"> </w:t>
      </w:r>
      <w:r w:rsidR="00670ED1">
        <w:rPr>
          <w:rFonts w:ascii="Arial" w:hAnsi="Arial" w:cs="Arial"/>
          <w:b/>
          <w:color w:val="0000FF"/>
          <w:sz w:val="19"/>
          <w:szCs w:val="19"/>
        </w:rPr>
        <w:t>35-2-10013</w:t>
      </w:r>
      <w:r w:rsidR="00F35FC3" w:rsidRPr="00F35FC3">
        <w:rPr>
          <w:rFonts w:ascii="Arial" w:hAnsi="Arial" w:cs="Arial"/>
          <w:b/>
          <w:color w:val="0000FF"/>
          <w:sz w:val="19"/>
          <w:szCs w:val="19"/>
        </w:rPr>
        <w:t>-20</w:t>
      </w:r>
    </w:p>
    <w:p w:rsidR="00794BB7" w:rsidRPr="00410AF8" w:rsidRDefault="00794BB7" w:rsidP="00794BB7">
      <w:pPr>
        <w:jc w:val="both"/>
        <w:rPr>
          <w:rFonts w:ascii="Arial" w:hAnsi="Arial" w:cs="Arial"/>
          <w:b/>
          <w:sz w:val="19"/>
          <w:szCs w:val="19"/>
        </w:rPr>
      </w:pPr>
    </w:p>
    <w:p w:rsidR="00061D0F" w:rsidRPr="00410AF8" w:rsidRDefault="00794BB7" w:rsidP="00794BB7">
      <w:pPr>
        <w:spacing w:line="276" w:lineRule="auto"/>
        <w:jc w:val="both"/>
        <w:rPr>
          <w:rFonts w:ascii="Arial" w:hAnsi="Arial" w:cs="Arial"/>
          <w:b/>
          <w:bCs/>
          <w:color w:val="FF0000"/>
          <w:sz w:val="19"/>
          <w:szCs w:val="19"/>
        </w:rPr>
      </w:pPr>
      <w:r w:rsidRPr="00410AF8">
        <w:rPr>
          <w:rFonts w:ascii="Arial" w:hAnsi="Arial" w:cs="Arial"/>
          <w:b/>
          <w:sz w:val="19"/>
          <w:szCs w:val="19"/>
        </w:rPr>
        <w:t>CONTRATISTA</w:t>
      </w:r>
      <w:r w:rsidRPr="00410AF8">
        <w:rPr>
          <w:rFonts w:ascii="Arial" w:hAnsi="Arial" w:cs="Arial"/>
          <w:b/>
          <w:bCs/>
          <w:sz w:val="19"/>
          <w:szCs w:val="19"/>
        </w:rPr>
        <w:t xml:space="preserve">: </w:t>
      </w:r>
      <w:r w:rsidR="00670ED1" w:rsidRPr="00670ED1">
        <w:rPr>
          <w:rFonts w:ascii="Arial" w:hAnsi="Arial" w:cs="Arial"/>
          <w:color w:val="0000FF"/>
          <w:sz w:val="19"/>
          <w:szCs w:val="19"/>
          <w:u w:val="single"/>
          <w:lang w:val="es-CO"/>
        </w:rPr>
        <w:t>VALVULAS MANGUERAS &amp; ACCESORIOS DE COLOMBIA SAS - VALMACOL S.A.S.</w:t>
      </w:r>
      <w:r w:rsidR="00F35FC3">
        <w:rPr>
          <w:rFonts w:ascii="Arial" w:hAnsi="Arial" w:cs="Arial"/>
          <w:color w:val="0000FF"/>
          <w:sz w:val="19"/>
          <w:szCs w:val="19"/>
          <w:u w:val="single"/>
          <w:lang w:val="es-CO"/>
        </w:rPr>
        <w:t xml:space="preserve"> </w:t>
      </w:r>
      <w:r w:rsidR="00F17632" w:rsidRPr="00410AF8">
        <w:rPr>
          <w:rFonts w:ascii="Arial" w:hAnsi="Arial" w:cs="Arial"/>
          <w:sz w:val="19"/>
          <w:szCs w:val="19"/>
          <w:u w:val="single"/>
          <w:lang w:val="es-CO"/>
        </w:rPr>
        <w:t xml:space="preserve">Nit. </w:t>
      </w:r>
      <w:r w:rsidR="00670ED1" w:rsidRPr="00670ED1">
        <w:rPr>
          <w:rFonts w:ascii="Arial" w:hAnsi="Arial" w:cs="Arial"/>
          <w:color w:val="0000FF"/>
          <w:sz w:val="19"/>
          <w:szCs w:val="19"/>
          <w:u w:val="single"/>
          <w:lang w:val="es-CO"/>
        </w:rPr>
        <w:t>901098707-8</w:t>
      </w:r>
      <w:r w:rsidR="00670ED1">
        <w:rPr>
          <w:rFonts w:ascii="Arial" w:hAnsi="Arial" w:cs="Arial"/>
          <w:color w:val="0000FF"/>
          <w:sz w:val="19"/>
          <w:szCs w:val="19"/>
          <w:u w:val="single"/>
          <w:lang w:val="es-CO"/>
        </w:rPr>
        <w:t xml:space="preserve"> </w:t>
      </w:r>
      <w:r w:rsidR="00A240B4" w:rsidRPr="00410AF8">
        <w:rPr>
          <w:rFonts w:ascii="Arial" w:hAnsi="Arial" w:cs="Arial"/>
          <w:sz w:val="19"/>
          <w:szCs w:val="19"/>
          <w:u w:val="single"/>
          <w:lang w:val="es-CO"/>
        </w:rPr>
        <w:t xml:space="preserve">Representante legal </w:t>
      </w:r>
      <w:r w:rsidR="00670ED1" w:rsidRPr="00670ED1">
        <w:rPr>
          <w:rFonts w:ascii="Arial" w:hAnsi="Arial" w:cs="Arial"/>
          <w:color w:val="0000FF"/>
          <w:sz w:val="19"/>
          <w:szCs w:val="19"/>
          <w:u w:val="single"/>
          <w:lang w:val="es-CO"/>
        </w:rPr>
        <w:t xml:space="preserve">WILMAR GOMEZ CAMARGO </w:t>
      </w:r>
      <w:r w:rsidR="00061D0F" w:rsidRPr="00410AF8">
        <w:rPr>
          <w:rFonts w:ascii="Arial" w:hAnsi="Arial" w:cs="Arial"/>
          <w:color w:val="000000"/>
          <w:sz w:val="19"/>
          <w:szCs w:val="19"/>
          <w:u w:val="single"/>
          <w:lang w:val="es-CO"/>
        </w:rPr>
        <w:t>C</w:t>
      </w:r>
      <w:r w:rsidR="00374A04" w:rsidRPr="00410AF8">
        <w:rPr>
          <w:rFonts w:ascii="Arial" w:hAnsi="Arial" w:cs="Arial"/>
          <w:color w:val="000000"/>
          <w:sz w:val="19"/>
          <w:szCs w:val="19"/>
          <w:u w:val="single"/>
          <w:lang w:val="es-CO"/>
        </w:rPr>
        <w:t>edula de ciudadanía</w:t>
      </w:r>
      <w:r w:rsidR="00351A5D" w:rsidRPr="00410AF8">
        <w:rPr>
          <w:rFonts w:ascii="Arial" w:hAnsi="Arial" w:cs="Arial"/>
          <w:color w:val="000000"/>
          <w:sz w:val="19"/>
          <w:szCs w:val="19"/>
          <w:u w:val="single"/>
          <w:lang w:val="es-CO"/>
        </w:rPr>
        <w:t xml:space="preserve"> No</w:t>
      </w:r>
      <w:r w:rsidR="00A240B4" w:rsidRPr="00410AF8">
        <w:rPr>
          <w:rFonts w:ascii="Arial" w:hAnsi="Arial" w:cs="Arial"/>
          <w:color w:val="0000FF"/>
          <w:sz w:val="19"/>
          <w:szCs w:val="19"/>
          <w:u w:val="single"/>
          <w:lang w:val="es-CO"/>
        </w:rPr>
        <w:t xml:space="preserve">. </w:t>
      </w:r>
      <w:r w:rsidR="00670ED1" w:rsidRPr="00670ED1">
        <w:rPr>
          <w:rFonts w:ascii="Arial" w:hAnsi="Arial" w:cs="Arial"/>
          <w:color w:val="0000FF"/>
          <w:sz w:val="19"/>
          <w:szCs w:val="19"/>
          <w:u w:val="single"/>
          <w:lang w:val="es-CO"/>
        </w:rPr>
        <w:t>79.381.246 expedida en Bogotá D.C.</w:t>
      </w:r>
    </w:p>
    <w:p w:rsidR="00794BB7" w:rsidRPr="00410AF8" w:rsidRDefault="00794BB7" w:rsidP="00794BB7">
      <w:pPr>
        <w:spacing w:line="276" w:lineRule="auto"/>
        <w:jc w:val="both"/>
        <w:rPr>
          <w:rFonts w:ascii="Arial" w:hAnsi="Arial" w:cs="Arial"/>
          <w:b/>
          <w:bCs/>
          <w:sz w:val="19"/>
          <w:szCs w:val="19"/>
        </w:rPr>
      </w:pPr>
    </w:p>
    <w:p w:rsidR="00794BB7" w:rsidRPr="00410AF8" w:rsidRDefault="00794BB7" w:rsidP="00794BB7">
      <w:pPr>
        <w:jc w:val="both"/>
        <w:rPr>
          <w:rFonts w:ascii="Arial" w:hAnsi="Arial" w:cs="Arial"/>
          <w:b/>
          <w:bCs/>
          <w:color w:val="FF0000"/>
          <w:sz w:val="19"/>
          <w:szCs w:val="19"/>
          <w:u w:val="single"/>
        </w:rPr>
      </w:pPr>
      <w:r w:rsidRPr="00410AF8">
        <w:rPr>
          <w:rFonts w:ascii="Arial" w:hAnsi="Arial" w:cs="Arial"/>
          <w:b/>
          <w:sz w:val="19"/>
          <w:szCs w:val="19"/>
          <w:lang w:val="es-MX"/>
        </w:rPr>
        <w:t xml:space="preserve">OBJETO DEL CONTRATO: </w:t>
      </w:r>
      <w:r w:rsidR="00670ED1" w:rsidRPr="00670ED1">
        <w:rPr>
          <w:rFonts w:ascii="Arial" w:hAnsi="Arial" w:cs="Arial"/>
          <w:color w:val="0000FF"/>
          <w:sz w:val="19"/>
          <w:szCs w:val="19"/>
          <w:lang w:val="es-MX"/>
        </w:rPr>
        <w:t xml:space="preserve">ADQUISICIÓN DE ELEMENTOS PARA LA IMPLEMENTACIÓN DEL SISTEMA DE GESTIÓN DE LA SEGURIDAD Y SALUD EN EL TRABAJO EN EL DEPARTAMENTO DE POLICÍA QUINDÍO”. </w:t>
      </w:r>
      <w:r w:rsidR="00670ED1">
        <w:rPr>
          <w:rFonts w:ascii="Arial" w:hAnsi="Arial" w:cs="Arial"/>
          <w:color w:val="0000FF"/>
          <w:sz w:val="19"/>
          <w:szCs w:val="19"/>
          <w:lang w:val="es-MX"/>
        </w:rPr>
        <w:t xml:space="preserve">- </w:t>
      </w:r>
      <w:r w:rsidR="00670ED1" w:rsidRPr="00670ED1">
        <w:rPr>
          <w:rFonts w:ascii="Arial" w:hAnsi="Arial" w:cs="Arial"/>
          <w:color w:val="0000FF"/>
          <w:sz w:val="19"/>
          <w:szCs w:val="19"/>
          <w:lang w:val="es-MX"/>
        </w:rPr>
        <w:t>Grupo 1 (ELEMENTOS PARA GABINETES CONTRA INCENDIO DEL DEPARTAMENTO DE POLICÍA QUINDÍO)</w:t>
      </w:r>
      <w:r w:rsidR="00410AF8" w:rsidRPr="00410AF8">
        <w:rPr>
          <w:rFonts w:ascii="Arial" w:hAnsi="Arial" w:cs="Arial"/>
          <w:color w:val="0000FF"/>
          <w:sz w:val="19"/>
          <w:szCs w:val="19"/>
          <w:lang w:val="es-MX"/>
        </w:rPr>
        <w:t>.</w:t>
      </w:r>
    </w:p>
    <w:p w:rsidR="00794BB7" w:rsidRPr="00410AF8" w:rsidRDefault="00794BB7" w:rsidP="00794BB7">
      <w:pPr>
        <w:spacing w:line="276" w:lineRule="auto"/>
        <w:jc w:val="both"/>
        <w:rPr>
          <w:rFonts w:ascii="Arial" w:hAnsi="Arial" w:cs="Arial"/>
          <w:b/>
          <w:bCs/>
          <w:color w:val="FF0000"/>
          <w:sz w:val="19"/>
          <w:szCs w:val="19"/>
          <w:u w:val="single"/>
        </w:rPr>
      </w:pPr>
    </w:p>
    <w:p w:rsidR="00794BB7" w:rsidRPr="00410AF8" w:rsidRDefault="00020FE6" w:rsidP="00794BB7">
      <w:pPr>
        <w:spacing w:line="276" w:lineRule="auto"/>
        <w:jc w:val="both"/>
        <w:rPr>
          <w:rFonts w:ascii="Arial" w:hAnsi="Arial" w:cs="Arial"/>
          <w:b/>
          <w:sz w:val="19"/>
          <w:szCs w:val="19"/>
        </w:rPr>
      </w:pPr>
      <w:r w:rsidRPr="00410AF8">
        <w:rPr>
          <w:rFonts w:ascii="Arial" w:hAnsi="Arial" w:cs="Arial"/>
          <w:b/>
          <w:sz w:val="19"/>
          <w:szCs w:val="19"/>
        </w:rPr>
        <w:t>GARANTÍA</w:t>
      </w:r>
      <w:r w:rsidR="00794BB7" w:rsidRPr="00410AF8">
        <w:rPr>
          <w:rFonts w:ascii="Arial" w:hAnsi="Arial" w:cs="Arial"/>
          <w:b/>
          <w:sz w:val="19"/>
          <w:szCs w:val="19"/>
        </w:rPr>
        <w:t xml:space="preserve"> ÚNICA </w:t>
      </w:r>
    </w:p>
    <w:p w:rsidR="00794BB7" w:rsidRPr="00410AF8" w:rsidRDefault="00794BB7" w:rsidP="00794BB7">
      <w:pPr>
        <w:jc w:val="both"/>
        <w:rPr>
          <w:rFonts w:ascii="Arial" w:hAnsi="Arial" w:cs="Arial"/>
          <w:b/>
          <w:sz w:val="19"/>
          <w:szCs w:val="19"/>
        </w:rPr>
      </w:pPr>
    </w:p>
    <w:p w:rsidR="00794BB7" w:rsidRPr="00410AF8" w:rsidRDefault="00794BB7" w:rsidP="00794BB7">
      <w:pPr>
        <w:jc w:val="both"/>
        <w:rPr>
          <w:rFonts w:ascii="Arial" w:hAnsi="Arial" w:cs="Arial"/>
          <w:b/>
          <w:sz w:val="19"/>
          <w:szCs w:val="19"/>
        </w:rPr>
      </w:pPr>
      <w:r w:rsidRPr="00410AF8">
        <w:rPr>
          <w:rFonts w:ascii="Arial" w:hAnsi="Arial" w:cs="Arial"/>
          <w:b/>
          <w:sz w:val="19"/>
          <w:szCs w:val="19"/>
        </w:rPr>
        <w:t xml:space="preserve">Expedida a favor de la Policía Nacional – </w:t>
      </w:r>
      <w:r w:rsidR="00633A14" w:rsidRPr="00410AF8">
        <w:rPr>
          <w:rFonts w:ascii="Arial" w:hAnsi="Arial" w:cs="Arial"/>
          <w:b/>
          <w:sz w:val="19"/>
          <w:szCs w:val="19"/>
          <w:u w:val="single"/>
        </w:rPr>
        <w:t>DEPARTAMENTO DE POLICÍA QUINDÍO</w:t>
      </w:r>
      <w:r w:rsidRPr="00410AF8">
        <w:rPr>
          <w:rFonts w:ascii="Arial" w:hAnsi="Arial" w:cs="Arial"/>
          <w:b/>
          <w:sz w:val="19"/>
          <w:szCs w:val="19"/>
        </w:rPr>
        <w:t xml:space="preserve">, con </w:t>
      </w:r>
      <w:r w:rsidRPr="00410AF8">
        <w:rPr>
          <w:rFonts w:ascii="Arial" w:hAnsi="Arial" w:cs="Arial"/>
          <w:b/>
          <w:sz w:val="19"/>
          <w:szCs w:val="19"/>
          <w:u w:val="single"/>
        </w:rPr>
        <w:t xml:space="preserve">NIT. </w:t>
      </w:r>
      <w:r w:rsidR="002045B6" w:rsidRPr="00410AF8">
        <w:rPr>
          <w:rFonts w:ascii="Arial" w:hAnsi="Arial" w:cs="Arial"/>
          <w:b/>
          <w:sz w:val="19"/>
          <w:szCs w:val="19"/>
          <w:u w:val="single"/>
        </w:rPr>
        <w:t>800140986-9</w:t>
      </w:r>
      <w:r w:rsidRPr="00410AF8">
        <w:rPr>
          <w:rFonts w:ascii="Arial" w:hAnsi="Arial" w:cs="Arial"/>
          <w:b/>
          <w:sz w:val="19"/>
          <w:szCs w:val="19"/>
          <w:u w:val="single"/>
        </w:rPr>
        <w:t xml:space="preserve"> </w:t>
      </w:r>
    </w:p>
    <w:p w:rsidR="00794BB7" w:rsidRPr="00410AF8" w:rsidRDefault="00794BB7" w:rsidP="00794BB7">
      <w:pPr>
        <w:jc w:val="both"/>
        <w:rPr>
          <w:rFonts w:ascii="Arial" w:hAnsi="Arial" w:cs="Arial"/>
          <w:b/>
          <w:sz w:val="19"/>
          <w:szCs w:val="19"/>
        </w:rPr>
      </w:pPr>
    </w:p>
    <w:p w:rsidR="00794BB7" w:rsidRPr="00410AF8" w:rsidRDefault="00794BB7" w:rsidP="00794BB7">
      <w:pPr>
        <w:jc w:val="both"/>
        <w:rPr>
          <w:rFonts w:ascii="Arial" w:hAnsi="Arial" w:cs="Arial"/>
          <w:sz w:val="19"/>
          <w:szCs w:val="19"/>
          <w:u w:val="single"/>
        </w:rPr>
      </w:pPr>
      <w:r w:rsidRPr="00410AF8">
        <w:rPr>
          <w:rFonts w:ascii="Arial" w:hAnsi="Arial" w:cs="Arial"/>
          <w:sz w:val="19"/>
          <w:szCs w:val="19"/>
          <w:u w:val="single"/>
        </w:rPr>
        <w:t xml:space="preserve">Debe constar expresamente en la póliza que ampara el cumplimiento del contrato, el pago de las multas y de la cláusula penal pecuniaria convenidas. Así mismo, se indicará que en el evento en </w:t>
      </w:r>
      <w:r w:rsidR="00351A5D" w:rsidRPr="00410AF8">
        <w:rPr>
          <w:rFonts w:ascii="Arial" w:hAnsi="Arial" w:cs="Arial"/>
          <w:sz w:val="19"/>
          <w:szCs w:val="19"/>
          <w:u w:val="single"/>
        </w:rPr>
        <w:t>que,</w:t>
      </w:r>
      <w:r w:rsidRPr="00410AF8">
        <w:rPr>
          <w:rFonts w:ascii="Arial" w:hAnsi="Arial" w:cs="Arial"/>
          <w:sz w:val="19"/>
          <w:szCs w:val="19"/>
          <w:u w:val="single"/>
        </w:rPr>
        <w:t xml:space="preserve"> por incumplimiento del contratista garantizado</w:t>
      </w:r>
      <w:r w:rsidR="00020FE6" w:rsidRPr="00410AF8">
        <w:rPr>
          <w:rFonts w:ascii="Arial" w:hAnsi="Arial" w:cs="Arial"/>
          <w:sz w:val="19"/>
          <w:szCs w:val="19"/>
          <w:u w:val="single"/>
        </w:rPr>
        <w:t>,</w:t>
      </w:r>
      <w:r w:rsidRPr="00410AF8">
        <w:rPr>
          <w:rFonts w:ascii="Arial" w:hAnsi="Arial" w:cs="Arial"/>
          <w:sz w:val="19"/>
          <w:szCs w:val="19"/>
          <w:u w:val="single"/>
        </w:rPr>
        <w:t xml:space="preserve"> el asegurador resolviera continuar, como cesionario, con la ejecución del contrato y la entidad estatal contratante estuviere de acuerdo con ello, el contratista garantizado aceptará desde el momento de contratación de la póliza la cesión del contrato a favor del asegurador. En todo caso, dependiendo del tipo de mecanismo de cobertura elegido, deberá cumplir con los requisitos establecidos en el </w:t>
      </w:r>
      <w:r w:rsidRPr="00410AF8">
        <w:rPr>
          <w:rFonts w:ascii="Arial" w:hAnsi="Arial" w:cs="Arial"/>
          <w:b/>
          <w:sz w:val="19"/>
          <w:szCs w:val="19"/>
          <w:u w:val="single"/>
        </w:rPr>
        <w:t>Decreto 1082</w:t>
      </w:r>
      <w:r w:rsidRPr="00410AF8">
        <w:rPr>
          <w:rFonts w:ascii="Arial" w:hAnsi="Arial" w:cs="Arial"/>
          <w:sz w:val="19"/>
          <w:szCs w:val="19"/>
          <w:u w:val="single"/>
        </w:rPr>
        <w:t xml:space="preserve"> de </w:t>
      </w:r>
      <w:r w:rsidRPr="00410AF8">
        <w:rPr>
          <w:rFonts w:ascii="Arial" w:hAnsi="Arial" w:cs="Arial"/>
          <w:b/>
          <w:sz w:val="19"/>
          <w:szCs w:val="19"/>
          <w:u w:val="single"/>
        </w:rPr>
        <w:t>2015</w:t>
      </w:r>
      <w:r w:rsidRPr="00410AF8">
        <w:rPr>
          <w:rFonts w:ascii="Arial" w:hAnsi="Arial" w:cs="Arial"/>
          <w:sz w:val="19"/>
          <w:szCs w:val="19"/>
          <w:u w:val="single"/>
        </w:rPr>
        <w:t>.</w:t>
      </w:r>
    </w:p>
    <w:p w:rsidR="00794BB7" w:rsidRPr="00410AF8" w:rsidRDefault="00794BB7" w:rsidP="00794BB7">
      <w:pPr>
        <w:jc w:val="both"/>
        <w:rPr>
          <w:rFonts w:ascii="Arial" w:hAnsi="Arial" w:cs="Arial"/>
          <w:b/>
          <w:sz w:val="19"/>
          <w:szCs w:val="19"/>
        </w:rPr>
      </w:pPr>
    </w:p>
    <w:p w:rsidR="00794BB7" w:rsidRPr="00410AF8" w:rsidRDefault="00E17E9B" w:rsidP="00794BB7">
      <w:pPr>
        <w:jc w:val="both"/>
        <w:rPr>
          <w:rFonts w:ascii="Arial" w:hAnsi="Arial" w:cs="Arial"/>
          <w:b/>
          <w:sz w:val="19"/>
          <w:szCs w:val="19"/>
          <w:u w:val="single"/>
        </w:rPr>
      </w:pPr>
      <w:r w:rsidRPr="00410AF8">
        <w:rPr>
          <w:rFonts w:ascii="Arial" w:hAnsi="Arial" w:cs="Arial"/>
          <w:b/>
          <w:sz w:val="19"/>
          <w:szCs w:val="19"/>
        </w:rPr>
        <w:t>VALOR DEL CONTRATO</w:t>
      </w:r>
      <w:r w:rsidR="00794BB7" w:rsidRPr="00410AF8">
        <w:rPr>
          <w:rFonts w:ascii="Arial" w:hAnsi="Arial" w:cs="Arial"/>
          <w:b/>
          <w:sz w:val="19"/>
          <w:szCs w:val="19"/>
        </w:rPr>
        <w:t>:</w:t>
      </w:r>
      <w:r w:rsidR="00410AF8" w:rsidRPr="00410AF8">
        <w:rPr>
          <w:rFonts w:ascii="Arial" w:eastAsia="Arial" w:hAnsi="Arial" w:cs="Arial"/>
          <w:b/>
          <w:color w:val="0000FF"/>
          <w:sz w:val="19"/>
          <w:szCs w:val="19"/>
        </w:rPr>
        <w:t xml:space="preserve"> </w:t>
      </w:r>
      <w:r w:rsidR="00670ED1" w:rsidRPr="00670ED1">
        <w:rPr>
          <w:rFonts w:ascii="Arial" w:hAnsi="Arial" w:cs="Arial"/>
          <w:b/>
          <w:color w:val="0000FF"/>
          <w:sz w:val="19"/>
          <w:szCs w:val="19"/>
        </w:rPr>
        <w:t>DOS MILLONES TRESCIENTOS CUARENTA Y SEIS MIL OCHOCIENTOS PESOS MONEDA CORRIENTE ($2.346.800,00)</w:t>
      </w:r>
    </w:p>
    <w:p w:rsidR="003418CC" w:rsidRPr="00410AF8" w:rsidRDefault="003418CC" w:rsidP="00794BB7">
      <w:pPr>
        <w:jc w:val="both"/>
        <w:rPr>
          <w:rFonts w:ascii="Arial" w:hAnsi="Arial" w:cs="Arial"/>
          <w:b/>
          <w:sz w:val="19"/>
          <w:szCs w:val="19"/>
          <w:u w:val="single"/>
        </w:rPr>
      </w:pPr>
    </w:p>
    <w:p w:rsidR="00794BB7" w:rsidRPr="00410AF8" w:rsidRDefault="00794BB7" w:rsidP="00794BB7">
      <w:pPr>
        <w:jc w:val="both"/>
        <w:rPr>
          <w:rFonts w:ascii="Arial" w:hAnsi="Arial" w:cs="Arial"/>
          <w:b/>
          <w:sz w:val="19"/>
          <w:szCs w:val="19"/>
        </w:rPr>
      </w:pPr>
      <w:r w:rsidRPr="00410AF8">
        <w:rPr>
          <w:rFonts w:ascii="Arial" w:hAnsi="Arial" w:cs="Arial"/>
          <w:b/>
          <w:sz w:val="19"/>
          <w:szCs w:val="19"/>
        </w:rPr>
        <w:t>AMPAROS</w:t>
      </w:r>
    </w:p>
    <w:p w:rsidR="00F17632" w:rsidRPr="00410AF8" w:rsidRDefault="00F17632" w:rsidP="00794BB7">
      <w:pPr>
        <w:jc w:val="both"/>
        <w:rPr>
          <w:rFonts w:ascii="Arial" w:hAnsi="Arial" w:cs="Arial"/>
          <w:b/>
          <w:sz w:val="19"/>
          <w:szCs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8"/>
        <w:gridCol w:w="1552"/>
        <w:gridCol w:w="1751"/>
        <w:gridCol w:w="1237"/>
        <w:gridCol w:w="1202"/>
      </w:tblGrid>
      <w:tr w:rsidR="00020FE6" w:rsidRPr="00D91CC2" w:rsidTr="00E17E9B">
        <w:trPr>
          <w:trHeight w:val="96"/>
        </w:trPr>
        <w:tc>
          <w:tcPr>
            <w:tcW w:w="1803" w:type="pct"/>
            <w:vMerge w:val="restart"/>
            <w:shd w:val="clear" w:color="auto" w:fill="auto"/>
            <w:vAlign w:val="center"/>
            <w:hideMark/>
          </w:tcPr>
          <w:p w:rsidR="00020FE6" w:rsidRPr="00D91CC2" w:rsidRDefault="00020FE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D91CC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Amparo</w:t>
            </w:r>
          </w:p>
        </w:tc>
        <w:tc>
          <w:tcPr>
            <w:tcW w:w="864" w:type="pct"/>
            <w:vMerge w:val="restart"/>
            <w:shd w:val="clear" w:color="auto" w:fill="auto"/>
            <w:vAlign w:val="center"/>
            <w:hideMark/>
          </w:tcPr>
          <w:p w:rsidR="00020FE6" w:rsidRPr="00D91CC2" w:rsidRDefault="00020FE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91CC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Valor asegurado</w:t>
            </w:r>
          </w:p>
        </w:tc>
        <w:tc>
          <w:tcPr>
            <w:tcW w:w="975" w:type="pct"/>
            <w:vMerge w:val="restart"/>
            <w:shd w:val="clear" w:color="auto" w:fill="auto"/>
            <w:vAlign w:val="center"/>
            <w:hideMark/>
          </w:tcPr>
          <w:p w:rsidR="00020FE6" w:rsidRPr="00D91CC2" w:rsidRDefault="00020FE6" w:rsidP="00482A4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91CC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%</w:t>
            </w:r>
          </w:p>
        </w:tc>
        <w:tc>
          <w:tcPr>
            <w:tcW w:w="1358" w:type="pct"/>
            <w:gridSpan w:val="2"/>
            <w:shd w:val="clear" w:color="auto" w:fill="auto"/>
            <w:vAlign w:val="center"/>
            <w:hideMark/>
          </w:tcPr>
          <w:p w:rsidR="00020FE6" w:rsidRPr="00D91CC2" w:rsidRDefault="00020FE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91CC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Vigencia (día-mes-año)</w:t>
            </w:r>
          </w:p>
        </w:tc>
      </w:tr>
      <w:tr w:rsidR="00020FE6" w:rsidRPr="00D91CC2" w:rsidTr="00E17E9B">
        <w:trPr>
          <w:trHeight w:val="129"/>
        </w:trPr>
        <w:tc>
          <w:tcPr>
            <w:tcW w:w="1803" w:type="pct"/>
            <w:vMerge/>
            <w:vAlign w:val="center"/>
            <w:hideMark/>
          </w:tcPr>
          <w:p w:rsidR="00020FE6" w:rsidRPr="00D91CC2" w:rsidRDefault="00020FE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64" w:type="pct"/>
            <w:vMerge/>
            <w:vAlign w:val="center"/>
            <w:hideMark/>
          </w:tcPr>
          <w:p w:rsidR="00020FE6" w:rsidRPr="00D91CC2" w:rsidRDefault="00020FE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75" w:type="pct"/>
            <w:vMerge/>
            <w:vAlign w:val="center"/>
            <w:hideMark/>
          </w:tcPr>
          <w:p w:rsidR="00020FE6" w:rsidRPr="00D91CC2" w:rsidRDefault="00020FE6" w:rsidP="00482A4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9" w:type="pct"/>
            <w:shd w:val="clear" w:color="auto" w:fill="auto"/>
            <w:vAlign w:val="center"/>
            <w:hideMark/>
          </w:tcPr>
          <w:p w:rsidR="00020FE6" w:rsidRPr="00D91CC2" w:rsidRDefault="00020FE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91CC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Desde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20FE6" w:rsidRPr="00D91CC2" w:rsidRDefault="00020FE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91CC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Hasta</w:t>
            </w:r>
          </w:p>
        </w:tc>
      </w:tr>
      <w:tr w:rsidR="003167F1" w:rsidRPr="00D91CC2" w:rsidTr="00E17E9B">
        <w:trPr>
          <w:trHeight w:val="143"/>
        </w:trPr>
        <w:tc>
          <w:tcPr>
            <w:tcW w:w="1803" w:type="pct"/>
            <w:shd w:val="clear" w:color="auto" w:fill="auto"/>
            <w:vAlign w:val="center"/>
            <w:hideMark/>
          </w:tcPr>
          <w:p w:rsidR="003167F1" w:rsidRPr="00D91CC2" w:rsidRDefault="003167F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CC2">
              <w:rPr>
                <w:rFonts w:ascii="Arial" w:hAnsi="Arial" w:cs="Arial"/>
                <w:color w:val="000000"/>
                <w:sz w:val="18"/>
                <w:szCs w:val="18"/>
              </w:rPr>
              <w:t>Cumplimiento de contrato</w:t>
            </w:r>
          </w:p>
        </w:tc>
        <w:tc>
          <w:tcPr>
            <w:tcW w:w="864" w:type="pct"/>
            <w:shd w:val="clear" w:color="auto" w:fill="auto"/>
            <w:vAlign w:val="center"/>
          </w:tcPr>
          <w:p w:rsidR="003167F1" w:rsidRPr="00D91CC2" w:rsidRDefault="00670ED1" w:rsidP="00670ED1">
            <w:pPr>
              <w:jc w:val="right"/>
              <w:rPr>
                <w:rFonts w:ascii="Arial" w:hAnsi="Arial" w:cs="Arial"/>
                <w:color w:val="0000FF"/>
                <w:sz w:val="18"/>
                <w:szCs w:val="18"/>
              </w:rPr>
            </w:pPr>
            <w:r>
              <w:rPr>
                <w:rFonts w:ascii="Arial" w:hAnsi="Arial" w:cs="Arial"/>
                <w:color w:val="0000FF"/>
                <w:sz w:val="18"/>
                <w:szCs w:val="18"/>
              </w:rPr>
              <w:t xml:space="preserve">$ </w:t>
            </w:r>
            <w:r w:rsidRPr="00670ED1">
              <w:rPr>
                <w:rFonts w:ascii="Arial" w:hAnsi="Arial" w:cs="Arial"/>
                <w:color w:val="0000FF"/>
                <w:sz w:val="18"/>
                <w:szCs w:val="18"/>
              </w:rPr>
              <w:t>469.360,00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3167F1" w:rsidRPr="00D91CC2" w:rsidRDefault="003167F1" w:rsidP="00482A4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CC2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689" w:type="pct"/>
            <w:shd w:val="clear" w:color="auto" w:fill="auto"/>
            <w:vAlign w:val="center"/>
          </w:tcPr>
          <w:p w:rsidR="003167F1" w:rsidRPr="00D91CC2" w:rsidRDefault="00670ED1" w:rsidP="00F32E3E">
            <w:pPr>
              <w:jc w:val="center"/>
              <w:rPr>
                <w:rFonts w:ascii="Arial" w:hAnsi="Arial" w:cs="Arial"/>
                <w:color w:val="0000FF"/>
                <w:sz w:val="18"/>
                <w:szCs w:val="18"/>
              </w:rPr>
            </w:pPr>
            <w:r>
              <w:rPr>
                <w:rFonts w:ascii="Arial" w:hAnsi="Arial" w:cs="Arial"/>
                <w:color w:val="0000FF"/>
                <w:sz w:val="18"/>
                <w:szCs w:val="18"/>
              </w:rPr>
              <w:t>14/04</w:t>
            </w:r>
            <w:r w:rsidR="00E17E9B" w:rsidRPr="00D91CC2">
              <w:rPr>
                <w:rFonts w:ascii="Arial" w:hAnsi="Arial" w:cs="Arial"/>
                <w:color w:val="0000FF"/>
                <w:sz w:val="18"/>
                <w:szCs w:val="18"/>
              </w:rPr>
              <w:t>/20</w:t>
            </w:r>
            <w:r w:rsidR="00F35FC3">
              <w:rPr>
                <w:rFonts w:ascii="Arial" w:hAnsi="Arial" w:cs="Arial"/>
                <w:color w:val="0000FF"/>
                <w:sz w:val="18"/>
                <w:szCs w:val="18"/>
              </w:rPr>
              <w:t>20</w:t>
            </w:r>
          </w:p>
        </w:tc>
        <w:tc>
          <w:tcPr>
            <w:tcW w:w="669" w:type="pct"/>
            <w:shd w:val="clear" w:color="auto" w:fill="auto"/>
            <w:vAlign w:val="center"/>
          </w:tcPr>
          <w:p w:rsidR="003167F1" w:rsidRPr="00D91CC2" w:rsidRDefault="00670ED1" w:rsidP="00670ED1">
            <w:pPr>
              <w:jc w:val="center"/>
              <w:rPr>
                <w:rFonts w:ascii="Arial" w:hAnsi="Arial" w:cs="Arial"/>
                <w:color w:val="0000FF"/>
                <w:sz w:val="18"/>
                <w:szCs w:val="18"/>
              </w:rPr>
            </w:pPr>
            <w:r>
              <w:rPr>
                <w:rFonts w:ascii="Arial" w:hAnsi="Arial" w:cs="Arial"/>
                <w:color w:val="0000FF"/>
                <w:sz w:val="18"/>
                <w:szCs w:val="18"/>
              </w:rPr>
              <w:t>23/11</w:t>
            </w:r>
            <w:r w:rsidR="00E16A5A">
              <w:rPr>
                <w:rFonts w:ascii="Arial" w:hAnsi="Arial" w:cs="Arial"/>
                <w:color w:val="0000FF"/>
                <w:sz w:val="18"/>
                <w:szCs w:val="18"/>
              </w:rPr>
              <w:t>/</w:t>
            </w:r>
            <w:r>
              <w:rPr>
                <w:rFonts w:ascii="Arial" w:hAnsi="Arial" w:cs="Arial"/>
                <w:color w:val="0000FF"/>
                <w:sz w:val="18"/>
                <w:szCs w:val="18"/>
              </w:rPr>
              <w:t>2020</w:t>
            </w:r>
          </w:p>
        </w:tc>
      </w:tr>
      <w:tr w:rsidR="00D82297" w:rsidRPr="00D91CC2" w:rsidTr="00E17E9B">
        <w:trPr>
          <w:trHeight w:val="204"/>
        </w:trPr>
        <w:tc>
          <w:tcPr>
            <w:tcW w:w="1803" w:type="pct"/>
            <w:shd w:val="clear" w:color="auto" w:fill="auto"/>
            <w:vAlign w:val="center"/>
            <w:hideMark/>
          </w:tcPr>
          <w:p w:rsidR="00D82297" w:rsidRPr="00D91CC2" w:rsidRDefault="00D82297" w:rsidP="00D64A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CC2">
              <w:rPr>
                <w:rFonts w:ascii="Arial" w:hAnsi="Arial" w:cs="Arial"/>
                <w:color w:val="000000"/>
                <w:sz w:val="18"/>
                <w:szCs w:val="18"/>
              </w:rPr>
              <w:t>Calidad de</w:t>
            </w:r>
            <w:r w:rsidR="00D64A0E">
              <w:rPr>
                <w:rFonts w:ascii="Arial" w:hAnsi="Arial" w:cs="Arial"/>
                <w:color w:val="000000"/>
                <w:sz w:val="18"/>
                <w:szCs w:val="18"/>
              </w:rPr>
              <w:t xml:space="preserve"> los bienes</w:t>
            </w:r>
            <w:bookmarkStart w:id="0" w:name="_GoBack"/>
            <w:bookmarkEnd w:id="0"/>
          </w:p>
        </w:tc>
        <w:tc>
          <w:tcPr>
            <w:tcW w:w="864" w:type="pct"/>
            <w:shd w:val="clear" w:color="auto" w:fill="auto"/>
            <w:vAlign w:val="center"/>
          </w:tcPr>
          <w:p w:rsidR="00D82297" w:rsidRPr="00D91CC2" w:rsidRDefault="00670ED1" w:rsidP="002B6254">
            <w:pPr>
              <w:jc w:val="right"/>
              <w:rPr>
                <w:rFonts w:ascii="Arial" w:hAnsi="Arial" w:cs="Arial"/>
                <w:color w:val="0000FF"/>
                <w:sz w:val="18"/>
                <w:szCs w:val="18"/>
              </w:rPr>
            </w:pPr>
            <w:r>
              <w:rPr>
                <w:rFonts w:ascii="Arial" w:hAnsi="Arial" w:cs="Arial"/>
                <w:color w:val="0000FF"/>
                <w:sz w:val="18"/>
                <w:szCs w:val="18"/>
              </w:rPr>
              <w:t xml:space="preserve">$ </w:t>
            </w:r>
            <w:r w:rsidRPr="00670ED1">
              <w:rPr>
                <w:rFonts w:ascii="Arial" w:hAnsi="Arial" w:cs="Arial"/>
                <w:color w:val="0000FF"/>
                <w:sz w:val="18"/>
                <w:szCs w:val="18"/>
              </w:rPr>
              <w:t>1.173.400,00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D82297" w:rsidRPr="00D91CC2" w:rsidRDefault="00D82297" w:rsidP="002B625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1CC2">
              <w:rPr>
                <w:rFonts w:ascii="Arial" w:hAnsi="Arial" w:cs="Arial"/>
                <w:color w:val="000000"/>
                <w:sz w:val="18"/>
                <w:szCs w:val="18"/>
              </w:rPr>
              <w:t>50</w:t>
            </w:r>
          </w:p>
        </w:tc>
        <w:tc>
          <w:tcPr>
            <w:tcW w:w="689" w:type="pct"/>
            <w:shd w:val="clear" w:color="auto" w:fill="auto"/>
            <w:vAlign w:val="center"/>
          </w:tcPr>
          <w:p w:rsidR="00D82297" w:rsidRPr="00D91CC2" w:rsidRDefault="00670ED1" w:rsidP="002B6254">
            <w:pPr>
              <w:jc w:val="center"/>
              <w:rPr>
                <w:rFonts w:ascii="Arial" w:hAnsi="Arial" w:cs="Arial"/>
                <w:color w:val="0000FF"/>
                <w:sz w:val="18"/>
                <w:szCs w:val="18"/>
              </w:rPr>
            </w:pPr>
            <w:r>
              <w:rPr>
                <w:rFonts w:ascii="Arial" w:hAnsi="Arial" w:cs="Arial"/>
                <w:color w:val="0000FF"/>
                <w:sz w:val="18"/>
                <w:szCs w:val="18"/>
              </w:rPr>
              <w:t>14/04</w:t>
            </w:r>
            <w:r w:rsidR="00F35FC3" w:rsidRPr="00D91CC2">
              <w:rPr>
                <w:rFonts w:ascii="Arial" w:hAnsi="Arial" w:cs="Arial"/>
                <w:color w:val="0000FF"/>
                <w:sz w:val="18"/>
                <w:szCs w:val="18"/>
              </w:rPr>
              <w:t>/20</w:t>
            </w:r>
            <w:r w:rsidR="00F35FC3">
              <w:rPr>
                <w:rFonts w:ascii="Arial" w:hAnsi="Arial" w:cs="Arial"/>
                <w:color w:val="0000FF"/>
                <w:sz w:val="18"/>
                <w:szCs w:val="18"/>
              </w:rPr>
              <w:t>20</w:t>
            </w:r>
          </w:p>
        </w:tc>
        <w:tc>
          <w:tcPr>
            <w:tcW w:w="669" w:type="pct"/>
            <w:shd w:val="clear" w:color="auto" w:fill="auto"/>
            <w:vAlign w:val="center"/>
          </w:tcPr>
          <w:p w:rsidR="00D82297" w:rsidRPr="00D91CC2" w:rsidRDefault="00670ED1" w:rsidP="00670ED1">
            <w:pPr>
              <w:jc w:val="center"/>
              <w:rPr>
                <w:rFonts w:ascii="Arial" w:hAnsi="Arial" w:cs="Arial"/>
                <w:color w:val="0000FF"/>
                <w:sz w:val="18"/>
                <w:szCs w:val="18"/>
              </w:rPr>
            </w:pPr>
            <w:r>
              <w:rPr>
                <w:rFonts w:ascii="Arial" w:hAnsi="Arial" w:cs="Arial"/>
                <w:color w:val="0000FF"/>
                <w:sz w:val="18"/>
                <w:szCs w:val="18"/>
              </w:rPr>
              <w:t>23</w:t>
            </w:r>
            <w:r w:rsidR="00E16A5A">
              <w:rPr>
                <w:rFonts w:ascii="Arial" w:hAnsi="Arial" w:cs="Arial"/>
                <w:color w:val="0000FF"/>
                <w:sz w:val="18"/>
                <w:szCs w:val="18"/>
              </w:rPr>
              <w:t>/</w:t>
            </w:r>
            <w:r>
              <w:rPr>
                <w:rFonts w:ascii="Arial" w:hAnsi="Arial" w:cs="Arial"/>
                <w:color w:val="0000FF"/>
                <w:sz w:val="18"/>
                <w:szCs w:val="18"/>
              </w:rPr>
              <w:t>09</w:t>
            </w:r>
            <w:r w:rsidR="00E16A5A">
              <w:rPr>
                <w:rFonts w:ascii="Arial" w:hAnsi="Arial" w:cs="Arial"/>
                <w:color w:val="0000FF"/>
                <w:sz w:val="18"/>
                <w:szCs w:val="18"/>
              </w:rPr>
              <w:t>/</w:t>
            </w:r>
            <w:r>
              <w:rPr>
                <w:rFonts w:ascii="Arial" w:hAnsi="Arial" w:cs="Arial"/>
                <w:color w:val="0000FF"/>
                <w:sz w:val="18"/>
                <w:szCs w:val="18"/>
              </w:rPr>
              <w:t>2021</w:t>
            </w:r>
          </w:p>
        </w:tc>
      </w:tr>
    </w:tbl>
    <w:p w:rsidR="00F17632" w:rsidRPr="00410AF8" w:rsidRDefault="00F17632" w:rsidP="00794BB7">
      <w:pPr>
        <w:jc w:val="both"/>
        <w:rPr>
          <w:rFonts w:ascii="Arial" w:hAnsi="Arial" w:cs="Arial"/>
          <w:b/>
          <w:sz w:val="19"/>
          <w:szCs w:val="19"/>
          <w:highlight w:val="yellow"/>
        </w:rPr>
      </w:pPr>
    </w:p>
    <w:p w:rsidR="00794BB7" w:rsidRPr="00410AF8" w:rsidRDefault="00794BB7" w:rsidP="00794BB7">
      <w:pPr>
        <w:jc w:val="both"/>
        <w:rPr>
          <w:rFonts w:ascii="Arial" w:hAnsi="Arial" w:cs="Arial"/>
          <w:b/>
          <w:sz w:val="19"/>
          <w:szCs w:val="19"/>
          <w:u w:val="single"/>
        </w:rPr>
      </w:pPr>
      <w:r w:rsidRPr="00410AF8">
        <w:rPr>
          <w:rFonts w:ascii="Arial" w:hAnsi="Arial" w:cs="Arial"/>
          <w:b/>
          <w:sz w:val="19"/>
          <w:szCs w:val="19"/>
          <w:u w:val="single"/>
        </w:rPr>
        <w:t>Los datos registrados en el anterior cuadro constituyen una guía para el contratista y su aseguradora, pero es responsabilidad exclusiva del contratista allegar en debida forma y oportunamente la póliza de garantía única, toda vez que las vigencias finales pueden variar dependiendo de la fecha de expedición.</w:t>
      </w:r>
    </w:p>
    <w:p w:rsidR="00794BB7" w:rsidRPr="00410AF8" w:rsidRDefault="00794BB7" w:rsidP="00794BB7">
      <w:pPr>
        <w:jc w:val="both"/>
        <w:rPr>
          <w:rFonts w:ascii="Arial" w:hAnsi="Arial" w:cs="Arial"/>
          <w:b/>
          <w:sz w:val="19"/>
          <w:szCs w:val="19"/>
        </w:rPr>
      </w:pPr>
    </w:p>
    <w:p w:rsidR="00794BB7" w:rsidRPr="00410AF8" w:rsidRDefault="00794BB7" w:rsidP="00794BB7">
      <w:pPr>
        <w:jc w:val="both"/>
        <w:rPr>
          <w:rFonts w:ascii="Arial" w:hAnsi="Arial" w:cs="Arial"/>
          <w:b/>
          <w:sz w:val="19"/>
          <w:szCs w:val="19"/>
        </w:rPr>
      </w:pPr>
      <w:r w:rsidRPr="00410AF8">
        <w:rPr>
          <w:rFonts w:ascii="Arial" w:hAnsi="Arial" w:cs="Arial"/>
          <w:b/>
          <w:sz w:val="19"/>
          <w:szCs w:val="19"/>
        </w:rPr>
        <w:t xml:space="preserve">La póliza de garantía única debe presentarse debidamente suscrita por la aseguradora y por el tomador </w:t>
      </w:r>
      <w:r w:rsidR="00E153F8" w:rsidRPr="00410AF8">
        <w:rPr>
          <w:rFonts w:ascii="Arial" w:hAnsi="Arial" w:cs="Arial"/>
          <w:b/>
          <w:sz w:val="19"/>
          <w:szCs w:val="19"/>
        </w:rPr>
        <w:t>al Grupo de Contratos de la Unidad</w:t>
      </w:r>
      <w:r w:rsidRPr="00410AF8">
        <w:rPr>
          <w:rFonts w:ascii="Arial" w:hAnsi="Arial" w:cs="Arial"/>
          <w:b/>
          <w:sz w:val="19"/>
          <w:szCs w:val="19"/>
        </w:rPr>
        <w:t>.</w:t>
      </w:r>
    </w:p>
    <w:p w:rsidR="00794BB7" w:rsidRPr="00410AF8" w:rsidRDefault="00794BB7" w:rsidP="00794BB7">
      <w:pPr>
        <w:jc w:val="both"/>
        <w:rPr>
          <w:rFonts w:ascii="Arial" w:hAnsi="Arial" w:cs="Arial"/>
          <w:b/>
          <w:sz w:val="19"/>
          <w:szCs w:val="19"/>
        </w:rPr>
      </w:pPr>
    </w:p>
    <w:p w:rsidR="00794BB7" w:rsidRPr="00410AF8" w:rsidRDefault="00794BB7" w:rsidP="00794BB7">
      <w:pPr>
        <w:jc w:val="both"/>
        <w:rPr>
          <w:rFonts w:ascii="Arial" w:hAnsi="Arial" w:cs="Arial"/>
          <w:b/>
          <w:sz w:val="19"/>
          <w:szCs w:val="19"/>
        </w:rPr>
      </w:pPr>
      <w:r w:rsidRPr="00410AF8">
        <w:rPr>
          <w:rFonts w:ascii="Arial" w:hAnsi="Arial" w:cs="Arial"/>
          <w:b/>
          <w:sz w:val="19"/>
          <w:szCs w:val="19"/>
        </w:rPr>
        <w:t xml:space="preserve">Para efectos de presentar el documento </w:t>
      </w:r>
      <w:r w:rsidRPr="00410AF8">
        <w:rPr>
          <w:rFonts w:ascii="Arial" w:hAnsi="Arial" w:cs="Arial"/>
          <w:b/>
          <w:sz w:val="19"/>
          <w:szCs w:val="19"/>
          <w:u w:val="single"/>
        </w:rPr>
        <w:t>cuenta con tres (3) días hábiles siguientes a la fecha del contrato</w:t>
      </w:r>
      <w:r w:rsidRPr="00410AF8">
        <w:rPr>
          <w:rFonts w:ascii="Arial" w:hAnsi="Arial" w:cs="Arial"/>
          <w:b/>
          <w:sz w:val="19"/>
          <w:szCs w:val="19"/>
        </w:rPr>
        <w:t>.</w:t>
      </w:r>
    </w:p>
    <w:p w:rsidR="00163A29" w:rsidRPr="00410AF8" w:rsidRDefault="00163A29" w:rsidP="00794BB7">
      <w:pPr>
        <w:jc w:val="both"/>
        <w:rPr>
          <w:rFonts w:ascii="Arial" w:hAnsi="Arial" w:cs="Arial"/>
          <w:b/>
          <w:sz w:val="19"/>
          <w:szCs w:val="19"/>
        </w:rPr>
      </w:pPr>
    </w:p>
    <w:p w:rsidR="00163A29" w:rsidRPr="00410AF8" w:rsidRDefault="00794BB7" w:rsidP="00794BB7">
      <w:pPr>
        <w:jc w:val="both"/>
        <w:rPr>
          <w:rFonts w:ascii="Arial" w:hAnsi="Arial" w:cs="Arial"/>
          <w:b/>
          <w:sz w:val="19"/>
          <w:szCs w:val="19"/>
        </w:rPr>
      </w:pPr>
      <w:r w:rsidRPr="00410AF8">
        <w:rPr>
          <w:rFonts w:ascii="Arial" w:hAnsi="Arial" w:cs="Arial"/>
          <w:b/>
          <w:sz w:val="19"/>
          <w:szCs w:val="19"/>
        </w:rPr>
        <w:t xml:space="preserve">FUNCIONARIO RESPONSABLE: </w:t>
      </w:r>
    </w:p>
    <w:p w:rsidR="00E17E9B" w:rsidRPr="00410AF8" w:rsidRDefault="00E17E9B" w:rsidP="00794BB7">
      <w:pPr>
        <w:jc w:val="both"/>
        <w:rPr>
          <w:rFonts w:ascii="Arial" w:hAnsi="Arial" w:cs="Arial"/>
          <w:b/>
          <w:sz w:val="19"/>
          <w:szCs w:val="19"/>
        </w:rPr>
      </w:pPr>
    </w:p>
    <w:p w:rsidR="008C064F" w:rsidRPr="00410AF8" w:rsidRDefault="008C064F" w:rsidP="00794BB7">
      <w:pPr>
        <w:jc w:val="both"/>
        <w:rPr>
          <w:rFonts w:ascii="Arial" w:hAnsi="Arial" w:cs="Arial"/>
          <w:b/>
          <w:sz w:val="19"/>
          <w:szCs w:val="19"/>
        </w:rPr>
      </w:pPr>
    </w:p>
    <w:p w:rsidR="00E17E9B" w:rsidRPr="00410AF8" w:rsidRDefault="00E17E9B" w:rsidP="00794BB7">
      <w:pPr>
        <w:jc w:val="both"/>
        <w:rPr>
          <w:rFonts w:ascii="Arial" w:hAnsi="Arial" w:cs="Arial"/>
          <w:b/>
          <w:sz w:val="19"/>
          <w:szCs w:val="19"/>
        </w:rPr>
      </w:pPr>
    </w:p>
    <w:p w:rsidR="00E17E9B" w:rsidRPr="00410AF8" w:rsidRDefault="00E17E9B" w:rsidP="00794BB7">
      <w:pPr>
        <w:jc w:val="both"/>
        <w:rPr>
          <w:rFonts w:ascii="Arial" w:hAnsi="Arial" w:cs="Arial"/>
          <w:b/>
          <w:sz w:val="19"/>
          <w:szCs w:val="19"/>
        </w:rPr>
      </w:pPr>
    </w:p>
    <w:p w:rsidR="00EE05FB" w:rsidRPr="00410AF8" w:rsidRDefault="00C33355" w:rsidP="00A810D1">
      <w:pPr>
        <w:spacing w:line="276" w:lineRule="auto"/>
        <w:jc w:val="both"/>
        <w:rPr>
          <w:rFonts w:ascii="Arial" w:hAnsi="Arial" w:cs="Arial"/>
          <w:sz w:val="19"/>
          <w:szCs w:val="19"/>
        </w:rPr>
      </w:pPr>
      <w:r w:rsidRPr="00410AF8">
        <w:rPr>
          <w:rFonts w:ascii="Arial" w:hAnsi="Arial" w:cs="Arial"/>
          <w:sz w:val="19"/>
          <w:szCs w:val="19"/>
        </w:rPr>
        <w:t>Patrullero</w:t>
      </w:r>
      <w:r w:rsidR="00525DE6" w:rsidRPr="00410AF8">
        <w:rPr>
          <w:rFonts w:ascii="Arial" w:hAnsi="Arial" w:cs="Arial"/>
          <w:sz w:val="19"/>
          <w:szCs w:val="19"/>
        </w:rPr>
        <w:t xml:space="preserve"> </w:t>
      </w:r>
      <w:r w:rsidRPr="00410AF8">
        <w:rPr>
          <w:rFonts w:ascii="Arial" w:hAnsi="Arial" w:cs="Arial"/>
          <w:b/>
          <w:sz w:val="19"/>
          <w:szCs w:val="19"/>
        </w:rPr>
        <w:t>JUAN CARLOS MILLÁN AGUDELO</w:t>
      </w:r>
    </w:p>
    <w:p w:rsidR="00B64BA8" w:rsidRPr="00410AF8" w:rsidRDefault="00C33355" w:rsidP="00C33355">
      <w:pPr>
        <w:rPr>
          <w:rFonts w:ascii="Arial" w:hAnsi="Arial" w:cs="Arial"/>
          <w:sz w:val="19"/>
          <w:szCs w:val="19"/>
          <w:lang w:val="pt-BR"/>
        </w:rPr>
      </w:pPr>
      <w:r w:rsidRPr="00410AF8">
        <w:rPr>
          <w:rFonts w:ascii="Arial" w:hAnsi="Arial" w:cs="Arial"/>
          <w:sz w:val="19"/>
          <w:szCs w:val="19"/>
        </w:rPr>
        <w:t>Analista de Contratos DEQUI</w:t>
      </w:r>
      <w:r w:rsidR="00B64BA8" w:rsidRPr="00410AF8">
        <w:rPr>
          <w:rFonts w:ascii="Arial" w:hAnsi="Arial" w:cs="Arial"/>
          <w:sz w:val="19"/>
          <w:szCs w:val="19"/>
          <w:lang w:val="pt-BR"/>
        </w:rPr>
        <w:t xml:space="preserve"> </w:t>
      </w:r>
    </w:p>
    <w:sectPr w:rsidR="00B64BA8" w:rsidRPr="00410AF8" w:rsidSect="006D7942">
      <w:headerReference w:type="default" r:id="rId8"/>
      <w:pgSz w:w="12242" w:h="15842" w:code="1"/>
      <w:pgMar w:top="709" w:right="1701" w:bottom="1417" w:left="1701" w:header="737" w:footer="283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6777" w:rsidRDefault="00466777" w:rsidP="00ED434F">
      <w:r>
        <w:separator/>
      </w:r>
    </w:p>
  </w:endnote>
  <w:endnote w:type="continuationSeparator" w:id="0">
    <w:p w:rsidR="00466777" w:rsidRDefault="00466777" w:rsidP="00ED43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6777" w:rsidRDefault="00466777" w:rsidP="00ED434F">
      <w:r>
        <w:separator/>
      </w:r>
    </w:p>
  </w:footnote>
  <w:footnote w:type="continuationSeparator" w:id="0">
    <w:p w:rsidR="00466777" w:rsidRDefault="00466777" w:rsidP="00ED43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41" w:rightFromText="141" w:vertAnchor="page" w:horzAnchor="margin" w:tblpXSpec="center" w:tblpY="692"/>
      <w:tblW w:w="1063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63"/>
      <w:gridCol w:w="6237"/>
      <w:gridCol w:w="2136"/>
    </w:tblGrid>
    <w:tr w:rsidR="006D7942" w:rsidRPr="006D7942" w:rsidTr="006D7942">
      <w:trPr>
        <w:cantSplit/>
        <w:trHeight w:val="250"/>
      </w:trPr>
      <w:tc>
        <w:tcPr>
          <w:tcW w:w="2263" w:type="dxa"/>
        </w:tcPr>
        <w:p w:rsidR="006D7942" w:rsidRPr="006D7942" w:rsidRDefault="006D7942" w:rsidP="00B64BA8">
          <w:pPr>
            <w:pStyle w:val="Ttulo1"/>
            <w:spacing w:before="0"/>
            <w:jc w:val="left"/>
            <w:rPr>
              <w:rFonts w:ascii="Arial" w:hAnsi="Arial" w:cs="Arial"/>
              <w:b w:val="0"/>
              <w:color w:val="auto"/>
              <w:sz w:val="18"/>
              <w:szCs w:val="18"/>
            </w:rPr>
          </w:pPr>
          <w:r w:rsidRPr="006D7942">
            <w:rPr>
              <w:rFonts w:ascii="Arial" w:hAnsi="Arial" w:cs="Arial"/>
              <w:b w:val="0"/>
              <w:color w:val="auto"/>
              <w:sz w:val="18"/>
              <w:szCs w:val="18"/>
            </w:rPr>
            <w:t xml:space="preserve">Página 1 de </w:t>
          </w:r>
          <w:r w:rsidR="00B64BA8">
            <w:rPr>
              <w:rFonts w:ascii="Arial" w:hAnsi="Arial" w:cs="Arial"/>
              <w:b w:val="0"/>
              <w:color w:val="auto"/>
              <w:sz w:val="18"/>
              <w:szCs w:val="18"/>
            </w:rPr>
            <w:t>1</w:t>
          </w:r>
        </w:p>
      </w:tc>
      <w:tc>
        <w:tcPr>
          <w:tcW w:w="6237" w:type="dxa"/>
          <w:vMerge w:val="restart"/>
          <w:vAlign w:val="center"/>
        </w:tcPr>
        <w:p w:rsidR="006D7942" w:rsidRPr="006D7942" w:rsidRDefault="006D7942" w:rsidP="006D7942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6D7942">
            <w:rPr>
              <w:rFonts w:ascii="Arial" w:hAnsi="Arial" w:cs="Arial"/>
              <w:bCs/>
              <w:sz w:val="18"/>
              <w:szCs w:val="18"/>
            </w:rPr>
            <w:t xml:space="preserve">PROCEDIMIENTO ELABORACIÓN EJECUCIÓN Y LIQUIDACIÓN DE CONTRATOS </w:t>
          </w:r>
        </w:p>
      </w:tc>
      <w:tc>
        <w:tcPr>
          <w:tcW w:w="2136" w:type="dxa"/>
          <w:vMerge w:val="restart"/>
        </w:tcPr>
        <w:p w:rsidR="006D7942" w:rsidRDefault="006D7942" w:rsidP="006D7942">
          <w:pPr>
            <w:jc w:val="center"/>
            <w:rPr>
              <w:rFonts w:ascii="Arial" w:hAnsi="Arial" w:cs="Arial"/>
              <w:sz w:val="18"/>
              <w:szCs w:val="18"/>
              <w:lang w:val="es-ES_tradnl"/>
            </w:rPr>
          </w:pPr>
        </w:p>
        <w:p w:rsidR="006D7942" w:rsidRDefault="006D7942" w:rsidP="006D7942">
          <w:pPr>
            <w:jc w:val="center"/>
            <w:rPr>
              <w:rFonts w:ascii="Arial" w:hAnsi="Arial" w:cs="Arial"/>
              <w:sz w:val="18"/>
              <w:szCs w:val="18"/>
              <w:lang w:val="es-ES_tradnl"/>
            </w:rPr>
          </w:pPr>
          <w:r w:rsidRPr="006D7942">
            <w:rPr>
              <w:rFonts w:ascii="Arial" w:hAnsi="Arial" w:cs="Arial"/>
              <w:noProof/>
              <w:sz w:val="18"/>
              <w:szCs w:val="18"/>
              <w:lang w:val="es-CO" w:eastAsia="es-CO"/>
            </w:rPr>
            <w:drawing>
              <wp:inline distT="0" distB="0" distL="0" distR="0" wp14:anchorId="172DD962" wp14:editId="54F94D6E">
                <wp:extent cx="393315" cy="333778"/>
                <wp:effectExtent l="0" t="0" r="6985" b="9525"/>
                <wp:docPr id="3" name="4 Imagen" descr="http://polired.policia.gov.co:41983/manuales/Reglamentos/REGLAMENTO%20DE%20IDENTIDAD,%20IMAGEN% - Windows Internet Explorer pr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4 Imagen" descr="http://polired.policia.gov.co:41983/manuales/Reglamentos/REGLAMENTO%20DE%20IDENTIDAD,%20IMAGEN% - Windows Internet Explorer pro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4861" t="27038" r="16945" b="28149"/>
                        <a:stretch/>
                      </pic:blipFill>
                      <pic:spPr>
                        <a:xfrm>
                          <a:off x="0" y="0"/>
                          <a:ext cx="393315" cy="33377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6D7942" w:rsidRPr="006D7942" w:rsidRDefault="006D7942" w:rsidP="006D7942">
          <w:pPr>
            <w:jc w:val="center"/>
            <w:rPr>
              <w:rFonts w:ascii="Arial" w:hAnsi="Arial" w:cs="Arial"/>
              <w:sz w:val="18"/>
              <w:szCs w:val="18"/>
              <w:lang w:val="es-ES_tradnl"/>
            </w:rPr>
          </w:pPr>
          <w:r w:rsidRPr="006D7942">
            <w:rPr>
              <w:rFonts w:ascii="Arial" w:hAnsi="Arial" w:cs="Arial"/>
              <w:sz w:val="18"/>
              <w:szCs w:val="18"/>
              <w:lang w:val="es-ES_tradnl"/>
            </w:rPr>
            <w:t>POLICÍA NACIONAL</w:t>
          </w:r>
        </w:p>
      </w:tc>
    </w:tr>
    <w:tr w:rsidR="006D7942" w:rsidRPr="006D7942" w:rsidTr="006D7942">
      <w:trPr>
        <w:cantSplit/>
        <w:trHeight w:val="250"/>
      </w:trPr>
      <w:tc>
        <w:tcPr>
          <w:tcW w:w="2263" w:type="dxa"/>
        </w:tcPr>
        <w:p w:rsidR="006D7942" w:rsidRPr="006D7942" w:rsidRDefault="006D7942" w:rsidP="006D7942">
          <w:pPr>
            <w:pStyle w:val="Ttulo1"/>
            <w:spacing w:before="0"/>
            <w:jc w:val="left"/>
            <w:rPr>
              <w:rFonts w:ascii="Arial" w:hAnsi="Arial" w:cs="Arial"/>
              <w:b w:val="0"/>
              <w:color w:val="auto"/>
              <w:sz w:val="18"/>
              <w:szCs w:val="18"/>
            </w:rPr>
          </w:pPr>
          <w:r w:rsidRPr="006D7942">
            <w:rPr>
              <w:rFonts w:ascii="Arial" w:hAnsi="Arial" w:cs="Arial"/>
              <w:b w:val="0"/>
              <w:color w:val="auto"/>
              <w:sz w:val="18"/>
              <w:szCs w:val="18"/>
            </w:rPr>
            <w:t>Código: 2BS-FR-0058</w:t>
          </w:r>
        </w:p>
      </w:tc>
      <w:tc>
        <w:tcPr>
          <w:tcW w:w="6237" w:type="dxa"/>
          <w:vMerge/>
          <w:vAlign w:val="center"/>
        </w:tcPr>
        <w:p w:rsidR="006D7942" w:rsidRPr="006D7942" w:rsidRDefault="006D7942" w:rsidP="006D7942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Cs/>
              <w:sz w:val="18"/>
              <w:szCs w:val="18"/>
            </w:rPr>
          </w:pPr>
        </w:p>
      </w:tc>
      <w:tc>
        <w:tcPr>
          <w:tcW w:w="2136" w:type="dxa"/>
          <w:vMerge/>
          <w:vAlign w:val="center"/>
        </w:tcPr>
        <w:p w:rsidR="006D7942" w:rsidRPr="006D7942" w:rsidRDefault="006D7942" w:rsidP="006D7942">
          <w:pPr>
            <w:jc w:val="center"/>
            <w:rPr>
              <w:rFonts w:ascii="Arial" w:hAnsi="Arial" w:cs="Arial"/>
              <w:sz w:val="18"/>
              <w:szCs w:val="18"/>
            </w:rPr>
          </w:pPr>
        </w:p>
      </w:tc>
    </w:tr>
    <w:tr w:rsidR="006D7942" w:rsidRPr="006D7942" w:rsidTr="006D7942">
      <w:trPr>
        <w:cantSplit/>
        <w:trHeight w:val="250"/>
      </w:trPr>
      <w:tc>
        <w:tcPr>
          <w:tcW w:w="2263" w:type="dxa"/>
        </w:tcPr>
        <w:p w:rsidR="006D7942" w:rsidRPr="006D7942" w:rsidRDefault="006D7942" w:rsidP="006D7942">
          <w:pPr>
            <w:pStyle w:val="Ttulo1"/>
            <w:spacing w:before="0"/>
            <w:jc w:val="left"/>
            <w:rPr>
              <w:rFonts w:ascii="Arial" w:hAnsi="Arial" w:cs="Arial"/>
              <w:b w:val="0"/>
              <w:color w:val="auto"/>
              <w:sz w:val="18"/>
              <w:szCs w:val="18"/>
            </w:rPr>
          </w:pPr>
          <w:r w:rsidRPr="006D7942">
            <w:rPr>
              <w:rFonts w:ascii="Arial" w:hAnsi="Arial" w:cs="Arial"/>
              <w:b w:val="0"/>
              <w:color w:val="auto"/>
              <w:sz w:val="18"/>
              <w:szCs w:val="18"/>
            </w:rPr>
            <w:t>Fecha: 05</w:t>
          </w:r>
          <w:r>
            <w:rPr>
              <w:rFonts w:ascii="Arial" w:hAnsi="Arial" w:cs="Arial"/>
              <w:b w:val="0"/>
              <w:color w:val="auto"/>
              <w:sz w:val="18"/>
              <w:szCs w:val="18"/>
            </w:rPr>
            <w:t>-07-2016</w:t>
          </w:r>
        </w:p>
      </w:tc>
      <w:tc>
        <w:tcPr>
          <w:tcW w:w="6237" w:type="dxa"/>
          <w:vMerge w:val="restart"/>
          <w:vAlign w:val="center"/>
        </w:tcPr>
        <w:p w:rsidR="006D7942" w:rsidRPr="006D7942" w:rsidRDefault="006D7942" w:rsidP="006D7942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6D7942">
            <w:rPr>
              <w:rFonts w:ascii="Arial" w:hAnsi="Arial" w:cs="Arial"/>
              <w:bCs/>
              <w:sz w:val="18"/>
              <w:szCs w:val="18"/>
            </w:rPr>
            <w:t>REQUISITOS DE LEGALIZACIÓN Y EJECUCIÓN</w:t>
          </w:r>
        </w:p>
      </w:tc>
      <w:tc>
        <w:tcPr>
          <w:tcW w:w="2136" w:type="dxa"/>
          <w:vMerge/>
          <w:vAlign w:val="center"/>
        </w:tcPr>
        <w:p w:rsidR="006D7942" w:rsidRPr="006D7942" w:rsidRDefault="006D7942" w:rsidP="006D7942">
          <w:pPr>
            <w:jc w:val="center"/>
            <w:rPr>
              <w:rFonts w:ascii="Arial" w:hAnsi="Arial" w:cs="Arial"/>
              <w:sz w:val="18"/>
              <w:szCs w:val="18"/>
            </w:rPr>
          </w:pPr>
        </w:p>
      </w:tc>
    </w:tr>
    <w:tr w:rsidR="006D7942" w:rsidRPr="006D7942" w:rsidTr="006D7942">
      <w:trPr>
        <w:cantSplit/>
        <w:trHeight w:val="56"/>
      </w:trPr>
      <w:tc>
        <w:tcPr>
          <w:tcW w:w="2263" w:type="dxa"/>
          <w:tcBorders>
            <w:bottom w:val="single" w:sz="4" w:space="0" w:color="auto"/>
          </w:tcBorders>
        </w:tcPr>
        <w:p w:rsidR="006D7942" w:rsidRPr="006D7942" w:rsidRDefault="006D7942" w:rsidP="006D7942">
          <w:pPr>
            <w:pStyle w:val="Ttulo1"/>
            <w:spacing w:before="0"/>
            <w:jc w:val="left"/>
            <w:rPr>
              <w:rFonts w:ascii="Arial" w:hAnsi="Arial" w:cs="Arial"/>
              <w:b w:val="0"/>
              <w:color w:val="auto"/>
              <w:sz w:val="18"/>
              <w:szCs w:val="18"/>
            </w:rPr>
          </w:pPr>
          <w:r w:rsidRPr="006D7942">
            <w:rPr>
              <w:rFonts w:ascii="Arial" w:hAnsi="Arial" w:cs="Arial"/>
              <w:b w:val="0"/>
              <w:color w:val="auto"/>
              <w:sz w:val="18"/>
              <w:szCs w:val="18"/>
            </w:rPr>
            <w:t>Versión: 0</w:t>
          </w:r>
        </w:p>
      </w:tc>
      <w:tc>
        <w:tcPr>
          <w:tcW w:w="6237" w:type="dxa"/>
          <w:vMerge/>
          <w:tcBorders>
            <w:bottom w:val="single" w:sz="4" w:space="0" w:color="auto"/>
          </w:tcBorders>
          <w:vAlign w:val="center"/>
        </w:tcPr>
        <w:p w:rsidR="006D7942" w:rsidRPr="006D7942" w:rsidRDefault="006D7942" w:rsidP="006D7942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Cs/>
              <w:sz w:val="18"/>
              <w:szCs w:val="18"/>
            </w:rPr>
          </w:pPr>
        </w:p>
      </w:tc>
      <w:tc>
        <w:tcPr>
          <w:tcW w:w="2136" w:type="dxa"/>
          <w:vMerge/>
          <w:tcBorders>
            <w:bottom w:val="single" w:sz="4" w:space="0" w:color="auto"/>
          </w:tcBorders>
          <w:vAlign w:val="center"/>
        </w:tcPr>
        <w:p w:rsidR="006D7942" w:rsidRPr="006D7942" w:rsidRDefault="006D7942" w:rsidP="006D7942">
          <w:pPr>
            <w:jc w:val="center"/>
            <w:rPr>
              <w:rFonts w:ascii="Arial" w:hAnsi="Arial" w:cs="Arial"/>
              <w:sz w:val="18"/>
              <w:szCs w:val="18"/>
            </w:rPr>
          </w:pPr>
        </w:p>
      </w:tc>
    </w:tr>
  </w:tbl>
  <w:p w:rsidR="006D7942" w:rsidRDefault="006D7942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9340A"/>
    <w:multiLevelType w:val="hybridMultilevel"/>
    <w:tmpl w:val="FB3CCEC0"/>
    <w:lvl w:ilvl="0" w:tplc="0372AE06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8A0907"/>
    <w:multiLevelType w:val="hybridMultilevel"/>
    <w:tmpl w:val="A1A84F02"/>
    <w:lvl w:ilvl="0" w:tplc="95741068">
      <w:start w:val="1"/>
      <w:numFmt w:val="decimal"/>
      <w:lvlText w:val="(%1)"/>
      <w:lvlJc w:val="left"/>
      <w:pPr>
        <w:ind w:left="720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651A13"/>
    <w:multiLevelType w:val="hybridMultilevel"/>
    <w:tmpl w:val="1B3072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MX" w:vendorID="64" w:dllVersion="6" w:nlCheck="1" w:checkStyle="1"/>
  <w:activeWritingStyle w:appName="MSWord" w:lang="es-CO" w:vendorID="64" w:dllVersion="6" w:nlCheck="1" w:checkStyle="1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es-MX" w:vendorID="64" w:dllVersion="4096" w:nlCheck="1" w:checkStyle="0"/>
  <w:activeWritingStyle w:appName="MSWord" w:lang="es-MX" w:vendorID="64" w:dllVersion="131078" w:nlCheck="1" w:checkStyle="1"/>
  <w:activeWritingStyle w:appName="MSWord" w:lang="es-ES" w:vendorID="64" w:dllVersion="131078" w:nlCheck="1" w:checkStyle="1"/>
  <w:activeWritingStyle w:appName="MSWord" w:lang="es-CO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AF8"/>
    <w:rsid w:val="0001126A"/>
    <w:rsid w:val="00011F0D"/>
    <w:rsid w:val="00020FE6"/>
    <w:rsid w:val="00021044"/>
    <w:rsid w:val="00032350"/>
    <w:rsid w:val="00033F88"/>
    <w:rsid w:val="00035F88"/>
    <w:rsid w:val="0004288A"/>
    <w:rsid w:val="00056A2D"/>
    <w:rsid w:val="00057300"/>
    <w:rsid w:val="00061D0F"/>
    <w:rsid w:val="00067909"/>
    <w:rsid w:val="00073425"/>
    <w:rsid w:val="00075991"/>
    <w:rsid w:val="00084971"/>
    <w:rsid w:val="00090CCE"/>
    <w:rsid w:val="000955EF"/>
    <w:rsid w:val="000A52DB"/>
    <w:rsid w:val="000A7803"/>
    <w:rsid w:val="000B536C"/>
    <w:rsid w:val="000C1213"/>
    <w:rsid w:val="000C7ED4"/>
    <w:rsid w:val="000D0BA4"/>
    <w:rsid w:val="000D6923"/>
    <w:rsid w:val="000E2964"/>
    <w:rsid w:val="000E2B98"/>
    <w:rsid w:val="000E3E8C"/>
    <w:rsid w:val="000F0C52"/>
    <w:rsid w:val="000F4F0D"/>
    <w:rsid w:val="000F5A3D"/>
    <w:rsid w:val="000F6AA8"/>
    <w:rsid w:val="00100E27"/>
    <w:rsid w:val="0010442A"/>
    <w:rsid w:val="00112E9F"/>
    <w:rsid w:val="0016056E"/>
    <w:rsid w:val="00161914"/>
    <w:rsid w:val="00163A29"/>
    <w:rsid w:val="001644E4"/>
    <w:rsid w:val="00165935"/>
    <w:rsid w:val="001A7936"/>
    <w:rsid w:val="001B074A"/>
    <w:rsid w:val="001B465F"/>
    <w:rsid w:val="001D5595"/>
    <w:rsid w:val="001F2535"/>
    <w:rsid w:val="002045B6"/>
    <w:rsid w:val="00207F94"/>
    <w:rsid w:val="00214AD3"/>
    <w:rsid w:val="00221AED"/>
    <w:rsid w:val="00223CF2"/>
    <w:rsid w:val="00235B6C"/>
    <w:rsid w:val="0026201B"/>
    <w:rsid w:val="00265796"/>
    <w:rsid w:val="00281C41"/>
    <w:rsid w:val="002868F2"/>
    <w:rsid w:val="002B1FFD"/>
    <w:rsid w:val="002B3E2B"/>
    <w:rsid w:val="002B7EEE"/>
    <w:rsid w:val="002C1798"/>
    <w:rsid w:val="002D19FF"/>
    <w:rsid w:val="002D5E1E"/>
    <w:rsid w:val="002E5DFE"/>
    <w:rsid w:val="002F786E"/>
    <w:rsid w:val="003135B6"/>
    <w:rsid w:val="003167F1"/>
    <w:rsid w:val="00331237"/>
    <w:rsid w:val="0033441A"/>
    <w:rsid w:val="00337043"/>
    <w:rsid w:val="003418CC"/>
    <w:rsid w:val="00350279"/>
    <w:rsid w:val="00351541"/>
    <w:rsid w:val="00351A5D"/>
    <w:rsid w:val="00366B53"/>
    <w:rsid w:val="00374A04"/>
    <w:rsid w:val="0039097C"/>
    <w:rsid w:val="00397876"/>
    <w:rsid w:val="003A1A3D"/>
    <w:rsid w:val="003A59C1"/>
    <w:rsid w:val="003C35AD"/>
    <w:rsid w:val="003C55C1"/>
    <w:rsid w:val="003D25D0"/>
    <w:rsid w:val="003D6530"/>
    <w:rsid w:val="003E3CF3"/>
    <w:rsid w:val="003E5050"/>
    <w:rsid w:val="003E65F3"/>
    <w:rsid w:val="003E788F"/>
    <w:rsid w:val="003F2854"/>
    <w:rsid w:val="003F2A4E"/>
    <w:rsid w:val="003F7B04"/>
    <w:rsid w:val="004058E1"/>
    <w:rsid w:val="00410AF8"/>
    <w:rsid w:val="004179AF"/>
    <w:rsid w:val="00420E3B"/>
    <w:rsid w:val="00421F51"/>
    <w:rsid w:val="0043509C"/>
    <w:rsid w:val="004359EF"/>
    <w:rsid w:val="00440046"/>
    <w:rsid w:val="004405C8"/>
    <w:rsid w:val="00456CBA"/>
    <w:rsid w:val="00466777"/>
    <w:rsid w:val="00472249"/>
    <w:rsid w:val="00482A42"/>
    <w:rsid w:val="0048455F"/>
    <w:rsid w:val="00485EA9"/>
    <w:rsid w:val="004A6E69"/>
    <w:rsid w:val="004C0E2B"/>
    <w:rsid w:val="004C7793"/>
    <w:rsid w:val="004E0A46"/>
    <w:rsid w:val="004E14CF"/>
    <w:rsid w:val="005016D9"/>
    <w:rsid w:val="00504C75"/>
    <w:rsid w:val="0052332B"/>
    <w:rsid w:val="00525DE6"/>
    <w:rsid w:val="00530BB4"/>
    <w:rsid w:val="0054598D"/>
    <w:rsid w:val="00546488"/>
    <w:rsid w:val="00552CD1"/>
    <w:rsid w:val="00553CF8"/>
    <w:rsid w:val="005573BD"/>
    <w:rsid w:val="0057032E"/>
    <w:rsid w:val="005872FE"/>
    <w:rsid w:val="005B197C"/>
    <w:rsid w:val="005B7705"/>
    <w:rsid w:val="005C1012"/>
    <w:rsid w:val="005C184B"/>
    <w:rsid w:val="005C406F"/>
    <w:rsid w:val="005D0052"/>
    <w:rsid w:val="005E1A65"/>
    <w:rsid w:val="005E5346"/>
    <w:rsid w:val="005E65FF"/>
    <w:rsid w:val="005E694E"/>
    <w:rsid w:val="005F32CF"/>
    <w:rsid w:val="005F6BEE"/>
    <w:rsid w:val="00610232"/>
    <w:rsid w:val="006103E7"/>
    <w:rsid w:val="006177BD"/>
    <w:rsid w:val="00626EF5"/>
    <w:rsid w:val="00633A14"/>
    <w:rsid w:val="00633C1F"/>
    <w:rsid w:val="00652A22"/>
    <w:rsid w:val="00652C4C"/>
    <w:rsid w:val="00653778"/>
    <w:rsid w:val="00657186"/>
    <w:rsid w:val="00660469"/>
    <w:rsid w:val="0066063E"/>
    <w:rsid w:val="006612B7"/>
    <w:rsid w:val="00664F6A"/>
    <w:rsid w:val="0066531B"/>
    <w:rsid w:val="00670ED1"/>
    <w:rsid w:val="00671863"/>
    <w:rsid w:val="00680AEC"/>
    <w:rsid w:val="0068455D"/>
    <w:rsid w:val="00690F38"/>
    <w:rsid w:val="00694D9B"/>
    <w:rsid w:val="006A0779"/>
    <w:rsid w:val="006B2C7A"/>
    <w:rsid w:val="006B36E8"/>
    <w:rsid w:val="006B4DBD"/>
    <w:rsid w:val="006B4FE9"/>
    <w:rsid w:val="006B524D"/>
    <w:rsid w:val="006C0C35"/>
    <w:rsid w:val="006C2ED1"/>
    <w:rsid w:val="006C4D65"/>
    <w:rsid w:val="006D25A2"/>
    <w:rsid w:val="006D4696"/>
    <w:rsid w:val="006D4BFA"/>
    <w:rsid w:val="006D7942"/>
    <w:rsid w:val="006D7DEF"/>
    <w:rsid w:val="006F2E26"/>
    <w:rsid w:val="007105A2"/>
    <w:rsid w:val="007134E4"/>
    <w:rsid w:val="00722AC2"/>
    <w:rsid w:val="00730090"/>
    <w:rsid w:val="007361A4"/>
    <w:rsid w:val="0074703C"/>
    <w:rsid w:val="007505F6"/>
    <w:rsid w:val="007514F7"/>
    <w:rsid w:val="0075548E"/>
    <w:rsid w:val="007724FB"/>
    <w:rsid w:val="00773464"/>
    <w:rsid w:val="00777D5B"/>
    <w:rsid w:val="007821F3"/>
    <w:rsid w:val="00791A5D"/>
    <w:rsid w:val="00794BB7"/>
    <w:rsid w:val="007A02A7"/>
    <w:rsid w:val="007A03A1"/>
    <w:rsid w:val="007A3F64"/>
    <w:rsid w:val="007A6551"/>
    <w:rsid w:val="007A77D1"/>
    <w:rsid w:val="007C7327"/>
    <w:rsid w:val="007D12A0"/>
    <w:rsid w:val="007E12A0"/>
    <w:rsid w:val="0080448C"/>
    <w:rsid w:val="0080797D"/>
    <w:rsid w:val="00811E7C"/>
    <w:rsid w:val="00817F2E"/>
    <w:rsid w:val="00823CA9"/>
    <w:rsid w:val="0083078A"/>
    <w:rsid w:val="0083556B"/>
    <w:rsid w:val="00845315"/>
    <w:rsid w:val="00850A1E"/>
    <w:rsid w:val="00850B49"/>
    <w:rsid w:val="00855771"/>
    <w:rsid w:val="00873FB6"/>
    <w:rsid w:val="00882DC7"/>
    <w:rsid w:val="0089622B"/>
    <w:rsid w:val="008968F6"/>
    <w:rsid w:val="008A1DB8"/>
    <w:rsid w:val="008B25D9"/>
    <w:rsid w:val="008B29A2"/>
    <w:rsid w:val="008C0603"/>
    <w:rsid w:val="008C064F"/>
    <w:rsid w:val="008C4685"/>
    <w:rsid w:val="008C5A9F"/>
    <w:rsid w:val="008D0EEA"/>
    <w:rsid w:val="008D3228"/>
    <w:rsid w:val="008D3991"/>
    <w:rsid w:val="008D44E4"/>
    <w:rsid w:val="008E0CB9"/>
    <w:rsid w:val="008E4237"/>
    <w:rsid w:val="008F265D"/>
    <w:rsid w:val="00903925"/>
    <w:rsid w:val="00911A72"/>
    <w:rsid w:val="00942826"/>
    <w:rsid w:val="00944765"/>
    <w:rsid w:val="00954FE1"/>
    <w:rsid w:val="009557B3"/>
    <w:rsid w:val="00957F6D"/>
    <w:rsid w:val="00960ECB"/>
    <w:rsid w:val="0097514F"/>
    <w:rsid w:val="00976C7C"/>
    <w:rsid w:val="00977AB0"/>
    <w:rsid w:val="00981DDD"/>
    <w:rsid w:val="009846DA"/>
    <w:rsid w:val="00990808"/>
    <w:rsid w:val="00994A59"/>
    <w:rsid w:val="00997925"/>
    <w:rsid w:val="009A22DB"/>
    <w:rsid w:val="009A7169"/>
    <w:rsid w:val="009B37EA"/>
    <w:rsid w:val="009B531A"/>
    <w:rsid w:val="009B6322"/>
    <w:rsid w:val="009B6D86"/>
    <w:rsid w:val="009C155A"/>
    <w:rsid w:val="009C6AF8"/>
    <w:rsid w:val="009E0440"/>
    <w:rsid w:val="009E33DE"/>
    <w:rsid w:val="009F3ECA"/>
    <w:rsid w:val="009F6C58"/>
    <w:rsid w:val="009F6C73"/>
    <w:rsid w:val="00A13762"/>
    <w:rsid w:val="00A22629"/>
    <w:rsid w:val="00A240B4"/>
    <w:rsid w:val="00A32B39"/>
    <w:rsid w:val="00A4082A"/>
    <w:rsid w:val="00A438CA"/>
    <w:rsid w:val="00A4610D"/>
    <w:rsid w:val="00A558AB"/>
    <w:rsid w:val="00A634EA"/>
    <w:rsid w:val="00A64139"/>
    <w:rsid w:val="00A656D2"/>
    <w:rsid w:val="00A810D1"/>
    <w:rsid w:val="00A842C2"/>
    <w:rsid w:val="00A844AB"/>
    <w:rsid w:val="00A87E58"/>
    <w:rsid w:val="00A964DD"/>
    <w:rsid w:val="00A9651F"/>
    <w:rsid w:val="00AA45DE"/>
    <w:rsid w:val="00AB45C2"/>
    <w:rsid w:val="00AB4860"/>
    <w:rsid w:val="00AC514C"/>
    <w:rsid w:val="00AD4E06"/>
    <w:rsid w:val="00AD6936"/>
    <w:rsid w:val="00AE3208"/>
    <w:rsid w:val="00AE5E21"/>
    <w:rsid w:val="00AF3123"/>
    <w:rsid w:val="00B00B96"/>
    <w:rsid w:val="00B01A32"/>
    <w:rsid w:val="00B01ED3"/>
    <w:rsid w:val="00B0791E"/>
    <w:rsid w:val="00B1165C"/>
    <w:rsid w:val="00B13B39"/>
    <w:rsid w:val="00B15DCD"/>
    <w:rsid w:val="00B27739"/>
    <w:rsid w:val="00B64BA8"/>
    <w:rsid w:val="00B7019D"/>
    <w:rsid w:val="00B8242A"/>
    <w:rsid w:val="00B93995"/>
    <w:rsid w:val="00B94507"/>
    <w:rsid w:val="00BA5E8D"/>
    <w:rsid w:val="00BB5015"/>
    <w:rsid w:val="00BC41BC"/>
    <w:rsid w:val="00BC46E1"/>
    <w:rsid w:val="00BD0499"/>
    <w:rsid w:val="00BD1699"/>
    <w:rsid w:val="00BD4FE9"/>
    <w:rsid w:val="00BD6AFC"/>
    <w:rsid w:val="00BF0875"/>
    <w:rsid w:val="00BF4072"/>
    <w:rsid w:val="00BF5BA6"/>
    <w:rsid w:val="00C0021B"/>
    <w:rsid w:val="00C04A9C"/>
    <w:rsid w:val="00C050E8"/>
    <w:rsid w:val="00C06884"/>
    <w:rsid w:val="00C13947"/>
    <w:rsid w:val="00C1656D"/>
    <w:rsid w:val="00C16DF5"/>
    <w:rsid w:val="00C2737F"/>
    <w:rsid w:val="00C33355"/>
    <w:rsid w:val="00C3787B"/>
    <w:rsid w:val="00C400A5"/>
    <w:rsid w:val="00C45ACA"/>
    <w:rsid w:val="00C520D4"/>
    <w:rsid w:val="00C57592"/>
    <w:rsid w:val="00C61466"/>
    <w:rsid w:val="00C6229B"/>
    <w:rsid w:val="00C630D5"/>
    <w:rsid w:val="00C706EF"/>
    <w:rsid w:val="00C822D9"/>
    <w:rsid w:val="00C9654C"/>
    <w:rsid w:val="00CA10B1"/>
    <w:rsid w:val="00CA4699"/>
    <w:rsid w:val="00CA4B62"/>
    <w:rsid w:val="00CB373E"/>
    <w:rsid w:val="00CC589B"/>
    <w:rsid w:val="00CD7270"/>
    <w:rsid w:val="00CE46B3"/>
    <w:rsid w:val="00CF162A"/>
    <w:rsid w:val="00CF5A24"/>
    <w:rsid w:val="00D11754"/>
    <w:rsid w:val="00D2366E"/>
    <w:rsid w:val="00D237D7"/>
    <w:rsid w:val="00D526DA"/>
    <w:rsid w:val="00D54621"/>
    <w:rsid w:val="00D5497A"/>
    <w:rsid w:val="00D60890"/>
    <w:rsid w:val="00D64A0E"/>
    <w:rsid w:val="00D70D67"/>
    <w:rsid w:val="00D802F1"/>
    <w:rsid w:val="00D82297"/>
    <w:rsid w:val="00D842CB"/>
    <w:rsid w:val="00D91CC2"/>
    <w:rsid w:val="00D91D2F"/>
    <w:rsid w:val="00D92D7D"/>
    <w:rsid w:val="00D94081"/>
    <w:rsid w:val="00D943FF"/>
    <w:rsid w:val="00D9582C"/>
    <w:rsid w:val="00DA2B01"/>
    <w:rsid w:val="00DA74E7"/>
    <w:rsid w:val="00DB5B87"/>
    <w:rsid w:val="00DC3D9C"/>
    <w:rsid w:val="00DD1959"/>
    <w:rsid w:val="00DE678C"/>
    <w:rsid w:val="00DF2DC8"/>
    <w:rsid w:val="00DF3610"/>
    <w:rsid w:val="00E05D2A"/>
    <w:rsid w:val="00E153F8"/>
    <w:rsid w:val="00E16A5A"/>
    <w:rsid w:val="00E17E9B"/>
    <w:rsid w:val="00E20433"/>
    <w:rsid w:val="00E219CD"/>
    <w:rsid w:val="00E3337B"/>
    <w:rsid w:val="00E42B85"/>
    <w:rsid w:val="00E47DCF"/>
    <w:rsid w:val="00E54AA2"/>
    <w:rsid w:val="00E657EB"/>
    <w:rsid w:val="00E70232"/>
    <w:rsid w:val="00E77185"/>
    <w:rsid w:val="00E86314"/>
    <w:rsid w:val="00E86F5D"/>
    <w:rsid w:val="00E90D68"/>
    <w:rsid w:val="00E91EBB"/>
    <w:rsid w:val="00E922BD"/>
    <w:rsid w:val="00E95439"/>
    <w:rsid w:val="00EB03C5"/>
    <w:rsid w:val="00EB73F3"/>
    <w:rsid w:val="00EC3C07"/>
    <w:rsid w:val="00EC70D5"/>
    <w:rsid w:val="00ED434F"/>
    <w:rsid w:val="00ED45A1"/>
    <w:rsid w:val="00ED74D3"/>
    <w:rsid w:val="00EE05FB"/>
    <w:rsid w:val="00F0255A"/>
    <w:rsid w:val="00F05D00"/>
    <w:rsid w:val="00F17632"/>
    <w:rsid w:val="00F31056"/>
    <w:rsid w:val="00F32E3E"/>
    <w:rsid w:val="00F35FC3"/>
    <w:rsid w:val="00F44089"/>
    <w:rsid w:val="00F47F85"/>
    <w:rsid w:val="00F527D7"/>
    <w:rsid w:val="00F63068"/>
    <w:rsid w:val="00F8308F"/>
    <w:rsid w:val="00F84B5D"/>
    <w:rsid w:val="00F86D41"/>
    <w:rsid w:val="00F954B7"/>
    <w:rsid w:val="00FA017B"/>
    <w:rsid w:val="00FA669D"/>
    <w:rsid w:val="00FB0CA9"/>
    <w:rsid w:val="00FB3616"/>
    <w:rsid w:val="00FB3FCE"/>
    <w:rsid w:val="00FB664F"/>
    <w:rsid w:val="00FC4CA5"/>
    <w:rsid w:val="00FD0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DFE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4C0E2B"/>
    <w:pPr>
      <w:keepNext/>
      <w:keepLines/>
      <w:spacing w:before="480"/>
      <w:jc w:val="both"/>
      <w:outlineLvl w:val="0"/>
    </w:pPr>
    <w:rPr>
      <w:rFonts w:ascii="Cambria" w:hAnsi="Cambria"/>
      <w:b/>
      <w:bCs/>
      <w:color w:val="365F91"/>
      <w:sz w:val="28"/>
      <w:szCs w:val="28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2E5DFE"/>
    <w:rPr>
      <w:color w:val="0000FF"/>
      <w:u w:val="single"/>
    </w:rPr>
  </w:style>
  <w:style w:type="table" w:styleId="Tablaconcuadrcula">
    <w:name w:val="Table Grid"/>
    <w:basedOn w:val="Tablanormal"/>
    <w:rsid w:val="002E5DFE"/>
    <w:rPr>
      <w:rFonts w:eastAsia="MS Minch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">
    <w:name w:val="Body Text"/>
    <w:basedOn w:val="Normal"/>
    <w:link w:val="TextoindependienteCar"/>
    <w:rsid w:val="00773464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773464"/>
    <w:rPr>
      <w:sz w:val="24"/>
      <w:szCs w:val="24"/>
      <w:lang w:val="es-ES" w:eastAsia="es-ES"/>
    </w:rPr>
  </w:style>
  <w:style w:type="paragraph" w:styleId="Prrafodelista">
    <w:name w:val="List Paragraph"/>
    <w:basedOn w:val="Normal"/>
    <w:qFormat/>
    <w:rsid w:val="00011F0D"/>
    <w:pPr>
      <w:ind w:left="720"/>
      <w:contextualSpacing/>
    </w:pPr>
    <w:rPr>
      <w:lang w:val="es-CO"/>
    </w:rPr>
  </w:style>
  <w:style w:type="paragraph" w:styleId="Encabezado">
    <w:name w:val="header"/>
    <w:aliases w:val="h,h8,h9,h10,h18"/>
    <w:basedOn w:val="Normal"/>
    <w:link w:val="EncabezadoCar"/>
    <w:uiPriority w:val="99"/>
    <w:rsid w:val="009E33DE"/>
    <w:pPr>
      <w:tabs>
        <w:tab w:val="center" w:pos="4252"/>
        <w:tab w:val="right" w:pos="8504"/>
      </w:tabs>
      <w:autoSpaceDE w:val="0"/>
      <w:autoSpaceDN w:val="0"/>
    </w:pPr>
    <w:rPr>
      <w:sz w:val="20"/>
      <w:szCs w:val="20"/>
      <w:lang w:val="es-CO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33DE"/>
    <w:rPr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669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669D"/>
    <w:rPr>
      <w:rFonts w:ascii="Tahoma" w:hAnsi="Tahoma" w:cs="Tahoma"/>
      <w:sz w:val="16"/>
      <w:szCs w:val="16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ED434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D434F"/>
    <w:rPr>
      <w:sz w:val="24"/>
      <w:szCs w:val="24"/>
      <w:lang w:val="es-ES" w:eastAsia="es-ES"/>
    </w:rPr>
  </w:style>
  <w:style w:type="character" w:customStyle="1" w:styleId="Ttulo1Car">
    <w:name w:val="Título 1 Car"/>
    <w:basedOn w:val="Fuentedeprrafopredeter"/>
    <w:link w:val="Ttulo1"/>
    <w:rsid w:val="004C0E2B"/>
    <w:rPr>
      <w:rFonts w:ascii="Cambria" w:hAnsi="Cambria"/>
      <w:b/>
      <w:bCs/>
      <w:color w:val="365F91"/>
      <w:sz w:val="28"/>
      <w:szCs w:val="28"/>
      <w:lang w:val="es-ES_tradnl" w:eastAsia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CA469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CA469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DFE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4C0E2B"/>
    <w:pPr>
      <w:keepNext/>
      <w:keepLines/>
      <w:spacing w:before="480"/>
      <w:jc w:val="both"/>
      <w:outlineLvl w:val="0"/>
    </w:pPr>
    <w:rPr>
      <w:rFonts w:ascii="Cambria" w:hAnsi="Cambria"/>
      <w:b/>
      <w:bCs/>
      <w:color w:val="365F91"/>
      <w:sz w:val="28"/>
      <w:szCs w:val="28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2E5DFE"/>
    <w:rPr>
      <w:color w:val="0000FF"/>
      <w:u w:val="single"/>
    </w:rPr>
  </w:style>
  <w:style w:type="table" w:styleId="Tablaconcuadrcula">
    <w:name w:val="Table Grid"/>
    <w:basedOn w:val="Tablanormal"/>
    <w:rsid w:val="002E5DFE"/>
    <w:rPr>
      <w:rFonts w:eastAsia="MS Minch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">
    <w:name w:val="Body Text"/>
    <w:basedOn w:val="Normal"/>
    <w:link w:val="TextoindependienteCar"/>
    <w:rsid w:val="00773464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773464"/>
    <w:rPr>
      <w:sz w:val="24"/>
      <w:szCs w:val="24"/>
      <w:lang w:val="es-ES" w:eastAsia="es-ES"/>
    </w:rPr>
  </w:style>
  <w:style w:type="paragraph" w:styleId="Prrafodelista">
    <w:name w:val="List Paragraph"/>
    <w:basedOn w:val="Normal"/>
    <w:qFormat/>
    <w:rsid w:val="00011F0D"/>
    <w:pPr>
      <w:ind w:left="720"/>
      <w:contextualSpacing/>
    </w:pPr>
    <w:rPr>
      <w:lang w:val="es-CO"/>
    </w:rPr>
  </w:style>
  <w:style w:type="paragraph" w:styleId="Encabezado">
    <w:name w:val="header"/>
    <w:aliases w:val="h,h8,h9,h10,h18"/>
    <w:basedOn w:val="Normal"/>
    <w:link w:val="EncabezadoCar"/>
    <w:uiPriority w:val="99"/>
    <w:rsid w:val="009E33DE"/>
    <w:pPr>
      <w:tabs>
        <w:tab w:val="center" w:pos="4252"/>
        <w:tab w:val="right" w:pos="8504"/>
      </w:tabs>
      <w:autoSpaceDE w:val="0"/>
      <w:autoSpaceDN w:val="0"/>
    </w:pPr>
    <w:rPr>
      <w:sz w:val="20"/>
      <w:szCs w:val="20"/>
      <w:lang w:val="es-CO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33DE"/>
    <w:rPr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669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669D"/>
    <w:rPr>
      <w:rFonts w:ascii="Tahoma" w:hAnsi="Tahoma" w:cs="Tahoma"/>
      <w:sz w:val="16"/>
      <w:szCs w:val="16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ED434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D434F"/>
    <w:rPr>
      <w:sz w:val="24"/>
      <w:szCs w:val="24"/>
      <w:lang w:val="es-ES" w:eastAsia="es-ES"/>
    </w:rPr>
  </w:style>
  <w:style w:type="character" w:customStyle="1" w:styleId="Ttulo1Car">
    <w:name w:val="Título 1 Car"/>
    <w:basedOn w:val="Fuentedeprrafopredeter"/>
    <w:link w:val="Ttulo1"/>
    <w:rsid w:val="004C0E2B"/>
    <w:rPr>
      <w:rFonts w:ascii="Cambria" w:hAnsi="Cambria"/>
      <w:b/>
      <w:bCs/>
      <w:color w:val="365F91"/>
      <w:sz w:val="28"/>
      <w:szCs w:val="28"/>
      <w:lang w:val="es-ES_tradnl" w:eastAsia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CA469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CA469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7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5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3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8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8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9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8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5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8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8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345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POLICIA</Company>
  <LinksUpToDate>false</LinksUpToDate>
  <CharactersWithSpaces>2241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micastr</dc:creator>
  <cp:lastModifiedBy>DEQUI - JUAN CARLOS MILLAN AGUDELO</cp:lastModifiedBy>
  <cp:revision>21</cp:revision>
  <cp:lastPrinted>2020-04-14T20:40:00Z</cp:lastPrinted>
  <dcterms:created xsi:type="dcterms:W3CDTF">2018-08-17T16:03:00Z</dcterms:created>
  <dcterms:modified xsi:type="dcterms:W3CDTF">2020-04-14T20:40:00Z</dcterms:modified>
</cp:coreProperties>
</file>