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067650" w:rsidRDefault="00540E0E" w:rsidP="00540E0E">
      <w:pPr>
        <w:jc w:val="center"/>
        <w:rPr>
          <w:rFonts w:cstheme="minorHAnsi"/>
          <w:b/>
          <w:color w:val="1A1818" w:themeColor="text1"/>
          <w:szCs w:val="20"/>
          <w:lang w:val="es-CO"/>
        </w:rPr>
      </w:pPr>
      <w:bookmarkStart w:id="0" w:name="_GoBack"/>
      <w:bookmarkEnd w:id="0"/>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[xxxxx del xxx de xxx de xxxx]</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 xml:space="preserve">[xxxxx del xxx de xxx de </w:t>
      </w:r>
      <w:r w:rsidR="0017135E" w:rsidRPr="0036219E">
        <w:rPr>
          <w:rFonts w:cstheme="minorHAnsi"/>
          <w:szCs w:val="20"/>
          <w:highlight w:val="lightGray"/>
        </w:rPr>
        <w:t>xxxx</w:t>
      </w:r>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692FF4A6" w14:textId="586093CC" w:rsidR="00755984" w:rsidRPr="00755984" w:rsidRDefault="00755984" w:rsidP="00540E0E">
      <w:pPr>
        <w:rPr>
          <w:rFonts w:cstheme="minorHAnsi"/>
          <w:color w:val="FF0000"/>
          <w:szCs w:val="20"/>
        </w:rPr>
      </w:pPr>
      <w:r w:rsidRPr="00755984">
        <w:rPr>
          <w:rFonts w:cstheme="minorHAnsi"/>
          <w:color w:val="FF0000"/>
          <w:szCs w:val="20"/>
        </w:rPr>
        <w:t>El contratista deberá tener en cuenta que deberá pagar el 2% del valor de cada cuenta que se cancele por concepto de la Estampilla Pro Desarrollo Académico de la Universidad Pública de Norte de Santander de que trata la ordenanza No. 026 del 10 de diciembre de 2007 de la Gobernación Norte de Santander</w:t>
      </w:r>
    </w:p>
    <w:p w14:paraId="320A37B5" w14:textId="180093BA"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024E6493" w:rsidR="007D6611" w:rsidRPr="00755984" w:rsidRDefault="007D6611" w:rsidP="591C3505">
      <w:r w:rsidRPr="00755984">
        <w:t xml:space="preserve">Para el presente contrato la Entidad no entregará al </w:t>
      </w:r>
      <w:r w:rsidR="006B09B1" w:rsidRPr="00755984">
        <w:t>Contratista</w:t>
      </w:r>
      <w:r w:rsidRPr="00755984">
        <w:t xml:space="preserve"> anticipo y/o pago anticipado</w:t>
      </w:r>
    </w:p>
    <w:p w14:paraId="56DB25AC" w14:textId="77777777" w:rsidR="007D6611" w:rsidRPr="00755984" w:rsidRDefault="007D6611" w:rsidP="591C3505"/>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0C01A3B6" w:rsidR="009118CB" w:rsidRPr="00AB7782" w:rsidRDefault="009118CB">
      <w:pPr>
        <w:rPr>
          <w:rFonts w:cstheme="minorHAnsi"/>
          <w:szCs w:val="20"/>
        </w:rPr>
      </w:pPr>
      <w:r w:rsidRPr="00AB7782">
        <w:rPr>
          <w:rFonts w:cstheme="minorHAnsi"/>
          <w:szCs w:val="20"/>
        </w:rPr>
        <w:t xml:space="preserve">La Entidad </w:t>
      </w:r>
      <w:r w:rsidR="2CD09A8E" w:rsidRPr="00AB7782">
        <w:rPr>
          <w:rFonts w:cstheme="minorHAnsi"/>
          <w:szCs w:val="20"/>
        </w:rPr>
        <w:t xml:space="preserve">hará </w:t>
      </w:r>
      <w:r w:rsidR="0171BD7F" w:rsidRPr="00AB7782">
        <w:rPr>
          <w:rFonts w:cstheme="minorHAnsi"/>
          <w:szCs w:val="20"/>
        </w:rPr>
        <w:t>pag</w:t>
      </w:r>
      <w:r w:rsidRPr="00AB7782">
        <w:rPr>
          <w:rFonts w:cstheme="minorHAnsi"/>
          <w:szCs w:val="20"/>
        </w:rPr>
        <w:t>os parciales, todo lo cual se regirá por las siguientes reglas:</w:t>
      </w:r>
    </w:p>
    <w:p w14:paraId="73C27519" w14:textId="77777777" w:rsidR="009118CB" w:rsidRPr="00AB7782" w:rsidRDefault="009118CB" w:rsidP="009118CB">
      <w:pPr>
        <w:rPr>
          <w:rFonts w:cstheme="minorHAnsi"/>
          <w:szCs w:val="20"/>
        </w:rPr>
      </w:pPr>
    </w:p>
    <w:p w14:paraId="62DB46A7" w14:textId="26238F0C" w:rsidR="00464AB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w:t>
      </w:r>
      <w:r w:rsidR="00755984">
        <w:rPr>
          <w:rFonts w:cstheme="minorHAnsi"/>
          <w:szCs w:val="20"/>
        </w:rPr>
        <w:t>parciales</w:t>
      </w:r>
      <w:r w:rsidRPr="00AB7782">
        <w:rPr>
          <w:rFonts w:cstheme="minorHAnsi"/>
          <w:szCs w:val="20"/>
        </w:rPr>
        <w:t xml:space="preserve"> en pesos colombianos, de acuerdo con las </w:t>
      </w:r>
      <w:r w:rsidRPr="00AA1988">
        <w:rPr>
          <w:rFonts w:cstheme="minorHAnsi"/>
          <w:szCs w:val="20"/>
        </w:rPr>
        <w:t xml:space="preserve">cantidades de obra realmente ejecutadas, revisadas, aceptadas y recibidas a satisfacción por la </w:t>
      </w:r>
      <w:r w:rsidR="00295BB2" w:rsidRPr="00AA1988">
        <w:rPr>
          <w:rFonts w:cstheme="minorHAnsi"/>
          <w:szCs w:val="20"/>
        </w:rPr>
        <w:t>supervisión</w:t>
      </w:r>
      <w:r w:rsidR="006634D6" w:rsidRPr="00AA1988">
        <w:rPr>
          <w:rFonts w:cstheme="minorHAnsi"/>
          <w:szCs w:val="20"/>
        </w:rPr>
        <w:t>,</w:t>
      </w:r>
      <w:r w:rsidRPr="00AA1988">
        <w:rPr>
          <w:rFonts w:cstheme="minorHAnsi"/>
          <w:szCs w:val="20"/>
        </w:rPr>
        <w:t xml:space="preserve"> las</w:t>
      </w:r>
      <w:r w:rsidRPr="00AB7782">
        <w:rPr>
          <w:rFonts w:cstheme="minorHAnsi"/>
          <w:szCs w:val="20"/>
        </w:rPr>
        <w:t xml:space="preserve">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792459E" w14:textId="77777777" w:rsidR="00755984" w:rsidRDefault="00755984">
      <w:pPr>
        <w:rPr>
          <w:rFonts w:cstheme="minorHAnsi"/>
          <w:szCs w:val="20"/>
        </w:rPr>
      </w:pPr>
    </w:p>
    <w:p w14:paraId="05C15222" w14:textId="50956509" w:rsidR="00755984" w:rsidRDefault="00755984" w:rsidP="00755984">
      <w:pPr>
        <w:rPr>
          <w:rFonts w:cstheme="minorHAnsi"/>
          <w:szCs w:val="20"/>
        </w:rPr>
      </w:pPr>
      <w:r w:rsidRPr="00755984">
        <w:rPr>
          <w:rFonts w:cstheme="minorHAnsi"/>
          <w:szCs w:val="20"/>
        </w:rPr>
        <w:t xml:space="preserve">El contratista está obligado a facturar electrónicamente, por lo </w:t>
      </w:r>
      <w:r w:rsidR="00412A87" w:rsidRPr="00755984">
        <w:rPr>
          <w:rFonts w:cstheme="minorHAnsi"/>
          <w:szCs w:val="20"/>
        </w:rPr>
        <w:t>cual,</w:t>
      </w:r>
      <w:r w:rsidRPr="00755984">
        <w:rPr>
          <w:rFonts w:cstheme="minorHAnsi"/>
          <w:szCs w:val="20"/>
        </w:rPr>
        <w:t xml:space="preserve">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r>
        <w:rPr>
          <w:rFonts w:cstheme="minorHAnsi"/>
          <w:szCs w:val="20"/>
        </w:rPr>
        <w:t>.</w:t>
      </w:r>
    </w:p>
    <w:p w14:paraId="3E0CA239" w14:textId="77777777" w:rsidR="00755984" w:rsidRDefault="00755984" w:rsidP="00755984">
      <w:pPr>
        <w:rPr>
          <w:rFonts w:cstheme="minorHAnsi"/>
          <w:szCs w:val="20"/>
        </w:rPr>
      </w:pPr>
    </w:p>
    <w:p w14:paraId="2AF4FDE2" w14:textId="77777777" w:rsidR="00755984" w:rsidRPr="00AB7782" w:rsidRDefault="00755984" w:rsidP="00755984">
      <w:pPr>
        <w:rPr>
          <w:rFonts w:cstheme="minorHAnsi"/>
          <w:szCs w:val="20"/>
        </w:rPr>
      </w:pPr>
      <w:r w:rsidRPr="00AB7782">
        <w:rPr>
          <w:rFonts w:cstheme="minorHAnsi"/>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3BC7E67" w14:textId="77777777" w:rsidR="00755984" w:rsidRPr="00AB7782" w:rsidRDefault="00755984" w:rsidP="00755984">
      <w:pPr>
        <w:rPr>
          <w:rFonts w:cstheme="minorHAnsi"/>
          <w:szCs w:val="20"/>
        </w:rPr>
      </w:pPr>
    </w:p>
    <w:p w14:paraId="4149EAD8" w14:textId="77777777" w:rsidR="00755984" w:rsidRPr="00AB7782" w:rsidRDefault="00755984" w:rsidP="00755984">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4BC32780" w14:textId="77777777" w:rsidR="00755984" w:rsidRPr="00AB7782" w:rsidRDefault="00755984" w:rsidP="00755984">
      <w:pPr>
        <w:rPr>
          <w:rFonts w:cstheme="minorHAnsi"/>
          <w:szCs w:val="20"/>
        </w:rPr>
      </w:pPr>
    </w:p>
    <w:p w14:paraId="0547B4F0" w14:textId="18CF3AD6" w:rsidR="00755984" w:rsidRPr="00755984" w:rsidRDefault="00755984" w:rsidP="00755984">
      <w:pPr>
        <w:rPr>
          <w:rFonts w:cstheme="minorHAnsi"/>
          <w:szCs w:val="20"/>
        </w:rPr>
      </w:pPr>
      <w:r w:rsidRPr="00AB7782">
        <w:rPr>
          <w:rFonts w:cstheme="minorHAnsi"/>
          <w:szCs w:val="20"/>
        </w:rPr>
        <w:lastRenderedPageBreak/>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64788FD5" w14:textId="77777777" w:rsidR="00755984" w:rsidRPr="00AB7782" w:rsidRDefault="00755984" w:rsidP="00755984">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Default="00555DD6">
      <w:pPr>
        <w:rPr>
          <w:rFonts w:cstheme="minorHAnsi"/>
          <w:szCs w:val="20"/>
        </w:rPr>
      </w:pPr>
    </w:p>
    <w:p w14:paraId="15FCCA1D" w14:textId="32E29964" w:rsidR="003D6A7B" w:rsidRPr="003D6A7B" w:rsidRDefault="003D6A7B">
      <w:pPr>
        <w:rPr>
          <w:rFonts w:cstheme="minorHAnsi"/>
          <w:szCs w:val="20"/>
        </w:rPr>
      </w:pPr>
      <w:r>
        <w:rPr>
          <w:rFonts w:cstheme="minorHAnsi"/>
          <w:b/>
          <w:bCs/>
          <w:szCs w:val="20"/>
        </w:rPr>
        <w:t xml:space="preserve">Parágrafo 2. Condiciones de facturación y pago: </w:t>
      </w:r>
      <w:r>
        <w:rPr>
          <w:rFonts w:cstheme="minorHAnsi"/>
          <w:szCs w:val="20"/>
        </w:rPr>
        <w:t>La forma de pago será por medio de Abono en cuenta y el plazo de pago de la factura será de 30 días</w:t>
      </w:r>
      <w:r w:rsidR="00412A87">
        <w:rPr>
          <w:rFonts w:cstheme="minorHAnsi"/>
          <w:szCs w:val="20"/>
        </w:rPr>
        <w:t xml:space="preserve"> después de que ésta sea radicada y aceptada por la entidad</w:t>
      </w:r>
      <w:r>
        <w:rPr>
          <w:rFonts w:cstheme="minorHAnsi"/>
          <w:szCs w:val="20"/>
        </w:rPr>
        <w:t xml:space="preserve">. </w:t>
      </w:r>
    </w:p>
    <w:p w14:paraId="7B646F54" w14:textId="77777777" w:rsidR="003D6A7B" w:rsidRPr="003D6A7B" w:rsidRDefault="003D6A7B">
      <w:pPr>
        <w:rPr>
          <w:rFonts w:cstheme="minorHAnsi"/>
          <w:b/>
          <w:bCs/>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20DB4A25"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 xml:space="preserve">al treinta por ciento (30%), sin perjuicio de que el contratista incorpore un porcentaje superior </w:t>
      </w:r>
      <w:r w:rsidRPr="005B1DDC">
        <w:rPr>
          <w:rFonts w:ascii="Arial" w:eastAsia="Calibri" w:hAnsi="Arial" w:cs="Arial"/>
          <w:bCs/>
          <w:iCs/>
          <w:szCs w:val="20"/>
          <w:lang w:val="es-ES"/>
        </w:rPr>
        <w:t xml:space="preserve">de acuerdo con el personal del contratista de obra destinado a la ejecución del contrato. En todo caso, </w:t>
      </w:r>
      <w:r w:rsidRPr="005B1DDC">
        <w:rPr>
          <w:rFonts w:ascii="Arial" w:eastAsia="Calibri" w:hAnsi="Arial" w:cs="Arial"/>
          <w:bCs/>
          <w:iCs/>
          <w:szCs w:val="20"/>
          <w:highlight w:val="lightGray"/>
          <w:lang w:val="es-ES"/>
        </w:rPr>
        <w:t xml:space="preserve">el cinco por ciento (5%), </w:t>
      </w:r>
      <w:r w:rsidRPr="005B1DDC">
        <w:rPr>
          <w:rFonts w:ascii="Arial" w:eastAsia="Calibri" w:hAnsi="Arial" w:cs="Arial"/>
          <w:bCs/>
          <w:iCs/>
          <w:szCs w:val="20"/>
          <w:lang w:val="es-ES"/>
        </w:rPr>
        <w:t>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294D1B2B" w14:textId="77777777" w:rsidR="00D600AA" w:rsidRDefault="00D600AA" w:rsidP="005B1DDC">
      <w:pPr>
        <w:tabs>
          <w:tab w:val="left" w:pos="993"/>
        </w:tabs>
        <w:spacing w:after="200"/>
        <w:contextualSpacing/>
        <w:rPr>
          <w:rFonts w:ascii="Arial" w:eastAsia="Calibri" w:hAnsi="Arial" w:cs="Arial"/>
          <w:bCs/>
          <w:iCs/>
          <w:szCs w:val="20"/>
          <w:lang w:val="es-CO"/>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lastRenderedPageBreak/>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72468F64" w14:textId="45AA3196" w:rsidR="007F57DE" w:rsidRPr="000F2294" w:rsidRDefault="007F57DE" w:rsidP="007F57DE">
      <w:pPr>
        <w:pStyle w:val="Prrafodelista"/>
        <w:numPr>
          <w:ilvl w:val="0"/>
          <w:numId w:val="36"/>
        </w:numPr>
        <w:rPr>
          <w:rFonts w:cstheme="minorHAnsi"/>
        </w:rPr>
      </w:pPr>
      <w:r w:rsidRPr="000F2294">
        <w:rPr>
          <w:rFonts w:cstheme="minorHAnsi"/>
        </w:rPr>
        <w:t xml:space="preserve">Incorporar como mínimo el </w:t>
      </w:r>
      <w:r w:rsidRPr="000F2294">
        <w:rPr>
          <w:rFonts w:cstheme="minorHAnsi"/>
          <w:highlight w:val="lightGray"/>
        </w:rPr>
        <w:t>cuarenta por ciento (40 %)</w:t>
      </w:r>
      <w:r w:rsidR="00714690">
        <w:rPr>
          <w:rFonts w:cstheme="minorHAnsi"/>
        </w:rPr>
        <w:t xml:space="preserve"> </w:t>
      </w:r>
      <w:r w:rsidRPr="000F2294">
        <w:rPr>
          <w:rFonts w:cstheme="minorHAnsi"/>
        </w:rPr>
        <w:t>de personal colombiano para el cumplimiento del contrato.</w:t>
      </w:r>
    </w:p>
    <w:p w14:paraId="5DFD5528" w14:textId="77777777" w:rsidR="008C1E58" w:rsidRDefault="008C1E58" w:rsidP="008C1E58">
      <w:pPr>
        <w:pStyle w:val="Prrafodelista"/>
        <w:ind w:left="360"/>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4EBC6401" w14:textId="25869648" w:rsidR="00D600AA" w:rsidRPr="003E40B5" w:rsidRDefault="00D600AA" w:rsidP="00D600AA">
      <w:pPr>
        <w:pStyle w:val="Prrafodelista"/>
        <w:numPr>
          <w:ilvl w:val="0"/>
          <w:numId w:val="42"/>
        </w:numPr>
        <w:ind w:right="66"/>
      </w:pPr>
      <w:r w:rsidRPr="003E40B5">
        <w:t>Entregar el Cronograma estimado de obra que constituirá el Anexo 2 del presente Contrato.</w:t>
      </w:r>
    </w:p>
    <w:p w14:paraId="2C554CDC" w14:textId="77777777" w:rsidR="00D600AA" w:rsidRPr="003E40B5" w:rsidRDefault="00D600AA" w:rsidP="00D600AA">
      <w:pPr>
        <w:spacing w:line="259" w:lineRule="auto"/>
        <w:jc w:val="left"/>
      </w:pPr>
    </w:p>
    <w:p w14:paraId="5F726D3C" w14:textId="77777777" w:rsidR="00D600AA" w:rsidRPr="003E40B5" w:rsidRDefault="00D600AA" w:rsidP="00D600AA">
      <w:pPr>
        <w:pStyle w:val="Prrafodelista"/>
        <w:numPr>
          <w:ilvl w:val="0"/>
          <w:numId w:val="42"/>
        </w:numPr>
        <w:ind w:right="66"/>
      </w:pPr>
      <w:r w:rsidRPr="003E40B5">
        <w:t xml:space="preserve">Colaborar con la UNIDAD ADMINISTRATIVA ESPECIAL DE AERONÁUTICA CIVIL - AEROCIVIL en cualquier requerimiento que ella haga. </w:t>
      </w:r>
    </w:p>
    <w:p w14:paraId="43D5846B" w14:textId="77777777" w:rsidR="00D600AA" w:rsidRPr="003E40B5" w:rsidRDefault="00D600AA" w:rsidP="00D600AA">
      <w:pPr>
        <w:spacing w:line="259" w:lineRule="auto"/>
        <w:jc w:val="left"/>
      </w:pPr>
    </w:p>
    <w:p w14:paraId="7145CCBE" w14:textId="77777777" w:rsidR="00D600AA" w:rsidRPr="003E40B5" w:rsidRDefault="00D600AA" w:rsidP="00D600AA">
      <w:pPr>
        <w:pStyle w:val="Prrafodelista"/>
        <w:numPr>
          <w:ilvl w:val="0"/>
          <w:numId w:val="42"/>
        </w:numPr>
        <w:ind w:right="66"/>
      </w:pPr>
      <w:r w:rsidRPr="003E40B5">
        <w:t xml:space="preserve">Dar a conocer a la UNIDAD ADMINISTRATIVA ESPECIAL DE AERONÁUTICA CIVIL – AEROCIVIL cualquier reclamación que indirecta o directamente pueda tener algún efecto sobre el objeto del Contrato o sobre sus obligaciones. </w:t>
      </w:r>
    </w:p>
    <w:p w14:paraId="1DCC86FE" w14:textId="77777777" w:rsidR="00D600AA" w:rsidRPr="003E40B5" w:rsidRDefault="00D600AA" w:rsidP="00D600AA">
      <w:pPr>
        <w:spacing w:line="259" w:lineRule="auto"/>
        <w:jc w:val="left"/>
      </w:pPr>
    </w:p>
    <w:p w14:paraId="4A637C64" w14:textId="77777777" w:rsidR="00D600AA" w:rsidRPr="003E40B5" w:rsidRDefault="00D600AA" w:rsidP="00D600AA">
      <w:pPr>
        <w:pStyle w:val="Prrafodelista"/>
        <w:numPr>
          <w:ilvl w:val="0"/>
          <w:numId w:val="42"/>
        </w:numPr>
        <w:ind w:right="66"/>
      </w:pPr>
      <w:r w:rsidRPr="003E40B5">
        <w:t xml:space="preserve">Comunicarle a la UNIDAD ADMINISTRATIVA ESPECIAL DE AERONÁUTICA CIVIL - AEROCIVIL cualquier circunstancia política, jurídica, social, económica, técnica, ambiental o de cualquier tipo, que pueda afectar la ejecución del contrato. </w:t>
      </w:r>
    </w:p>
    <w:p w14:paraId="65A7D20E" w14:textId="77777777" w:rsidR="00D600AA" w:rsidRPr="003E40B5" w:rsidRDefault="00D600AA" w:rsidP="00D600AA">
      <w:pPr>
        <w:spacing w:line="259" w:lineRule="auto"/>
        <w:jc w:val="left"/>
      </w:pPr>
    </w:p>
    <w:p w14:paraId="72325918" w14:textId="77777777" w:rsidR="00D600AA" w:rsidRPr="003E40B5" w:rsidRDefault="00D600AA" w:rsidP="00D600AA">
      <w:pPr>
        <w:pStyle w:val="Prrafodelista"/>
        <w:numPr>
          <w:ilvl w:val="0"/>
          <w:numId w:val="42"/>
        </w:numPr>
        <w:ind w:right="66"/>
      </w:pPr>
      <w:r w:rsidRPr="003E40B5">
        <w:rPr>
          <w:rFonts w:ascii="Calibri" w:eastAsia="Calibri" w:hAnsi="Calibri" w:cs="Calibri"/>
          <w:noProof/>
          <w:sz w:val="22"/>
          <w:lang w:val="es-CO" w:eastAsia="es-CO"/>
        </w:rPr>
        <mc:AlternateContent>
          <mc:Choice Requires="wpg">
            <w:drawing>
              <wp:anchor distT="0" distB="0" distL="114300" distR="114300" simplePos="0" relativeHeight="251659264" behindDoc="1" locked="0" layoutInCell="1" allowOverlap="1" wp14:anchorId="62781A95" wp14:editId="34A0ABCF">
                <wp:simplePos x="0" y="0"/>
                <wp:positionH relativeFrom="column">
                  <wp:posOffset>4808804</wp:posOffset>
                </wp:positionH>
                <wp:positionV relativeFrom="paragraph">
                  <wp:posOffset>143508</wp:posOffset>
                </wp:positionV>
                <wp:extent cx="36576" cy="146609"/>
                <wp:effectExtent l="0" t="0" r="0" b="0"/>
                <wp:wrapNone/>
                <wp:docPr id="18917" name="Group 18917"/>
                <wp:cNvGraphicFramePr/>
                <a:graphic xmlns:a="http://schemas.openxmlformats.org/drawingml/2006/main">
                  <a:graphicData uri="http://schemas.microsoft.com/office/word/2010/wordprocessingGroup">
                    <wpg:wgp>
                      <wpg:cNvGrpSpPr/>
                      <wpg:grpSpPr>
                        <a:xfrm>
                          <a:off x="0" y="0"/>
                          <a:ext cx="36576" cy="146609"/>
                          <a:chOff x="0" y="0"/>
                          <a:chExt cx="36576" cy="146609"/>
                        </a:xfrm>
                      </wpg:grpSpPr>
                      <wps:wsp>
                        <wps:cNvPr id="23257" name="Shape 23257"/>
                        <wps:cNvSpPr/>
                        <wps:spPr>
                          <a:xfrm>
                            <a:off x="0" y="0"/>
                            <a:ext cx="36576" cy="146609"/>
                          </a:xfrm>
                          <a:custGeom>
                            <a:avLst/>
                            <a:gdLst/>
                            <a:ahLst/>
                            <a:cxnLst/>
                            <a:rect l="0" t="0" r="0" b="0"/>
                            <a:pathLst>
                              <a:path w="36576" h="146609">
                                <a:moveTo>
                                  <a:pt x="0" y="0"/>
                                </a:moveTo>
                                <a:lnTo>
                                  <a:pt x="36576" y="0"/>
                                </a:lnTo>
                                <a:lnTo>
                                  <a:pt x="36576" y="146609"/>
                                </a:lnTo>
                                <a:lnTo>
                                  <a:pt x="0" y="146609"/>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w:pict>
              <v:group w14:anchorId="2CE9A8F4" id="Group 18917" o:spid="_x0000_s1026" style="position:absolute;margin-left:378.65pt;margin-top:11.3pt;width:2.9pt;height:11.55pt;z-index:-251657216" coordsize="36576,146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">
                <v:shape id="Shape 23257" o:spid="_x0000_s1027" style="position:absolute;width:36576;height:146609;visibility:visible;mso-wrap-style:square;v-text-anchor:top" coordsize="36576,146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" path="m,l36576,r,146609l,146609,,e" fillcolor="#d3d3d3" stroked="f" strokeweight="0">
                  <v:stroke miterlimit="83231f" joinstyle="miter"/>
                  <v:path arrowok="t" textboxrect="0,0,36576,146609"/>
                </v:shape>
              </v:group>
            </w:pict>
          </mc:Fallback>
        </mc:AlternateContent>
      </w:r>
      <w:r w:rsidRPr="003E40B5">
        <w:t xml:space="preserve">Elaborar, suscribir y presentar a la UNIDAD ADMINISTRATIVA ESPECIAL DE AERONÁUTICA CIVIL - AEROCIVIL las respectivas Actas parciales de Obra. Estas Actas parciales de Obra deben estar aprobadas por el supervisor del Contrato, según corresponda. </w:t>
      </w:r>
    </w:p>
    <w:p w14:paraId="1090F125" w14:textId="77777777" w:rsidR="00D600AA" w:rsidRPr="003E40B5" w:rsidRDefault="00D600AA" w:rsidP="00D600AA">
      <w:pPr>
        <w:spacing w:line="259" w:lineRule="auto"/>
        <w:jc w:val="left"/>
      </w:pPr>
    </w:p>
    <w:p w14:paraId="237FE2FF" w14:textId="77777777" w:rsidR="00D600AA" w:rsidRPr="003E40B5" w:rsidRDefault="00D600AA" w:rsidP="00D600AA">
      <w:pPr>
        <w:pStyle w:val="Prrafodelista"/>
        <w:numPr>
          <w:ilvl w:val="0"/>
          <w:numId w:val="42"/>
        </w:numPr>
        <w:ind w:right="66"/>
      </w:pPr>
      <w:r w:rsidRPr="003E40B5">
        <w:t>Cumplir las obligaciones en materia ambiental, predial y de responsabilidad social que les competen conforme a normas aplicables y las especificaciones técnicas de la obra.</w:t>
      </w:r>
    </w:p>
    <w:p w14:paraId="7C342035" w14:textId="77777777" w:rsidR="00D600AA" w:rsidRPr="003E40B5" w:rsidRDefault="00D600AA" w:rsidP="00D600AA">
      <w:pPr>
        <w:ind w:right="66"/>
      </w:pPr>
    </w:p>
    <w:p w14:paraId="76C48DB5" w14:textId="77777777" w:rsidR="00D600AA" w:rsidRPr="003E40B5" w:rsidRDefault="00D600AA" w:rsidP="00D600AA">
      <w:pPr>
        <w:pStyle w:val="Prrafodelista"/>
        <w:numPr>
          <w:ilvl w:val="0"/>
          <w:numId w:val="42"/>
        </w:numPr>
        <w:ind w:right="66"/>
      </w:pPr>
      <w:r w:rsidRPr="003E40B5">
        <w:t>Ejecutar las obras y prestar los servicios pactados para el cumplimiento del contrato con personal técnico especializado, el cual deberá estar bajo su permanente subordinación o dependencia.</w:t>
      </w:r>
    </w:p>
    <w:p w14:paraId="6D7D4DB7" w14:textId="77777777" w:rsidR="00D600AA" w:rsidRPr="003E40B5" w:rsidRDefault="00D600AA" w:rsidP="00D600AA">
      <w:pPr>
        <w:ind w:left="623" w:right="66"/>
      </w:pPr>
    </w:p>
    <w:p w14:paraId="12CDF98A" w14:textId="7B1B5425" w:rsidR="00E27EF2" w:rsidRPr="00AB7782" w:rsidRDefault="00D600AA" w:rsidP="00D600AA">
      <w:pPr>
        <w:pStyle w:val="clusulas"/>
        <w:numPr>
          <w:ilvl w:val="0"/>
          <w:numId w:val="0"/>
        </w:numPr>
        <w:tabs>
          <w:tab w:val="left" w:pos="1560"/>
        </w:tabs>
        <w:spacing w:before="0" w:after="0"/>
        <w:ind w:left="66"/>
        <w:rPr>
          <w:rFonts w:cstheme="minorHAnsi"/>
          <w:b w:val="0"/>
          <w:bCs/>
          <w:szCs w:val="20"/>
        </w:rPr>
      </w:pPr>
      <w:r w:rsidRPr="003E40B5">
        <w:rPr>
          <w:b w:val="0"/>
          <w:lang w:val="es-MX"/>
        </w:rPr>
        <w:t>Dar a conocer a la UNIDAD ADMINISTRATIVA ESPECIAL DE AERONÁUTICA CIVIL – AEROCIVIL cualquier reclamación que indirecta o directamente pueda tener algún efecto sobre el objeto del contrato o sobre sus obligaciones</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lastRenderedPageBreak/>
        <w:t xml:space="preserve">Recibir una remuneración por la ejecución de la obra en los términos pactados en la Cláusula </w:t>
      </w:r>
      <w:r w:rsidR="0041177B" w:rsidRPr="00AB7782">
        <w:t>8</w:t>
      </w:r>
      <w:r w:rsidRPr="00AB7782">
        <w:t xml:space="preserve"> del presente Contrato.</w:t>
      </w:r>
    </w:p>
    <w:p w14:paraId="2989F80F" w14:textId="37400021" w:rsidR="0020315E" w:rsidRPr="00AB7782" w:rsidRDefault="0020315E" w:rsidP="00D600AA">
      <w:pPr>
        <w:pStyle w:val="Prrafodelista"/>
        <w:ind w:left="426"/>
      </w:pP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2D5A8AFF" w14:textId="77777777" w:rsidR="00714690" w:rsidRPr="003E40B5" w:rsidRDefault="00714690" w:rsidP="00714690">
      <w:pPr>
        <w:rPr>
          <w:lang w:val="es-CO"/>
        </w:rPr>
      </w:pPr>
      <w:r w:rsidRPr="003E40B5">
        <w:rPr>
          <w:lang w:val="es-CO"/>
        </w:rPr>
        <w:t xml:space="preserve">La Entidad no tendrá responsabilidad alguna en relación con las acciones u omisiones constitutivos de actos de afectación, daño o gravamen que EL CONTRATISTA genere con ocasión a la ejecución del contrato, y defenderá, indemnizará y mantendrá a LA ENTIDAD indemne de cualquier pérdida, costos, reclamaciones y responsabilidades asociados con el desarrollo de las actividades inherentes y concomitantes a la ejecución, terminación del contrato. En desarrollo del contenido de la presente cláusula: 1. EL CONTRATISTA, mantendrá indemne y defenderá a su propio costo a LA ENTIDAD de cualquier pleito, queja o demanda y responsabilidad de cualquier naturaleza: con relación a la ejecución del proyecto objeto del presente contrato, incluyendo costos y gastos provenientes de actos y/u omisiones del Contratista, en el desarrollo del mismo. 2. El Contratista se obliga a evitar que sus empleados y/o los familiares de los mismos, sus acreedores, sus proveedores y/o terceros, presenten reclamaciones (judiciales o extrajudiciales) contra LA ENTIDAD, con ocasión o por razón de acciones u omisiones suyas relacionadas con la ejecución del presente contrato. Si ello no fuere posible y se presentaren reclamaciones o demandas contra LA ENTIDAD,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Entidad, para lo cual contratará profesionales idóneos que asuman la representación y asumirá el costo de los honorarios de éstos, del proceso y de la condena si la hubiere. Si la Entidad estima que sus intereses no están siendo adecuadamente defendidos, lo manifestará por escrito al CONTRATISTA, caso en el cual acordarán la mejor estrategia de defensa, o si LA ENTIDAD lo estima necesario, asumirá directamente la misma. En este último caso, LA ENTIDAD, descontará de los saldos a favor del Contratista, todos los costos que implique esa defensa, más un diez por ciento (10%) del valor de los mismos por concepto de gastos de administración, o, si no hubiere saldos pendientes de pago a favor del Contratista, LA ENTIDAD podrá proceder al cobro de los valores a que se refiere esta cláusula por la vía ejecutiva, para lo cual este contrato junto con los documentos en los que se consignen dichos valores, prestarán mérito ejecutivo. En caso en que EL CONTRATISTA no asuma la defensa o LA ENTIDAD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w:t>
      </w:r>
      <w:r w:rsidRPr="003E40B5">
        <w:rPr>
          <w:lang w:val="es-CO"/>
        </w:rPr>
        <w:lastRenderedPageBreak/>
        <w:t>descontados de los saldos pendientes de pago a favor del Contratista; si no hubiere saldos pendientes de pago a favor del Contratista o no fuere posible hacer efectiva la garantía, LA ENTIDAD podrá proceder al cobro de los valores a que se refiere esta cláusula por la vía ejecutiva, para lo cual este contrato junto con los documentos en los que se consignen dichos valores, prestarán mérito ejecutivo.</w:t>
      </w:r>
    </w:p>
    <w:p w14:paraId="059327EA" w14:textId="77777777" w:rsidR="00714690" w:rsidRPr="003E40B5" w:rsidRDefault="00714690" w:rsidP="00714690">
      <w:pPr>
        <w:rPr>
          <w:lang w:val="es-CO"/>
        </w:rPr>
      </w:pPr>
    </w:p>
    <w:p w14:paraId="5A31815C" w14:textId="796EF639" w:rsidR="00747335" w:rsidRPr="00AB7782" w:rsidRDefault="00714690" w:rsidP="00714690">
      <w:pPr>
        <w:rPr>
          <w:lang w:val="es-CO"/>
        </w:rPr>
      </w:pPr>
      <w:r w:rsidRPr="003E40B5">
        <w:rPr>
          <w:b/>
          <w:bCs/>
          <w:lang w:val="es-CO"/>
        </w:rPr>
        <w:t>PARÁGRAFO ÚNICO:</w:t>
      </w:r>
      <w:r w:rsidRPr="003E40B5">
        <w:rPr>
          <w:lang w:val="es-CO"/>
        </w:rPr>
        <w:t xml:space="preserve"> En todo caso, EL CONTRATISTA hará uso del derecho al debido proceso y defensa, en las oportunidades que se le requiera para efectos del cumplimiento de lo aquí estipulado.</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1" w:name="_Hlk509453512"/>
    </w:p>
    <w:p w14:paraId="73E91DF0" w14:textId="10EE36AB" w:rsidR="00771B2B" w:rsidRPr="00146FD8"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00146FD8" w:rsidRPr="00146FD8">
        <w:rPr>
          <w:rFonts w:ascii="Arial" w:eastAsia="Arial" w:hAnsi="Arial" w:cs="Arial"/>
          <w:bCs/>
          <w:szCs w:val="20"/>
          <w:lang w:val="es-CO"/>
        </w:rPr>
        <w:t>0.5</w:t>
      </w:r>
      <w:r w:rsidRPr="00146FD8">
        <w:rPr>
          <w:rFonts w:ascii="Arial" w:eastAsia="Arial" w:hAnsi="Arial" w:cs="Arial"/>
          <w:bCs/>
          <w:szCs w:val="20"/>
          <w:lang w:val="es-CO"/>
        </w:rPr>
        <w:t xml:space="preserve"> % del contrato</w:t>
      </w:r>
      <w:r w:rsidRPr="00A96FE2">
        <w:rPr>
          <w:rFonts w:ascii="Arial" w:eastAsia="Arial" w:hAnsi="Arial" w:cs="Arial"/>
          <w:bCs/>
          <w:szCs w:val="20"/>
          <w:lang w:val="es-CO"/>
        </w:rPr>
        <w:t xml:space="preserve"> por cada día de incumplimiento. Por su parte</w:t>
      </w:r>
      <w:r w:rsidRPr="00146FD8">
        <w:rPr>
          <w:rFonts w:ascii="Arial" w:eastAsia="Arial" w:hAnsi="Arial" w:cs="Arial"/>
          <w:bCs/>
          <w:szCs w:val="20"/>
          <w:lang w:val="es-CO"/>
        </w:rPr>
        <w:t>, no cumplir con el porcentaje mínimo de vinculación de mujeres durante la ejecución del contrato, de conformidad con la misma obligación indicada, causará multas equivalentes al 1% del valor total del contrato.</w:t>
      </w:r>
    </w:p>
    <w:p w14:paraId="512E882E" w14:textId="77777777" w:rsidR="00771B2B" w:rsidRPr="00146FD8" w:rsidRDefault="00771B2B" w:rsidP="00771B2B">
      <w:pPr>
        <w:tabs>
          <w:tab w:val="left" w:pos="284"/>
          <w:tab w:val="left" w:pos="993"/>
        </w:tabs>
        <w:ind w:right="49"/>
        <w:rPr>
          <w:rFonts w:ascii="Arial" w:eastAsia="Arial" w:hAnsi="Arial" w:cs="Arial"/>
          <w:bCs/>
          <w:szCs w:val="20"/>
          <w:lang w:val="es-CO"/>
        </w:rPr>
      </w:pPr>
    </w:p>
    <w:p w14:paraId="012B40A1" w14:textId="08F1E06C"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146FD8">
        <w:rPr>
          <w:rFonts w:ascii="Arial" w:eastAsia="Arial" w:hAnsi="Arial" w:cs="Arial"/>
          <w:bCs/>
          <w:szCs w:val="20"/>
          <w:lang w:val="es-CO"/>
        </w:rPr>
        <w:t>1. Incumplir la obligación de destinar mínimamente el [la Entidad establecerá el porcentaje mínimo definido en el numeral 2 de la Cláusula 9 del presente contrato] de la provisión de bienes o servicios por parte de alguno o alguno de siguientes sujetos: población</w:t>
      </w:r>
      <w:r w:rsidRPr="00A96FE2">
        <w:rPr>
          <w:rFonts w:ascii="Arial" w:eastAsia="Arial" w:hAnsi="Arial" w:cs="Arial"/>
          <w:bCs/>
          <w:szCs w:val="20"/>
          <w:lang w:val="es-CO"/>
        </w:rPr>
        <w:t xml:space="preserve"> en pobreza extrema, desplazados por la violencia, personas en </w:t>
      </w:r>
      <w:r w:rsidRPr="00146FD8">
        <w:rPr>
          <w:rFonts w:ascii="Arial" w:eastAsia="Arial" w:hAnsi="Arial" w:cs="Arial"/>
          <w:bCs/>
          <w:szCs w:val="20"/>
          <w:lang w:val="es-CO"/>
        </w:rPr>
        <w:t xml:space="preserve">proceso de reintegración o reincorporación y sujetos de especial protección constitucional mencionados en el numeral 2 de la Cláusula 9 del presente contrato”, causará multas equivalentes a </w:t>
      </w:r>
      <w:r w:rsidR="00146FD8" w:rsidRPr="00146FD8">
        <w:rPr>
          <w:rFonts w:ascii="Arial" w:eastAsia="Arial" w:hAnsi="Arial" w:cs="Arial"/>
          <w:bCs/>
          <w:szCs w:val="20"/>
          <w:lang w:val="es-CO"/>
        </w:rPr>
        <w:t xml:space="preserve">0.5% </w:t>
      </w:r>
      <w:r w:rsidRPr="00146FD8">
        <w:rPr>
          <w:rFonts w:ascii="Arial" w:eastAsia="Arial" w:hAnsi="Arial" w:cs="Arial"/>
          <w:bCs/>
          <w:szCs w:val="20"/>
          <w:lang w:val="es-CO"/>
        </w:rPr>
        <w:t>SMMLV por</w:t>
      </w:r>
      <w:r w:rsidRPr="00A96FE2">
        <w:rPr>
          <w:rFonts w:ascii="Arial" w:eastAsia="Arial" w:hAnsi="Arial" w:cs="Arial"/>
          <w:bCs/>
          <w:szCs w:val="20"/>
          <w:lang w:val="es-CO"/>
        </w:rPr>
        <w:t xml:space="preserve">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27E93959"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146FD8">
        <w:rPr>
          <w:rFonts w:cstheme="minorHAnsi"/>
          <w:szCs w:val="20"/>
          <w:lang w:val="es-CO"/>
        </w:rPr>
        <w:t xml:space="preserve">0.5% </w:t>
      </w:r>
      <w:r w:rsidRPr="00146FD8">
        <w:rPr>
          <w:rFonts w:cstheme="minorHAnsi"/>
          <w:szCs w:val="20"/>
          <w:lang w:val="es-CO"/>
        </w:rPr>
        <w:t>SMMLV</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146FD8">
        <w:rPr>
          <w:rFonts w:cstheme="minorHAnsi"/>
          <w:szCs w:val="20"/>
          <w:lang w:val="es-CO"/>
        </w:rPr>
        <w:t>[cinco por</w:t>
      </w:r>
      <w:r w:rsidR="0024349F" w:rsidRPr="00146FD8">
        <w:rPr>
          <w:rFonts w:cstheme="minorHAnsi"/>
          <w:szCs w:val="20"/>
          <w:lang w:val="es-CO"/>
        </w:rPr>
        <w:t xml:space="preserve"> </w:t>
      </w:r>
      <w:r w:rsidR="00C8435C" w:rsidRPr="00146FD8">
        <w:rPr>
          <w:rFonts w:cstheme="minorHAnsi"/>
          <w:szCs w:val="20"/>
          <w:lang w:val="es-CO"/>
        </w:rPr>
        <w:t>ciento 5</w:t>
      </w:r>
      <w:r w:rsidR="00FC4AE1" w:rsidRPr="00146FD8">
        <w:rPr>
          <w:rFonts w:cstheme="minorHAnsi"/>
          <w:szCs w:val="20"/>
          <w:lang w:val="es-CO"/>
        </w:rPr>
        <w:t>%</w:t>
      </w:r>
      <w:r w:rsidR="00146FD8">
        <w:rPr>
          <w:rFonts w:cstheme="minorHAnsi"/>
          <w:szCs w:val="20"/>
          <w:lang w:val="es-CO"/>
        </w:rPr>
        <w:t xml:space="preserve"> </w:t>
      </w:r>
      <w:r w:rsidR="00FC4AE1" w:rsidRPr="00AB7782">
        <w:rPr>
          <w:rFonts w:cstheme="minorHAnsi"/>
          <w:szCs w:val="20"/>
          <w:lang w:val="es-CO"/>
        </w:rPr>
        <w:t>del valor del contrato.</w:t>
      </w:r>
    </w:p>
    <w:p w14:paraId="6316B9D4" w14:textId="77777777" w:rsidR="005D58E5" w:rsidRDefault="005D58E5" w:rsidP="009A6FE2">
      <w:pPr>
        <w:rPr>
          <w:rFonts w:cstheme="minorHAnsi"/>
          <w:szCs w:val="20"/>
          <w:lang w:val="es-CO"/>
        </w:rPr>
      </w:pPr>
    </w:p>
    <w:p w14:paraId="0E580254" w14:textId="77777777" w:rsidR="005D58E5" w:rsidRPr="00262DB7" w:rsidRDefault="005D58E5" w:rsidP="005D58E5">
      <w:pPr>
        <w:rPr>
          <w:rFonts w:cstheme="minorHAnsi"/>
          <w:szCs w:val="20"/>
          <w:lang w:val="es-CO"/>
        </w:rPr>
      </w:pPr>
    </w:p>
    <w:p w14:paraId="66BC525B" w14:textId="43081FF0" w:rsidR="005D58E5" w:rsidRPr="00262DB7" w:rsidRDefault="005D58E5" w:rsidP="005D58E5">
      <w:pPr>
        <w:rPr>
          <w:rFonts w:cstheme="minorHAnsi"/>
          <w:szCs w:val="20"/>
          <w:lang w:val="es-CO"/>
        </w:rPr>
      </w:pPr>
      <w:r w:rsidRPr="00262DB7">
        <w:rPr>
          <w:rFonts w:cstheme="minorHAnsi"/>
          <w:szCs w:val="20"/>
          <w:lang w:val="es-CO"/>
        </w:rPr>
        <w:t xml:space="preserve">Incumplir la obligación de vincular a </w:t>
      </w:r>
      <w:r w:rsidRPr="00146FD8">
        <w:rPr>
          <w:rFonts w:cstheme="minorHAnsi"/>
          <w:szCs w:val="20"/>
          <w:lang w:val="es-CO"/>
        </w:rPr>
        <w:t xml:space="preserve">la ejecución del contrato por lo menos el cuarenta por ciento (40 %), de personal colombiano, causará multas equivalentes </w:t>
      </w:r>
      <w:r w:rsidR="00146FD8" w:rsidRPr="00146FD8">
        <w:rPr>
          <w:rFonts w:ascii="Arial" w:eastAsia="Arial" w:hAnsi="Arial" w:cs="Arial"/>
          <w:bCs/>
          <w:szCs w:val="20"/>
          <w:lang w:val="es-CO"/>
        </w:rPr>
        <w:t xml:space="preserve">0.5% SMMLV </w:t>
      </w:r>
      <w:r w:rsidRPr="00146FD8">
        <w:rPr>
          <w:rFonts w:cstheme="minorHAnsi"/>
          <w:szCs w:val="20"/>
          <w:lang w:val="es-CO"/>
        </w:rPr>
        <w:t>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03228D79" w14:textId="77777777" w:rsidR="00146FD8" w:rsidRPr="003E40B5" w:rsidRDefault="00913BF6" w:rsidP="00146FD8">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5F9A177F"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atraso o incumplimiento del cronograma de obra se causará una multa equivalente al 0,5% del valor del contrato, por cada día calendario de atraso.</w:t>
      </w:r>
    </w:p>
    <w:p w14:paraId="35845A5A"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no mantener en vigor, renovar, prorrogar, obtener para la etapa siguiente, corregir o adicionar las garantías, en los plazos y por los montos establecidos en la cláusula 18, de acuerdo al contrato inicial o sus modificaciones, se causará una multa equivalente al 1% del valor del contrato,</w:t>
      </w:r>
      <w:r w:rsidRPr="003E40B5" w:rsidDel="00787139">
        <w:rPr>
          <w:rFonts w:cstheme="minorHAnsi"/>
          <w:szCs w:val="20"/>
          <w:lang w:val="es-CO"/>
        </w:rPr>
        <w:t xml:space="preserve"> </w:t>
      </w:r>
      <w:r w:rsidRPr="003E40B5">
        <w:rPr>
          <w:rFonts w:cstheme="minorHAnsi"/>
          <w:szCs w:val="20"/>
          <w:lang w:val="es-CO"/>
        </w:rPr>
        <w:t xml:space="preserve">por cada día calendario de atraso en el cumplimiento; sin perjuicio de que con esta conducta se haga acreedor a otras sanciones más gravosas. </w:t>
      </w:r>
    </w:p>
    <w:p w14:paraId="318AF8CD"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 xml:space="preserve">Si el Contratista no entrega la información completa que le solicite el </w:t>
      </w:r>
      <w:r w:rsidRPr="003E40B5">
        <w:rPr>
          <w:rFonts w:cstheme="minorHAnsi"/>
          <w:szCs w:val="20"/>
        </w:rPr>
        <w:t>supervisor,</w:t>
      </w:r>
      <w:r w:rsidRPr="003E40B5">
        <w:rPr>
          <w:rFonts w:cstheme="minorHAnsi"/>
          <w:szCs w:val="20"/>
          <w:lang w:val="es-CO"/>
        </w:rPr>
        <w:t xml:space="preserve"> que se relacione con el objeto del contrato, dentro de los plazos y en los términos de cada requerimiento, se causará una multa equivalente al 0,2% del valor del contrato. Estas multas se causarán </w:t>
      </w:r>
      <w:r w:rsidRPr="003E40B5">
        <w:rPr>
          <w:rFonts w:cstheme="minorHAnsi"/>
          <w:szCs w:val="20"/>
          <w:lang w:val="es-CO"/>
        </w:rPr>
        <w:lastRenderedPageBreak/>
        <w:t xml:space="preserve">sucesivamente por cada día de atraso, hasta cuando el Contratista demuestre que corrija el incumplimiento respectivo a satisfacción del </w:t>
      </w:r>
      <w:r w:rsidRPr="003E40B5">
        <w:rPr>
          <w:rFonts w:cstheme="minorHAnsi"/>
          <w:szCs w:val="20"/>
        </w:rPr>
        <w:t>supervisor</w:t>
      </w:r>
      <w:r w:rsidRPr="003E40B5">
        <w:rPr>
          <w:rFonts w:cstheme="minorHAnsi"/>
          <w:szCs w:val="20"/>
          <w:lang w:val="es-CO"/>
        </w:rPr>
        <w:t xml:space="preserve">. </w:t>
      </w:r>
    </w:p>
    <w:p w14:paraId="3B779C9A"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76BF8866"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atraso en la entrega final de la obra contratada, el Contratista se hará acreedor a una multa equivalente al 1% del valor del contrato, por cada día calendario de atraso.</w:t>
      </w:r>
    </w:p>
    <w:p w14:paraId="2CE0A3B2"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incumplir las órdenes dadas por la supervisión, el Contratista se hará acreedor a una multa equivalente al 0,3% del valor del contrato, por cada orden incumplida.</w:t>
      </w:r>
    </w:p>
    <w:p w14:paraId="40F4BA35"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incumplir el ofrecimiento otorgado en cuanto al factor calidad, al Contratista se le impondrá una multa equivalente al 0,5% del valor del contrato, [por cada día calendario de atraso en el cumplimiento de dicha obligación].</w:t>
      </w:r>
    </w:p>
    <w:p w14:paraId="0798553B"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cambiar el personal presentado a la supervisión, sin la aprobación previa de esta, al Contratista se le impondrá una multa equivalente al 0,5% del valor del contrato.</w:t>
      </w:r>
    </w:p>
    <w:p w14:paraId="792BEBC8" w14:textId="7A0A60F7" w:rsidR="045C5EEA" w:rsidRPr="00AB7782" w:rsidRDefault="00146FD8" w:rsidP="00146FD8">
      <w:pPr>
        <w:pStyle w:val="Prrafodelista"/>
        <w:ind w:left="360"/>
        <w:rPr>
          <w:rFonts w:cstheme="minorHAnsi"/>
          <w:szCs w:val="20"/>
          <w:lang w:val="es-CO"/>
        </w:rPr>
      </w:pPr>
      <w:r w:rsidRPr="003E40B5">
        <w:rPr>
          <w:rFonts w:cstheme="minorHAnsi"/>
          <w:szCs w:val="20"/>
          <w:lang w:val="es-CO"/>
        </w:rPr>
        <w:t>Por atraso en el cumplimiento de las obligaciones relacionadas con la seguridad social, parafiscales, o pago de salarios o honorarios de alguno o algunos de sus empleados o Contratistas, al Contratista se le impondrá una multa equivalente a 10 salarios mínimos diarios legales vigentes, por cada día calendario de atraso en el cumplimiento de dicha obligación.</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1"/>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lastRenderedPageBreak/>
        <w:t xml:space="preserve">Opción </w:t>
      </w:r>
      <w:r w:rsidR="00A81F23" w:rsidRPr="00AB7782">
        <w:rPr>
          <w:rFonts w:cstheme="minorHAnsi"/>
          <w:b/>
          <w:bCs/>
          <w:szCs w:val="20"/>
        </w:rPr>
        <w:t>2</w:t>
      </w:r>
      <w:r w:rsidR="007E0D4B" w:rsidRPr="00AB7782">
        <w:rPr>
          <w:rFonts w:cstheme="minorHAnsi"/>
          <w:b/>
          <w:bCs/>
          <w:szCs w:val="20"/>
        </w:rPr>
        <w:t>:</w:t>
      </w:r>
    </w:p>
    <w:p w14:paraId="53F731FF" w14:textId="4400E1DA"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C36D12" w:rsidRPr="00146FD8">
        <w:rPr>
          <w:rFonts w:cstheme="minorHAnsi"/>
          <w:szCs w:val="20"/>
        </w:rPr>
        <w:t>a</w:t>
      </w:r>
      <w:r w:rsidR="00C35BC2" w:rsidRPr="00146FD8">
        <w:rPr>
          <w:rFonts w:cstheme="minorHAnsi"/>
          <w:szCs w:val="20"/>
        </w:rPr>
        <w:t>l veinte por ciento (20</w:t>
      </w:r>
      <w:r w:rsidR="00DC5E48" w:rsidRPr="00146FD8">
        <w:rPr>
          <w:rFonts w:cstheme="minorHAnsi"/>
          <w:szCs w:val="20"/>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Pr="00AB7782"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49105621" w14:textId="5C3321FE" w:rsidR="00930495" w:rsidRPr="00AB7782" w:rsidRDefault="00930495" w:rsidP="00540E0E">
      <w:pPr>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79195B2C"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w:t>
      </w:r>
      <w:r w:rsidR="00146FD8">
        <w:rPr>
          <w:rFonts w:cstheme="minorHAnsi"/>
          <w:szCs w:val="20"/>
        </w:rPr>
        <w:t xml:space="preserve"> tres (3)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Default="00930495" w:rsidP="00540E0E">
      <w:pPr>
        <w:rPr>
          <w:rFonts w:cstheme="minorHAnsi"/>
          <w:color w:val="1A1818" w:themeColor="text1"/>
          <w:sz w:val="18"/>
          <w:szCs w:val="18"/>
        </w:rPr>
      </w:pPr>
    </w:p>
    <w:tbl>
      <w:tblPr>
        <w:tblStyle w:val="Tablaconcuadrcula"/>
        <w:tblW w:w="0" w:type="auto"/>
        <w:tblLook w:val="04A0" w:firstRow="1" w:lastRow="0" w:firstColumn="1" w:lastColumn="0" w:noHBand="0" w:noVBand="1"/>
      </w:tblPr>
      <w:tblGrid>
        <w:gridCol w:w="1518"/>
        <w:gridCol w:w="7310"/>
      </w:tblGrid>
      <w:tr w:rsidR="00146FD8" w:rsidRPr="00146FD8" w14:paraId="712E7B56" w14:textId="77777777" w:rsidTr="00CF10C6">
        <w:trPr>
          <w:trHeight w:val="20"/>
          <w:tblHeader/>
        </w:trPr>
        <w:tc>
          <w:tcPr>
            <w:tcW w:w="0" w:type="auto"/>
            <w:shd w:val="clear" w:color="auto" w:fill="554F4F" w:themeFill="text1" w:themeFillTint="BF"/>
            <w:hideMark/>
          </w:tcPr>
          <w:p w14:paraId="0EED3A59" w14:textId="77777777" w:rsidR="00146FD8" w:rsidRPr="00146FD8" w:rsidRDefault="00146FD8" w:rsidP="00CF10C6">
            <w:pPr>
              <w:jc w:val="center"/>
              <w:rPr>
                <w:rFonts w:cs="Arial"/>
                <w:b/>
                <w:color w:val="FFFFFF" w:themeColor="background1"/>
                <w:sz w:val="16"/>
                <w:szCs w:val="16"/>
              </w:rPr>
            </w:pPr>
            <w:r w:rsidRPr="00146FD8">
              <w:rPr>
                <w:rFonts w:cs="Arial"/>
                <w:b/>
                <w:color w:val="FFFFFF" w:themeColor="background1"/>
                <w:sz w:val="16"/>
                <w:szCs w:val="16"/>
              </w:rPr>
              <w:t>Característica</w:t>
            </w:r>
          </w:p>
        </w:tc>
        <w:tc>
          <w:tcPr>
            <w:tcW w:w="0" w:type="auto"/>
            <w:shd w:val="clear" w:color="auto" w:fill="554F4F" w:themeFill="text1" w:themeFillTint="BF"/>
            <w:hideMark/>
          </w:tcPr>
          <w:p w14:paraId="3DE40F5F" w14:textId="77777777" w:rsidR="00146FD8" w:rsidRPr="00146FD8" w:rsidRDefault="00146FD8" w:rsidP="00CF10C6">
            <w:pPr>
              <w:jc w:val="center"/>
              <w:rPr>
                <w:rFonts w:cs="Arial"/>
                <w:b/>
                <w:color w:val="1A1818" w:themeColor="text1"/>
                <w:sz w:val="16"/>
                <w:szCs w:val="16"/>
              </w:rPr>
            </w:pPr>
            <w:r w:rsidRPr="00146FD8">
              <w:rPr>
                <w:rFonts w:cs="Arial"/>
                <w:b/>
                <w:color w:val="FFFFFF" w:themeColor="background1"/>
                <w:sz w:val="16"/>
                <w:szCs w:val="16"/>
              </w:rPr>
              <w:t>Condición</w:t>
            </w:r>
          </w:p>
        </w:tc>
      </w:tr>
      <w:tr w:rsidR="00146FD8" w:rsidRPr="00146FD8" w14:paraId="6BD6844F" w14:textId="77777777" w:rsidTr="00CF10C6">
        <w:trPr>
          <w:trHeight w:val="20"/>
        </w:trPr>
        <w:tc>
          <w:tcPr>
            <w:tcW w:w="0" w:type="auto"/>
            <w:hideMark/>
          </w:tcPr>
          <w:p w14:paraId="1F3E8B8E"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Clase</w:t>
            </w:r>
          </w:p>
        </w:tc>
        <w:tc>
          <w:tcPr>
            <w:tcW w:w="0" w:type="auto"/>
            <w:hideMark/>
          </w:tcPr>
          <w:p w14:paraId="3D7C7D0F"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Cualquiera de las clases permitidas por el artículo 2.2.1.2.3.1.2 del Decreto 1082 de 2015, a saber: (i) contrato de seguro contenido en una póliza para Entidades, (ii) patrimonio autónomo, (iii) Garantía bancaria.</w:t>
            </w:r>
          </w:p>
        </w:tc>
      </w:tr>
      <w:tr w:rsidR="00146FD8" w:rsidRPr="00146FD8" w14:paraId="3B34EC64" w14:textId="77777777" w:rsidTr="00CF10C6">
        <w:trPr>
          <w:trHeight w:val="20"/>
        </w:trPr>
        <w:tc>
          <w:tcPr>
            <w:tcW w:w="0" w:type="auto"/>
            <w:hideMark/>
          </w:tcPr>
          <w:p w14:paraId="1F9EBF11"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Asegurado/ beneficiario</w:t>
            </w:r>
          </w:p>
        </w:tc>
        <w:tc>
          <w:tcPr>
            <w:tcW w:w="0" w:type="auto"/>
            <w:hideMark/>
          </w:tcPr>
          <w:p w14:paraId="2814A61A"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sz w:val="16"/>
                <w:szCs w:val="16"/>
                <w:lang w:val="es-ES" w:eastAsia="es-CO"/>
              </w:rPr>
              <w:t>Unidad Administrativa Especial de Aeronáutica Civil identificada con NIT 899.999.059-3</w:t>
            </w:r>
          </w:p>
        </w:tc>
      </w:tr>
      <w:tr w:rsidR="00146FD8" w:rsidRPr="00146FD8" w14:paraId="634E01DA" w14:textId="77777777" w:rsidTr="00CF10C6">
        <w:trPr>
          <w:trHeight w:val="20"/>
        </w:trPr>
        <w:tc>
          <w:tcPr>
            <w:tcW w:w="0" w:type="auto"/>
            <w:hideMark/>
          </w:tcPr>
          <w:p w14:paraId="785D93F6"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Amparos, vigencia y valores asegurados</w:t>
            </w:r>
          </w:p>
        </w:tc>
        <w:tc>
          <w:tcPr>
            <w:tcW w:w="0" w:type="auto"/>
          </w:tcPr>
          <w:p w14:paraId="39024A31" w14:textId="77777777" w:rsidR="00146FD8" w:rsidRPr="00146FD8" w:rsidRDefault="00146FD8" w:rsidP="00CF10C6">
            <w:pPr>
              <w:rPr>
                <w:rFonts w:eastAsia="Calibri Light" w:cs="Arial"/>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3024"/>
              <w:gridCol w:w="1952"/>
              <w:gridCol w:w="2108"/>
            </w:tblGrid>
            <w:tr w:rsidR="00146FD8" w:rsidRPr="00146FD8" w14:paraId="17BCC0FA" w14:textId="77777777" w:rsidTr="00CF10C6">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7E4FD2A" w14:textId="77777777" w:rsidR="00146FD8" w:rsidRPr="00146FD8" w:rsidRDefault="00146FD8" w:rsidP="00CF10C6">
                  <w:pPr>
                    <w:jc w:val="center"/>
                    <w:rPr>
                      <w:rFonts w:eastAsia="Calibri Light" w:cs="Arial"/>
                      <w:b/>
                      <w:color w:val="FFFFFF" w:themeColor="background1"/>
                      <w:sz w:val="16"/>
                      <w:szCs w:val="16"/>
                      <w:lang w:val="es-ES" w:eastAsia="es-CO"/>
                    </w:rPr>
                  </w:pPr>
                  <w:r w:rsidRPr="00146FD8">
                    <w:rPr>
                      <w:rFonts w:eastAsia="Calibri Light" w:cs="Arial"/>
                      <w:b/>
                      <w:color w:val="FFFFFF" w:themeColor="background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16D0F30D" w14:textId="77777777" w:rsidR="00146FD8" w:rsidRPr="00146FD8" w:rsidRDefault="00146FD8" w:rsidP="00CF10C6">
                  <w:pPr>
                    <w:jc w:val="center"/>
                    <w:rPr>
                      <w:rFonts w:eastAsia="Calibri Light" w:cs="Arial"/>
                      <w:b/>
                      <w:color w:val="FFFFFF" w:themeColor="background1"/>
                      <w:sz w:val="16"/>
                      <w:szCs w:val="16"/>
                      <w:lang w:val="es-ES" w:eastAsia="es-CO"/>
                    </w:rPr>
                  </w:pPr>
                  <w:r w:rsidRPr="00146FD8">
                    <w:rPr>
                      <w:rFonts w:eastAsia="Calibri Light" w:cs="Arial"/>
                      <w:b/>
                      <w:color w:val="FFFFFF" w:themeColor="background1"/>
                      <w:sz w:val="16"/>
                      <w:szCs w:val="16"/>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908F570" w14:textId="77777777" w:rsidR="00146FD8" w:rsidRPr="00146FD8" w:rsidRDefault="00146FD8" w:rsidP="00CF10C6">
                  <w:pPr>
                    <w:jc w:val="center"/>
                    <w:rPr>
                      <w:rFonts w:eastAsia="Calibri Light" w:cs="Arial"/>
                      <w:b/>
                      <w:color w:val="FFFFFF" w:themeColor="background1"/>
                      <w:sz w:val="16"/>
                      <w:szCs w:val="16"/>
                      <w:lang w:val="es-ES" w:eastAsia="es-CO"/>
                    </w:rPr>
                  </w:pPr>
                  <w:r w:rsidRPr="00146FD8">
                    <w:rPr>
                      <w:rFonts w:eastAsia="Calibri Light" w:cs="Arial"/>
                      <w:b/>
                      <w:color w:val="FFFFFF" w:themeColor="background1"/>
                      <w:sz w:val="16"/>
                      <w:szCs w:val="16"/>
                      <w:lang w:val="es-ES" w:eastAsia="es-CO"/>
                    </w:rPr>
                    <w:t>Valor Asegurado</w:t>
                  </w:r>
                </w:p>
              </w:tc>
            </w:tr>
            <w:tr w:rsidR="00146FD8" w:rsidRPr="00146FD8" w14:paraId="706BC0ED"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3F43F0E4"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b/>
                      <w:color w:val="1A1818" w:themeColor="text1"/>
                      <w:sz w:val="16"/>
                      <w:szCs w:val="16"/>
                      <w:lang w:val="es-ES" w:eastAsia="es-CO"/>
                    </w:rPr>
                    <w:t>Cumplimiento general</w:t>
                  </w:r>
                  <w:r w:rsidRPr="00146FD8">
                    <w:rPr>
                      <w:rFonts w:eastAsia="Calibri Light" w:cs="Arial"/>
                      <w:color w:val="1A1818" w:themeColor="text1"/>
                      <w:sz w:val="16"/>
                      <w:szCs w:val="16"/>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7D2BE7"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590A04EC"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sz w:val="16"/>
                      <w:szCs w:val="16"/>
                      <w:lang w:val="es-ES" w:eastAsia="es-CO"/>
                    </w:rPr>
                    <w:t>Veinte por ciento (20%) del valor del contrato.</w:t>
                  </w:r>
                </w:p>
              </w:tc>
            </w:tr>
            <w:tr w:rsidR="00146FD8" w:rsidRPr="00146FD8" w14:paraId="0D7C94A3"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70D53337" w14:textId="77777777" w:rsidR="00146FD8" w:rsidRPr="00146FD8" w:rsidRDefault="00146FD8" w:rsidP="00CF10C6">
                  <w:pPr>
                    <w:rPr>
                      <w:rFonts w:eastAsia="Calibri Light" w:cs="Arial"/>
                      <w:b/>
                      <w:color w:val="1A1818" w:themeColor="text1"/>
                      <w:sz w:val="16"/>
                      <w:szCs w:val="16"/>
                      <w:lang w:val="es-ES" w:eastAsia="es-CO"/>
                    </w:rPr>
                  </w:pPr>
                  <w:r w:rsidRPr="00146FD8">
                    <w:rPr>
                      <w:rFonts w:eastAsia="Calibri Light" w:cs="Arial"/>
                      <w:b/>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E1AAD35"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0739735"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color w:val="1A1818" w:themeColor="text1"/>
                      <w:sz w:val="16"/>
                      <w:szCs w:val="16"/>
                      <w:lang w:val="es-ES" w:eastAsia="es-CO"/>
                    </w:rPr>
                    <w:t>NO APLICA</w:t>
                  </w:r>
                </w:p>
              </w:tc>
            </w:tr>
            <w:tr w:rsidR="00146FD8" w:rsidRPr="00146FD8" w14:paraId="50878B64" w14:textId="77777777" w:rsidTr="00CF10C6">
              <w:tc>
                <w:tcPr>
                  <w:tcW w:w="2134" w:type="pct"/>
                  <w:tcBorders>
                    <w:top w:val="single" w:sz="4" w:space="0" w:color="auto"/>
                    <w:left w:val="single" w:sz="4" w:space="0" w:color="auto"/>
                    <w:bottom w:val="single" w:sz="4" w:space="0" w:color="auto"/>
                    <w:right w:val="single" w:sz="4" w:space="0" w:color="auto"/>
                  </w:tcBorders>
                </w:tcPr>
                <w:p w14:paraId="7F5EF685" w14:textId="77777777" w:rsidR="00146FD8" w:rsidRPr="00146FD8" w:rsidRDefault="00146FD8" w:rsidP="00CF10C6">
                  <w:pPr>
                    <w:rPr>
                      <w:rFonts w:eastAsia="Calibri Light" w:cs="Arial"/>
                      <w:b/>
                      <w:color w:val="1A1818" w:themeColor="text1"/>
                      <w:sz w:val="16"/>
                      <w:szCs w:val="16"/>
                      <w:lang w:val="es-ES" w:eastAsia="es-CO"/>
                    </w:rPr>
                  </w:pPr>
                  <w:r w:rsidRPr="00146FD8">
                    <w:rPr>
                      <w:rFonts w:eastAsia="Calibri Light" w:cs="Arial"/>
                      <w:b/>
                      <w:color w:val="1A1818" w:themeColor="text1"/>
                      <w:sz w:val="16"/>
                      <w:szCs w:val="16"/>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79244D31"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00B23AD4"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color w:val="1A1818" w:themeColor="text1"/>
                      <w:sz w:val="16"/>
                      <w:szCs w:val="16"/>
                      <w:lang w:val="es-ES" w:eastAsia="es-CO"/>
                    </w:rPr>
                    <w:t>NO APLICA</w:t>
                  </w:r>
                </w:p>
              </w:tc>
            </w:tr>
            <w:tr w:rsidR="00146FD8" w:rsidRPr="00146FD8" w14:paraId="7E1A3301"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7AFB53E4"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b/>
                      <w:color w:val="1A1818" w:themeColor="text1"/>
                      <w:sz w:val="16"/>
                      <w:szCs w:val="16"/>
                      <w:lang w:val="es-ES" w:eastAsia="es-CO"/>
                    </w:rPr>
                    <w:t>Pago de salarios, prestaciones sociales legales e indemnizaciones laborales</w:t>
                  </w:r>
                  <w:r w:rsidRPr="00146FD8">
                    <w:rPr>
                      <w:rFonts w:eastAsia="Calibri Light" w:cs="Arial"/>
                      <w:color w:val="1A1818" w:themeColor="text1"/>
                      <w:sz w:val="16"/>
                      <w:szCs w:val="16"/>
                      <w:lang w:val="es-ES" w:eastAsia="es-CO"/>
                    </w:rPr>
                    <w:t xml:space="preserve"> del personal que el </w:t>
                  </w:r>
                  <w:r w:rsidRPr="00146FD8">
                    <w:rPr>
                      <w:rFonts w:eastAsia="Calibri Light" w:cs="Arial"/>
                      <w:color w:val="1A1818" w:themeColor="text1"/>
                      <w:sz w:val="16"/>
                      <w:szCs w:val="16"/>
                      <w:lang w:val="es-ES" w:eastAsia="es-CO"/>
                    </w:rPr>
                    <w:lastRenderedPageBreak/>
                    <w:t>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16CE51F5"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2AEEDC"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sz w:val="16"/>
                      <w:szCs w:val="16"/>
                      <w:lang w:val="es-ES" w:eastAsia="es-CO"/>
                    </w:rPr>
                    <w:t>Veinte por ciento (20%) del valor del contrato.</w:t>
                  </w:r>
                </w:p>
              </w:tc>
            </w:tr>
            <w:tr w:rsidR="00146FD8" w:rsidRPr="00146FD8" w14:paraId="0AC5BA94"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4E239956"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b/>
                      <w:color w:val="1A1818" w:themeColor="text1"/>
                      <w:sz w:val="16"/>
                      <w:szCs w:val="16"/>
                      <w:lang w:val="es-ES" w:eastAsia="es-CO"/>
                    </w:rPr>
                    <w:lastRenderedPageBreak/>
                    <w:t>Estabilidad y calidad de las obras</w:t>
                  </w:r>
                  <w:r w:rsidRPr="00146FD8">
                    <w:rPr>
                      <w:rFonts w:eastAsia="Calibri Light" w:cs="Arial"/>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6BE4857"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color w:val="1A1818" w:themeColor="text1"/>
                      <w:sz w:val="16"/>
                      <w:szCs w:val="16"/>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0CEA121E"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color w:val="1A1818" w:themeColor="text1"/>
                      <w:sz w:val="16"/>
                      <w:szCs w:val="16"/>
                      <w:lang w:val="es-ES" w:eastAsia="es-CO"/>
                    </w:rPr>
                    <w:t>NO APLICA</w:t>
                  </w:r>
                </w:p>
              </w:tc>
            </w:tr>
            <w:tr w:rsidR="00146FD8" w:rsidRPr="00146FD8" w14:paraId="2C6B9434"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5E9383A6" w14:textId="77777777" w:rsidR="00146FD8" w:rsidRPr="00146FD8" w:rsidRDefault="00146FD8" w:rsidP="00CF10C6">
                  <w:pPr>
                    <w:rPr>
                      <w:rFonts w:eastAsia="Calibri Light" w:cs="Arial"/>
                      <w:b/>
                      <w:sz w:val="16"/>
                      <w:szCs w:val="16"/>
                      <w:lang w:eastAsia="es-CO"/>
                    </w:rPr>
                  </w:pPr>
                  <w:r w:rsidRPr="00146FD8">
                    <w:rPr>
                      <w:rFonts w:eastAsia="Calibri Light" w:cs="Arial"/>
                      <w:b/>
                      <w:sz w:val="16"/>
                      <w:szCs w:val="16"/>
                      <w:lang w:eastAsia="es-CO"/>
                    </w:rPr>
                    <w:t>Calidad del servicio, o de la consultoría o de la interventoría</w:t>
                  </w:r>
                </w:p>
                <w:p w14:paraId="5C2E66DF" w14:textId="77777777" w:rsidR="00146FD8" w:rsidRPr="00146FD8" w:rsidRDefault="00146FD8" w:rsidP="00CF10C6">
                  <w:pPr>
                    <w:rPr>
                      <w:rFonts w:eastAsia="Calibri Light" w:cs="Arial"/>
                      <w:color w:val="1A1818" w:themeColor="text1"/>
                      <w:sz w:val="16"/>
                      <w:szCs w:val="16"/>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7B2D649B"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sz w:val="16"/>
                      <w:szCs w:val="16"/>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17798838"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sz w:val="16"/>
                      <w:szCs w:val="16"/>
                      <w:lang w:val="es-ES" w:eastAsia="es-CO"/>
                    </w:rPr>
                    <w:t>20% valor del contrato</w:t>
                  </w:r>
                </w:p>
              </w:tc>
            </w:tr>
          </w:tbl>
          <w:p w14:paraId="362149C9" w14:textId="77777777" w:rsidR="00146FD8" w:rsidRPr="00146FD8" w:rsidRDefault="00146FD8" w:rsidP="00CF10C6">
            <w:pPr>
              <w:rPr>
                <w:rFonts w:eastAsia="Calibri Light" w:cs="Arial"/>
                <w:color w:val="1A1818" w:themeColor="text1"/>
                <w:sz w:val="16"/>
                <w:szCs w:val="16"/>
                <w:lang w:val="es-ES" w:eastAsia="es-CO"/>
              </w:rPr>
            </w:pPr>
          </w:p>
          <w:p w14:paraId="36187505" w14:textId="77777777" w:rsidR="00146FD8" w:rsidRPr="00146FD8" w:rsidRDefault="00146FD8" w:rsidP="00CF10C6">
            <w:pPr>
              <w:rPr>
                <w:rFonts w:eastAsia="Calibri Light" w:cs="Arial"/>
                <w:color w:val="1A1818" w:themeColor="text1"/>
                <w:sz w:val="16"/>
                <w:szCs w:val="16"/>
                <w:lang w:val="es-ES" w:eastAsia="es-CO"/>
              </w:rPr>
            </w:pPr>
          </w:p>
        </w:tc>
      </w:tr>
      <w:tr w:rsidR="00146FD8" w:rsidRPr="00146FD8" w14:paraId="52358081" w14:textId="77777777" w:rsidTr="00CF10C6">
        <w:trPr>
          <w:trHeight w:val="20"/>
        </w:trPr>
        <w:tc>
          <w:tcPr>
            <w:tcW w:w="0" w:type="auto"/>
            <w:hideMark/>
          </w:tcPr>
          <w:p w14:paraId="42A9FB83"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lastRenderedPageBreak/>
              <w:t xml:space="preserve">Tomador </w:t>
            </w:r>
          </w:p>
        </w:tc>
        <w:tc>
          <w:tcPr>
            <w:tcW w:w="0" w:type="auto"/>
            <w:hideMark/>
          </w:tcPr>
          <w:p w14:paraId="0E2298F9"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60534DC4"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No se aceptan Garantías a nombre del representante legal o de alguno de los integrantes del Consorcio ni de la Unión Temporal. Cuando el contratista sea una Unión Temporal o Consorcio, se debe incluir el NIT y el porcentaje de participación de cada uno de los integrantes.</w:t>
            </w:r>
          </w:p>
          <w:p w14:paraId="76DB32B7" w14:textId="77777777" w:rsidR="00146FD8" w:rsidRPr="00146FD8" w:rsidRDefault="00146FD8" w:rsidP="00146FD8">
            <w:pPr>
              <w:pStyle w:val="Prrafodelista"/>
              <w:numPr>
                <w:ilvl w:val="0"/>
                <w:numId w:val="43"/>
              </w:numPr>
              <w:ind w:left="295"/>
              <w:rPr>
                <w:rFonts w:ascii="Arial" w:eastAsia="Calibri Light"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Para el Contratista conformado por una estructura plural (Unión Temporal o Consorcio): la Garantía deberá ser otorgada por todos los integrantes del Contratista, para lo cual se debe relacionar claramente los integrantes, su identificación y porcentaje de participación, quienes para todos los efectos serán los otorgantes de esta.</w:t>
            </w:r>
            <w:r w:rsidRPr="00146FD8">
              <w:rPr>
                <w:rFonts w:ascii="Arial" w:eastAsia="Calibri Light" w:hAnsi="Arial" w:cs="Arial"/>
                <w:color w:val="1A1818" w:themeColor="text1"/>
                <w:sz w:val="16"/>
                <w:szCs w:val="16"/>
                <w:lang w:val="es-ES" w:eastAsia="es-CO"/>
              </w:rPr>
              <w:t xml:space="preserve"> </w:t>
            </w:r>
          </w:p>
        </w:tc>
      </w:tr>
      <w:tr w:rsidR="00146FD8" w:rsidRPr="00146FD8" w14:paraId="72D00485" w14:textId="77777777" w:rsidTr="00CF10C6">
        <w:trPr>
          <w:trHeight w:val="20"/>
        </w:trPr>
        <w:tc>
          <w:tcPr>
            <w:tcW w:w="0" w:type="auto"/>
            <w:hideMark/>
          </w:tcPr>
          <w:p w14:paraId="698FAF99"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Información necesaria dentro de la póliza</w:t>
            </w:r>
          </w:p>
        </w:tc>
        <w:tc>
          <w:tcPr>
            <w:tcW w:w="0" w:type="auto"/>
            <w:hideMark/>
          </w:tcPr>
          <w:p w14:paraId="48507F83"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 xml:space="preserve">Número y año del contrato </w:t>
            </w:r>
          </w:p>
          <w:p w14:paraId="533892E4"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Objeto del contrato</w:t>
            </w:r>
          </w:p>
          <w:p w14:paraId="3C68078D"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Firma del representante legal del contratista</w:t>
            </w:r>
          </w:p>
          <w:p w14:paraId="7DF67413" w14:textId="77777777" w:rsidR="00146FD8" w:rsidRPr="00146FD8" w:rsidRDefault="00146FD8" w:rsidP="00146FD8">
            <w:pPr>
              <w:pStyle w:val="Prrafodelista"/>
              <w:numPr>
                <w:ilvl w:val="0"/>
                <w:numId w:val="43"/>
              </w:numPr>
              <w:ind w:left="295"/>
              <w:rPr>
                <w:rFonts w:ascii="Arial" w:eastAsia="Calibri Light"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En caso de no usar centavos, los valores deben aproximarse al mayor. Ej. Cumplimiento si el valor a asegurar es $14.980.420,20 aproximar a $14.980.421</w:t>
            </w:r>
          </w:p>
        </w:tc>
      </w:tr>
    </w:tbl>
    <w:p w14:paraId="6916133F" w14:textId="77777777" w:rsidR="00146FD8" w:rsidRPr="00067650" w:rsidRDefault="00146FD8" w:rsidP="00540E0E">
      <w:pPr>
        <w:rPr>
          <w:rFonts w:cstheme="minorHAnsi"/>
          <w:color w:val="1A1818" w:themeColor="text1"/>
          <w:sz w:val="18"/>
          <w:szCs w:val="18"/>
        </w:rPr>
      </w:pPr>
    </w:p>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638C364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w:t>
      </w:r>
      <w:r w:rsidR="00146FD8">
        <w:rPr>
          <w:rFonts w:eastAsia="Times New Roman" w:cstheme="minorHAnsi"/>
          <w:bCs/>
          <w:szCs w:val="20"/>
          <w:lang w:val="es-ES" w:eastAsia="es-CO"/>
        </w:rPr>
        <w:t xml:space="preserve"> un año</w:t>
      </w:r>
      <w:r w:rsidRPr="00AB7782">
        <w:rPr>
          <w:rFonts w:eastAsia="Times New Roman" w:cstheme="minorHAnsi"/>
          <w:bCs/>
          <w:szCs w:val="20"/>
          <w:lang w:val="es-ES" w:eastAsia="es-CO"/>
        </w:rPr>
        <w:t xml:space="preserve"> 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w:t>
      </w:r>
      <w:r w:rsidRPr="00AB7782">
        <w:rPr>
          <w:rFonts w:eastAsia="Times New Roman" w:cstheme="minorHAnsi"/>
          <w:bCs/>
          <w:szCs w:val="20"/>
          <w:lang w:val="es-ES" w:eastAsia="es-CO"/>
        </w:rPr>
        <w:lastRenderedPageBreak/>
        <w:t>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20"/>
        <w:gridCol w:w="7108"/>
      </w:tblGrid>
      <w:tr w:rsidR="00146FD8" w:rsidRPr="00146FD8" w14:paraId="4FFEA1C6" w14:textId="77777777" w:rsidTr="00CF10C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3D7E351" w14:textId="77777777" w:rsidR="00146FD8" w:rsidRPr="00146FD8" w:rsidRDefault="00146FD8" w:rsidP="00CF10C6">
            <w:pPr>
              <w:jc w:val="center"/>
              <w:rPr>
                <w:rFonts w:cs="Arial"/>
                <w:b/>
                <w:color w:val="FFFFFF" w:themeColor="background1"/>
                <w:sz w:val="16"/>
                <w:szCs w:val="16"/>
              </w:rPr>
            </w:pPr>
            <w:r w:rsidRPr="00146FD8">
              <w:rPr>
                <w:rFonts w:cs="Arial"/>
                <w:b/>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C388978" w14:textId="77777777" w:rsidR="00146FD8" w:rsidRPr="00146FD8" w:rsidRDefault="00146FD8" w:rsidP="00CF10C6">
            <w:pPr>
              <w:jc w:val="center"/>
              <w:rPr>
                <w:rFonts w:cs="Arial"/>
                <w:b/>
                <w:color w:val="FFFFFF" w:themeColor="background1"/>
                <w:sz w:val="16"/>
                <w:szCs w:val="16"/>
              </w:rPr>
            </w:pPr>
            <w:r w:rsidRPr="00146FD8">
              <w:rPr>
                <w:rFonts w:cs="Arial"/>
                <w:b/>
                <w:color w:val="FFFFFF" w:themeColor="background1"/>
                <w:sz w:val="16"/>
                <w:szCs w:val="16"/>
              </w:rPr>
              <w:t>Condición</w:t>
            </w:r>
          </w:p>
        </w:tc>
      </w:tr>
      <w:tr w:rsidR="00146FD8" w:rsidRPr="00146FD8" w14:paraId="7DC71587"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911965"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7882A2F"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CO"/>
              </w:rPr>
              <w:t xml:space="preserve">Contrato de seguro contenido en una póliza </w:t>
            </w:r>
          </w:p>
        </w:tc>
      </w:tr>
      <w:tr w:rsidR="00146FD8" w:rsidRPr="00146FD8" w14:paraId="6F32DEDE"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91CEAF"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9B2E61E"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CO"/>
              </w:rPr>
              <w:t>Unidad Administrativa Especial de Aeronáutica Civil identificada con NIT 899.999.059-3</w:t>
            </w:r>
          </w:p>
        </w:tc>
      </w:tr>
      <w:tr w:rsidR="00146FD8" w:rsidRPr="00146FD8" w14:paraId="53BF3D14"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9CDFEA"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646D1D3"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exprese que la sociedad puede denominarse de esa manera.</w:t>
            </w:r>
          </w:p>
          <w:p w14:paraId="75EC5FDE"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0826CE26" w14:textId="77777777" w:rsidR="00146FD8" w:rsidRPr="00146FD8" w:rsidRDefault="00146FD8" w:rsidP="00146FD8">
            <w:pPr>
              <w:pStyle w:val="Prrafodelista"/>
              <w:numPr>
                <w:ilvl w:val="0"/>
                <w:numId w:val="43"/>
              </w:numPr>
              <w:ind w:left="295"/>
              <w:rPr>
                <w:rFonts w:ascii="Arial" w:eastAsia="Calibri Light" w:hAnsi="Arial" w:cs="Arial"/>
                <w:sz w:val="16"/>
                <w:szCs w:val="16"/>
                <w:lang w:val="es-ES" w:eastAsia="es-CO"/>
              </w:rPr>
            </w:pPr>
            <w:r w:rsidRPr="00146FD8">
              <w:rPr>
                <w:rFonts w:ascii="Arial" w:eastAsia="Arial Narrow" w:hAnsi="Arial" w:cs="Arial"/>
                <w:sz w:val="16"/>
                <w:szCs w:val="16"/>
                <w:lang w:val="es-ES" w:eastAsia="es-CO"/>
              </w:rPr>
              <w:t>Para el contratista conformado por una estructura plural (unión temporal, consorcio): la garantía deben otorgarla todos los integrantes de la estructura plural, para lo cual se deben relacionar claramente los integrantes, su identificación y porcentaje de participación, quienes para todos los efectos serán los otorgantes de la misma.</w:t>
            </w:r>
            <w:r w:rsidRPr="00146FD8">
              <w:rPr>
                <w:rFonts w:ascii="Arial" w:eastAsia="Calibri Light" w:hAnsi="Arial" w:cs="Arial"/>
                <w:sz w:val="16"/>
                <w:szCs w:val="16"/>
                <w:lang w:val="es-ES" w:eastAsia="es-CO"/>
              </w:rPr>
              <w:t xml:space="preserve"> </w:t>
            </w:r>
          </w:p>
        </w:tc>
      </w:tr>
      <w:tr w:rsidR="00146FD8" w:rsidRPr="00146FD8" w14:paraId="6AB928DF"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A9707B9"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3F102DC8" w14:textId="77777777" w:rsidR="00146FD8" w:rsidRPr="00146FD8" w:rsidRDefault="00146FD8" w:rsidP="00CF10C6">
            <w:pPr>
              <w:shd w:val="clear" w:color="auto" w:fill="FFFFFF"/>
              <w:spacing w:after="150"/>
              <w:rPr>
                <w:rFonts w:eastAsia="Calibri Light" w:cs="Arial"/>
                <w:sz w:val="16"/>
                <w:szCs w:val="16"/>
                <w:lang w:val="es-ES" w:eastAsia="es-CO"/>
              </w:rPr>
            </w:pPr>
            <w:r w:rsidRPr="00146FD8">
              <w:rPr>
                <w:rFonts w:eastAsia="Calibri Light" w:cs="Arial"/>
                <w:sz w:val="16"/>
                <w:szCs w:val="16"/>
                <w:lang w:val="es-ES" w:eastAsia="es-CO"/>
              </w:rPr>
              <w:t xml:space="preserve">Trescientos (300) salarios mínimos legales mensuales vigentes. </w:t>
            </w:r>
          </w:p>
        </w:tc>
      </w:tr>
      <w:tr w:rsidR="00146FD8" w:rsidRPr="00146FD8" w14:paraId="700455FB"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C61DD55"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3174FC6B"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ES"/>
              </w:rPr>
              <w:t>Igual al período de ejecución del contrato.</w:t>
            </w:r>
          </w:p>
        </w:tc>
      </w:tr>
      <w:tr w:rsidR="00146FD8" w:rsidRPr="00146FD8" w14:paraId="04643252"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1637877"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01157DB" w14:textId="77777777" w:rsidR="00146FD8" w:rsidRPr="00146FD8" w:rsidRDefault="00146FD8" w:rsidP="00CF10C6">
            <w:pPr>
              <w:rPr>
                <w:rFonts w:eastAsia="Calibri Light" w:cs="Arial"/>
                <w:sz w:val="16"/>
                <w:szCs w:val="16"/>
                <w:highlight w:val="lightGray"/>
                <w:lang w:val="es-ES" w:eastAsia="es-CO"/>
              </w:rPr>
            </w:pPr>
            <w:r w:rsidRPr="00146FD8">
              <w:rPr>
                <w:rFonts w:eastAsia="Calibri Light" w:cs="Arial"/>
                <w:sz w:val="16"/>
                <w:szCs w:val="16"/>
                <w:lang w:val="es-ES" w:eastAsia="es-CO"/>
              </w:rPr>
              <w:t>Terceros afectados y Unidad Administrativa Especial de Aeronáutica Civil identificada con NIT 899.999.059-3</w:t>
            </w:r>
            <w:r w:rsidRPr="00146FD8">
              <w:rPr>
                <w:rFonts w:eastAsia="Calibri Light" w:cs="Arial"/>
                <w:sz w:val="16"/>
                <w:szCs w:val="16"/>
                <w:highlight w:val="lightGray"/>
                <w:lang w:val="es-ES" w:eastAsia="es-CO"/>
              </w:rPr>
              <w:t xml:space="preserve"> </w:t>
            </w:r>
          </w:p>
        </w:tc>
      </w:tr>
      <w:tr w:rsidR="00146FD8" w:rsidRPr="00146FD8" w14:paraId="0629FE83"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EB2B64"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2EC4643" w14:textId="77777777" w:rsidR="00146FD8" w:rsidRPr="00146FD8" w:rsidRDefault="00146FD8" w:rsidP="00CF10C6">
            <w:pPr>
              <w:rPr>
                <w:rFonts w:eastAsia="Calibri Light" w:cs="Arial"/>
                <w:sz w:val="16"/>
                <w:szCs w:val="16"/>
                <w:lang w:val="es-ES" w:eastAsia="es-CO"/>
              </w:rPr>
            </w:pPr>
          </w:p>
          <w:p w14:paraId="1D505541"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2DE35B15" w14:textId="77777777" w:rsidR="00146FD8" w:rsidRPr="00146FD8" w:rsidRDefault="00146FD8" w:rsidP="00CF10C6">
            <w:pPr>
              <w:rPr>
                <w:rFonts w:eastAsia="Calibri Light" w:cs="Arial"/>
                <w:sz w:val="16"/>
                <w:szCs w:val="16"/>
                <w:lang w:val="es-ES" w:eastAsia="es-CO"/>
              </w:rPr>
            </w:pPr>
          </w:p>
        </w:tc>
      </w:tr>
      <w:tr w:rsidR="00146FD8" w:rsidRPr="00146FD8" w14:paraId="2DC41111" w14:textId="77777777" w:rsidTr="00CF10C6">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4159ED1"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C7A6662"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 xml:space="preserve">Número y año del contrato </w:t>
            </w:r>
          </w:p>
          <w:p w14:paraId="1EB688C2"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Objeto del contrato</w:t>
            </w:r>
          </w:p>
          <w:p w14:paraId="5BA93512"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Firma del representante legal del contratista</w:t>
            </w:r>
          </w:p>
          <w:p w14:paraId="0565CF08"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w:t>
      </w:r>
      <w:r w:rsidRPr="00AB7782">
        <w:rPr>
          <w:rFonts w:eastAsia="Times New Roman" w:cstheme="minorHAnsi"/>
          <w:bCs/>
          <w:szCs w:val="20"/>
          <w:lang w:val="es-ES" w:eastAsia="es-CO"/>
        </w:rPr>
        <w:lastRenderedPageBreak/>
        <w:t>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784FC38D" w14:textId="77777777" w:rsidR="00146FD8" w:rsidRPr="003E40B5" w:rsidRDefault="00146FD8" w:rsidP="00146FD8">
      <w:pPr>
        <w:pStyle w:val="clusulas"/>
        <w:numPr>
          <w:ilvl w:val="0"/>
          <w:numId w:val="0"/>
        </w:numPr>
        <w:spacing w:before="0" w:after="0"/>
        <w:rPr>
          <w:rFonts w:eastAsia="Times New Roman" w:cstheme="minorHAnsi"/>
          <w:b w:val="0"/>
          <w:bCs/>
          <w:szCs w:val="20"/>
          <w:lang w:val="es-ES" w:eastAsia="es-CO"/>
        </w:rPr>
      </w:pPr>
      <w:r w:rsidRPr="003E40B5">
        <w:rPr>
          <w:rFonts w:eastAsia="Times New Roman" w:cstheme="minorHAnsi"/>
          <w:b w:val="0"/>
          <w:bCs/>
          <w:szCs w:val="20"/>
          <w:lang w:val="es-ES" w:eastAsia="es-CO"/>
        </w:rPr>
        <w:t>El contrato será objeto de liquidación de acuerdo con lo establecido en l</w:t>
      </w:r>
      <w:r w:rsidRPr="003E40B5">
        <w:rPr>
          <w:rFonts w:eastAsia="Times New Roman" w:cstheme="minorHAnsi"/>
          <w:b w:val="0"/>
          <w:szCs w:val="20"/>
          <w:lang w:val="es-ES" w:eastAsia="es-CO"/>
        </w:rPr>
        <w:t xml:space="preserve">as normas que regulan la materia. </w:t>
      </w:r>
      <w:r w:rsidRPr="003E40B5">
        <w:rPr>
          <w:rFonts w:eastAsia="Times New Roman" w:cstheme="minorHAnsi"/>
          <w:b w:val="0"/>
          <w:bCs/>
          <w:szCs w:val="20"/>
          <w:lang w:val="es-ES" w:eastAsia="es-CO"/>
        </w:rPr>
        <w:t xml:space="preserve">El término para la liquidación del contrato será de </w:t>
      </w:r>
      <w:r w:rsidRPr="003E40B5">
        <w:rPr>
          <w:rFonts w:eastAsia="Times New Roman" w:cstheme="minorHAnsi"/>
          <w:b w:val="0"/>
          <w:szCs w:val="20"/>
          <w:lang w:val="es-ES" w:eastAsia="es-CO"/>
        </w:rPr>
        <w:t>cuatro (4) meses siguientes a la finalización del contrato o a la expedición del acto administrativo que ordene la terminación, o a la fecha del acuerdo que la disponga</w:t>
      </w:r>
      <w:r w:rsidRPr="003E40B5">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lastRenderedPageBreak/>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747687B"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00146FD8" w:rsidRPr="00AB7782">
        <w:rPr>
          <w:rFonts w:cstheme="minorHAnsi"/>
        </w:rPr>
        <w:t>y el domicilio contractual es</w:t>
      </w:r>
      <w:r w:rsidR="00146FD8">
        <w:rPr>
          <w:rFonts w:cstheme="minorHAnsi"/>
        </w:rPr>
        <w:t xml:space="preserve"> </w:t>
      </w:r>
      <w:r w:rsidR="00146FD8" w:rsidRPr="003E40B5">
        <w:rPr>
          <w:rFonts w:cstheme="minorHAnsi"/>
        </w:rPr>
        <w:t>la ciudad de Cúcuta, Norte de Santander</w:t>
      </w:r>
      <w:r w:rsidR="00146FD8">
        <w:rPr>
          <w:rFonts w:cstheme="minorHAnsi"/>
        </w:rPr>
        <w:t>.</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sectPr w:rsidR="004644CA" w:rsidRPr="00AB7782"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EBEAF" w14:textId="77777777" w:rsidR="00D43404" w:rsidRDefault="00D43404" w:rsidP="004F2C35">
      <w:r>
        <w:separator/>
      </w:r>
    </w:p>
  </w:endnote>
  <w:endnote w:type="continuationSeparator" w:id="0">
    <w:p w14:paraId="2389EA4A" w14:textId="77777777" w:rsidR="00D43404" w:rsidRDefault="00D43404" w:rsidP="004F2C35">
      <w:r>
        <w:continuationSeparator/>
      </w:r>
    </w:p>
  </w:endnote>
  <w:endnote w:type="continuationNotice" w:id="1">
    <w:p w14:paraId="4C9456C3" w14:textId="77777777" w:rsidR="00D43404" w:rsidRDefault="00D434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03BEADC0" w:rsidP="009A67BC">
    <w:pPr>
      <w:pStyle w:val="Piedepgina"/>
      <w:jc w:val="center"/>
    </w:pPr>
    <w:r>
      <w:rPr>
        <w:noProof/>
        <w:lang w:val="es-CO"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lang w:val="es-CO"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499C04" w14:textId="77777777" w:rsidR="00D43404" w:rsidRDefault="00D43404" w:rsidP="004F2C35">
      <w:r>
        <w:separator/>
      </w:r>
    </w:p>
  </w:footnote>
  <w:footnote w:type="continuationSeparator" w:id="0">
    <w:p w14:paraId="4701720C" w14:textId="77777777" w:rsidR="00D43404" w:rsidRDefault="00D43404" w:rsidP="004F2C35">
      <w:r>
        <w:continuationSeparator/>
      </w:r>
    </w:p>
  </w:footnote>
  <w:footnote w:type="continuationNotice" w:id="1">
    <w:p w14:paraId="7BE41FDC" w14:textId="77777777" w:rsidR="00D43404" w:rsidRDefault="00D4340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0F66F738"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2)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50DBE0CE"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00D02E07">
            <w:rPr>
              <w:rFonts w:eastAsia="Arial" w:cs="Arial"/>
              <w:noProof/>
              <w:color w:val="1A1818" w:themeColor="text1"/>
              <w:sz w:val="16"/>
              <w:szCs w:val="16"/>
            </w:rPr>
            <w:t>4</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00D02E07">
            <w:rPr>
              <w:rFonts w:eastAsia="Arial" w:cs="Arial"/>
              <w:noProof/>
              <w:color w:val="1A1818" w:themeColor="text1"/>
              <w:sz w:val="16"/>
              <w:szCs w:val="16"/>
            </w:rPr>
            <w:t>13</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65164FF7" w:rsidR="003604DD" w:rsidRPr="00067650" w:rsidRDefault="00CA77CE"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4</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8C177D0"/>
    <w:multiLevelType w:val="multilevel"/>
    <w:tmpl w:val="95BE2BE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6"/>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21"/>
  </w:num>
  <w:num w:numId="4">
    <w:abstractNumId w:val="22"/>
  </w:num>
  <w:num w:numId="5">
    <w:abstractNumId w:val="20"/>
  </w:num>
  <w:num w:numId="6">
    <w:abstractNumId w:val="12"/>
  </w:num>
  <w:num w:numId="7">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7"/>
  </w:num>
  <w:num w:numId="10">
    <w:abstractNumId w:val="17"/>
  </w:num>
  <w:num w:numId="11">
    <w:abstractNumId w:val="11"/>
  </w:num>
  <w:num w:numId="12">
    <w:abstractNumId w:val="14"/>
  </w:num>
  <w:num w:numId="13">
    <w:abstractNumId w:val="7"/>
  </w:num>
  <w:num w:numId="14">
    <w:abstractNumId w:val="1"/>
  </w:num>
  <w:num w:numId="15">
    <w:abstractNumId w:val="10"/>
  </w:num>
  <w:num w:numId="16">
    <w:abstractNumId w:val="18"/>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2"/>
  </w:num>
  <w:num w:numId="29">
    <w:abstractNumId w:val="6"/>
  </w:num>
  <w:num w:numId="30">
    <w:abstractNumId w:val="6"/>
  </w:num>
  <w:num w:numId="31">
    <w:abstractNumId w:val="22"/>
  </w:num>
  <w:num w:numId="32">
    <w:abstractNumId w:val="22"/>
  </w:num>
  <w:num w:numId="33">
    <w:abstractNumId w:val="15"/>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num>
  <w:num w:numId="37">
    <w:abstractNumId w:val="8"/>
  </w:num>
  <w:num w:numId="38">
    <w:abstractNumId w:val="23"/>
  </w:num>
  <w:num w:numId="39">
    <w:abstractNumId w:val="3"/>
  </w:num>
  <w:num w:numId="40">
    <w:abstractNumId w:val="16"/>
  </w:num>
  <w:num w:numId="41">
    <w:abstractNumId w:val="0"/>
  </w:num>
  <w:num w:numId="42">
    <w:abstractNumId w:val="9"/>
  </w:num>
  <w:num w:numId="43">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1143"/>
    <w:rsid w:val="00004224"/>
    <w:rsid w:val="00012615"/>
    <w:rsid w:val="0001297A"/>
    <w:rsid w:val="00012990"/>
    <w:rsid w:val="00012CF9"/>
    <w:rsid w:val="00012EE3"/>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37B5"/>
    <w:rsid w:val="00134602"/>
    <w:rsid w:val="00141360"/>
    <w:rsid w:val="001415B1"/>
    <w:rsid w:val="00143583"/>
    <w:rsid w:val="001435E4"/>
    <w:rsid w:val="0014591D"/>
    <w:rsid w:val="001468B3"/>
    <w:rsid w:val="00146FD8"/>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96F4B"/>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40"/>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8E6"/>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D6A7B"/>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2A87"/>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4690"/>
    <w:rsid w:val="0071663C"/>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55984"/>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4812"/>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B7841"/>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37C1"/>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3A27"/>
    <w:rsid w:val="00A85DE2"/>
    <w:rsid w:val="00A876BA"/>
    <w:rsid w:val="00A87AE8"/>
    <w:rsid w:val="00A90DA1"/>
    <w:rsid w:val="00A93D12"/>
    <w:rsid w:val="00A94D46"/>
    <w:rsid w:val="00AA1988"/>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674A"/>
    <w:rsid w:val="00BA71C1"/>
    <w:rsid w:val="00BB2DE6"/>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3C01"/>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07"/>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404"/>
    <w:rsid w:val="00D437ED"/>
    <w:rsid w:val="00D452FE"/>
    <w:rsid w:val="00D45BA6"/>
    <w:rsid w:val="00D467ED"/>
    <w:rsid w:val="00D50E97"/>
    <w:rsid w:val="00D51DE5"/>
    <w:rsid w:val="00D52D76"/>
    <w:rsid w:val="00D5343D"/>
    <w:rsid w:val="00D54958"/>
    <w:rsid w:val="00D54F79"/>
    <w:rsid w:val="00D564F5"/>
    <w:rsid w:val="00D600AA"/>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2A2C"/>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2EEC"/>
    <w:rsid w:val="00FC4AE1"/>
    <w:rsid w:val="00FC52FF"/>
    <w:rsid w:val="00FC5F5B"/>
    <w:rsid w:val="00FD2241"/>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6CD8D-24AC-4CC7-A169-818787972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2638C18D-967D-48F0-B485-19F86AA68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5944</Words>
  <Characters>32693</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cp:revision>
  <cp:lastPrinted>2020-11-13T23:11:00Z</cp:lastPrinted>
  <dcterms:created xsi:type="dcterms:W3CDTF">2024-05-08T18:52:00Z</dcterms:created>
  <dcterms:modified xsi:type="dcterms:W3CDTF">2024-05-08T18:52:00Z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