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40549" w14:textId="77777777" w:rsidR="00EB0679" w:rsidRDefault="00EB0679" w:rsidP="00D97E04">
      <w:pPr>
        <w:spacing w:before="0" w:after="0"/>
      </w:pPr>
      <w:r>
        <w:separator/>
      </w:r>
    </w:p>
  </w:endnote>
  <w:endnote w:type="continuationSeparator" w:id="0">
    <w:p w14:paraId="73FC02EC" w14:textId="77777777" w:rsidR="00EB0679" w:rsidRDefault="00EB0679" w:rsidP="00D97E04">
      <w:pPr>
        <w:spacing w:before="0" w:after="0"/>
      </w:pPr>
      <w:r>
        <w:continuationSeparator/>
      </w:r>
    </w:p>
  </w:endnote>
  <w:endnote w:type="continuationNotice" w:id="1">
    <w:p w14:paraId="43AEFD8A" w14:textId="77777777" w:rsidR="00EB0679" w:rsidRDefault="00EB06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8EB6" w14:textId="77777777" w:rsidR="002D7471" w:rsidRDefault="002D74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05B35" w14:textId="77777777" w:rsidR="002D7471" w:rsidRDefault="002D74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83BA8" w14:textId="77777777" w:rsidR="002D7471" w:rsidRDefault="002D74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4B224" w14:textId="77777777" w:rsidR="00EB0679" w:rsidRDefault="00EB0679" w:rsidP="00D97E04">
      <w:pPr>
        <w:spacing w:before="0" w:after="0"/>
      </w:pPr>
      <w:r>
        <w:separator/>
      </w:r>
    </w:p>
  </w:footnote>
  <w:footnote w:type="continuationSeparator" w:id="0">
    <w:p w14:paraId="36B4D9C9" w14:textId="77777777" w:rsidR="00EB0679" w:rsidRDefault="00EB0679" w:rsidP="00D97E04">
      <w:pPr>
        <w:spacing w:before="0" w:after="0"/>
      </w:pPr>
      <w:r>
        <w:continuationSeparator/>
      </w:r>
    </w:p>
  </w:footnote>
  <w:footnote w:type="continuationNotice" w:id="1">
    <w:p w14:paraId="3680289E" w14:textId="77777777" w:rsidR="00EB0679" w:rsidRDefault="00EB06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928D8" w14:textId="77777777" w:rsidR="002D7471" w:rsidRDefault="002D74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4E4158E1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 xml:space="preserve">SECRETARÍA DE </w:t>
          </w:r>
          <w:r w:rsidR="00AE662F">
            <w:rPr>
              <w:b/>
              <w:w w:val="95"/>
              <w:sz w:val="22"/>
              <w:szCs w:val="22"/>
            </w:rPr>
            <w:t>GOBIERNO</w:t>
          </w:r>
        </w:p>
        <w:p w14:paraId="57FD8F62" w14:textId="36690DFB" w:rsidR="002D7471" w:rsidRPr="008570EC" w:rsidRDefault="002D7471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  <w:r w:rsidR="00AE662F" w:rsidRPr="00AE662F">
            <w:rPr>
              <w:rFonts w:eastAsia="Calibri" w:cs="Arial"/>
              <w:b/>
              <w:noProof/>
              <w:color w:val="3B3838"/>
              <w:szCs w:val="22"/>
              <w:lang w:eastAsia="es-MX"/>
            </w:rPr>
            <w:t>MIC-SGOB-017-2024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733B9" w14:textId="77777777" w:rsidR="002D7471" w:rsidRDefault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E662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B0679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410B1E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65EF4E-B337-45AA-ACD7-FAF16DDE2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1275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</cp:revision>
  <cp:lastPrinted>2020-04-30T21:40:00Z</cp:lastPrinted>
  <dcterms:created xsi:type="dcterms:W3CDTF">2023-01-23T16:14:00Z</dcterms:created>
  <dcterms:modified xsi:type="dcterms:W3CDTF">2024-04-24T15:46:00Z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