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D3222" w14:textId="77777777" w:rsidR="00CC4C04" w:rsidRDefault="00CC4C04" w:rsidP="00CC4C04">
      <w:pPr>
        <w:spacing w:after="0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SA-MC-DT-MAG-001-2024.</w:t>
      </w:r>
    </w:p>
    <w:p w14:paraId="74C9354A" w14:textId="77777777" w:rsidR="00CC4C04" w:rsidRPr="00666CFD" w:rsidRDefault="00CC4C04" w:rsidP="00CC4C04">
      <w:pPr>
        <w:spacing w:after="0"/>
        <w:rPr>
          <w:rFonts w:cs="Arial"/>
          <w:b/>
          <w:bCs/>
          <w:szCs w:val="20"/>
        </w:rPr>
      </w:pPr>
      <w:r w:rsidRPr="00C70FE8">
        <w:rPr>
          <w:rFonts w:cs="Arial"/>
          <w:b/>
          <w:bCs/>
          <w:szCs w:val="20"/>
        </w:rPr>
        <w:t>MANTENIMIENTO DE LA CARRETERA</w:t>
      </w:r>
      <w:r>
        <w:rPr>
          <w:rFonts w:cs="Arial"/>
          <w:b/>
          <w:bCs/>
          <w:szCs w:val="20"/>
        </w:rPr>
        <w:t xml:space="preserve"> SANTA ANA – LA GLORIA, RUTA 80MG01 EN EL DEPARTAMENTO DEL MAGDALENA.</w:t>
      </w:r>
    </w:p>
    <w:p w14:paraId="4BA90908" w14:textId="77777777" w:rsidR="00CC4C04" w:rsidRDefault="00CC4C04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48C84CF7" w14:textId="71338662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bookmarkStart w:id="0" w:name="_GoBack"/>
      <w:bookmarkEnd w:id="0"/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lastRenderedPageBreak/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08986" w14:textId="77777777" w:rsidR="00B73ACD" w:rsidRDefault="00B73ACD" w:rsidP="00D97E04">
      <w:pPr>
        <w:spacing w:before="0" w:after="0"/>
      </w:pPr>
      <w:r>
        <w:separator/>
      </w:r>
    </w:p>
  </w:endnote>
  <w:endnote w:type="continuationSeparator" w:id="0">
    <w:p w14:paraId="40912B75" w14:textId="77777777" w:rsidR="00B73ACD" w:rsidRDefault="00B73ACD" w:rsidP="00D97E04">
      <w:pPr>
        <w:spacing w:before="0" w:after="0"/>
      </w:pPr>
      <w:r>
        <w:continuationSeparator/>
      </w:r>
    </w:p>
  </w:endnote>
  <w:endnote w:type="continuationNotice" w:id="1">
    <w:p w14:paraId="6D074C04" w14:textId="77777777" w:rsidR="00B73ACD" w:rsidRDefault="00B73AC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E3A2E" w14:textId="77777777" w:rsidR="00B73ACD" w:rsidRDefault="00B73ACD" w:rsidP="00D97E04">
      <w:pPr>
        <w:spacing w:before="0" w:after="0"/>
      </w:pPr>
      <w:r>
        <w:separator/>
      </w:r>
    </w:p>
  </w:footnote>
  <w:footnote w:type="continuationSeparator" w:id="0">
    <w:p w14:paraId="2649B480" w14:textId="77777777" w:rsidR="00B73ACD" w:rsidRDefault="00B73ACD" w:rsidP="00D97E04">
      <w:pPr>
        <w:spacing w:before="0" w:after="0"/>
      </w:pPr>
      <w:r>
        <w:continuationSeparator/>
      </w:r>
    </w:p>
  </w:footnote>
  <w:footnote w:type="continuationNotice" w:id="1">
    <w:p w14:paraId="7B5EC668" w14:textId="77777777" w:rsidR="00B73ACD" w:rsidRDefault="00B73AC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263BFFDD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C4C04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C4C04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73ACD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4C04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947E77-499A-4CF1-8434-08DE9567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711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VASQUEZ</cp:lastModifiedBy>
  <cp:revision>3</cp:revision>
  <cp:lastPrinted>2022-06-28T17:44:00Z</cp:lastPrinted>
  <dcterms:created xsi:type="dcterms:W3CDTF">2022-08-01T21:20:00Z</dcterms:created>
  <dcterms:modified xsi:type="dcterms:W3CDTF">2024-04-23T16:18:00Z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