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6066B" w14:textId="77777777" w:rsidR="00C23FC8" w:rsidRPr="008463DA" w:rsidRDefault="00C23FC8" w:rsidP="0070526B">
      <w:pPr>
        <w:rPr>
          <w:color w:val="3B3838" w:themeColor="background2" w:themeShade="40"/>
          <w:lang w:val="es-ES"/>
        </w:rPr>
      </w:pPr>
    </w:p>
    <w:p w14:paraId="2880FC69" w14:textId="77777777" w:rsidR="005A20C8" w:rsidRPr="008463DA" w:rsidRDefault="000468F6" w:rsidP="466AE43E">
      <w:pPr>
        <w:jc w:val="center"/>
        <w:rPr>
          <w:b/>
          <w:bCs/>
          <w:color w:val="3B3838" w:themeColor="background2" w:themeShade="40"/>
          <w:lang w:val="es-ES"/>
        </w:rPr>
      </w:pPr>
      <w:r w:rsidRPr="008463DA">
        <w:rPr>
          <w:rFonts w:cs="Arial"/>
          <w:b/>
          <w:bCs/>
          <w:color w:val="3B3838" w:themeColor="background2" w:themeShade="40"/>
          <w:lang w:val="es-ES"/>
        </w:rPr>
        <w:t xml:space="preserve">ANEXO 1— </w:t>
      </w:r>
      <w:r w:rsidR="00D32D42" w:rsidRPr="008463DA">
        <w:rPr>
          <w:b/>
          <w:bCs/>
          <w:color w:val="3B3838" w:themeColor="background2" w:themeShade="40"/>
          <w:lang w:val="es-ES"/>
        </w:rPr>
        <w:t xml:space="preserve">ANEXO </w:t>
      </w:r>
      <w:bookmarkStart w:id="0" w:name="_Hlk34983727"/>
      <w:r w:rsidR="00D32D42" w:rsidRPr="008463DA">
        <w:rPr>
          <w:b/>
          <w:bCs/>
          <w:color w:val="3B3838" w:themeColor="background2" w:themeShade="40"/>
          <w:lang w:val="es-ES"/>
        </w:rPr>
        <w:t>TÉCNICO</w:t>
      </w:r>
      <w:bookmarkEnd w:id="0"/>
    </w:p>
    <w:p w14:paraId="39DF15C7" w14:textId="77777777" w:rsidR="008463DA" w:rsidRDefault="008463DA" w:rsidP="00B3725C">
      <w:pPr>
        <w:jc w:val="center"/>
        <w:rPr>
          <w:b/>
          <w:color w:val="3B3838" w:themeColor="background2" w:themeShade="40"/>
          <w:highlight w:val="lightGray"/>
        </w:rPr>
      </w:pPr>
    </w:p>
    <w:p w14:paraId="393369B3" w14:textId="44127109" w:rsidR="00B3725C" w:rsidRDefault="00810F54" w:rsidP="00810F54">
      <w:pPr>
        <w:jc w:val="center"/>
        <w:rPr>
          <w:b/>
          <w:color w:val="3B3838" w:themeColor="background2" w:themeShade="40"/>
        </w:rPr>
      </w:pPr>
      <w:r>
        <w:rPr>
          <w:b/>
          <w:color w:val="3B3838" w:themeColor="background2" w:themeShade="40"/>
        </w:rPr>
        <w:t>“</w:t>
      </w:r>
      <w:r w:rsidR="00CE22A4" w:rsidRPr="00CE22A4">
        <w:rPr>
          <w:b/>
          <w:color w:val="3B3838" w:themeColor="background2" w:themeShade="40"/>
        </w:rPr>
        <w:t>REALIZAR MANTENIMIENTO DE LA INFRAESTRUCTURA AEROPORTUARIA DE LOS AEROPUERTOS DE URRAO, AMALFI, REMEDIOS, CIMITARRA Y PUERTO BERRIO</w:t>
      </w:r>
      <w:r>
        <w:rPr>
          <w:b/>
          <w:color w:val="3B3838" w:themeColor="background2" w:themeShade="40"/>
        </w:rPr>
        <w:t xml:space="preserve"> (POR LOTES).”</w:t>
      </w:r>
    </w:p>
    <w:p w14:paraId="2A186C92" w14:textId="77777777" w:rsidR="00CE22A4" w:rsidRPr="008463DA" w:rsidRDefault="00CE22A4" w:rsidP="008463DA">
      <w:pPr>
        <w:rPr>
          <w:b/>
          <w:color w:val="3B3838" w:themeColor="background2" w:themeShade="40"/>
          <w:lang w:val="es-ES"/>
        </w:rPr>
      </w:pPr>
    </w:p>
    <w:p w14:paraId="046AD4B8" w14:textId="77777777" w:rsidR="002C511F" w:rsidRPr="008463DA" w:rsidRDefault="002C511F" w:rsidP="0042750F">
      <w:pPr>
        <w:numPr>
          <w:ilvl w:val="0"/>
          <w:numId w:val="3"/>
        </w:numPr>
        <w:rPr>
          <w:b/>
          <w:color w:val="3B3838" w:themeColor="background2" w:themeShade="40"/>
          <w:lang w:val="es-ES"/>
        </w:rPr>
      </w:pPr>
      <w:r w:rsidRPr="008463DA">
        <w:rPr>
          <w:b/>
          <w:color w:val="3B3838" w:themeColor="background2" w:themeShade="40"/>
          <w:lang w:val="es-ES"/>
        </w:rPr>
        <w:t>DESCRIPCIÓN</w:t>
      </w:r>
      <w:r w:rsidR="0087634C" w:rsidRPr="008463DA">
        <w:rPr>
          <w:b/>
          <w:color w:val="3B3838" w:themeColor="background2" w:themeShade="40"/>
          <w:lang w:val="es-ES"/>
        </w:rPr>
        <w:t xml:space="preserve"> DEL PROYECTO</w:t>
      </w:r>
      <w:r w:rsidRPr="008463DA">
        <w:rPr>
          <w:b/>
          <w:color w:val="3B3838" w:themeColor="background2" w:themeShade="40"/>
          <w:lang w:val="es-ES"/>
        </w:rPr>
        <w:t>:</w:t>
      </w:r>
      <w:r w:rsidR="008666AA" w:rsidRPr="008463DA">
        <w:rPr>
          <w:b/>
          <w:color w:val="3B3838" w:themeColor="background2" w:themeShade="40"/>
          <w:lang w:val="es-ES"/>
        </w:rPr>
        <w:t xml:space="preserve"> </w:t>
      </w:r>
    </w:p>
    <w:p w14:paraId="3B96B235" w14:textId="3B212873" w:rsidR="00810F54" w:rsidRDefault="00810F54" w:rsidP="00810F54">
      <w:pPr>
        <w:rPr>
          <w:color w:val="3B3838" w:themeColor="background2" w:themeShade="40"/>
          <w:lang w:val="es-ES"/>
        </w:rPr>
      </w:pPr>
      <w:r w:rsidRPr="00810F54">
        <w:rPr>
          <w:color w:val="3B3838" w:themeColor="background2" w:themeShade="40"/>
          <w:lang w:val="es-ES"/>
        </w:rPr>
        <w:t xml:space="preserve">RANC0696 </w:t>
      </w:r>
      <w:bookmarkStart w:id="1" w:name="_Hlk34984383"/>
      <w:r w:rsidRPr="00810F54">
        <w:rPr>
          <w:color w:val="3B3838" w:themeColor="background2" w:themeShade="40"/>
          <w:lang w:val="es-ES"/>
        </w:rPr>
        <w:t>REALIZAR MANTENIMIENTO DE LA INFRAESTRUCTURA AEROPORTUARIA DE LOS AEROPUERTOS DE URRAO, AMALFI, REMEDIOS, CIMITARRA Y PUERTO BERRIO</w:t>
      </w:r>
      <w:r>
        <w:rPr>
          <w:color w:val="3B3838" w:themeColor="background2" w:themeShade="40"/>
          <w:lang w:val="es-ES"/>
        </w:rPr>
        <w:t xml:space="preserve"> </w:t>
      </w:r>
      <w:bookmarkEnd w:id="1"/>
      <w:r w:rsidRPr="00810F54">
        <w:rPr>
          <w:color w:val="3B3838" w:themeColor="background2" w:themeShade="40"/>
          <w:lang w:val="es-ES"/>
        </w:rPr>
        <w:t>(POR LOTES).</w:t>
      </w:r>
    </w:p>
    <w:p w14:paraId="02199873" w14:textId="0C14221E" w:rsidR="00810F54" w:rsidRDefault="00810F54" w:rsidP="00810F54">
      <w:pPr>
        <w:rPr>
          <w:color w:val="3B3838" w:themeColor="background2" w:themeShade="40"/>
          <w:lang w:val="es-ES"/>
        </w:rPr>
      </w:pPr>
      <w:r>
        <w:rPr>
          <w:color w:val="3B3838" w:themeColor="background2" w:themeShade="40"/>
          <w:lang w:val="es-ES"/>
        </w:rPr>
        <w:t>LOTE</w:t>
      </w:r>
      <w:r w:rsidR="009B0280">
        <w:rPr>
          <w:color w:val="3B3838" w:themeColor="background2" w:themeShade="40"/>
          <w:lang w:val="es-ES"/>
        </w:rPr>
        <w:t xml:space="preserve"> 1: “</w:t>
      </w:r>
      <w:r w:rsidR="009B0280" w:rsidRPr="009B0280">
        <w:rPr>
          <w:color w:val="3B3838" w:themeColor="background2" w:themeShade="40"/>
          <w:lang w:val="es-ES"/>
        </w:rPr>
        <w:t>REALIZAR MANTENIMIENTO DE LA INFRAESTRUCTURA AEROPORTUARIA DE</w:t>
      </w:r>
      <w:r w:rsidR="009B0280">
        <w:rPr>
          <w:color w:val="3B3838" w:themeColor="background2" w:themeShade="40"/>
          <w:lang w:val="es-ES"/>
        </w:rPr>
        <w:t>L</w:t>
      </w:r>
      <w:r w:rsidR="009B0280" w:rsidRPr="009B0280">
        <w:rPr>
          <w:color w:val="3B3838" w:themeColor="background2" w:themeShade="40"/>
          <w:lang w:val="es-ES"/>
        </w:rPr>
        <w:t xml:space="preserve"> AEROPUERTO DE </w:t>
      </w:r>
      <w:r w:rsidR="00171097">
        <w:rPr>
          <w:color w:val="3B3838" w:themeColor="background2" w:themeShade="40"/>
          <w:lang w:val="es-ES"/>
        </w:rPr>
        <w:t>OTU-</w:t>
      </w:r>
      <w:r w:rsidR="00171097" w:rsidRPr="009B0280">
        <w:rPr>
          <w:color w:val="3B3838" w:themeColor="background2" w:themeShade="40"/>
          <w:lang w:val="es-ES"/>
        </w:rPr>
        <w:t>REMEDIOS</w:t>
      </w:r>
      <w:r w:rsidR="009B0280">
        <w:rPr>
          <w:color w:val="3B3838" w:themeColor="background2" w:themeShade="40"/>
          <w:lang w:val="es-ES"/>
        </w:rPr>
        <w:t>”</w:t>
      </w:r>
    </w:p>
    <w:p w14:paraId="6A8EE2EE" w14:textId="7B6D943D" w:rsidR="009B0280" w:rsidRDefault="009B0280" w:rsidP="00810F54">
      <w:pPr>
        <w:rPr>
          <w:color w:val="3B3838" w:themeColor="background2" w:themeShade="40"/>
          <w:lang w:val="es-ES"/>
        </w:rPr>
      </w:pPr>
      <w:r w:rsidRPr="009B0280">
        <w:rPr>
          <w:color w:val="3B3838" w:themeColor="background2" w:themeShade="40"/>
          <w:lang w:val="es-ES"/>
        </w:rPr>
        <w:t xml:space="preserve">LOTE </w:t>
      </w:r>
      <w:r>
        <w:rPr>
          <w:color w:val="3B3838" w:themeColor="background2" w:themeShade="40"/>
          <w:lang w:val="es-ES"/>
        </w:rPr>
        <w:t>2</w:t>
      </w:r>
      <w:r w:rsidRPr="009B0280">
        <w:rPr>
          <w:color w:val="3B3838" w:themeColor="background2" w:themeShade="40"/>
          <w:lang w:val="es-ES"/>
        </w:rPr>
        <w:t>: “REALIZAR MANTENIMIENTO DE LA INFRAESTRUCTURA AEROPORTUARIA DEL AEROPUERTO DE</w:t>
      </w:r>
      <w:r w:rsidR="00171097">
        <w:rPr>
          <w:color w:val="3B3838" w:themeColor="background2" w:themeShade="40"/>
          <w:lang w:val="es-ES"/>
        </w:rPr>
        <w:t xml:space="preserve"> PUERTO BERRIO</w:t>
      </w:r>
      <w:r w:rsidRPr="009B0280">
        <w:rPr>
          <w:color w:val="3B3838" w:themeColor="background2" w:themeShade="40"/>
          <w:lang w:val="es-ES"/>
        </w:rPr>
        <w:t>”</w:t>
      </w:r>
    </w:p>
    <w:p w14:paraId="278B0BC3" w14:textId="355E43CB" w:rsidR="009B0280" w:rsidRDefault="009B0280" w:rsidP="00810F54">
      <w:pPr>
        <w:rPr>
          <w:color w:val="3B3838" w:themeColor="background2" w:themeShade="40"/>
          <w:lang w:val="es-ES"/>
        </w:rPr>
      </w:pPr>
      <w:r w:rsidRPr="009B0280">
        <w:rPr>
          <w:color w:val="3B3838" w:themeColor="background2" w:themeShade="40"/>
          <w:lang w:val="es-ES"/>
        </w:rPr>
        <w:t xml:space="preserve">LOTE </w:t>
      </w:r>
      <w:r>
        <w:rPr>
          <w:color w:val="3B3838" w:themeColor="background2" w:themeShade="40"/>
          <w:lang w:val="es-ES"/>
        </w:rPr>
        <w:t>3</w:t>
      </w:r>
      <w:r w:rsidRPr="009B0280">
        <w:rPr>
          <w:color w:val="3B3838" w:themeColor="background2" w:themeShade="40"/>
          <w:lang w:val="es-ES"/>
        </w:rPr>
        <w:t xml:space="preserve">: “REALIZAR MANTENIMIENTO DE LA INFRAESTRUCTURA AEROPORTUARIA DEL AEROPUERTO DE </w:t>
      </w:r>
      <w:r w:rsidR="002D28B8" w:rsidRPr="002D28B8">
        <w:rPr>
          <w:color w:val="3B3838" w:themeColor="background2" w:themeShade="40"/>
          <w:lang w:val="es-ES"/>
        </w:rPr>
        <w:t>CIMITARRA</w:t>
      </w:r>
      <w:r w:rsidRPr="009B0280">
        <w:rPr>
          <w:color w:val="3B3838" w:themeColor="background2" w:themeShade="40"/>
          <w:lang w:val="es-ES"/>
        </w:rPr>
        <w:t>”</w:t>
      </w:r>
    </w:p>
    <w:p w14:paraId="404AB0E6" w14:textId="502FAA23" w:rsidR="009B0280" w:rsidRDefault="009B0280" w:rsidP="00810F54">
      <w:pPr>
        <w:rPr>
          <w:color w:val="3B3838" w:themeColor="background2" w:themeShade="40"/>
          <w:lang w:val="es-ES"/>
        </w:rPr>
      </w:pPr>
      <w:r w:rsidRPr="009B0280">
        <w:rPr>
          <w:color w:val="3B3838" w:themeColor="background2" w:themeShade="40"/>
          <w:lang w:val="es-ES"/>
        </w:rPr>
        <w:t xml:space="preserve">LOTE </w:t>
      </w:r>
      <w:r>
        <w:rPr>
          <w:color w:val="3B3838" w:themeColor="background2" w:themeShade="40"/>
          <w:lang w:val="es-ES"/>
        </w:rPr>
        <w:t>4</w:t>
      </w:r>
      <w:r w:rsidRPr="009B0280">
        <w:rPr>
          <w:color w:val="3B3838" w:themeColor="background2" w:themeShade="40"/>
          <w:lang w:val="es-ES"/>
        </w:rPr>
        <w:t xml:space="preserve">: “REALIZAR MANTENIMIENTO DE LA INFRAESTRUCTURA AEROPORTUARIA DEL AEROPUERTO DE </w:t>
      </w:r>
      <w:r w:rsidR="002D28B8" w:rsidRPr="002D28B8">
        <w:rPr>
          <w:color w:val="3B3838" w:themeColor="background2" w:themeShade="40"/>
          <w:lang w:val="es-ES"/>
        </w:rPr>
        <w:t>URRAO</w:t>
      </w:r>
      <w:r w:rsidRPr="009B0280">
        <w:rPr>
          <w:color w:val="3B3838" w:themeColor="background2" w:themeShade="40"/>
          <w:lang w:val="es-ES"/>
        </w:rPr>
        <w:t>”</w:t>
      </w:r>
    </w:p>
    <w:p w14:paraId="5F226DF7" w14:textId="6AF1CEF7" w:rsidR="009B0280" w:rsidRDefault="009B0280" w:rsidP="00810F54">
      <w:pPr>
        <w:rPr>
          <w:color w:val="3B3838" w:themeColor="background2" w:themeShade="40"/>
          <w:lang w:val="es-ES"/>
        </w:rPr>
      </w:pPr>
      <w:r w:rsidRPr="009B0280">
        <w:rPr>
          <w:color w:val="3B3838" w:themeColor="background2" w:themeShade="40"/>
          <w:lang w:val="es-ES"/>
        </w:rPr>
        <w:t xml:space="preserve">LOTE </w:t>
      </w:r>
      <w:r>
        <w:rPr>
          <w:color w:val="3B3838" w:themeColor="background2" w:themeShade="40"/>
          <w:lang w:val="es-ES"/>
        </w:rPr>
        <w:t>5</w:t>
      </w:r>
      <w:r w:rsidRPr="009B0280">
        <w:rPr>
          <w:color w:val="3B3838" w:themeColor="background2" w:themeShade="40"/>
          <w:lang w:val="es-ES"/>
        </w:rPr>
        <w:t xml:space="preserve">: “REALIZAR MANTENIMIENTO DE LA INFRAESTRUCTURA AEROPORTUARIA DEL AEROPUERTO DE </w:t>
      </w:r>
      <w:r w:rsidR="002D28B8" w:rsidRPr="002D28B8">
        <w:rPr>
          <w:color w:val="3B3838" w:themeColor="background2" w:themeShade="40"/>
          <w:lang w:val="es-ES"/>
        </w:rPr>
        <w:t>AMALFI</w:t>
      </w:r>
      <w:r w:rsidRPr="009B0280">
        <w:rPr>
          <w:color w:val="3B3838" w:themeColor="background2" w:themeShade="40"/>
          <w:lang w:val="es-ES"/>
        </w:rPr>
        <w:t>”</w:t>
      </w:r>
    </w:p>
    <w:p w14:paraId="599DD669" w14:textId="5121454D" w:rsidR="002D28B8" w:rsidRDefault="002D28B8" w:rsidP="00810F54">
      <w:pPr>
        <w:rPr>
          <w:color w:val="3B3838" w:themeColor="background2" w:themeShade="40"/>
          <w:lang w:val="es-ES"/>
        </w:rPr>
      </w:pPr>
      <w:r>
        <w:rPr>
          <w:color w:val="3B3838" w:themeColor="background2" w:themeShade="40"/>
          <w:lang w:val="es-ES"/>
        </w:rPr>
        <w:t>El proyecto</w:t>
      </w:r>
      <w:r w:rsidRPr="002D28B8">
        <w:rPr>
          <w:color w:val="3B3838" w:themeColor="background2" w:themeShade="40"/>
          <w:lang w:val="es-ES"/>
        </w:rPr>
        <w:t xml:space="preserve"> contempla la intervención de la infraestructura aeroportuaria</w:t>
      </w:r>
      <w:r>
        <w:rPr>
          <w:color w:val="3B3838" w:themeColor="background2" w:themeShade="40"/>
          <w:lang w:val="es-ES"/>
        </w:rPr>
        <w:t>,</w:t>
      </w:r>
      <w:r w:rsidRPr="002D28B8">
        <w:rPr>
          <w:color w:val="3B3838" w:themeColor="background2" w:themeShade="40"/>
          <w:lang w:val="es-ES"/>
        </w:rPr>
        <w:t xml:space="preserve"> edificaciones y obras civiles</w:t>
      </w:r>
      <w:r>
        <w:rPr>
          <w:color w:val="3B3838" w:themeColor="background2" w:themeShade="40"/>
          <w:lang w:val="es-ES"/>
        </w:rPr>
        <w:t>,</w:t>
      </w:r>
      <w:r w:rsidRPr="002D28B8">
        <w:rPr>
          <w:color w:val="3B3838" w:themeColor="background2" w:themeShade="40"/>
          <w:lang w:val="es-ES"/>
        </w:rPr>
        <w:t xml:space="preserve"> mediante el mantenimiento de las áreas lado aire y la tierra de los aeropuertos objeto del presente proceso</w:t>
      </w:r>
      <w:r>
        <w:rPr>
          <w:color w:val="3B3838" w:themeColor="background2" w:themeShade="40"/>
          <w:lang w:val="es-ES"/>
        </w:rPr>
        <w:t>, en áreas no concesionadas.</w:t>
      </w:r>
      <w:r w:rsidRPr="002D28B8">
        <w:rPr>
          <w:color w:val="3B3838" w:themeColor="background2" w:themeShade="40"/>
          <w:lang w:val="es-ES"/>
        </w:rPr>
        <w:t xml:space="preserve"> </w:t>
      </w:r>
    </w:p>
    <w:p w14:paraId="6297C6BE" w14:textId="0D810323" w:rsidR="007D627A" w:rsidRDefault="004C5636" w:rsidP="007D627A">
      <w:pPr>
        <w:rPr>
          <w:b/>
          <w:color w:val="3B3838" w:themeColor="background2" w:themeShade="40"/>
          <w:lang w:val="es-ES"/>
        </w:rPr>
      </w:pPr>
      <w:r w:rsidRPr="008463DA">
        <w:rPr>
          <w:b/>
          <w:color w:val="3B3838" w:themeColor="background2" w:themeShade="40"/>
          <w:lang w:val="es-ES"/>
        </w:rPr>
        <w:t>DESCRIPCIÓ</w:t>
      </w:r>
      <w:r w:rsidR="00635E19" w:rsidRPr="008463DA">
        <w:rPr>
          <w:b/>
          <w:color w:val="3B3838" w:themeColor="background2" w:themeShade="40"/>
          <w:lang w:val="es-ES"/>
        </w:rPr>
        <w:t xml:space="preserve">N </w:t>
      </w:r>
      <w:r w:rsidR="0067078E" w:rsidRPr="008463DA">
        <w:rPr>
          <w:b/>
          <w:color w:val="3B3838" w:themeColor="background2" w:themeShade="40"/>
          <w:lang w:val="es-ES"/>
        </w:rPr>
        <w:t xml:space="preserve">OBRA </w:t>
      </w:r>
      <w:r w:rsidR="00635E19" w:rsidRPr="008463DA">
        <w:rPr>
          <w:b/>
          <w:color w:val="3B3838" w:themeColor="background2" w:themeShade="40"/>
          <w:lang w:val="es-ES"/>
        </w:rPr>
        <w:t>ACTUAL</w:t>
      </w:r>
      <w:r w:rsidR="00C27A89" w:rsidRPr="008463DA">
        <w:rPr>
          <w:b/>
          <w:color w:val="3B3838" w:themeColor="background2" w:themeShade="40"/>
          <w:lang w:val="es-ES"/>
        </w:rPr>
        <w:t xml:space="preserve"> O ZONA A INTERVENIR</w:t>
      </w:r>
    </w:p>
    <w:p w14:paraId="517F147A" w14:textId="1C1D019D" w:rsidR="00171097" w:rsidRPr="0044048C" w:rsidRDefault="00171097" w:rsidP="00171097">
      <w:pPr>
        <w:tabs>
          <w:tab w:val="left" w:pos="1113"/>
        </w:tabs>
        <w:rPr>
          <w:noProof/>
          <w:color w:val="3B3838" w:themeColor="background2" w:themeShade="40"/>
          <w:szCs w:val="20"/>
          <w:lang w:val="es-ES"/>
        </w:rPr>
      </w:pPr>
      <w:r w:rsidRPr="0044048C">
        <w:rPr>
          <w:noProof/>
          <w:color w:val="3B3838" w:themeColor="background2" w:themeShade="40"/>
          <w:szCs w:val="20"/>
          <w:lang w:val="es-ES"/>
        </w:rPr>
        <w:t xml:space="preserve">LOTE </w:t>
      </w:r>
      <w:r>
        <w:rPr>
          <w:noProof/>
          <w:color w:val="3B3838" w:themeColor="background2" w:themeShade="40"/>
          <w:szCs w:val="20"/>
          <w:lang w:val="es-ES"/>
        </w:rPr>
        <w:t>1</w:t>
      </w:r>
      <w:r w:rsidRPr="0044048C">
        <w:rPr>
          <w:noProof/>
          <w:color w:val="3B3838" w:themeColor="background2" w:themeShade="40"/>
          <w:szCs w:val="20"/>
          <w:lang w:val="es-ES"/>
        </w:rPr>
        <w:t xml:space="preserve">: “REALIZAR MANTENIMIENTO DE LA INFRAESTRUCTURA AEROPORTUARIA DEL AEROPUERTO DE </w:t>
      </w:r>
      <w:r w:rsidRPr="002F0934">
        <w:rPr>
          <w:noProof/>
          <w:color w:val="3B3838" w:themeColor="background2" w:themeShade="40"/>
          <w:szCs w:val="20"/>
          <w:lang w:val="es-ES"/>
        </w:rPr>
        <w:t>OTU-REMEDIOS</w:t>
      </w:r>
      <w:r w:rsidRPr="0044048C">
        <w:rPr>
          <w:noProof/>
          <w:color w:val="3B3838" w:themeColor="background2" w:themeShade="40"/>
          <w:szCs w:val="20"/>
          <w:lang w:val="es-ES"/>
        </w:rPr>
        <w:t>”</w:t>
      </w:r>
    </w:p>
    <w:p w14:paraId="134164F7" w14:textId="77777777" w:rsidR="00171097" w:rsidRDefault="00171097" w:rsidP="00171097">
      <w:pPr>
        <w:tabs>
          <w:tab w:val="left" w:pos="1113"/>
        </w:tabs>
        <w:rPr>
          <w:noProof/>
          <w:color w:val="3B3838" w:themeColor="background2" w:themeShade="40"/>
          <w:szCs w:val="20"/>
          <w:lang w:val="es-ES"/>
        </w:rPr>
      </w:pPr>
      <w:r w:rsidRPr="0044048C">
        <w:rPr>
          <w:noProof/>
          <w:color w:val="3B3838" w:themeColor="background2" w:themeShade="40"/>
          <w:szCs w:val="20"/>
          <w:lang w:val="es-ES"/>
        </w:rPr>
        <w:t xml:space="preserve">En el lado tierra el Aeropuerto cuenta con una terminal de </w:t>
      </w:r>
      <w:r>
        <w:rPr>
          <w:noProof/>
          <w:color w:val="3B3838" w:themeColor="background2" w:themeShade="40"/>
          <w:szCs w:val="20"/>
          <w:lang w:val="es-ES"/>
        </w:rPr>
        <w:t>179</w:t>
      </w:r>
      <w:r w:rsidRPr="0044048C">
        <w:rPr>
          <w:noProof/>
          <w:color w:val="3B3838" w:themeColor="background2" w:themeShade="40"/>
          <w:szCs w:val="20"/>
          <w:lang w:val="es-ES"/>
        </w:rPr>
        <w:t>m2, cuenta con sala de espera, abordaje, áreas de circulación, baterías sanitarias, oficinas</w:t>
      </w:r>
      <w:r>
        <w:rPr>
          <w:noProof/>
          <w:color w:val="3B3838" w:themeColor="background2" w:themeShade="40"/>
          <w:szCs w:val="20"/>
          <w:lang w:val="es-ES"/>
        </w:rPr>
        <w:t xml:space="preserve"> 185m2</w:t>
      </w:r>
      <w:r w:rsidRPr="0044048C">
        <w:rPr>
          <w:noProof/>
          <w:color w:val="3B3838" w:themeColor="background2" w:themeShade="40"/>
          <w:szCs w:val="20"/>
          <w:lang w:val="es-ES"/>
        </w:rPr>
        <w:t xml:space="preserve"> y parqueadero, las cuales están a cargo de la AEROCIVIL</w:t>
      </w:r>
    </w:p>
    <w:p w14:paraId="4ECB06A3"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rPr>
        <w:lastRenderedPageBreak/>
        <w:drawing>
          <wp:inline distT="0" distB="0" distL="0" distR="0" wp14:anchorId="40340081" wp14:editId="2604367F">
            <wp:extent cx="3407434" cy="2766249"/>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6779" cy="2773835"/>
                    </a:xfrm>
                    <a:prstGeom prst="rect">
                      <a:avLst/>
                    </a:prstGeom>
                    <a:noFill/>
                    <a:ln>
                      <a:noFill/>
                    </a:ln>
                  </pic:spPr>
                </pic:pic>
              </a:graphicData>
            </a:graphic>
          </wp:inline>
        </w:drawing>
      </w:r>
    </w:p>
    <w:p w14:paraId="5DCA69D0" w14:textId="77777777" w:rsidR="00171097" w:rsidRPr="006238AE" w:rsidRDefault="00171097" w:rsidP="00171097">
      <w:pPr>
        <w:tabs>
          <w:tab w:val="left" w:pos="1113"/>
        </w:tabs>
        <w:rPr>
          <w:noProof/>
          <w:color w:val="3B3838" w:themeColor="background2" w:themeShade="40"/>
          <w:szCs w:val="20"/>
          <w:lang w:val="es-ES"/>
        </w:rPr>
      </w:pPr>
      <w:r w:rsidRPr="006238AE">
        <w:rPr>
          <w:noProof/>
          <w:color w:val="3B3838" w:themeColor="background2" w:themeShade="40"/>
          <w:szCs w:val="20"/>
          <w:lang w:val="es-ES"/>
        </w:rPr>
        <w:t>El lado aire esta a cargo de la AEROCIVIL, cuenta con una pista de 1</w:t>
      </w:r>
      <w:r>
        <w:rPr>
          <w:noProof/>
          <w:color w:val="3B3838" w:themeColor="background2" w:themeShade="40"/>
          <w:szCs w:val="20"/>
          <w:lang w:val="es-ES"/>
        </w:rPr>
        <w:t>2.998m2,</w:t>
      </w:r>
      <w:r w:rsidRPr="006238AE">
        <w:rPr>
          <w:noProof/>
          <w:color w:val="3B3838" w:themeColor="background2" w:themeShade="40"/>
          <w:szCs w:val="20"/>
          <w:lang w:val="es-ES"/>
        </w:rPr>
        <w:t xml:space="preserve"> franjas de seguridad, calle de rodaje.</w:t>
      </w:r>
    </w:p>
    <w:p w14:paraId="394A3F28" w14:textId="77777777" w:rsidR="00171097" w:rsidRPr="006238AE" w:rsidRDefault="00171097" w:rsidP="00171097">
      <w:pPr>
        <w:tabs>
          <w:tab w:val="left" w:pos="1113"/>
        </w:tabs>
        <w:rPr>
          <w:noProof/>
          <w:color w:val="3B3838" w:themeColor="background2" w:themeShade="40"/>
          <w:szCs w:val="20"/>
          <w:lang w:val="es-ES"/>
        </w:rPr>
      </w:pPr>
      <w:r w:rsidRPr="006238AE">
        <w:rPr>
          <w:noProof/>
          <w:color w:val="3B3838" w:themeColor="background2" w:themeShade="40"/>
          <w:szCs w:val="20"/>
          <w:lang w:val="es-ES"/>
        </w:rPr>
        <w:t>Actualmente el aeropuerto no cuenta con operación comercial, se presentan operaciones de aviación general tipo chárter, opera el grupo san German saliendo desde el aeropuerto Olaya Herrera desde Medellín.</w:t>
      </w:r>
    </w:p>
    <w:p w14:paraId="7065BF44" w14:textId="77777777" w:rsidR="00171097" w:rsidRDefault="00171097" w:rsidP="00171097">
      <w:pPr>
        <w:tabs>
          <w:tab w:val="left" w:pos="1113"/>
        </w:tabs>
        <w:rPr>
          <w:noProof/>
          <w:color w:val="3B3838" w:themeColor="background2" w:themeShade="40"/>
          <w:szCs w:val="20"/>
          <w:lang w:val="es-ES"/>
        </w:rPr>
      </w:pPr>
      <w:r w:rsidRPr="006238AE">
        <w:rPr>
          <w:noProof/>
          <w:color w:val="3B3838" w:themeColor="background2" w:themeShade="40"/>
          <w:szCs w:val="20"/>
          <w:lang w:val="es-ES"/>
        </w:rPr>
        <w:t xml:space="preserve"> </w:t>
      </w:r>
      <w:r w:rsidRPr="006238AE">
        <w:rPr>
          <w:b/>
          <w:noProof/>
          <w:color w:val="3B3838" w:themeColor="background2" w:themeShade="40"/>
          <w:szCs w:val="20"/>
          <w:lang w:val="es-ES"/>
        </w:rPr>
        <w:t>Localización:</w:t>
      </w:r>
    </w:p>
    <w:p w14:paraId="0A677676" w14:textId="77777777" w:rsidR="00171097" w:rsidRDefault="00171097" w:rsidP="00171097">
      <w:pPr>
        <w:tabs>
          <w:tab w:val="left" w:pos="1113"/>
        </w:tabs>
        <w:rPr>
          <w:noProof/>
          <w:color w:val="3B3838" w:themeColor="background2" w:themeShade="40"/>
          <w:szCs w:val="20"/>
          <w:lang w:val="es-ES"/>
        </w:rPr>
      </w:pPr>
      <w:r w:rsidRPr="006238AE">
        <w:rPr>
          <w:noProof/>
          <w:color w:val="3B3838" w:themeColor="background2" w:themeShade="40"/>
          <w:szCs w:val="20"/>
          <w:lang w:val="es-ES"/>
        </w:rPr>
        <w:t>localizado en la subregión nordeste del departamento de Antioquia. Limita por el norte con el municipio de Segovia, por el este con el departamento de Bolívar y el municipio de Yondó, por el sur con los municipios de Yondó, Puerto Berrío, Yolombó y Yalí, y por el oeste con los municipios de Vegachí y Amalfi.</w:t>
      </w:r>
    </w:p>
    <w:p w14:paraId="3E384FEE"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rPr>
        <w:lastRenderedPageBreak/>
        <w:drawing>
          <wp:inline distT="0" distB="0" distL="0" distR="0" wp14:anchorId="0AAB739E" wp14:editId="6E7F20D4">
            <wp:extent cx="2639683" cy="5771511"/>
            <wp:effectExtent l="0" t="0" r="889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0061" t="1677"/>
                    <a:stretch/>
                  </pic:blipFill>
                  <pic:spPr bwMode="auto">
                    <a:xfrm>
                      <a:off x="0" y="0"/>
                      <a:ext cx="2639683" cy="5771511"/>
                    </a:xfrm>
                    <a:prstGeom prst="rect">
                      <a:avLst/>
                    </a:prstGeom>
                    <a:noFill/>
                    <a:ln>
                      <a:noFill/>
                    </a:ln>
                    <a:extLst>
                      <a:ext uri="{53640926-AAD7-44D8-BBD7-CCE9431645EC}">
                        <a14:shadowObscured xmlns:a14="http://schemas.microsoft.com/office/drawing/2010/main"/>
                      </a:ext>
                    </a:extLst>
                  </pic:spPr>
                </pic:pic>
              </a:graphicData>
            </a:graphic>
          </wp:inline>
        </w:drawing>
      </w:r>
    </w:p>
    <w:p w14:paraId="115F26BE" w14:textId="77777777" w:rsidR="00171097" w:rsidRPr="008522B6" w:rsidRDefault="00171097" w:rsidP="00171097">
      <w:pPr>
        <w:tabs>
          <w:tab w:val="left" w:pos="1113"/>
        </w:tabs>
        <w:rPr>
          <w:noProof/>
          <w:color w:val="3B3838" w:themeColor="background2" w:themeShade="40"/>
          <w:szCs w:val="20"/>
          <w:lang w:val="es-ES"/>
        </w:rPr>
      </w:pPr>
      <w:r w:rsidRPr="008522B6">
        <w:rPr>
          <w:noProof/>
          <w:color w:val="3B3838" w:themeColor="background2" w:themeShade="40"/>
          <w:szCs w:val="20"/>
          <w:lang w:val="es-ES"/>
        </w:rPr>
        <w:t xml:space="preserve">  Estado actual de la infraestructura lado aire.</w:t>
      </w:r>
    </w:p>
    <w:p w14:paraId="0A5E133B" w14:textId="77777777" w:rsidR="00171097" w:rsidRPr="008522B6" w:rsidRDefault="00171097" w:rsidP="00171097">
      <w:pPr>
        <w:tabs>
          <w:tab w:val="left" w:pos="1113"/>
        </w:tabs>
        <w:rPr>
          <w:noProof/>
          <w:color w:val="3B3838" w:themeColor="background2" w:themeShade="40"/>
          <w:szCs w:val="20"/>
          <w:lang w:val="es-ES"/>
        </w:rPr>
      </w:pPr>
      <w:r w:rsidRPr="008522B6">
        <w:rPr>
          <w:noProof/>
          <w:color w:val="3B3838" w:themeColor="background2" w:themeShade="40"/>
          <w:szCs w:val="20"/>
          <w:lang w:val="es-ES"/>
        </w:rPr>
        <w:t xml:space="preserve">De acuerdo a las visitas realizadas por el grupo de infraestructura de la regional Antioquia y la informacion suministrada por </w:t>
      </w:r>
      <w:r>
        <w:rPr>
          <w:noProof/>
          <w:color w:val="3B3838" w:themeColor="background2" w:themeShade="40"/>
          <w:szCs w:val="20"/>
          <w:lang w:val="es-ES"/>
        </w:rPr>
        <w:t>la</w:t>
      </w:r>
      <w:r w:rsidRPr="008522B6">
        <w:rPr>
          <w:noProof/>
          <w:color w:val="3B3838" w:themeColor="background2" w:themeShade="40"/>
          <w:szCs w:val="20"/>
          <w:lang w:val="es-ES"/>
        </w:rPr>
        <w:t xml:space="preserve"> encargad</w:t>
      </w:r>
      <w:r>
        <w:rPr>
          <w:noProof/>
          <w:color w:val="3B3838" w:themeColor="background2" w:themeShade="40"/>
          <w:szCs w:val="20"/>
          <w:lang w:val="es-ES"/>
        </w:rPr>
        <w:t>a</w:t>
      </w:r>
      <w:r w:rsidRPr="008522B6">
        <w:rPr>
          <w:noProof/>
          <w:color w:val="3B3838" w:themeColor="background2" w:themeShade="40"/>
          <w:szCs w:val="20"/>
          <w:lang w:val="es-ES"/>
        </w:rPr>
        <w:t xml:space="preserve"> del aeropuerto, se identificaron las siguientes:</w:t>
      </w:r>
    </w:p>
    <w:p w14:paraId="5614677E" w14:textId="77777777" w:rsidR="00171097" w:rsidRDefault="00171097" w:rsidP="00171097">
      <w:pPr>
        <w:tabs>
          <w:tab w:val="left" w:pos="1113"/>
        </w:tabs>
        <w:rPr>
          <w:noProof/>
          <w:color w:val="3B3838" w:themeColor="background2" w:themeShade="40"/>
          <w:szCs w:val="20"/>
          <w:lang w:val="es-ES"/>
        </w:rPr>
      </w:pPr>
      <w:r w:rsidRPr="008522B6">
        <w:rPr>
          <w:noProof/>
          <w:color w:val="3B3838" w:themeColor="background2" w:themeShade="40"/>
          <w:szCs w:val="20"/>
          <w:lang w:val="es-ES"/>
        </w:rPr>
        <w:t>Los canales y las zonas de seguridad requieren roceria, limpieza y control de insectos de manera periodica, por rondas.</w:t>
      </w:r>
    </w:p>
    <w:p w14:paraId="67D33B4A"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rPr>
        <w:lastRenderedPageBreak/>
        <w:drawing>
          <wp:inline distT="0" distB="0" distL="0" distR="0" wp14:anchorId="1E1B5A35" wp14:editId="1A605A07">
            <wp:extent cx="2898475" cy="1932846"/>
            <wp:effectExtent l="0" t="0" r="0" b="0"/>
            <wp:docPr id="11" name="Imagen 11" descr="C:\Users\DOUGLA~1\AppData\Local\Temp\Rar$DIa0.453\DJI_0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UGLA~1\AppData\Local\Temp\Rar$DIa0.453\DJI_089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9813" cy="1933738"/>
                    </a:xfrm>
                    <a:prstGeom prst="rect">
                      <a:avLst/>
                    </a:prstGeom>
                    <a:noFill/>
                    <a:ln>
                      <a:noFill/>
                    </a:ln>
                  </pic:spPr>
                </pic:pic>
              </a:graphicData>
            </a:graphic>
          </wp:inline>
        </w:drawing>
      </w:r>
      <w:r>
        <w:rPr>
          <w:noProof/>
          <w:color w:val="3B3838" w:themeColor="background2" w:themeShade="40"/>
          <w:szCs w:val="20"/>
          <w:lang w:val="es-ES"/>
        </w:rPr>
        <w:t xml:space="preserve"> </w:t>
      </w:r>
      <w:r>
        <w:rPr>
          <w:noProof/>
          <w:color w:val="3B3838" w:themeColor="background2" w:themeShade="40"/>
          <w:szCs w:val="20"/>
        </w:rPr>
        <w:drawing>
          <wp:inline distT="0" distB="0" distL="0" distR="0" wp14:anchorId="7D6A8FE9" wp14:editId="7C1FE7E2">
            <wp:extent cx="2898475" cy="1932846"/>
            <wp:effectExtent l="0" t="0" r="0" b="0"/>
            <wp:docPr id="12" name="Imagen 12" descr="C:\Users\DOUGLA~1\AppData\Local\Temp\Rar$DIa0.230\DJI_0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OUGLA~1\AppData\Local\Temp\Rar$DIa0.230\DJI_09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9813" cy="1933738"/>
                    </a:xfrm>
                    <a:prstGeom prst="rect">
                      <a:avLst/>
                    </a:prstGeom>
                    <a:noFill/>
                    <a:ln>
                      <a:noFill/>
                    </a:ln>
                  </pic:spPr>
                </pic:pic>
              </a:graphicData>
            </a:graphic>
          </wp:inline>
        </w:drawing>
      </w:r>
    </w:p>
    <w:p w14:paraId="2D968304" w14:textId="77777777" w:rsidR="00171097" w:rsidRDefault="00171097" w:rsidP="00171097">
      <w:pPr>
        <w:tabs>
          <w:tab w:val="left" w:pos="1113"/>
        </w:tabs>
        <w:rPr>
          <w:noProof/>
          <w:color w:val="3B3838" w:themeColor="background2" w:themeShade="40"/>
          <w:szCs w:val="20"/>
          <w:lang w:val="es-ES"/>
        </w:rPr>
      </w:pPr>
      <w:r w:rsidRPr="00854759">
        <w:rPr>
          <w:noProof/>
          <w:color w:val="3B3838" w:themeColor="background2" w:themeShade="40"/>
          <w:szCs w:val="20"/>
          <w:lang w:val="es-ES"/>
        </w:rPr>
        <w:t>Cerramiento en poste y alambre de puas, se debe desmontar y realizar Cerramiento en malla eslabonada.</w:t>
      </w:r>
    </w:p>
    <w:p w14:paraId="022CF0F8"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rPr>
        <w:drawing>
          <wp:inline distT="0" distB="0" distL="0" distR="0" wp14:anchorId="6F0FCE3F" wp14:editId="4C683E8C">
            <wp:extent cx="3278121" cy="2458528"/>
            <wp:effectExtent l="0" t="0" r="0" b="0"/>
            <wp:docPr id="15" name="Imagen 15" descr="C:\Users\Douglas2016\Desktop\otu-daño p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uglas2016\Desktop\otu-daño pista.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84653" cy="2463427"/>
                    </a:xfrm>
                    <a:prstGeom prst="rect">
                      <a:avLst/>
                    </a:prstGeom>
                    <a:noFill/>
                    <a:ln>
                      <a:noFill/>
                    </a:ln>
                  </pic:spPr>
                </pic:pic>
              </a:graphicData>
            </a:graphic>
          </wp:inline>
        </w:drawing>
      </w:r>
      <w:r>
        <w:rPr>
          <w:noProof/>
          <w:color w:val="3B3838" w:themeColor="background2" w:themeShade="40"/>
          <w:szCs w:val="20"/>
        </w:rPr>
        <w:drawing>
          <wp:inline distT="0" distB="0" distL="0" distR="0" wp14:anchorId="56345DD8" wp14:editId="32011145">
            <wp:extent cx="2432649" cy="3243620"/>
            <wp:effectExtent l="0" t="0" r="6350" b="0"/>
            <wp:docPr id="13" name="Imagen 13" descr="C:\Users\Douglas2016\Desktop\oto ramp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uglas2016\Desktop\oto rampa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1361" cy="3255236"/>
                    </a:xfrm>
                    <a:prstGeom prst="rect">
                      <a:avLst/>
                    </a:prstGeom>
                    <a:noFill/>
                    <a:ln>
                      <a:noFill/>
                    </a:ln>
                  </pic:spPr>
                </pic:pic>
              </a:graphicData>
            </a:graphic>
          </wp:inline>
        </w:drawing>
      </w:r>
    </w:p>
    <w:p w14:paraId="11251CA2"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lang w:val="es-ES"/>
        </w:rPr>
        <w:t>D</w:t>
      </w:r>
      <w:r w:rsidRPr="00854759">
        <w:rPr>
          <w:noProof/>
          <w:color w:val="3B3838" w:themeColor="background2" w:themeShade="40"/>
          <w:szCs w:val="20"/>
          <w:lang w:val="es-ES"/>
        </w:rPr>
        <w:t>años por parte de llegada de helicópteros con tren de aterrizaje tipo patín, por lo cual se requiere un reparcheo de no más de 20 metros.</w:t>
      </w:r>
    </w:p>
    <w:p w14:paraId="57C831B8" w14:textId="77777777" w:rsidR="00171097" w:rsidRDefault="00171097" w:rsidP="00171097">
      <w:pPr>
        <w:tabs>
          <w:tab w:val="left" w:pos="1113"/>
        </w:tabs>
        <w:rPr>
          <w:noProof/>
          <w:color w:val="3B3838" w:themeColor="background2" w:themeShade="40"/>
          <w:szCs w:val="20"/>
          <w:lang w:val="es-ES"/>
        </w:rPr>
      </w:pPr>
      <w:r>
        <w:rPr>
          <w:noProof/>
          <w:color w:val="3B3838" w:themeColor="background2" w:themeShade="40"/>
          <w:szCs w:val="20"/>
          <w:lang w:val="es-ES"/>
        </w:rPr>
        <w:t xml:space="preserve">Se deben demoler y construir rampas con la pendiente adecuada para usuarios con mobilidad reducida. </w:t>
      </w:r>
    </w:p>
    <w:p w14:paraId="502D3C7C" w14:textId="7194ADFE" w:rsidR="007D627A" w:rsidRDefault="00171097" w:rsidP="007D627A">
      <w:pPr>
        <w:rPr>
          <w:color w:val="3B3838" w:themeColor="background2" w:themeShade="40"/>
          <w:lang w:val="es-PE" w:eastAsia="es-PE"/>
        </w:rPr>
      </w:pPr>
      <w:r>
        <w:rPr>
          <w:noProof/>
          <w:color w:val="3B3838" w:themeColor="background2" w:themeShade="40"/>
          <w:szCs w:val="20"/>
        </w:rPr>
        <w:t xml:space="preserve">  </w:t>
      </w:r>
      <w:r>
        <w:rPr>
          <w:color w:val="3B3838" w:themeColor="background2" w:themeShade="40"/>
          <w:lang w:val="es-PE" w:eastAsia="es-PE"/>
        </w:rPr>
        <w:t>LOTE 2</w:t>
      </w:r>
      <w:r w:rsidR="007D627A" w:rsidRPr="007D627A">
        <w:rPr>
          <w:color w:val="3B3838" w:themeColor="background2" w:themeShade="40"/>
          <w:lang w:val="es-PE" w:eastAsia="es-PE"/>
        </w:rPr>
        <w:t>: “REALIZAR MANTENIMIENTO DE LA INFRAESTRUCTURA AEROPORTUARIA DEL AEROPUERTO DE PUERTO BERRIO”</w:t>
      </w:r>
    </w:p>
    <w:p w14:paraId="680C195B" w14:textId="3B8DA534" w:rsidR="00BC61CC" w:rsidRDefault="00BC61CC" w:rsidP="007D627A">
      <w:pPr>
        <w:rPr>
          <w:color w:val="3B3838" w:themeColor="background2" w:themeShade="40"/>
          <w:lang w:val="es-PE" w:eastAsia="es-PE"/>
        </w:rPr>
      </w:pPr>
      <w:r>
        <w:rPr>
          <w:color w:val="3B3838" w:themeColor="background2" w:themeShade="40"/>
          <w:lang w:val="es-PE" w:eastAsia="es-PE"/>
        </w:rPr>
        <w:t>En el lado tierra el Aeropuerto cuenta con una terminal de 526m2, cuenta con sala de espera, abordaje, áreas de circulación, baterías sanitarias, oficinas y parqueadero, las cuales están a cargo de la AEROCIVIL</w:t>
      </w:r>
    </w:p>
    <w:p w14:paraId="3E16D89E" w14:textId="65EEA07C" w:rsidR="007D627A" w:rsidRDefault="007D627A" w:rsidP="007D627A">
      <w:pPr>
        <w:rPr>
          <w:color w:val="3B3838" w:themeColor="background2" w:themeShade="40"/>
          <w:lang w:val="es-PE" w:eastAsia="es-PE"/>
        </w:rPr>
      </w:pPr>
      <w:r w:rsidRPr="007D627A">
        <w:rPr>
          <w:noProof/>
        </w:rPr>
        <w:lastRenderedPageBreak/>
        <w:drawing>
          <wp:inline distT="0" distB="0" distL="0" distR="0" wp14:anchorId="02B5625A" wp14:editId="05C46BB2">
            <wp:extent cx="2510287" cy="1560830"/>
            <wp:effectExtent l="0" t="0" r="444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6197" cy="1657771"/>
                    </a:xfrm>
                    <a:prstGeom prst="rect">
                      <a:avLst/>
                    </a:prstGeom>
                  </pic:spPr>
                </pic:pic>
              </a:graphicData>
            </a:graphic>
          </wp:inline>
        </w:drawing>
      </w:r>
    </w:p>
    <w:p w14:paraId="0E8FAF09" w14:textId="7AFB5070" w:rsidR="00BC61CC" w:rsidRDefault="00BC61CC" w:rsidP="007D627A">
      <w:pPr>
        <w:rPr>
          <w:color w:val="3B3838" w:themeColor="background2" w:themeShade="40"/>
          <w:lang w:val="es-PE" w:eastAsia="es-PE"/>
        </w:rPr>
      </w:pPr>
      <w:r>
        <w:rPr>
          <w:color w:val="3B3838" w:themeColor="background2" w:themeShade="40"/>
          <w:lang w:val="es-PE" w:eastAsia="es-PE"/>
        </w:rPr>
        <w:t xml:space="preserve">El lado aire esta a cargo de la </w:t>
      </w:r>
      <w:bookmarkStart w:id="2" w:name="_Hlk34992052"/>
      <w:r w:rsidRPr="00BC61CC">
        <w:rPr>
          <w:color w:val="3B3838" w:themeColor="background2" w:themeShade="40"/>
          <w:lang w:val="es-PE" w:eastAsia="es-PE"/>
        </w:rPr>
        <w:t>AEROCIVIL</w:t>
      </w:r>
      <w:bookmarkEnd w:id="2"/>
      <w:r>
        <w:rPr>
          <w:color w:val="3B3838" w:themeColor="background2" w:themeShade="40"/>
          <w:lang w:val="es-PE" w:eastAsia="es-PE"/>
        </w:rPr>
        <w:t>, cuenta con una pista de 1.290 metros por 24 de ancho, franjas de seguridad, calle de rodaje.</w:t>
      </w:r>
    </w:p>
    <w:p w14:paraId="1649DA2B" w14:textId="245BF030" w:rsidR="00BC61CC" w:rsidRDefault="00BC61CC" w:rsidP="007D627A">
      <w:pPr>
        <w:rPr>
          <w:color w:val="3B3838" w:themeColor="background2" w:themeShade="40"/>
          <w:lang w:val="es-PE" w:eastAsia="es-PE"/>
        </w:rPr>
      </w:pPr>
      <w:r>
        <w:rPr>
          <w:color w:val="3B3838" w:themeColor="background2" w:themeShade="40"/>
          <w:lang w:val="es-PE" w:eastAsia="es-PE"/>
        </w:rPr>
        <w:t xml:space="preserve">Actualmente el aeropuerto </w:t>
      </w:r>
      <w:r w:rsidR="00CE5E83">
        <w:rPr>
          <w:color w:val="3B3838" w:themeColor="background2" w:themeShade="40"/>
          <w:lang w:val="es-PE" w:eastAsia="es-PE"/>
        </w:rPr>
        <w:t xml:space="preserve">no </w:t>
      </w:r>
      <w:r>
        <w:rPr>
          <w:color w:val="3B3838" w:themeColor="background2" w:themeShade="40"/>
          <w:lang w:val="es-PE" w:eastAsia="es-PE"/>
        </w:rPr>
        <w:t>cuenta con operación comercial</w:t>
      </w:r>
      <w:r w:rsidR="00CE5E83">
        <w:rPr>
          <w:color w:val="3B3838" w:themeColor="background2" w:themeShade="40"/>
          <w:lang w:val="es-PE" w:eastAsia="es-PE"/>
        </w:rPr>
        <w:t>, se presentan operaciones de aviación general tipo chárter, opera el grupo san German saliendo desde el aeropuerto Olaya Herrera desde Medellín.</w:t>
      </w:r>
    </w:p>
    <w:p w14:paraId="2876F5B7" w14:textId="25C2E9F5" w:rsidR="00343BE6" w:rsidRDefault="00C75943" w:rsidP="007D627A">
      <w:pPr>
        <w:rPr>
          <w:b/>
          <w:iCs/>
          <w:color w:val="3B3838" w:themeColor="background2" w:themeShade="40"/>
        </w:rPr>
      </w:pPr>
      <w:r w:rsidRPr="008463DA">
        <w:rPr>
          <w:b/>
          <w:iCs/>
          <w:color w:val="3B3838" w:themeColor="background2" w:themeShade="40"/>
        </w:rPr>
        <w:t xml:space="preserve"> </w:t>
      </w:r>
      <w:r w:rsidR="00343BE6" w:rsidRPr="008463DA">
        <w:rPr>
          <w:b/>
          <w:iCs/>
          <w:color w:val="3B3838" w:themeColor="background2" w:themeShade="40"/>
        </w:rPr>
        <w:t>Localización:</w:t>
      </w:r>
    </w:p>
    <w:p w14:paraId="3D071692" w14:textId="2C4DB766" w:rsidR="0037377B" w:rsidRPr="0037377B" w:rsidRDefault="0037377B" w:rsidP="0037377B">
      <w:pPr>
        <w:rPr>
          <w:bCs/>
          <w:iCs/>
          <w:color w:val="3B3838" w:themeColor="background2" w:themeShade="40"/>
        </w:rPr>
      </w:pPr>
      <w:r w:rsidRPr="0037377B">
        <w:rPr>
          <w:bCs/>
          <w:iCs/>
          <w:color w:val="3B3838" w:themeColor="background2" w:themeShade="40"/>
        </w:rPr>
        <w:t>Ubicado en la región del Magdalena Medio, al oriente del departamento de Antioquia con coordenadas Latitud Norte 6º29’35’’ y Longitud Este 74º24’26’’.</w:t>
      </w:r>
    </w:p>
    <w:p w14:paraId="4196189F" w14:textId="4BB651B7" w:rsidR="0037377B" w:rsidRPr="0037377B" w:rsidRDefault="0037377B" w:rsidP="0037377B">
      <w:pPr>
        <w:rPr>
          <w:bCs/>
          <w:iCs/>
          <w:color w:val="3B3838" w:themeColor="background2" w:themeShade="40"/>
        </w:rPr>
      </w:pPr>
      <w:r w:rsidRPr="0037377B">
        <w:rPr>
          <w:bCs/>
          <w:iCs/>
          <w:color w:val="3B3838" w:themeColor="background2" w:themeShade="40"/>
        </w:rPr>
        <w:t xml:space="preserve">Límites del municipio: Limita al Norte con los municipios de Remedios y </w:t>
      </w:r>
      <w:proofErr w:type="spellStart"/>
      <w:r w:rsidRPr="0037377B">
        <w:rPr>
          <w:bCs/>
          <w:iCs/>
          <w:color w:val="3B3838" w:themeColor="background2" w:themeShade="40"/>
        </w:rPr>
        <w:t>Yondó</w:t>
      </w:r>
      <w:proofErr w:type="spellEnd"/>
      <w:r w:rsidRPr="0037377B">
        <w:rPr>
          <w:bCs/>
          <w:iCs/>
          <w:color w:val="3B3838" w:themeColor="background2" w:themeShade="40"/>
        </w:rPr>
        <w:t xml:space="preserve">, por el </w:t>
      </w:r>
      <w:proofErr w:type="spellStart"/>
      <w:r w:rsidRPr="0037377B">
        <w:rPr>
          <w:bCs/>
          <w:iCs/>
          <w:color w:val="3B3838" w:themeColor="background2" w:themeShade="40"/>
        </w:rPr>
        <w:t>Nor</w:t>
      </w:r>
      <w:proofErr w:type="spellEnd"/>
      <w:r w:rsidRPr="0037377B">
        <w:rPr>
          <w:bCs/>
          <w:iCs/>
          <w:color w:val="3B3838" w:themeColor="background2" w:themeShade="40"/>
        </w:rPr>
        <w:t xml:space="preserve"> – Occidente con el municipio de Yolombó, por el occidente con los municipios de Maceo y Caracolí, por el sur con el municipio de Puerto Nare y por el oriente con el Río Magdalena, y </w:t>
      </w:r>
      <w:r w:rsidR="00B56BD3" w:rsidRPr="0037377B">
        <w:rPr>
          <w:bCs/>
          <w:iCs/>
          <w:color w:val="3B3838" w:themeColor="background2" w:themeShade="40"/>
        </w:rPr>
        <w:t>los departamentos</w:t>
      </w:r>
      <w:r w:rsidRPr="0037377B">
        <w:rPr>
          <w:bCs/>
          <w:iCs/>
          <w:color w:val="3B3838" w:themeColor="background2" w:themeShade="40"/>
        </w:rPr>
        <w:t xml:space="preserve"> de Santander y Boyacá.</w:t>
      </w:r>
    </w:p>
    <w:p w14:paraId="3D23DD67" w14:textId="50BE8A2E" w:rsidR="00CE5E83" w:rsidRPr="008463DA" w:rsidRDefault="00690311" w:rsidP="007D627A">
      <w:pPr>
        <w:rPr>
          <w:b/>
          <w:iCs/>
          <w:color w:val="3B3838" w:themeColor="background2" w:themeShade="40"/>
        </w:rPr>
      </w:pPr>
      <w:r w:rsidRPr="00690311">
        <w:rPr>
          <w:b/>
          <w:iCs/>
          <w:color w:val="3B3838" w:themeColor="background2" w:themeShade="40"/>
        </w:rPr>
        <w:lastRenderedPageBreak/>
        <w:t xml:space="preserve"> </w:t>
      </w:r>
      <w:r w:rsidR="00B56BD3" w:rsidRPr="007D627A">
        <w:rPr>
          <w:noProof/>
        </w:rPr>
        <w:drawing>
          <wp:inline distT="0" distB="0" distL="0" distR="0" wp14:anchorId="2DF1FA4C" wp14:editId="14E414DE">
            <wp:extent cx="2104845" cy="486656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36985" cy="5172078"/>
                    </a:xfrm>
                    <a:prstGeom prst="rect">
                      <a:avLst/>
                    </a:prstGeom>
                    <a:noFill/>
                    <a:ln>
                      <a:noFill/>
                    </a:ln>
                  </pic:spPr>
                </pic:pic>
              </a:graphicData>
            </a:graphic>
          </wp:inline>
        </w:drawing>
      </w:r>
    </w:p>
    <w:p w14:paraId="346525B9" w14:textId="77777777" w:rsidR="007D627A" w:rsidRDefault="007D627A" w:rsidP="00B3725C">
      <w:pPr>
        <w:tabs>
          <w:tab w:val="left" w:pos="1113"/>
        </w:tabs>
        <w:jc w:val="center"/>
        <w:rPr>
          <w:color w:val="3B3838" w:themeColor="background2" w:themeShade="40"/>
          <w:lang w:val="es-ES"/>
        </w:rPr>
      </w:pPr>
    </w:p>
    <w:p w14:paraId="159973F7" w14:textId="77777777" w:rsidR="00CE5E83" w:rsidRDefault="00593975" w:rsidP="00B3725C">
      <w:pPr>
        <w:tabs>
          <w:tab w:val="left" w:pos="1113"/>
        </w:tabs>
        <w:jc w:val="center"/>
        <w:rPr>
          <w:noProof/>
          <w:color w:val="3B3838" w:themeColor="background2" w:themeShade="40"/>
          <w:sz w:val="16"/>
          <w:lang w:val="es-ES"/>
        </w:rPr>
      </w:pPr>
      <w:r w:rsidRPr="008463DA">
        <w:rPr>
          <w:noProof/>
          <w:color w:val="3B3838" w:themeColor="background2" w:themeShade="40"/>
          <w:sz w:val="16"/>
          <w:lang w:val="es-ES"/>
        </w:rPr>
        <w:t>Figura 1.1. Localización de la vía</w:t>
      </w:r>
    </w:p>
    <w:p w14:paraId="55633219" w14:textId="544B8051" w:rsidR="00593975" w:rsidRDefault="00593975" w:rsidP="00CE5E83">
      <w:pPr>
        <w:tabs>
          <w:tab w:val="left" w:pos="1113"/>
        </w:tabs>
        <w:rPr>
          <w:noProof/>
          <w:color w:val="3B3838" w:themeColor="background2" w:themeShade="40"/>
          <w:szCs w:val="20"/>
          <w:lang w:val="es-ES"/>
        </w:rPr>
      </w:pPr>
      <w:r w:rsidRPr="008463DA">
        <w:rPr>
          <w:noProof/>
          <w:color w:val="3B3838" w:themeColor="background2" w:themeShade="40"/>
          <w:sz w:val="16"/>
          <w:lang w:val="es-ES"/>
        </w:rPr>
        <w:t xml:space="preserve"> </w:t>
      </w:r>
      <w:r w:rsidR="00E444A4" w:rsidRPr="008463DA">
        <w:rPr>
          <w:noProof/>
          <w:color w:val="3B3838" w:themeColor="background2" w:themeShade="40"/>
          <w:sz w:val="16"/>
          <w:lang w:val="es-ES"/>
        </w:rPr>
        <w:t xml:space="preserve"> </w:t>
      </w:r>
      <w:r w:rsidR="00690311" w:rsidRPr="00690311">
        <w:rPr>
          <w:noProof/>
          <w:color w:val="3B3838" w:themeColor="background2" w:themeShade="40"/>
          <w:szCs w:val="20"/>
          <w:lang w:val="es-ES"/>
        </w:rPr>
        <w:t>Estado actual de la infraestructura lado aire.</w:t>
      </w:r>
    </w:p>
    <w:p w14:paraId="6F86916B" w14:textId="6D8149F0" w:rsidR="00690311" w:rsidRDefault="00690311" w:rsidP="00CE5E83">
      <w:pPr>
        <w:tabs>
          <w:tab w:val="left" w:pos="1113"/>
        </w:tabs>
        <w:rPr>
          <w:noProof/>
          <w:color w:val="3B3838" w:themeColor="background2" w:themeShade="40"/>
          <w:szCs w:val="20"/>
          <w:lang w:val="es-ES"/>
        </w:rPr>
      </w:pPr>
      <w:r>
        <w:rPr>
          <w:noProof/>
          <w:color w:val="3B3838" w:themeColor="background2" w:themeShade="40"/>
          <w:szCs w:val="20"/>
          <w:lang w:val="es-ES"/>
        </w:rPr>
        <w:t>De acuerdo a las visitas realizadas por el grupo de infraestructura de la regional Antioquia y la informacion suministrada por el encargado del aeropuerto, se identificaron las siguientes:</w:t>
      </w:r>
    </w:p>
    <w:p w14:paraId="13FE749A" w14:textId="657BCCE4" w:rsidR="00213338" w:rsidRDefault="00213338" w:rsidP="00CE5E83">
      <w:pPr>
        <w:tabs>
          <w:tab w:val="left" w:pos="1113"/>
        </w:tabs>
        <w:rPr>
          <w:noProof/>
          <w:color w:val="3B3838" w:themeColor="background2" w:themeShade="40"/>
          <w:szCs w:val="20"/>
          <w:lang w:val="es-ES"/>
        </w:rPr>
      </w:pPr>
      <w:r>
        <w:rPr>
          <w:noProof/>
          <w:color w:val="3B3838" w:themeColor="background2" w:themeShade="40"/>
          <w:szCs w:val="20"/>
          <w:lang w:val="es-ES"/>
        </w:rPr>
        <w:t>Los canales y las zonas de seguridad requieren roceria, limpieza y control de insectos de manera periodica</w:t>
      </w:r>
      <w:r w:rsidR="00EF53B1">
        <w:rPr>
          <w:noProof/>
          <w:color w:val="3B3838" w:themeColor="background2" w:themeShade="40"/>
          <w:szCs w:val="20"/>
          <w:lang w:val="es-ES"/>
        </w:rPr>
        <w:t>, por rondas.</w:t>
      </w:r>
    </w:p>
    <w:p w14:paraId="281DDFBD" w14:textId="2151619E" w:rsidR="00B56BD3" w:rsidRDefault="00B56BD3" w:rsidP="00CE5E83">
      <w:pPr>
        <w:tabs>
          <w:tab w:val="left" w:pos="1113"/>
        </w:tabs>
        <w:rPr>
          <w:noProof/>
          <w:color w:val="3B3838" w:themeColor="background2" w:themeShade="40"/>
          <w:szCs w:val="20"/>
          <w:lang w:val="es-ES"/>
        </w:rPr>
      </w:pPr>
      <w:r>
        <w:rPr>
          <w:noProof/>
        </w:rPr>
        <w:lastRenderedPageBreak/>
        <w:drawing>
          <wp:inline distT="0" distB="0" distL="0" distR="0" wp14:anchorId="1EBD15A4" wp14:editId="0ED63EDC">
            <wp:extent cx="2889849" cy="1927087"/>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1069" cy="1934569"/>
                    </a:xfrm>
                    <a:prstGeom prst="rect">
                      <a:avLst/>
                    </a:prstGeom>
                    <a:noFill/>
                    <a:ln>
                      <a:noFill/>
                    </a:ln>
                  </pic:spPr>
                </pic:pic>
              </a:graphicData>
            </a:graphic>
          </wp:inline>
        </w:drawing>
      </w:r>
      <w:r>
        <w:rPr>
          <w:noProof/>
          <w:color w:val="3B3838" w:themeColor="background2" w:themeShade="40"/>
          <w:szCs w:val="20"/>
          <w:lang w:val="es-ES"/>
        </w:rPr>
        <w:t xml:space="preserve">   </w:t>
      </w:r>
      <w:r>
        <w:rPr>
          <w:noProof/>
        </w:rPr>
        <w:drawing>
          <wp:inline distT="0" distB="0" distL="0" distR="0" wp14:anchorId="39006B82" wp14:editId="57367093">
            <wp:extent cx="2820508" cy="1880847"/>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28838" cy="1886402"/>
                    </a:xfrm>
                    <a:prstGeom prst="rect">
                      <a:avLst/>
                    </a:prstGeom>
                    <a:noFill/>
                    <a:ln>
                      <a:noFill/>
                    </a:ln>
                  </pic:spPr>
                </pic:pic>
              </a:graphicData>
            </a:graphic>
          </wp:inline>
        </w:drawing>
      </w:r>
    </w:p>
    <w:p w14:paraId="4A1A9D93" w14:textId="77777777" w:rsidR="00EF53B1" w:rsidRDefault="00EF53B1" w:rsidP="00CE5E83">
      <w:pPr>
        <w:tabs>
          <w:tab w:val="left" w:pos="1113"/>
        </w:tabs>
        <w:rPr>
          <w:noProof/>
          <w:color w:val="3B3838" w:themeColor="background2" w:themeShade="40"/>
          <w:szCs w:val="20"/>
          <w:lang w:val="es-ES"/>
        </w:rPr>
      </w:pPr>
    </w:p>
    <w:p w14:paraId="702AC147" w14:textId="0DADDFE9" w:rsidR="00B56BD3" w:rsidRDefault="00B56BD3" w:rsidP="00CE5E83">
      <w:pPr>
        <w:tabs>
          <w:tab w:val="left" w:pos="1113"/>
        </w:tabs>
        <w:rPr>
          <w:noProof/>
          <w:color w:val="3B3838" w:themeColor="background2" w:themeShade="40"/>
          <w:szCs w:val="20"/>
          <w:lang w:val="es-ES"/>
        </w:rPr>
      </w:pPr>
      <w:r>
        <w:rPr>
          <w:noProof/>
        </w:rPr>
        <w:drawing>
          <wp:inline distT="0" distB="0" distL="0" distR="0" wp14:anchorId="790A12C3" wp14:editId="26012672">
            <wp:extent cx="2882118" cy="162099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04056" cy="1633335"/>
                    </a:xfrm>
                    <a:prstGeom prst="rect">
                      <a:avLst/>
                    </a:prstGeom>
                    <a:noFill/>
                    <a:ln>
                      <a:noFill/>
                    </a:ln>
                  </pic:spPr>
                </pic:pic>
              </a:graphicData>
            </a:graphic>
          </wp:inline>
        </w:drawing>
      </w:r>
      <w:r>
        <w:rPr>
          <w:noProof/>
          <w:color w:val="3B3838" w:themeColor="background2" w:themeShade="40"/>
          <w:szCs w:val="20"/>
          <w:lang w:val="es-ES"/>
        </w:rPr>
        <w:t xml:space="preserve">   </w:t>
      </w:r>
      <w:r>
        <w:rPr>
          <w:noProof/>
        </w:rPr>
        <w:drawing>
          <wp:inline distT="0" distB="0" distL="0" distR="0" wp14:anchorId="0B5E8574" wp14:editId="366C92B3">
            <wp:extent cx="2889849" cy="1625345"/>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02751" cy="1632602"/>
                    </a:xfrm>
                    <a:prstGeom prst="rect">
                      <a:avLst/>
                    </a:prstGeom>
                    <a:noFill/>
                    <a:ln>
                      <a:noFill/>
                    </a:ln>
                  </pic:spPr>
                </pic:pic>
              </a:graphicData>
            </a:graphic>
          </wp:inline>
        </w:drawing>
      </w:r>
    </w:p>
    <w:p w14:paraId="50AC4B68" w14:textId="2615BC5F" w:rsidR="00690311" w:rsidRPr="00690311" w:rsidRDefault="00B56BD3" w:rsidP="00CE5E83">
      <w:pPr>
        <w:tabs>
          <w:tab w:val="left" w:pos="1113"/>
        </w:tabs>
        <w:rPr>
          <w:noProof/>
          <w:color w:val="3B3838" w:themeColor="background2" w:themeShade="40"/>
          <w:szCs w:val="20"/>
          <w:lang w:val="es-ES"/>
        </w:rPr>
      </w:pPr>
      <w:r>
        <w:rPr>
          <w:noProof/>
          <w:color w:val="3B3838" w:themeColor="background2" w:themeShade="40"/>
          <w:szCs w:val="20"/>
          <w:lang w:val="es-ES"/>
        </w:rPr>
        <w:t>Cerramiento en poste y alambre de puas, se debe desmontar y realizar Cerramiento en malla eslabonada.</w:t>
      </w:r>
    </w:p>
    <w:p w14:paraId="2F68D6B4" w14:textId="61F8CB9E" w:rsidR="00690311" w:rsidRDefault="00B56BD3" w:rsidP="00CE5E83">
      <w:pPr>
        <w:tabs>
          <w:tab w:val="left" w:pos="1113"/>
        </w:tabs>
        <w:rPr>
          <w:noProof/>
          <w:color w:val="3B3838" w:themeColor="background2" w:themeShade="40"/>
          <w:sz w:val="16"/>
          <w:lang w:val="es-ES"/>
        </w:rPr>
      </w:pPr>
      <w:r>
        <w:rPr>
          <w:noProof/>
        </w:rPr>
        <w:drawing>
          <wp:inline distT="0" distB="0" distL="0" distR="0" wp14:anchorId="4CA8593B" wp14:editId="4DE2C5D7">
            <wp:extent cx="2953635" cy="16612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9205" cy="1669977"/>
                    </a:xfrm>
                    <a:prstGeom prst="rect">
                      <a:avLst/>
                    </a:prstGeom>
                    <a:noFill/>
                    <a:ln>
                      <a:noFill/>
                    </a:ln>
                  </pic:spPr>
                </pic:pic>
              </a:graphicData>
            </a:graphic>
          </wp:inline>
        </w:drawing>
      </w:r>
      <w:r>
        <w:rPr>
          <w:noProof/>
          <w:color w:val="3B3838" w:themeColor="background2" w:themeShade="40"/>
          <w:sz w:val="16"/>
          <w:lang w:val="es-ES"/>
        </w:rPr>
        <w:t xml:space="preserve">   </w:t>
      </w:r>
      <w:r>
        <w:rPr>
          <w:noProof/>
        </w:rPr>
        <w:drawing>
          <wp:inline distT="0" distB="0" distL="0" distR="0" wp14:anchorId="397C5813" wp14:editId="1C05B083">
            <wp:extent cx="2830934" cy="1592209"/>
            <wp:effectExtent l="0" t="0" r="762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9091" cy="1608046"/>
                    </a:xfrm>
                    <a:prstGeom prst="rect">
                      <a:avLst/>
                    </a:prstGeom>
                    <a:noFill/>
                    <a:ln>
                      <a:noFill/>
                    </a:ln>
                  </pic:spPr>
                </pic:pic>
              </a:graphicData>
            </a:graphic>
          </wp:inline>
        </w:drawing>
      </w:r>
    </w:p>
    <w:p w14:paraId="20A865C9" w14:textId="0974F721" w:rsidR="00B56BD3" w:rsidRDefault="00EF53B1" w:rsidP="00CE5E83">
      <w:pPr>
        <w:tabs>
          <w:tab w:val="left" w:pos="1113"/>
        </w:tabs>
        <w:rPr>
          <w:noProof/>
          <w:color w:val="3B3838" w:themeColor="background2" w:themeShade="40"/>
          <w:szCs w:val="20"/>
          <w:lang w:val="es-ES"/>
        </w:rPr>
      </w:pPr>
      <w:r w:rsidRPr="00EF53B1">
        <w:rPr>
          <w:noProof/>
          <w:color w:val="3B3838" w:themeColor="background2" w:themeShade="40"/>
          <w:szCs w:val="20"/>
          <w:lang w:val="es-ES"/>
        </w:rPr>
        <w:t>Es</w:t>
      </w:r>
      <w:r>
        <w:rPr>
          <w:noProof/>
          <w:color w:val="3B3838" w:themeColor="background2" w:themeShade="40"/>
          <w:szCs w:val="20"/>
          <w:lang w:val="es-ES"/>
        </w:rPr>
        <w:t xml:space="preserve"> responsabilidad de la </w:t>
      </w:r>
      <w:r w:rsidRPr="00EF53B1">
        <w:rPr>
          <w:noProof/>
          <w:color w:val="3B3838" w:themeColor="background2" w:themeShade="40"/>
          <w:szCs w:val="20"/>
          <w:lang w:val="es-ES"/>
        </w:rPr>
        <w:t>AEROCIVIL</w:t>
      </w:r>
      <w:r>
        <w:rPr>
          <w:noProof/>
          <w:color w:val="3B3838" w:themeColor="background2" w:themeShade="40"/>
          <w:szCs w:val="20"/>
          <w:lang w:val="es-ES"/>
        </w:rPr>
        <w:t xml:space="preserve"> como propietaria del aeropuerto, administradora y operadora de esta infraestructura garantizar su mantenimiento para lograr el avance de la seguridad operacional y prestar servicios con calidad y conford cumpliendo la normatividad vigente.</w:t>
      </w:r>
    </w:p>
    <w:p w14:paraId="4B8EFC67" w14:textId="624DDEFC" w:rsidR="00854759" w:rsidRDefault="00BA5C52" w:rsidP="008522B6">
      <w:pPr>
        <w:tabs>
          <w:tab w:val="left" w:pos="1113"/>
        </w:tabs>
        <w:rPr>
          <w:noProof/>
          <w:color w:val="3B3838" w:themeColor="background2" w:themeShade="40"/>
          <w:szCs w:val="20"/>
        </w:rPr>
      </w:pPr>
      <w:r>
        <w:rPr>
          <w:noProof/>
          <w:color w:val="3B3838" w:themeColor="background2" w:themeShade="40"/>
          <w:szCs w:val="20"/>
        </w:rPr>
        <w:lastRenderedPageBreak/>
        <w:drawing>
          <wp:inline distT="0" distB="0" distL="0" distR="0" wp14:anchorId="3B3F3DCE" wp14:editId="12C93771">
            <wp:extent cx="3217653" cy="1940943"/>
            <wp:effectExtent l="0" t="0" r="1905" b="2540"/>
            <wp:docPr id="14" name="Imagen 14" descr="C:\Users\DOUGLA~1\AppData\Local\Temp\Rar$DIa0.263\DJI_0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OUGLA~1\AppData\Local\Temp\Rar$DIa0.263\DJI_089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48153" cy="1959341"/>
                    </a:xfrm>
                    <a:prstGeom prst="rect">
                      <a:avLst/>
                    </a:prstGeom>
                    <a:noFill/>
                    <a:ln>
                      <a:noFill/>
                    </a:ln>
                  </pic:spPr>
                </pic:pic>
              </a:graphicData>
            </a:graphic>
          </wp:inline>
        </w:drawing>
      </w:r>
    </w:p>
    <w:p w14:paraId="7139B143" w14:textId="36FAF919" w:rsidR="0061274B" w:rsidRPr="0061274B" w:rsidRDefault="0061274B" w:rsidP="0061274B">
      <w:pPr>
        <w:tabs>
          <w:tab w:val="left" w:pos="1113"/>
        </w:tabs>
        <w:rPr>
          <w:noProof/>
          <w:color w:val="3B3838" w:themeColor="background2" w:themeShade="40"/>
          <w:szCs w:val="20"/>
        </w:rPr>
      </w:pPr>
      <w:r w:rsidRPr="0061274B">
        <w:rPr>
          <w:noProof/>
          <w:color w:val="3B3838" w:themeColor="background2" w:themeShade="40"/>
          <w:szCs w:val="20"/>
        </w:rPr>
        <w:t xml:space="preserve">LOTE </w:t>
      </w:r>
      <w:r>
        <w:rPr>
          <w:noProof/>
          <w:color w:val="3B3838" w:themeColor="background2" w:themeShade="40"/>
          <w:szCs w:val="20"/>
        </w:rPr>
        <w:t>3</w:t>
      </w:r>
      <w:r w:rsidRPr="0061274B">
        <w:rPr>
          <w:noProof/>
          <w:color w:val="3B3838" w:themeColor="background2" w:themeShade="40"/>
          <w:szCs w:val="20"/>
        </w:rPr>
        <w:t xml:space="preserve">: “REALIZAR MANTENIMIENTO DE LA INFRAESTRUCTURA AEROPORTUARIA DEL AEROPUERTO DE </w:t>
      </w:r>
      <w:r>
        <w:rPr>
          <w:noProof/>
          <w:color w:val="3B3838" w:themeColor="background2" w:themeShade="40"/>
          <w:szCs w:val="20"/>
        </w:rPr>
        <w:t>CIMITARRA</w:t>
      </w:r>
      <w:r w:rsidRPr="0061274B">
        <w:rPr>
          <w:noProof/>
          <w:color w:val="3B3838" w:themeColor="background2" w:themeShade="40"/>
          <w:szCs w:val="20"/>
        </w:rPr>
        <w:t>”</w:t>
      </w:r>
    </w:p>
    <w:p w14:paraId="77156785" w14:textId="60EB2EE7" w:rsidR="00E559F6" w:rsidRDefault="0061274B" w:rsidP="0061274B">
      <w:pPr>
        <w:tabs>
          <w:tab w:val="left" w:pos="1113"/>
        </w:tabs>
        <w:rPr>
          <w:noProof/>
          <w:color w:val="3B3838" w:themeColor="background2" w:themeShade="40"/>
          <w:szCs w:val="20"/>
        </w:rPr>
      </w:pPr>
      <w:r w:rsidRPr="0061274B">
        <w:rPr>
          <w:noProof/>
          <w:color w:val="3B3838" w:themeColor="background2" w:themeShade="40"/>
          <w:szCs w:val="20"/>
        </w:rPr>
        <w:t xml:space="preserve">En el lado tierra el Aeropuerto cuenta con una terminal de </w:t>
      </w:r>
      <w:r w:rsidR="008558F4">
        <w:rPr>
          <w:noProof/>
          <w:color w:val="3B3838" w:themeColor="background2" w:themeShade="40"/>
          <w:szCs w:val="20"/>
        </w:rPr>
        <w:t>501</w:t>
      </w:r>
      <w:r w:rsidRPr="0061274B">
        <w:rPr>
          <w:noProof/>
          <w:color w:val="3B3838" w:themeColor="background2" w:themeShade="40"/>
          <w:szCs w:val="20"/>
        </w:rPr>
        <w:t xml:space="preserve">m2, </w:t>
      </w:r>
      <w:r w:rsidR="008558F4">
        <w:rPr>
          <w:noProof/>
          <w:color w:val="3B3838" w:themeColor="background2" w:themeShade="40"/>
          <w:szCs w:val="20"/>
        </w:rPr>
        <w:t>la cual se encuentra en ruinas</w:t>
      </w:r>
      <w:r w:rsidRPr="0061274B">
        <w:rPr>
          <w:noProof/>
          <w:color w:val="3B3838" w:themeColor="background2" w:themeShade="40"/>
          <w:szCs w:val="20"/>
        </w:rPr>
        <w:t>, están a cargo de la AEROCIVIL</w:t>
      </w:r>
    </w:p>
    <w:p w14:paraId="4E90283A" w14:textId="76CC2BBA" w:rsidR="008558F4" w:rsidRDefault="008558F4" w:rsidP="0061274B">
      <w:pPr>
        <w:tabs>
          <w:tab w:val="left" w:pos="1113"/>
        </w:tabs>
        <w:rPr>
          <w:noProof/>
          <w:color w:val="3B3838" w:themeColor="background2" w:themeShade="40"/>
          <w:szCs w:val="20"/>
        </w:rPr>
      </w:pPr>
      <w:r>
        <w:rPr>
          <w:noProof/>
          <w:color w:val="3B3838" w:themeColor="background2" w:themeShade="40"/>
          <w:szCs w:val="20"/>
        </w:rPr>
        <w:drawing>
          <wp:inline distT="0" distB="0" distL="0" distR="0" wp14:anchorId="06C59B9D" wp14:editId="0920E223">
            <wp:extent cx="2674189" cy="1406501"/>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74369" cy="1406596"/>
                    </a:xfrm>
                    <a:prstGeom prst="rect">
                      <a:avLst/>
                    </a:prstGeom>
                    <a:noFill/>
                    <a:ln>
                      <a:noFill/>
                    </a:ln>
                  </pic:spPr>
                </pic:pic>
              </a:graphicData>
            </a:graphic>
          </wp:inline>
        </w:drawing>
      </w:r>
    </w:p>
    <w:p w14:paraId="25634DBA" w14:textId="7ACE5C3A" w:rsidR="008558F4" w:rsidRPr="008558F4" w:rsidRDefault="008558F4" w:rsidP="008558F4">
      <w:pPr>
        <w:tabs>
          <w:tab w:val="left" w:pos="1113"/>
        </w:tabs>
        <w:rPr>
          <w:noProof/>
          <w:color w:val="3B3838" w:themeColor="background2" w:themeShade="40"/>
          <w:szCs w:val="20"/>
        </w:rPr>
      </w:pPr>
      <w:r w:rsidRPr="008558F4">
        <w:rPr>
          <w:noProof/>
          <w:color w:val="3B3838" w:themeColor="background2" w:themeShade="40"/>
          <w:szCs w:val="20"/>
        </w:rPr>
        <w:t xml:space="preserve">El lado aire esta a cargo de la AEROCIVIL, cuenta con una pista de </w:t>
      </w:r>
      <w:r>
        <w:rPr>
          <w:noProof/>
          <w:color w:val="3B3838" w:themeColor="background2" w:themeShade="40"/>
          <w:szCs w:val="20"/>
        </w:rPr>
        <w:t>22</w:t>
      </w:r>
      <w:r w:rsidRPr="008558F4">
        <w:rPr>
          <w:noProof/>
          <w:color w:val="3B3838" w:themeColor="background2" w:themeShade="40"/>
          <w:szCs w:val="20"/>
        </w:rPr>
        <w:t>.</w:t>
      </w:r>
      <w:r>
        <w:rPr>
          <w:noProof/>
          <w:color w:val="3B3838" w:themeColor="background2" w:themeShade="40"/>
          <w:szCs w:val="20"/>
        </w:rPr>
        <w:t>574</w:t>
      </w:r>
      <w:r w:rsidRPr="008558F4">
        <w:rPr>
          <w:noProof/>
          <w:color w:val="3B3838" w:themeColor="background2" w:themeShade="40"/>
          <w:szCs w:val="20"/>
        </w:rPr>
        <w:t>m2, franjas de seguridad, calle de rodaje.</w:t>
      </w:r>
    </w:p>
    <w:p w14:paraId="6DA98E84" w14:textId="211899E3" w:rsidR="008558F4" w:rsidRPr="008558F4" w:rsidRDefault="008558F4" w:rsidP="008558F4">
      <w:pPr>
        <w:tabs>
          <w:tab w:val="left" w:pos="1113"/>
        </w:tabs>
        <w:rPr>
          <w:noProof/>
          <w:color w:val="3B3838" w:themeColor="background2" w:themeShade="40"/>
          <w:szCs w:val="20"/>
        </w:rPr>
      </w:pPr>
      <w:r w:rsidRPr="008558F4">
        <w:rPr>
          <w:noProof/>
          <w:color w:val="3B3838" w:themeColor="background2" w:themeShade="40"/>
          <w:szCs w:val="20"/>
        </w:rPr>
        <w:t>Actualmente el aeropuerto no cuenta con operación comerc</w:t>
      </w:r>
      <w:r>
        <w:rPr>
          <w:noProof/>
          <w:color w:val="3B3838" w:themeColor="background2" w:themeShade="40"/>
          <w:szCs w:val="20"/>
        </w:rPr>
        <w:t>ial.</w:t>
      </w:r>
    </w:p>
    <w:p w14:paraId="39734D3A" w14:textId="1CCD55C4" w:rsidR="008558F4" w:rsidRDefault="008558F4" w:rsidP="008558F4">
      <w:pPr>
        <w:tabs>
          <w:tab w:val="left" w:pos="1113"/>
        </w:tabs>
        <w:rPr>
          <w:b/>
          <w:noProof/>
          <w:color w:val="3B3838" w:themeColor="background2" w:themeShade="40"/>
          <w:szCs w:val="20"/>
        </w:rPr>
      </w:pPr>
      <w:r w:rsidRPr="008558F4">
        <w:rPr>
          <w:noProof/>
          <w:color w:val="3B3838" w:themeColor="background2" w:themeShade="40"/>
          <w:szCs w:val="20"/>
        </w:rPr>
        <w:t xml:space="preserve"> </w:t>
      </w:r>
      <w:r w:rsidRPr="008558F4">
        <w:rPr>
          <w:b/>
          <w:noProof/>
          <w:color w:val="3B3838" w:themeColor="background2" w:themeShade="40"/>
          <w:szCs w:val="20"/>
        </w:rPr>
        <w:t>Localización:</w:t>
      </w:r>
    </w:p>
    <w:p w14:paraId="5985DC19" w14:textId="68275F29" w:rsidR="00B3725C" w:rsidRDefault="00362586" w:rsidP="00362586">
      <w:pPr>
        <w:spacing w:after="0"/>
        <w:rPr>
          <w:noProof/>
          <w:color w:val="3B3838" w:themeColor="background2" w:themeShade="40"/>
          <w:szCs w:val="20"/>
        </w:rPr>
      </w:pPr>
      <w:r>
        <w:rPr>
          <w:noProof/>
          <w:color w:val="3B3838" w:themeColor="background2" w:themeShade="40"/>
          <w:szCs w:val="20"/>
        </w:rPr>
        <w:t>U</w:t>
      </w:r>
      <w:r w:rsidRPr="00362586">
        <w:rPr>
          <w:noProof/>
          <w:color w:val="3B3838" w:themeColor="background2" w:themeShade="40"/>
          <w:szCs w:val="20"/>
        </w:rPr>
        <w:t>bicado en el Norte del País y al Sur Occidente d</w:t>
      </w:r>
      <w:r>
        <w:rPr>
          <w:noProof/>
          <w:color w:val="3B3838" w:themeColor="background2" w:themeShade="40"/>
          <w:szCs w:val="20"/>
        </w:rPr>
        <w:t>el departamento de Santander. L</w:t>
      </w:r>
      <w:r w:rsidRPr="00362586">
        <w:rPr>
          <w:noProof/>
          <w:color w:val="3B3838" w:themeColor="background2" w:themeShade="40"/>
          <w:szCs w:val="20"/>
        </w:rPr>
        <w:t>ocalizado a 311 km de Bucaramanga, la capital del departamento, vía Panamericana.</w:t>
      </w:r>
    </w:p>
    <w:p w14:paraId="497AA759" w14:textId="77777777" w:rsidR="00362586" w:rsidRDefault="00362586" w:rsidP="00362586">
      <w:pPr>
        <w:spacing w:after="0"/>
        <w:rPr>
          <w:noProof/>
          <w:color w:val="3B3838" w:themeColor="background2" w:themeShade="40"/>
          <w:szCs w:val="20"/>
        </w:rPr>
      </w:pPr>
    </w:p>
    <w:p w14:paraId="0172DA0D" w14:textId="4DE1C9DF" w:rsidR="00362586" w:rsidRDefault="00362586" w:rsidP="00362586">
      <w:pPr>
        <w:spacing w:after="0"/>
        <w:rPr>
          <w:noProof/>
          <w:color w:val="3B3838" w:themeColor="background2" w:themeShade="40"/>
          <w:szCs w:val="20"/>
        </w:rPr>
      </w:pPr>
      <w:r>
        <w:rPr>
          <w:noProof/>
          <w:color w:val="3B3838" w:themeColor="background2" w:themeShade="40"/>
          <w:szCs w:val="20"/>
        </w:rPr>
        <w:drawing>
          <wp:inline distT="0" distB="0" distL="0" distR="0" wp14:anchorId="3255A2FC" wp14:editId="7D2DFADD">
            <wp:extent cx="1876581" cy="4979430"/>
            <wp:effectExtent l="0" t="8255" r="127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1876550" cy="4979348"/>
                    </a:xfrm>
                    <a:prstGeom prst="rect">
                      <a:avLst/>
                    </a:prstGeom>
                    <a:noFill/>
                    <a:ln>
                      <a:noFill/>
                    </a:ln>
                  </pic:spPr>
                </pic:pic>
              </a:graphicData>
            </a:graphic>
          </wp:inline>
        </w:drawing>
      </w:r>
    </w:p>
    <w:p w14:paraId="6C50FEFC" w14:textId="77777777" w:rsidR="00362586" w:rsidRDefault="00362586" w:rsidP="00362586">
      <w:pPr>
        <w:spacing w:after="0"/>
        <w:rPr>
          <w:noProof/>
          <w:color w:val="3B3838" w:themeColor="background2" w:themeShade="40"/>
          <w:szCs w:val="20"/>
        </w:rPr>
      </w:pPr>
      <w:r w:rsidRPr="00362586">
        <w:rPr>
          <w:noProof/>
          <w:color w:val="3B3838" w:themeColor="background2" w:themeShade="40"/>
          <w:szCs w:val="20"/>
        </w:rPr>
        <w:lastRenderedPageBreak/>
        <w:t>Estado actual de la infraestructura lado aire.</w:t>
      </w:r>
    </w:p>
    <w:p w14:paraId="774CF238" w14:textId="77777777" w:rsidR="00362586" w:rsidRPr="00362586" w:rsidRDefault="00362586" w:rsidP="00362586">
      <w:pPr>
        <w:spacing w:after="0"/>
        <w:rPr>
          <w:noProof/>
          <w:color w:val="3B3838" w:themeColor="background2" w:themeShade="40"/>
          <w:szCs w:val="20"/>
        </w:rPr>
      </w:pPr>
    </w:p>
    <w:p w14:paraId="7A52E901" w14:textId="00292977" w:rsidR="00362586" w:rsidRDefault="00362586" w:rsidP="00362586">
      <w:pPr>
        <w:spacing w:after="0"/>
        <w:rPr>
          <w:noProof/>
          <w:color w:val="3B3838" w:themeColor="background2" w:themeShade="40"/>
          <w:szCs w:val="20"/>
        </w:rPr>
      </w:pPr>
      <w:r w:rsidRPr="00362586">
        <w:rPr>
          <w:noProof/>
          <w:color w:val="3B3838" w:themeColor="background2" w:themeShade="40"/>
          <w:szCs w:val="20"/>
        </w:rPr>
        <w:t xml:space="preserve">De acuerdo a las visitas realizadas por el grupo de infraestructura de la regional Antioquia y la informacion suministrada por </w:t>
      </w:r>
      <w:r>
        <w:rPr>
          <w:noProof/>
          <w:color w:val="3B3838" w:themeColor="background2" w:themeShade="40"/>
          <w:szCs w:val="20"/>
        </w:rPr>
        <w:t>el</w:t>
      </w:r>
      <w:r w:rsidRPr="00362586">
        <w:rPr>
          <w:noProof/>
          <w:color w:val="3B3838" w:themeColor="background2" w:themeShade="40"/>
          <w:szCs w:val="20"/>
        </w:rPr>
        <w:t xml:space="preserve"> encargad</w:t>
      </w:r>
      <w:r>
        <w:rPr>
          <w:noProof/>
          <w:color w:val="3B3838" w:themeColor="background2" w:themeShade="40"/>
          <w:szCs w:val="20"/>
        </w:rPr>
        <w:t>o</w:t>
      </w:r>
      <w:r w:rsidRPr="00362586">
        <w:rPr>
          <w:noProof/>
          <w:color w:val="3B3838" w:themeColor="background2" w:themeShade="40"/>
          <w:szCs w:val="20"/>
        </w:rPr>
        <w:t xml:space="preserve"> del aeropuerto, se identificaron las siguientes:</w:t>
      </w:r>
    </w:p>
    <w:p w14:paraId="46286E75" w14:textId="77777777" w:rsidR="00362586" w:rsidRPr="00362586" w:rsidRDefault="00362586" w:rsidP="00362586">
      <w:pPr>
        <w:spacing w:after="0"/>
        <w:rPr>
          <w:noProof/>
          <w:color w:val="3B3838" w:themeColor="background2" w:themeShade="40"/>
          <w:szCs w:val="20"/>
        </w:rPr>
      </w:pPr>
    </w:p>
    <w:p w14:paraId="5155FEB8" w14:textId="59C1B516" w:rsidR="00362586" w:rsidRDefault="00362586" w:rsidP="00362586">
      <w:pPr>
        <w:spacing w:after="0"/>
        <w:rPr>
          <w:noProof/>
          <w:color w:val="3B3838" w:themeColor="background2" w:themeShade="40"/>
          <w:szCs w:val="20"/>
        </w:rPr>
      </w:pPr>
      <w:r w:rsidRPr="00362586">
        <w:rPr>
          <w:noProof/>
          <w:color w:val="3B3838" w:themeColor="background2" w:themeShade="40"/>
          <w:szCs w:val="20"/>
        </w:rPr>
        <w:t>Los canales y las zonas de seguridad requieren roceria, limpieza y control de insectos de manera periodica, por rondas.</w:t>
      </w:r>
    </w:p>
    <w:p w14:paraId="530152B5" w14:textId="1E5F7B70" w:rsidR="0039068F" w:rsidRDefault="0039068F" w:rsidP="00362586">
      <w:pPr>
        <w:spacing w:after="0"/>
        <w:rPr>
          <w:noProof/>
          <w:color w:val="3B3838" w:themeColor="background2" w:themeShade="40"/>
          <w:szCs w:val="20"/>
        </w:rPr>
      </w:pPr>
      <w:r>
        <w:rPr>
          <w:noProof/>
          <w:color w:val="3B3838" w:themeColor="background2" w:themeShade="40"/>
          <w:szCs w:val="20"/>
        </w:rPr>
        <w:drawing>
          <wp:inline distT="0" distB="0" distL="0" distR="0" wp14:anchorId="367B9D2E" wp14:editId="6CBF0452">
            <wp:extent cx="4149306" cy="2766962"/>
            <wp:effectExtent l="0" t="0" r="3810" b="0"/>
            <wp:docPr id="18" name="Imagen 18" descr="C:\Users\DOUGLA~1\AppData\Local\Temp\Rar$DIa0.485\DJI_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OUGLA~1\AppData\Local\Temp\Rar$DIa0.485\DJI_064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60525" cy="2774444"/>
                    </a:xfrm>
                    <a:prstGeom prst="rect">
                      <a:avLst/>
                    </a:prstGeom>
                    <a:noFill/>
                    <a:ln>
                      <a:noFill/>
                    </a:ln>
                  </pic:spPr>
                </pic:pic>
              </a:graphicData>
            </a:graphic>
          </wp:inline>
        </w:drawing>
      </w:r>
    </w:p>
    <w:p w14:paraId="162B1E03" w14:textId="6A2E6970" w:rsidR="0029378F" w:rsidRDefault="0039068F" w:rsidP="00362586">
      <w:pPr>
        <w:spacing w:after="0"/>
        <w:rPr>
          <w:noProof/>
          <w:color w:val="3B3838" w:themeColor="background2" w:themeShade="40"/>
          <w:szCs w:val="20"/>
        </w:rPr>
      </w:pPr>
      <w:r w:rsidRPr="0039068F">
        <w:rPr>
          <w:noProof/>
          <w:color w:val="3B3838" w:themeColor="background2" w:themeShade="40"/>
          <w:szCs w:val="20"/>
        </w:rPr>
        <w:t>Cerramiento en poste y alambre de puas, se debe desmontar y realizar Cerramiento en malla eslabonada.</w:t>
      </w:r>
    </w:p>
    <w:p w14:paraId="0F2B0E71" w14:textId="77777777" w:rsidR="0029378F" w:rsidRDefault="0029378F" w:rsidP="00362586">
      <w:pPr>
        <w:spacing w:after="0"/>
        <w:rPr>
          <w:noProof/>
          <w:color w:val="3B3838" w:themeColor="background2" w:themeShade="40"/>
          <w:szCs w:val="20"/>
        </w:rPr>
      </w:pPr>
    </w:p>
    <w:p w14:paraId="5BF668DE" w14:textId="361F71E5" w:rsidR="00074444" w:rsidRDefault="00074444" w:rsidP="00362586">
      <w:pPr>
        <w:spacing w:after="0"/>
        <w:rPr>
          <w:noProof/>
          <w:color w:val="3B3838" w:themeColor="background2" w:themeShade="40"/>
          <w:szCs w:val="20"/>
        </w:rPr>
      </w:pPr>
      <w:r w:rsidRPr="00074444">
        <w:rPr>
          <w:noProof/>
          <w:color w:val="3B3838" w:themeColor="background2" w:themeShade="40"/>
          <w:szCs w:val="20"/>
        </w:rPr>
        <w:t>LOTE 4: “REALIZAR MANTENIMIENTO DE LA INFRAESTRUCTURA AEROPORTUARIA DEL AEROPUERTO DE URRAO”</w:t>
      </w:r>
    </w:p>
    <w:p w14:paraId="6F61315C" w14:textId="77777777" w:rsidR="00074444" w:rsidRDefault="00074444" w:rsidP="00362586">
      <w:pPr>
        <w:spacing w:after="0"/>
        <w:rPr>
          <w:noProof/>
          <w:color w:val="3B3838" w:themeColor="background2" w:themeShade="40"/>
          <w:szCs w:val="20"/>
        </w:rPr>
      </w:pPr>
    </w:p>
    <w:p w14:paraId="4E3C1D1C" w14:textId="59EB55E9" w:rsidR="00074444" w:rsidRDefault="00074444" w:rsidP="00074444">
      <w:pPr>
        <w:spacing w:after="0"/>
        <w:rPr>
          <w:noProof/>
          <w:color w:val="3B3838" w:themeColor="background2" w:themeShade="40"/>
          <w:szCs w:val="20"/>
        </w:rPr>
      </w:pPr>
      <w:r w:rsidRPr="00074444">
        <w:rPr>
          <w:noProof/>
          <w:color w:val="3B3838" w:themeColor="background2" w:themeShade="40"/>
          <w:szCs w:val="20"/>
        </w:rPr>
        <w:t>En el lado tierra el Aeropuerto cuenta con una terminal de 1</w:t>
      </w:r>
      <w:r>
        <w:rPr>
          <w:noProof/>
          <w:color w:val="3B3838" w:themeColor="background2" w:themeShade="40"/>
          <w:szCs w:val="20"/>
        </w:rPr>
        <w:t>84,74</w:t>
      </w:r>
      <w:r w:rsidRPr="00074444">
        <w:rPr>
          <w:noProof/>
          <w:color w:val="3B3838" w:themeColor="background2" w:themeShade="40"/>
          <w:szCs w:val="20"/>
        </w:rPr>
        <w:t>m2, cuenta con sala de espera, abordaje, áreas de circulación</w:t>
      </w:r>
      <w:r>
        <w:rPr>
          <w:noProof/>
          <w:color w:val="3B3838" w:themeColor="background2" w:themeShade="40"/>
          <w:szCs w:val="20"/>
        </w:rPr>
        <w:t>, baterías sanitarias, oficinas</w:t>
      </w:r>
      <w:r w:rsidRPr="00074444">
        <w:rPr>
          <w:noProof/>
          <w:color w:val="3B3838" w:themeColor="background2" w:themeShade="40"/>
          <w:szCs w:val="20"/>
        </w:rPr>
        <w:t xml:space="preserve"> y parqueadero, las cuales están a cargo de la AEROCIVIL</w:t>
      </w:r>
    </w:p>
    <w:p w14:paraId="7335AD5C" w14:textId="6EE22178" w:rsidR="00074444" w:rsidRDefault="00074444" w:rsidP="00074444">
      <w:pPr>
        <w:spacing w:after="0"/>
        <w:rPr>
          <w:noProof/>
          <w:color w:val="3B3838" w:themeColor="background2" w:themeShade="40"/>
          <w:szCs w:val="20"/>
        </w:rPr>
      </w:pPr>
    </w:p>
    <w:p w14:paraId="22E60F35" w14:textId="344BA303" w:rsidR="00074444" w:rsidRPr="00074444" w:rsidRDefault="00074444" w:rsidP="00074444">
      <w:pPr>
        <w:spacing w:after="0"/>
        <w:rPr>
          <w:noProof/>
          <w:color w:val="3B3838" w:themeColor="background2" w:themeShade="40"/>
          <w:szCs w:val="20"/>
        </w:rPr>
      </w:pPr>
      <w:r>
        <w:rPr>
          <w:noProof/>
          <w:color w:val="3B3838" w:themeColor="background2" w:themeShade="40"/>
          <w:szCs w:val="20"/>
        </w:rPr>
        <w:drawing>
          <wp:inline distT="0" distB="0" distL="0" distR="0" wp14:anchorId="59062934" wp14:editId="6172AB38">
            <wp:extent cx="2320506" cy="2285998"/>
            <wp:effectExtent l="0" t="0" r="3810"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20506" cy="2285998"/>
                    </a:xfrm>
                    <a:prstGeom prst="rect">
                      <a:avLst/>
                    </a:prstGeom>
                    <a:noFill/>
                    <a:ln>
                      <a:noFill/>
                    </a:ln>
                  </pic:spPr>
                </pic:pic>
              </a:graphicData>
            </a:graphic>
          </wp:inline>
        </w:drawing>
      </w:r>
    </w:p>
    <w:p w14:paraId="6D489BBA" w14:textId="746F89D4" w:rsidR="00074444" w:rsidRPr="00074444" w:rsidRDefault="00074444" w:rsidP="00074444">
      <w:pPr>
        <w:spacing w:after="0"/>
        <w:rPr>
          <w:noProof/>
          <w:color w:val="3B3838" w:themeColor="background2" w:themeShade="40"/>
          <w:szCs w:val="20"/>
        </w:rPr>
      </w:pPr>
      <w:r w:rsidRPr="00074444">
        <w:rPr>
          <w:noProof/>
          <w:color w:val="3B3838" w:themeColor="background2" w:themeShade="40"/>
          <w:szCs w:val="20"/>
        </w:rPr>
        <w:lastRenderedPageBreak/>
        <w:t>El lado aire esta a cargo de la AEROCIVIL, cuenta con una pista de 1</w:t>
      </w:r>
      <w:r>
        <w:rPr>
          <w:noProof/>
          <w:color w:val="3B3838" w:themeColor="background2" w:themeShade="40"/>
          <w:szCs w:val="20"/>
        </w:rPr>
        <w:t>0</w:t>
      </w:r>
      <w:r w:rsidRPr="00074444">
        <w:rPr>
          <w:noProof/>
          <w:color w:val="3B3838" w:themeColor="background2" w:themeShade="40"/>
          <w:szCs w:val="20"/>
        </w:rPr>
        <w:t>.</w:t>
      </w:r>
      <w:r>
        <w:rPr>
          <w:noProof/>
          <w:color w:val="3B3838" w:themeColor="background2" w:themeShade="40"/>
          <w:szCs w:val="20"/>
        </w:rPr>
        <w:t>169</w:t>
      </w:r>
      <w:r w:rsidRPr="00074444">
        <w:rPr>
          <w:noProof/>
          <w:color w:val="3B3838" w:themeColor="background2" w:themeShade="40"/>
          <w:szCs w:val="20"/>
        </w:rPr>
        <w:t>m2, franjas de seguridad, calle de rodaje.</w:t>
      </w:r>
    </w:p>
    <w:p w14:paraId="158B31C6" w14:textId="17B0964D" w:rsidR="00074444" w:rsidRDefault="00074444" w:rsidP="00074444">
      <w:pPr>
        <w:spacing w:after="0"/>
        <w:rPr>
          <w:noProof/>
          <w:color w:val="3B3838" w:themeColor="background2" w:themeShade="40"/>
          <w:szCs w:val="20"/>
        </w:rPr>
      </w:pPr>
      <w:r w:rsidRPr="00074444">
        <w:rPr>
          <w:noProof/>
          <w:color w:val="3B3838" w:themeColor="background2" w:themeShade="40"/>
          <w:szCs w:val="20"/>
        </w:rPr>
        <w:t>Actualmente el aeropuerto no cuenta con operación comercial, se presentan operaciones de aviación general tipo chárter, opera el grupo san German saliendo desde el aeropuerto Olaya Herrera d</w:t>
      </w:r>
      <w:r>
        <w:rPr>
          <w:noProof/>
          <w:color w:val="3B3838" w:themeColor="background2" w:themeShade="40"/>
          <w:szCs w:val="20"/>
        </w:rPr>
        <w:t>e</w:t>
      </w:r>
      <w:r w:rsidRPr="00074444">
        <w:rPr>
          <w:noProof/>
          <w:color w:val="3B3838" w:themeColor="background2" w:themeShade="40"/>
          <w:szCs w:val="20"/>
        </w:rPr>
        <w:t xml:space="preserve"> Medellín.</w:t>
      </w:r>
    </w:p>
    <w:p w14:paraId="6C82CA22" w14:textId="77777777" w:rsidR="00074444" w:rsidRPr="00074444" w:rsidRDefault="00074444" w:rsidP="00074444">
      <w:pPr>
        <w:spacing w:after="0"/>
        <w:rPr>
          <w:noProof/>
          <w:color w:val="3B3838" w:themeColor="background2" w:themeShade="40"/>
          <w:szCs w:val="20"/>
        </w:rPr>
      </w:pPr>
    </w:p>
    <w:p w14:paraId="42E9B984" w14:textId="18012E82" w:rsidR="002A53C9" w:rsidRDefault="00074444" w:rsidP="00074444">
      <w:pPr>
        <w:spacing w:after="0"/>
        <w:rPr>
          <w:b/>
          <w:noProof/>
          <w:color w:val="3B3838" w:themeColor="background2" w:themeShade="40"/>
          <w:szCs w:val="20"/>
        </w:rPr>
      </w:pPr>
      <w:r w:rsidRPr="00074444">
        <w:rPr>
          <w:noProof/>
          <w:color w:val="3B3838" w:themeColor="background2" w:themeShade="40"/>
          <w:szCs w:val="20"/>
        </w:rPr>
        <w:t xml:space="preserve"> </w:t>
      </w:r>
      <w:r w:rsidRPr="00074444">
        <w:rPr>
          <w:b/>
          <w:noProof/>
          <w:color w:val="3B3838" w:themeColor="background2" w:themeShade="40"/>
          <w:szCs w:val="20"/>
        </w:rPr>
        <w:t>Localización:</w:t>
      </w:r>
    </w:p>
    <w:p w14:paraId="6333F78C" w14:textId="77777777" w:rsidR="00A8161D" w:rsidRDefault="00A8161D" w:rsidP="00074444">
      <w:pPr>
        <w:spacing w:after="0"/>
        <w:rPr>
          <w:b/>
          <w:noProof/>
          <w:color w:val="3B3838" w:themeColor="background2" w:themeShade="40"/>
          <w:szCs w:val="20"/>
        </w:rPr>
      </w:pPr>
    </w:p>
    <w:p w14:paraId="1C994329" w14:textId="14552E4D" w:rsidR="00A8161D" w:rsidRDefault="00A8161D" w:rsidP="00074444">
      <w:pPr>
        <w:spacing w:after="0"/>
        <w:rPr>
          <w:noProof/>
          <w:color w:val="3B3838" w:themeColor="background2" w:themeShade="40"/>
          <w:szCs w:val="20"/>
        </w:rPr>
      </w:pPr>
      <w:r>
        <w:rPr>
          <w:noProof/>
          <w:color w:val="3B3838" w:themeColor="background2" w:themeShade="40"/>
          <w:szCs w:val="20"/>
        </w:rPr>
        <w:t>L</w:t>
      </w:r>
      <w:r w:rsidRPr="00A8161D">
        <w:rPr>
          <w:noProof/>
          <w:color w:val="3B3838" w:themeColor="background2" w:themeShade="40"/>
          <w:szCs w:val="20"/>
        </w:rPr>
        <w:t>ocalizado en la subregión suroeste del departamento de Antioquia. Limita por el norte con los municipios de Frontino y Abriaquí, por el este con los municipios de Abriaquí, Caicedo, Anzá, Betulia y Salgar, y por el sur y el oeste con Vigía del Fuerte y el departamento del Chocó. Es el segundo municipio más grande del departamento</w:t>
      </w:r>
      <w:r>
        <w:rPr>
          <w:noProof/>
          <w:color w:val="3B3838" w:themeColor="background2" w:themeShade="40"/>
          <w:szCs w:val="20"/>
        </w:rPr>
        <w:t>.</w:t>
      </w:r>
    </w:p>
    <w:p w14:paraId="53EBB395" w14:textId="77777777" w:rsidR="00A8161D" w:rsidRDefault="00A8161D" w:rsidP="00074444">
      <w:pPr>
        <w:spacing w:after="0"/>
        <w:rPr>
          <w:noProof/>
          <w:color w:val="3B3838" w:themeColor="background2" w:themeShade="40"/>
          <w:szCs w:val="20"/>
        </w:rPr>
      </w:pPr>
    </w:p>
    <w:p w14:paraId="22DE0B47" w14:textId="40FC5E45" w:rsidR="00A8161D" w:rsidRDefault="00A8161D" w:rsidP="00074444">
      <w:pPr>
        <w:spacing w:after="0"/>
        <w:rPr>
          <w:noProof/>
          <w:color w:val="3B3838" w:themeColor="background2" w:themeShade="40"/>
          <w:szCs w:val="20"/>
        </w:rPr>
      </w:pPr>
      <w:r>
        <w:rPr>
          <w:noProof/>
          <w:color w:val="3B3838" w:themeColor="background2" w:themeShade="40"/>
          <w:szCs w:val="20"/>
        </w:rPr>
        <w:drawing>
          <wp:inline distT="0" distB="0" distL="0" distR="0" wp14:anchorId="1026DC14" wp14:editId="401000D2">
            <wp:extent cx="3726815" cy="4149090"/>
            <wp:effectExtent l="0" t="0" r="6985"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26815" cy="4149090"/>
                    </a:xfrm>
                    <a:prstGeom prst="rect">
                      <a:avLst/>
                    </a:prstGeom>
                    <a:noFill/>
                    <a:ln>
                      <a:noFill/>
                    </a:ln>
                  </pic:spPr>
                </pic:pic>
              </a:graphicData>
            </a:graphic>
          </wp:inline>
        </w:drawing>
      </w:r>
    </w:p>
    <w:p w14:paraId="2CB94FB7" w14:textId="77777777" w:rsidR="00A8161D" w:rsidRDefault="00A8161D" w:rsidP="00074444">
      <w:pPr>
        <w:spacing w:after="0"/>
        <w:rPr>
          <w:noProof/>
          <w:color w:val="3B3838" w:themeColor="background2" w:themeShade="40"/>
          <w:szCs w:val="20"/>
        </w:rPr>
      </w:pPr>
    </w:p>
    <w:p w14:paraId="78D3F8B8" w14:textId="77777777" w:rsidR="00A8161D" w:rsidRPr="00A8161D" w:rsidRDefault="00A8161D" w:rsidP="00A8161D">
      <w:pPr>
        <w:spacing w:after="0"/>
        <w:rPr>
          <w:noProof/>
          <w:color w:val="3B3838" w:themeColor="background2" w:themeShade="40"/>
          <w:szCs w:val="20"/>
        </w:rPr>
      </w:pPr>
      <w:r w:rsidRPr="00A8161D">
        <w:rPr>
          <w:noProof/>
          <w:color w:val="3B3838" w:themeColor="background2" w:themeShade="40"/>
          <w:szCs w:val="20"/>
        </w:rPr>
        <w:t>Estado actual de la infraestructura lado aire.</w:t>
      </w:r>
    </w:p>
    <w:p w14:paraId="76F9A593" w14:textId="77777777" w:rsidR="00A8161D" w:rsidRPr="00A8161D" w:rsidRDefault="00A8161D" w:rsidP="00A8161D">
      <w:pPr>
        <w:spacing w:after="0"/>
        <w:rPr>
          <w:noProof/>
          <w:color w:val="3B3838" w:themeColor="background2" w:themeShade="40"/>
          <w:szCs w:val="20"/>
        </w:rPr>
      </w:pPr>
    </w:p>
    <w:p w14:paraId="6251FD8C" w14:textId="77777777" w:rsidR="00A8161D" w:rsidRPr="00A8161D" w:rsidRDefault="00A8161D" w:rsidP="00A8161D">
      <w:pPr>
        <w:spacing w:after="0"/>
        <w:rPr>
          <w:noProof/>
          <w:color w:val="3B3838" w:themeColor="background2" w:themeShade="40"/>
          <w:szCs w:val="20"/>
        </w:rPr>
      </w:pPr>
      <w:r w:rsidRPr="00A8161D">
        <w:rPr>
          <w:noProof/>
          <w:color w:val="3B3838" w:themeColor="background2" w:themeShade="40"/>
          <w:szCs w:val="20"/>
        </w:rPr>
        <w:t>De acuerdo a las visitas realizadas por el grupo de infraestructura de la regional Antioquia y la informacion suministrada por el encargado del aeropuerto, se identificaron las siguientes:</w:t>
      </w:r>
    </w:p>
    <w:p w14:paraId="7E78DB84" w14:textId="77777777" w:rsidR="00A8161D" w:rsidRPr="00A8161D" w:rsidRDefault="00A8161D" w:rsidP="00A8161D">
      <w:pPr>
        <w:spacing w:after="0"/>
        <w:rPr>
          <w:noProof/>
          <w:color w:val="3B3838" w:themeColor="background2" w:themeShade="40"/>
          <w:szCs w:val="20"/>
        </w:rPr>
      </w:pPr>
    </w:p>
    <w:p w14:paraId="5C33E05E" w14:textId="7D8A5A39" w:rsidR="00A8161D" w:rsidRDefault="00A8161D" w:rsidP="00A8161D">
      <w:pPr>
        <w:spacing w:after="0"/>
        <w:rPr>
          <w:noProof/>
          <w:color w:val="3B3838" w:themeColor="background2" w:themeShade="40"/>
          <w:szCs w:val="20"/>
        </w:rPr>
      </w:pPr>
      <w:r w:rsidRPr="00A8161D">
        <w:rPr>
          <w:noProof/>
          <w:color w:val="3B3838" w:themeColor="background2" w:themeShade="40"/>
          <w:szCs w:val="20"/>
        </w:rPr>
        <w:t>Los canales y las zonas de seguridad requieren roceria, limpieza y control de insectos de manera periodica, por rondas.</w:t>
      </w:r>
    </w:p>
    <w:p w14:paraId="54BB2C03" w14:textId="77777777" w:rsidR="006D374A" w:rsidRDefault="006D374A" w:rsidP="00A8161D">
      <w:pPr>
        <w:spacing w:after="0"/>
        <w:rPr>
          <w:noProof/>
          <w:color w:val="3B3838" w:themeColor="background2" w:themeShade="40"/>
          <w:szCs w:val="20"/>
        </w:rPr>
      </w:pPr>
    </w:p>
    <w:p w14:paraId="2B94403D" w14:textId="0F0959E6" w:rsidR="006D374A" w:rsidRDefault="006D374A" w:rsidP="00A8161D">
      <w:pPr>
        <w:spacing w:after="0"/>
        <w:rPr>
          <w:noProof/>
          <w:color w:val="3B3838" w:themeColor="background2" w:themeShade="40"/>
          <w:szCs w:val="20"/>
        </w:rPr>
      </w:pPr>
      <w:r>
        <w:rPr>
          <w:noProof/>
          <w:color w:val="3B3838" w:themeColor="background2" w:themeShade="40"/>
          <w:szCs w:val="20"/>
        </w:rPr>
        <w:lastRenderedPageBreak/>
        <w:drawing>
          <wp:inline distT="0" distB="0" distL="0" distR="0" wp14:anchorId="4EA240CD" wp14:editId="5EEF46E5">
            <wp:extent cx="5868670" cy="3913519"/>
            <wp:effectExtent l="0" t="0" r="0" b="0"/>
            <wp:docPr id="21" name="Imagen 21" descr="C:\Users\DOUGLA~1\AppData\Local\Temp\Rar$DIa0.767\DJI_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OUGLA~1\AppData\Local\Temp\Rar$DIa0.767\DJI_081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868670" cy="3913519"/>
                    </a:xfrm>
                    <a:prstGeom prst="rect">
                      <a:avLst/>
                    </a:prstGeom>
                    <a:noFill/>
                    <a:ln>
                      <a:noFill/>
                    </a:ln>
                  </pic:spPr>
                </pic:pic>
              </a:graphicData>
            </a:graphic>
          </wp:inline>
        </w:drawing>
      </w:r>
    </w:p>
    <w:p w14:paraId="1C7FB249" w14:textId="5A93D230" w:rsidR="006D374A" w:rsidRDefault="006D374A" w:rsidP="00A8161D">
      <w:pPr>
        <w:spacing w:after="0"/>
        <w:rPr>
          <w:noProof/>
          <w:color w:val="3B3838" w:themeColor="background2" w:themeShade="40"/>
          <w:szCs w:val="20"/>
        </w:rPr>
      </w:pPr>
      <w:r w:rsidRPr="006D374A">
        <w:rPr>
          <w:noProof/>
          <w:color w:val="3B3838" w:themeColor="background2" w:themeShade="40"/>
          <w:szCs w:val="20"/>
        </w:rPr>
        <w:t>Cerramiento en poste y alambre de puas, se debe desmontar y realizar Cerramiento en malla eslabonada.</w:t>
      </w:r>
    </w:p>
    <w:p w14:paraId="59211634" w14:textId="1A3EAC2D" w:rsidR="006D374A" w:rsidRDefault="006D374A" w:rsidP="00A8161D">
      <w:pPr>
        <w:spacing w:after="0"/>
        <w:rPr>
          <w:noProof/>
          <w:color w:val="3B3838" w:themeColor="background2" w:themeShade="40"/>
          <w:szCs w:val="20"/>
        </w:rPr>
      </w:pPr>
      <w:r>
        <w:rPr>
          <w:noProof/>
          <w:color w:val="3B3838" w:themeColor="background2" w:themeShade="40"/>
          <w:szCs w:val="20"/>
        </w:rPr>
        <w:drawing>
          <wp:inline distT="0" distB="0" distL="0" distR="0" wp14:anchorId="32EE2D67" wp14:editId="262F71C1">
            <wp:extent cx="4848045" cy="3232916"/>
            <wp:effectExtent l="0" t="0" r="0" b="5715"/>
            <wp:docPr id="22" name="Imagen 22" descr="C:\Users\DOUGLA~1\AppData\Local\Temp\Rar$DIa0.429\DJI_0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OUGLA~1\AppData\Local\Temp\Rar$DIa0.429\DJI_0809.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50283" cy="3234409"/>
                    </a:xfrm>
                    <a:prstGeom prst="rect">
                      <a:avLst/>
                    </a:prstGeom>
                    <a:noFill/>
                    <a:ln>
                      <a:noFill/>
                    </a:ln>
                  </pic:spPr>
                </pic:pic>
              </a:graphicData>
            </a:graphic>
          </wp:inline>
        </w:drawing>
      </w:r>
    </w:p>
    <w:p w14:paraId="37F3EA56" w14:textId="2CE4A777" w:rsidR="00362586" w:rsidRDefault="006D374A" w:rsidP="00362586">
      <w:pPr>
        <w:spacing w:after="0"/>
        <w:rPr>
          <w:noProof/>
          <w:color w:val="3B3838" w:themeColor="background2" w:themeShade="40"/>
          <w:szCs w:val="20"/>
        </w:rPr>
      </w:pPr>
      <w:r>
        <w:rPr>
          <w:noProof/>
          <w:color w:val="3B3838" w:themeColor="background2" w:themeShade="40"/>
          <w:szCs w:val="20"/>
        </w:rPr>
        <w:t>Falta de una cubierta entre la plataforma y la terminal.</w:t>
      </w:r>
    </w:p>
    <w:p w14:paraId="02BA96C8" w14:textId="471910C7" w:rsidR="005C648F" w:rsidRDefault="005C648F" w:rsidP="00362586">
      <w:pPr>
        <w:spacing w:after="0"/>
        <w:rPr>
          <w:noProof/>
          <w:color w:val="3B3838" w:themeColor="background2" w:themeShade="40"/>
          <w:szCs w:val="20"/>
        </w:rPr>
      </w:pPr>
      <w:r w:rsidRPr="005C648F">
        <w:rPr>
          <w:noProof/>
          <w:color w:val="3B3838" w:themeColor="background2" w:themeShade="40"/>
          <w:szCs w:val="20"/>
        </w:rPr>
        <w:lastRenderedPageBreak/>
        <w:t>LOTE 5: “REALIZAR MANTENIMIENTO DE LA INFRAESTRUCTURA AEROPORTUARIA DEL AEROPUERTO DE AMALFI”</w:t>
      </w:r>
    </w:p>
    <w:p w14:paraId="08F21495" w14:textId="77777777" w:rsidR="005C648F" w:rsidRDefault="005C648F" w:rsidP="00362586">
      <w:pPr>
        <w:spacing w:after="0"/>
        <w:rPr>
          <w:noProof/>
          <w:color w:val="3B3838" w:themeColor="background2" w:themeShade="40"/>
          <w:szCs w:val="20"/>
        </w:rPr>
      </w:pPr>
    </w:p>
    <w:p w14:paraId="4A0C4383" w14:textId="33F3A0C5" w:rsidR="005C648F" w:rsidRDefault="005C648F" w:rsidP="00362586">
      <w:pPr>
        <w:spacing w:after="0"/>
        <w:rPr>
          <w:noProof/>
          <w:color w:val="3B3838" w:themeColor="background2" w:themeShade="40"/>
          <w:szCs w:val="20"/>
        </w:rPr>
      </w:pPr>
      <w:r w:rsidRPr="005C648F">
        <w:rPr>
          <w:noProof/>
          <w:color w:val="3B3838" w:themeColor="background2" w:themeShade="40"/>
          <w:szCs w:val="20"/>
        </w:rPr>
        <w:t xml:space="preserve">En el lado tierra el Aeropuerto cuenta con una terminal de </w:t>
      </w:r>
      <w:r w:rsidR="00872E14">
        <w:rPr>
          <w:noProof/>
          <w:color w:val="3B3838" w:themeColor="background2" w:themeShade="40"/>
          <w:szCs w:val="20"/>
        </w:rPr>
        <w:t>270</w:t>
      </w:r>
      <w:r w:rsidRPr="005C648F">
        <w:rPr>
          <w:noProof/>
          <w:color w:val="3B3838" w:themeColor="background2" w:themeShade="40"/>
          <w:szCs w:val="20"/>
        </w:rPr>
        <w:t>,</w:t>
      </w:r>
      <w:r w:rsidR="00872E14">
        <w:rPr>
          <w:noProof/>
          <w:color w:val="3B3838" w:themeColor="background2" w:themeShade="40"/>
          <w:szCs w:val="20"/>
        </w:rPr>
        <w:t>66</w:t>
      </w:r>
      <w:r w:rsidRPr="005C648F">
        <w:rPr>
          <w:noProof/>
          <w:color w:val="3B3838" w:themeColor="background2" w:themeShade="40"/>
          <w:szCs w:val="20"/>
        </w:rPr>
        <w:t>m2, cuenta con sala de espera, abordaje, áreas de circulación, baterías sanitarias, oficinas y parqueadero, las cuales están a cargo de la AEROCIVIL</w:t>
      </w:r>
    </w:p>
    <w:p w14:paraId="6F944949" w14:textId="77777777" w:rsidR="00872E14" w:rsidRDefault="00872E14" w:rsidP="00362586">
      <w:pPr>
        <w:spacing w:after="0"/>
        <w:rPr>
          <w:noProof/>
          <w:color w:val="3B3838" w:themeColor="background2" w:themeShade="40"/>
          <w:szCs w:val="20"/>
        </w:rPr>
      </w:pPr>
    </w:p>
    <w:p w14:paraId="79320403" w14:textId="35BACCEC" w:rsidR="005C648F" w:rsidRDefault="005C648F" w:rsidP="00362586">
      <w:pPr>
        <w:spacing w:after="0"/>
        <w:rPr>
          <w:noProof/>
          <w:color w:val="3B3838" w:themeColor="background2" w:themeShade="40"/>
          <w:szCs w:val="20"/>
        </w:rPr>
      </w:pPr>
      <w:r>
        <w:rPr>
          <w:noProof/>
          <w:color w:val="3B3838" w:themeColor="background2" w:themeShade="40"/>
          <w:szCs w:val="20"/>
        </w:rPr>
        <w:drawing>
          <wp:inline distT="0" distB="0" distL="0" distR="0" wp14:anchorId="5A39C9B9" wp14:editId="5ED7DD57">
            <wp:extent cx="2536166" cy="1749473"/>
            <wp:effectExtent l="0" t="0" r="0" b="317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6212" cy="1749505"/>
                    </a:xfrm>
                    <a:prstGeom prst="rect">
                      <a:avLst/>
                    </a:prstGeom>
                    <a:noFill/>
                    <a:ln>
                      <a:noFill/>
                    </a:ln>
                  </pic:spPr>
                </pic:pic>
              </a:graphicData>
            </a:graphic>
          </wp:inline>
        </w:drawing>
      </w:r>
    </w:p>
    <w:p w14:paraId="246B7A63" w14:textId="77777777" w:rsidR="00872E14" w:rsidRDefault="00872E14" w:rsidP="00362586">
      <w:pPr>
        <w:spacing w:after="0"/>
        <w:rPr>
          <w:noProof/>
          <w:color w:val="3B3838" w:themeColor="background2" w:themeShade="40"/>
          <w:szCs w:val="20"/>
        </w:rPr>
      </w:pPr>
    </w:p>
    <w:p w14:paraId="325D93E0" w14:textId="58A03168" w:rsidR="00872E14" w:rsidRPr="00872E14" w:rsidRDefault="00872E14" w:rsidP="00872E14">
      <w:pPr>
        <w:spacing w:after="0"/>
        <w:rPr>
          <w:noProof/>
          <w:color w:val="3B3838" w:themeColor="background2" w:themeShade="40"/>
          <w:szCs w:val="20"/>
        </w:rPr>
      </w:pPr>
      <w:r w:rsidRPr="00872E14">
        <w:rPr>
          <w:noProof/>
          <w:color w:val="3B3838" w:themeColor="background2" w:themeShade="40"/>
          <w:szCs w:val="20"/>
        </w:rPr>
        <w:t>El lado aire esta a cargo de la AEROCIVIL, cuenta con una pista de 1</w:t>
      </w:r>
      <w:r>
        <w:rPr>
          <w:noProof/>
          <w:color w:val="3B3838" w:themeColor="background2" w:themeShade="40"/>
          <w:szCs w:val="20"/>
        </w:rPr>
        <w:t>8</w:t>
      </w:r>
      <w:r w:rsidRPr="00872E14">
        <w:rPr>
          <w:noProof/>
          <w:color w:val="3B3838" w:themeColor="background2" w:themeShade="40"/>
          <w:szCs w:val="20"/>
        </w:rPr>
        <w:t>.</w:t>
      </w:r>
      <w:r>
        <w:rPr>
          <w:noProof/>
          <w:color w:val="3B3838" w:themeColor="background2" w:themeShade="40"/>
          <w:szCs w:val="20"/>
        </w:rPr>
        <w:t>660</w:t>
      </w:r>
      <w:r w:rsidRPr="00872E14">
        <w:rPr>
          <w:noProof/>
          <w:color w:val="3B3838" w:themeColor="background2" w:themeShade="40"/>
          <w:szCs w:val="20"/>
        </w:rPr>
        <w:t>m2, franjas de seguridad, calle de rodaje.</w:t>
      </w:r>
    </w:p>
    <w:p w14:paraId="4AFECB52" w14:textId="1667CB9E" w:rsidR="00872E14" w:rsidRDefault="00872E14" w:rsidP="00872E14">
      <w:pPr>
        <w:spacing w:after="0"/>
        <w:rPr>
          <w:noProof/>
          <w:color w:val="3B3838" w:themeColor="background2" w:themeShade="40"/>
          <w:szCs w:val="20"/>
        </w:rPr>
      </w:pPr>
      <w:r w:rsidRPr="00872E14">
        <w:rPr>
          <w:noProof/>
          <w:color w:val="3B3838" w:themeColor="background2" w:themeShade="40"/>
          <w:szCs w:val="20"/>
        </w:rPr>
        <w:t xml:space="preserve">Actualmente el aeropuerto no cuenta con operación comercial, se presentan operaciones de aviación </w:t>
      </w:r>
      <w:r>
        <w:rPr>
          <w:noProof/>
          <w:color w:val="3B3838" w:themeColor="background2" w:themeShade="40"/>
          <w:szCs w:val="20"/>
        </w:rPr>
        <w:t xml:space="preserve">de ultralivianos de escuelas de aviacion. </w:t>
      </w:r>
    </w:p>
    <w:p w14:paraId="2BCAE58D" w14:textId="77777777" w:rsidR="00872E14" w:rsidRPr="00872E14" w:rsidRDefault="00872E14" w:rsidP="00872E14">
      <w:pPr>
        <w:spacing w:after="0"/>
        <w:rPr>
          <w:noProof/>
          <w:color w:val="3B3838" w:themeColor="background2" w:themeShade="40"/>
          <w:szCs w:val="20"/>
        </w:rPr>
      </w:pPr>
    </w:p>
    <w:p w14:paraId="4A42F31E" w14:textId="21D5271E" w:rsidR="00872E14" w:rsidRDefault="00872E14" w:rsidP="00872E14">
      <w:pPr>
        <w:spacing w:after="0"/>
        <w:rPr>
          <w:b/>
          <w:noProof/>
          <w:color w:val="3B3838" w:themeColor="background2" w:themeShade="40"/>
          <w:szCs w:val="20"/>
        </w:rPr>
      </w:pPr>
      <w:r w:rsidRPr="00872E14">
        <w:rPr>
          <w:noProof/>
          <w:color w:val="3B3838" w:themeColor="background2" w:themeShade="40"/>
          <w:szCs w:val="20"/>
        </w:rPr>
        <w:t xml:space="preserve"> </w:t>
      </w:r>
      <w:r w:rsidRPr="00872E14">
        <w:rPr>
          <w:b/>
          <w:noProof/>
          <w:color w:val="3B3838" w:themeColor="background2" w:themeShade="40"/>
          <w:szCs w:val="20"/>
        </w:rPr>
        <w:t>Localización:</w:t>
      </w:r>
    </w:p>
    <w:p w14:paraId="0BE5BBD5" w14:textId="77777777" w:rsidR="00872E14" w:rsidRDefault="00872E14" w:rsidP="00872E14">
      <w:pPr>
        <w:spacing w:after="0"/>
        <w:rPr>
          <w:b/>
          <w:noProof/>
          <w:color w:val="3B3838" w:themeColor="background2" w:themeShade="40"/>
          <w:szCs w:val="20"/>
        </w:rPr>
      </w:pPr>
    </w:p>
    <w:p w14:paraId="0763A11D" w14:textId="6DB1E96F" w:rsidR="00872E14" w:rsidRPr="00872E14" w:rsidRDefault="00872E14" w:rsidP="00872E14">
      <w:pPr>
        <w:spacing w:after="0"/>
        <w:rPr>
          <w:b/>
          <w:noProof/>
          <w:color w:val="3B3838" w:themeColor="background2" w:themeShade="40"/>
          <w:szCs w:val="20"/>
        </w:rPr>
      </w:pPr>
      <w:r>
        <w:rPr>
          <w:b/>
          <w:noProof/>
          <w:color w:val="3B3838" w:themeColor="background2" w:themeShade="40"/>
          <w:szCs w:val="20"/>
        </w:rPr>
        <w:drawing>
          <wp:inline distT="0" distB="0" distL="0" distR="0" wp14:anchorId="410F9CFD" wp14:editId="5787E1D9">
            <wp:extent cx="2257226" cy="5712134"/>
            <wp:effectExtent l="6032"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2257309" cy="5712345"/>
                    </a:xfrm>
                    <a:prstGeom prst="rect">
                      <a:avLst/>
                    </a:prstGeom>
                    <a:noFill/>
                    <a:ln>
                      <a:noFill/>
                    </a:ln>
                  </pic:spPr>
                </pic:pic>
              </a:graphicData>
            </a:graphic>
          </wp:inline>
        </w:drawing>
      </w:r>
    </w:p>
    <w:p w14:paraId="27A56EF2" w14:textId="77777777" w:rsidR="005C648F" w:rsidRDefault="005C648F" w:rsidP="00362586">
      <w:pPr>
        <w:spacing w:after="0"/>
        <w:rPr>
          <w:noProof/>
          <w:color w:val="3B3838" w:themeColor="background2" w:themeShade="40"/>
          <w:szCs w:val="20"/>
        </w:rPr>
      </w:pPr>
    </w:p>
    <w:p w14:paraId="074E3A95" w14:textId="77777777" w:rsidR="00872E14" w:rsidRPr="00872E14" w:rsidRDefault="00872E14" w:rsidP="00872E14">
      <w:pPr>
        <w:spacing w:after="0"/>
        <w:rPr>
          <w:noProof/>
          <w:color w:val="3B3838" w:themeColor="background2" w:themeShade="40"/>
          <w:szCs w:val="20"/>
        </w:rPr>
      </w:pPr>
      <w:r w:rsidRPr="00872E14">
        <w:rPr>
          <w:noProof/>
          <w:color w:val="3B3838" w:themeColor="background2" w:themeShade="40"/>
          <w:szCs w:val="20"/>
        </w:rPr>
        <w:t>Estado actual de la infraestructura lado aire.</w:t>
      </w:r>
    </w:p>
    <w:p w14:paraId="5F2A2C56" w14:textId="77777777" w:rsidR="00872E14" w:rsidRPr="00872E14" w:rsidRDefault="00872E14" w:rsidP="00872E14">
      <w:pPr>
        <w:spacing w:after="0"/>
        <w:rPr>
          <w:noProof/>
          <w:color w:val="3B3838" w:themeColor="background2" w:themeShade="40"/>
          <w:szCs w:val="20"/>
        </w:rPr>
      </w:pPr>
    </w:p>
    <w:p w14:paraId="6FF3C0A5" w14:textId="77777777" w:rsidR="00872E14" w:rsidRPr="00872E14" w:rsidRDefault="00872E14" w:rsidP="00872E14">
      <w:pPr>
        <w:spacing w:after="0"/>
        <w:rPr>
          <w:noProof/>
          <w:color w:val="3B3838" w:themeColor="background2" w:themeShade="40"/>
          <w:szCs w:val="20"/>
        </w:rPr>
      </w:pPr>
      <w:r w:rsidRPr="00872E14">
        <w:rPr>
          <w:noProof/>
          <w:color w:val="3B3838" w:themeColor="background2" w:themeShade="40"/>
          <w:szCs w:val="20"/>
        </w:rPr>
        <w:t>De acuerdo a las visitas realizadas por el grupo de infraestructura de la regional Antioquia y la informacion suministrada por el encargado del aeropuerto, se identificaron las siguientes:</w:t>
      </w:r>
    </w:p>
    <w:p w14:paraId="75327F3C" w14:textId="77777777" w:rsidR="00872E14" w:rsidRPr="00872E14" w:rsidRDefault="00872E14" w:rsidP="00872E14">
      <w:pPr>
        <w:spacing w:after="0"/>
        <w:rPr>
          <w:noProof/>
          <w:color w:val="3B3838" w:themeColor="background2" w:themeShade="40"/>
          <w:szCs w:val="20"/>
        </w:rPr>
      </w:pPr>
    </w:p>
    <w:p w14:paraId="109E0CCA" w14:textId="2D482665" w:rsidR="005C648F" w:rsidRDefault="00872E14" w:rsidP="00872E14">
      <w:pPr>
        <w:spacing w:after="0"/>
        <w:rPr>
          <w:noProof/>
          <w:color w:val="3B3838" w:themeColor="background2" w:themeShade="40"/>
          <w:szCs w:val="20"/>
        </w:rPr>
      </w:pPr>
      <w:r w:rsidRPr="00872E14">
        <w:rPr>
          <w:noProof/>
          <w:color w:val="3B3838" w:themeColor="background2" w:themeShade="40"/>
          <w:szCs w:val="20"/>
        </w:rPr>
        <w:t>Los canales y las zonas de seguridad requieren roceria, limpieza y control de insectos de manera periodica, por rondas.</w:t>
      </w:r>
    </w:p>
    <w:p w14:paraId="43F5C56F" w14:textId="1D0938EB" w:rsidR="00872E14" w:rsidRDefault="00872E14" w:rsidP="00872E14">
      <w:pPr>
        <w:spacing w:after="0"/>
        <w:rPr>
          <w:noProof/>
          <w:color w:val="3B3838" w:themeColor="background2" w:themeShade="40"/>
          <w:szCs w:val="20"/>
        </w:rPr>
      </w:pPr>
      <w:r>
        <w:rPr>
          <w:noProof/>
          <w:color w:val="3B3838" w:themeColor="background2" w:themeShade="40"/>
          <w:szCs w:val="20"/>
        </w:rPr>
        <w:lastRenderedPageBreak/>
        <w:drawing>
          <wp:inline distT="0" distB="0" distL="0" distR="0" wp14:anchorId="1E072278" wp14:editId="0AB02CE8">
            <wp:extent cx="2884744" cy="1923690"/>
            <wp:effectExtent l="0" t="0" r="0" b="635"/>
            <wp:docPr id="25" name="Imagen 25" descr="C:\Users\DOUGLA~1\AppData\Local\Temp\Rar$DIa0.769\DJI_0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OUGLA~1\AppData\Local\Temp\Rar$DIa0.769\DJI_046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6076" cy="1924578"/>
                    </a:xfrm>
                    <a:prstGeom prst="rect">
                      <a:avLst/>
                    </a:prstGeom>
                    <a:noFill/>
                    <a:ln>
                      <a:noFill/>
                    </a:ln>
                  </pic:spPr>
                </pic:pic>
              </a:graphicData>
            </a:graphic>
          </wp:inline>
        </w:drawing>
      </w:r>
      <w:r>
        <w:rPr>
          <w:noProof/>
          <w:color w:val="3B3838" w:themeColor="background2" w:themeShade="40"/>
          <w:szCs w:val="20"/>
        </w:rPr>
        <w:t xml:space="preserve">  </w:t>
      </w:r>
      <w:r>
        <w:rPr>
          <w:noProof/>
          <w:color w:val="3B3838" w:themeColor="background2" w:themeShade="40"/>
          <w:szCs w:val="20"/>
        </w:rPr>
        <w:drawing>
          <wp:inline distT="0" distB="0" distL="0" distR="0" wp14:anchorId="443F8043" wp14:editId="0CFF26B2">
            <wp:extent cx="2881223" cy="1921342"/>
            <wp:effectExtent l="0" t="0" r="0" b="3175"/>
            <wp:docPr id="26" name="Imagen 26" descr="C:\Users\DOUGLA~1\AppData\Local\Temp\Rar$DIa0.121\DJI_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OUGLA~1\AppData\Local\Temp\Rar$DIa0.121\DJI_045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82553" cy="1922229"/>
                    </a:xfrm>
                    <a:prstGeom prst="rect">
                      <a:avLst/>
                    </a:prstGeom>
                    <a:noFill/>
                    <a:ln>
                      <a:noFill/>
                    </a:ln>
                  </pic:spPr>
                </pic:pic>
              </a:graphicData>
            </a:graphic>
          </wp:inline>
        </w:drawing>
      </w:r>
    </w:p>
    <w:p w14:paraId="337C41D9" w14:textId="77777777" w:rsidR="00872E14" w:rsidRDefault="00872E14" w:rsidP="00872E14">
      <w:pPr>
        <w:spacing w:after="0"/>
        <w:rPr>
          <w:noProof/>
          <w:color w:val="3B3838" w:themeColor="background2" w:themeShade="40"/>
          <w:szCs w:val="20"/>
        </w:rPr>
      </w:pPr>
    </w:p>
    <w:p w14:paraId="40F6EABD" w14:textId="1FAE0F4D" w:rsidR="00872E14" w:rsidRDefault="00475060" w:rsidP="00872E14">
      <w:pPr>
        <w:spacing w:after="0"/>
        <w:rPr>
          <w:noProof/>
          <w:color w:val="3B3838" w:themeColor="background2" w:themeShade="40"/>
          <w:szCs w:val="20"/>
        </w:rPr>
      </w:pPr>
      <w:r>
        <w:rPr>
          <w:noProof/>
          <w:color w:val="3B3838" w:themeColor="background2" w:themeShade="40"/>
          <w:szCs w:val="20"/>
        </w:rPr>
        <w:drawing>
          <wp:inline distT="0" distB="0" distL="0" distR="0" wp14:anchorId="2E6E3C09" wp14:editId="14BB57A1">
            <wp:extent cx="4899804" cy="3267431"/>
            <wp:effectExtent l="0" t="0" r="0" b="9525"/>
            <wp:docPr id="27" name="Imagen 27" descr="C:\Users\DOUGLA~1\AppData\Local\Temp\Rar$DIa0.264\DJI_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OUGLA~1\AppData\Local\Temp\Rar$DIa0.264\DJI_045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02066" cy="3268939"/>
                    </a:xfrm>
                    <a:prstGeom prst="rect">
                      <a:avLst/>
                    </a:prstGeom>
                    <a:noFill/>
                    <a:ln>
                      <a:noFill/>
                    </a:ln>
                  </pic:spPr>
                </pic:pic>
              </a:graphicData>
            </a:graphic>
          </wp:inline>
        </w:drawing>
      </w:r>
    </w:p>
    <w:p w14:paraId="721D6A3E" w14:textId="711590DD" w:rsidR="00475060" w:rsidRDefault="00475060" w:rsidP="00872E14">
      <w:pPr>
        <w:spacing w:after="0"/>
        <w:rPr>
          <w:noProof/>
          <w:color w:val="3B3838" w:themeColor="background2" w:themeShade="40"/>
          <w:szCs w:val="20"/>
        </w:rPr>
      </w:pPr>
      <w:r>
        <w:rPr>
          <w:noProof/>
          <w:color w:val="3B3838" w:themeColor="background2" w:themeShade="40"/>
          <w:szCs w:val="20"/>
        </w:rPr>
        <w:t>Las vidrieras permiten el paso de la luz directa,  en las salas de espera y abordaje.</w:t>
      </w:r>
    </w:p>
    <w:p w14:paraId="4E018F56" w14:textId="77777777" w:rsidR="006D374A" w:rsidRPr="006D374A" w:rsidRDefault="006D374A" w:rsidP="00362586">
      <w:pPr>
        <w:spacing w:after="0"/>
        <w:rPr>
          <w:noProof/>
          <w:color w:val="3B3838" w:themeColor="background2" w:themeShade="40"/>
          <w:szCs w:val="20"/>
        </w:rPr>
      </w:pPr>
    </w:p>
    <w:p w14:paraId="2741CF6F" w14:textId="4E900DC2" w:rsidR="00890854" w:rsidRPr="008463DA" w:rsidRDefault="00381BDB" w:rsidP="0042750F">
      <w:pPr>
        <w:numPr>
          <w:ilvl w:val="0"/>
          <w:numId w:val="3"/>
        </w:numPr>
        <w:rPr>
          <w:b/>
          <w:color w:val="3B3838" w:themeColor="background2" w:themeShade="40"/>
          <w:lang w:val="es-ES"/>
        </w:rPr>
      </w:pPr>
      <w:r w:rsidRPr="008463DA">
        <w:rPr>
          <w:b/>
          <w:color w:val="3B3838" w:themeColor="background2" w:themeShade="40"/>
          <w:lang w:val="es-ES"/>
        </w:rPr>
        <w:t>ACTIVIDADES POR EJECUTAR</w:t>
      </w:r>
      <w:r w:rsidR="00890854" w:rsidRPr="008463DA">
        <w:rPr>
          <w:b/>
          <w:color w:val="3B3838" w:themeColor="background2" w:themeShade="40"/>
          <w:lang w:val="es-ES"/>
        </w:rPr>
        <w:t xml:space="preserve"> Y ALCANCE:</w:t>
      </w:r>
    </w:p>
    <w:p w14:paraId="22BFAE6B" w14:textId="076C9FA0" w:rsidR="00E41D84" w:rsidRDefault="00E41D84" w:rsidP="0070526B">
      <w:pPr>
        <w:rPr>
          <w:color w:val="3B3838" w:themeColor="background2" w:themeShade="40"/>
          <w:lang w:val="es-ES"/>
        </w:rPr>
      </w:pPr>
      <w:r w:rsidRPr="008463DA">
        <w:rPr>
          <w:color w:val="3B3838" w:themeColor="background2" w:themeShade="40"/>
          <w:lang w:val="es-ES"/>
        </w:rPr>
        <w:t xml:space="preserve">Las actividades </w:t>
      </w:r>
      <w:r w:rsidR="00C236A5" w:rsidRPr="008463DA">
        <w:rPr>
          <w:color w:val="3B3838" w:themeColor="background2" w:themeShade="40"/>
          <w:lang w:val="es-ES"/>
        </w:rPr>
        <w:t>u</w:t>
      </w:r>
      <w:r w:rsidRPr="008463DA">
        <w:rPr>
          <w:color w:val="3B3838" w:themeColor="background2" w:themeShade="40"/>
          <w:lang w:val="es-ES"/>
        </w:rPr>
        <w:t xml:space="preserve"> obras a ejecutar son las siguientes:</w:t>
      </w:r>
    </w:p>
    <w:p w14:paraId="38566D2D" w14:textId="4A25910E" w:rsidR="00171097" w:rsidRPr="00475060" w:rsidRDefault="00171097" w:rsidP="00171097">
      <w:pPr>
        <w:rPr>
          <w:color w:val="3B3838" w:themeColor="background2" w:themeShade="40"/>
          <w:lang w:val="es-ES"/>
        </w:rPr>
      </w:pPr>
      <w:r>
        <w:rPr>
          <w:color w:val="3B3838" w:themeColor="background2" w:themeShade="40"/>
          <w:lang w:val="es-ES"/>
        </w:rPr>
        <w:t>LOTE 1</w:t>
      </w:r>
      <w:r w:rsidRPr="00475060">
        <w:rPr>
          <w:color w:val="3B3838" w:themeColor="background2" w:themeShade="40"/>
          <w:lang w:val="es-ES"/>
        </w:rPr>
        <w:t>: “REALIZAR MANTENIMIENTO DE LA INFRAESTRUCTURA AEROPORTUARIA DEL AEROPUERTO DE OTU-REMEDIOS”</w:t>
      </w:r>
    </w:p>
    <w:p w14:paraId="66A71DEE" w14:textId="77777777" w:rsidR="00171097" w:rsidRPr="00C107D2" w:rsidRDefault="00171097" w:rsidP="00171097">
      <w:pPr>
        <w:rPr>
          <w:color w:val="3B3838" w:themeColor="background2" w:themeShade="40"/>
          <w:lang w:val="es-ES"/>
        </w:rPr>
      </w:pPr>
      <w:r w:rsidRPr="00C107D2">
        <w:rPr>
          <w:color w:val="3B3838" w:themeColor="background2" w:themeShade="40"/>
          <w:lang w:val="es-ES"/>
        </w:rPr>
        <w:t>•</w:t>
      </w:r>
      <w:r w:rsidRPr="00C107D2">
        <w:rPr>
          <w:color w:val="3B3838" w:themeColor="background2" w:themeShade="40"/>
          <w:lang w:val="es-ES"/>
        </w:rPr>
        <w:tab/>
        <w:t xml:space="preserve">Aeropuerto Alberto Jaramillo Sánchez en </w:t>
      </w:r>
      <w:proofErr w:type="spellStart"/>
      <w:r w:rsidRPr="00C107D2">
        <w:rPr>
          <w:color w:val="3B3838" w:themeColor="background2" w:themeShade="40"/>
          <w:lang w:val="es-ES"/>
        </w:rPr>
        <w:t>Otu</w:t>
      </w:r>
      <w:proofErr w:type="spellEnd"/>
      <w:r w:rsidRPr="00C107D2">
        <w:rPr>
          <w:color w:val="3B3838" w:themeColor="background2" w:themeShade="40"/>
          <w:lang w:val="es-ES"/>
        </w:rPr>
        <w:t>-Remedios</w:t>
      </w:r>
    </w:p>
    <w:p w14:paraId="34341159" w14:textId="77777777" w:rsidR="00171097" w:rsidRPr="00C107D2" w:rsidRDefault="00171097" w:rsidP="00171097">
      <w:pPr>
        <w:rPr>
          <w:color w:val="3B3838" w:themeColor="background2" w:themeShade="40"/>
          <w:lang w:val="es-ES"/>
        </w:rPr>
      </w:pPr>
      <w:r w:rsidRPr="00C107D2">
        <w:rPr>
          <w:color w:val="3B3838" w:themeColor="background2" w:themeShade="40"/>
          <w:lang w:val="es-ES"/>
        </w:rPr>
        <w:t>Lado aire: La plataforma que actualmente es en asfalto, ha presentado unos daños por parte de llegada de helicópteros con tre</w:t>
      </w:r>
      <w:r>
        <w:rPr>
          <w:color w:val="3B3838" w:themeColor="background2" w:themeShade="40"/>
          <w:lang w:val="es-ES"/>
        </w:rPr>
        <w:t>n</w:t>
      </w:r>
      <w:r w:rsidRPr="00C107D2">
        <w:rPr>
          <w:color w:val="3B3838" w:themeColor="background2" w:themeShade="40"/>
          <w:lang w:val="es-ES"/>
        </w:rPr>
        <w:t xml:space="preserve"> de aterrizaje tipo patín, por lo cual se requiere un </w:t>
      </w:r>
      <w:proofErr w:type="spellStart"/>
      <w:r w:rsidRPr="00C107D2">
        <w:rPr>
          <w:color w:val="3B3838" w:themeColor="background2" w:themeShade="40"/>
          <w:lang w:val="es-ES"/>
        </w:rPr>
        <w:t>reparcheo</w:t>
      </w:r>
      <w:proofErr w:type="spellEnd"/>
      <w:r w:rsidRPr="00C107D2">
        <w:rPr>
          <w:color w:val="3B3838" w:themeColor="background2" w:themeShade="40"/>
          <w:lang w:val="es-ES"/>
        </w:rPr>
        <w:t xml:space="preserve"> de no más de 20 metros. Es necesario continuar con las rocerías y limpieza de los canales perimetrales, los cuales presentan niveles altos de colmatación del material vegetal, generando de esta manera perdida en la capacidad hidráulica; el cerramiento perimetral se encuentra en postes de concreto y alambre de púas, </w:t>
      </w:r>
      <w:r w:rsidRPr="00C107D2">
        <w:rPr>
          <w:color w:val="3B3838" w:themeColor="background2" w:themeShade="40"/>
          <w:lang w:val="es-ES"/>
        </w:rPr>
        <w:lastRenderedPageBreak/>
        <w:t xml:space="preserve">por lo cual es necesario reponer dicho cerramiento por uno en malla eslabonada; se dará mantenimiento a la infraestructura y señalización de las </w:t>
      </w:r>
      <w:proofErr w:type="spellStart"/>
      <w:r w:rsidRPr="00C107D2">
        <w:rPr>
          <w:color w:val="3B3838" w:themeColor="background2" w:themeShade="40"/>
          <w:lang w:val="es-ES"/>
        </w:rPr>
        <w:t>Mangaveletas</w:t>
      </w:r>
      <w:proofErr w:type="spellEnd"/>
      <w:r w:rsidRPr="00C107D2">
        <w:rPr>
          <w:color w:val="3B3838" w:themeColor="background2" w:themeShade="40"/>
          <w:lang w:val="es-ES"/>
        </w:rPr>
        <w:t>; esto es con el fin de dar cumplimiento al RAC 14 y brindando seguridad operacional. Adicional a esto se requiere realizar la recolección de unas aguas negras que casas aledañas están depositando a las zonas verdes del aeropuerto.</w:t>
      </w:r>
    </w:p>
    <w:p w14:paraId="4C8A4DA9" w14:textId="77777777" w:rsidR="00171097" w:rsidRDefault="00171097" w:rsidP="00171097">
      <w:pPr>
        <w:rPr>
          <w:color w:val="3B3838" w:themeColor="background2" w:themeShade="40"/>
          <w:lang w:val="es-ES"/>
        </w:rPr>
      </w:pPr>
      <w:r w:rsidRPr="00C107D2">
        <w:rPr>
          <w:color w:val="3B3838" w:themeColor="background2" w:themeShade="40"/>
          <w:lang w:val="es-ES"/>
        </w:rPr>
        <w:t xml:space="preserve">Lado tierra: La terminal requiere señalización de cajas eléctricas y cinta antideslizante, la torre de control del aeropuerto presenta algunos vidrios en mal estado, los cuales deben de ser reemplazados y las rampas de ingreso del aeropuerto deben ser reemplazadas para que cumplan con todos los requerimientos. </w:t>
      </w:r>
    </w:p>
    <w:p w14:paraId="48494E19" w14:textId="483EADFB" w:rsidR="00475060" w:rsidRPr="00475060" w:rsidRDefault="00171097" w:rsidP="00475060">
      <w:pPr>
        <w:rPr>
          <w:color w:val="3B3838" w:themeColor="background2" w:themeShade="40"/>
          <w:lang w:val="es-ES"/>
        </w:rPr>
      </w:pPr>
      <w:r>
        <w:rPr>
          <w:color w:val="3B3838" w:themeColor="background2" w:themeShade="40"/>
          <w:lang w:val="es-ES"/>
        </w:rPr>
        <w:t>LOTE 2</w:t>
      </w:r>
      <w:r w:rsidR="00475060" w:rsidRPr="00475060">
        <w:rPr>
          <w:color w:val="3B3838" w:themeColor="background2" w:themeShade="40"/>
          <w:lang w:val="es-ES"/>
        </w:rPr>
        <w:t>: “REALIZAR MANTENIMIENTO DE LA INFRAESTRUCTURA AEROPORTUARIA DEL AEROPUERTO DE PUERTO BERRIO”</w:t>
      </w:r>
    </w:p>
    <w:p w14:paraId="75E4A6BF" w14:textId="2365BF0D" w:rsidR="00C107D2" w:rsidRPr="00C107D2" w:rsidRDefault="00475060" w:rsidP="00C107D2">
      <w:pPr>
        <w:rPr>
          <w:color w:val="3B3838" w:themeColor="background2" w:themeShade="40"/>
          <w:lang w:val="es-ES"/>
        </w:rPr>
      </w:pPr>
      <w:r w:rsidRPr="008463DA">
        <w:rPr>
          <w:color w:val="3B3838" w:themeColor="background2" w:themeShade="40"/>
          <w:highlight w:val="lightGray"/>
          <w:lang w:val="es-ES"/>
        </w:rPr>
        <w:t xml:space="preserve"> </w:t>
      </w:r>
      <w:r w:rsidR="0067078E" w:rsidRPr="008463DA">
        <w:rPr>
          <w:color w:val="3B3838" w:themeColor="background2" w:themeShade="40"/>
          <w:highlight w:val="lightGray"/>
          <w:lang w:val="es-ES"/>
        </w:rPr>
        <w:t>[</w:t>
      </w:r>
      <w:r w:rsidR="00C107D2" w:rsidRPr="00C107D2">
        <w:rPr>
          <w:color w:val="3B3838" w:themeColor="background2" w:themeShade="40"/>
          <w:lang w:val="es-ES"/>
        </w:rPr>
        <w:t>•</w:t>
      </w:r>
      <w:r w:rsidR="00C107D2" w:rsidRPr="00C107D2">
        <w:rPr>
          <w:color w:val="3B3838" w:themeColor="background2" w:themeShade="40"/>
          <w:lang w:val="es-ES"/>
        </w:rPr>
        <w:tab/>
        <w:t>Aeropuerto Mórela en Puerto Berrio</w:t>
      </w:r>
    </w:p>
    <w:p w14:paraId="5FDDF0F6" w14:textId="77777777" w:rsidR="00C107D2" w:rsidRPr="00C107D2" w:rsidRDefault="00C107D2" w:rsidP="00C107D2">
      <w:pPr>
        <w:rPr>
          <w:color w:val="3B3838" w:themeColor="background2" w:themeShade="40"/>
          <w:lang w:val="es-ES"/>
        </w:rPr>
      </w:pPr>
      <w:r w:rsidRPr="00C107D2">
        <w:rPr>
          <w:color w:val="3B3838" w:themeColor="background2" w:themeShade="40"/>
          <w:lang w:val="es-ES"/>
        </w:rPr>
        <w:t xml:space="preserve">Lado aire: Es necesario continuar con las rocerías y limpieza de los canales perimetrales, los cuales presentan niveles altos de colmatación del material vegetal, generando de esta manera perdida en la capacidad hidráulica; el cerramiento perimetral se encuentra en postes de concreto y alambre de púas, por lo cual es necesario reponer dicho cerramiento por uno en malla eslabonada; se dará mantenimiento a la infraestructura y señalización de las </w:t>
      </w:r>
      <w:proofErr w:type="spellStart"/>
      <w:r w:rsidRPr="00C107D2">
        <w:rPr>
          <w:color w:val="3B3838" w:themeColor="background2" w:themeShade="40"/>
          <w:lang w:val="es-ES"/>
        </w:rPr>
        <w:t>Mangaveletas</w:t>
      </w:r>
      <w:proofErr w:type="spellEnd"/>
      <w:r w:rsidRPr="00C107D2">
        <w:rPr>
          <w:color w:val="3B3838" w:themeColor="background2" w:themeShade="40"/>
          <w:lang w:val="es-ES"/>
        </w:rPr>
        <w:t>; esto es con el fin de dar cumplimiento al RAC 14 y brindando seguridad operacional.</w:t>
      </w:r>
    </w:p>
    <w:p w14:paraId="0C863084" w14:textId="7FA8C789" w:rsidR="00C107D2" w:rsidRDefault="00C107D2" w:rsidP="00C107D2">
      <w:pPr>
        <w:rPr>
          <w:color w:val="3B3838" w:themeColor="background2" w:themeShade="40"/>
          <w:lang w:val="es-ES"/>
        </w:rPr>
      </w:pPr>
      <w:r w:rsidRPr="00C107D2">
        <w:rPr>
          <w:color w:val="3B3838" w:themeColor="background2" w:themeShade="40"/>
          <w:lang w:val="es-ES"/>
        </w:rPr>
        <w:t xml:space="preserve">Lado tierra: La terminal requiere pintura general tanto internamente como en su parte exterior, adicional a esto necesita la correcta adecuación de un baño para la sala de espera del aeropuerto y de un cuarto de sanidad. </w:t>
      </w:r>
    </w:p>
    <w:p w14:paraId="5B03CBE5" w14:textId="77777777" w:rsidR="00475060" w:rsidRPr="00475060" w:rsidRDefault="00475060" w:rsidP="00475060">
      <w:pPr>
        <w:rPr>
          <w:color w:val="3B3838" w:themeColor="background2" w:themeShade="40"/>
          <w:lang w:val="es-ES"/>
        </w:rPr>
      </w:pPr>
      <w:r w:rsidRPr="00475060">
        <w:rPr>
          <w:color w:val="3B3838" w:themeColor="background2" w:themeShade="40"/>
          <w:lang w:val="es-ES"/>
        </w:rPr>
        <w:t>LOTE 3: “REALIZAR MANTENIMIENTO DE LA INFRAESTRUCTURA AEROPORTUARIA DEL AEROPUERTO DE CIMITARRA”</w:t>
      </w:r>
    </w:p>
    <w:p w14:paraId="447F8F6A" w14:textId="74ADC482" w:rsidR="00C107D2" w:rsidRPr="00C107D2" w:rsidRDefault="00C107D2" w:rsidP="00C107D2">
      <w:pPr>
        <w:rPr>
          <w:color w:val="3B3838" w:themeColor="background2" w:themeShade="40"/>
          <w:lang w:val="es-ES"/>
        </w:rPr>
      </w:pPr>
      <w:r w:rsidRPr="00C107D2">
        <w:rPr>
          <w:color w:val="3B3838" w:themeColor="background2" w:themeShade="40"/>
          <w:lang w:val="es-ES"/>
        </w:rPr>
        <w:t>•</w:t>
      </w:r>
      <w:r w:rsidRPr="00C107D2">
        <w:rPr>
          <w:color w:val="3B3838" w:themeColor="background2" w:themeShade="40"/>
          <w:lang w:val="es-ES"/>
        </w:rPr>
        <w:tab/>
        <w:t>Aeropuerto Gustavo Rojas Pinilla en Cimitarra</w:t>
      </w:r>
    </w:p>
    <w:p w14:paraId="604642D1" w14:textId="49589AD3" w:rsidR="00C107D2" w:rsidRDefault="00C107D2" w:rsidP="00C107D2">
      <w:pPr>
        <w:rPr>
          <w:color w:val="3B3838" w:themeColor="background2" w:themeShade="40"/>
          <w:lang w:val="es-ES"/>
        </w:rPr>
      </w:pPr>
      <w:r w:rsidRPr="00C107D2">
        <w:rPr>
          <w:color w:val="3B3838" w:themeColor="background2" w:themeShade="40"/>
          <w:lang w:val="es-ES"/>
        </w:rPr>
        <w:t>Lado aire: Es necesario continuar con las rocerías y limpieza de los canales perimetrales, los cuales presentan niveles altos de colmatación del material vegetal, generando de esta manera perdida en la capacidad hidráulica; el cerramiento perimetral se encuentra en postes de concreto y alambre de púas, por lo cual es necesario reponer dicho cerramiento por uno en malla eslabonada; esto es con el fin de dar cumplimiento al RAC 14 y brindando seguridad operacional.</w:t>
      </w:r>
    </w:p>
    <w:p w14:paraId="1F79F77E" w14:textId="77777777" w:rsidR="00475060" w:rsidRPr="00475060" w:rsidRDefault="00475060" w:rsidP="00475060">
      <w:pPr>
        <w:rPr>
          <w:color w:val="3B3838" w:themeColor="background2" w:themeShade="40"/>
          <w:lang w:val="es-ES"/>
        </w:rPr>
      </w:pPr>
      <w:r w:rsidRPr="00475060">
        <w:rPr>
          <w:color w:val="3B3838" w:themeColor="background2" w:themeShade="40"/>
          <w:lang w:val="es-ES"/>
        </w:rPr>
        <w:t>LOTE 4: “REALIZAR MANTENIMIENTO DE LA INFRAESTRUCTURA AEROPORTUARIA DEL AEROPUERTO DE URRAO”</w:t>
      </w:r>
    </w:p>
    <w:p w14:paraId="41ABA620" w14:textId="67386432" w:rsidR="00C107D2" w:rsidRPr="00C107D2" w:rsidRDefault="00C107D2" w:rsidP="00C107D2">
      <w:pPr>
        <w:rPr>
          <w:color w:val="3B3838" w:themeColor="background2" w:themeShade="40"/>
          <w:lang w:val="es-ES"/>
        </w:rPr>
      </w:pPr>
      <w:r w:rsidRPr="00C107D2">
        <w:rPr>
          <w:color w:val="3B3838" w:themeColor="background2" w:themeShade="40"/>
          <w:lang w:val="es-ES"/>
        </w:rPr>
        <w:t>•</w:t>
      </w:r>
      <w:r w:rsidRPr="00C107D2">
        <w:rPr>
          <w:color w:val="3B3838" w:themeColor="background2" w:themeShade="40"/>
          <w:lang w:val="es-ES"/>
        </w:rPr>
        <w:tab/>
        <w:t xml:space="preserve">Aeropuerto </w:t>
      </w:r>
      <w:proofErr w:type="spellStart"/>
      <w:r w:rsidRPr="00C107D2">
        <w:rPr>
          <w:color w:val="3B3838" w:themeColor="background2" w:themeShade="40"/>
          <w:lang w:val="es-ES"/>
        </w:rPr>
        <w:t>Alí</w:t>
      </w:r>
      <w:proofErr w:type="spellEnd"/>
      <w:r w:rsidRPr="00C107D2">
        <w:rPr>
          <w:color w:val="3B3838" w:themeColor="background2" w:themeShade="40"/>
          <w:lang w:val="es-ES"/>
        </w:rPr>
        <w:t xml:space="preserve"> Piedrahita en </w:t>
      </w:r>
      <w:proofErr w:type="spellStart"/>
      <w:r w:rsidRPr="00C107D2">
        <w:rPr>
          <w:color w:val="3B3838" w:themeColor="background2" w:themeShade="40"/>
          <w:lang w:val="es-ES"/>
        </w:rPr>
        <w:t>Urrao</w:t>
      </w:r>
      <w:proofErr w:type="spellEnd"/>
    </w:p>
    <w:p w14:paraId="3469ED1C" w14:textId="7968C04E" w:rsidR="00C107D2" w:rsidRPr="00C107D2" w:rsidRDefault="00C107D2" w:rsidP="00C107D2">
      <w:pPr>
        <w:rPr>
          <w:color w:val="3B3838" w:themeColor="background2" w:themeShade="40"/>
          <w:lang w:val="es-ES"/>
        </w:rPr>
      </w:pPr>
      <w:r w:rsidRPr="00C107D2">
        <w:rPr>
          <w:color w:val="3B3838" w:themeColor="background2" w:themeShade="40"/>
          <w:lang w:val="es-ES"/>
        </w:rPr>
        <w:t xml:space="preserve">Lado aire: Es necesario continuar con las rocerías y limpieza de los canales perimetrales, los cuales presentan niveles altos de colmatación del material vegetal, generando de esta manera perdida en la capacidad hidráulica; se dará mantenimiento a la infraestructura y señalización de las </w:t>
      </w:r>
      <w:proofErr w:type="spellStart"/>
      <w:r w:rsidRPr="00C107D2">
        <w:rPr>
          <w:color w:val="3B3838" w:themeColor="background2" w:themeShade="40"/>
          <w:lang w:val="es-ES"/>
        </w:rPr>
        <w:t>Mangaveletas</w:t>
      </w:r>
      <w:proofErr w:type="spellEnd"/>
      <w:r w:rsidRPr="00C107D2">
        <w:rPr>
          <w:color w:val="3B3838" w:themeColor="background2" w:themeShade="40"/>
          <w:lang w:val="es-ES"/>
        </w:rPr>
        <w:t>; esto es con el fin de dar cumplimiento al RAC 14 y brindando seguridad operacional. La caseta de residuos sólidos necesita tener suministro de agua, por lo cual se requiere transportar el agua mediante una nueva instalación hidráulica.</w:t>
      </w:r>
    </w:p>
    <w:p w14:paraId="2E696B72" w14:textId="42A670FD" w:rsidR="00C107D2" w:rsidRDefault="00C107D2" w:rsidP="00C107D2">
      <w:pPr>
        <w:rPr>
          <w:color w:val="3B3838" w:themeColor="background2" w:themeShade="40"/>
          <w:lang w:val="es-ES"/>
        </w:rPr>
      </w:pPr>
      <w:r w:rsidRPr="00C107D2">
        <w:rPr>
          <w:color w:val="3B3838" w:themeColor="background2" w:themeShade="40"/>
          <w:lang w:val="es-ES"/>
        </w:rPr>
        <w:t xml:space="preserve">Lado tierra: La terminal requiere pintura general tanto internamente como en su parte exterior, la división de la sala de espera y del lugar común del aeropuerto, adecuar un cuarto de sanidad y de una estructura tipo domo que permita la salida de los pasajeros de la plataforma a la terminar del aeropuerto, que cubra de la situación climática (lluvia o sol). </w:t>
      </w:r>
    </w:p>
    <w:p w14:paraId="35604428" w14:textId="6D1899FF" w:rsidR="00475060" w:rsidRPr="00C107D2" w:rsidRDefault="00475060" w:rsidP="00475060">
      <w:pPr>
        <w:rPr>
          <w:color w:val="3B3838" w:themeColor="background2" w:themeShade="40"/>
          <w:lang w:val="es-ES"/>
        </w:rPr>
      </w:pPr>
      <w:r w:rsidRPr="00475060">
        <w:rPr>
          <w:color w:val="3B3838" w:themeColor="background2" w:themeShade="40"/>
          <w:lang w:val="es-ES"/>
        </w:rPr>
        <w:lastRenderedPageBreak/>
        <w:t>LOTE 5: “REALIZAR MANTENIMIENTO DE LA INFRAESTRUCTURA AEROPORTUARIA DEL AEROPUERTO DE AMALFI”</w:t>
      </w:r>
    </w:p>
    <w:p w14:paraId="7B82DB57" w14:textId="06496F1C" w:rsidR="00C107D2" w:rsidRPr="00C107D2" w:rsidRDefault="00C107D2" w:rsidP="00C107D2">
      <w:pPr>
        <w:rPr>
          <w:color w:val="3B3838" w:themeColor="background2" w:themeShade="40"/>
          <w:lang w:val="es-ES"/>
        </w:rPr>
      </w:pPr>
      <w:r w:rsidRPr="00C107D2">
        <w:rPr>
          <w:color w:val="3B3838" w:themeColor="background2" w:themeShade="40"/>
          <w:lang w:val="es-ES"/>
        </w:rPr>
        <w:t>•</w:t>
      </w:r>
      <w:r w:rsidRPr="00C107D2">
        <w:rPr>
          <w:color w:val="3B3838" w:themeColor="background2" w:themeShade="40"/>
          <w:lang w:val="es-ES"/>
        </w:rPr>
        <w:tab/>
        <w:t>Aeropuerto El Rio en Amalfi</w:t>
      </w:r>
    </w:p>
    <w:p w14:paraId="4AC31630" w14:textId="49134EF5" w:rsidR="00C107D2" w:rsidRPr="00C107D2" w:rsidRDefault="00C107D2" w:rsidP="00C107D2">
      <w:pPr>
        <w:rPr>
          <w:color w:val="3B3838" w:themeColor="background2" w:themeShade="40"/>
          <w:lang w:val="es-ES"/>
        </w:rPr>
      </w:pPr>
      <w:r w:rsidRPr="00C107D2">
        <w:rPr>
          <w:color w:val="3B3838" w:themeColor="background2" w:themeShade="40"/>
          <w:lang w:val="es-ES"/>
        </w:rPr>
        <w:t>Lado aire: Es necesario continuar con las rocerías y limpieza de los canales perimetrales, los cuales presentan niveles altos de colmatación del material vegetal, generando de esta manera perdida en la capacidad hidráulica; esto es con el fin de dar cumplimiento al RAC 14 y brindando seguridad operacional.</w:t>
      </w:r>
      <w:r w:rsidR="00FD4182">
        <w:rPr>
          <w:color w:val="3B3838" w:themeColor="background2" w:themeShade="40"/>
          <w:lang w:val="es-ES"/>
        </w:rPr>
        <w:tab/>
      </w:r>
    </w:p>
    <w:p w14:paraId="2E92F139" w14:textId="39371065" w:rsidR="00E41D84" w:rsidRPr="008463DA" w:rsidRDefault="00C107D2" w:rsidP="00C107D2">
      <w:pPr>
        <w:rPr>
          <w:color w:val="3B3838" w:themeColor="background2" w:themeShade="40"/>
          <w:lang w:val="es-ES"/>
        </w:rPr>
      </w:pPr>
      <w:r w:rsidRPr="00C107D2">
        <w:rPr>
          <w:color w:val="3B3838" w:themeColor="background2" w:themeShade="40"/>
          <w:lang w:val="es-ES"/>
        </w:rPr>
        <w:t>Lado tierra: la terminal requiere la reposición de ventanas y puertas que hoy están en mal estado, además de la polarización de los vidrios, la construcción de un canal para la recolección de aguas en el parqueadero y la instalación de tubería sanitaria para mejorar el desagüe del parqueadero.</w:t>
      </w:r>
    </w:p>
    <w:p w14:paraId="563CF3F1" w14:textId="0FB6B6C9" w:rsidR="00381BDB" w:rsidRDefault="00C75943" w:rsidP="0042750F">
      <w:pPr>
        <w:numPr>
          <w:ilvl w:val="0"/>
          <w:numId w:val="6"/>
        </w:numPr>
        <w:rPr>
          <w:b/>
          <w:iCs/>
          <w:color w:val="3B3838" w:themeColor="background2" w:themeShade="40"/>
        </w:rPr>
      </w:pPr>
      <w:r w:rsidRPr="008463DA">
        <w:rPr>
          <w:b/>
          <w:iCs/>
          <w:color w:val="3B3838" w:themeColor="background2" w:themeShade="40"/>
        </w:rPr>
        <w:t xml:space="preserve"> </w:t>
      </w:r>
      <w:r w:rsidR="00890854" w:rsidRPr="008463DA">
        <w:rPr>
          <w:b/>
          <w:iCs/>
          <w:color w:val="3B3838" w:themeColor="background2" w:themeShade="40"/>
        </w:rPr>
        <w:t>Ítems</w:t>
      </w:r>
      <w:r w:rsidR="00E41D84" w:rsidRPr="008463DA">
        <w:rPr>
          <w:b/>
          <w:iCs/>
          <w:color w:val="3B3838" w:themeColor="background2" w:themeShade="40"/>
        </w:rPr>
        <w:t xml:space="preserve"> de pago: </w:t>
      </w:r>
    </w:p>
    <w:p w14:paraId="40B77902" w14:textId="08126FFF" w:rsidR="00F20BDD" w:rsidRDefault="003009CE" w:rsidP="00F20BDD">
      <w:pPr>
        <w:rPr>
          <w:b/>
          <w:iCs/>
          <w:color w:val="3B3838" w:themeColor="background2" w:themeShade="40"/>
        </w:rPr>
      </w:pPr>
      <w:r w:rsidRPr="003009CE">
        <w:rPr>
          <w:noProof/>
        </w:rPr>
        <w:drawing>
          <wp:inline distT="0" distB="0" distL="0" distR="0" wp14:anchorId="420AD0C0" wp14:editId="4DC3CFEC">
            <wp:extent cx="5635057" cy="5080958"/>
            <wp:effectExtent l="0" t="0" r="381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38902" cy="5084425"/>
                    </a:xfrm>
                    <a:prstGeom prst="rect">
                      <a:avLst/>
                    </a:prstGeom>
                    <a:noFill/>
                    <a:ln>
                      <a:noFill/>
                    </a:ln>
                  </pic:spPr>
                </pic:pic>
              </a:graphicData>
            </a:graphic>
          </wp:inline>
        </w:drawing>
      </w:r>
    </w:p>
    <w:p w14:paraId="6C0C76DC" w14:textId="5C10F787" w:rsidR="003009CE" w:rsidRPr="008463DA" w:rsidRDefault="003009CE" w:rsidP="00F20BDD">
      <w:pPr>
        <w:rPr>
          <w:b/>
          <w:iCs/>
          <w:color w:val="3B3838" w:themeColor="background2" w:themeShade="40"/>
        </w:rPr>
      </w:pPr>
      <w:r w:rsidRPr="003009CE">
        <w:rPr>
          <w:noProof/>
        </w:rPr>
        <w:lastRenderedPageBreak/>
        <w:drawing>
          <wp:inline distT="0" distB="0" distL="0" distR="0" wp14:anchorId="3E4E5F72" wp14:editId="041BF9FE">
            <wp:extent cx="5868670" cy="3415771"/>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68670" cy="3415771"/>
                    </a:xfrm>
                    <a:prstGeom prst="rect">
                      <a:avLst/>
                    </a:prstGeom>
                    <a:noFill/>
                    <a:ln>
                      <a:noFill/>
                    </a:ln>
                  </pic:spPr>
                </pic:pic>
              </a:graphicData>
            </a:graphic>
          </wp:inline>
        </w:drawing>
      </w:r>
    </w:p>
    <w:p w14:paraId="11E34323" w14:textId="31521E06" w:rsidR="004F78C8" w:rsidRPr="008463DA" w:rsidRDefault="004F78C8" w:rsidP="004F78C8">
      <w:pPr>
        <w:pStyle w:val="Prrafodelista"/>
        <w:numPr>
          <w:ilvl w:val="0"/>
          <w:numId w:val="3"/>
        </w:numPr>
        <w:rPr>
          <w:b/>
          <w:color w:val="3B3838" w:themeColor="background2" w:themeShade="40"/>
          <w:lang w:val="es-ES"/>
        </w:rPr>
      </w:pPr>
      <w:r w:rsidRPr="008463DA">
        <w:rPr>
          <w:b/>
          <w:color w:val="3B3838" w:themeColor="background2" w:themeShade="40"/>
          <w:lang w:val="es-ES"/>
        </w:rPr>
        <w:t xml:space="preserve">PLAZO PARA LA </w:t>
      </w:r>
      <w:r w:rsidR="00D82C3D" w:rsidRPr="008463DA">
        <w:rPr>
          <w:b/>
          <w:color w:val="3B3838" w:themeColor="background2" w:themeShade="40"/>
          <w:lang w:val="es-ES"/>
        </w:rPr>
        <w:t>EJECUCIÓN</w:t>
      </w:r>
      <w:r w:rsidRPr="008463DA">
        <w:rPr>
          <w:b/>
          <w:color w:val="3B3838" w:themeColor="background2" w:themeShade="40"/>
          <w:lang w:val="es-ES"/>
        </w:rPr>
        <w:t xml:space="preserve"> DEL CONTRATO</w:t>
      </w:r>
    </w:p>
    <w:p w14:paraId="0A4CCFC4" w14:textId="2F96D58F" w:rsidR="004F78C8" w:rsidRPr="008463DA" w:rsidRDefault="004F78C8" w:rsidP="009935BF">
      <w:pPr>
        <w:rPr>
          <w:color w:val="3B3838" w:themeColor="background2" w:themeShade="40"/>
        </w:rPr>
      </w:pPr>
      <w:r w:rsidRPr="008463DA">
        <w:rPr>
          <w:color w:val="3B3838" w:themeColor="background2" w:themeShade="40"/>
        </w:rPr>
        <w:t xml:space="preserve">El plazo previsto para la ejecución de las actividades que se deriven del presente </w:t>
      </w:r>
      <w:r w:rsidR="00942A91" w:rsidRPr="008463DA">
        <w:rPr>
          <w:color w:val="3B3838" w:themeColor="background2" w:themeShade="40"/>
        </w:rPr>
        <w:t>Proceso</w:t>
      </w:r>
      <w:r w:rsidRPr="008463DA">
        <w:rPr>
          <w:color w:val="3B3838" w:themeColor="background2" w:themeShade="40"/>
        </w:rPr>
        <w:t xml:space="preserve"> es el establecido en la sección 1.1. </w:t>
      </w:r>
      <w:r w:rsidR="003009CE" w:rsidRPr="008463DA">
        <w:rPr>
          <w:color w:val="3B3838" w:themeColor="background2" w:themeShade="40"/>
        </w:rPr>
        <w:t>Del</w:t>
      </w:r>
      <w:r w:rsidRPr="008463DA">
        <w:rPr>
          <w:color w:val="3B3838" w:themeColor="background2" w:themeShade="40"/>
        </w:rPr>
        <w:t xml:space="preserve"> Pliego de Condiciones, el cual se contará</w:t>
      </w:r>
      <w:r w:rsidR="00940D93" w:rsidRPr="008463DA">
        <w:rPr>
          <w:color w:val="3B3838" w:themeColor="background2" w:themeShade="40"/>
        </w:rPr>
        <w:t xml:space="preserve"> en la forma prevista en </w:t>
      </w:r>
      <w:r w:rsidR="004F5FA6" w:rsidRPr="008463DA">
        <w:rPr>
          <w:color w:val="3B3838" w:themeColor="background2" w:themeShade="40"/>
        </w:rPr>
        <w:t>el Anexo 5 – Minuta del Contrato.</w:t>
      </w:r>
      <w:r w:rsidRPr="008463DA">
        <w:rPr>
          <w:color w:val="3B3838" w:themeColor="background2" w:themeShade="40"/>
        </w:rPr>
        <w:t xml:space="preserve"> </w:t>
      </w:r>
    </w:p>
    <w:p w14:paraId="320159E6" w14:textId="3656A8CB" w:rsidR="00A75162" w:rsidRPr="008463DA" w:rsidRDefault="004E1E45" w:rsidP="0042750F">
      <w:pPr>
        <w:numPr>
          <w:ilvl w:val="0"/>
          <w:numId w:val="3"/>
        </w:numPr>
        <w:rPr>
          <w:b/>
          <w:color w:val="3B3838" w:themeColor="background2" w:themeShade="40"/>
        </w:rPr>
      </w:pPr>
      <w:r w:rsidRPr="008463DA">
        <w:rPr>
          <w:b/>
          <w:color w:val="3B3838" w:themeColor="background2" w:themeShade="40"/>
        </w:rPr>
        <w:t xml:space="preserve">FORMA </w:t>
      </w:r>
      <w:r w:rsidR="009935BF" w:rsidRPr="008463DA">
        <w:rPr>
          <w:b/>
          <w:color w:val="3B3838" w:themeColor="background2" w:themeShade="40"/>
        </w:rPr>
        <w:t>DE</w:t>
      </w:r>
      <w:r w:rsidR="00A75162" w:rsidRPr="008463DA">
        <w:rPr>
          <w:b/>
          <w:color w:val="3B3838" w:themeColor="background2" w:themeShade="40"/>
        </w:rPr>
        <w:t xml:space="preserve"> PAGO</w:t>
      </w:r>
    </w:p>
    <w:p w14:paraId="78E2A1AC" w14:textId="2D2B9244" w:rsidR="00A75162" w:rsidRPr="00C673E9" w:rsidRDefault="003D55C5" w:rsidP="00A75162">
      <w:pPr>
        <w:rPr>
          <w:color w:val="3B3838" w:themeColor="background2" w:themeShade="40"/>
        </w:rPr>
      </w:pPr>
      <w:r>
        <w:rPr>
          <w:color w:val="3B3838" w:themeColor="background2" w:themeShade="40"/>
        </w:rPr>
        <w:t xml:space="preserve">Será pagado por </w:t>
      </w:r>
      <w:r w:rsidR="00C673E9" w:rsidRPr="00C673E9">
        <w:rPr>
          <w:color w:val="3B3838" w:themeColor="background2" w:themeShade="40"/>
        </w:rPr>
        <w:t>Precios</w:t>
      </w:r>
      <w:r>
        <w:rPr>
          <w:color w:val="3B3838" w:themeColor="background2" w:themeShade="40"/>
        </w:rPr>
        <w:t xml:space="preserve"> unitarios y cantidades debidamente ejecutadas, recibidas a satisfacción por la interventoría.</w:t>
      </w:r>
    </w:p>
    <w:p w14:paraId="6C055C4B" w14:textId="77777777" w:rsidR="00E13D4F" w:rsidRDefault="00A75162" w:rsidP="0042750F">
      <w:pPr>
        <w:numPr>
          <w:ilvl w:val="0"/>
          <w:numId w:val="3"/>
        </w:numPr>
        <w:rPr>
          <w:b/>
          <w:color w:val="3B3838" w:themeColor="background2" w:themeShade="40"/>
          <w:lang w:val="es-ES"/>
        </w:rPr>
      </w:pPr>
      <w:r w:rsidRPr="008463DA">
        <w:rPr>
          <w:b/>
          <w:color w:val="3B3838" w:themeColor="background2" w:themeShade="40"/>
          <w:lang w:val="es-ES"/>
        </w:rPr>
        <w:t>C</w:t>
      </w:r>
      <w:r w:rsidR="00B3725C" w:rsidRPr="008463DA">
        <w:rPr>
          <w:b/>
          <w:color w:val="3B3838" w:themeColor="background2" w:themeShade="40"/>
          <w:lang w:val="es-ES"/>
        </w:rPr>
        <w:t xml:space="preserve">ONDICIONES PARTICULARES DEL PROYECTO </w:t>
      </w:r>
    </w:p>
    <w:p w14:paraId="7B9718BC" w14:textId="22780A2F" w:rsidR="003D55C5" w:rsidRPr="003D55C5" w:rsidRDefault="003D55C5" w:rsidP="003D55C5">
      <w:pPr>
        <w:rPr>
          <w:color w:val="3B3838" w:themeColor="background2" w:themeShade="40"/>
          <w:lang w:val="es-ES"/>
        </w:rPr>
      </w:pPr>
      <w:r w:rsidRPr="003D55C5">
        <w:rPr>
          <w:color w:val="3B3838" w:themeColor="background2" w:themeShade="40"/>
          <w:lang w:val="es-ES"/>
        </w:rPr>
        <w:t>Ver formato No.8</w:t>
      </w:r>
      <w:r>
        <w:rPr>
          <w:color w:val="3B3838" w:themeColor="background2" w:themeShade="40"/>
          <w:lang w:val="es-ES"/>
        </w:rPr>
        <w:t xml:space="preserve">. Especificaciones técnicas del presente proceso de contratación. </w:t>
      </w:r>
    </w:p>
    <w:p w14:paraId="292A059B" w14:textId="77777777" w:rsidR="00CB2CEE" w:rsidRPr="008463DA" w:rsidRDefault="00B3725C" w:rsidP="0042750F">
      <w:pPr>
        <w:numPr>
          <w:ilvl w:val="0"/>
          <w:numId w:val="7"/>
        </w:numPr>
        <w:rPr>
          <w:b/>
          <w:color w:val="3B3838" w:themeColor="background2" w:themeShade="40"/>
        </w:rPr>
      </w:pPr>
      <w:r w:rsidRPr="008463DA">
        <w:rPr>
          <w:b/>
          <w:color w:val="3B3838" w:themeColor="background2" w:themeShade="40"/>
        </w:rPr>
        <w:t>Materiales</w:t>
      </w:r>
    </w:p>
    <w:p w14:paraId="64EBB371" w14:textId="6A55196B" w:rsidR="007A424C" w:rsidRPr="008463DA" w:rsidRDefault="007A424C" w:rsidP="007A424C">
      <w:pPr>
        <w:pStyle w:val="InviasNormal"/>
        <w:rPr>
          <w:color w:val="3B3838" w:themeColor="background2" w:themeShade="40"/>
          <w:lang w:val="es-CO"/>
        </w:rPr>
      </w:pPr>
      <w:r w:rsidRPr="008463DA">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8463DA">
        <w:rPr>
          <w:color w:val="3B3838" w:themeColor="background2" w:themeShade="4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B193F" w14:textId="77777777" w:rsidR="002C511F" w:rsidRPr="008463DA" w:rsidRDefault="002C511F" w:rsidP="0042750F">
      <w:pPr>
        <w:numPr>
          <w:ilvl w:val="0"/>
          <w:numId w:val="3"/>
        </w:numPr>
        <w:rPr>
          <w:b/>
          <w:color w:val="3B3838" w:themeColor="background2" w:themeShade="40"/>
          <w:lang w:val="es-ES"/>
        </w:rPr>
      </w:pPr>
      <w:r w:rsidRPr="008463DA">
        <w:rPr>
          <w:b/>
          <w:color w:val="3B3838" w:themeColor="background2" w:themeShade="40"/>
          <w:lang w:val="es-ES"/>
        </w:rPr>
        <w:t>INFORMACIÓN SOBRE EL PERSONAL PROFESIONAL:</w:t>
      </w:r>
    </w:p>
    <w:p w14:paraId="0923F8CD" w14:textId="059209A6" w:rsidR="008A2E93" w:rsidRPr="008463DA" w:rsidRDefault="008A2E93" w:rsidP="0070526B">
      <w:pPr>
        <w:rPr>
          <w:color w:val="3B3838" w:themeColor="background2" w:themeShade="40"/>
        </w:rPr>
      </w:pPr>
      <w:r w:rsidRPr="008463DA">
        <w:rPr>
          <w:color w:val="3B3838" w:themeColor="background2" w:themeShade="40"/>
        </w:rPr>
        <w:t>Para efectos del análisis de la información del personal, se tendrán en cuenta las siguientes consideraciones:</w:t>
      </w:r>
    </w:p>
    <w:p w14:paraId="4F05DC2D" w14:textId="0D0E6C7B" w:rsidR="008F360C" w:rsidRPr="008463DA" w:rsidRDefault="008F360C" w:rsidP="00C236A5">
      <w:pPr>
        <w:numPr>
          <w:ilvl w:val="0"/>
          <w:numId w:val="10"/>
        </w:numPr>
        <w:rPr>
          <w:color w:val="3B3838" w:themeColor="background2" w:themeShade="40"/>
        </w:rPr>
      </w:pPr>
      <w:r w:rsidRPr="008463DA">
        <w:rPr>
          <w:color w:val="3B3838" w:themeColor="background2" w:themeShade="40"/>
        </w:rPr>
        <w:lastRenderedPageBreak/>
        <w:t>Las hojas de vida y soportes del pers</w:t>
      </w:r>
      <w:r w:rsidR="00C236A5" w:rsidRPr="008463DA">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8463DA" w:rsidRDefault="003D7663" w:rsidP="009935BF">
      <w:pPr>
        <w:numPr>
          <w:ilvl w:val="0"/>
          <w:numId w:val="10"/>
        </w:numPr>
        <w:rPr>
          <w:color w:val="3B3838" w:themeColor="background2" w:themeShade="40"/>
        </w:rPr>
      </w:pPr>
      <w:r w:rsidRPr="008463DA">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8463DA">
        <w:rPr>
          <w:color w:val="3B3838" w:themeColor="background2" w:themeShade="40"/>
        </w:rPr>
        <w:t>respectivo cargo.</w:t>
      </w:r>
      <w:r w:rsidRPr="008463DA">
        <w:rPr>
          <w:color w:val="3B3838" w:themeColor="background2" w:themeShade="40"/>
        </w:rPr>
        <w:t xml:space="preserve"> </w:t>
      </w:r>
      <w:r w:rsidR="00C236A5" w:rsidRPr="008463DA">
        <w:rPr>
          <w:color w:val="3B3838" w:themeColor="background2" w:themeShade="40"/>
        </w:rPr>
        <w:t>U</w:t>
      </w:r>
      <w:r w:rsidRPr="008463DA">
        <w:rPr>
          <w:color w:val="3B3838" w:themeColor="background2" w:themeShade="40"/>
        </w:rPr>
        <w:t>n mismo profesional no puede ser ofrecido para dos o más cargos diferentes.</w:t>
      </w:r>
    </w:p>
    <w:p w14:paraId="5D634E60" w14:textId="3D8B46FD" w:rsidR="003D7663" w:rsidRPr="008463DA" w:rsidRDefault="003D7663" w:rsidP="009935BF">
      <w:pPr>
        <w:numPr>
          <w:ilvl w:val="0"/>
          <w:numId w:val="10"/>
        </w:numPr>
        <w:rPr>
          <w:color w:val="3B3838" w:themeColor="background2" w:themeShade="40"/>
        </w:rPr>
      </w:pPr>
      <w:r w:rsidRPr="008463DA">
        <w:rPr>
          <w:color w:val="3B3838" w:themeColor="background2" w:themeShade="40"/>
        </w:rPr>
        <w:t xml:space="preserve">El contratista deberá informar la fecha a partir de la cual los profesionales ofrecidos ejercen legalmente la profesión. </w:t>
      </w:r>
    </w:p>
    <w:p w14:paraId="78F9CBA9" w14:textId="0FE7B7D4" w:rsidR="003D7663" w:rsidRPr="008463DA" w:rsidRDefault="003D7663" w:rsidP="009935BF">
      <w:pPr>
        <w:numPr>
          <w:ilvl w:val="0"/>
          <w:numId w:val="10"/>
        </w:numPr>
        <w:rPr>
          <w:color w:val="3B3838" w:themeColor="background2" w:themeShade="40"/>
        </w:rPr>
      </w:pPr>
      <w:r w:rsidRPr="008463DA">
        <w:rPr>
          <w:color w:val="3B3838" w:themeColor="background2" w:themeShade="40"/>
        </w:rPr>
        <w:t>Las certificaciones de experiencia de los profesionales deben ser expedidas por la persona natural o jurídica con quien se haya establecido la relación laboral o de prestación de servicios</w:t>
      </w:r>
      <w:r w:rsidR="00A95791" w:rsidRPr="008463DA">
        <w:rPr>
          <w:color w:val="3B3838" w:themeColor="background2" w:themeShade="40"/>
        </w:rPr>
        <w:t>.</w:t>
      </w:r>
    </w:p>
    <w:p w14:paraId="3AA1488A" w14:textId="60345CD3" w:rsidR="00B31689" w:rsidRPr="008463DA" w:rsidRDefault="00B31689" w:rsidP="009935BF">
      <w:pPr>
        <w:numPr>
          <w:ilvl w:val="0"/>
          <w:numId w:val="10"/>
        </w:numPr>
        <w:rPr>
          <w:color w:val="3B3838" w:themeColor="background2" w:themeShade="40"/>
        </w:rPr>
      </w:pPr>
      <w:r w:rsidRPr="008463DA">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4F1A8C" w:rsidRDefault="00BF0457" w:rsidP="004F1A8C">
      <w:pPr>
        <w:numPr>
          <w:ilvl w:val="0"/>
          <w:numId w:val="10"/>
        </w:numPr>
        <w:rPr>
          <w:color w:val="3B3838" w:themeColor="background2" w:themeShade="40"/>
        </w:rPr>
      </w:pPr>
      <w:r w:rsidRPr="008463DA">
        <w:rPr>
          <w:color w:val="3B3838" w:themeColor="background2" w:themeShade="4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B31689">
            <w:pPr>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B31689">
            <w:pPr>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B31689">
            <w:pPr>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 xml:space="preserve">Especialización </w:t>
            </w:r>
          </w:p>
        </w:tc>
        <w:tc>
          <w:tcPr>
            <w:tcW w:w="0" w:type="auto"/>
            <w:shd w:val="clear" w:color="auto" w:fill="auto"/>
          </w:tcPr>
          <w:p w14:paraId="1637E81B" w14:textId="76DEABB9"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Veinticuatro (24) meses</w:t>
            </w:r>
          </w:p>
        </w:tc>
        <w:tc>
          <w:tcPr>
            <w:tcW w:w="0" w:type="auto"/>
            <w:shd w:val="clear" w:color="auto" w:fill="auto"/>
          </w:tcPr>
          <w:p w14:paraId="79D01A3D" w14:textId="508C74D5"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Maestría</w:t>
            </w:r>
          </w:p>
        </w:tc>
        <w:tc>
          <w:tcPr>
            <w:tcW w:w="0" w:type="auto"/>
            <w:shd w:val="clear" w:color="auto" w:fill="auto"/>
          </w:tcPr>
          <w:p w14:paraId="5B47C5E2" w14:textId="33877339"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Treinta y seis (36) meses</w:t>
            </w:r>
          </w:p>
        </w:tc>
        <w:tc>
          <w:tcPr>
            <w:tcW w:w="0" w:type="auto"/>
            <w:shd w:val="clear" w:color="auto" w:fill="auto"/>
          </w:tcPr>
          <w:p w14:paraId="6B7F6509" w14:textId="60C5EE1E"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Doctorado</w:t>
            </w:r>
          </w:p>
        </w:tc>
        <w:tc>
          <w:tcPr>
            <w:tcW w:w="0" w:type="auto"/>
            <w:shd w:val="clear" w:color="auto" w:fill="auto"/>
          </w:tcPr>
          <w:p w14:paraId="59C04938" w14:textId="3C6E7BE4"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Cuarenta y ocho (48) meses</w:t>
            </w:r>
          </w:p>
        </w:tc>
        <w:tc>
          <w:tcPr>
            <w:tcW w:w="0" w:type="auto"/>
            <w:shd w:val="clear" w:color="auto" w:fill="auto"/>
          </w:tcPr>
          <w:p w14:paraId="40C5D8FD" w14:textId="3E82F73E" w:rsidR="00BF0457" w:rsidRPr="008463DA" w:rsidRDefault="00BF0457" w:rsidP="00B31689">
            <w:pPr>
              <w:rPr>
                <w:color w:val="3B3838" w:themeColor="background2" w:themeShade="40"/>
                <w:sz w:val="16"/>
                <w:szCs w:val="16"/>
                <w:lang w:val="es-ES" w:eastAsia="es-ES"/>
              </w:rPr>
            </w:pPr>
            <w:r w:rsidRPr="008463DA">
              <w:rPr>
                <w:color w:val="3B3838" w:themeColor="background2" w:themeShade="40"/>
                <w:sz w:val="16"/>
                <w:szCs w:val="16"/>
                <w:lang w:val="es-ES" w:eastAsia="es-ES"/>
              </w:rPr>
              <w:t>Veinticuatro (24) meses</w:t>
            </w:r>
          </w:p>
        </w:tc>
      </w:tr>
    </w:tbl>
    <w:p w14:paraId="68DC7876" w14:textId="4671AA2F" w:rsidR="000B128B" w:rsidRPr="008463DA" w:rsidRDefault="0077509F" w:rsidP="00F52545">
      <w:pPr>
        <w:rPr>
          <w:color w:val="3B3838" w:themeColor="background2" w:themeShade="40"/>
        </w:rPr>
      </w:pPr>
      <w:r w:rsidRPr="008463DA">
        <w:rPr>
          <w:color w:val="3B3838" w:themeColor="background2" w:themeShade="40"/>
        </w:rPr>
        <w:t>Las equivalencias</w:t>
      </w:r>
      <w:r w:rsidR="00D67A35" w:rsidRPr="008463DA">
        <w:rPr>
          <w:color w:val="3B3838" w:themeColor="background2" w:themeShade="40"/>
        </w:rPr>
        <w:t xml:space="preserve"> se pueden aplicar en los siguientes eventos: </w:t>
      </w:r>
    </w:p>
    <w:p w14:paraId="73336580" w14:textId="5FC3E574" w:rsidR="00D67A35" w:rsidRPr="008463DA" w:rsidRDefault="004A7CE3" w:rsidP="004A7CE3">
      <w:pPr>
        <w:pStyle w:val="Prrafodelista"/>
        <w:numPr>
          <w:ilvl w:val="0"/>
          <w:numId w:val="12"/>
        </w:numPr>
        <w:rPr>
          <w:color w:val="3B3838" w:themeColor="background2" w:themeShade="40"/>
        </w:rPr>
      </w:pPr>
      <w:r w:rsidRPr="008463DA">
        <w:rPr>
          <w:color w:val="3B3838" w:themeColor="background2" w:themeShade="40"/>
        </w:rPr>
        <w:t>T</w:t>
      </w:r>
      <w:r w:rsidR="003D2755" w:rsidRPr="008463DA">
        <w:rPr>
          <w:color w:val="3B3838" w:themeColor="background2" w:themeShade="40"/>
        </w:rPr>
        <w:t>í</w:t>
      </w:r>
      <w:r w:rsidRPr="008463DA">
        <w:rPr>
          <w:color w:val="3B3838" w:themeColor="background2" w:themeShade="40"/>
        </w:rPr>
        <w:t>tulo de posgrado</w:t>
      </w:r>
      <w:r w:rsidR="000917B2" w:rsidRPr="008463DA">
        <w:rPr>
          <w:color w:val="3B3838" w:themeColor="background2" w:themeShade="40"/>
        </w:rPr>
        <w:t xml:space="preserve"> en las diferentes modalidades </w:t>
      </w:r>
      <w:r w:rsidR="00311A43" w:rsidRPr="008463DA">
        <w:rPr>
          <w:color w:val="3B3838" w:themeColor="background2" w:themeShade="40"/>
        </w:rPr>
        <w:t xml:space="preserve">por experiencia general </w:t>
      </w:r>
      <w:r w:rsidR="003D2755" w:rsidRPr="008463DA">
        <w:rPr>
          <w:color w:val="3B3838" w:themeColor="background2" w:themeShade="40"/>
        </w:rPr>
        <w:t xml:space="preserve">y viceversa. </w:t>
      </w:r>
    </w:p>
    <w:p w14:paraId="4FFCBBC9" w14:textId="630BD2DF" w:rsidR="003D2755" w:rsidRPr="008463DA" w:rsidRDefault="003D2755" w:rsidP="003D2755">
      <w:pPr>
        <w:pStyle w:val="Prrafodelista"/>
        <w:numPr>
          <w:ilvl w:val="0"/>
          <w:numId w:val="12"/>
        </w:numPr>
        <w:rPr>
          <w:color w:val="3B3838" w:themeColor="background2" w:themeShade="40"/>
        </w:rPr>
      </w:pPr>
      <w:r w:rsidRPr="008463DA">
        <w:rPr>
          <w:color w:val="3B3838" w:themeColor="background2" w:themeShade="40"/>
        </w:rPr>
        <w:t xml:space="preserve">Título de posgrado en las diferentes modalidades por experiencia </w:t>
      </w:r>
      <w:r w:rsidR="00D84930" w:rsidRPr="008463DA">
        <w:rPr>
          <w:color w:val="3B3838" w:themeColor="background2" w:themeShade="40"/>
        </w:rPr>
        <w:t>específica</w:t>
      </w:r>
      <w:r w:rsidRPr="008463DA">
        <w:rPr>
          <w:color w:val="3B3838" w:themeColor="background2" w:themeShade="40"/>
        </w:rPr>
        <w:t xml:space="preserve"> y viceversa. </w:t>
      </w:r>
    </w:p>
    <w:p w14:paraId="52C9AFF7" w14:textId="37079615" w:rsidR="003D2755" w:rsidRPr="008463DA" w:rsidRDefault="00D84930" w:rsidP="00007578">
      <w:pPr>
        <w:pStyle w:val="Prrafodelista"/>
        <w:numPr>
          <w:ilvl w:val="0"/>
          <w:numId w:val="12"/>
        </w:numPr>
        <w:rPr>
          <w:color w:val="3B3838" w:themeColor="background2" w:themeShade="40"/>
        </w:rPr>
      </w:pPr>
      <w:r w:rsidRPr="008463DA">
        <w:rPr>
          <w:color w:val="3B3838" w:themeColor="background2" w:themeShade="40"/>
        </w:rPr>
        <w:t xml:space="preserve">No </w:t>
      </w:r>
      <w:r w:rsidR="0061452B" w:rsidRPr="008463DA">
        <w:rPr>
          <w:color w:val="3B3838" w:themeColor="background2" w:themeShade="40"/>
        </w:rPr>
        <w:t xml:space="preserve">se puede aplicar equivalencia de experiencia general por experiencia </w:t>
      </w:r>
      <w:proofErr w:type="gramStart"/>
      <w:r w:rsidR="0061452B" w:rsidRPr="008463DA">
        <w:rPr>
          <w:color w:val="3B3838" w:themeColor="background2" w:themeShade="40"/>
        </w:rPr>
        <w:t>especifica</w:t>
      </w:r>
      <w:proofErr w:type="gramEnd"/>
      <w:r w:rsidR="0061452B" w:rsidRPr="008463DA">
        <w:rPr>
          <w:color w:val="3B3838" w:themeColor="background2" w:themeShade="40"/>
        </w:rPr>
        <w:t xml:space="preserve"> o viceversa.</w:t>
      </w:r>
    </w:p>
    <w:p w14:paraId="6BA463C5" w14:textId="3DF9758A" w:rsidR="00334263" w:rsidRPr="008463DA" w:rsidRDefault="002B6468" w:rsidP="0070526B">
      <w:pPr>
        <w:rPr>
          <w:snapToGrid w:val="0"/>
          <w:color w:val="3B3838" w:themeColor="background2" w:themeShade="40"/>
          <w:lang w:val="es-ES" w:eastAsia="es-ES"/>
        </w:rPr>
      </w:pPr>
      <w:r w:rsidRPr="008463DA">
        <w:rPr>
          <w:snapToGrid w:val="0"/>
          <w:color w:val="3B3838" w:themeColor="background2" w:themeShade="40"/>
          <w:lang w:val="es-ES" w:eastAsia="es-ES"/>
        </w:rPr>
        <w:t xml:space="preserve">El personal relacionado debe </w:t>
      </w:r>
      <w:r w:rsidR="00662EAA" w:rsidRPr="008463DA">
        <w:rPr>
          <w:snapToGrid w:val="0"/>
          <w:color w:val="3B3838" w:themeColor="background2" w:themeShade="40"/>
          <w:lang w:val="es-ES" w:eastAsia="es-ES"/>
        </w:rPr>
        <w:t xml:space="preserve">estar contratado o </w:t>
      </w:r>
      <w:r w:rsidRPr="008463DA">
        <w:rPr>
          <w:snapToGrid w:val="0"/>
          <w:color w:val="3B3838" w:themeColor="background2" w:themeShade="40"/>
          <w:lang w:val="es-ES" w:eastAsia="es-ES"/>
        </w:rPr>
        <w:t xml:space="preserve">contemplado dentro de la </w:t>
      </w:r>
      <w:r w:rsidR="00275141" w:rsidRPr="008463DA">
        <w:rPr>
          <w:snapToGrid w:val="0"/>
          <w:color w:val="3B3838" w:themeColor="background2" w:themeShade="40"/>
          <w:lang w:val="es-ES" w:eastAsia="es-ES"/>
        </w:rPr>
        <w:t xml:space="preserve">planta de personal </w:t>
      </w:r>
      <w:r w:rsidRPr="008463DA">
        <w:rPr>
          <w:snapToGrid w:val="0"/>
          <w:color w:val="3B3838" w:themeColor="background2" w:themeShade="40"/>
          <w:lang w:val="es-ES" w:eastAsia="es-ES"/>
        </w:rPr>
        <w:t>del contratista</w:t>
      </w:r>
      <w:r w:rsidR="0070526B" w:rsidRPr="008463DA">
        <w:rPr>
          <w:snapToGrid w:val="0"/>
          <w:color w:val="3B3838" w:themeColor="background2" w:themeShade="40"/>
          <w:lang w:val="es-ES" w:eastAsia="es-ES"/>
        </w:rPr>
        <w:t xml:space="preserve"> </w:t>
      </w:r>
      <w:r w:rsidRPr="008463DA">
        <w:rPr>
          <w:snapToGrid w:val="0"/>
          <w:color w:val="3B3838" w:themeColor="background2" w:themeShade="40"/>
          <w:lang w:val="es-ES" w:eastAsia="es-ES"/>
        </w:rPr>
        <w:t xml:space="preserve">y su costo </w:t>
      </w:r>
      <w:r w:rsidR="00662EAA" w:rsidRPr="008463DA">
        <w:rPr>
          <w:snapToGrid w:val="0"/>
          <w:color w:val="3B3838" w:themeColor="background2" w:themeShade="40"/>
          <w:lang w:val="es-ES" w:eastAsia="es-ES"/>
        </w:rPr>
        <w:t xml:space="preserve">debe </w:t>
      </w:r>
      <w:r w:rsidRPr="008463DA">
        <w:rPr>
          <w:snapToGrid w:val="0"/>
          <w:color w:val="3B3838" w:themeColor="background2" w:themeShade="40"/>
          <w:lang w:val="es-ES" w:eastAsia="es-ES"/>
        </w:rPr>
        <w:t>incluirse dentro de los gastos</w:t>
      </w:r>
      <w:r w:rsidR="00662EAA" w:rsidRPr="008463DA">
        <w:rPr>
          <w:snapToGrid w:val="0"/>
          <w:color w:val="3B3838" w:themeColor="background2" w:themeShade="40"/>
          <w:lang w:val="es-ES" w:eastAsia="es-ES"/>
        </w:rPr>
        <w:t xml:space="preserve"> de administración general del C</w:t>
      </w:r>
      <w:r w:rsidRPr="008463DA">
        <w:rPr>
          <w:snapToGrid w:val="0"/>
          <w:color w:val="3B3838" w:themeColor="background2" w:themeShade="40"/>
          <w:lang w:val="es-ES" w:eastAsia="es-ES"/>
        </w:rPr>
        <w:t>ontrato.</w:t>
      </w:r>
    </w:p>
    <w:p w14:paraId="1C946D43" w14:textId="64BD4FCE" w:rsidR="002B6468" w:rsidRPr="008463DA" w:rsidRDefault="002B6468" w:rsidP="0070526B">
      <w:pPr>
        <w:rPr>
          <w:color w:val="3B3838" w:themeColor="background2" w:themeShade="40"/>
          <w:lang w:val="es-ES"/>
        </w:rPr>
      </w:pPr>
      <w:r w:rsidRPr="008463DA">
        <w:rPr>
          <w:snapToGrid w:val="0"/>
          <w:color w:val="3B3838" w:themeColor="background2" w:themeShade="40"/>
          <w:lang w:val="es-ES" w:eastAsia="es-ES"/>
        </w:rPr>
        <w:t>El personal requerido</w:t>
      </w:r>
      <w:r w:rsidR="00890854" w:rsidRPr="008463DA">
        <w:rPr>
          <w:snapToGrid w:val="0"/>
          <w:color w:val="3B3838" w:themeColor="background2" w:themeShade="40"/>
          <w:lang w:val="es-ES" w:eastAsia="es-ES"/>
        </w:rPr>
        <w:t xml:space="preserve"> </w:t>
      </w:r>
      <w:r w:rsidRPr="008463DA">
        <w:rPr>
          <w:snapToGrid w:val="0"/>
          <w:color w:val="3B3838" w:themeColor="background2" w:themeShade="40"/>
          <w:lang w:val="es-ES" w:eastAsia="es-ES"/>
        </w:rPr>
        <w:t>es el siguiente</w:t>
      </w:r>
      <w:r w:rsidRPr="008463DA">
        <w:rPr>
          <w:color w:val="3B3838" w:themeColor="background2" w:themeShade="40"/>
          <w:lang w:val="es-ES"/>
        </w:rPr>
        <w:t>:</w:t>
      </w:r>
    </w:p>
    <w:p w14:paraId="05305E03" w14:textId="2F80208D" w:rsidR="00133335" w:rsidRPr="008463DA" w:rsidRDefault="00656DFC" w:rsidP="00007578">
      <w:pPr>
        <w:pStyle w:val="Prrafodelista"/>
        <w:numPr>
          <w:ilvl w:val="1"/>
          <w:numId w:val="3"/>
        </w:numPr>
        <w:ind w:left="426"/>
        <w:rPr>
          <w:rFonts w:eastAsia="Calibri"/>
          <w:color w:val="3B3838" w:themeColor="background2" w:themeShade="40"/>
          <w:lang w:eastAsia="en-US"/>
        </w:rPr>
      </w:pPr>
      <w:r w:rsidRPr="008463DA">
        <w:rPr>
          <w:rFonts w:eastAsia="Calibri"/>
          <w:color w:val="3B3838" w:themeColor="background2" w:themeShade="40"/>
          <w:lang w:eastAsia="en-US"/>
        </w:rPr>
        <w:t xml:space="preserve">Un (1) </w:t>
      </w:r>
      <w:r w:rsidR="00027296">
        <w:rPr>
          <w:rFonts w:eastAsia="Calibri"/>
          <w:color w:val="3B3838" w:themeColor="background2" w:themeShade="40"/>
          <w:lang w:eastAsia="en-US"/>
        </w:rPr>
        <w:t>Director de obra</w:t>
      </w:r>
    </w:p>
    <w:p w14:paraId="4BDA63D0" w14:textId="09E56DD0" w:rsidR="00857AED" w:rsidRPr="00F52545" w:rsidRDefault="00133335" w:rsidP="00F52545">
      <w:pPr>
        <w:pStyle w:val="Prrafodelista"/>
        <w:numPr>
          <w:ilvl w:val="1"/>
          <w:numId w:val="3"/>
        </w:numPr>
        <w:ind w:left="426"/>
        <w:rPr>
          <w:rFonts w:eastAsia="Calibri"/>
          <w:color w:val="3B3838" w:themeColor="background2" w:themeShade="40"/>
          <w:lang w:eastAsia="en-US"/>
        </w:rPr>
      </w:pPr>
      <w:r w:rsidRPr="008463DA">
        <w:rPr>
          <w:rFonts w:eastAsia="Calibri"/>
          <w:color w:val="3B3838" w:themeColor="background2" w:themeShade="40"/>
          <w:lang w:eastAsia="en-US"/>
        </w:rPr>
        <w:t xml:space="preserve">Un </w:t>
      </w:r>
      <w:r w:rsidR="00656DFC" w:rsidRPr="008463DA">
        <w:rPr>
          <w:rFonts w:eastAsia="Calibri"/>
          <w:color w:val="3B3838" w:themeColor="background2" w:themeShade="40"/>
          <w:lang w:eastAsia="en-US"/>
        </w:rPr>
        <w:t xml:space="preserve">(1) </w:t>
      </w:r>
      <w:r w:rsidR="00F52545">
        <w:rPr>
          <w:rFonts w:eastAsia="Calibri"/>
          <w:color w:val="3B3838" w:themeColor="background2" w:themeShade="40"/>
          <w:lang w:eastAsia="en-US"/>
        </w:rPr>
        <w:t>ingeniero o Arquitecto residente</w:t>
      </w:r>
    </w:p>
    <w:p w14:paraId="49A4053C" w14:textId="533FFA46" w:rsidR="005027CD" w:rsidRPr="008463DA" w:rsidRDefault="005027CD" w:rsidP="00561604">
      <w:pPr>
        <w:numPr>
          <w:ilvl w:val="0"/>
          <w:numId w:val="9"/>
        </w:numPr>
        <w:rPr>
          <w:b/>
          <w:color w:val="3B3838" w:themeColor="background2" w:themeShade="40"/>
          <w:lang w:val="es-ES"/>
        </w:rPr>
      </w:pPr>
      <w:r w:rsidRPr="008463DA">
        <w:rPr>
          <w:b/>
          <w:color w:val="3B3838" w:themeColor="background2" w:themeShade="40"/>
          <w:lang w:val="es-ES"/>
        </w:rPr>
        <w:t xml:space="preserve">Requisitos del personal </w:t>
      </w:r>
    </w:p>
    <w:p w14:paraId="4F8609FF" w14:textId="5BBCB514" w:rsidR="005124DC" w:rsidRPr="00F52545" w:rsidRDefault="00F919A6" w:rsidP="00F52545">
      <w:pPr>
        <w:spacing w:after="0" w:line="240" w:lineRule="auto"/>
        <w:rPr>
          <w:rFonts w:eastAsia="Arial" w:cs="Arial"/>
          <w:color w:val="3B3838" w:themeColor="background2" w:themeShade="40"/>
          <w:szCs w:val="20"/>
          <w:highlight w:val="lightGray"/>
        </w:rPr>
      </w:pPr>
      <w:r w:rsidRPr="008463DA">
        <w:rPr>
          <w:color w:val="3B3838" w:themeColor="background2" w:themeShade="40"/>
          <w:lang w:val="es-ES"/>
        </w:rPr>
        <w:t xml:space="preserve">Todos los profesionales exigidos, deben cumplir y acreditar, como mínimo, los siguientes requisitos de </w:t>
      </w:r>
      <w:r w:rsidR="004E7554" w:rsidRPr="008463DA">
        <w:rPr>
          <w:color w:val="3B3838" w:themeColor="background2" w:themeShade="40"/>
          <w:lang w:val="es-ES"/>
        </w:rPr>
        <w:t xml:space="preserve">formación </w:t>
      </w:r>
      <w:r w:rsidRPr="008463DA">
        <w:rPr>
          <w:color w:val="3B3838" w:themeColor="background2" w:themeShade="40"/>
          <w:lang w:val="es-ES"/>
        </w:rPr>
        <w:t>y experiencia:</w:t>
      </w:r>
      <w:r w:rsidR="004067D4" w:rsidRPr="008463DA">
        <w:rPr>
          <w:color w:val="3B3838" w:themeColor="background2" w:themeShade="40"/>
          <w:lang w:val="es-E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2547CA">
        <w:tc>
          <w:tcPr>
            <w:tcW w:w="3076" w:type="dxa"/>
            <w:shd w:val="clear" w:color="auto" w:fill="3B3838"/>
          </w:tcPr>
          <w:p w14:paraId="5BDF9ED6" w14:textId="77777777" w:rsidR="00F919A6" w:rsidRPr="004F1A8C" w:rsidRDefault="00F919A6" w:rsidP="00F919A6">
            <w:pPr>
              <w:rPr>
                <w:b/>
                <w:color w:val="FFFFFF" w:themeColor="background1"/>
                <w:sz w:val="16"/>
                <w:szCs w:val="16"/>
                <w:lang w:val="es-ES" w:eastAsia="es-ES"/>
              </w:rPr>
            </w:pPr>
            <w:r w:rsidRPr="004F1A8C">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4F1A8C" w:rsidRDefault="00F919A6" w:rsidP="00F919A6">
            <w:pPr>
              <w:rPr>
                <w:b/>
                <w:color w:val="FFFFFF" w:themeColor="background1"/>
                <w:sz w:val="16"/>
                <w:szCs w:val="16"/>
                <w:lang w:val="es-ES" w:eastAsia="es-ES"/>
              </w:rPr>
            </w:pPr>
            <w:r w:rsidRPr="004F1A8C">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4F1A8C" w:rsidRDefault="00F919A6" w:rsidP="00F919A6">
            <w:pPr>
              <w:rPr>
                <w:b/>
                <w:color w:val="FFFFFF" w:themeColor="background1"/>
                <w:sz w:val="16"/>
                <w:szCs w:val="16"/>
                <w:lang w:val="es-ES" w:eastAsia="es-ES"/>
              </w:rPr>
            </w:pPr>
            <w:r w:rsidRPr="004F1A8C">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76CF447C" w14:textId="155F8214" w:rsidR="00F919A6" w:rsidRPr="008463DA" w:rsidRDefault="00F52545" w:rsidP="00F919A6">
            <w:pPr>
              <w:rPr>
                <w:color w:val="3B3838" w:themeColor="background2" w:themeShade="40"/>
                <w:sz w:val="16"/>
                <w:szCs w:val="16"/>
                <w:lang w:val="es-ES" w:eastAsia="es-ES"/>
              </w:rPr>
            </w:pPr>
            <w:r w:rsidRPr="00F52545">
              <w:rPr>
                <w:color w:val="3B3838" w:themeColor="background2" w:themeShade="40"/>
                <w:sz w:val="16"/>
                <w:szCs w:val="16"/>
                <w:lang w:val="es-ES" w:eastAsia="es-ES"/>
              </w:rPr>
              <w:t>•</w:t>
            </w:r>
            <w:r w:rsidRPr="00F52545">
              <w:rPr>
                <w:color w:val="3B3838" w:themeColor="background2" w:themeShade="40"/>
                <w:sz w:val="16"/>
                <w:szCs w:val="16"/>
                <w:lang w:val="es-ES" w:eastAsia="es-ES"/>
              </w:rPr>
              <w:tab/>
              <w:t>Un (1) Director de obra</w:t>
            </w:r>
          </w:p>
        </w:tc>
        <w:tc>
          <w:tcPr>
            <w:tcW w:w="3078" w:type="dxa"/>
            <w:shd w:val="clear" w:color="auto" w:fill="auto"/>
          </w:tcPr>
          <w:p w14:paraId="08834309" w14:textId="7A4E5333" w:rsidR="00F919A6" w:rsidRPr="008463DA" w:rsidRDefault="00F52545" w:rsidP="00F919A6">
            <w:pPr>
              <w:rPr>
                <w:color w:val="3B3838" w:themeColor="background2" w:themeShade="40"/>
                <w:sz w:val="16"/>
                <w:szCs w:val="16"/>
                <w:lang w:val="es-ES" w:eastAsia="es-ES"/>
              </w:rPr>
            </w:pPr>
            <w:r>
              <w:rPr>
                <w:color w:val="3B3838" w:themeColor="background2" w:themeShade="40"/>
                <w:sz w:val="16"/>
                <w:szCs w:val="16"/>
                <w:lang w:val="es-ES" w:eastAsia="es-ES"/>
              </w:rPr>
              <w:t xml:space="preserve">Ingeniero civil con experiencia profesional de </w:t>
            </w:r>
            <w:r w:rsidR="00540FD0">
              <w:rPr>
                <w:color w:val="3B3838" w:themeColor="background2" w:themeShade="40"/>
                <w:sz w:val="16"/>
                <w:szCs w:val="16"/>
                <w:lang w:val="es-ES" w:eastAsia="es-ES"/>
              </w:rPr>
              <w:t>mínimo</w:t>
            </w:r>
            <w:r>
              <w:rPr>
                <w:color w:val="3B3838" w:themeColor="background2" w:themeShade="40"/>
                <w:sz w:val="16"/>
                <w:szCs w:val="16"/>
                <w:lang w:val="es-ES" w:eastAsia="es-ES"/>
              </w:rPr>
              <w:t xml:space="preserve"> diez (10) años contados a partir de la expedición de la tarjeta profesional, la cual debe estar vigente </w:t>
            </w:r>
          </w:p>
        </w:tc>
        <w:tc>
          <w:tcPr>
            <w:tcW w:w="3078" w:type="dxa"/>
            <w:shd w:val="clear" w:color="auto" w:fill="auto"/>
          </w:tcPr>
          <w:p w14:paraId="2EAF58A8" w14:textId="66895CB5" w:rsidR="00F919A6" w:rsidRPr="008463DA" w:rsidRDefault="00F52545" w:rsidP="00F919A6">
            <w:pPr>
              <w:rPr>
                <w:color w:val="3B3838" w:themeColor="background2" w:themeShade="40"/>
                <w:sz w:val="16"/>
                <w:szCs w:val="16"/>
                <w:lang w:val="es-ES" w:eastAsia="es-ES"/>
              </w:rPr>
            </w:pPr>
            <w:r>
              <w:rPr>
                <w:color w:val="3B3838" w:themeColor="background2" w:themeShade="40"/>
                <w:sz w:val="16"/>
                <w:szCs w:val="16"/>
                <w:lang w:val="es-ES" w:eastAsia="es-ES"/>
              </w:rPr>
              <w:t>Minino cinco (5) años acreditando como director de obras en proyectos de construcción y/o mejoramiento y/o rehabilitación y/o ampliación y/o mantenimientos de edificaciones.</w:t>
            </w:r>
          </w:p>
        </w:tc>
      </w:tr>
      <w:tr w:rsidR="002547CA" w:rsidRPr="00253C86" w14:paraId="48DB7625" w14:textId="77777777" w:rsidTr="00007578">
        <w:trPr>
          <w:trHeight w:val="655"/>
        </w:trPr>
        <w:tc>
          <w:tcPr>
            <w:tcW w:w="3076" w:type="dxa"/>
            <w:shd w:val="clear" w:color="auto" w:fill="auto"/>
          </w:tcPr>
          <w:p w14:paraId="08E85BDC" w14:textId="5431AAAC" w:rsidR="002547CA" w:rsidRPr="008463DA" w:rsidRDefault="00F52545" w:rsidP="002547CA">
            <w:pPr>
              <w:rPr>
                <w:color w:val="3B3838" w:themeColor="background2" w:themeShade="40"/>
                <w:sz w:val="16"/>
                <w:szCs w:val="16"/>
                <w:highlight w:val="lightGray"/>
                <w:lang w:val="es-ES" w:eastAsia="es-ES"/>
              </w:rPr>
            </w:pPr>
            <w:r w:rsidRPr="00F52545">
              <w:rPr>
                <w:color w:val="3B3838" w:themeColor="background2" w:themeShade="40"/>
                <w:sz w:val="16"/>
                <w:szCs w:val="16"/>
                <w:lang w:val="es-ES" w:eastAsia="es-ES"/>
              </w:rPr>
              <w:lastRenderedPageBreak/>
              <w:t>•</w:t>
            </w:r>
            <w:r w:rsidRPr="00F52545">
              <w:rPr>
                <w:color w:val="3B3838" w:themeColor="background2" w:themeShade="40"/>
                <w:sz w:val="16"/>
                <w:szCs w:val="16"/>
                <w:lang w:val="es-ES" w:eastAsia="es-ES"/>
              </w:rPr>
              <w:tab/>
              <w:t>Un (1) ingeniero o Arquitecto residente</w:t>
            </w:r>
          </w:p>
        </w:tc>
        <w:tc>
          <w:tcPr>
            <w:tcW w:w="3078" w:type="dxa"/>
            <w:shd w:val="clear" w:color="auto" w:fill="auto"/>
          </w:tcPr>
          <w:p w14:paraId="5518B41A" w14:textId="6648DBC1" w:rsidR="002547CA" w:rsidRPr="008463DA" w:rsidRDefault="00540FD0" w:rsidP="00540FD0">
            <w:pPr>
              <w:rPr>
                <w:color w:val="3B3838" w:themeColor="background2" w:themeShade="40"/>
                <w:sz w:val="16"/>
                <w:szCs w:val="16"/>
                <w:highlight w:val="lightGray"/>
                <w:lang w:val="es-ES" w:eastAsia="es-ES"/>
              </w:rPr>
            </w:pPr>
            <w:r w:rsidRPr="00540FD0">
              <w:rPr>
                <w:color w:val="3B3838" w:themeColor="background2" w:themeShade="40"/>
                <w:sz w:val="16"/>
                <w:szCs w:val="16"/>
                <w:lang w:val="es-ES" w:eastAsia="es-ES"/>
              </w:rPr>
              <w:t xml:space="preserve">Ingeniero civil </w:t>
            </w:r>
            <w:r>
              <w:rPr>
                <w:color w:val="3B3838" w:themeColor="background2" w:themeShade="40"/>
                <w:sz w:val="16"/>
                <w:szCs w:val="16"/>
                <w:lang w:val="es-ES" w:eastAsia="es-ES"/>
              </w:rPr>
              <w:t xml:space="preserve">o Arquitecto </w:t>
            </w:r>
            <w:r w:rsidRPr="00540FD0">
              <w:rPr>
                <w:color w:val="3B3838" w:themeColor="background2" w:themeShade="40"/>
                <w:sz w:val="16"/>
                <w:szCs w:val="16"/>
                <w:lang w:val="es-ES" w:eastAsia="es-ES"/>
              </w:rPr>
              <w:t xml:space="preserve">con experiencia profesional de mínimo </w:t>
            </w:r>
            <w:r>
              <w:rPr>
                <w:color w:val="3B3838" w:themeColor="background2" w:themeShade="40"/>
                <w:sz w:val="16"/>
                <w:szCs w:val="16"/>
                <w:lang w:val="es-ES" w:eastAsia="es-ES"/>
              </w:rPr>
              <w:t>tres</w:t>
            </w:r>
            <w:r w:rsidRPr="00540FD0">
              <w:rPr>
                <w:color w:val="3B3838" w:themeColor="background2" w:themeShade="40"/>
                <w:sz w:val="16"/>
                <w:szCs w:val="16"/>
                <w:lang w:val="es-ES" w:eastAsia="es-ES"/>
              </w:rPr>
              <w:t xml:space="preserve"> (</w:t>
            </w:r>
            <w:r>
              <w:rPr>
                <w:color w:val="3B3838" w:themeColor="background2" w:themeShade="40"/>
                <w:sz w:val="16"/>
                <w:szCs w:val="16"/>
                <w:lang w:val="es-ES" w:eastAsia="es-ES"/>
              </w:rPr>
              <w:t>3</w:t>
            </w:r>
            <w:r w:rsidRPr="00540FD0">
              <w:rPr>
                <w:color w:val="3B3838" w:themeColor="background2" w:themeShade="40"/>
                <w:sz w:val="16"/>
                <w:szCs w:val="16"/>
                <w:lang w:val="es-ES" w:eastAsia="es-ES"/>
              </w:rPr>
              <w:t>) años contados a partir de la expedición de la tarjeta profesional, la cual debe estar vigente</w:t>
            </w:r>
          </w:p>
        </w:tc>
        <w:tc>
          <w:tcPr>
            <w:tcW w:w="3078" w:type="dxa"/>
            <w:shd w:val="clear" w:color="auto" w:fill="auto"/>
          </w:tcPr>
          <w:p w14:paraId="2FC23797" w14:textId="0D2CCE21" w:rsidR="002547CA" w:rsidRPr="008463DA" w:rsidRDefault="00540FD0" w:rsidP="00540FD0">
            <w:pPr>
              <w:rPr>
                <w:color w:val="3B3838" w:themeColor="background2" w:themeShade="40"/>
                <w:sz w:val="16"/>
                <w:szCs w:val="16"/>
                <w:highlight w:val="lightGray"/>
                <w:lang w:val="es-ES" w:eastAsia="es-ES"/>
              </w:rPr>
            </w:pPr>
            <w:r w:rsidRPr="00540FD0">
              <w:rPr>
                <w:color w:val="3B3838" w:themeColor="background2" w:themeShade="40"/>
                <w:sz w:val="16"/>
                <w:szCs w:val="16"/>
                <w:lang w:val="es-ES" w:eastAsia="es-ES"/>
              </w:rPr>
              <w:t xml:space="preserve">Minino </w:t>
            </w:r>
            <w:r>
              <w:rPr>
                <w:color w:val="3B3838" w:themeColor="background2" w:themeShade="40"/>
                <w:sz w:val="16"/>
                <w:szCs w:val="16"/>
                <w:lang w:val="es-ES" w:eastAsia="es-ES"/>
              </w:rPr>
              <w:t>un</w:t>
            </w:r>
            <w:r w:rsidRPr="00540FD0">
              <w:rPr>
                <w:color w:val="3B3838" w:themeColor="background2" w:themeShade="40"/>
                <w:sz w:val="16"/>
                <w:szCs w:val="16"/>
                <w:lang w:val="es-ES" w:eastAsia="es-ES"/>
              </w:rPr>
              <w:t xml:space="preserve"> (</w:t>
            </w:r>
            <w:r>
              <w:rPr>
                <w:color w:val="3B3838" w:themeColor="background2" w:themeShade="40"/>
                <w:sz w:val="16"/>
                <w:szCs w:val="16"/>
                <w:lang w:val="es-ES" w:eastAsia="es-ES"/>
              </w:rPr>
              <w:t>1) año</w:t>
            </w:r>
            <w:r w:rsidRPr="00540FD0">
              <w:rPr>
                <w:color w:val="3B3838" w:themeColor="background2" w:themeShade="40"/>
                <w:sz w:val="16"/>
                <w:szCs w:val="16"/>
                <w:lang w:val="es-ES" w:eastAsia="es-ES"/>
              </w:rPr>
              <w:t xml:space="preserve"> acreditando como </w:t>
            </w:r>
            <w:r>
              <w:rPr>
                <w:color w:val="3B3838" w:themeColor="background2" w:themeShade="40"/>
                <w:sz w:val="16"/>
                <w:szCs w:val="16"/>
                <w:lang w:val="es-ES" w:eastAsia="es-ES"/>
              </w:rPr>
              <w:t>residente</w:t>
            </w:r>
            <w:r w:rsidRPr="00540FD0">
              <w:rPr>
                <w:color w:val="3B3838" w:themeColor="background2" w:themeShade="40"/>
                <w:sz w:val="16"/>
                <w:szCs w:val="16"/>
                <w:lang w:val="es-ES" w:eastAsia="es-ES"/>
              </w:rPr>
              <w:t xml:space="preserve"> de obras en proyectos de construcción y/o mejoramiento y/o rehabilitación y/o ampliación y/o mantenimientos de edificaciones.</w:t>
            </w:r>
          </w:p>
        </w:tc>
      </w:tr>
    </w:tbl>
    <w:p w14:paraId="06FA551F" w14:textId="1F0F53EA" w:rsidR="00DB0EC4" w:rsidRPr="008463DA" w:rsidRDefault="00DB0EC4" w:rsidP="00007578">
      <w:pPr>
        <w:rPr>
          <w:color w:val="3B3838" w:themeColor="background2" w:themeShade="40"/>
        </w:rPr>
      </w:pPr>
    </w:p>
    <w:p w14:paraId="26AA09C1" w14:textId="6B70666C" w:rsidR="00561604" w:rsidRPr="008463DA" w:rsidRDefault="004067D4" w:rsidP="009935BF">
      <w:pPr>
        <w:numPr>
          <w:ilvl w:val="0"/>
          <w:numId w:val="9"/>
        </w:numPr>
        <w:rPr>
          <w:color w:val="3B3838" w:themeColor="background2" w:themeShade="40"/>
        </w:rPr>
      </w:pPr>
      <w:r w:rsidRPr="008463DA">
        <w:rPr>
          <w:b/>
          <w:color w:val="3B3838" w:themeColor="background2" w:themeShade="40"/>
          <w:lang w:val="es-ES"/>
        </w:rPr>
        <w:t xml:space="preserve">Maquinaria mínima del Proyecto </w:t>
      </w:r>
    </w:p>
    <w:p w14:paraId="6444E782" w14:textId="2B2F8604" w:rsidR="00561604" w:rsidRPr="008463DA" w:rsidRDefault="00561604" w:rsidP="009935BF">
      <w:pPr>
        <w:rPr>
          <w:color w:val="3B3838" w:themeColor="background2" w:themeShade="40"/>
        </w:rPr>
      </w:pPr>
      <w:r w:rsidRPr="008463DA">
        <w:rPr>
          <w:color w:val="3B3838" w:themeColor="background2" w:themeShade="40"/>
          <w:spacing w:val="1"/>
        </w:rPr>
        <w:t>E</w:t>
      </w:r>
      <w:r w:rsidRPr="008463DA">
        <w:rPr>
          <w:color w:val="3B3838" w:themeColor="background2" w:themeShade="40"/>
        </w:rPr>
        <w:t xml:space="preserve">l </w:t>
      </w:r>
      <w:r w:rsidRPr="008463DA">
        <w:rPr>
          <w:color w:val="3B3838" w:themeColor="background2" w:themeShade="40"/>
          <w:spacing w:val="1"/>
        </w:rPr>
        <w:t>equ</w:t>
      </w:r>
      <w:r w:rsidRPr="008463DA">
        <w:rPr>
          <w:color w:val="3B3838" w:themeColor="background2" w:themeShade="40"/>
          <w:spacing w:val="-3"/>
        </w:rPr>
        <w:t>i</w:t>
      </w:r>
      <w:r w:rsidRPr="008463DA">
        <w:rPr>
          <w:color w:val="3B3838" w:themeColor="background2" w:themeShade="40"/>
          <w:spacing w:val="1"/>
        </w:rPr>
        <w:t>p</w:t>
      </w:r>
      <w:r w:rsidRPr="008463DA">
        <w:rPr>
          <w:color w:val="3B3838" w:themeColor="background2" w:themeShade="40"/>
        </w:rPr>
        <w:t>o</w:t>
      </w:r>
      <w:r w:rsidRPr="008463DA">
        <w:rPr>
          <w:color w:val="3B3838" w:themeColor="background2" w:themeShade="40"/>
          <w:spacing w:val="1"/>
        </w:rPr>
        <w:t xml:space="preserve"> </w:t>
      </w:r>
      <w:r w:rsidRPr="008463DA">
        <w:rPr>
          <w:color w:val="3B3838" w:themeColor="background2" w:themeShade="40"/>
        </w:rPr>
        <w:t>mí</w:t>
      </w:r>
      <w:r w:rsidRPr="008463DA">
        <w:rPr>
          <w:color w:val="3B3838" w:themeColor="background2" w:themeShade="40"/>
          <w:spacing w:val="1"/>
        </w:rPr>
        <w:t>n</w:t>
      </w:r>
      <w:r w:rsidRPr="008463DA">
        <w:rPr>
          <w:color w:val="3B3838" w:themeColor="background2" w:themeShade="40"/>
        </w:rPr>
        <w:t>i</w:t>
      </w:r>
      <w:r w:rsidRPr="008463DA">
        <w:rPr>
          <w:color w:val="3B3838" w:themeColor="background2" w:themeShade="40"/>
          <w:spacing w:val="-1"/>
        </w:rPr>
        <w:t>m</w:t>
      </w:r>
      <w:r w:rsidRPr="008463DA">
        <w:rPr>
          <w:color w:val="3B3838" w:themeColor="background2" w:themeShade="40"/>
        </w:rPr>
        <w:t>o</w:t>
      </w:r>
      <w:r w:rsidRPr="008463DA">
        <w:rPr>
          <w:color w:val="3B3838" w:themeColor="background2" w:themeShade="40"/>
          <w:spacing w:val="-1"/>
        </w:rPr>
        <w:t xml:space="preserve"> </w:t>
      </w:r>
      <w:r w:rsidRPr="008463DA">
        <w:rPr>
          <w:color w:val="3B3838" w:themeColor="background2" w:themeShade="40"/>
        </w:rPr>
        <w:t>re</w:t>
      </w:r>
      <w:r w:rsidRPr="008463DA">
        <w:rPr>
          <w:color w:val="3B3838" w:themeColor="background2" w:themeShade="40"/>
          <w:spacing w:val="1"/>
        </w:rPr>
        <w:t>q</w:t>
      </w:r>
      <w:r w:rsidRPr="008463DA">
        <w:rPr>
          <w:color w:val="3B3838" w:themeColor="background2" w:themeShade="40"/>
          <w:spacing w:val="-1"/>
        </w:rPr>
        <w:t>u</w:t>
      </w:r>
      <w:r w:rsidRPr="008463DA">
        <w:rPr>
          <w:color w:val="3B3838" w:themeColor="background2" w:themeShade="40"/>
          <w:spacing w:val="1"/>
        </w:rPr>
        <w:t>e</w:t>
      </w:r>
      <w:r w:rsidRPr="008463DA">
        <w:rPr>
          <w:color w:val="3B3838" w:themeColor="background2" w:themeShade="40"/>
        </w:rPr>
        <w:t>r</w:t>
      </w:r>
      <w:r w:rsidRPr="008463DA">
        <w:rPr>
          <w:color w:val="3B3838" w:themeColor="background2" w:themeShade="40"/>
          <w:spacing w:val="-1"/>
        </w:rPr>
        <w:t>i</w:t>
      </w:r>
      <w:r w:rsidRPr="008463DA">
        <w:rPr>
          <w:color w:val="3B3838" w:themeColor="background2" w:themeShade="40"/>
          <w:spacing w:val="1"/>
        </w:rPr>
        <w:t>d</w:t>
      </w:r>
      <w:r w:rsidRPr="008463DA">
        <w:rPr>
          <w:color w:val="3B3838" w:themeColor="background2" w:themeShade="40"/>
        </w:rPr>
        <w:t>o</w:t>
      </w:r>
      <w:r w:rsidRPr="008463DA">
        <w:rPr>
          <w:color w:val="3B3838" w:themeColor="background2" w:themeShade="40"/>
          <w:spacing w:val="-1"/>
        </w:rPr>
        <w:t xml:space="preserve"> </w:t>
      </w:r>
      <w:r w:rsidRPr="008463DA">
        <w:rPr>
          <w:color w:val="3B3838" w:themeColor="background2" w:themeShade="40"/>
          <w:spacing w:val="1"/>
        </w:rPr>
        <w:t>e</w:t>
      </w:r>
      <w:r w:rsidRPr="008463DA">
        <w:rPr>
          <w:color w:val="3B3838" w:themeColor="background2" w:themeShade="40"/>
        </w:rPr>
        <w:t xml:space="preserve">s </w:t>
      </w:r>
      <w:r w:rsidRPr="008463DA">
        <w:rPr>
          <w:color w:val="3B3838" w:themeColor="background2" w:themeShade="40"/>
          <w:spacing w:val="1"/>
        </w:rPr>
        <w:t>e</w:t>
      </w:r>
      <w:r w:rsidRPr="008463DA">
        <w:rPr>
          <w:color w:val="3B3838" w:themeColor="background2" w:themeShade="40"/>
        </w:rPr>
        <w:t>l si</w:t>
      </w:r>
      <w:r w:rsidRPr="008463DA">
        <w:rPr>
          <w:color w:val="3B3838" w:themeColor="background2" w:themeShade="40"/>
          <w:spacing w:val="-2"/>
        </w:rPr>
        <w:t>g</w:t>
      </w:r>
      <w:r w:rsidRPr="008463DA">
        <w:rPr>
          <w:color w:val="3B3838" w:themeColor="background2" w:themeShade="40"/>
          <w:spacing w:val="1"/>
        </w:rPr>
        <w:t>u</w:t>
      </w:r>
      <w:r w:rsidRPr="008463DA">
        <w:rPr>
          <w:color w:val="3B3838" w:themeColor="background2" w:themeShade="40"/>
        </w:rPr>
        <w:t>ie</w:t>
      </w:r>
      <w:r w:rsidRPr="008463DA">
        <w:rPr>
          <w:color w:val="3B3838" w:themeColor="background2" w:themeShade="40"/>
          <w:spacing w:val="1"/>
        </w:rPr>
        <w:t>n</w:t>
      </w:r>
      <w:r w:rsidRPr="008463DA">
        <w:rPr>
          <w:color w:val="3B3838" w:themeColor="background2" w:themeShade="40"/>
          <w:spacing w:val="-2"/>
        </w:rPr>
        <w:t>t</w:t>
      </w:r>
      <w:r w:rsidRPr="008463DA">
        <w:rPr>
          <w:color w:val="3B3838" w:themeColor="background2" w:themeShade="40"/>
          <w:spacing w:val="1"/>
        </w:rPr>
        <w:t>e</w:t>
      </w:r>
      <w:r w:rsidRPr="008463DA">
        <w:rPr>
          <w:color w:val="3B3838" w:themeColor="background2" w:themeShade="40"/>
        </w:rPr>
        <w:t>:</w:t>
      </w:r>
    </w:p>
    <w:p w14:paraId="4272617C" w14:textId="1F964EB5" w:rsidR="00561604" w:rsidRPr="008463DA" w:rsidRDefault="00561604" w:rsidP="00561604">
      <w:pPr>
        <w:ind w:left="360"/>
        <w:rPr>
          <w:color w:val="3B3838" w:themeColor="background2" w:themeShade="40"/>
          <w:spacing w:val="1"/>
        </w:rPr>
      </w:pPr>
      <w:r w:rsidRPr="008463DA">
        <w:rPr>
          <w:color w:val="3B3838" w:themeColor="background2" w:themeShade="40"/>
          <w:spacing w:val="1"/>
        </w:rPr>
        <w:t xml:space="preserve">1. </w:t>
      </w:r>
      <w:r w:rsidR="00540FD0">
        <w:rPr>
          <w:color w:val="3B3838" w:themeColor="background2" w:themeShade="40"/>
        </w:rPr>
        <w:t>cuatro (4) guadañadoras</w:t>
      </w:r>
      <w:r w:rsidRPr="008463DA">
        <w:rPr>
          <w:color w:val="3B3838" w:themeColor="background2" w:themeShade="40"/>
        </w:rPr>
        <w:t xml:space="preserve"> </w:t>
      </w:r>
    </w:p>
    <w:p w14:paraId="4895E377" w14:textId="74BD919B" w:rsidR="00C53052" w:rsidRPr="008463DA" w:rsidRDefault="00561604" w:rsidP="00540FD0">
      <w:pPr>
        <w:ind w:left="360"/>
        <w:rPr>
          <w:color w:val="3B3838" w:themeColor="background2" w:themeShade="40"/>
          <w:highlight w:val="lightGray"/>
        </w:rPr>
      </w:pPr>
      <w:r w:rsidRPr="008463DA">
        <w:rPr>
          <w:color w:val="3B3838" w:themeColor="background2" w:themeShade="40"/>
          <w:spacing w:val="1"/>
        </w:rPr>
        <w:t>2</w:t>
      </w:r>
      <w:r w:rsidRPr="008463DA">
        <w:rPr>
          <w:color w:val="3B3838" w:themeColor="background2" w:themeShade="40"/>
        </w:rPr>
        <w:t>.</w:t>
      </w:r>
      <w:r w:rsidRPr="008463DA">
        <w:rPr>
          <w:color w:val="3B3838" w:themeColor="background2" w:themeShade="40"/>
          <w:spacing w:val="1"/>
        </w:rPr>
        <w:t xml:space="preserve"> </w:t>
      </w:r>
      <w:r w:rsidR="00540FD0" w:rsidRPr="00540FD0">
        <w:rPr>
          <w:color w:val="3B3838" w:themeColor="background2" w:themeShade="40"/>
        </w:rPr>
        <w:t>Mezclador tipo trompo</w:t>
      </w:r>
    </w:p>
    <w:p w14:paraId="60669B85" w14:textId="2B7C597A" w:rsidR="004C6A33" w:rsidRPr="008463DA" w:rsidRDefault="004C6A33" w:rsidP="008463DA">
      <w:pPr>
        <w:rPr>
          <w:color w:val="3B3838" w:themeColor="background2" w:themeShade="40"/>
        </w:rPr>
      </w:pPr>
      <w:r w:rsidRPr="008463DA">
        <w:rPr>
          <w:color w:val="3B3838" w:themeColor="background2" w:themeShade="40"/>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8463DA" w:rsidRDefault="00BD5AEF" w:rsidP="0042750F">
      <w:pPr>
        <w:numPr>
          <w:ilvl w:val="0"/>
          <w:numId w:val="3"/>
        </w:numPr>
        <w:rPr>
          <w:b/>
          <w:color w:val="3B3838" w:themeColor="background2" w:themeShade="40"/>
          <w:lang w:val="es-ES"/>
        </w:rPr>
      </w:pPr>
      <w:r w:rsidRPr="008463DA">
        <w:rPr>
          <w:b/>
          <w:color w:val="3B3838" w:themeColor="background2" w:themeShade="40"/>
          <w:lang w:val="es-ES"/>
        </w:rPr>
        <w:t>POSIBLES FUENTES DE MATERIALES PARA EL PROYECTO</w:t>
      </w:r>
      <w:r w:rsidR="00FE3266" w:rsidRPr="008463DA">
        <w:rPr>
          <w:b/>
          <w:color w:val="3B3838" w:themeColor="background2" w:themeShade="40"/>
          <w:lang w:val="es-ES"/>
        </w:rPr>
        <w:t xml:space="preserve">: </w:t>
      </w:r>
    </w:p>
    <w:p w14:paraId="6C674E06" w14:textId="77777777" w:rsidR="00BA05AD" w:rsidRPr="008463DA" w:rsidRDefault="00BA05AD" w:rsidP="0070526B">
      <w:pPr>
        <w:rPr>
          <w:color w:val="3B3838" w:themeColor="background2" w:themeShade="40"/>
          <w:lang w:val="es-ES" w:eastAsia="es-ES"/>
        </w:rPr>
      </w:pPr>
      <w:r w:rsidRPr="008463DA">
        <w:rPr>
          <w:color w:val="3B3838" w:themeColor="background2" w:themeShade="40"/>
          <w:lang w:val="es-ES" w:eastAsia="es-ES"/>
        </w:rPr>
        <w:t xml:space="preserve">Las posibles fuentes de materiales serán las que determine el </w:t>
      </w:r>
      <w:r w:rsidR="00954F08" w:rsidRPr="008463DA">
        <w:rPr>
          <w:color w:val="3B3838" w:themeColor="background2" w:themeShade="40"/>
          <w:lang w:val="es-ES" w:eastAsia="es-ES"/>
        </w:rPr>
        <w:t>adjudicatario</w:t>
      </w:r>
      <w:r w:rsidRPr="008463DA">
        <w:rPr>
          <w:color w:val="3B3838" w:themeColor="background2" w:themeShade="40"/>
          <w:lang w:val="es-ES" w:eastAsia="es-ES"/>
        </w:rPr>
        <w:t>, aprobadas por el Interventor, y las cuales cumplan con la calidad requerida en las normas de ensayo y especificaciones gene</w:t>
      </w:r>
      <w:r w:rsidR="00656DFC" w:rsidRPr="008463DA">
        <w:rPr>
          <w:color w:val="3B3838" w:themeColor="background2" w:themeShade="40"/>
          <w:lang w:val="es-ES" w:eastAsia="es-ES"/>
        </w:rPr>
        <w:t>rales y/o particulares vigentes</w:t>
      </w:r>
      <w:r w:rsidR="003A414E" w:rsidRPr="008463DA">
        <w:rPr>
          <w:color w:val="3B3838" w:themeColor="background2" w:themeShade="40"/>
          <w:lang w:val="es-ES" w:eastAsia="es-ES"/>
        </w:rPr>
        <w:t>.</w:t>
      </w:r>
    </w:p>
    <w:p w14:paraId="52292CB9" w14:textId="77777777" w:rsidR="009A4F8D" w:rsidRPr="008463DA" w:rsidRDefault="009A4F8D" w:rsidP="0070526B">
      <w:pPr>
        <w:rPr>
          <w:color w:val="3B3838" w:themeColor="background2" w:themeShade="40"/>
          <w:lang w:val="es-ES" w:eastAsia="es-ES"/>
        </w:rPr>
      </w:pPr>
      <w:r w:rsidRPr="008463DA">
        <w:rPr>
          <w:color w:val="3B3838" w:themeColor="background2" w:themeShade="40"/>
        </w:rPr>
        <w:t xml:space="preserve">Es responsabilidad del Proponente </w:t>
      </w:r>
      <w:r w:rsidR="007A424C" w:rsidRPr="008463DA">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8463DA" w:rsidRDefault="00696521" w:rsidP="0070526B">
      <w:pPr>
        <w:rPr>
          <w:color w:val="3B3838" w:themeColor="background2" w:themeShade="40"/>
          <w:lang w:eastAsia="es-ES_tradnl"/>
        </w:rPr>
      </w:pPr>
      <w:r w:rsidRPr="008463DA">
        <w:rPr>
          <w:color w:val="3B3838" w:themeColor="background2" w:themeShade="40"/>
          <w:lang w:val="es-ES" w:eastAsia="es-ES"/>
        </w:rPr>
        <w:t>L</w:t>
      </w:r>
      <w:r w:rsidR="00BA05AD" w:rsidRPr="008463DA">
        <w:rPr>
          <w:color w:val="3B3838" w:themeColor="background2" w:themeShade="40"/>
          <w:lang w:val="es-ES" w:eastAsia="es-ES"/>
        </w:rPr>
        <w:t xml:space="preserve">as fuentes seleccionadas por el </w:t>
      </w:r>
      <w:r w:rsidR="003742BC" w:rsidRPr="008463DA">
        <w:rPr>
          <w:color w:val="3B3838" w:themeColor="background2" w:themeShade="40"/>
          <w:lang w:val="es-ES" w:eastAsia="es-ES"/>
        </w:rPr>
        <w:t>Contratista</w:t>
      </w:r>
      <w:r w:rsidR="00BA05AD" w:rsidRPr="008463DA">
        <w:rPr>
          <w:color w:val="3B3838" w:themeColor="background2" w:themeShade="40"/>
          <w:lang w:val="es-ES" w:eastAsia="es-ES"/>
        </w:rPr>
        <w:t xml:space="preserve"> deben ser</w:t>
      </w:r>
      <w:r w:rsidR="00890854" w:rsidRPr="008463DA">
        <w:rPr>
          <w:color w:val="3B3838" w:themeColor="background2" w:themeShade="40"/>
          <w:lang w:val="es-ES" w:eastAsia="es-ES"/>
        </w:rPr>
        <w:t xml:space="preserve"> </w:t>
      </w:r>
      <w:r w:rsidR="00BA05AD" w:rsidRPr="008463DA">
        <w:rPr>
          <w:color w:val="3B3838" w:themeColor="background2" w:themeShade="40"/>
          <w:lang w:val="es-ES" w:eastAsia="es-ES"/>
        </w:rPr>
        <w:t>previamente autorizadas por la respectiva Interventoría, previo al inicio de las obras.</w:t>
      </w:r>
      <w:r w:rsidR="007A424C" w:rsidRPr="008463DA">
        <w:rPr>
          <w:color w:val="3B3838" w:themeColor="background2" w:themeShade="40"/>
          <w:lang w:val="es-ES" w:eastAsia="es-ES"/>
        </w:rPr>
        <w:t xml:space="preserve"> </w:t>
      </w:r>
      <w:r w:rsidR="007A424C" w:rsidRPr="008463DA">
        <w:rPr>
          <w:color w:val="3B3838" w:themeColor="background2" w:themeShade="40"/>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8463DA" w:rsidRDefault="004E0A90" w:rsidP="0070526B">
      <w:pPr>
        <w:rPr>
          <w:color w:val="3B3838" w:themeColor="background2" w:themeShade="40"/>
        </w:rPr>
      </w:pPr>
      <w:r w:rsidRPr="008463DA">
        <w:rPr>
          <w:color w:val="3B3838" w:themeColor="background2" w:themeShade="40"/>
        </w:rPr>
        <w:t xml:space="preserve">El </w:t>
      </w:r>
      <w:r w:rsidR="003742BC" w:rsidRPr="008463DA">
        <w:rPr>
          <w:color w:val="3B3838" w:themeColor="background2" w:themeShade="40"/>
        </w:rPr>
        <w:t>P</w:t>
      </w:r>
      <w:r w:rsidRPr="008463DA">
        <w:rPr>
          <w:color w:val="3B3838" w:themeColor="background2" w:themeShade="40"/>
        </w:rPr>
        <w:t xml:space="preserve">roponente deberá verificar previa a la presentación de la </w:t>
      </w:r>
      <w:r w:rsidR="003742BC" w:rsidRPr="008463DA">
        <w:rPr>
          <w:color w:val="3B3838" w:themeColor="background2" w:themeShade="40"/>
        </w:rPr>
        <w:t>oferta,</w:t>
      </w:r>
      <w:r w:rsidRPr="008463DA">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8463DA">
        <w:rPr>
          <w:color w:val="3B3838" w:themeColor="background2" w:themeShade="40"/>
        </w:rPr>
        <w:t>n</w:t>
      </w:r>
      <w:r w:rsidRPr="008463DA">
        <w:rPr>
          <w:color w:val="3B3838" w:themeColor="background2" w:themeShade="40"/>
        </w:rPr>
        <w:t xml:space="preserve"> en funcionamiento y que cumplen con todos los requisitos legales ambientales y mineros; de tal forma que pueda garantizar la utilización para el proyecto. En </w:t>
      </w:r>
      <w:r w:rsidR="003742BC" w:rsidRPr="008463DA">
        <w:rPr>
          <w:color w:val="3B3838" w:themeColor="background2" w:themeShade="40"/>
        </w:rPr>
        <w:t>consecuencia,</w:t>
      </w:r>
      <w:r w:rsidRPr="008463DA">
        <w:rPr>
          <w:color w:val="3B3838" w:themeColor="background2" w:themeShade="40"/>
        </w:rPr>
        <w:t xml:space="preserve"> las distancias de acarreo correspondientes deberán ser consideradas por el </w:t>
      </w:r>
      <w:r w:rsidR="003742BC" w:rsidRPr="008463DA">
        <w:rPr>
          <w:color w:val="3B3838" w:themeColor="background2" w:themeShade="40"/>
        </w:rPr>
        <w:t>P</w:t>
      </w:r>
      <w:r w:rsidRPr="008463DA">
        <w:rPr>
          <w:color w:val="3B3838" w:themeColor="background2" w:themeShade="40"/>
        </w:rPr>
        <w:t>roponente en los análisis de precios unitarios de la propuesta a presentar</w:t>
      </w:r>
      <w:r w:rsidR="00FE3266" w:rsidRPr="008463DA">
        <w:rPr>
          <w:color w:val="3B3838" w:themeColor="background2" w:themeShade="40"/>
        </w:rPr>
        <w:t xml:space="preserve"> y</w:t>
      </w:r>
      <w:r w:rsidR="00890854" w:rsidRPr="008463DA">
        <w:rPr>
          <w:color w:val="3B3838" w:themeColor="background2" w:themeShade="40"/>
        </w:rPr>
        <w:t xml:space="preserve"> </w:t>
      </w:r>
      <w:r w:rsidR="00FE3266" w:rsidRPr="008463DA">
        <w:rPr>
          <w:color w:val="3B3838" w:themeColor="background2" w:themeShade="40"/>
        </w:rPr>
        <w:t>será</w:t>
      </w:r>
      <w:r w:rsidR="00890854" w:rsidRPr="008463DA">
        <w:rPr>
          <w:color w:val="3B3838" w:themeColor="background2" w:themeShade="40"/>
        </w:rPr>
        <w:t xml:space="preserve"> </w:t>
      </w:r>
      <w:r w:rsidR="00FE3266" w:rsidRPr="008463DA">
        <w:rPr>
          <w:color w:val="3B3838" w:themeColor="background2" w:themeShade="40"/>
        </w:rPr>
        <w:t>su</w:t>
      </w:r>
      <w:r w:rsidR="00890854" w:rsidRPr="008463DA">
        <w:rPr>
          <w:color w:val="3B3838" w:themeColor="background2" w:themeShade="40"/>
        </w:rPr>
        <w:t xml:space="preserve"> </w:t>
      </w:r>
      <w:r w:rsidR="00FE3266" w:rsidRPr="008463DA">
        <w:rPr>
          <w:color w:val="3B3838" w:themeColor="background2" w:themeShade="40"/>
        </w:rPr>
        <w:t>responsabilidad</w:t>
      </w:r>
      <w:r w:rsidR="00CB47F0" w:rsidRPr="008463DA">
        <w:rPr>
          <w:color w:val="3B3838" w:themeColor="background2" w:themeShade="40"/>
        </w:rPr>
        <w:t>.</w:t>
      </w:r>
    </w:p>
    <w:p w14:paraId="1507E1DD" w14:textId="4530CB5E" w:rsidR="0074088D" w:rsidRPr="008463DA" w:rsidRDefault="003742BC" w:rsidP="009935BF">
      <w:pPr>
        <w:rPr>
          <w:color w:val="3B3838" w:themeColor="background2" w:themeShade="40"/>
        </w:rPr>
      </w:pPr>
      <w:r w:rsidRPr="008463DA">
        <w:rPr>
          <w:color w:val="3B3838" w:themeColor="background2" w:themeShade="40"/>
        </w:rPr>
        <w:t>Previo al inicio de las obras</w:t>
      </w:r>
      <w:r w:rsidR="00083689" w:rsidRPr="008463DA">
        <w:rPr>
          <w:color w:val="3B3838" w:themeColor="background2" w:themeShade="40"/>
        </w:rPr>
        <w:t>,</w:t>
      </w:r>
      <w:r w:rsidR="00101690" w:rsidRPr="008463DA">
        <w:rPr>
          <w:color w:val="3B3838" w:themeColor="background2" w:themeShade="40"/>
        </w:rPr>
        <w:t xml:space="preserve"> los materiales</w:t>
      </w:r>
      <w:r w:rsidR="00083689" w:rsidRPr="008463DA">
        <w:rPr>
          <w:color w:val="3B3838" w:themeColor="background2" w:themeShade="40"/>
        </w:rPr>
        <w:t xml:space="preserve"> que la Entidad identifique como indispensables en la ejecución del proyecto</w:t>
      </w:r>
      <w:r w:rsidR="00101690" w:rsidRPr="008463DA">
        <w:rPr>
          <w:color w:val="3B3838" w:themeColor="background2" w:themeShade="40"/>
        </w:rPr>
        <w:t xml:space="preserve"> deben ser sometidos a ensayos para la aceptación o el rechazo por parte de la Interventoría, según la normativa </w:t>
      </w:r>
      <w:r w:rsidRPr="008463DA">
        <w:rPr>
          <w:color w:val="3B3838" w:themeColor="background2" w:themeShade="40"/>
        </w:rPr>
        <w:t>aplicable</w:t>
      </w:r>
      <w:r w:rsidR="00101690" w:rsidRPr="008463DA">
        <w:rPr>
          <w:color w:val="3B3838" w:themeColor="background2" w:themeShade="40"/>
        </w:rPr>
        <w:t xml:space="preserve">. Los permisos de explotación deben ser tramitados por cuenta del </w:t>
      </w:r>
      <w:r w:rsidRPr="008463DA">
        <w:rPr>
          <w:color w:val="3B3838" w:themeColor="background2" w:themeShade="40"/>
        </w:rPr>
        <w:t>C</w:t>
      </w:r>
      <w:r w:rsidR="00101690" w:rsidRPr="008463DA">
        <w:rPr>
          <w:color w:val="3B3838" w:themeColor="background2" w:themeShade="40"/>
        </w:rPr>
        <w:t xml:space="preserve">ontratista, antes del inicio de las obras. De igual manera, las fuentes seleccionadas por el </w:t>
      </w:r>
      <w:r w:rsidRPr="008463DA">
        <w:rPr>
          <w:color w:val="3B3838" w:themeColor="background2" w:themeShade="40"/>
        </w:rPr>
        <w:t>Contratista</w:t>
      </w:r>
      <w:r w:rsidR="00101690" w:rsidRPr="008463DA">
        <w:rPr>
          <w:color w:val="3B3838" w:themeColor="background2" w:themeShade="40"/>
        </w:rPr>
        <w:t xml:space="preserve"> deben ser previamente autorizadas por la respectiva Interventoría, previo al inicio de las obras.</w:t>
      </w:r>
      <w:r w:rsidR="00890854" w:rsidRPr="008463DA">
        <w:rPr>
          <w:color w:val="3B3838" w:themeColor="background2" w:themeShade="40"/>
        </w:rPr>
        <w:t xml:space="preserve"> </w:t>
      </w:r>
    </w:p>
    <w:p w14:paraId="1441E307" w14:textId="221153A3" w:rsidR="009A4F8D" w:rsidRPr="00540FD0" w:rsidRDefault="009A4F8D" w:rsidP="009A4F8D">
      <w:pPr>
        <w:numPr>
          <w:ilvl w:val="0"/>
          <w:numId w:val="3"/>
        </w:numPr>
        <w:rPr>
          <w:b/>
          <w:color w:val="3B3838" w:themeColor="background2" w:themeShade="40"/>
          <w:lang w:val="es-ES"/>
        </w:rPr>
      </w:pPr>
      <w:r w:rsidRPr="008463DA">
        <w:rPr>
          <w:b/>
          <w:color w:val="3B3838" w:themeColor="background2" w:themeShade="40"/>
          <w:lang w:val="es-ES"/>
        </w:rPr>
        <w:t>OBRAS PROVISIONALES:</w:t>
      </w:r>
    </w:p>
    <w:p w14:paraId="3EAF3359" w14:textId="77777777" w:rsidR="009A4F8D" w:rsidRPr="008463DA" w:rsidRDefault="009A4F8D" w:rsidP="009A4F8D">
      <w:pPr>
        <w:pStyle w:val="InviasNormal"/>
        <w:rPr>
          <w:rFonts w:ascii="Arial Narrow" w:hAnsi="Arial Narrow"/>
          <w:color w:val="3B3838" w:themeColor="background2" w:themeShade="40"/>
          <w:lang w:val="es-CO"/>
        </w:rPr>
      </w:pPr>
      <w:r w:rsidRPr="008463DA">
        <w:rPr>
          <w:color w:val="3B3838" w:themeColor="background2" w:themeShade="4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w:t>
      </w:r>
      <w:r w:rsidRPr="008463DA">
        <w:rPr>
          <w:color w:val="3B3838" w:themeColor="background2" w:themeShade="40"/>
        </w:rPr>
        <w:lastRenderedPageBreak/>
        <w:t xml:space="preserve">de los trabajos, cercas, oficinas, bodegas, talleres y demás edificaciones provisionales con sus respectivas instalaciones, depósitos de combustibles, lubricantes y explosivos,  de propiedades y bienes de la Entidad </w:t>
      </w:r>
      <w:r w:rsidRPr="008463DA">
        <w:rPr>
          <w:color w:val="3B3838" w:themeColor="background2" w:themeShade="40"/>
          <w:lang w:val="es-CO"/>
        </w:rPr>
        <w:t>o de terceros que puedan ser afectados por razón de los trabajos durante la ejecución de los mismos, y en general toda obra provisional relacionada con los trabajos.</w:t>
      </w:r>
    </w:p>
    <w:p w14:paraId="6251B2D3" w14:textId="77777777" w:rsidR="009A4F8D" w:rsidRPr="008463DA" w:rsidRDefault="009A4F8D" w:rsidP="009A4F8D">
      <w:pPr>
        <w:rPr>
          <w:color w:val="3B3838" w:themeColor="background2" w:themeShade="40"/>
        </w:rPr>
      </w:pPr>
      <w:r w:rsidRPr="008463DA">
        <w:rPr>
          <w:color w:val="3B3838" w:themeColor="background2" w:themeShade="40"/>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8463DA" w:rsidRDefault="009A4F8D" w:rsidP="009A4F8D">
      <w:pPr>
        <w:pStyle w:val="InviasNormal"/>
        <w:rPr>
          <w:rFonts w:ascii="Arial Narrow" w:hAnsi="Arial Narrow"/>
          <w:color w:val="3B3838" w:themeColor="background2" w:themeShade="40"/>
          <w:lang w:val="es-CO"/>
        </w:rPr>
      </w:pPr>
      <w:r w:rsidRPr="008463DA">
        <w:rPr>
          <w:color w:val="3B3838" w:themeColor="background2" w:themeShade="40"/>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8463DA" w:rsidRDefault="009A4F8D" w:rsidP="009A4F8D">
      <w:pPr>
        <w:pStyle w:val="InviasNormal"/>
        <w:rPr>
          <w:color w:val="3B3838" w:themeColor="background2" w:themeShade="40"/>
          <w:lang w:val="es-CO"/>
        </w:rPr>
      </w:pPr>
      <w:r w:rsidRPr="008463DA">
        <w:rPr>
          <w:color w:val="3B3838" w:themeColor="background2" w:themeShade="40"/>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8463DA" w:rsidRDefault="009A4F8D" w:rsidP="009A4F8D">
      <w:pPr>
        <w:pStyle w:val="InviasNormal"/>
        <w:rPr>
          <w:color w:val="3B3838" w:themeColor="background2" w:themeShade="40"/>
          <w:lang w:val="es-CO"/>
        </w:rPr>
      </w:pPr>
      <w:r w:rsidRPr="008463DA">
        <w:rPr>
          <w:color w:val="3B3838" w:themeColor="background2" w:themeShade="4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8463DA" w:rsidRDefault="003D6723" w:rsidP="009A4F8D">
      <w:pPr>
        <w:numPr>
          <w:ilvl w:val="0"/>
          <w:numId w:val="3"/>
        </w:numPr>
        <w:rPr>
          <w:b/>
          <w:color w:val="3B3838" w:themeColor="background2" w:themeShade="40"/>
          <w:lang w:val="es-ES"/>
        </w:rPr>
      </w:pPr>
      <w:r w:rsidRPr="008463DA">
        <w:rPr>
          <w:b/>
          <w:color w:val="3B3838" w:themeColor="background2" w:themeShade="40"/>
          <w:lang w:val="es-ES"/>
        </w:rPr>
        <w:t xml:space="preserve">SEÑALIZACIÓN </w:t>
      </w:r>
    </w:p>
    <w:p w14:paraId="051672CA" w14:textId="22C3E583" w:rsidR="003D6723" w:rsidRPr="008463DA" w:rsidRDefault="003D6723" w:rsidP="003D6723">
      <w:pPr>
        <w:rPr>
          <w:color w:val="3B3838" w:themeColor="background2" w:themeShade="40"/>
        </w:rPr>
      </w:pPr>
      <w:r w:rsidRPr="008463DA">
        <w:rPr>
          <w:color w:val="3B3838" w:themeColor="background2" w:themeShade="40"/>
        </w:rPr>
        <w:t>De ser necesario,</w:t>
      </w:r>
      <w:r w:rsidR="0023199C" w:rsidRPr="008463DA">
        <w:rPr>
          <w:color w:val="3B3838" w:themeColor="background2" w:themeShade="40"/>
        </w:rPr>
        <w:t xml:space="preserve"> según </w:t>
      </w:r>
      <w:r w:rsidR="00D96846" w:rsidRPr="008463DA">
        <w:rPr>
          <w:color w:val="3B3838" w:themeColor="background2" w:themeShade="40"/>
        </w:rPr>
        <w:t xml:space="preserve">los Estudios Previos </w:t>
      </w:r>
      <w:r w:rsidRPr="008463DA">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124DBDEA" w:rsidR="00D54226" w:rsidRPr="008463DA" w:rsidRDefault="00AD6713" w:rsidP="003D6723">
      <w:pPr>
        <w:rPr>
          <w:b/>
          <w:color w:val="3B3838" w:themeColor="background2" w:themeShade="40"/>
          <w:lang w:val="es-ES"/>
        </w:rPr>
      </w:pPr>
      <w:r w:rsidRPr="008463DA">
        <w:rPr>
          <w:color w:val="3B3838" w:themeColor="background2" w:themeShade="40"/>
        </w:rPr>
        <w:t>Sin perjuicio de lo anterior</w:t>
      </w:r>
      <w:r w:rsidR="00682011" w:rsidRPr="008463DA">
        <w:rPr>
          <w:color w:val="3B3838" w:themeColor="background2" w:themeShade="40"/>
        </w:rPr>
        <w:t>,</w:t>
      </w:r>
      <w:r w:rsidR="00157015" w:rsidRPr="008463DA">
        <w:rPr>
          <w:color w:val="3B3838" w:themeColor="background2" w:themeShade="40"/>
        </w:rPr>
        <w:t xml:space="preserve"> la Entidad deberá definir puntualmente cuales son los costos</w:t>
      </w:r>
      <w:r w:rsidR="00AA7804" w:rsidRPr="008463DA">
        <w:rPr>
          <w:color w:val="3B3838" w:themeColor="background2" w:themeShade="40"/>
        </w:rPr>
        <w:t xml:space="preserve"> directos e indirectos</w:t>
      </w:r>
      <w:r w:rsidR="00157015" w:rsidRPr="008463DA">
        <w:rPr>
          <w:color w:val="3B3838" w:themeColor="background2" w:themeShade="40"/>
        </w:rPr>
        <w:t xml:space="preserve"> incluidos dentro del Presupuesto Oficial dependiendo del proyecto a ejecutar.</w:t>
      </w:r>
    </w:p>
    <w:p w14:paraId="6E423B08" w14:textId="53BDEDD8" w:rsidR="00EE60DB" w:rsidRPr="008463DA" w:rsidRDefault="00507F7A" w:rsidP="009A4F8D">
      <w:pPr>
        <w:numPr>
          <w:ilvl w:val="0"/>
          <w:numId w:val="3"/>
        </w:numPr>
        <w:rPr>
          <w:b/>
          <w:color w:val="3B3838" w:themeColor="background2" w:themeShade="40"/>
          <w:lang w:val="es-ES"/>
        </w:rPr>
      </w:pPr>
      <w:r w:rsidRPr="008463DA">
        <w:rPr>
          <w:b/>
          <w:color w:val="3B3838" w:themeColor="background2" w:themeShade="40"/>
          <w:lang w:val="es-ES"/>
        </w:rPr>
        <w:t>PERMISOS, LICENCIAS Y AUTORIZACIONES</w:t>
      </w:r>
    </w:p>
    <w:p w14:paraId="4DDEE3CF" w14:textId="7E184A4A" w:rsidR="004F1A8C" w:rsidRPr="008463DA" w:rsidRDefault="009D1284" w:rsidP="00507F7A">
      <w:pPr>
        <w:rPr>
          <w:color w:val="3B3838" w:themeColor="background2" w:themeShade="40"/>
          <w:lang w:val="es-ES"/>
        </w:rPr>
      </w:pPr>
      <w:r>
        <w:rPr>
          <w:color w:val="3B3838" w:themeColor="background2" w:themeShade="40"/>
          <w:lang w:val="es-ES"/>
        </w:rPr>
        <w:t xml:space="preserve">Solicitud de </w:t>
      </w:r>
      <w:proofErr w:type="spellStart"/>
      <w:r>
        <w:rPr>
          <w:color w:val="3B3838" w:themeColor="background2" w:themeShade="40"/>
          <w:lang w:val="es-ES"/>
        </w:rPr>
        <w:t>notam</w:t>
      </w:r>
      <w:proofErr w:type="spellEnd"/>
      <w:r>
        <w:rPr>
          <w:color w:val="3B3838" w:themeColor="background2" w:themeShade="40"/>
          <w:lang w:val="es-ES"/>
        </w:rPr>
        <w:t>, para los trabajos en zonas de seguridad.</w:t>
      </w:r>
    </w:p>
    <w:p w14:paraId="493E71D8" w14:textId="39C24E4A" w:rsidR="00FF4388" w:rsidRPr="008463DA" w:rsidRDefault="00FF4388" w:rsidP="009A4F8D">
      <w:pPr>
        <w:numPr>
          <w:ilvl w:val="0"/>
          <w:numId w:val="3"/>
        </w:numPr>
        <w:rPr>
          <w:b/>
          <w:color w:val="3B3838" w:themeColor="background2" w:themeShade="40"/>
          <w:lang w:val="es-ES"/>
        </w:rPr>
      </w:pPr>
      <w:r w:rsidRPr="008463DA">
        <w:rPr>
          <w:b/>
          <w:color w:val="3B3838" w:themeColor="background2" w:themeShade="40"/>
          <w:lang w:val="es-ES"/>
        </w:rPr>
        <w:t>NOTAS TÉCNICAS ESPECÍFICAS PARA EL PROYECTO:</w:t>
      </w:r>
    </w:p>
    <w:p w14:paraId="1D34A9FB" w14:textId="0CCD1DC9" w:rsidR="009902E4" w:rsidRDefault="00794D51" w:rsidP="0070526B">
      <w:pPr>
        <w:rPr>
          <w:color w:val="3B3838" w:themeColor="background2" w:themeShade="40"/>
        </w:rPr>
      </w:pPr>
      <w:r w:rsidRPr="00794D51">
        <w:rPr>
          <w:color w:val="3B3838" w:themeColor="background2" w:themeShade="40"/>
        </w:rPr>
        <w:t xml:space="preserve">Los </w:t>
      </w:r>
      <w:r>
        <w:rPr>
          <w:color w:val="3B3838" w:themeColor="background2" w:themeShade="40"/>
        </w:rPr>
        <w:t>materiales, equipos y elementos suministrados por el CONTRATISTA</w:t>
      </w:r>
      <w:r w:rsidR="00614D0A">
        <w:rPr>
          <w:color w:val="3B3838" w:themeColor="background2" w:themeShade="40"/>
        </w:rPr>
        <w:t xml:space="preserve"> deberán cumplir con las estipulaciones pertinentes de las normas suministradas a continuación:</w:t>
      </w:r>
    </w:p>
    <w:p w14:paraId="2D1CAAAE" w14:textId="77777777" w:rsidR="00614D0A" w:rsidRDefault="00614D0A" w:rsidP="00614D0A">
      <w:pPr>
        <w:pStyle w:val="Prrafodelista"/>
        <w:numPr>
          <w:ilvl w:val="0"/>
          <w:numId w:val="13"/>
        </w:numPr>
        <w:rPr>
          <w:color w:val="3B3838" w:themeColor="background2" w:themeShade="40"/>
        </w:rPr>
      </w:pPr>
      <w:r>
        <w:rPr>
          <w:color w:val="3B3838" w:themeColor="background2" w:themeShade="40"/>
        </w:rPr>
        <w:t>Norma sismo resistente Colombiana NSR-10</w:t>
      </w:r>
    </w:p>
    <w:p w14:paraId="28A10BB3" w14:textId="77777777" w:rsidR="00614D0A" w:rsidRDefault="00614D0A" w:rsidP="00614D0A">
      <w:pPr>
        <w:pStyle w:val="Prrafodelista"/>
        <w:numPr>
          <w:ilvl w:val="0"/>
          <w:numId w:val="13"/>
        </w:numPr>
        <w:rPr>
          <w:color w:val="3B3838" w:themeColor="background2" w:themeShade="40"/>
        </w:rPr>
      </w:pPr>
      <w:r>
        <w:rPr>
          <w:color w:val="3B3838" w:themeColor="background2" w:themeShade="40"/>
        </w:rPr>
        <w:t>Normas expedidas por el ministerio de transporte e INVIAS.</w:t>
      </w:r>
    </w:p>
    <w:p w14:paraId="0711D845" w14:textId="77777777" w:rsidR="00614D0A" w:rsidRDefault="00614D0A" w:rsidP="00614D0A">
      <w:pPr>
        <w:pStyle w:val="Prrafodelista"/>
        <w:numPr>
          <w:ilvl w:val="0"/>
          <w:numId w:val="13"/>
        </w:numPr>
        <w:rPr>
          <w:color w:val="3B3838" w:themeColor="background2" w:themeShade="40"/>
        </w:rPr>
      </w:pPr>
      <w:r>
        <w:rPr>
          <w:color w:val="3B3838" w:themeColor="background2" w:themeShade="40"/>
        </w:rPr>
        <w:t>Normas de la empresa de energía local</w:t>
      </w:r>
    </w:p>
    <w:p w14:paraId="3F03E557" w14:textId="6B2C6F6E" w:rsidR="00614D0A" w:rsidRDefault="00614D0A" w:rsidP="00614D0A">
      <w:pPr>
        <w:pStyle w:val="Prrafodelista"/>
        <w:numPr>
          <w:ilvl w:val="0"/>
          <w:numId w:val="13"/>
        </w:numPr>
        <w:rPr>
          <w:color w:val="3B3838" w:themeColor="background2" w:themeShade="40"/>
        </w:rPr>
      </w:pPr>
      <w:r>
        <w:rPr>
          <w:color w:val="3B3838" w:themeColor="background2" w:themeShade="40"/>
        </w:rPr>
        <w:t>Anexo 14 de la OACI</w:t>
      </w:r>
    </w:p>
    <w:p w14:paraId="33FC5A73" w14:textId="6D4115E8" w:rsidR="00614D0A" w:rsidRDefault="00614D0A" w:rsidP="00614D0A">
      <w:pPr>
        <w:pStyle w:val="Prrafodelista"/>
        <w:numPr>
          <w:ilvl w:val="0"/>
          <w:numId w:val="13"/>
        </w:numPr>
        <w:rPr>
          <w:color w:val="3B3838" w:themeColor="background2" w:themeShade="40"/>
        </w:rPr>
      </w:pPr>
      <w:r>
        <w:rPr>
          <w:color w:val="3B3838" w:themeColor="background2" w:themeShade="40"/>
        </w:rPr>
        <w:t>Reglamento aeronáutico Colombiano</w:t>
      </w:r>
    </w:p>
    <w:p w14:paraId="4F28DA07" w14:textId="6BCF3B41" w:rsidR="00614D0A" w:rsidRPr="00614D0A" w:rsidRDefault="00614D0A" w:rsidP="00614D0A">
      <w:pPr>
        <w:pStyle w:val="Prrafodelista"/>
        <w:numPr>
          <w:ilvl w:val="0"/>
          <w:numId w:val="13"/>
        </w:numPr>
        <w:rPr>
          <w:color w:val="3B3838" w:themeColor="background2" w:themeShade="40"/>
        </w:rPr>
      </w:pPr>
      <w:r>
        <w:rPr>
          <w:color w:val="3B3838" w:themeColor="background2" w:themeShade="40"/>
        </w:rPr>
        <w:t>Documento OACI 9137 Parte 9, métodos de mantenimiento de aeródromos</w:t>
      </w:r>
    </w:p>
    <w:p w14:paraId="721DA492" w14:textId="43A54F7C" w:rsidR="00E23993" w:rsidRDefault="00842F08" w:rsidP="00E23993">
      <w:pPr>
        <w:numPr>
          <w:ilvl w:val="0"/>
          <w:numId w:val="3"/>
        </w:numPr>
        <w:rPr>
          <w:b/>
          <w:color w:val="3B3838" w:themeColor="background2" w:themeShade="40"/>
          <w:lang w:val="es-ES"/>
        </w:rPr>
      </w:pPr>
      <w:r w:rsidRPr="008463DA">
        <w:rPr>
          <w:b/>
          <w:color w:val="3B3838" w:themeColor="background2" w:themeShade="40"/>
          <w:lang w:val="es-ES"/>
        </w:rPr>
        <w:t>DOCUMENTOS TÉCNICOS ADICIONALES</w:t>
      </w:r>
    </w:p>
    <w:p w14:paraId="04E705C0" w14:textId="2DD45CCF" w:rsidR="009D1284" w:rsidRPr="008463DA" w:rsidRDefault="009D1284" w:rsidP="009D1284">
      <w:pPr>
        <w:ind w:left="360"/>
        <w:rPr>
          <w:b/>
          <w:color w:val="3B3838" w:themeColor="background2" w:themeShade="40"/>
          <w:lang w:val="es-ES"/>
        </w:rPr>
      </w:pPr>
      <w:r>
        <w:rPr>
          <w:b/>
          <w:color w:val="3B3838" w:themeColor="background2" w:themeShade="40"/>
          <w:lang w:val="es-ES"/>
        </w:rPr>
        <w:lastRenderedPageBreak/>
        <w:t>N/A</w:t>
      </w:r>
    </w:p>
    <w:p w14:paraId="37E7118D" w14:textId="63CC3B4C" w:rsidR="00E23993" w:rsidRPr="008463DA" w:rsidRDefault="005E2539" w:rsidP="00E23993">
      <w:pPr>
        <w:rPr>
          <w:color w:val="3B3838" w:themeColor="background2" w:themeShade="40"/>
        </w:rPr>
      </w:pPr>
      <w:r w:rsidRPr="008463DA">
        <w:rPr>
          <w:color w:val="3B3838" w:themeColor="background2" w:themeShade="40"/>
        </w:rPr>
        <w:t xml:space="preserve"> </w:t>
      </w:r>
    </w:p>
    <w:p w14:paraId="084D8035" w14:textId="77777777" w:rsidR="005E2539" w:rsidRPr="008463DA" w:rsidRDefault="005E2539" w:rsidP="00E23993">
      <w:pPr>
        <w:rPr>
          <w:color w:val="3B3838" w:themeColor="background2" w:themeShade="40"/>
          <w:vertAlign w:val="subscript"/>
          <w:lang w:val="es-ES"/>
        </w:rPr>
      </w:pPr>
    </w:p>
    <w:p w14:paraId="75265B41" w14:textId="152E48A0" w:rsidR="009902E4" w:rsidRPr="008463DA" w:rsidRDefault="003A19BF" w:rsidP="00CE45B4">
      <w:pPr>
        <w:jc w:val="center"/>
        <w:rPr>
          <w:color w:val="3B3838" w:themeColor="background2" w:themeShade="40"/>
        </w:rPr>
      </w:pPr>
      <w:r w:rsidRPr="008463DA">
        <w:rPr>
          <w:color w:val="3B3838" w:themeColor="background2" w:themeShade="40"/>
        </w:rPr>
        <w:t xml:space="preserve">En constancia, se firma en </w:t>
      </w:r>
      <w:proofErr w:type="spellStart"/>
      <w:r w:rsidR="00614D0A">
        <w:rPr>
          <w:color w:val="3B3838" w:themeColor="background2" w:themeShade="40"/>
        </w:rPr>
        <w:t>Rionegro</w:t>
      </w:r>
      <w:proofErr w:type="spellEnd"/>
      <w:r w:rsidRPr="008463DA">
        <w:rPr>
          <w:color w:val="3B3838" w:themeColor="background2" w:themeShade="40"/>
        </w:rPr>
        <w:t>, a los</w:t>
      </w:r>
      <w:r w:rsidR="00614D0A">
        <w:rPr>
          <w:color w:val="3B3838" w:themeColor="background2" w:themeShade="40"/>
        </w:rPr>
        <w:t xml:space="preserve"> diecisiete (17)</w:t>
      </w:r>
      <w:r w:rsidRPr="008463DA">
        <w:rPr>
          <w:color w:val="3B3838" w:themeColor="background2" w:themeShade="40"/>
        </w:rPr>
        <w:t xml:space="preserve"> días del mes de </w:t>
      </w:r>
      <w:r w:rsidR="00614D0A">
        <w:rPr>
          <w:color w:val="3B3838" w:themeColor="background2" w:themeShade="40"/>
        </w:rPr>
        <w:t>marzo</w:t>
      </w:r>
      <w:r w:rsidRPr="008463DA">
        <w:rPr>
          <w:color w:val="3B3838" w:themeColor="background2" w:themeShade="40"/>
        </w:rPr>
        <w:t xml:space="preserve"> de 20</w:t>
      </w:r>
      <w:r w:rsidR="00614D0A">
        <w:rPr>
          <w:color w:val="3B3838" w:themeColor="background2" w:themeShade="40"/>
        </w:rPr>
        <w:t>20</w:t>
      </w:r>
      <w:r w:rsidRPr="008463DA">
        <w:rPr>
          <w:color w:val="3B3838" w:themeColor="background2" w:themeShade="40"/>
        </w:rPr>
        <w:t>.</w:t>
      </w:r>
      <w:r w:rsidR="00CE45B4">
        <w:rPr>
          <w:noProof/>
        </w:rPr>
        <w:drawing>
          <wp:inline distT="0" distB="0" distL="0" distR="0" wp14:anchorId="62C2ECAA" wp14:editId="2A35F081">
            <wp:extent cx="2114550" cy="876300"/>
            <wp:effectExtent l="0" t="0" r="0" b="0"/>
            <wp:docPr id="28" name="Imagen 4">
              <a:extLst xmlns:a="http://schemas.openxmlformats.org/drawingml/2006/main">
                <a:ext uri="{FF2B5EF4-FFF2-40B4-BE49-F238E27FC236}">
                  <a16:creationId xmlns:xdr="http://schemas.openxmlformats.org/drawingml/2006/spreadsheetDrawing" xmlns="" xmlns:a16="http://schemas.microsoft.com/office/drawing/2014/main" xmlns:lc="http://schemas.openxmlformats.org/drawingml/2006/lockedCanvas" id="{FD25DF4F-8A9A-4966-B9EC-48607AB34143}"/>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xdr="http://schemas.openxmlformats.org/drawingml/2006/spreadsheetDrawing" xmlns="" xmlns:a16="http://schemas.microsoft.com/office/drawing/2014/main" xmlns:lc="http://schemas.openxmlformats.org/drawingml/2006/lockedCanvas" id="{FD25DF4F-8A9A-4966-B9EC-48607AB34143}"/>
                        </a:ext>
                      </a:extLst>
                    </pic:cNvPr>
                    <pic:cNvPicPr/>
                  </pic:nvPicPr>
                  <pic:blipFill rotWithShape="1">
                    <a:blip r:embed="rId40" cstate="print">
                      <a:extLst>
                        <a:ext uri="{BEBA8EAE-BF5A-486C-A8C5-ECC9F3942E4B}">
                          <a14:imgProps xmlns:a14="http://schemas.microsoft.com/office/drawing/2010/main">
                            <a14:imgLayer r:embed="rId41">
                              <a14:imgEffect>
                                <a14:sharpenSoften amount="100000"/>
                              </a14:imgEffect>
                              <a14:imgEffect>
                                <a14:brightnessContrast bright="16000" contrast="-53000"/>
                              </a14:imgEffect>
                            </a14:imgLayer>
                          </a14:imgProps>
                        </a:ext>
                        <a:ext uri="{28A0092B-C50C-407E-A947-70E740481C1C}">
                          <a14:useLocalDpi xmlns:a14="http://schemas.microsoft.com/office/drawing/2010/main" val="0"/>
                        </a:ext>
                      </a:extLst>
                    </a:blip>
                    <a:srcRect l="14993" t="47345" r="53786" b="37604"/>
                    <a:stretch/>
                  </pic:blipFill>
                  <pic:spPr bwMode="auto">
                    <a:xfrm>
                      <a:off x="0" y="0"/>
                      <a:ext cx="2116992" cy="877312"/>
                    </a:xfrm>
                    <a:prstGeom prst="rect">
                      <a:avLst/>
                    </a:prstGeom>
                    <a:ln>
                      <a:noFill/>
                    </a:ln>
                    <a:extLst>
                      <a:ext uri="{53640926-AAD7-44D8-BBD7-CCE9431645EC}">
                        <a14:shadowObscured xmlns:a14="http://schemas.microsoft.com/office/drawing/2010/main"/>
                      </a:ext>
                    </a:extLst>
                  </pic:spPr>
                </pic:pic>
              </a:graphicData>
            </a:graphic>
          </wp:inline>
        </w:drawing>
      </w:r>
    </w:p>
    <w:p w14:paraId="5B87B955" w14:textId="719C5323" w:rsidR="003A19BF" w:rsidRPr="008463DA" w:rsidRDefault="00CE45B4" w:rsidP="00B3725C">
      <w:pPr>
        <w:spacing w:after="0"/>
        <w:jc w:val="center"/>
        <w:rPr>
          <w:color w:val="3B3838" w:themeColor="background2" w:themeShade="40"/>
        </w:rPr>
      </w:pPr>
      <w:r>
        <w:rPr>
          <w:color w:val="3B3838" w:themeColor="background2" w:themeShade="40"/>
        </w:rPr>
        <w:t>_____________</w:t>
      </w:r>
      <w:r w:rsidR="003A19BF" w:rsidRPr="008463DA">
        <w:rPr>
          <w:color w:val="3B3838" w:themeColor="background2" w:themeShade="40"/>
        </w:rPr>
        <w:t>__________________________</w:t>
      </w:r>
    </w:p>
    <w:p w14:paraId="498EF3C3" w14:textId="7ED0D756" w:rsidR="00614D0A" w:rsidRPr="00614D0A" w:rsidRDefault="00614D0A" w:rsidP="00614D0A">
      <w:pPr>
        <w:spacing w:after="0"/>
        <w:jc w:val="center"/>
        <w:rPr>
          <w:color w:val="3B3838" w:themeColor="background2" w:themeShade="40"/>
        </w:rPr>
      </w:pPr>
      <w:r w:rsidRPr="00614D0A">
        <w:rPr>
          <w:color w:val="3B3838" w:themeColor="background2" w:themeShade="40"/>
        </w:rPr>
        <w:t>Álvaro Hernán Restrepo</w:t>
      </w:r>
    </w:p>
    <w:p w14:paraId="5B18FE45" w14:textId="318F24C9" w:rsidR="003A19BF" w:rsidRPr="008463DA" w:rsidRDefault="00614D0A" w:rsidP="00B3725C">
      <w:pPr>
        <w:spacing w:after="0"/>
        <w:jc w:val="center"/>
        <w:rPr>
          <w:color w:val="3B3838" w:themeColor="background2" w:themeShade="40"/>
        </w:rPr>
      </w:pPr>
      <w:r>
        <w:rPr>
          <w:color w:val="3B3838" w:themeColor="background2" w:themeShade="40"/>
        </w:rPr>
        <w:t xml:space="preserve">Profesional aeronáutico </w:t>
      </w:r>
    </w:p>
    <w:p w14:paraId="23222751" w14:textId="731BDD68" w:rsidR="00126D8C" w:rsidRPr="008463DA" w:rsidRDefault="00CE45B4" w:rsidP="00B3725C">
      <w:pPr>
        <w:spacing w:after="0"/>
        <w:jc w:val="center"/>
        <w:rPr>
          <w:color w:val="3B3838" w:themeColor="background2" w:themeShade="40"/>
        </w:rPr>
      </w:pPr>
      <w:r w:rsidRPr="00CE45B4">
        <w:rPr>
          <w:noProof/>
          <w:color w:val="3B3838" w:themeColor="background2" w:themeShade="40"/>
        </w:rPr>
        <w:drawing>
          <wp:inline distT="0" distB="0" distL="0" distR="0" wp14:anchorId="26B08DD5" wp14:editId="66224E33">
            <wp:extent cx="2228850" cy="847725"/>
            <wp:effectExtent l="0" t="0" r="0" b="9525"/>
            <wp:docPr id="32" name="Imagen 32" descr="E:\Firma Maria camila ramir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irma Maria camila ramirez.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28850" cy="847725"/>
                    </a:xfrm>
                    <a:prstGeom prst="rect">
                      <a:avLst/>
                    </a:prstGeom>
                    <a:noFill/>
                    <a:ln>
                      <a:noFill/>
                    </a:ln>
                  </pic:spPr>
                </pic:pic>
              </a:graphicData>
            </a:graphic>
          </wp:inline>
        </w:drawing>
      </w:r>
    </w:p>
    <w:p w14:paraId="1C08BE67" w14:textId="1F733E1A" w:rsidR="003A19BF" w:rsidRPr="008463DA" w:rsidRDefault="003A19BF" w:rsidP="00B3725C">
      <w:pPr>
        <w:spacing w:after="0"/>
        <w:jc w:val="center"/>
        <w:rPr>
          <w:color w:val="3B3838" w:themeColor="background2" w:themeShade="40"/>
        </w:rPr>
      </w:pPr>
      <w:r w:rsidRPr="008463DA">
        <w:rPr>
          <w:color w:val="3B3838" w:themeColor="background2" w:themeShade="40"/>
        </w:rPr>
        <w:t>____________________________________________</w:t>
      </w:r>
    </w:p>
    <w:p w14:paraId="167D3CAD" w14:textId="1BEAD2F0" w:rsidR="0070526B" w:rsidRPr="00614D0A" w:rsidRDefault="00614D0A" w:rsidP="00B3725C">
      <w:pPr>
        <w:spacing w:after="0"/>
        <w:jc w:val="center"/>
        <w:rPr>
          <w:color w:val="3B3838" w:themeColor="background2" w:themeShade="40"/>
        </w:rPr>
      </w:pPr>
      <w:r>
        <w:rPr>
          <w:color w:val="3B3838" w:themeColor="background2" w:themeShade="40"/>
        </w:rPr>
        <w:t>María Camila Ramírez</w:t>
      </w:r>
    </w:p>
    <w:p w14:paraId="5D8D88B8" w14:textId="1758AC96" w:rsidR="003A19BF" w:rsidRPr="008463DA" w:rsidRDefault="00614D0A" w:rsidP="00B3725C">
      <w:pPr>
        <w:spacing w:after="0"/>
        <w:jc w:val="center"/>
        <w:rPr>
          <w:color w:val="3B3838" w:themeColor="background2" w:themeShade="40"/>
        </w:rPr>
      </w:pPr>
      <w:r>
        <w:rPr>
          <w:color w:val="3B3838" w:themeColor="background2" w:themeShade="40"/>
        </w:rPr>
        <w:t xml:space="preserve">Contratista de apoyo a Dirección Regional Antioquia </w:t>
      </w:r>
    </w:p>
    <w:p w14:paraId="095563EE" w14:textId="2957FBE4" w:rsidR="00126D8C" w:rsidRPr="008463DA" w:rsidRDefault="00CE45B4" w:rsidP="00CE45B4">
      <w:pPr>
        <w:jc w:val="center"/>
        <w:rPr>
          <w:color w:val="3B3838" w:themeColor="background2" w:themeShade="40"/>
          <w:highlight w:val="lightGray"/>
        </w:rPr>
      </w:pPr>
      <w:r w:rsidRPr="00CE45B4">
        <w:rPr>
          <w:noProof/>
          <w:color w:val="3B3838" w:themeColor="background2" w:themeShade="40"/>
        </w:rPr>
        <w:drawing>
          <wp:inline distT="0" distB="0" distL="0" distR="0" wp14:anchorId="2FA63738" wp14:editId="27F2D166">
            <wp:extent cx="3190875" cy="571500"/>
            <wp:effectExtent l="0" t="0" r="9525" b="0"/>
            <wp:docPr id="33" name="Imagen 33" descr="E:\firma.duglas sarmi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irma.duglas sarmiento.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90875" cy="571500"/>
                    </a:xfrm>
                    <a:prstGeom prst="rect">
                      <a:avLst/>
                    </a:prstGeom>
                    <a:noFill/>
                    <a:ln>
                      <a:noFill/>
                    </a:ln>
                  </pic:spPr>
                </pic:pic>
              </a:graphicData>
            </a:graphic>
          </wp:inline>
        </w:drawing>
      </w:r>
      <w:bookmarkStart w:id="3" w:name="_GoBack"/>
      <w:bookmarkEnd w:id="3"/>
    </w:p>
    <w:p w14:paraId="34F4EE12" w14:textId="77777777" w:rsidR="003A19BF" w:rsidRPr="008463DA" w:rsidRDefault="003A19BF" w:rsidP="00B3725C">
      <w:pPr>
        <w:spacing w:after="0"/>
        <w:jc w:val="center"/>
        <w:rPr>
          <w:color w:val="3B3838" w:themeColor="background2" w:themeShade="40"/>
        </w:rPr>
      </w:pPr>
      <w:r w:rsidRPr="008463DA">
        <w:rPr>
          <w:color w:val="3B3838" w:themeColor="background2" w:themeShade="40"/>
        </w:rPr>
        <w:t>______________________________________________</w:t>
      </w:r>
    </w:p>
    <w:p w14:paraId="0A35B434" w14:textId="77777777" w:rsidR="00614D0A" w:rsidRPr="00614D0A" w:rsidRDefault="00614D0A" w:rsidP="00614D0A">
      <w:pPr>
        <w:spacing w:after="0"/>
        <w:jc w:val="center"/>
        <w:rPr>
          <w:color w:val="3B3838" w:themeColor="background2" w:themeShade="40"/>
        </w:rPr>
      </w:pPr>
      <w:r w:rsidRPr="00614D0A">
        <w:rPr>
          <w:color w:val="3B3838" w:themeColor="background2" w:themeShade="40"/>
        </w:rPr>
        <w:t>Douglas Sarmiento Olano</w:t>
      </w:r>
    </w:p>
    <w:p w14:paraId="37A53F63" w14:textId="494EF300" w:rsidR="003A19BF" w:rsidRPr="00724EC1" w:rsidRDefault="00614D0A" w:rsidP="00614D0A">
      <w:pPr>
        <w:spacing w:after="0"/>
        <w:jc w:val="center"/>
        <w:rPr>
          <w:color w:val="000000"/>
        </w:rPr>
      </w:pPr>
      <w:r w:rsidRPr="00614D0A">
        <w:rPr>
          <w:color w:val="3B3838" w:themeColor="background2" w:themeShade="40"/>
        </w:rPr>
        <w:t>Contratista de apoyo a Dirección Regional Antioquia</w:t>
      </w:r>
    </w:p>
    <w:sectPr w:rsidR="003A19BF" w:rsidRPr="00724EC1" w:rsidSect="004E7554">
      <w:headerReference w:type="even" r:id="rId44"/>
      <w:headerReference w:type="default" r:id="rId45"/>
      <w:footerReference w:type="default" r:id="rId4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13516" w14:textId="77777777" w:rsidR="008E18BA" w:rsidRDefault="008E18BA" w:rsidP="007D0390">
      <w:pPr>
        <w:spacing w:after="0" w:line="240" w:lineRule="auto"/>
      </w:pPr>
      <w:r>
        <w:separator/>
      </w:r>
    </w:p>
  </w:endnote>
  <w:endnote w:type="continuationSeparator" w:id="0">
    <w:p w14:paraId="65406072" w14:textId="77777777" w:rsidR="008E18BA" w:rsidRDefault="008E18BA" w:rsidP="007D0390">
      <w:pPr>
        <w:spacing w:after="0" w:line="240" w:lineRule="auto"/>
      </w:pPr>
      <w:r>
        <w:continuationSeparator/>
      </w:r>
    </w:p>
  </w:endnote>
  <w:endnote w:type="continuationNotice" w:id="1">
    <w:p w14:paraId="11007291" w14:textId="77777777" w:rsidR="008E18BA" w:rsidRDefault="008E1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69E6F26D" w14:textId="4A0307E4" w:rsidR="00CF4B91" w:rsidRDefault="00864B6D"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864B6D">
      <w:rPr>
        <w:rFonts w:cs="Arial"/>
        <w:b/>
        <w:color w:val="7F7F7F"/>
        <w:szCs w:val="20"/>
      </w:rPr>
      <w:t>RANC0696 REALIZAR MANTENIMIENTO DE LA INFRAESTRUCTURA AEROPORTUARIA DE LOS AEROPUERTOS DE URRAO, AMALFI, REMEDIOS, CIMITARRA Y PUERTO BERRIO</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F4B91" w:rsidRPr="003D005D" w14:paraId="6604AE1F" w14:textId="77777777" w:rsidTr="00E858D4">
      <w:trPr>
        <w:trHeight w:val="220"/>
      </w:trPr>
      <w:tc>
        <w:tcPr>
          <w:tcW w:w="969" w:type="pct"/>
          <w:shd w:val="clear" w:color="auto" w:fill="auto"/>
          <w:vAlign w:val="center"/>
        </w:tcPr>
        <w:p w14:paraId="3E2B6B7C" w14:textId="77777777" w:rsidR="00CF4B91" w:rsidRPr="003D005D" w:rsidRDefault="00CF4B91"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2C755AE" w14:textId="6A1940A7" w:rsidR="00CF4B91" w:rsidRPr="003D005D" w:rsidRDefault="00CF4B91"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542EC1B0" w14:textId="77777777" w:rsidR="00CF4B91" w:rsidRPr="003D005D" w:rsidRDefault="00CF4B91"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0C94FBC" w14:textId="4B01D835" w:rsidR="00CF4B91" w:rsidRPr="003D005D" w:rsidRDefault="00CF4B91"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3256E" w14:textId="77777777" w:rsidR="008E18BA" w:rsidRDefault="008E18BA" w:rsidP="007D0390">
      <w:pPr>
        <w:spacing w:after="0" w:line="240" w:lineRule="auto"/>
      </w:pPr>
      <w:r>
        <w:separator/>
      </w:r>
    </w:p>
  </w:footnote>
  <w:footnote w:type="continuationSeparator" w:id="0">
    <w:p w14:paraId="30AC9F93" w14:textId="77777777" w:rsidR="008E18BA" w:rsidRDefault="008E18BA" w:rsidP="007D0390">
      <w:pPr>
        <w:spacing w:after="0" w:line="240" w:lineRule="auto"/>
      </w:pPr>
      <w:r>
        <w:continuationSeparator/>
      </w:r>
    </w:p>
  </w:footnote>
  <w:footnote w:type="continuationNotice" w:id="1">
    <w:p w14:paraId="6BA6CC21" w14:textId="77777777" w:rsidR="008E18BA" w:rsidRDefault="008E18B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E011E" w14:textId="5826FBD9" w:rsidR="000268C3" w:rsidRDefault="00171097"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highlight w:val="lightGray"/>
      </w:rPr>
      <w:t>20000584 H4</w:t>
    </w:r>
    <w:r w:rsidR="000268C3" w:rsidRPr="00724EC1">
      <w:rPr>
        <w:rFonts w:cs="Arial"/>
        <w:b/>
        <w:color w:val="3B3838"/>
        <w:szCs w:val="20"/>
      </w:rPr>
      <w:t xml:space="preserve"> </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64F58CA3"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r w:rsidR="00810F54">
      <w:rPr>
        <w:rFonts w:cs="Arial"/>
        <w:b/>
        <w:color w:val="3B3838"/>
        <w:szCs w:val="20"/>
      </w:rPr>
      <w:t xml:space="preserve">- ANEXO </w:t>
    </w:r>
    <w:r w:rsidR="00810F54" w:rsidRPr="00810F54">
      <w:rPr>
        <w:rFonts w:cs="Arial"/>
        <w:b/>
        <w:color w:val="3B3838"/>
        <w:szCs w:val="20"/>
      </w:rPr>
      <w:t>TÉCNICO</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5A84B83"/>
    <w:multiLevelType w:val="hybridMultilevel"/>
    <w:tmpl w:val="3C169C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2"/>
  </w:num>
  <w:num w:numId="4">
    <w:abstractNumId w:val="6"/>
  </w:num>
  <w:num w:numId="5">
    <w:abstractNumId w:val="11"/>
  </w:num>
  <w:num w:numId="6">
    <w:abstractNumId w:val="3"/>
  </w:num>
  <w:num w:numId="7">
    <w:abstractNumId w:val="7"/>
  </w:num>
  <w:num w:numId="8">
    <w:abstractNumId w:val="10"/>
  </w:num>
  <w:num w:numId="9">
    <w:abstractNumId w:val="4"/>
  </w:num>
  <w:num w:numId="10">
    <w:abstractNumId w:val="5"/>
  </w:num>
  <w:num w:numId="11">
    <w:abstractNumId w:val="1"/>
  </w:num>
  <w:num w:numId="12">
    <w:abstractNumId w:val="0"/>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27296"/>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4444"/>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1097"/>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338"/>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78F"/>
    <w:rsid w:val="0029383D"/>
    <w:rsid w:val="002948CC"/>
    <w:rsid w:val="00295207"/>
    <w:rsid w:val="00296252"/>
    <w:rsid w:val="002968B6"/>
    <w:rsid w:val="00297AE4"/>
    <w:rsid w:val="002A0295"/>
    <w:rsid w:val="002A2919"/>
    <w:rsid w:val="002A53C9"/>
    <w:rsid w:val="002A6CB8"/>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28B8"/>
    <w:rsid w:val="002D312D"/>
    <w:rsid w:val="002D380F"/>
    <w:rsid w:val="002E202F"/>
    <w:rsid w:val="002E2782"/>
    <w:rsid w:val="002E4613"/>
    <w:rsid w:val="002E5D75"/>
    <w:rsid w:val="002F0934"/>
    <w:rsid w:val="002F1511"/>
    <w:rsid w:val="002F1F66"/>
    <w:rsid w:val="002F32CA"/>
    <w:rsid w:val="002F61F2"/>
    <w:rsid w:val="002F74AE"/>
    <w:rsid w:val="003009C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586"/>
    <w:rsid w:val="00362ECF"/>
    <w:rsid w:val="00363BEF"/>
    <w:rsid w:val="00366402"/>
    <w:rsid w:val="003711BB"/>
    <w:rsid w:val="0037377B"/>
    <w:rsid w:val="003742BC"/>
    <w:rsid w:val="00374FFC"/>
    <w:rsid w:val="00375023"/>
    <w:rsid w:val="003761DE"/>
    <w:rsid w:val="00381BDB"/>
    <w:rsid w:val="0038263B"/>
    <w:rsid w:val="0038286E"/>
    <w:rsid w:val="0038301E"/>
    <w:rsid w:val="00384CDA"/>
    <w:rsid w:val="00386705"/>
    <w:rsid w:val="003869C4"/>
    <w:rsid w:val="00387F6E"/>
    <w:rsid w:val="0039068F"/>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55C5"/>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48C"/>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5060"/>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0C52"/>
    <w:rsid w:val="00533E2D"/>
    <w:rsid w:val="005342C5"/>
    <w:rsid w:val="005355E1"/>
    <w:rsid w:val="0053693D"/>
    <w:rsid w:val="0054090E"/>
    <w:rsid w:val="00540FD0"/>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48F"/>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274B"/>
    <w:rsid w:val="0061452B"/>
    <w:rsid w:val="00614D0A"/>
    <w:rsid w:val="00622C7B"/>
    <w:rsid w:val="006238AE"/>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311"/>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374A"/>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94D51"/>
    <w:rsid w:val="007A3641"/>
    <w:rsid w:val="007A424C"/>
    <w:rsid w:val="007A450D"/>
    <w:rsid w:val="007A6B2C"/>
    <w:rsid w:val="007A7A9A"/>
    <w:rsid w:val="007B25E1"/>
    <w:rsid w:val="007B44A7"/>
    <w:rsid w:val="007B55EB"/>
    <w:rsid w:val="007C0458"/>
    <w:rsid w:val="007C1EEF"/>
    <w:rsid w:val="007C3B5E"/>
    <w:rsid w:val="007D0390"/>
    <w:rsid w:val="007D0F23"/>
    <w:rsid w:val="007D2079"/>
    <w:rsid w:val="007D2F73"/>
    <w:rsid w:val="007D3A88"/>
    <w:rsid w:val="007D5A80"/>
    <w:rsid w:val="007D627A"/>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0F54"/>
    <w:rsid w:val="00815C1B"/>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2B6"/>
    <w:rsid w:val="0085268F"/>
    <w:rsid w:val="008539BB"/>
    <w:rsid w:val="00854759"/>
    <w:rsid w:val="008558F4"/>
    <w:rsid w:val="008560B4"/>
    <w:rsid w:val="00856F7B"/>
    <w:rsid w:val="00857AED"/>
    <w:rsid w:val="00862EA7"/>
    <w:rsid w:val="008640E2"/>
    <w:rsid w:val="00864348"/>
    <w:rsid w:val="00864B6D"/>
    <w:rsid w:val="008666AA"/>
    <w:rsid w:val="00871453"/>
    <w:rsid w:val="00872E14"/>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18BA"/>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0280"/>
    <w:rsid w:val="009B253C"/>
    <w:rsid w:val="009B28AC"/>
    <w:rsid w:val="009B3FDF"/>
    <w:rsid w:val="009B40CC"/>
    <w:rsid w:val="009B4919"/>
    <w:rsid w:val="009C2DD0"/>
    <w:rsid w:val="009C2E5B"/>
    <w:rsid w:val="009D0962"/>
    <w:rsid w:val="009D1284"/>
    <w:rsid w:val="009D7A1F"/>
    <w:rsid w:val="009E09DB"/>
    <w:rsid w:val="009E1747"/>
    <w:rsid w:val="009F05BE"/>
    <w:rsid w:val="009F156A"/>
    <w:rsid w:val="009F17EE"/>
    <w:rsid w:val="009F26DF"/>
    <w:rsid w:val="009F5680"/>
    <w:rsid w:val="009F6411"/>
    <w:rsid w:val="009F6567"/>
    <w:rsid w:val="009F7D0B"/>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161D"/>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BD3"/>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5C52"/>
    <w:rsid w:val="00BA6119"/>
    <w:rsid w:val="00BA6823"/>
    <w:rsid w:val="00BA7A00"/>
    <w:rsid w:val="00BB32FF"/>
    <w:rsid w:val="00BB3CEE"/>
    <w:rsid w:val="00BB4FC3"/>
    <w:rsid w:val="00BB522A"/>
    <w:rsid w:val="00BB660E"/>
    <w:rsid w:val="00BB6A4D"/>
    <w:rsid w:val="00BC29AE"/>
    <w:rsid w:val="00BC3850"/>
    <w:rsid w:val="00BC4A90"/>
    <w:rsid w:val="00BC61CC"/>
    <w:rsid w:val="00BC6929"/>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3DA6"/>
    <w:rsid w:val="00C03F77"/>
    <w:rsid w:val="00C04EE2"/>
    <w:rsid w:val="00C062A7"/>
    <w:rsid w:val="00C107D2"/>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73E9"/>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22A4"/>
    <w:rsid w:val="00CE3357"/>
    <w:rsid w:val="00CE45B4"/>
    <w:rsid w:val="00CE4E95"/>
    <w:rsid w:val="00CE5347"/>
    <w:rsid w:val="00CE5E83"/>
    <w:rsid w:val="00CE616F"/>
    <w:rsid w:val="00CE7D6A"/>
    <w:rsid w:val="00CF0EE3"/>
    <w:rsid w:val="00CF2DA7"/>
    <w:rsid w:val="00CF3299"/>
    <w:rsid w:val="00CF4B91"/>
    <w:rsid w:val="00CF7CEE"/>
    <w:rsid w:val="00D00313"/>
    <w:rsid w:val="00D00568"/>
    <w:rsid w:val="00D013D9"/>
    <w:rsid w:val="00D02E6E"/>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5643"/>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559F6"/>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53B1"/>
    <w:rsid w:val="00EF6B5F"/>
    <w:rsid w:val="00EF7D78"/>
    <w:rsid w:val="00F01719"/>
    <w:rsid w:val="00F02CB6"/>
    <w:rsid w:val="00F1452B"/>
    <w:rsid w:val="00F164E4"/>
    <w:rsid w:val="00F16B6D"/>
    <w:rsid w:val="00F20BD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2545"/>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6A07"/>
    <w:rsid w:val="00FA78B2"/>
    <w:rsid w:val="00FC1837"/>
    <w:rsid w:val="00FC573B"/>
    <w:rsid w:val="00FD2941"/>
    <w:rsid w:val="00FD2AFC"/>
    <w:rsid w:val="00FD3223"/>
    <w:rsid w:val="00FD4182"/>
    <w:rsid w:val="00FE1B94"/>
    <w:rsid w:val="00FE1F0B"/>
    <w:rsid w:val="00FE24C3"/>
    <w:rsid w:val="00FE3050"/>
    <w:rsid w:val="00FE3266"/>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CABCB"/>
  <w15:docId w15:val="{0553967E-7EB7-41A1-8C23-6E4C3881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detablaclara2">
    <w:name w:val="Cuadrícula de tabla clara2"/>
    <w:basedOn w:val="Tablanormal"/>
    <w:uiPriority w:val="40"/>
    <w:rsid w:val="00CF4B9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image" Target="media/image24.emf"/><Relationship Id="rId42" Type="http://schemas.openxmlformats.org/officeDocument/2006/relationships/image" Target="media/image31.jpeg"/><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emf"/><Relationship Id="rId41"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jpeg"/><Relationship Id="rId43" Type="http://schemas.openxmlformats.org/officeDocument/2006/relationships/image" Target="media/image32.png"/><Relationship Id="rId48"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F7E4B1-1C15-4A1D-8D6E-E0C122F29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3676</Words>
  <Characters>20220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Usuario</cp:lastModifiedBy>
  <cp:revision>4</cp:revision>
  <cp:lastPrinted>2015-06-30T21:24:00Z</cp:lastPrinted>
  <dcterms:created xsi:type="dcterms:W3CDTF">2020-03-27T16:27:00Z</dcterms:created>
  <dcterms:modified xsi:type="dcterms:W3CDTF">2020-03-28T03:53:00Z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