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68E3360" w14:textId="77777777" w:rsidR="00F10842" w:rsidRPr="00780A19" w:rsidRDefault="00F10842" w:rsidP="00F10842">
      <w:pPr>
        <w:autoSpaceDE w:val="0"/>
        <w:autoSpaceDN w:val="0"/>
        <w:adjustRightInd w:val="0"/>
        <w:jc w:val="center"/>
        <w:rPr>
          <w:rFonts w:ascii="Arial Narrow" w:eastAsiaTheme="minorHAnsi" w:hAnsi="Arial Narrow" w:cs="Arial"/>
          <w:color w:val="000000"/>
          <w:sz w:val="22"/>
          <w:szCs w:val="22"/>
          <w:lang w:val="es-CO" w:eastAsia="en-US"/>
        </w:rPr>
      </w:pPr>
      <w:r w:rsidRPr="00780A19">
        <w:rPr>
          <w:rFonts w:ascii="Arial Narrow" w:eastAsiaTheme="minorHAnsi" w:hAnsi="Arial Narrow" w:cs="Arial"/>
          <w:b/>
          <w:bCs/>
          <w:color w:val="000000"/>
          <w:sz w:val="22"/>
          <w:szCs w:val="22"/>
          <w:lang w:val="es-CO" w:eastAsia="en-US"/>
        </w:rPr>
        <w:t>ANEXO No. 02</w:t>
      </w:r>
    </w:p>
    <w:p w14:paraId="7855EA00" w14:textId="6125463F" w:rsidR="00F10842" w:rsidRPr="00780A19" w:rsidRDefault="00F10842" w:rsidP="00F10842">
      <w:pPr>
        <w:autoSpaceDE w:val="0"/>
        <w:autoSpaceDN w:val="0"/>
        <w:adjustRightInd w:val="0"/>
        <w:ind w:firstLine="142"/>
        <w:jc w:val="center"/>
        <w:rPr>
          <w:rFonts w:ascii="Arial Narrow" w:eastAsiaTheme="minorHAnsi" w:hAnsi="Arial Narrow" w:cs="Arial"/>
          <w:b/>
          <w:bCs/>
          <w:color w:val="000000"/>
          <w:sz w:val="22"/>
          <w:szCs w:val="22"/>
          <w:lang w:val="es-CO" w:eastAsia="en-US"/>
        </w:rPr>
      </w:pPr>
      <w:r w:rsidRPr="00780A19">
        <w:rPr>
          <w:rFonts w:ascii="Arial Narrow" w:eastAsiaTheme="minorHAnsi" w:hAnsi="Arial Narrow" w:cs="Arial"/>
          <w:b/>
          <w:bCs/>
          <w:color w:val="000000"/>
          <w:sz w:val="22"/>
          <w:szCs w:val="22"/>
          <w:lang w:val="es-CO" w:eastAsia="en-US"/>
        </w:rPr>
        <w:t>CONDICIONES ADICIONALES DEL PROCESO IPMC-DTCA-0</w:t>
      </w:r>
      <w:r w:rsidR="00780A19">
        <w:rPr>
          <w:rFonts w:ascii="Arial Narrow" w:eastAsiaTheme="minorHAnsi" w:hAnsi="Arial Narrow" w:cs="Arial"/>
          <w:b/>
          <w:bCs/>
          <w:color w:val="000000"/>
          <w:sz w:val="22"/>
          <w:szCs w:val="22"/>
          <w:lang w:val="es-CO" w:eastAsia="en-US"/>
        </w:rPr>
        <w:t>28</w:t>
      </w:r>
      <w:r w:rsidRPr="00780A19">
        <w:rPr>
          <w:rFonts w:ascii="Arial Narrow" w:eastAsiaTheme="minorHAnsi" w:hAnsi="Arial Narrow" w:cs="Arial"/>
          <w:b/>
          <w:bCs/>
          <w:color w:val="000000"/>
          <w:sz w:val="22"/>
          <w:szCs w:val="22"/>
          <w:lang w:val="es-CO" w:eastAsia="en-US"/>
        </w:rPr>
        <w:t>-2024</w:t>
      </w:r>
    </w:p>
    <w:p w14:paraId="3867DF09" w14:textId="77777777" w:rsidR="00FC7E7A" w:rsidRPr="00780A19" w:rsidRDefault="00FC7E7A" w:rsidP="00F10842">
      <w:pPr>
        <w:autoSpaceDE w:val="0"/>
        <w:autoSpaceDN w:val="0"/>
        <w:adjustRightInd w:val="0"/>
        <w:ind w:firstLine="142"/>
        <w:jc w:val="center"/>
        <w:rPr>
          <w:rFonts w:ascii="Arial Narrow" w:eastAsiaTheme="minorHAnsi" w:hAnsi="Arial Narrow" w:cs="Arial"/>
          <w:b/>
          <w:bCs/>
          <w:color w:val="000000"/>
          <w:sz w:val="22"/>
          <w:szCs w:val="22"/>
          <w:lang w:val="es-CO" w:eastAsia="en-US"/>
        </w:rPr>
      </w:pPr>
    </w:p>
    <w:p w14:paraId="12FEF312" w14:textId="77777777" w:rsidR="00F10842" w:rsidRPr="00780A19" w:rsidRDefault="00F10842" w:rsidP="00F10842">
      <w:pPr>
        <w:autoSpaceDE w:val="0"/>
        <w:autoSpaceDN w:val="0"/>
        <w:adjustRightInd w:val="0"/>
        <w:ind w:firstLine="142"/>
        <w:jc w:val="center"/>
        <w:rPr>
          <w:rFonts w:ascii="Arial Narrow" w:eastAsiaTheme="minorHAnsi" w:hAnsi="Arial Narrow" w:cs="Arial"/>
          <w:color w:val="000000"/>
          <w:sz w:val="22"/>
          <w:szCs w:val="22"/>
          <w:lang w:val="es-CO" w:eastAsia="en-US"/>
        </w:rPr>
      </w:pPr>
    </w:p>
    <w:p w14:paraId="59BFB0C3" w14:textId="1693584D" w:rsidR="00F10842" w:rsidRPr="00780A19" w:rsidRDefault="00F10842" w:rsidP="00F10842">
      <w:pPr>
        <w:pStyle w:val="Prrafodelista"/>
        <w:numPr>
          <w:ilvl w:val="0"/>
          <w:numId w:val="2"/>
        </w:numPr>
        <w:overflowPunct w:val="0"/>
        <w:autoSpaceDE w:val="0"/>
        <w:autoSpaceDN w:val="0"/>
        <w:adjustRightInd w:val="0"/>
        <w:contextualSpacing w:val="0"/>
        <w:jc w:val="center"/>
        <w:textAlignment w:val="baseline"/>
        <w:rPr>
          <w:rFonts w:ascii="Arial Narrow" w:hAnsi="Arial Narrow" w:cs="Arial"/>
          <w:b/>
          <w:sz w:val="22"/>
          <w:szCs w:val="22"/>
        </w:rPr>
      </w:pPr>
      <w:r w:rsidRPr="00780A19">
        <w:rPr>
          <w:rFonts w:ascii="Arial Narrow" w:hAnsi="Arial Narrow" w:cs="Arial"/>
          <w:b/>
          <w:sz w:val="22"/>
          <w:szCs w:val="22"/>
        </w:rPr>
        <w:t xml:space="preserve">ESPECIFICACIONES TÉCNICAS </w:t>
      </w:r>
      <w:r w:rsidRPr="00780A19">
        <w:rPr>
          <w:rFonts w:ascii="Arial Narrow" w:hAnsi="Arial Narrow"/>
          <w:b/>
          <w:sz w:val="22"/>
          <w:szCs w:val="22"/>
        </w:rPr>
        <w:t>DE LOS BIENES O SERVICIO</w:t>
      </w:r>
      <w:r w:rsidR="00FC7E7A" w:rsidRPr="00780A19">
        <w:rPr>
          <w:rFonts w:ascii="Arial Narrow" w:hAnsi="Arial Narrow"/>
          <w:b/>
          <w:sz w:val="22"/>
          <w:szCs w:val="22"/>
        </w:rPr>
        <w:t>.</w:t>
      </w:r>
    </w:p>
    <w:p w14:paraId="29ECFDA9" w14:textId="77777777" w:rsidR="00F10842" w:rsidRPr="00780A19" w:rsidRDefault="00F10842" w:rsidP="00F10842">
      <w:pPr>
        <w:tabs>
          <w:tab w:val="left" w:pos="6075"/>
        </w:tabs>
        <w:jc w:val="both"/>
        <w:rPr>
          <w:rFonts w:ascii="Arial Narrow" w:hAnsi="Arial Narrow" w:cs="Arial"/>
          <w:sz w:val="22"/>
          <w:szCs w:val="22"/>
        </w:rPr>
      </w:pPr>
    </w:p>
    <w:p w14:paraId="03CC078D" w14:textId="4CC1BF85" w:rsidR="00F10842" w:rsidRPr="00780A19" w:rsidRDefault="00F10842">
      <w:pPr>
        <w:pStyle w:val="Prrafodelista"/>
        <w:numPr>
          <w:ilvl w:val="1"/>
          <w:numId w:val="11"/>
        </w:numPr>
        <w:jc w:val="both"/>
        <w:rPr>
          <w:rFonts w:ascii="Arial Narrow" w:hAnsi="Arial Narrow" w:cs="Arial"/>
          <w:b/>
          <w:sz w:val="22"/>
          <w:szCs w:val="22"/>
          <w:lang w:val="es-CO"/>
        </w:rPr>
      </w:pPr>
      <w:r w:rsidRPr="00780A19">
        <w:rPr>
          <w:rFonts w:ascii="Arial Narrow" w:hAnsi="Arial Narrow"/>
          <w:b/>
          <w:sz w:val="22"/>
          <w:szCs w:val="22"/>
        </w:rPr>
        <w:t>DESCRIPCIÓN TÉCNICA DE LOS BIENES O SERVICIO:</w:t>
      </w:r>
      <w:r w:rsidRPr="00780A19">
        <w:rPr>
          <w:rFonts w:ascii="Arial Narrow" w:hAnsi="Arial Narrow" w:cs="Arial"/>
          <w:b/>
          <w:sz w:val="22"/>
          <w:szCs w:val="22"/>
          <w:lang w:val="es-CO"/>
        </w:rPr>
        <w:t xml:space="preserve"> </w:t>
      </w:r>
    </w:p>
    <w:p w14:paraId="07FE6E9D" w14:textId="77777777" w:rsidR="00FC7E7A" w:rsidRPr="00780A19" w:rsidRDefault="00FC7E7A" w:rsidP="00FC7E7A">
      <w:pPr>
        <w:jc w:val="both"/>
        <w:rPr>
          <w:rFonts w:ascii="Arial Narrow" w:hAnsi="Arial Narrow" w:cs="Arial"/>
          <w:b/>
          <w:sz w:val="22"/>
          <w:szCs w:val="22"/>
          <w:lang w:val="es-CO"/>
        </w:rPr>
      </w:pPr>
    </w:p>
    <w:p w14:paraId="656549FA" w14:textId="77777777" w:rsidR="00806C25" w:rsidRPr="00780A19" w:rsidRDefault="00806C25" w:rsidP="00806C25">
      <w:pPr>
        <w:jc w:val="both"/>
        <w:rPr>
          <w:rFonts w:ascii="Arial Narrow" w:hAnsi="Arial Narrow"/>
          <w:sz w:val="22"/>
          <w:szCs w:val="22"/>
          <w:lang w:eastAsia="es-CO"/>
        </w:rPr>
      </w:pPr>
      <w:r w:rsidRPr="00780A19">
        <w:rPr>
          <w:rFonts w:ascii="Arial Narrow" w:hAnsi="Arial Narrow"/>
          <w:color w:val="000000"/>
          <w:sz w:val="22"/>
          <w:szCs w:val="22"/>
          <w:lang w:eastAsia="es-CO"/>
        </w:rPr>
        <w:t>Los servicios de mantenimiento preventivo y correctivo están orientados a los elementos con que cuenta cada área protegida y se relacionan a continuación en la siguiente tabla: </w:t>
      </w:r>
    </w:p>
    <w:p w14:paraId="79D3DE1F" w14:textId="77777777" w:rsidR="00806C25" w:rsidRPr="00780A19" w:rsidRDefault="00806C25" w:rsidP="00806C25">
      <w:pPr>
        <w:rPr>
          <w:rFonts w:ascii="Arial Narrow" w:hAnsi="Arial Narrow"/>
          <w:sz w:val="22"/>
          <w:szCs w:val="22"/>
          <w:lang w:eastAsia="es-CO"/>
        </w:rPr>
      </w:pPr>
    </w:p>
    <w:p w14:paraId="19548D16" w14:textId="20DF205D" w:rsidR="00780A19" w:rsidRPr="00780A19" w:rsidRDefault="00780A19" w:rsidP="00780A19">
      <w:pPr>
        <w:pStyle w:val="Prrafodelista"/>
        <w:numPr>
          <w:ilvl w:val="1"/>
          <w:numId w:val="11"/>
        </w:numPr>
        <w:jc w:val="both"/>
        <w:textAlignment w:val="baseline"/>
        <w:rPr>
          <w:rFonts w:ascii="Arial Narrow" w:hAnsi="Arial Narrow"/>
          <w:b/>
          <w:bCs/>
          <w:color w:val="000000"/>
          <w:sz w:val="22"/>
          <w:szCs w:val="22"/>
          <w:lang w:eastAsia="es-CO"/>
        </w:rPr>
      </w:pPr>
      <w:r w:rsidRPr="00780A19">
        <w:rPr>
          <w:rFonts w:ascii="Arial Narrow" w:hAnsi="Arial Narrow"/>
          <w:b/>
          <w:bCs/>
          <w:color w:val="000000"/>
          <w:sz w:val="22"/>
          <w:szCs w:val="22"/>
          <w:lang w:eastAsia="es-CO"/>
        </w:rPr>
        <w:t>Descripción Técnica de los vehículos a atender</w:t>
      </w:r>
      <w:r w:rsidRPr="00780A19">
        <w:rPr>
          <w:rFonts w:ascii="Arial Narrow" w:hAnsi="Arial Narrow"/>
          <w:color w:val="000000"/>
          <w:sz w:val="22"/>
          <w:szCs w:val="22"/>
          <w:lang w:eastAsia="es-CO"/>
        </w:rPr>
        <w:t>: El Parque Automotor de las unidades ejecutoras está conformado por los vehículos que a continuación se relacionan:</w:t>
      </w:r>
    </w:p>
    <w:p w14:paraId="5BB53C4A" w14:textId="77777777" w:rsidR="00780A19" w:rsidRPr="006573F5" w:rsidRDefault="00780A19" w:rsidP="00780A19">
      <w:pPr>
        <w:rPr>
          <w:rFonts w:ascii="Arial Narrow" w:hAnsi="Arial Narrow"/>
          <w:sz w:val="22"/>
          <w:szCs w:val="22"/>
          <w:lang w:eastAsia="es-CO"/>
        </w:rPr>
      </w:pPr>
    </w:p>
    <w:p w14:paraId="52D6BEAB" w14:textId="77777777" w:rsidR="00780A19" w:rsidRPr="006573F5" w:rsidRDefault="00780A19" w:rsidP="00780A19">
      <w:pPr>
        <w:jc w:val="both"/>
        <w:rPr>
          <w:rFonts w:ascii="Arial Narrow" w:hAnsi="Arial Narrow"/>
          <w:sz w:val="22"/>
          <w:szCs w:val="22"/>
          <w:lang w:eastAsia="es-CO"/>
        </w:rPr>
      </w:pPr>
      <w:r w:rsidRPr="006573F5">
        <w:rPr>
          <w:rFonts w:ascii="Arial Narrow" w:hAnsi="Arial Narrow"/>
          <w:b/>
          <w:bCs/>
          <w:color w:val="000000"/>
          <w:sz w:val="22"/>
          <w:szCs w:val="22"/>
          <w:lang w:eastAsia="es-CO"/>
        </w:rPr>
        <w:t>Nota:</w:t>
      </w:r>
      <w:r w:rsidRPr="006573F5">
        <w:rPr>
          <w:rFonts w:ascii="Arial Narrow" w:hAnsi="Arial Narrow"/>
          <w:color w:val="000000"/>
          <w:sz w:val="22"/>
          <w:szCs w:val="22"/>
          <w:lang w:eastAsia="es-CO"/>
        </w:rPr>
        <w:t xml:space="preserve"> El parque automotor podrá variar al presentarse ingreso o retiro de vehículos</w:t>
      </w:r>
    </w:p>
    <w:p w14:paraId="135D9385" w14:textId="77777777" w:rsidR="00780A19" w:rsidRPr="006573F5" w:rsidRDefault="00780A19" w:rsidP="00780A19">
      <w:pPr>
        <w:rPr>
          <w:rFonts w:ascii="Arial Narrow" w:hAnsi="Arial Narrow"/>
          <w:sz w:val="22"/>
          <w:szCs w:val="22"/>
          <w:lang w:eastAsia="es-CO"/>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1203"/>
        <w:gridCol w:w="1303"/>
        <w:gridCol w:w="1874"/>
        <w:gridCol w:w="1072"/>
        <w:gridCol w:w="1022"/>
        <w:gridCol w:w="1252"/>
      </w:tblGrid>
      <w:tr w:rsidR="00780A19" w:rsidRPr="006573F5" w14:paraId="3313E384" w14:textId="77777777" w:rsidTr="00B51649">
        <w:trPr>
          <w:trHeight w:val="270"/>
          <w:jc w:val="center"/>
        </w:trPr>
        <w:tc>
          <w:tcPr>
            <w:tcW w:w="0" w:type="auto"/>
            <w:tcBorders>
              <w:top w:val="single" w:sz="4" w:space="0" w:color="000000"/>
              <w:left w:val="single" w:sz="4" w:space="0" w:color="000000"/>
              <w:bottom w:val="single" w:sz="4" w:space="0" w:color="000000"/>
              <w:right w:val="single" w:sz="4" w:space="0" w:color="000000"/>
            </w:tcBorders>
            <w:shd w:val="clear" w:color="auto" w:fill="D5DCE4"/>
            <w:tcMar>
              <w:top w:w="0" w:type="dxa"/>
              <w:left w:w="115" w:type="dxa"/>
              <w:bottom w:w="0" w:type="dxa"/>
              <w:right w:w="115" w:type="dxa"/>
            </w:tcMar>
            <w:vAlign w:val="bottom"/>
            <w:hideMark/>
          </w:tcPr>
          <w:p w14:paraId="07F1104A" w14:textId="77777777" w:rsidR="00780A19" w:rsidRPr="006573F5" w:rsidRDefault="00780A19" w:rsidP="00B51649">
            <w:pPr>
              <w:jc w:val="center"/>
              <w:rPr>
                <w:rFonts w:ascii="Arial Narrow" w:hAnsi="Arial Narrow"/>
                <w:sz w:val="22"/>
                <w:szCs w:val="22"/>
                <w:lang w:eastAsia="es-CO"/>
              </w:rPr>
            </w:pPr>
            <w:r w:rsidRPr="006573F5">
              <w:rPr>
                <w:rFonts w:ascii="Arial Narrow" w:hAnsi="Arial Narrow"/>
                <w:b/>
                <w:bCs/>
                <w:color w:val="000000"/>
                <w:sz w:val="22"/>
                <w:szCs w:val="22"/>
                <w:lang w:eastAsia="es-CO"/>
              </w:rPr>
              <w:t>CLASE</w:t>
            </w:r>
          </w:p>
        </w:tc>
        <w:tc>
          <w:tcPr>
            <w:tcW w:w="0" w:type="auto"/>
            <w:tcBorders>
              <w:top w:val="single" w:sz="4" w:space="0" w:color="000000"/>
              <w:left w:val="single" w:sz="4" w:space="0" w:color="000000"/>
              <w:bottom w:val="single" w:sz="4" w:space="0" w:color="000000"/>
              <w:right w:val="single" w:sz="4" w:space="0" w:color="000000"/>
            </w:tcBorders>
            <w:shd w:val="clear" w:color="auto" w:fill="D5DCE4"/>
            <w:tcMar>
              <w:top w:w="0" w:type="dxa"/>
              <w:left w:w="115" w:type="dxa"/>
              <w:bottom w:w="0" w:type="dxa"/>
              <w:right w:w="115" w:type="dxa"/>
            </w:tcMar>
            <w:vAlign w:val="bottom"/>
            <w:hideMark/>
          </w:tcPr>
          <w:p w14:paraId="460A987C" w14:textId="77777777" w:rsidR="00780A19" w:rsidRPr="006573F5" w:rsidRDefault="00780A19" w:rsidP="00B51649">
            <w:pPr>
              <w:jc w:val="center"/>
              <w:rPr>
                <w:rFonts w:ascii="Arial Narrow" w:hAnsi="Arial Narrow"/>
                <w:sz w:val="22"/>
                <w:szCs w:val="22"/>
                <w:lang w:eastAsia="es-CO"/>
              </w:rPr>
            </w:pPr>
            <w:r w:rsidRPr="006573F5">
              <w:rPr>
                <w:rFonts w:ascii="Arial Narrow" w:hAnsi="Arial Narrow"/>
                <w:b/>
                <w:bCs/>
                <w:color w:val="000000"/>
                <w:sz w:val="22"/>
                <w:szCs w:val="22"/>
                <w:lang w:eastAsia="es-CO"/>
              </w:rPr>
              <w:t>TIPO</w:t>
            </w:r>
          </w:p>
        </w:tc>
        <w:tc>
          <w:tcPr>
            <w:tcW w:w="0" w:type="auto"/>
            <w:tcBorders>
              <w:top w:val="single" w:sz="4" w:space="0" w:color="000000"/>
              <w:left w:val="single" w:sz="4" w:space="0" w:color="000000"/>
              <w:bottom w:val="single" w:sz="4" w:space="0" w:color="000000"/>
              <w:right w:val="single" w:sz="4" w:space="0" w:color="000000"/>
            </w:tcBorders>
            <w:shd w:val="clear" w:color="auto" w:fill="D5DCE4"/>
            <w:tcMar>
              <w:top w:w="0" w:type="dxa"/>
              <w:left w:w="115" w:type="dxa"/>
              <w:bottom w:w="0" w:type="dxa"/>
              <w:right w:w="115" w:type="dxa"/>
            </w:tcMar>
            <w:vAlign w:val="bottom"/>
            <w:hideMark/>
          </w:tcPr>
          <w:p w14:paraId="1F88B054" w14:textId="77777777" w:rsidR="00780A19" w:rsidRPr="006573F5" w:rsidRDefault="00780A19" w:rsidP="00B51649">
            <w:pPr>
              <w:jc w:val="center"/>
              <w:rPr>
                <w:rFonts w:ascii="Arial Narrow" w:hAnsi="Arial Narrow"/>
                <w:sz w:val="22"/>
                <w:szCs w:val="22"/>
                <w:lang w:eastAsia="es-CO"/>
              </w:rPr>
            </w:pPr>
            <w:r w:rsidRPr="006573F5">
              <w:rPr>
                <w:rFonts w:ascii="Arial Narrow" w:hAnsi="Arial Narrow"/>
                <w:b/>
                <w:bCs/>
                <w:color w:val="000000"/>
                <w:sz w:val="22"/>
                <w:szCs w:val="22"/>
                <w:lang w:eastAsia="es-CO"/>
              </w:rPr>
              <w:t>MARCA</w:t>
            </w:r>
          </w:p>
        </w:tc>
        <w:tc>
          <w:tcPr>
            <w:tcW w:w="0" w:type="auto"/>
            <w:tcBorders>
              <w:top w:val="single" w:sz="4" w:space="0" w:color="000000"/>
              <w:left w:val="single" w:sz="4" w:space="0" w:color="000000"/>
              <w:bottom w:val="single" w:sz="4" w:space="0" w:color="000000"/>
              <w:right w:val="single" w:sz="4" w:space="0" w:color="000000"/>
            </w:tcBorders>
            <w:shd w:val="clear" w:color="auto" w:fill="D5DCE4"/>
            <w:tcMar>
              <w:top w:w="0" w:type="dxa"/>
              <w:left w:w="115" w:type="dxa"/>
              <w:bottom w:w="0" w:type="dxa"/>
              <w:right w:w="115" w:type="dxa"/>
            </w:tcMar>
            <w:vAlign w:val="bottom"/>
            <w:hideMark/>
          </w:tcPr>
          <w:p w14:paraId="59E153D7" w14:textId="77777777" w:rsidR="00780A19" w:rsidRPr="006573F5" w:rsidRDefault="00780A19" w:rsidP="00B51649">
            <w:pPr>
              <w:jc w:val="center"/>
              <w:rPr>
                <w:rFonts w:ascii="Arial Narrow" w:hAnsi="Arial Narrow"/>
                <w:sz w:val="22"/>
                <w:szCs w:val="22"/>
                <w:lang w:eastAsia="es-CO"/>
              </w:rPr>
            </w:pPr>
            <w:r w:rsidRPr="006573F5">
              <w:rPr>
                <w:rFonts w:ascii="Arial Narrow" w:hAnsi="Arial Narrow"/>
                <w:b/>
                <w:bCs/>
                <w:color w:val="000000"/>
                <w:sz w:val="22"/>
                <w:szCs w:val="22"/>
                <w:lang w:eastAsia="es-CO"/>
              </w:rPr>
              <w:t>MODELO </w:t>
            </w:r>
          </w:p>
        </w:tc>
        <w:tc>
          <w:tcPr>
            <w:tcW w:w="0" w:type="auto"/>
            <w:tcBorders>
              <w:top w:val="single" w:sz="4" w:space="0" w:color="000000"/>
              <w:left w:val="single" w:sz="4" w:space="0" w:color="000000"/>
              <w:bottom w:val="single" w:sz="4" w:space="0" w:color="000000"/>
              <w:right w:val="single" w:sz="4" w:space="0" w:color="000000"/>
            </w:tcBorders>
            <w:shd w:val="clear" w:color="auto" w:fill="D5DCE4"/>
            <w:tcMar>
              <w:top w:w="0" w:type="dxa"/>
              <w:left w:w="115" w:type="dxa"/>
              <w:bottom w:w="0" w:type="dxa"/>
              <w:right w:w="115" w:type="dxa"/>
            </w:tcMar>
            <w:vAlign w:val="bottom"/>
            <w:hideMark/>
          </w:tcPr>
          <w:p w14:paraId="345A4A54" w14:textId="77777777" w:rsidR="00780A19" w:rsidRPr="006573F5" w:rsidRDefault="00780A19" w:rsidP="00B51649">
            <w:pPr>
              <w:jc w:val="center"/>
              <w:rPr>
                <w:rFonts w:ascii="Arial Narrow" w:hAnsi="Arial Narrow"/>
                <w:sz w:val="22"/>
                <w:szCs w:val="22"/>
                <w:lang w:eastAsia="es-CO"/>
              </w:rPr>
            </w:pPr>
            <w:r w:rsidRPr="006573F5">
              <w:rPr>
                <w:rFonts w:ascii="Arial Narrow" w:hAnsi="Arial Narrow"/>
                <w:b/>
                <w:bCs/>
                <w:color w:val="000000"/>
                <w:sz w:val="22"/>
                <w:szCs w:val="22"/>
                <w:lang w:eastAsia="es-CO"/>
              </w:rPr>
              <w:t>COLOR</w:t>
            </w:r>
          </w:p>
        </w:tc>
        <w:tc>
          <w:tcPr>
            <w:tcW w:w="0" w:type="auto"/>
            <w:tcBorders>
              <w:top w:val="single" w:sz="4" w:space="0" w:color="000000"/>
              <w:left w:val="single" w:sz="4" w:space="0" w:color="000000"/>
              <w:bottom w:val="single" w:sz="4" w:space="0" w:color="000000"/>
              <w:right w:val="single" w:sz="4" w:space="0" w:color="000000"/>
            </w:tcBorders>
            <w:shd w:val="clear" w:color="auto" w:fill="D5DCE4"/>
            <w:tcMar>
              <w:top w:w="0" w:type="dxa"/>
              <w:left w:w="115" w:type="dxa"/>
              <w:bottom w:w="0" w:type="dxa"/>
              <w:right w:w="115" w:type="dxa"/>
            </w:tcMar>
            <w:vAlign w:val="bottom"/>
            <w:hideMark/>
          </w:tcPr>
          <w:p w14:paraId="06E24F96" w14:textId="77777777" w:rsidR="00780A19" w:rsidRPr="006573F5" w:rsidRDefault="00780A19" w:rsidP="00B51649">
            <w:pPr>
              <w:jc w:val="center"/>
              <w:rPr>
                <w:rFonts w:ascii="Arial Narrow" w:hAnsi="Arial Narrow"/>
                <w:sz w:val="22"/>
                <w:szCs w:val="22"/>
                <w:lang w:eastAsia="es-CO"/>
              </w:rPr>
            </w:pPr>
            <w:r w:rsidRPr="006573F5">
              <w:rPr>
                <w:rFonts w:ascii="Arial Narrow" w:hAnsi="Arial Narrow"/>
                <w:b/>
                <w:bCs/>
                <w:color w:val="000000"/>
                <w:sz w:val="22"/>
                <w:szCs w:val="22"/>
                <w:lang w:eastAsia="es-CO"/>
              </w:rPr>
              <w:t>UBICACIÓN</w:t>
            </w:r>
          </w:p>
        </w:tc>
      </w:tr>
      <w:tr w:rsidR="00780A19" w:rsidRPr="006573F5" w14:paraId="5FABC18A" w14:textId="77777777" w:rsidTr="00B51649">
        <w:trPr>
          <w:trHeight w:val="270"/>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1D0C175F" w14:textId="77777777" w:rsidR="00780A19" w:rsidRPr="006573F5" w:rsidRDefault="00780A19" w:rsidP="00B51649">
            <w:pPr>
              <w:jc w:val="center"/>
              <w:rPr>
                <w:rFonts w:ascii="Arial Narrow" w:hAnsi="Arial Narrow"/>
                <w:sz w:val="22"/>
                <w:szCs w:val="22"/>
                <w:lang w:eastAsia="es-CO"/>
              </w:rPr>
            </w:pPr>
            <w:r w:rsidRPr="006573F5">
              <w:rPr>
                <w:rFonts w:ascii="Arial Narrow" w:hAnsi="Arial Narrow"/>
                <w:color w:val="000000"/>
                <w:sz w:val="22"/>
                <w:szCs w:val="22"/>
                <w:lang w:eastAsia="es-CO"/>
              </w:rPr>
              <w:t>VEHÍCULO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73E957DF" w14:textId="77777777" w:rsidR="00780A19" w:rsidRPr="006573F5" w:rsidRDefault="00780A19" w:rsidP="00B51649">
            <w:pPr>
              <w:jc w:val="center"/>
              <w:rPr>
                <w:rFonts w:ascii="Arial Narrow" w:hAnsi="Arial Narrow"/>
                <w:sz w:val="22"/>
                <w:szCs w:val="22"/>
                <w:lang w:eastAsia="es-CO"/>
              </w:rPr>
            </w:pPr>
            <w:r w:rsidRPr="006573F5">
              <w:rPr>
                <w:rFonts w:ascii="Arial Narrow" w:hAnsi="Arial Narrow"/>
                <w:color w:val="000000"/>
                <w:sz w:val="22"/>
                <w:szCs w:val="22"/>
                <w:lang w:eastAsia="es-CO"/>
              </w:rPr>
              <w:t>CAMIONETA</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59DD0756" w14:textId="77777777" w:rsidR="00780A19" w:rsidRPr="006573F5" w:rsidRDefault="00780A19" w:rsidP="00B51649">
            <w:pPr>
              <w:jc w:val="center"/>
              <w:rPr>
                <w:rFonts w:ascii="Arial Narrow" w:hAnsi="Arial Narrow"/>
                <w:sz w:val="22"/>
                <w:szCs w:val="22"/>
                <w:lang w:eastAsia="es-CO"/>
              </w:rPr>
            </w:pPr>
            <w:r w:rsidRPr="006573F5">
              <w:rPr>
                <w:rFonts w:ascii="Arial Narrow" w:hAnsi="Arial Narrow"/>
                <w:color w:val="000000"/>
                <w:sz w:val="22"/>
                <w:szCs w:val="22"/>
                <w:lang w:eastAsia="es-CO"/>
              </w:rPr>
              <w:t>TOYOTA HILUX</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0F6F5BDE" w14:textId="77777777" w:rsidR="00780A19" w:rsidRPr="006573F5" w:rsidRDefault="00780A19" w:rsidP="00B51649">
            <w:pPr>
              <w:jc w:val="center"/>
              <w:rPr>
                <w:rFonts w:ascii="Arial Narrow" w:hAnsi="Arial Narrow"/>
                <w:sz w:val="22"/>
                <w:szCs w:val="22"/>
                <w:lang w:eastAsia="es-CO"/>
              </w:rPr>
            </w:pPr>
            <w:r w:rsidRPr="006573F5">
              <w:rPr>
                <w:rFonts w:ascii="Arial Narrow" w:hAnsi="Arial Narrow"/>
                <w:color w:val="000000"/>
                <w:sz w:val="22"/>
                <w:szCs w:val="22"/>
                <w:lang w:eastAsia="es-CO"/>
              </w:rPr>
              <w:t>2017</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3E23FD29" w14:textId="77777777" w:rsidR="00780A19" w:rsidRPr="006573F5" w:rsidRDefault="00780A19" w:rsidP="00B51649">
            <w:pPr>
              <w:jc w:val="center"/>
              <w:rPr>
                <w:rFonts w:ascii="Arial Narrow" w:hAnsi="Arial Narrow"/>
                <w:sz w:val="22"/>
                <w:szCs w:val="22"/>
                <w:lang w:eastAsia="es-CO"/>
              </w:rPr>
            </w:pPr>
            <w:r w:rsidRPr="006573F5">
              <w:rPr>
                <w:rFonts w:ascii="Arial Narrow" w:hAnsi="Arial Narrow"/>
                <w:color w:val="000000"/>
                <w:sz w:val="22"/>
                <w:szCs w:val="22"/>
                <w:lang w:eastAsia="es-CO"/>
              </w:rPr>
              <w:t>BLANCO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05B3D980" w14:textId="77777777" w:rsidR="00780A19" w:rsidRPr="006573F5" w:rsidRDefault="00780A19" w:rsidP="00B51649">
            <w:pPr>
              <w:jc w:val="center"/>
              <w:rPr>
                <w:rFonts w:ascii="Arial Narrow" w:hAnsi="Arial Narrow"/>
                <w:sz w:val="22"/>
                <w:szCs w:val="22"/>
                <w:lang w:eastAsia="es-CO"/>
              </w:rPr>
            </w:pPr>
            <w:r w:rsidRPr="006573F5">
              <w:rPr>
                <w:rFonts w:ascii="Arial Narrow" w:hAnsi="Arial Narrow"/>
                <w:color w:val="000000"/>
                <w:sz w:val="22"/>
                <w:szCs w:val="22"/>
                <w:lang w:eastAsia="es-CO"/>
              </w:rPr>
              <w:t>SFF-CMH</w:t>
            </w:r>
          </w:p>
        </w:tc>
      </w:tr>
      <w:tr w:rsidR="00780A19" w:rsidRPr="006573F5" w14:paraId="0F1F9413" w14:textId="77777777" w:rsidTr="00B51649">
        <w:trPr>
          <w:trHeight w:val="270"/>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5B2CB442" w14:textId="77777777" w:rsidR="00780A19" w:rsidRPr="006573F5" w:rsidRDefault="00780A19" w:rsidP="00B51649">
            <w:pPr>
              <w:jc w:val="center"/>
              <w:rPr>
                <w:rFonts w:ascii="Arial Narrow" w:hAnsi="Arial Narrow"/>
                <w:sz w:val="22"/>
                <w:szCs w:val="22"/>
                <w:lang w:eastAsia="es-CO"/>
              </w:rPr>
            </w:pPr>
            <w:r w:rsidRPr="006573F5">
              <w:rPr>
                <w:rFonts w:ascii="Arial Narrow" w:hAnsi="Arial Narrow"/>
                <w:color w:val="000000"/>
                <w:sz w:val="22"/>
                <w:szCs w:val="22"/>
                <w:lang w:eastAsia="es-CO"/>
              </w:rPr>
              <w:t>VEHÍCULO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5D0C1BBF" w14:textId="77777777" w:rsidR="00780A19" w:rsidRPr="006573F5" w:rsidRDefault="00780A19" w:rsidP="00B51649">
            <w:pPr>
              <w:jc w:val="center"/>
              <w:rPr>
                <w:rFonts w:ascii="Arial Narrow" w:hAnsi="Arial Narrow"/>
                <w:sz w:val="22"/>
                <w:szCs w:val="22"/>
                <w:lang w:eastAsia="es-CO"/>
              </w:rPr>
            </w:pPr>
            <w:r w:rsidRPr="006573F5">
              <w:rPr>
                <w:rFonts w:ascii="Arial Narrow" w:hAnsi="Arial Narrow"/>
                <w:color w:val="000000"/>
                <w:sz w:val="22"/>
                <w:szCs w:val="22"/>
                <w:lang w:eastAsia="es-CO"/>
              </w:rPr>
              <w:t>CAMIONETA</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34914B13" w14:textId="77777777" w:rsidR="00780A19" w:rsidRPr="006573F5" w:rsidRDefault="00780A19" w:rsidP="00B51649">
            <w:pPr>
              <w:jc w:val="center"/>
              <w:rPr>
                <w:rFonts w:ascii="Arial Narrow" w:hAnsi="Arial Narrow"/>
                <w:sz w:val="22"/>
                <w:szCs w:val="22"/>
                <w:lang w:eastAsia="es-CO"/>
              </w:rPr>
            </w:pPr>
            <w:r w:rsidRPr="006573F5">
              <w:rPr>
                <w:rFonts w:ascii="Arial Narrow" w:hAnsi="Arial Narrow"/>
                <w:color w:val="000000"/>
                <w:sz w:val="22"/>
                <w:szCs w:val="22"/>
                <w:lang w:eastAsia="es-CO"/>
              </w:rPr>
              <w:t>NISSAN FRONTIER</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44F9E5D4" w14:textId="77777777" w:rsidR="00780A19" w:rsidRPr="006573F5" w:rsidRDefault="00780A19" w:rsidP="00B51649">
            <w:pPr>
              <w:jc w:val="center"/>
              <w:rPr>
                <w:rFonts w:ascii="Arial Narrow" w:hAnsi="Arial Narrow"/>
                <w:sz w:val="22"/>
                <w:szCs w:val="22"/>
                <w:lang w:eastAsia="es-CO"/>
              </w:rPr>
            </w:pPr>
            <w:r w:rsidRPr="006573F5">
              <w:rPr>
                <w:rFonts w:ascii="Arial Narrow" w:hAnsi="Arial Narrow"/>
                <w:color w:val="000000"/>
                <w:sz w:val="22"/>
                <w:szCs w:val="22"/>
                <w:lang w:eastAsia="es-CO"/>
              </w:rPr>
              <w:t>2016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41F2CC42" w14:textId="77777777" w:rsidR="00780A19" w:rsidRPr="006573F5" w:rsidRDefault="00780A19" w:rsidP="00B51649">
            <w:pPr>
              <w:jc w:val="center"/>
              <w:rPr>
                <w:rFonts w:ascii="Arial Narrow" w:hAnsi="Arial Narrow"/>
                <w:sz w:val="22"/>
                <w:szCs w:val="22"/>
                <w:lang w:eastAsia="es-CO"/>
              </w:rPr>
            </w:pPr>
            <w:r w:rsidRPr="006573F5">
              <w:rPr>
                <w:rFonts w:ascii="Arial Narrow" w:hAnsi="Arial Narrow"/>
                <w:color w:val="000000"/>
                <w:sz w:val="22"/>
                <w:szCs w:val="22"/>
                <w:lang w:eastAsia="es-CO"/>
              </w:rPr>
              <w:t>BLANCO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1A92DC71" w14:textId="77777777" w:rsidR="00780A19" w:rsidRPr="006573F5" w:rsidRDefault="00780A19" w:rsidP="00B51649">
            <w:pPr>
              <w:jc w:val="center"/>
              <w:rPr>
                <w:rFonts w:ascii="Arial Narrow" w:hAnsi="Arial Narrow"/>
                <w:sz w:val="22"/>
                <w:szCs w:val="22"/>
                <w:lang w:eastAsia="es-CO"/>
              </w:rPr>
            </w:pPr>
            <w:r w:rsidRPr="006573F5">
              <w:rPr>
                <w:rFonts w:ascii="Arial Narrow" w:hAnsi="Arial Narrow"/>
                <w:color w:val="000000"/>
                <w:sz w:val="22"/>
                <w:szCs w:val="22"/>
                <w:lang w:eastAsia="es-CO"/>
              </w:rPr>
              <w:t>PNN-CPR</w:t>
            </w:r>
          </w:p>
        </w:tc>
      </w:tr>
    </w:tbl>
    <w:p w14:paraId="49805925" w14:textId="3DCE4D67" w:rsidR="00780A19" w:rsidRPr="006573F5" w:rsidRDefault="00780A19" w:rsidP="00780A19">
      <w:pPr>
        <w:rPr>
          <w:rFonts w:ascii="Arial Narrow" w:hAnsi="Arial Narrow"/>
          <w:sz w:val="22"/>
          <w:szCs w:val="22"/>
          <w:lang w:eastAsia="es-CO"/>
        </w:rPr>
      </w:pPr>
      <w:r w:rsidRPr="006573F5">
        <w:rPr>
          <w:rFonts w:ascii="Arial Narrow" w:hAnsi="Arial Narrow"/>
          <w:sz w:val="22"/>
          <w:szCs w:val="22"/>
          <w:lang w:eastAsia="es-CO"/>
        </w:rPr>
        <w:br/>
      </w:r>
      <w:r w:rsidRPr="00780A19">
        <w:rPr>
          <w:rFonts w:ascii="Arial Narrow" w:hAnsi="Arial Narrow"/>
          <w:b/>
          <w:bCs/>
          <w:color w:val="000000"/>
          <w:sz w:val="22"/>
          <w:szCs w:val="22"/>
          <w:lang w:eastAsia="es-CO"/>
        </w:rPr>
        <w:t>1.3</w:t>
      </w:r>
      <w:r w:rsidRPr="00780A19">
        <w:rPr>
          <w:rFonts w:ascii="Arial Narrow" w:hAnsi="Arial Narrow"/>
          <w:b/>
          <w:bCs/>
          <w:color w:val="000000"/>
          <w:sz w:val="22"/>
          <w:szCs w:val="22"/>
          <w:lang w:eastAsia="es-CO"/>
        </w:rPr>
        <w:t>.</w:t>
      </w:r>
      <w:r w:rsidRPr="00780A19">
        <w:rPr>
          <w:rFonts w:ascii="Arial Narrow" w:hAnsi="Arial Narrow"/>
          <w:b/>
          <w:bCs/>
          <w:color w:val="000000"/>
          <w:sz w:val="22"/>
          <w:szCs w:val="22"/>
          <w:lang w:eastAsia="es-CO"/>
        </w:rPr>
        <w:t xml:space="preserve"> </w:t>
      </w:r>
      <w:r w:rsidRPr="00780A19">
        <w:rPr>
          <w:rFonts w:ascii="Arial Narrow" w:hAnsi="Arial Narrow"/>
          <w:b/>
          <w:bCs/>
          <w:color w:val="000000"/>
          <w:sz w:val="22"/>
          <w:szCs w:val="22"/>
          <w:lang w:eastAsia="es-CO"/>
        </w:rPr>
        <w:t xml:space="preserve"> </w:t>
      </w:r>
      <w:r w:rsidRPr="006573F5">
        <w:rPr>
          <w:rFonts w:ascii="Arial Narrow" w:hAnsi="Arial Narrow"/>
          <w:b/>
          <w:bCs/>
          <w:color w:val="000000"/>
          <w:sz w:val="22"/>
          <w:szCs w:val="22"/>
          <w:lang w:eastAsia="es-CO"/>
        </w:rPr>
        <w:t>Requerimientos y Cantidades</w:t>
      </w:r>
      <w:r w:rsidRPr="006573F5">
        <w:rPr>
          <w:rFonts w:ascii="Arial Narrow" w:hAnsi="Arial Narrow"/>
          <w:color w:val="000000"/>
          <w:sz w:val="22"/>
          <w:szCs w:val="22"/>
          <w:lang w:eastAsia="es-CO"/>
        </w:rPr>
        <w:t>: El siguiente es el listado de operaciones y repuestos, las cantidades dependerán de las necesidades que presente cada vehículo, de acuerdo con los requerimientos que efectúe el supervisor del contrato.</w:t>
      </w:r>
    </w:p>
    <w:p w14:paraId="5BE8BBC7" w14:textId="77777777" w:rsidR="00780A19" w:rsidRPr="006573F5" w:rsidRDefault="00780A19" w:rsidP="00780A19">
      <w:pPr>
        <w:rPr>
          <w:rFonts w:ascii="Arial Narrow" w:hAnsi="Arial Narrow"/>
          <w:sz w:val="22"/>
          <w:szCs w:val="22"/>
          <w:lang w:eastAsia="es-CO"/>
        </w:rPr>
      </w:pPr>
    </w:p>
    <w:tbl>
      <w:tblPr>
        <w:tblW w:w="0" w:type="auto"/>
        <w:tblCellMar>
          <w:top w:w="15" w:type="dxa"/>
          <w:left w:w="15" w:type="dxa"/>
          <w:bottom w:w="15" w:type="dxa"/>
          <w:right w:w="15" w:type="dxa"/>
        </w:tblCellMar>
        <w:tblLook w:val="04A0" w:firstRow="1" w:lastRow="0" w:firstColumn="1" w:lastColumn="0" w:noHBand="0" w:noVBand="1"/>
      </w:tblPr>
      <w:tblGrid>
        <w:gridCol w:w="451"/>
        <w:gridCol w:w="5735"/>
        <w:gridCol w:w="1510"/>
        <w:gridCol w:w="1132"/>
      </w:tblGrid>
      <w:tr w:rsidR="00780A19" w:rsidRPr="006573F5" w14:paraId="01EEBC85" w14:textId="77777777" w:rsidTr="00B51649">
        <w:trPr>
          <w:trHeight w:val="413"/>
        </w:trPr>
        <w:tc>
          <w:tcPr>
            <w:tcW w:w="0" w:type="auto"/>
            <w:tcBorders>
              <w:top w:val="single" w:sz="4" w:space="0" w:color="000000"/>
              <w:left w:val="single" w:sz="4" w:space="0" w:color="000000"/>
              <w:bottom w:val="single" w:sz="4" w:space="0" w:color="000000"/>
              <w:right w:val="single" w:sz="4" w:space="0" w:color="000000"/>
            </w:tcBorders>
            <w:shd w:val="clear" w:color="auto" w:fill="D8D8D8"/>
            <w:tcMar>
              <w:top w:w="0" w:type="dxa"/>
              <w:left w:w="10" w:type="dxa"/>
              <w:bottom w:w="0" w:type="dxa"/>
              <w:right w:w="10" w:type="dxa"/>
            </w:tcMar>
            <w:hideMark/>
          </w:tcPr>
          <w:p w14:paraId="0A78AB3F" w14:textId="77777777" w:rsidR="00780A19" w:rsidRPr="006573F5" w:rsidRDefault="00780A19" w:rsidP="00B51649">
            <w:pPr>
              <w:rPr>
                <w:rFonts w:ascii="Arial Narrow" w:hAnsi="Arial Narrow"/>
                <w:sz w:val="22"/>
                <w:szCs w:val="22"/>
                <w:lang w:eastAsia="es-CO"/>
              </w:rPr>
            </w:pPr>
          </w:p>
          <w:p w14:paraId="524E3D38" w14:textId="77777777" w:rsidR="00780A19" w:rsidRPr="006573F5" w:rsidRDefault="00780A19" w:rsidP="00B51649">
            <w:pPr>
              <w:jc w:val="center"/>
              <w:rPr>
                <w:rFonts w:ascii="Arial Narrow" w:hAnsi="Arial Narrow"/>
                <w:sz w:val="22"/>
                <w:szCs w:val="22"/>
                <w:lang w:eastAsia="es-CO"/>
              </w:rPr>
            </w:pPr>
            <w:r w:rsidRPr="006573F5">
              <w:rPr>
                <w:rFonts w:ascii="Arial Narrow" w:hAnsi="Arial Narrow"/>
                <w:b/>
                <w:bCs/>
                <w:color w:val="000000"/>
                <w:sz w:val="22"/>
                <w:szCs w:val="22"/>
                <w:lang w:eastAsia="es-CO"/>
              </w:rPr>
              <w:t>ITEM</w:t>
            </w:r>
          </w:p>
        </w:tc>
        <w:tc>
          <w:tcPr>
            <w:tcW w:w="0" w:type="auto"/>
            <w:tcBorders>
              <w:top w:val="single" w:sz="4" w:space="0" w:color="000000"/>
              <w:left w:val="single" w:sz="4" w:space="0" w:color="000000"/>
              <w:bottom w:val="single" w:sz="8" w:space="0" w:color="000000"/>
              <w:right w:val="single" w:sz="4" w:space="0" w:color="000000"/>
            </w:tcBorders>
            <w:shd w:val="clear" w:color="auto" w:fill="D8D8D8"/>
            <w:tcMar>
              <w:top w:w="0" w:type="dxa"/>
              <w:left w:w="70" w:type="dxa"/>
              <w:bottom w:w="0" w:type="dxa"/>
              <w:right w:w="70" w:type="dxa"/>
            </w:tcMar>
            <w:vAlign w:val="bottom"/>
            <w:hideMark/>
          </w:tcPr>
          <w:p w14:paraId="1E8F6310" w14:textId="77777777" w:rsidR="00780A19" w:rsidRPr="006573F5" w:rsidRDefault="00780A19" w:rsidP="00B51649">
            <w:pPr>
              <w:rPr>
                <w:rFonts w:ascii="Arial Narrow" w:hAnsi="Arial Narrow"/>
                <w:sz w:val="22"/>
                <w:szCs w:val="22"/>
                <w:lang w:eastAsia="es-CO"/>
              </w:rPr>
            </w:pPr>
            <w:r w:rsidRPr="006573F5">
              <w:rPr>
                <w:rFonts w:ascii="Arial Narrow" w:hAnsi="Arial Narrow"/>
                <w:b/>
                <w:bCs/>
                <w:color w:val="000000"/>
                <w:sz w:val="22"/>
                <w:szCs w:val="22"/>
                <w:lang w:eastAsia="es-CO"/>
              </w:rPr>
              <w:t>DESCRIPCIÓN, SUMINISTRO, REPUESTOS Y MANO DE OBRA- CAMIONETA TOYOTA OQE-797</w:t>
            </w:r>
          </w:p>
        </w:tc>
        <w:tc>
          <w:tcPr>
            <w:tcW w:w="0" w:type="auto"/>
            <w:tcBorders>
              <w:top w:val="single" w:sz="4" w:space="0" w:color="000000"/>
              <w:left w:val="single" w:sz="4" w:space="0" w:color="000000"/>
              <w:bottom w:val="single" w:sz="4" w:space="0" w:color="000000"/>
              <w:right w:val="single" w:sz="4" w:space="0" w:color="000000"/>
            </w:tcBorders>
            <w:shd w:val="clear" w:color="auto" w:fill="D8D8D8"/>
            <w:tcMar>
              <w:top w:w="0" w:type="dxa"/>
              <w:left w:w="70" w:type="dxa"/>
              <w:bottom w:w="0" w:type="dxa"/>
              <w:right w:w="70" w:type="dxa"/>
            </w:tcMar>
            <w:vAlign w:val="bottom"/>
            <w:hideMark/>
          </w:tcPr>
          <w:p w14:paraId="7DD82EDB" w14:textId="77777777" w:rsidR="00780A19" w:rsidRPr="006573F5" w:rsidRDefault="00780A19" w:rsidP="00B51649">
            <w:pPr>
              <w:jc w:val="center"/>
              <w:rPr>
                <w:rFonts w:ascii="Arial Narrow" w:hAnsi="Arial Narrow"/>
                <w:sz w:val="22"/>
                <w:szCs w:val="22"/>
                <w:lang w:eastAsia="es-CO"/>
              </w:rPr>
            </w:pPr>
            <w:r w:rsidRPr="006573F5">
              <w:rPr>
                <w:rFonts w:ascii="Arial Narrow" w:hAnsi="Arial Narrow"/>
                <w:b/>
                <w:bCs/>
                <w:color w:val="000000"/>
                <w:sz w:val="22"/>
                <w:szCs w:val="22"/>
                <w:lang w:eastAsia="es-CO"/>
              </w:rPr>
              <w:t>UNIDAD DE MEDIDA</w:t>
            </w:r>
          </w:p>
        </w:tc>
        <w:tc>
          <w:tcPr>
            <w:tcW w:w="0" w:type="auto"/>
            <w:tcBorders>
              <w:top w:val="single" w:sz="4" w:space="0" w:color="000000"/>
              <w:left w:val="single" w:sz="4" w:space="0" w:color="000000"/>
              <w:bottom w:val="single" w:sz="4" w:space="0" w:color="000000"/>
              <w:right w:val="single" w:sz="4" w:space="0" w:color="000000"/>
            </w:tcBorders>
            <w:shd w:val="clear" w:color="auto" w:fill="D8D8D8"/>
            <w:tcMar>
              <w:top w:w="0" w:type="dxa"/>
              <w:left w:w="70" w:type="dxa"/>
              <w:bottom w:w="0" w:type="dxa"/>
              <w:right w:w="70" w:type="dxa"/>
            </w:tcMar>
            <w:vAlign w:val="bottom"/>
            <w:hideMark/>
          </w:tcPr>
          <w:p w14:paraId="698A83CA" w14:textId="77777777" w:rsidR="00780A19" w:rsidRPr="006573F5" w:rsidRDefault="00780A19" w:rsidP="00B51649">
            <w:pPr>
              <w:jc w:val="center"/>
              <w:rPr>
                <w:rFonts w:ascii="Arial Narrow" w:hAnsi="Arial Narrow"/>
                <w:sz w:val="22"/>
                <w:szCs w:val="22"/>
                <w:lang w:eastAsia="es-CO"/>
              </w:rPr>
            </w:pPr>
            <w:r w:rsidRPr="006573F5">
              <w:rPr>
                <w:rFonts w:ascii="Arial Narrow" w:hAnsi="Arial Narrow"/>
                <w:b/>
                <w:bCs/>
                <w:color w:val="000000"/>
                <w:sz w:val="22"/>
                <w:szCs w:val="22"/>
                <w:lang w:eastAsia="es-CO"/>
              </w:rPr>
              <w:t>CANTIDAD </w:t>
            </w:r>
          </w:p>
        </w:tc>
      </w:tr>
      <w:tr w:rsidR="00780A19" w:rsidRPr="006573F5" w14:paraId="48E97459" w14:textId="77777777" w:rsidTr="00B51649">
        <w:trPr>
          <w:trHeight w:val="60"/>
        </w:trPr>
        <w:tc>
          <w:tcPr>
            <w:tcW w:w="0" w:type="auto"/>
            <w:tcBorders>
              <w:top w:val="single" w:sz="4" w:space="0" w:color="000000"/>
              <w:left w:val="single" w:sz="8" w:space="0" w:color="000000"/>
              <w:bottom w:val="single" w:sz="4" w:space="0" w:color="000000"/>
              <w:right w:val="single" w:sz="8" w:space="0" w:color="000000"/>
            </w:tcBorders>
            <w:shd w:val="clear" w:color="auto" w:fill="FFFFFF"/>
            <w:tcMar>
              <w:top w:w="0" w:type="dxa"/>
              <w:left w:w="10" w:type="dxa"/>
              <w:bottom w:w="0" w:type="dxa"/>
              <w:right w:w="10" w:type="dxa"/>
            </w:tcMar>
            <w:hideMark/>
          </w:tcPr>
          <w:p w14:paraId="3EC2EF84" w14:textId="77777777" w:rsidR="00780A19" w:rsidRPr="006573F5" w:rsidRDefault="00780A19" w:rsidP="00B51649">
            <w:pPr>
              <w:jc w:val="center"/>
              <w:rPr>
                <w:rFonts w:ascii="Arial Narrow" w:hAnsi="Arial Narrow"/>
                <w:sz w:val="22"/>
                <w:szCs w:val="22"/>
                <w:lang w:eastAsia="es-CO"/>
              </w:rPr>
            </w:pPr>
            <w:r w:rsidRPr="006573F5">
              <w:rPr>
                <w:rFonts w:ascii="Arial Narrow" w:hAnsi="Arial Narrow"/>
                <w:color w:val="000000"/>
                <w:sz w:val="22"/>
                <w:szCs w:val="22"/>
                <w:lang w:eastAsia="es-CO"/>
              </w:rPr>
              <w:t>1</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hideMark/>
          </w:tcPr>
          <w:p w14:paraId="576B7372" w14:textId="77777777" w:rsidR="00780A19" w:rsidRPr="006573F5" w:rsidRDefault="00780A19" w:rsidP="00B51649">
            <w:pPr>
              <w:shd w:val="clear" w:color="auto" w:fill="FFFFFF"/>
              <w:jc w:val="both"/>
              <w:rPr>
                <w:rFonts w:ascii="Arial Narrow" w:hAnsi="Arial Narrow"/>
                <w:sz w:val="22"/>
                <w:szCs w:val="22"/>
                <w:lang w:eastAsia="es-CO"/>
              </w:rPr>
            </w:pPr>
            <w:r w:rsidRPr="006573F5">
              <w:rPr>
                <w:rFonts w:ascii="Arial Narrow" w:hAnsi="Arial Narrow"/>
                <w:color w:val="000000"/>
                <w:sz w:val="22"/>
                <w:szCs w:val="22"/>
                <w:lang w:eastAsia="es-CO"/>
              </w:rPr>
              <w:t>CAMBIO DE TANQUE DE COMBUSTIBLE</w:t>
            </w:r>
          </w:p>
        </w:tc>
        <w:tc>
          <w:tcPr>
            <w:tcW w:w="0" w:type="auto"/>
            <w:tcBorders>
              <w:top w:val="single" w:sz="4" w:space="0" w:color="000000"/>
              <w:left w:val="single" w:sz="8" w:space="0" w:color="000000"/>
              <w:bottom w:val="single" w:sz="4" w:space="0" w:color="000000"/>
              <w:right w:val="single" w:sz="4" w:space="0" w:color="000000"/>
            </w:tcBorders>
            <w:shd w:val="clear" w:color="auto" w:fill="FFFFFF"/>
            <w:tcMar>
              <w:top w:w="0" w:type="dxa"/>
              <w:left w:w="70" w:type="dxa"/>
              <w:bottom w:w="0" w:type="dxa"/>
              <w:right w:w="70" w:type="dxa"/>
            </w:tcMar>
            <w:hideMark/>
          </w:tcPr>
          <w:p w14:paraId="5038BAC0" w14:textId="77777777" w:rsidR="00780A19" w:rsidRPr="006573F5" w:rsidRDefault="00780A19" w:rsidP="00B51649">
            <w:pPr>
              <w:jc w:val="center"/>
              <w:rPr>
                <w:rFonts w:ascii="Arial Narrow" w:hAnsi="Arial Narrow"/>
                <w:sz w:val="22"/>
                <w:szCs w:val="22"/>
                <w:lang w:eastAsia="es-CO"/>
              </w:rPr>
            </w:pPr>
            <w:r w:rsidRPr="006573F5">
              <w:rPr>
                <w:rFonts w:ascii="Arial Narrow" w:hAnsi="Arial Narrow"/>
                <w:color w:val="000000"/>
                <w:sz w:val="22"/>
                <w:szCs w:val="22"/>
                <w:lang w:eastAsia="es-CO"/>
              </w:rPr>
              <w:t>Unidad</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2B612587" w14:textId="77777777" w:rsidR="00780A19" w:rsidRPr="006573F5" w:rsidRDefault="00780A19" w:rsidP="00B51649">
            <w:pPr>
              <w:jc w:val="center"/>
              <w:rPr>
                <w:rFonts w:ascii="Arial Narrow" w:hAnsi="Arial Narrow"/>
                <w:sz w:val="22"/>
                <w:szCs w:val="22"/>
                <w:lang w:eastAsia="es-CO"/>
              </w:rPr>
            </w:pPr>
            <w:r w:rsidRPr="006573F5">
              <w:rPr>
                <w:rFonts w:ascii="Arial Narrow" w:hAnsi="Arial Narrow"/>
                <w:color w:val="000000"/>
                <w:sz w:val="22"/>
                <w:szCs w:val="22"/>
                <w:lang w:eastAsia="es-CO"/>
              </w:rPr>
              <w:t>1</w:t>
            </w:r>
          </w:p>
        </w:tc>
      </w:tr>
      <w:tr w:rsidR="00780A19" w:rsidRPr="006573F5" w14:paraId="100776DE" w14:textId="77777777" w:rsidTr="00B51649">
        <w:trPr>
          <w:trHeight w:val="138"/>
        </w:trPr>
        <w:tc>
          <w:tcPr>
            <w:tcW w:w="0" w:type="auto"/>
            <w:tcBorders>
              <w:top w:val="single" w:sz="4" w:space="0" w:color="000000"/>
              <w:left w:val="single" w:sz="8" w:space="0" w:color="000000"/>
              <w:bottom w:val="single" w:sz="4" w:space="0" w:color="000000"/>
              <w:right w:val="single" w:sz="8" w:space="0" w:color="000000"/>
            </w:tcBorders>
            <w:shd w:val="clear" w:color="auto" w:fill="FFFFFF"/>
            <w:tcMar>
              <w:top w:w="0" w:type="dxa"/>
              <w:left w:w="10" w:type="dxa"/>
              <w:bottom w:w="0" w:type="dxa"/>
              <w:right w:w="10" w:type="dxa"/>
            </w:tcMar>
            <w:hideMark/>
          </w:tcPr>
          <w:p w14:paraId="3F215F09" w14:textId="77777777" w:rsidR="00780A19" w:rsidRPr="006573F5" w:rsidRDefault="00780A19" w:rsidP="00B51649">
            <w:pPr>
              <w:jc w:val="center"/>
              <w:rPr>
                <w:rFonts w:ascii="Arial Narrow" w:hAnsi="Arial Narrow"/>
                <w:sz w:val="22"/>
                <w:szCs w:val="22"/>
                <w:lang w:eastAsia="es-CO"/>
              </w:rPr>
            </w:pPr>
            <w:r w:rsidRPr="006573F5">
              <w:rPr>
                <w:rFonts w:ascii="Arial Narrow" w:hAnsi="Arial Narrow"/>
                <w:color w:val="000000"/>
                <w:sz w:val="22"/>
                <w:szCs w:val="22"/>
                <w:lang w:eastAsia="es-CO"/>
              </w:rPr>
              <w:t>2</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hideMark/>
          </w:tcPr>
          <w:p w14:paraId="7E47BAE7" w14:textId="77777777" w:rsidR="00780A19" w:rsidRPr="006573F5" w:rsidRDefault="00780A19" w:rsidP="00B51649">
            <w:pPr>
              <w:shd w:val="clear" w:color="auto" w:fill="FFFFFF"/>
              <w:jc w:val="both"/>
              <w:rPr>
                <w:rFonts w:ascii="Arial Narrow" w:hAnsi="Arial Narrow"/>
                <w:sz w:val="22"/>
                <w:szCs w:val="22"/>
                <w:lang w:eastAsia="es-CO"/>
              </w:rPr>
            </w:pPr>
            <w:r w:rsidRPr="006573F5">
              <w:rPr>
                <w:rFonts w:ascii="Arial Narrow" w:hAnsi="Arial Narrow"/>
                <w:color w:val="000000"/>
                <w:sz w:val="22"/>
                <w:szCs w:val="22"/>
                <w:lang w:eastAsia="es-CO"/>
              </w:rPr>
              <w:t>REPARACION DE SISTEMA DE FRENO</w:t>
            </w:r>
          </w:p>
        </w:tc>
        <w:tc>
          <w:tcPr>
            <w:tcW w:w="0" w:type="auto"/>
            <w:tcBorders>
              <w:top w:val="single" w:sz="4" w:space="0" w:color="000000"/>
              <w:left w:val="single" w:sz="8" w:space="0" w:color="000000"/>
              <w:bottom w:val="single" w:sz="4" w:space="0" w:color="000000"/>
              <w:right w:val="single" w:sz="4" w:space="0" w:color="000000"/>
            </w:tcBorders>
            <w:shd w:val="clear" w:color="auto" w:fill="FFFFFF"/>
            <w:tcMar>
              <w:top w:w="0" w:type="dxa"/>
              <w:left w:w="70" w:type="dxa"/>
              <w:bottom w:w="0" w:type="dxa"/>
              <w:right w:w="70" w:type="dxa"/>
            </w:tcMar>
            <w:hideMark/>
          </w:tcPr>
          <w:p w14:paraId="20DA1992" w14:textId="77777777" w:rsidR="00780A19" w:rsidRPr="006573F5" w:rsidRDefault="00780A19" w:rsidP="00B51649">
            <w:pPr>
              <w:jc w:val="center"/>
              <w:rPr>
                <w:rFonts w:ascii="Arial Narrow" w:hAnsi="Arial Narrow"/>
                <w:sz w:val="22"/>
                <w:szCs w:val="22"/>
                <w:lang w:eastAsia="es-CO"/>
              </w:rPr>
            </w:pPr>
            <w:r w:rsidRPr="006573F5">
              <w:rPr>
                <w:rFonts w:ascii="Arial Narrow" w:hAnsi="Arial Narrow"/>
                <w:color w:val="000000"/>
                <w:sz w:val="22"/>
                <w:szCs w:val="22"/>
                <w:lang w:eastAsia="es-CO"/>
              </w:rPr>
              <w:t>Unidad</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6A13AE02" w14:textId="77777777" w:rsidR="00780A19" w:rsidRPr="006573F5" w:rsidRDefault="00780A19" w:rsidP="00B51649">
            <w:pPr>
              <w:jc w:val="center"/>
              <w:rPr>
                <w:rFonts w:ascii="Arial Narrow" w:hAnsi="Arial Narrow"/>
                <w:sz w:val="22"/>
                <w:szCs w:val="22"/>
                <w:lang w:eastAsia="es-CO"/>
              </w:rPr>
            </w:pPr>
            <w:r w:rsidRPr="006573F5">
              <w:rPr>
                <w:rFonts w:ascii="Arial Narrow" w:hAnsi="Arial Narrow"/>
                <w:color w:val="000000"/>
                <w:sz w:val="22"/>
                <w:szCs w:val="22"/>
                <w:lang w:eastAsia="es-CO"/>
              </w:rPr>
              <w:t>1</w:t>
            </w:r>
          </w:p>
        </w:tc>
      </w:tr>
      <w:tr w:rsidR="00780A19" w:rsidRPr="006573F5" w14:paraId="35BC82AC" w14:textId="77777777" w:rsidTr="00B51649">
        <w:trPr>
          <w:trHeight w:val="138"/>
        </w:trPr>
        <w:tc>
          <w:tcPr>
            <w:tcW w:w="0" w:type="auto"/>
            <w:tcBorders>
              <w:top w:val="single" w:sz="4" w:space="0" w:color="000000"/>
              <w:left w:val="single" w:sz="4" w:space="0" w:color="000000"/>
              <w:bottom w:val="single" w:sz="4" w:space="0" w:color="000000"/>
              <w:right w:val="single" w:sz="4" w:space="0" w:color="000000"/>
            </w:tcBorders>
            <w:shd w:val="clear" w:color="auto" w:fill="D8D8D8"/>
            <w:tcMar>
              <w:top w:w="0" w:type="dxa"/>
              <w:left w:w="10" w:type="dxa"/>
              <w:bottom w:w="0" w:type="dxa"/>
              <w:right w:w="10" w:type="dxa"/>
            </w:tcMar>
            <w:hideMark/>
          </w:tcPr>
          <w:p w14:paraId="0967EAF5" w14:textId="77777777" w:rsidR="00780A19" w:rsidRPr="006573F5" w:rsidRDefault="00780A19" w:rsidP="00B51649">
            <w:pPr>
              <w:rPr>
                <w:rFonts w:ascii="Arial Narrow" w:hAnsi="Arial Narrow"/>
                <w:sz w:val="22"/>
                <w:szCs w:val="22"/>
                <w:lang w:eastAsia="es-CO"/>
              </w:rPr>
            </w:pPr>
          </w:p>
          <w:p w14:paraId="72AD7757" w14:textId="77777777" w:rsidR="00780A19" w:rsidRPr="006573F5" w:rsidRDefault="00780A19" w:rsidP="00B51649">
            <w:pPr>
              <w:jc w:val="center"/>
              <w:rPr>
                <w:rFonts w:ascii="Arial Narrow" w:hAnsi="Arial Narrow"/>
                <w:sz w:val="22"/>
                <w:szCs w:val="22"/>
                <w:lang w:eastAsia="es-CO"/>
              </w:rPr>
            </w:pPr>
            <w:r w:rsidRPr="006573F5">
              <w:rPr>
                <w:rFonts w:ascii="Arial Narrow" w:hAnsi="Arial Narrow"/>
                <w:b/>
                <w:bCs/>
                <w:color w:val="000000"/>
                <w:sz w:val="22"/>
                <w:szCs w:val="22"/>
                <w:lang w:eastAsia="es-CO"/>
              </w:rPr>
              <w:t>ITEM</w:t>
            </w:r>
          </w:p>
        </w:tc>
        <w:tc>
          <w:tcPr>
            <w:tcW w:w="0" w:type="auto"/>
            <w:gridSpan w:val="3"/>
            <w:tcBorders>
              <w:top w:val="single" w:sz="8" w:space="0" w:color="000000"/>
              <w:left w:val="single" w:sz="4" w:space="0" w:color="000000"/>
              <w:bottom w:val="single" w:sz="8" w:space="0" w:color="000000"/>
              <w:right w:val="single" w:sz="4" w:space="0" w:color="000000"/>
            </w:tcBorders>
            <w:shd w:val="clear" w:color="auto" w:fill="D8D8D8"/>
            <w:tcMar>
              <w:top w:w="0" w:type="dxa"/>
              <w:left w:w="70" w:type="dxa"/>
              <w:bottom w:w="0" w:type="dxa"/>
              <w:right w:w="70" w:type="dxa"/>
            </w:tcMar>
            <w:vAlign w:val="bottom"/>
            <w:hideMark/>
          </w:tcPr>
          <w:p w14:paraId="03C8499B" w14:textId="77777777" w:rsidR="00780A19" w:rsidRPr="006573F5" w:rsidRDefault="00780A19" w:rsidP="00B51649">
            <w:pPr>
              <w:jc w:val="center"/>
              <w:rPr>
                <w:rFonts w:ascii="Arial Narrow" w:hAnsi="Arial Narrow"/>
                <w:sz w:val="22"/>
                <w:szCs w:val="22"/>
                <w:lang w:eastAsia="es-CO"/>
              </w:rPr>
            </w:pPr>
            <w:r w:rsidRPr="006573F5">
              <w:rPr>
                <w:rFonts w:ascii="Arial Narrow" w:hAnsi="Arial Narrow"/>
                <w:b/>
                <w:bCs/>
                <w:color w:val="000000"/>
                <w:sz w:val="22"/>
                <w:szCs w:val="22"/>
                <w:lang w:eastAsia="es-CO"/>
              </w:rPr>
              <w:t>DESCRIPCIÓN, SUMINISTRO, REPUESTOS Y MANO DE OBRA- CAMIONETA NISSAN PLACAS OQE-796</w:t>
            </w:r>
          </w:p>
        </w:tc>
      </w:tr>
      <w:tr w:rsidR="00780A19" w:rsidRPr="006573F5" w14:paraId="036B3D42" w14:textId="77777777" w:rsidTr="00B51649">
        <w:trPr>
          <w:trHeight w:val="138"/>
        </w:trPr>
        <w:tc>
          <w:tcPr>
            <w:tcW w:w="0" w:type="auto"/>
            <w:tcBorders>
              <w:top w:val="single" w:sz="4" w:space="0" w:color="000000"/>
              <w:left w:val="single" w:sz="8" w:space="0" w:color="000000"/>
              <w:bottom w:val="single" w:sz="4" w:space="0" w:color="000000"/>
              <w:right w:val="single" w:sz="8" w:space="0" w:color="000000"/>
            </w:tcBorders>
            <w:shd w:val="clear" w:color="auto" w:fill="FFFFFF"/>
            <w:tcMar>
              <w:top w:w="0" w:type="dxa"/>
              <w:left w:w="10" w:type="dxa"/>
              <w:bottom w:w="0" w:type="dxa"/>
              <w:right w:w="10" w:type="dxa"/>
            </w:tcMar>
            <w:hideMark/>
          </w:tcPr>
          <w:p w14:paraId="1BEDBF47" w14:textId="77777777" w:rsidR="00780A19" w:rsidRPr="006573F5" w:rsidRDefault="00780A19" w:rsidP="00B51649">
            <w:pPr>
              <w:jc w:val="center"/>
              <w:rPr>
                <w:rFonts w:ascii="Arial Narrow" w:hAnsi="Arial Narrow"/>
                <w:sz w:val="22"/>
                <w:szCs w:val="22"/>
                <w:lang w:eastAsia="es-CO"/>
              </w:rPr>
            </w:pPr>
            <w:r w:rsidRPr="006573F5">
              <w:rPr>
                <w:rFonts w:ascii="Arial Narrow" w:hAnsi="Arial Narrow"/>
                <w:color w:val="000000"/>
                <w:sz w:val="22"/>
                <w:szCs w:val="22"/>
                <w:lang w:eastAsia="es-CO"/>
              </w:rPr>
              <w:t>1</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hideMark/>
          </w:tcPr>
          <w:p w14:paraId="0ACFC284" w14:textId="77777777" w:rsidR="00780A19" w:rsidRPr="006573F5" w:rsidRDefault="00780A19" w:rsidP="00B51649">
            <w:pPr>
              <w:rPr>
                <w:rFonts w:ascii="Arial Narrow" w:hAnsi="Arial Narrow"/>
                <w:sz w:val="22"/>
                <w:szCs w:val="22"/>
                <w:lang w:eastAsia="es-CO"/>
              </w:rPr>
            </w:pPr>
            <w:r w:rsidRPr="006573F5">
              <w:rPr>
                <w:rFonts w:ascii="Arial Narrow" w:hAnsi="Arial Narrow"/>
                <w:color w:val="000000"/>
                <w:sz w:val="22"/>
                <w:szCs w:val="22"/>
                <w:lang w:eastAsia="es-CO"/>
              </w:rPr>
              <w:t>Cambio de los bornes de batería</w:t>
            </w:r>
          </w:p>
        </w:tc>
        <w:tc>
          <w:tcPr>
            <w:tcW w:w="0" w:type="auto"/>
            <w:tcBorders>
              <w:top w:val="single" w:sz="4" w:space="0" w:color="000000"/>
              <w:left w:val="single" w:sz="8" w:space="0" w:color="000000"/>
              <w:bottom w:val="single" w:sz="4" w:space="0" w:color="000000"/>
              <w:right w:val="single" w:sz="4" w:space="0" w:color="000000"/>
            </w:tcBorders>
            <w:shd w:val="clear" w:color="auto" w:fill="FFFFFF"/>
            <w:tcMar>
              <w:top w:w="0" w:type="dxa"/>
              <w:left w:w="70" w:type="dxa"/>
              <w:bottom w:w="0" w:type="dxa"/>
              <w:right w:w="70" w:type="dxa"/>
            </w:tcMar>
            <w:hideMark/>
          </w:tcPr>
          <w:p w14:paraId="5F65EC83" w14:textId="77777777" w:rsidR="00780A19" w:rsidRPr="006573F5" w:rsidRDefault="00780A19" w:rsidP="00B51649">
            <w:pPr>
              <w:jc w:val="center"/>
              <w:rPr>
                <w:rFonts w:ascii="Arial Narrow" w:hAnsi="Arial Narrow"/>
                <w:sz w:val="22"/>
                <w:szCs w:val="22"/>
                <w:lang w:eastAsia="es-CO"/>
              </w:rPr>
            </w:pPr>
            <w:r w:rsidRPr="006573F5">
              <w:rPr>
                <w:rFonts w:ascii="Arial Narrow" w:hAnsi="Arial Narrow"/>
                <w:color w:val="000000"/>
                <w:sz w:val="22"/>
                <w:szCs w:val="22"/>
                <w:lang w:eastAsia="es-CO"/>
              </w:rPr>
              <w:t>Unidad</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14:paraId="642F3E05" w14:textId="77777777" w:rsidR="00780A19" w:rsidRPr="006573F5" w:rsidRDefault="00780A19" w:rsidP="00B51649">
            <w:pPr>
              <w:jc w:val="center"/>
              <w:rPr>
                <w:rFonts w:ascii="Arial Narrow" w:hAnsi="Arial Narrow"/>
                <w:sz w:val="22"/>
                <w:szCs w:val="22"/>
                <w:lang w:eastAsia="es-CO"/>
              </w:rPr>
            </w:pPr>
            <w:r w:rsidRPr="006573F5">
              <w:rPr>
                <w:rFonts w:ascii="Arial Narrow" w:hAnsi="Arial Narrow"/>
                <w:color w:val="000000"/>
                <w:sz w:val="22"/>
                <w:szCs w:val="22"/>
                <w:lang w:eastAsia="es-CO"/>
              </w:rPr>
              <w:t>1</w:t>
            </w:r>
          </w:p>
        </w:tc>
      </w:tr>
      <w:tr w:rsidR="00780A19" w:rsidRPr="006573F5" w14:paraId="14C0DF95" w14:textId="77777777" w:rsidTr="00B51649">
        <w:trPr>
          <w:trHeight w:val="138"/>
        </w:trPr>
        <w:tc>
          <w:tcPr>
            <w:tcW w:w="0" w:type="auto"/>
            <w:tcBorders>
              <w:top w:val="single" w:sz="4" w:space="0" w:color="000000"/>
              <w:left w:val="single" w:sz="8" w:space="0" w:color="000000"/>
              <w:bottom w:val="single" w:sz="4" w:space="0" w:color="000000"/>
              <w:right w:val="single" w:sz="8" w:space="0" w:color="000000"/>
            </w:tcBorders>
            <w:shd w:val="clear" w:color="auto" w:fill="FFFFFF"/>
            <w:tcMar>
              <w:top w:w="0" w:type="dxa"/>
              <w:left w:w="10" w:type="dxa"/>
              <w:bottom w:w="0" w:type="dxa"/>
              <w:right w:w="10" w:type="dxa"/>
            </w:tcMar>
            <w:hideMark/>
          </w:tcPr>
          <w:p w14:paraId="4419AE9F" w14:textId="77777777" w:rsidR="00780A19" w:rsidRPr="006573F5" w:rsidRDefault="00780A19" w:rsidP="00B51649">
            <w:pPr>
              <w:jc w:val="center"/>
              <w:rPr>
                <w:rFonts w:ascii="Arial Narrow" w:hAnsi="Arial Narrow"/>
                <w:sz w:val="22"/>
                <w:szCs w:val="22"/>
                <w:lang w:eastAsia="es-CO"/>
              </w:rPr>
            </w:pPr>
            <w:r w:rsidRPr="006573F5">
              <w:rPr>
                <w:rFonts w:ascii="Arial Narrow" w:hAnsi="Arial Narrow"/>
                <w:color w:val="000000"/>
                <w:sz w:val="22"/>
                <w:szCs w:val="22"/>
                <w:lang w:eastAsia="es-CO"/>
              </w:rPr>
              <w:t>2</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hideMark/>
          </w:tcPr>
          <w:p w14:paraId="284CD298" w14:textId="77777777" w:rsidR="00780A19" w:rsidRPr="006573F5" w:rsidRDefault="00780A19" w:rsidP="00B51649">
            <w:pPr>
              <w:rPr>
                <w:rFonts w:ascii="Arial Narrow" w:hAnsi="Arial Narrow"/>
                <w:sz w:val="22"/>
                <w:szCs w:val="22"/>
                <w:lang w:eastAsia="es-CO"/>
              </w:rPr>
            </w:pPr>
            <w:r w:rsidRPr="006573F5">
              <w:rPr>
                <w:rFonts w:ascii="Arial Narrow" w:hAnsi="Arial Narrow"/>
                <w:color w:val="000000"/>
                <w:sz w:val="22"/>
                <w:szCs w:val="22"/>
                <w:lang w:eastAsia="es-CO"/>
              </w:rPr>
              <w:t>Arreglo De Escala pie</w:t>
            </w:r>
          </w:p>
        </w:tc>
        <w:tc>
          <w:tcPr>
            <w:tcW w:w="0" w:type="auto"/>
            <w:tcBorders>
              <w:top w:val="single" w:sz="4" w:space="0" w:color="000000"/>
              <w:left w:val="single" w:sz="8" w:space="0" w:color="000000"/>
              <w:bottom w:val="single" w:sz="4" w:space="0" w:color="000000"/>
              <w:right w:val="single" w:sz="4" w:space="0" w:color="000000"/>
            </w:tcBorders>
            <w:shd w:val="clear" w:color="auto" w:fill="FFFFFF"/>
            <w:tcMar>
              <w:top w:w="0" w:type="dxa"/>
              <w:left w:w="70" w:type="dxa"/>
              <w:bottom w:w="0" w:type="dxa"/>
              <w:right w:w="70" w:type="dxa"/>
            </w:tcMar>
            <w:hideMark/>
          </w:tcPr>
          <w:p w14:paraId="2637D9FA" w14:textId="77777777" w:rsidR="00780A19" w:rsidRPr="006573F5" w:rsidRDefault="00780A19" w:rsidP="00B51649">
            <w:pPr>
              <w:jc w:val="center"/>
              <w:rPr>
                <w:rFonts w:ascii="Arial Narrow" w:hAnsi="Arial Narrow"/>
                <w:sz w:val="22"/>
                <w:szCs w:val="22"/>
                <w:lang w:eastAsia="es-CO"/>
              </w:rPr>
            </w:pPr>
            <w:r w:rsidRPr="006573F5">
              <w:rPr>
                <w:rFonts w:ascii="Arial Narrow" w:hAnsi="Arial Narrow"/>
                <w:color w:val="000000"/>
                <w:sz w:val="22"/>
                <w:szCs w:val="22"/>
                <w:lang w:eastAsia="es-CO"/>
              </w:rPr>
              <w:t>Unidad</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14:paraId="47B20D9B" w14:textId="77777777" w:rsidR="00780A19" w:rsidRPr="006573F5" w:rsidRDefault="00780A19" w:rsidP="00B51649">
            <w:pPr>
              <w:jc w:val="center"/>
              <w:rPr>
                <w:rFonts w:ascii="Arial Narrow" w:hAnsi="Arial Narrow"/>
                <w:sz w:val="22"/>
                <w:szCs w:val="22"/>
                <w:lang w:eastAsia="es-CO"/>
              </w:rPr>
            </w:pPr>
            <w:r w:rsidRPr="006573F5">
              <w:rPr>
                <w:rFonts w:ascii="Arial Narrow" w:hAnsi="Arial Narrow"/>
                <w:color w:val="000000"/>
                <w:sz w:val="22"/>
                <w:szCs w:val="22"/>
                <w:lang w:eastAsia="es-CO"/>
              </w:rPr>
              <w:t>1</w:t>
            </w:r>
          </w:p>
        </w:tc>
      </w:tr>
      <w:tr w:rsidR="00780A19" w:rsidRPr="006573F5" w14:paraId="529A142B" w14:textId="77777777" w:rsidTr="00B51649">
        <w:trPr>
          <w:trHeight w:val="138"/>
        </w:trPr>
        <w:tc>
          <w:tcPr>
            <w:tcW w:w="0" w:type="auto"/>
            <w:tcBorders>
              <w:top w:val="single" w:sz="4" w:space="0" w:color="000000"/>
              <w:left w:val="single" w:sz="8" w:space="0" w:color="000000"/>
              <w:bottom w:val="single" w:sz="4" w:space="0" w:color="000000"/>
              <w:right w:val="single" w:sz="8" w:space="0" w:color="000000"/>
            </w:tcBorders>
            <w:shd w:val="clear" w:color="auto" w:fill="FFFFFF"/>
            <w:tcMar>
              <w:top w:w="0" w:type="dxa"/>
              <w:left w:w="10" w:type="dxa"/>
              <w:bottom w:w="0" w:type="dxa"/>
              <w:right w:w="10" w:type="dxa"/>
            </w:tcMar>
            <w:hideMark/>
          </w:tcPr>
          <w:p w14:paraId="464E1CAA" w14:textId="77777777" w:rsidR="00780A19" w:rsidRPr="006573F5" w:rsidRDefault="00780A19" w:rsidP="00B51649">
            <w:pPr>
              <w:jc w:val="center"/>
              <w:rPr>
                <w:rFonts w:ascii="Arial Narrow" w:hAnsi="Arial Narrow"/>
                <w:sz w:val="22"/>
                <w:szCs w:val="22"/>
                <w:lang w:eastAsia="es-CO"/>
              </w:rPr>
            </w:pPr>
            <w:r w:rsidRPr="006573F5">
              <w:rPr>
                <w:rFonts w:ascii="Arial Narrow" w:hAnsi="Arial Narrow"/>
                <w:color w:val="000000"/>
                <w:sz w:val="22"/>
                <w:szCs w:val="22"/>
                <w:lang w:eastAsia="es-CO"/>
              </w:rPr>
              <w:t>3</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3DAE6ED0" w14:textId="77777777" w:rsidR="00780A19" w:rsidRPr="006573F5" w:rsidRDefault="00780A19" w:rsidP="00B51649">
            <w:pPr>
              <w:rPr>
                <w:rFonts w:ascii="Arial Narrow" w:hAnsi="Arial Narrow"/>
                <w:sz w:val="22"/>
                <w:szCs w:val="22"/>
                <w:lang w:eastAsia="es-CO"/>
              </w:rPr>
            </w:pPr>
            <w:r w:rsidRPr="006573F5">
              <w:rPr>
                <w:rFonts w:ascii="Arial Narrow" w:hAnsi="Arial Narrow"/>
                <w:color w:val="000000"/>
                <w:sz w:val="22"/>
                <w:szCs w:val="22"/>
                <w:lang w:eastAsia="es-CO"/>
              </w:rPr>
              <w:t>Cambio de Líquido Hidráulico</w:t>
            </w:r>
          </w:p>
        </w:tc>
        <w:tc>
          <w:tcPr>
            <w:tcW w:w="0" w:type="auto"/>
            <w:tcBorders>
              <w:top w:val="single" w:sz="4" w:space="0" w:color="000000"/>
              <w:left w:val="single" w:sz="8" w:space="0" w:color="000000"/>
              <w:bottom w:val="single" w:sz="4" w:space="0" w:color="000000"/>
              <w:right w:val="single" w:sz="4" w:space="0" w:color="000000"/>
            </w:tcBorders>
            <w:shd w:val="clear" w:color="auto" w:fill="FFFFFF"/>
            <w:tcMar>
              <w:top w:w="0" w:type="dxa"/>
              <w:left w:w="70" w:type="dxa"/>
              <w:bottom w:w="0" w:type="dxa"/>
              <w:right w:w="70" w:type="dxa"/>
            </w:tcMar>
            <w:hideMark/>
          </w:tcPr>
          <w:p w14:paraId="67DDFF39" w14:textId="77777777" w:rsidR="00780A19" w:rsidRPr="006573F5" w:rsidRDefault="00780A19" w:rsidP="00B51649">
            <w:pPr>
              <w:jc w:val="center"/>
              <w:rPr>
                <w:rFonts w:ascii="Arial Narrow" w:hAnsi="Arial Narrow"/>
                <w:sz w:val="22"/>
                <w:szCs w:val="22"/>
                <w:lang w:eastAsia="es-CO"/>
              </w:rPr>
            </w:pPr>
            <w:r w:rsidRPr="006573F5">
              <w:rPr>
                <w:rFonts w:ascii="Arial Narrow" w:hAnsi="Arial Narrow"/>
                <w:color w:val="000000"/>
                <w:sz w:val="22"/>
                <w:szCs w:val="22"/>
                <w:lang w:eastAsia="es-CO"/>
              </w:rPr>
              <w:t>Unidad</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14:paraId="4A95097E" w14:textId="77777777" w:rsidR="00780A19" w:rsidRPr="006573F5" w:rsidRDefault="00780A19" w:rsidP="00B51649">
            <w:pPr>
              <w:jc w:val="center"/>
              <w:rPr>
                <w:rFonts w:ascii="Arial Narrow" w:hAnsi="Arial Narrow"/>
                <w:sz w:val="22"/>
                <w:szCs w:val="22"/>
                <w:lang w:eastAsia="es-CO"/>
              </w:rPr>
            </w:pPr>
            <w:r w:rsidRPr="006573F5">
              <w:rPr>
                <w:rFonts w:ascii="Arial Narrow" w:hAnsi="Arial Narrow"/>
                <w:color w:val="000000"/>
                <w:sz w:val="22"/>
                <w:szCs w:val="22"/>
                <w:lang w:eastAsia="es-CO"/>
              </w:rPr>
              <w:t>1</w:t>
            </w:r>
          </w:p>
        </w:tc>
      </w:tr>
      <w:tr w:rsidR="00780A19" w:rsidRPr="006573F5" w14:paraId="62E6DCDD" w14:textId="77777777" w:rsidTr="00B51649">
        <w:trPr>
          <w:trHeight w:val="138"/>
        </w:trPr>
        <w:tc>
          <w:tcPr>
            <w:tcW w:w="0" w:type="auto"/>
            <w:tcBorders>
              <w:top w:val="single" w:sz="4" w:space="0" w:color="000000"/>
              <w:left w:val="single" w:sz="8" w:space="0" w:color="000000"/>
              <w:bottom w:val="single" w:sz="4" w:space="0" w:color="000000"/>
              <w:right w:val="single" w:sz="8" w:space="0" w:color="000000"/>
            </w:tcBorders>
            <w:shd w:val="clear" w:color="auto" w:fill="FFFFFF"/>
            <w:tcMar>
              <w:top w:w="0" w:type="dxa"/>
              <w:left w:w="10" w:type="dxa"/>
              <w:bottom w:w="0" w:type="dxa"/>
              <w:right w:w="10" w:type="dxa"/>
            </w:tcMar>
            <w:hideMark/>
          </w:tcPr>
          <w:p w14:paraId="7C0496F3" w14:textId="77777777" w:rsidR="00780A19" w:rsidRPr="006573F5" w:rsidRDefault="00780A19" w:rsidP="00B51649">
            <w:pPr>
              <w:jc w:val="center"/>
              <w:rPr>
                <w:rFonts w:ascii="Arial Narrow" w:hAnsi="Arial Narrow"/>
                <w:sz w:val="22"/>
                <w:szCs w:val="22"/>
                <w:lang w:eastAsia="es-CO"/>
              </w:rPr>
            </w:pPr>
            <w:r w:rsidRPr="006573F5">
              <w:rPr>
                <w:rFonts w:ascii="Arial Narrow" w:hAnsi="Arial Narrow"/>
                <w:color w:val="000000"/>
                <w:sz w:val="22"/>
                <w:szCs w:val="22"/>
                <w:lang w:eastAsia="es-CO"/>
              </w:rPr>
              <w:t>4</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571FE69B" w14:textId="77777777" w:rsidR="00780A19" w:rsidRPr="006573F5" w:rsidRDefault="00780A19" w:rsidP="00B51649">
            <w:pPr>
              <w:rPr>
                <w:rFonts w:ascii="Arial Narrow" w:hAnsi="Arial Narrow"/>
                <w:sz w:val="22"/>
                <w:szCs w:val="22"/>
                <w:lang w:eastAsia="es-CO"/>
              </w:rPr>
            </w:pPr>
            <w:r w:rsidRPr="006573F5">
              <w:rPr>
                <w:rFonts w:ascii="Arial Narrow" w:hAnsi="Arial Narrow"/>
                <w:color w:val="000000"/>
                <w:sz w:val="22"/>
                <w:szCs w:val="22"/>
                <w:lang w:eastAsia="es-CO"/>
              </w:rPr>
              <w:t>Engrase General</w:t>
            </w:r>
          </w:p>
        </w:tc>
        <w:tc>
          <w:tcPr>
            <w:tcW w:w="0" w:type="auto"/>
            <w:tcBorders>
              <w:top w:val="single" w:sz="4" w:space="0" w:color="000000"/>
              <w:left w:val="single" w:sz="8" w:space="0" w:color="000000"/>
              <w:bottom w:val="single" w:sz="4" w:space="0" w:color="000000"/>
              <w:right w:val="single" w:sz="4" w:space="0" w:color="000000"/>
            </w:tcBorders>
            <w:shd w:val="clear" w:color="auto" w:fill="FFFFFF"/>
            <w:tcMar>
              <w:top w:w="0" w:type="dxa"/>
              <w:left w:w="70" w:type="dxa"/>
              <w:bottom w:w="0" w:type="dxa"/>
              <w:right w:w="70" w:type="dxa"/>
            </w:tcMar>
            <w:hideMark/>
          </w:tcPr>
          <w:p w14:paraId="7DDEABBC" w14:textId="77777777" w:rsidR="00780A19" w:rsidRPr="006573F5" w:rsidRDefault="00780A19" w:rsidP="00B51649">
            <w:pPr>
              <w:jc w:val="center"/>
              <w:rPr>
                <w:rFonts w:ascii="Arial Narrow" w:hAnsi="Arial Narrow"/>
                <w:sz w:val="22"/>
                <w:szCs w:val="22"/>
                <w:lang w:eastAsia="es-CO"/>
              </w:rPr>
            </w:pPr>
            <w:r w:rsidRPr="006573F5">
              <w:rPr>
                <w:rFonts w:ascii="Arial Narrow" w:hAnsi="Arial Narrow"/>
                <w:color w:val="000000"/>
                <w:sz w:val="22"/>
                <w:szCs w:val="22"/>
                <w:lang w:eastAsia="es-CO"/>
              </w:rPr>
              <w:t>Unidad</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14:paraId="626F4CEC" w14:textId="77777777" w:rsidR="00780A19" w:rsidRPr="006573F5" w:rsidRDefault="00780A19" w:rsidP="00B51649">
            <w:pPr>
              <w:jc w:val="center"/>
              <w:rPr>
                <w:rFonts w:ascii="Arial Narrow" w:hAnsi="Arial Narrow"/>
                <w:sz w:val="22"/>
                <w:szCs w:val="22"/>
                <w:lang w:eastAsia="es-CO"/>
              </w:rPr>
            </w:pPr>
            <w:r w:rsidRPr="006573F5">
              <w:rPr>
                <w:rFonts w:ascii="Arial Narrow" w:hAnsi="Arial Narrow"/>
                <w:color w:val="000000"/>
                <w:sz w:val="22"/>
                <w:szCs w:val="22"/>
                <w:lang w:eastAsia="es-CO"/>
              </w:rPr>
              <w:t>1</w:t>
            </w:r>
          </w:p>
        </w:tc>
      </w:tr>
      <w:tr w:rsidR="00780A19" w:rsidRPr="006573F5" w14:paraId="22E03092" w14:textId="77777777" w:rsidTr="00B51649">
        <w:trPr>
          <w:trHeight w:val="138"/>
        </w:trPr>
        <w:tc>
          <w:tcPr>
            <w:tcW w:w="0" w:type="auto"/>
            <w:tcBorders>
              <w:top w:val="single" w:sz="4" w:space="0" w:color="000000"/>
              <w:left w:val="single" w:sz="8" w:space="0" w:color="000000"/>
              <w:bottom w:val="single" w:sz="4" w:space="0" w:color="000000"/>
              <w:right w:val="single" w:sz="8" w:space="0" w:color="000000"/>
            </w:tcBorders>
            <w:shd w:val="clear" w:color="auto" w:fill="FFFFFF"/>
            <w:tcMar>
              <w:top w:w="0" w:type="dxa"/>
              <w:left w:w="10" w:type="dxa"/>
              <w:bottom w:w="0" w:type="dxa"/>
              <w:right w:w="10" w:type="dxa"/>
            </w:tcMar>
            <w:hideMark/>
          </w:tcPr>
          <w:p w14:paraId="4DB3F00A" w14:textId="77777777" w:rsidR="00780A19" w:rsidRPr="006573F5" w:rsidRDefault="00780A19" w:rsidP="00B51649">
            <w:pPr>
              <w:jc w:val="center"/>
              <w:rPr>
                <w:rFonts w:ascii="Arial Narrow" w:hAnsi="Arial Narrow"/>
                <w:sz w:val="22"/>
                <w:szCs w:val="22"/>
                <w:lang w:eastAsia="es-CO"/>
              </w:rPr>
            </w:pPr>
            <w:r w:rsidRPr="006573F5">
              <w:rPr>
                <w:rFonts w:ascii="Arial Narrow" w:hAnsi="Arial Narrow"/>
                <w:color w:val="000000"/>
                <w:sz w:val="22"/>
                <w:szCs w:val="22"/>
                <w:lang w:eastAsia="es-CO"/>
              </w:rPr>
              <w:t>5</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0B0C7CBD" w14:textId="77777777" w:rsidR="00780A19" w:rsidRPr="006573F5" w:rsidRDefault="00780A19" w:rsidP="00B51649">
            <w:pPr>
              <w:rPr>
                <w:rFonts w:ascii="Arial Narrow" w:hAnsi="Arial Narrow"/>
                <w:sz w:val="22"/>
                <w:szCs w:val="22"/>
                <w:lang w:eastAsia="es-CO"/>
              </w:rPr>
            </w:pPr>
            <w:r w:rsidRPr="006573F5">
              <w:rPr>
                <w:rFonts w:ascii="Arial Narrow" w:hAnsi="Arial Narrow"/>
                <w:color w:val="000000"/>
                <w:sz w:val="22"/>
                <w:szCs w:val="22"/>
                <w:lang w:eastAsia="es-CO"/>
              </w:rPr>
              <w:t>Alineación y balanceo</w:t>
            </w:r>
          </w:p>
        </w:tc>
        <w:tc>
          <w:tcPr>
            <w:tcW w:w="0" w:type="auto"/>
            <w:tcBorders>
              <w:top w:val="single" w:sz="4" w:space="0" w:color="000000"/>
              <w:left w:val="single" w:sz="8" w:space="0" w:color="000000"/>
              <w:bottom w:val="single" w:sz="4" w:space="0" w:color="000000"/>
              <w:right w:val="single" w:sz="4" w:space="0" w:color="000000"/>
            </w:tcBorders>
            <w:shd w:val="clear" w:color="auto" w:fill="FFFFFF"/>
            <w:tcMar>
              <w:top w:w="0" w:type="dxa"/>
              <w:left w:w="70" w:type="dxa"/>
              <w:bottom w:w="0" w:type="dxa"/>
              <w:right w:w="70" w:type="dxa"/>
            </w:tcMar>
            <w:hideMark/>
          </w:tcPr>
          <w:p w14:paraId="791A0E9C" w14:textId="77777777" w:rsidR="00780A19" w:rsidRPr="006573F5" w:rsidRDefault="00780A19" w:rsidP="00B51649">
            <w:pPr>
              <w:jc w:val="center"/>
              <w:rPr>
                <w:rFonts w:ascii="Arial Narrow" w:hAnsi="Arial Narrow"/>
                <w:sz w:val="22"/>
                <w:szCs w:val="22"/>
                <w:lang w:eastAsia="es-CO"/>
              </w:rPr>
            </w:pPr>
            <w:r w:rsidRPr="006573F5">
              <w:rPr>
                <w:rFonts w:ascii="Arial Narrow" w:hAnsi="Arial Narrow"/>
                <w:color w:val="000000"/>
                <w:sz w:val="22"/>
                <w:szCs w:val="22"/>
                <w:lang w:eastAsia="es-CO"/>
              </w:rPr>
              <w:t>Unidad</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14:paraId="77AF8076" w14:textId="77777777" w:rsidR="00780A19" w:rsidRPr="006573F5" w:rsidRDefault="00780A19" w:rsidP="00B51649">
            <w:pPr>
              <w:jc w:val="center"/>
              <w:rPr>
                <w:rFonts w:ascii="Arial Narrow" w:hAnsi="Arial Narrow"/>
                <w:sz w:val="22"/>
                <w:szCs w:val="22"/>
                <w:lang w:eastAsia="es-CO"/>
              </w:rPr>
            </w:pPr>
            <w:r w:rsidRPr="006573F5">
              <w:rPr>
                <w:rFonts w:ascii="Arial Narrow" w:hAnsi="Arial Narrow"/>
                <w:color w:val="000000"/>
                <w:sz w:val="22"/>
                <w:szCs w:val="22"/>
                <w:lang w:eastAsia="es-CO"/>
              </w:rPr>
              <w:t>1</w:t>
            </w:r>
          </w:p>
        </w:tc>
      </w:tr>
      <w:tr w:rsidR="00780A19" w:rsidRPr="006573F5" w14:paraId="0852D22C" w14:textId="77777777" w:rsidTr="00B51649">
        <w:trPr>
          <w:trHeight w:val="138"/>
        </w:trPr>
        <w:tc>
          <w:tcPr>
            <w:tcW w:w="0" w:type="auto"/>
            <w:tcBorders>
              <w:top w:val="single" w:sz="4" w:space="0" w:color="000000"/>
              <w:left w:val="single" w:sz="8" w:space="0" w:color="000000"/>
              <w:bottom w:val="single" w:sz="4" w:space="0" w:color="000000"/>
              <w:right w:val="single" w:sz="8" w:space="0" w:color="000000"/>
            </w:tcBorders>
            <w:shd w:val="clear" w:color="auto" w:fill="FFFFFF"/>
            <w:tcMar>
              <w:top w:w="0" w:type="dxa"/>
              <w:left w:w="10" w:type="dxa"/>
              <w:bottom w:w="0" w:type="dxa"/>
              <w:right w:w="10" w:type="dxa"/>
            </w:tcMar>
            <w:hideMark/>
          </w:tcPr>
          <w:p w14:paraId="0DB414B4" w14:textId="77777777" w:rsidR="00780A19" w:rsidRPr="006573F5" w:rsidRDefault="00780A19" w:rsidP="00B51649">
            <w:pPr>
              <w:jc w:val="center"/>
              <w:rPr>
                <w:rFonts w:ascii="Arial Narrow" w:hAnsi="Arial Narrow"/>
                <w:sz w:val="22"/>
                <w:szCs w:val="22"/>
                <w:lang w:eastAsia="es-CO"/>
              </w:rPr>
            </w:pPr>
            <w:r w:rsidRPr="006573F5">
              <w:rPr>
                <w:rFonts w:ascii="Arial Narrow" w:hAnsi="Arial Narrow"/>
                <w:color w:val="000000"/>
                <w:sz w:val="22"/>
                <w:szCs w:val="22"/>
                <w:lang w:eastAsia="es-CO"/>
              </w:rPr>
              <w:t>6</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hideMark/>
          </w:tcPr>
          <w:p w14:paraId="508AF1B1" w14:textId="77777777" w:rsidR="00780A19" w:rsidRPr="006573F5" w:rsidRDefault="00780A19" w:rsidP="00B51649">
            <w:pPr>
              <w:rPr>
                <w:rFonts w:ascii="Arial Narrow" w:hAnsi="Arial Narrow"/>
                <w:sz w:val="22"/>
                <w:szCs w:val="22"/>
                <w:lang w:eastAsia="es-CO"/>
              </w:rPr>
            </w:pPr>
            <w:r w:rsidRPr="006573F5">
              <w:rPr>
                <w:rFonts w:ascii="Arial Narrow" w:hAnsi="Arial Narrow"/>
                <w:color w:val="000000"/>
                <w:sz w:val="22"/>
                <w:szCs w:val="22"/>
                <w:lang w:eastAsia="es-CO"/>
              </w:rPr>
              <w:t>Revisión Tecno mecánica</w:t>
            </w:r>
          </w:p>
        </w:tc>
        <w:tc>
          <w:tcPr>
            <w:tcW w:w="0" w:type="auto"/>
            <w:tcBorders>
              <w:top w:val="single" w:sz="4" w:space="0" w:color="000000"/>
              <w:left w:val="single" w:sz="8" w:space="0" w:color="000000"/>
              <w:bottom w:val="single" w:sz="4" w:space="0" w:color="000000"/>
              <w:right w:val="single" w:sz="4" w:space="0" w:color="000000"/>
            </w:tcBorders>
            <w:shd w:val="clear" w:color="auto" w:fill="FFFFFF"/>
            <w:tcMar>
              <w:top w:w="0" w:type="dxa"/>
              <w:left w:w="70" w:type="dxa"/>
              <w:bottom w:w="0" w:type="dxa"/>
              <w:right w:w="70" w:type="dxa"/>
            </w:tcMar>
            <w:hideMark/>
          </w:tcPr>
          <w:p w14:paraId="7D66E4E5" w14:textId="77777777" w:rsidR="00780A19" w:rsidRPr="006573F5" w:rsidRDefault="00780A19" w:rsidP="00B51649">
            <w:pPr>
              <w:jc w:val="center"/>
              <w:rPr>
                <w:rFonts w:ascii="Arial Narrow" w:hAnsi="Arial Narrow"/>
                <w:sz w:val="22"/>
                <w:szCs w:val="22"/>
                <w:lang w:eastAsia="es-CO"/>
              </w:rPr>
            </w:pPr>
            <w:r w:rsidRPr="006573F5">
              <w:rPr>
                <w:rFonts w:ascii="Arial Narrow" w:hAnsi="Arial Narrow"/>
                <w:color w:val="000000"/>
                <w:sz w:val="22"/>
                <w:szCs w:val="22"/>
                <w:lang w:eastAsia="es-CO"/>
              </w:rPr>
              <w:t>Unidad</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14:paraId="6F681DF9" w14:textId="77777777" w:rsidR="00780A19" w:rsidRPr="006573F5" w:rsidRDefault="00780A19" w:rsidP="00B51649">
            <w:pPr>
              <w:jc w:val="center"/>
              <w:rPr>
                <w:rFonts w:ascii="Arial Narrow" w:hAnsi="Arial Narrow"/>
                <w:sz w:val="22"/>
                <w:szCs w:val="22"/>
                <w:lang w:eastAsia="es-CO"/>
              </w:rPr>
            </w:pPr>
            <w:r w:rsidRPr="006573F5">
              <w:rPr>
                <w:rFonts w:ascii="Arial Narrow" w:hAnsi="Arial Narrow"/>
                <w:color w:val="000000"/>
                <w:sz w:val="22"/>
                <w:szCs w:val="22"/>
                <w:lang w:eastAsia="es-CO"/>
              </w:rPr>
              <w:t>1</w:t>
            </w:r>
          </w:p>
        </w:tc>
      </w:tr>
      <w:tr w:rsidR="00780A19" w:rsidRPr="006573F5" w14:paraId="5F011AF7" w14:textId="77777777" w:rsidTr="00B51649">
        <w:trPr>
          <w:trHeight w:val="138"/>
        </w:trPr>
        <w:tc>
          <w:tcPr>
            <w:tcW w:w="0" w:type="auto"/>
            <w:tcBorders>
              <w:top w:val="single" w:sz="4" w:space="0" w:color="000000"/>
              <w:left w:val="single" w:sz="8" w:space="0" w:color="000000"/>
              <w:bottom w:val="single" w:sz="4" w:space="0" w:color="000000"/>
              <w:right w:val="single" w:sz="8" w:space="0" w:color="000000"/>
            </w:tcBorders>
            <w:shd w:val="clear" w:color="auto" w:fill="FFFFFF"/>
            <w:tcMar>
              <w:top w:w="0" w:type="dxa"/>
              <w:left w:w="10" w:type="dxa"/>
              <w:bottom w:w="0" w:type="dxa"/>
              <w:right w:w="10" w:type="dxa"/>
            </w:tcMar>
            <w:hideMark/>
          </w:tcPr>
          <w:p w14:paraId="6C558712" w14:textId="77777777" w:rsidR="00780A19" w:rsidRPr="006573F5" w:rsidRDefault="00780A19" w:rsidP="00B51649">
            <w:pPr>
              <w:jc w:val="center"/>
              <w:rPr>
                <w:rFonts w:ascii="Arial Narrow" w:hAnsi="Arial Narrow"/>
                <w:sz w:val="22"/>
                <w:szCs w:val="22"/>
                <w:lang w:eastAsia="es-CO"/>
              </w:rPr>
            </w:pPr>
            <w:r w:rsidRPr="006573F5">
              <w:rPr>
                <w:rFonts w:ascii="Arial Narrow" w:hAnsi="Arial Narrow"/>
                <w:color w:val="000000"/>
                <w:sz w:val="22"/>
                <w:szCs w:val="22"/>
                <w:lang w:eastAsia="es-CO"/>
              </w:rPr>
              <w:t>7</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hideMark/>
          </w:tcPr>
          <w:p w14:paraId="282BBA5F" w14:textId="77777777" w:rsidR="00780A19" w:rsidRPr="006573F5" w:rsidRDefault="00780A19" w:rsidP="00B51649">
            <w:pPr>
              <w:rPr>
                <w:rFonts w:ascii="Arial Narrow" w:hAnsi="Arial Narrow"/>
                <w:sz w:val="22"/>
                <w:szCs w:val="22"/>
                <w:lang w:eastAsia="es-CO"/>
              </w:rPr>
            </w:pPr>
            <w:r w:rsidRPr="006573F5">
              <w:rPr>
                <w:rFonts w:ascii="Arial Narrow" w:hAnsi="Arial Narrow"/>
                <w:color w:val="000000"/>
                <w:sz w:val="22"/>
                <w:szCs w:val="22"/>
                <w:lang w:eastAsia="es-CO"/>
              </w:rPr>
              <w:t>Latonería y pintura piezas afectadas</w:t>
            </w:r>
          </w:p>
        </w:tc>
        <w:tc>
          <w:tcPr>
            <w:tcW w:w="0" w:type="auto"/>
            <w:tcBorders>
              <w:top w:val="single" w:sz="4" w:space="0" w:color="000000"/>
              <w:left w:val="single" w:sz="8" w:space="0" w:color="000000"/>
              <w:bottom w:val="single" w:sz="4" w:space="0" w:color="000000"/>
              <w:right w:val="single" w:sz="4" w:space="0" w:color="000000"/>
            </w:tcBorders>
            <w:shd w:val="clear" w:color="auto" w:fill="FFFFFF"/>
            <w:tcMar>
              <w:top w:w="0" w:type="dxa"/>
              <w:left w:w="70" w:type="dxa"/>
              <w:bottom w:w="0" w:type="dxa"/>
              <w:right w:w="70" w:type="dxa"/>
            </w:tcMar>
            <w:hideMark/>
          </w:tcPr>
          <w:p w14:paraId="309999AB" w14:textId="77777777" w:rsidR="00780A19" w:rsidRPr="006573F5" w:rsidRDefault="00780A19" w:rsidP="00B51649">
            <w:pPr>
              <w:jc w:val="center"/>
              <w:rPr>
                <w:rFonts w:ascii="Arial Narrow" w:hAnsi="Arial Narrow"/>
                <w:sz w:val="22"/>
                <w:szCs w:val="22"/>
                <w:lang w:eastAsia="es-CO"/>
              </w:rPr>
            </w:pPr>
            <w:r w:rsidRPr="006573F5">
              <w:rPr>
                <w:rFonts w:ascii="Arial Narrow" w:hAnsi="Arial Narrow"/>
                <w:color w:val="000000"/>
                <w:sz w:val="22"/>
                <w:szCs w:val="22"/>
                <w:lang w:eastAsia="es-CO"/>
              </w:rPr>
              <w:t>Unidad</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14:paraId="0FA8EFB8" w14:textId="77777777" w:rsidR="00780A19" w:rsidRPr="006573F5" w:rsidRDefault="00780A19" w:rsidP="00B51649">
            <w:pPr>
              <w:jc w:val="center"/>
              <w:rPr>
                <w:rFonts w:ascii="Arial Narrow" w:hAnsi="Arial Narrow"/>
                <w:sz w:val="22"/>
                <w:szCs w:val="22"/>
                <w:lang w:eastAsia="es-CO"/>
              </w:rPr>
            </w:pPr>
            <w:r w:rsidRPr="006573F5">
              <w:rPr>
                <w:rFonts w:ascii="Arial Narrow" w:hAnsi="Arial Narrow"/>
                <w:color w:val="000000"/>
                <w:sz w:val="22"/>
                <w:szCs w:val="22"/>
                <w:lang w:eastAsia="es-CO"/>
              </w:rPr>
              <w:t>1</w:t>
            </w:r>
          </w:p>
        </w:tc>
      </w:tr>
      <w:tr w:rsidR="00780A19" w:rsidRPr="006573F5" w14:paraId="607E5DDC" w14:textId="77777777" w:rsidTr="00B51649">
        <w:trPr>
          <w:trHeight w:val="138"/>
        </w:trPr>
        <w:tc>
          <w:tcPr>
            <w:tcW w:w="0" w:type="auto"/>
            <w:tcBorders>
              <w:top w:val="single" w:sz="4" w:space="0" w:color="000000"/>
              <w:left w:val="single" w:sz="8" w:space="0" w:color="000000"/>
              <w:bottom w:val="single" w:sz="4" w:space="0" w:color="000000"/>
              <w:right w:val="single" w:sz="8" w:space="0" w:color="000000"/>
            </w:tcBorders>
            <w:shd w:val="clear" w:color="auto" w:fill="FFFFFF"/>
            <w:tcMar>
              <w:top w:w="0" w:type="dxa"/>
              <w:left w:w="10" w:type="dxa"/>
              <w:bottom w:w="0" w:type="dxa"/>
              <w:right w:w="10" w:type="dxa"/>
            </w:tcMar>
            <w:hideMark/>
          </w:tcPr>
          <w:p w14:paraId="48746D9E" w14:textId="77777777" w:rsidR="00780A19" w:rsidRPr="006573F5" w:rsidRDefault="00780A19" w:rsidP="00B51649">
            <w:pPr>
              <w:jc w:val="center"/>
              <w:rPr>
                <w:rFonts w:ascii="Arial Narrow" w:hAnsi="Arial Narrow"/>
                <w:sz w:val="22"/>
                <w:szCs w:val="22"/>
                <w:lang w:eastAsia="es-CO"/>
              </w:rPr>
            </w:pPr>
            <w:r w:rsidRPr="006573F5">
              <w:rPr>
                <w:rFonts w:ascii="Arial Narrow" w:hAnsi="Arial Narrow"/>
                <w:color w:val="000000"/>
                <w:sz w:val="22"/>
                <w:szCs w:val="22"/>
                <w:lang w:eastAsia="es-CO"/>
              </w:rPr>
              <w:t>8</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hideMark/>
          </w:tcPr>
          <w:p w14:paraId="359E11DA" w14:textId="77777777" w:rsidR="00780A19" w:rsidRPr="006573F5" w:rsidRDefault="00780A19" w:rsidP="00B51649">
            <w:pPr>
              <w:rPr>
                <w:rFonts w:ascii="Arial Narrow" w:hAnsi="Arial Narrow"/>
                <w:sz w:val="22"/>
                <w:szCs w:val="22"/>
                <w:lang w:eastAsia="es-CO"/>
              </w:rPr>
            </w:pPr>
            <w:r w:rsidRPr="006573F5">
              <w:rPr>
                <w:rFonts w:ascii="Arial Narrow" w:hAnsi="Arial Narrow"/>
                <w:color w:val="000000"/>
                <w:sz w:val="22"/>
                <w:szCs w:val="22"/>
                <w:lang w:eastAsia="es-CO"/>
              </w:rPr>
              <w:t>Suministro e instalación de stop</w:t>
            </w:r>
          </w:p>
        </w:tc>
        <w:tc>
          <w:tcPr>
            <w:tcW w:w="0" w:type="auto"/>
            <w:tcBorders>
              <w:top w:val="single" w:sz="4" w:space="0" w:color="000000"/>
              <w:left w:val="single" w:sz="8" w:space="0" w:color="000000"/>
              <w:bottom w:val="single" w:sz="4" w:space="0" w:color="000000"/>
              <w:right w:val="single" w:sz="4" w:space="0" w:color="000000"/>
            </w:tcBorders>
            <w:shd w:val="clear" w:color="auto" w:fill="FFFFFF"/>
            <w:tcMar>
              <w:top w:w="0" w:type="dxa"/>
              <w:left w:w="70" w:type="dxa"/>
              <w:bottom w:w="0" w:type="dxa"/>
              <w:right w:w="70" w:type="dxa"/>
            </w:tcMar>
            <w:hideMark/>
          </w:tcPr>
          <w:p w14:paraId="0C1FAEAB" w14:textId="77777777" w:rsidR="00780A19" w:rsidRPr="006573F5" w:rsidRDefault="00780A19" w:rsidP="00B51649">
            <w:pPr>
              <w:jc w:val="center"/>
              <w:rPr>
                <w:rFonts w:ascii="Arial Narrow" w:hAnsi="Arial Narrow"/>
                <w:sz w:val="22"/>
                <w:szCs w:val="22"/>
                <w:lang w:eastAsia="es-CO"/>
              </w:rPr>
            </w:pPr>
            <w:r w:rsidRPr="006573F5">
              <w:rPr>
                <w:rFonts w:ascii="Arial Narrow" w:hAnsi="Arial Narrow"/>
                <w:color w:val="000000"/>
                <w:sz w:val="22"/>
                <w:szCs w:val="22"/>
                <w:lang w:eastAsia="es-CO"/>
              </w:rPr>
              <w:t>Unidad</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14:paraId="367C7AC3" w14:textId="77777777" w:rsidR="00780A19" w:rsidRPr="006573F5" w:rsidRDefault="00780A19" w:rsidP="00B51649">
            <w:pPr>
              <w:jc w:val="center"/>
              <w:rPr>
                <w:rFonts w:ascii="Arial Narrow" w:hAnsi="Arial Narrow"/>
                <w:sz w:val="22"/>
                <w:szCs w:val="22"/>
                <w:lang w:eastAsia="es-CO"/>
              </w:rPr>
            </w:pPr>
            <w:r w:rsidRPr="006573F5">
              <w:rPr>
                <w:rFonts w:ascii="Arial Narrow" w:hAnsi="Arial Narrow"/>
                <w:color w:val="000000"/>
                <w:sz w:val="22"/>
                <w:szCs w:val="22"/>
                <w:lang w:eastAsia="es-CO"/>
              </w:rPr>
              <w:t>1</w:t>
            </w:r>
          </w:p>
        </w:tc>
      </w:tr>
      <w:tr w:rsidR="00780A19" w:rsidRPr="006573F5" w14:paraId="40C5FD89" w14:textId="77777777" w:rsidTr="00B51649">
        <w:trPr>
          <w:trHeight w:val="138"/>
        </w:trPr>
        <w:tc>
          <w:tcPr>
            <w:tcW w:w="0" w:type="auto"/>
            <w:tcBorders>
              <w:top w:val="single" w:sz="4" w:space="0" w:color="000000"/>
              <w:left w:val="single" w:sz="8" w:space="0" w:color="000000"/>
              <w:bottom w:val="single" w:sz="4" w:space="0" w:color="000000"/>
              <w:right w:val="single" w:sz="8" w:space="0" w:color="000000"/>
            </w:tcBorders>
            <w:shd w:val="clear" w:color="auto" w:fill="FFFFFF"/>
            <w:tcMar>
              <w:top w:w="0" w:type="dxa"/>
              <w:left w:w="10" w:type="dxa"/>
              <w:bottom w:w="0" w:type="dxa"/>
              <w:right w:w="10" w:type="dxa"/>
            </w:tcMar>
            <w:hideMark/>
          </w:tcPr>
          <w:p w14:paraId="6AE3A4A6" w14:textId="77777777" w:rsidR="00780A19" w:rsidRPr="006573F5" w:rsidRDefault="00780A19" w:rsidP="00B51649">
            <w:pPr>
              <w:jc w:val="center"/>
              <w:rPr>
                <w:rFonts w:ascii="Arial Narrow" w:hAnsi="Arial Narrow"/>
                <w:sz w:val="22"/>
                <w:szCs w:val="22"/>
                <w:lang w:eastAsia="es-CO"/>
              </w:rPr>
            </w:pPr>
            <w:r w:rsidRPr="006573F5">
              <w:rPr>
                <w:rFonts w:ascii="Arial Narrow" w:hAnsi="Arial Narrow"/>
                <w:color w:val="000000"/>
                <w:sz w:val="22"/>
                <w:szCs w:val="22"/>
                <w:lang w:eastAsia="es-CO"/>
              </w:rPr>
              <w:t>9</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hideMark/>
          </w:tcPr>
          <w:p w14:paraId="3A306B71" w14:textId="77777777" w:rsidR="00780A19" w:rsidRPr="006573F5" w:rsidRDefault="00780A19" w:rsidP="00B51649">
            <w:pPr>
              <w:rPr>
                <w:rFonts w:ascii="Arial Narrow" w:hAnsi="Arial Narrow"/>
                <w:sz w:val="22"/>
                <w:szCs w:val="22"/>
                <w:lang w:eastAsia="es-CO"/>
              </w:rPr>
            </w:pPr>
            <w:r w:rsidRPr="006573F5">
              <w:rPr>
                <w:rFonts w:ascii="Arial Narrow" w:hAnsi="Arial Narrow"/>
                <w:color w:val="000000"/>
                <w:sz w:val="22"/>
                <w:szCs w:val="22"/>
                <w:lang w:eastAsia="es-CO"/>
              </w:rPr>
              <w:t>Reparación de Fuga de combustible</w:t>
            </w:r>
          </w:p>
        </w:tc>
        <w:tc>
          <w:tcPr>
            <w:tcW w:w="0" w:type="auto"/>
            <w:tcBorders>
              <w:top w:val="single" w:sz="4" w:space="0" w:color="000000"/>
              <w:left w:val="single" w:sz="8" w:space="0" w:color="000000"/>
              <w:bottom w:val="single" w:sz="4" w:space="0" w:color="000000"/>
              <w:right w:val="single" w:sz="4" w:space="0" w:color="000000"/>
            </w:tcBorders>
            <w:shd w:val="clear" w:color="auto" w:fill="FFFFFF"/>
            <w:tcMar>
              <w:top w:w="0" w:type="dxa"/>
              <w:left w:w="70" w:type="dxa"/>
              <w:bottom w:w="0" w:type="dxa"/>
              <w:right w:w="70" w:type="dxa"/>
            </w:tcMar>
            <w:hideMark/>
          </w:tcPr>
          <w:p w14:paraId="6E96A0B2" w14:textId="77777777" w:rsidR="00780A19" w:rsidRPr="006573F5" w:rsidRDefault="00780A19" w:rsidP="00B51649">
            <w:pPr>
              <w:jc w:val="center"/>
              <w:rPr>
                <w:rFonts w:ascii="Arial Narrow" w:hAnsi="Arial Narrow"/>
                <w:sz w:val="22"/>
                <w:szCs w:val="22"/>
                <w:lang w:eastAsia="es-CO"/>
              </w:rPr>
            </w:pPr>
            <w:r w:rsidRPr="006573F5">
              <w:rPr>
                <w:rFonts w:ascii="Arial Narrow" w:hAnsi="Arial Narrow"/>
                <w:color w:val="000000"/>
                <w:sz w:val="22"/>
                <w:szCs w:val="22"/>
                <w:lang w:eastAsia="es-CO"/>
              </w:rPr>
              <w:t>Unidad</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14:paraId="239FB3EB" w14:textId="77777777" w:rsidR="00780A19" w:rsidRPr="006573F5" w:rsidRDefault="00780A19" w:rsidP="00B51649">
            <w:pPr>
              <w:jc w:val="center"/>
              <w:rPr>
                <w:rFonts w:ascii="Arial Narrow" w:hAnsi="Arial Narrow"/>
                <w:sz w:val="22"/>
                <w:szCs w:val="22"/>
                <w:lang w:eastAsia="es-CO"/>
              </w:rPr>
            </w:pPr>
            <w:r w:rsidRPr="006573F5">
              <w:rPr>
                <w:rFonts w:ascii="Arial Narrow" w:hAnsi="Arial Narrow"/>
                <w:color w:val="000000"/>
                <w:sz w:val="22"/>
                <w:szCs w:val="22"/>
                <w:lang w:eastAsia="es-CO"/>
              </w:rPr>
              <w:t>1</w:t>
            </w:r>
          </w:p>
        </w:tc>
      </w:tr>
      <w:tr w:rsidR="00780A19" w:rsidRPr="006573F5" w14:paraId="4B06FC4E" w14:textId="77777777" w:rsidTr="00B51649">
        <w:trPr>
          <w:trHeight w:val="138"/>
        </w:trPr>
        <w:tc>
          <w:tcPr>
            <w:tcW w:w="0" w:type="auto"/>
            <w:tcBorders>
              <w:top w:val="single" w:sz="4" w:space="0" w:color="000000"/>
              <w:left w:val="single" w:sz="8" w:space="0" w:color="000000"/>
              <w:bottom w:val="single" w:sz="4" w:space="0" w:color="000000"/>
              <w:right w:val="single" w:sz="8" w:space="0" w:color="000000"/>
            </w:tcBorders>
            <w:shd w:val="clear" w:color="auto" w:fill="FFFFFF"/>
            <w:tcMar>
              <w:top w:w="0" w:type="dxa"/>
              <w:left w:w="10" w:type="dxa"/>
              <w:bottom w:w="0" w:type="dxa"/>
              <w:right w:w="10" w:type="dxa"/>
            </w:tcMar>
            <w:hideMark/>
          </w:tcPr>
          <w:p w14:paraId="069C4F55" w14:textId="77777777" w:rsidR="00780A19" w:rsidRPr="006573F5" w:rsidRDefault="00780A19" w:rsidP="00B51649">
            <w:pPr>
              <w:jc w:val="center"/>
              <w:rPr>
                <w:rFonts w:ascii="Arial Narrow" w:hAnsi="Arial Narrow"/>
                <w:sz w:val="22"/>
                <w:szCs w:val="22"/>
                <w:lang w:eastAsia="es-CO"/>
              </w:rPr>
            </w:pPr>
            <w:r w:rsidRPr="006573F5">
              <w:rPr>
                <w:rFonts w:ascii="Arial Narrow" w:hAnsi="Arial Narrow"/>
                <w:color w:val="000000"/>
                <w:sz w:val="22"/>
                <w:szCs w:val="22"/>
                <w:lang w:eastAsia="es-CO"/>
              </w:rPr>
              <w:t>10</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hideMark/>
          </w:tcPr>
          <w:p w14:paraId="359C2C32" w14:textId="77777777" w:rsidR="00780A19" w:rsidRPr="006573F5" w:rsidRDefault="00780A19" w:rsidP="00B51649">
            <w:pPr>
              <w:rPr>
                <w:rFonts w:ascii="Arial Narrow" w:hAnsi="Arial Narrow"/>
                <w:sz w:val="22"/>
                <w:szCs w:val="22"/>
                <w:lang w:eastAsia="es-CO"/>
              </w:rPr>
            </w:pPr>
            <w:r w:rsidRPr="006573F5">
              <w:rPr>
                <w:rFonts w:ascii="Arial Narrow" w:hAnsi="Arial Narrow"/>
                <w:color w:val="000000"/>
                <w:sz w:val="22"/>
                <w:szCs w:val="22"/>
                <w:lang w:eastAsia="es-CO"/>
              </w:rPr>
              <w:t>Mantenimiento y pintura de rines</w:t>
            </w:r>
          </w:p>
        </w:tc>
        <w:tc>
          <w:tcPr>
            <w:tcW w:w="0" w:type="auto"/>
            <w:tcBorders>
              <w:top w:val="single" w:sz="4" w:space="0" w:color="000000"/>
              <w:left w:val="single" w:sz="8" w:space="0" w:color="000000"/>
              <w:bottom w:val="single" w:sz="4" w:space="0" w:color="000000"/>
              <w:right w:val="single" w:sz="4" w:space="0" w:color="000000"/>
            </w:tcBorders>
            <w:shd w:val="clear" w:color="auto" w:fill="FFFFFF"/>
            <w:tcMar>
              <w:top w:w="0" w:type="dxa"/>
              <w:left w:w="70" w:type="dxa"/>
              <w:bottom w:w="0" w:type="dxa"/>
              <w:right w:w="70" w:type="dxa"/>
            </w:tcMar>
            <w:hideMark/>
          </w:tcPr>
          <w:p w14:paraId="43585C78" w14:textId="77777777" w:rsidR="00780A19" w:rsidRPr="006573F5" w:rsidRDefault="00780A19" w:rsidP="00B51649">
            <w:pPr>
              <w:jc w:val="center"/>
              <w:rPr>
                <w:rFonts w:ascii="Arial Narrow" w:hAnsi="Arial Narrow"/>
                <w:sz w:val="22"/>
                <w:szCs w:val="22"/>
                <w:lang w:eastAsia="es-CO"/>
              </w:rPr>
            </w:pPr>
            <w:r w:rsidRPr="006573F5">
              <w:rPr>
                <w:rFonts w:ascii="Arial Narrow" w:hAnsi="Arial Narrow"/>
                <w:color w:val="000000"/>
                <w:sz w:val="22"/>
                <w:szCs w:val="22"/>
                <w:lang w:eastAsia="es-CO"/>
              </w:rPr>
              <w:t>Unidad</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14:paraId="2FE04D6C" w14:textId="77777777" w:rsidR="00780A19" w:rsidRPr="006573F5" w:rsidRDefault="00780A19" w:rsidP="00B51649">
            <w:pPr>
              <w:jc w:val="center"/>
              <w:rPr>
                <w:rFonts w:ascii="Arial Narrow" w:hAnsi="Arial Narrow"/>
                <w:sz w:val="22"/>
                <w:szCs w:val="22"/>
                <w:lang w:eastAsia="es-CO"/>
              </w:rPr>
            </w:pPr>
            <w:r w:rsidRPr="006573F5">
              <w:rPr>
                <w:rFonts w:ascii="Arial Narrow" w:hAnsi="Arial Narrow"/>
                <w:color w:val="000000"/>
                <w:sz w:val="22"/>
                <w:szCs w:val="22"/>
                <w:lang w:eastAsia="es-CO"/>
              </w:rPr>
              <w:t>1</w:t>
            </w:r>
          </w:p>
        </w:tc>
      </w:tr>
      <w:tr w:rsidR="00780A19" w:rsidRPr="006573F5" w14:paraId="6D86B4CC" w14:textId="77777777" w:rsidTr="00B51649">
        <w:trPr>
          <w:trHeight w:val="138"/>
        </w:trPr>
        <w:tc>
          <w:tcPr>
            <w:tcW w:w="0" w:type="auto"/>
            <w:tcBorders>
              <w:top w:val="single" w:sz="4" w:space="0" w:color="000000"/>
              <w:left w:val="single" w:sz="8" w:space="0" w:color="000000"/>
              <w:bottom w:val="single" w:sz="4" w:space="0" w:color="000000"/>
              <w:right w:val="single" w:sz="8" w:space="0" w:color="000000"/>
            </w:tcBorders>
            <w:shd w:val="clear" w:color="auto" w:fill="FFFFFF"/>
            <w:tcMar>
              <w:top w:w="0" w:type="dxa"/>
              <w:left w:w="10" w:type="dxa"/>
              <w:bottom w:w="0" w:type="dxa"/>
              <w:right w:w="10" w:type="dxa"/>
            </w:tcMar>
            <w:hideMark/>
          </w:tcPr>
          <w:p w14:paraId="660A0E88" w14:textId="77777777" w:rsidR="00780A19" w:rsidRPr="006573F5" w:rsidRDefault="00780A19" w:rsidP="00B51649">
            <w:pPr>
              <w:jc w:val="center"/>
              <w:rPr>
                <w:rFonts w:ascii="Arial Narrow" w:hAnsi="Arial Narrow"/>
                <w:sz w:val="22"/>
                <w:szCs w:val="22"/>
                <w:lang w:eastAsia="es-CO"/>
              </w:rPr>
            </w:pPr>
            <w:r w:rsidRPr="006573F5">
              <w:rPr>
                <w:rFonts w:ascii="Arial Narrow" w:hAnsi="Arial Narrow"/>
                <w:color w:val="000000"/>
                <w:sz w:val="22"/>
                <w:szCs w:val="22"/>
                <w:lang w:eastAsia="es-CO"/>
              </w:rPr>
              <w:t>11</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hideMark/>
          </w:tcPr>
          <w:p w14:paraId="2ADC5B36" w14:textId="77777777" w:rsidR="00780A19" w:rsidRPr="006573F5" w:rsidRDefault="00780A19" w:rsidP="00B51649">
            <w:pPr>
              <w:rPr>
                <w:rFonts w:ascii="Arial Narrow" w:hAnsi="Arial Narrow"/>
                <w:sz w:val="22"/>
                <w:szCs w:val="22"/>
                <w:lang w:eastAsia="es-CO"/>
              </w:rPr>
            </w:pPr>
            <w:r w:rsidRPr="006573F5">
              <w:rPr>
                <w:rFonts w:ascii="Arial Narrow" w:hAnsi="Arial Narrow"/>
                <w:color w:val="000000"/>
                <w:sz w:val="22"/>
                <w:szCs w:val="22"/>
                <w:lang w:eastAsia="es-CO"/>
              </w:rPr>
              <w:t>Cambio de Aceite</w:t>
            </w:r>
          </w:p>
        </w:tc>
        <w:tc>
          <w:tcPr>
            <w:tcW w:w="0" w:type="auto"/>
            <w:tcBorders>
              <w:top w:val="single" w:sz="4" w:space="0" w:color="000000"/>
              <w:left w:val="single" w:sz="8" w:space="0" w:color="000000"/>
              <w:bottom w:val="single" w:sz="4" w:space="0" w:color="000000"/>
              <w:right w:val="single" w:sz="4" w:space="0" w:color="000000"/>
            </w:tcBorders>
            <w:shd w:val="clear" w:color="auto" w:fill="FFFFFF"/>
            <w:tcMar>
              <w:top w:w="0" w:type="dxa"/>
              <w:left w:w="70" w:type="dxa"/>
              <w:bottom w:w="0" w:type="dxa"/>
              <w:right w:w="70" w:type="dxa"/>
            </w:tcMar>
            <w:hideMark/>
          </w:tcPr>
          <w:p w14:paraId="62A3FE5B" w14:textId="77777777" w:rsidR="00780A19" w:rsidRPr="006573F5" w:rsidRDefault="00780A19" w:rsidP="00B51649">
            <w:pPr>
              <w:jc w:val="center"/>
              <w:rPr>
                <w:rFonts w:ascii="Arial Narrow" w:hAnsi="Arial Narrow"/>
                <w:sz w:val="22"/>
                <w:szCs w:val="22"/>
                <w:lang w:eastAsia="es-CO"/>
              </w:rPr>
            </w:pPr>
            <w:r w:rsidRPr="006573F5">
              <w:rPr>
                <w:rFonts w:ascii="Arial Narrow" w:hAnsi="Arial Narrow"/>
                <w:color w:val="000000"/>
                <w:sz w:val="22"/>
                <w:szCs w:val="22"/>
                <w:lang w:eastAsia="es-CO"/>
              </w:rPr>
              <w:t>Unidad</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14:paraId="4861DDCC" w14:textId="77777777" w:rsidR="00780A19" w:rsidRPr="006573F5" w:rsidRDefault="00780A19" w:rsidP="00B51649">
            <w:pPr>
              <w:jc w:val="center"/>
              <w:rPr>
                <w:rFonts w:ascii="Arial Narrow" w:hAnsi="Arial Narrow"/>
                <w:sz w:val="22"/>
                <w:szCs w:val="22"/>
                <w:lang w:eastAsia="es-CO"/>
              </w:rPr>
            </w:pPr>
            <w:r w:rsidRPr="006573F5">
              <w:rPr>
                <w:rFonts w:ascii="Arial Narrow" w:hAnsi="Arial Narrow"/>
                <w:color w:val="000000"/>
                <w:sz w:val="22"/>
                <w:szCs w:val="22"/>
                <w:lang w:eastAsia="es-CO"/>
              </w:rPr>
              <w:t>1</w:t>
            </w:r>
          </w:p>
        </w:tc>
      </w:tr>
      <w:tr w:rsidR="00780A19" w:rsidRPr="006573F5" w14:paraId="4F516828" w14:textId="77777777" w:rsidTr="00B51649">
        <w:trPr>
          <w:trHeight w:val="138"/>
        </w:trPr>
        <w:tc>
          <w:tcPr>
            <w:tcW w:w="0" w:type="auto"/>
            <w:tcBorders>
              <w:top w:val="single" w:sz="4" w:space="0" w:color="000000"/>
              <w:left w:val="single" w:sz="8" w:space="0" w:color="000000"/>
              <w:bottom w:val="single" w:sz="4" w:space="0" w:color="000000"/>
              <w:right w:val="single" w:sz="8" w:space="0" w:color="000000"/>
            </w:tcBorders>
            <w:shd w:val="clear" w:color="auto" w:fill="FFFFFF"/>
            <w:tcMar>
              <w:top w:w="0" w:type="dxa"/>
              <w:left w:w="10" w:type="dxa"/>
              <w:bottom w:w="0" w:type="dxa"/>
              <w:right w:w="10" w:type="dxa"/>
            </w:tcMar>
            <w:hideMark/>
          </w:tcPr>
          <w:p w14:paraId="63D2E035" w14:textId="77777777" w:rsidR="00780A19" w:rsidRPr="006573F5" w:rsidRDefault="00780A19" w:rsidP="00B51649">
            <w:pPr>
              <w:jc w:val="center"/>
              <w:rPr>
                <w:rFonts w:ascii="Arial Narrow" w:hAnsi="Arial Narrow"/>
                <w:sz w:val="22"/>
                <w:szCs w:val="22"/>
                <w:lang w:eastAsia="es-CO"/>
              </w:rPr>
            </w:pPr>
            <w:r w:rsidRPr="006573F5">
              <w:rPr>
                <w:rFonts w:ascii="Arial Narrow" w:hAnsi="Arial Narrow"/>
                <w:color w:val="000000"/>
                <w:sz w:val="22"/>
                <w:szCs w:val="22"/>
                <w:lang w:eastAsia="es-CO"/>
              </w:rPr>
              <w:t>12</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hideMark/>
          </w:tcPr>
          <w:p w14:paraId="2BF032E3" w14:textId="77777777" w:rsidR="00780A19" w:rsidRPr="006573F5" w:rsidRDefault="00780A19" w:rsidP="00B51649">
            <w:pPr>
              <w:shd w:val="clear" w:color="auto" w:fill="FFFFFF"/>
              <w:rPr>
                <w:rFonts w:ascii="Arial Narrow" w:hAnsi="Arial Narrow"/>
                <w:sz w:val="22"/>
                <w:szCs w:val="22"/>
                <w:lang w:eastAsia="es-CO"/>
              </w:rPr>
            </w:pPr>
            <w:r w:rsidRPr="006573F5">
              <w:rPr>
                <w:rFonts w:ascii="Arial Narrow" w:hAnsi="Arial Narrow"/>
                <w:color w:val="000000"/>
                <w:sz w:val="22"/>
                <w:szCs w:val="22"/>
                <w:lang w:eastAsia="es-CO"/>
              </w:rPr>
              <w:t>Filtro de aceite</w:t>
            </w:r>
          </w:p>
        </w:tc>
        <w:tc>
          <w:tcPr>
            <w:tcW w:w="0" w:type="auto"/>
            <w:tcBorders>
              <w:top w:val="single" w:sz="4" w:space="0" w:color="000000"/>
              <w:left w:val="single" w:sz="8" w:space="0" w:color="000000"/>
              <w:bottom w:val="single" w:sz="4" w:space="0" w:color="000000"/>
              <w:right w:val="single" w:sz="4" w:space="0" w:color="000000"/>
            </w:tcBorders>
            <w:shd w:val="clear" w:color="auto" w:fill="FFFFFF"/>
            <w:tcMar>
              <w:top w:w="0" w:type="dxa"/>
              <w:left w:w="70" w:type="dxa"/>
              <w:bottom w:w="0" w:type="dxa"/>
              <w:right w:w="70" w:type="dxa"/>
            </w:tcMar>
            <w:hideMark/>
          </w:tcPr>
          <w:p w14:paraId="38DCFBF1" w14:textId="77777777" w:rsidR="00780A19" w:rsidRPr="006573F5" w:rsidRDefault="00780A19" w:rsidP="00B51649">
            <w:pPr>
              <w:jc w:val="center"/>
              <w:rPr>
                <w:rFonts w:ascii="Arial Narrow" w:hAnsi="Arial Narrow"/>
                <w:sz w:val="22"/>
                <w:szCs w:val="22"/>
                <w:lang w:eastAsia="es-CO"/>
              </w:rPr>
            </w:pPr>
            <w:r w:rsidRPr="006573F5">
              <w:rPr>
                <w:rFonts w:ascii="Arial Narrow" w:hAnsi="Arial Narrow"/>
                <w:color w:val="000000"/>
                <w:sz w:val="22"/>
                <w:szCs w:val="22"/>
                <w:lang w:eastAsia="es-CO"/>
              </w:rPr>
              <w:t>Unidad</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14:paraId="10BA1F5A" w14:textId="77777777" w:rsidR="00780A19" w:rsidRPr="006573F5" w:rsidRDefault="00780A19" w:rsidP="00B51649">
            <w:pPr>
              <w:jc w:val="center"/>
              <w:rPr>
                <w:rFonts w:ascii="Arial Narrow" w:hAnsi="Arial Narrow"/>
                <w:sz w:val="22"/>
                <w:szCs w:val="22"/>
                <w:lang w:eastAsia="es-CO"/>
              </w:rPr>
            </w:pPr>
            <w:r w:rsidRPr="006573F5">
              <w:rPr>
                <w:rFonts w:ascii="Arial Narrow" w:hAnsi="Arial Narrow"/>
                <w:color w:val="000000"/>
                <w:sz w:val="22"/>
                <w:szCs w:val="22"/>
                <w:lang w:eastAsia="es-CO"/>
              </w:rPr>
              <w:t>1</w:t>
            </w:r>
          </w:p>
        </w:tc>
      </w:tr>
      <w:tr w:rsidR="00780A19" w:rsidRPr="006573F5" w14:paraId="7F3F45B4" w14:textId="77777777" w:rsidTr="00B51649">
        <w:trPr>
          <w:trHeight w:val="138"/>
        </w:trPr>
        <w:tc>
          <w:tcPr>
            <w:tcW w:w="0" w:type="auto"/>
            <w:tcBorders>
              <w:top w:val="single" w:sz="4" w:space="0" w:color="000000"/>
              <w:left w:val="single" w:sz="8" w:space="0" w:color="000000"/>
              <w:bottom w:val="single" w:sz="4" w:space="0" w:color="000000"/>
              <w:right w:val="single" w:sz="8" w:space="0" w:color="000000"/>
            </w:tcBorders>
            <w:shd w:val="clear" w:color="auto" w:fill="FFFFFF"/>
            <w:tcMar>
              <w:top w:w="0" w:type="dxa"/>
              <w:left w:w="10" w:type="dxa"/>
              <w:bottom w:w="0" w:type="dxa"/>
              <w:right w:w="10" w:type="dxa"/>
            </w:tcMar>
            <w:hideMark/>
          </w:tcPr>
          <w:p w14:paraId="0115A3AC" w14:textId="77777777" w:rsidR="00780A19" w:rsidRPr="006573F5" w:rsidRDefault="00780A19" w:rsidP="00B51649">
            <w:pPr>
              <w:jc w:val="center"/>
              <w:rPr>
                <w:rFonts w:ascii="Arial Narrow" w:hAnsi="Arial Narrow"/>
                <w:sz w:val="22"/>
                <w:szCs w:val="22"/>
                <w:lang w:eastAsia="es-CO"/>
              </w:rPr>
            </w:pPr>
            <w:r w:rsidRPr="006573F5">
              <w:rPr>
                <w:rFonts w:ascii="Arial Narrow" w:hAnsi="Arial Narrow"/>
                <w:color w:val="000000"/>
                <w:sz w:val="22"/>
                <w:szCs w:val="22"/>
                <w:lang w:eastAsia="es-CO"/>
              </w:rPr>
              <w:t>13</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hideMark/>
          </w:tcPr>
          <w:p w14:paraId="3634A87F" w14:textId="77777777" w:rsidR="00780A19" w:rsidRPr="006573F5" w:rsidRDefault="00780A19" w:rsidP="00B51649">
            <w:pPr>
              <w:shd w:val="clear" w:color="auto" w:fill="FFFFFF"/>
              <w:rPr>
                <w:rFonts w:ascii="Arial Narrow" w:hAnsi="Arial Narrow"/>
                <w:sz w:val="22"/>
                <w:szCs w:val="22"/>
                <w:lang w:eastAsia="es-CO"/>
              </w:rPr>
            </w:pPr>
            <w:r w:rsidRPr="006573F5">
              <w:rPr>
                <w:rFonts w:ascii="Arial Narrow" w:hAnsi="Arial Narrow"/>
                <w:color w:val="000000"/>
                <w:sz w:val="22"/>
                <w:szCs w:val="22"/>
                <w:lang w:eastAsia="es-CO"/>
              </w:rPr>
              <w:t>Filtro de aire</w:t>
            </w:r>
          </w:p>
        </w:tc>
        <w:tc>
          <w:tcPr>
            <w:tcW w:w="0" w:type="auto"/>
            <w:tcBorders>
              <w:top w:val="single" w:sz="4" w:space="0" w:color="000000"/>
              <w:left w:val="single" w:sz="8" w:space="0" w:color="000000"/>
              <w:bottom w:val="single" w:sz="4" w:space="0" w:color="000000"/>
              <w:right w:val="single" w:sz="4" w:space="0" w:color="000000"/>
            </w:tcBorders>
            <w:shd w:val="clear" w:color="auto" w:fill="FFFFFF"/>
            <w:tcMar>
              <w:top w:w="0" w:type="dxa"/>
              <w:left w:w="70" w:type="dxa"/>
              <w:bottom w:w="0" w:type="dxa"/>
              <w:right w:w="70" w:type="dxa"/>
            </w:tcMar>
            <w:hideMark/>
          </w:tcPr>
          <w:p w14:paraId="1D30CDA8" w14:textId="77777777" w:rsidR="00780A19" w:rsidRPr="006573F5" w:rsidRDefault="00780A19" w:rsidP="00B51649">
            <w:pPr>
              <w:jc w:val="center"/>
              <w:rPr>
                <w:rFonts w:ascii="Arial Narrow" w:hAnsi="Arial Narrow"/>
                <w:sz w:val="22"/>
                <w:szCs w:val="22"/>
                <w:lang w:eastAsia="es-CO"/>
              </w:rPr>
            </w:pPr>
            <w:r w:rsidRPr="006573F5">
              <w:rPr>
                <w:rFonts w:ascii="Arial Narrow" w:hAnsi="Arial Narrow"/>
                <w:color w:val="000000"/>
                <w:sz w:val="22"/>
                <w:szCs w:val="22"/>
                <w:lang w:eastAsia="es-CO"/>
              </w:rPr>
              <w:t>Unidad</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14:paraId="744E69D7" w14:textId="77777777" w:rsidR="00780A19" w:rsidRPr="006573F5" w:rsidRDefault="00780A19" w:rsidP="00B51649">
            <w:pPr>
              <w:jc w:val="center"/>
              <w:rPr>
                <w:rFonts w:ascii="Arial Narrow" w:hAnsi="Arial Narrow"/>
                <w:sz w:val="22"/>
                <w:szCs w:val="22"/>
                <w:lang w:eastAsia="es-CO"/>
              </w:rPr>
            </w:pPr>
            <w:r w:rsidRPr="006573F5">
              <w:rPr>
                <w:rFonts w:ascii="Arial Narrow" w:hAnsi="Arial Narrow"/>
                <w:color w:val="000000"/>
                <w:sz w:val="22"/>
                <w:szCs w:val="22"/>
                <w:lang w:eastAsia="es-CO"/>
              </w:rPr>
              <w:t>1</w:t>
            </w:r>
          </w:p>
        </w:tc>
      </w:tr>
      <w:tr w:rsidR="00780A19" w:rsidRPr="006573F5" w14:paraId="1BBB178F" w14:textId="77777777" w:rsidTr="00B51649">
        <w:trPr>
          <w:trHeight w:val="138"/>
        </w:trPr>
        <w:tc>
          <w:tcPr>
            <w:tcW w:w="0" w:type="auto"/>
            <w:tcBorders>
              <w:top w:val="single" w:sz="4" w:space="0" w:color="000000"/>
              <w:left w:val="single" w:sz="8" w:space="0" w:color="000000"/>
              <w:bottom w:val="single" w:sz="4" w:space="0" w:color="000000"/>
              <w:right w:val="single" w:sz="8" w:space="0" w:color="000000"/>
            </w:tcBorders>
            <w:shd w:val="clear" w:color="auto" w:fill="FFFFFF"/>
            <w:tcMar>
              <w:top w:w="0" w:type="dxa"/>
              <w:left w:w="10" w:type="dxa"/>
              <w:bottom w:w="0" w:type="dxa"/>
              <w:right w:w="10" w:type="dxa"/>
            </w:tcMar>
            <w:hideMark/>
          </w:tcPr>
          <w:p w14:paraId="3961FA1C" w14:textId="77777777" w:rsidR="00780A19" w:rsidRPr="006573F5" w:rsidRDefault="00780A19" w:rsidP="00B51649">
            <w:pPr>
              <w:jc w:val="center"/>
              <w:rPr>
                <w:rFonts w:ascii="Arial Narrow" w:hAnsi="Arial Narrow"/>
                <w:sz w:val="22"/>
                <w:szCs w:val="22"/>
                <w:lang w:eastAsia="es-CO"/>
              </w:rPr>
            </w:pPr>
            <w:r w:rsidRPr="006573F5">
              <w:rPr>
                <w:rFonts w:ascii="Arial Narrow" w:hAnsi="Arial Narrow"/>
                <w:color w:val="000000"/>
                <w:sz w:val="22"/>
                <w:szCs w:val="22"/>
                <w:lang w:eastAsia="es-CO"/>
              </w:rPr>
              <w:t>14</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hideMark/>
          </w:tcPr>
          <w:p w14:paraId="7EC4D76A" w14:textId="77777777" w:rsidR="00780A19" w:rsidRPr="006573F5" w:rsidRDefault="00780A19" w:rsidP="00B51649">
            <w:pPr>
              <w:shd w:val="clear" w:color="auto" w:fill="FFFFFF"/>
              <w:rPr>
                <w:rFonts w:ascii="Arial Narrow" w:hAnsi="Arial Narrow"/>
                <w:sz w:val="22"/>
                <w:szCs w:val="22"/>
                <w:lang w:eastAsia="es-CO"/>
              </w:rPr>
            </w:pPr>
            <w:r w:rsidRPr="006573F5">
              <w:rPr>
                <w:rFonts w:ascii="Arial Narrow" w:hAnsi="Arial Narrow"/>
                <w:color w:val="000000"/>
                <w:sz w:val="22"/>
                <w:szCs w:val="22"/>
                <w:lang w:eastAsia="es-CO"/>
              </w:rPr>
              <w:t>Filtro de combustible </w:t>
            </w:r>
          </w:p>
        </w:tc>
        <w:tc>
          <w:tcPr>
            <w:tcW w:w="0" w:type="auto"/>
            <w:tcBorders>
              <w:top w:val="single" w:sz="4" w:space="0" w:color="000000"/>
              <w:left w:val="single" w:sz="8" w:space="0" w:color="000000"/>
              <w:bottom w:val="single" w:sz="4" w:space="0" w:color="000000"/>
              <w:right w:val="single" w:sz="4" w:space="0" w:color="000000"/>
            </w:tcBorders>
            <w:shd w:val="clear" w:color="auto" w:fill="FFFFFF"/>
            <w:tcMar>
              <w:top w:w="0" w:type="dxa"/>
              <w:left w:w="70" w:type="dxa"/>
              <w:bottom w:w="0" w:type="dxa"/>
              <w:right w:w="70" w:type="dxa"/>
            </w:tcMar>
            <w:hideMark/>
          </w:tcPr>
          <w:p w14:paraId="6088F624" w14:textId="77777777" w:rsidR="00780A19" w:rsidRPr="006573F5" w:rsidRDefault="00780A19" w:rsidP="00B51649">
            <w:pPr>
              <w:jc w:val="center"/>
              <w:rPr>
                <w:rFonts w:ascii="Arial Narrow" w:hAnsi="Arial Narrow"/>
                <w:sz w:val="22"/>
                <w:szCs w:val="22"/>
                <w:lang w:eastAsia="es-CO"/>
              </w:rPr>
            </w:pPr>
            <w:r w:rsidRPr="006573F5">
              <w:rPr>
                <w:rFonts w:ascii="Arial Narrow" w:hAnsi="Arial Narrow"/>
                <w:color w:val="000000"/>
                <w:sz w:val="22"/>
                <w:szCs w:val="22"/>
                <w:lang w:eastAsia="es-CO"/>
              </w:rPr>
              <w:t>Unidad</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14:paraId="0157AE01" w14:textId="77777777" w:rsidR="00780A19" w:rsidRPr="006573F5" w:rsidRDefault="00780A19" w:rsidP="00B51649">
            <w:pPr>
              <w:jc w:val="center"/>
              <w:rPr>
                <w:rFonts w:ascii="Arial Narrow" w:hAnsi="Arial Narrow"/>
                <w:sz w:val="22"/>
                <w:szCs w:val="22"/>
                <w:lang w:eastAsia="es-CO"/>
              </w:rPr>
            </w:pPr>
            <w:r w:rsidRPr="006573F5">
              <w:rPr>
                <w:rFonts w:ascii="Arial Narrow" w:hAnsi="Arial Narrow"/>
                <w:color w:val="000000"/>
                <w:sz w:val="22"/>
                <w:szCs w:val="22"/>
                <w:lang w:eastAsia="es-CO"/>
              </w:rPr>
              <w:t>1</w:t>
            </w:r>
          </w:p>
        </w:tc>
      </w:tr>
      <w:tr w:rsidR="00780A19" w:rsidRPr="006573F5" w14:paraId="56D7BAA1" w14:textId="77777777" w:rsidTr="00B51649">
        <w:trPr>
          <w:trHeight w:val="138"/>
        </w:trPr>
        <w:tc>
          <w:tcPr>
            <w:tcW w:w="0" w:type="auto"/>
            <w:tcBorders>
              <w:top w:val="single" w:sz="4" w:space="0" w:color="000000"/>
              <w:left w:val="single" w:sz="8" w:space="0" w:color="000000"/>
              <w:bottom w:val="single" w:sz="4" w:space="0" w:color="000000"/>
              <w:right w:val="single" w:sz="8" w:space="0" w:color="000000"/>
            </w:tcBorders>
            <w:shd w:val="clear" w:color="auto" w:fill="FFFFFF"/>
            <w:tcMar>
              <w:top w:w="0" w:type="dxa"/>
              <w:left w:w="10" w:type="dxa"/>
              <w:bottom w:w="0" w:type="dxa"/>
              <w:right w:w="10" w:type="dxa"/>
            </w:tcMar>
            <w:hideMark/>
          </w:tcPr>
          <w:p w14:paraId="73838F75" w14:textId="77777777" w:rsidR="00780A19" w:rsidRPr="006573F5" w:rsidRDefault="00780A19" w:rsidP="00B51649">
            <w:pPr>
              <w:jc w:val="center"/>
              <w:rPr>
                <w:rFonts w:ascii="Arial Narrow" w:hAnsi="Arial Narrow"/>
                <w:sz w:val="22"/>
                <w:szCs w:val="22"/>
                <w:lang w:eastAsia="es-CO"/>
              </w:rPr>
            </w:pPr>
            <w:r w:rsidRPr="006573F5">
              <w:rPr>
                <w:rFonts w:ascii="Arial Narrow" w:hAnsi="Arial Narrow"/>
                <w:color w:val="000000"/>
                <w:sz w:val="22"/>
                <w:szCs w:val="22"/>
                <w:lang w:eastAsia="es-CO"/>
              </w:rPr>
              <w:t>15</w:t>
            </w:r>
          </w:p>
        </w:tc>
        <w:tc>
          <w:tcPr>
            <w:tcW w:w="0" w:type="auto"/>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hideMark/>
          </w:tcPr>
          <w:p w14:paraId="19235DED" w14:textId="77777777" w:rsidR="00780A19" w:rsidRPr="006573F5" w:rsidRDefault="00780A19" w:rsidP="00B51649">
            <w:pPr>
              <w:shd w:val="clear" w:color="auto" w:fill="FFFFFF"/>
              <w:rPr>
                <w:rFonts w:ascii="Arial Narrow" w:hAnsi="Arial Narrow"/>
                <w:sz w:val="22"/>
                <w:szCs w:val="22"/>
                <w:lang w:eastAsia="es-CO"/>
              </w:rPr>
            </w:pPr>
            <w:r w:rsidRPr="006573F5">
              <w:rPr>
                <w:rFonts w:ascii="Arial Narrow" w:hAnsi="Arial Narrow"/>
                <w:color w:val="000000"/>
                <w:sz w:val="22"/>
                <w:szCs w:val="22"/>
                <w:lang w:eastAsia="es-CO"/>
              </w:rPr>
              <w:t>Filtro Habitáculo a/c</w:t>
            </w:r>
          </w:p>
        </w:tc>
        <w:tc>
          <w:tcPr>
            <w:tcW w:w="0" w:type="auto"/>
            <w:tcBorders>
              <w:top w:val="single" w:sz="4" w:space="0" w:color="000000"/>
              <w:left w:val="single" w:sz="8" w:space="0" w:color="000000"/>
              <w:bottom w:val="single" w:sz="4" w:space="0" w:color="000000"/>
              <w:right w:val="single" w:sz="4" w:space="0" w:color="000000"/>
            </w:tcBorders>
            <w:shd w:val="clear" w:color="auto" w:fill="FFFFFF"/>
            <w:tcMar>
              <w:top w:w="0" w:type="dxa"/>
              <w:left w:w="70" w:type="dxa"/>
              <w:bottom w:w="0" w:type="dxa"/>
              <w:right w:w="70" w:type="dxa"/>
            </w:tcMar>
            <w:hideMark/>
          </w:tcPr>
          <w:p w14:paraId="7CD703DE" w14:textId="77777777" w:rsidR="00780A19" w:rsidRPr="006573F5" w:rsidRDefault="00780A19" w:rsidP="00B51649">
            <w:pPr>
              <w:jc w:val="center"/>
              <w:rPr>
                <w:rFonts w:ascii="Arial Narrow" w:hAnsi="Arial Narrow"/>
                <w:sz w:val="22"/>
                <w:szCs w:val="22"/>
                <w:lang w:eastAsia="es-CO"/>
              </w:rPr>
            </w:pPr>
            <w:r w:rsidRPr="006573F5">
              <w:rPr>
                <w:rFonts w:ascii="Arial Narrow" w:hAnsi="Arial Narrow"/>
                <w:color w:val="000000"/>
                <w:sz w:val="22"/>
                <w:szCs w:val="22"/>
                <w:lang w:eastAsia="es-CO"/>
              </w:rPr>
              <w:t>Unidad</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14:paraId="5FBC5362" w14:textId="77777777" w:rsidR="00780A19" w:rsidRPr="006573F5" w:rsidRDefault="00780A19" w:rsidP="00B51649">
            <w:pPr>
              <w:jc w:val="center"/>
              <w:rPr>
                <w:rFonts w:ascii="Arial Narrow" w:hAnsi="Arial Narrow"/>
                <w:sz w:val="22"/>
                <w:szCs w:val="22"/>
                <w:lang w:eastAsia="es-CO"/>
              </w:rPr>
            </w:pPr>
            <w:r w:rsidRPr="006573F5">
              <w:rPr>
                <w:rFonts w:ascii="Arial Narrow" w:hAnsi="Arial Narrow"/>
                <w:color w:val="000000"/>
                <w:sz w:val="22"/>
                <w:szCs w:val="22"/>
                <w:lang w:eastAsia="es-CO"/>
              </w:rPr>
              <w:t>1</w:t>
            </w:r>
          </w:p>
        </w:tc>
      </w:tr>
    </w:tbl>
    <w:p w14:paraId="2D1F9F23" w14:textId="77777777" w:rsidR="00780A19" w:rsidRPr="006573F5" w:rsidRDefault="00780A19" w:rsidP="00780A19">
      <w:pPr>
        <w:rPr>
          <w:rFonts w:ascii="Arial Narrow" w:hAnsi="Arial Narrow"/>
          <w:sz w:val="22"/>
          <w:szCs w:val="22"/>
          <w:lang w:eastAsia="es-CO"/>
        </w:rPr>
      </w:pPr>
      <w:r w:rsidRPr="006573F5">
        <w:rPr>
          <w:rFonts w:ascii="Arial Narrow" w:hAnsi="Arial Narrow"/>
          <w:sz w:val="22"/>
          <w:szCs w:val="22"/>
          <w:lang w:eastAsia="es-CO"/>
        </w:rPr>
        <w:br/>
      </w:r>
    </w:p>
    <w:p w14:paraId="3128C3BA" w14:textId="77777777" w:rsidR="00780A19" w:rsidRPr="006573F5" w:rsidRDefault="00780A19" w:rsidP="00780A19">
      <w:pPr>
        <w:numPr>
          <w:ilvl w:val="0"/>
          <w:numId w:val="66"/>
        </w:numPr>
        <w:ind w:left="360"/>
        <w:jc w:val="both"/>
        <w:textAlignment w:val="baseline"/>
        <w:rPr>
          <w:rFonts w:ascii="Arial Narrow" w:hAnsi="Arial Narrow"/>
          <w:color w:val="000000"/>
          <w:sz w:val="22"/>
          <w:szCs w:val="22"/>
          <w:lang w:eastAsia="es-CO"/>
        </w:rPr>
      </w:pPr>
      <w:r w:rsidRPr="006573F5">
        <w:rPr>
          <w:rFonts w:ascii="Arial Narrow" w:hAnsi="Arial Narrow"/>
          <w:color w:val="000000"/>
          <w:sz w:val="22"/>
          <w:szCs w:val="22"/>
          <w:lang w:eastAsia="es-CO"/>
        </w:rPr>
        <w:t>El proponente deberá cotizar el valor de cada uno de los ítems establecidos en los cuadros anteriores, el cual debe cumplir en todo caso con las especificaciones técnicas mínimas exigidas.</w:t>
      </w:r>
    </w:p>
    <w:p w14:paraId="03E99163" w14:textId="77777777" w:rsidR="00780A19" w:rsidRPr="006573F5" w:rsidRDefault="00780A19" w:rsidP="00780A19">
      <w:pPr>
        <w:numPr>
          <w:ilvl w:val="0"/>
          <w:numId w:val="66"/>
        </w:numPr>
        <w:ind w:left="360"/>
        <w:jc w:val="both"/>
        <w:textAlignment w:val="baseline"/>
        <w:rPr>
          <w:rFonts w:ascii="Arial Narrow" w:hAnsi="Arial Narrow"/>
          <w:color w:val="000000"/>
          <w:sz w:val="22"/>
          <w:szCs w:val="22"/>
          <w:lang w:eastAsia="es-CO"/>
        </w:rPr>
      </w:pPr>
      <w:r w:rsidRPr="006573F5">
        <w:rPr>
          <w:rFonts w:ascii="Arial Narrow" w:hAnsi="Arial Narrow"/>
          <w:color w:val="000000"/>
          <w:sz w:val="22"/>
          <w:szCs w:val="22"/>
          <w:lang w:eastAsia="es-CO"/>
        </w:rPr>
        <w:t>La posible ambigüedad en las especificaciones técnicas no exime al contratista de entregar bienes de primera calidad y que correspondan al precio de mercado.</w:t>
      </w:r>
    </w:p>
    <w:p w14:paraId="327B3C23" w14:textId="77777777" w:rsidR="00780A19" w:rsidRPr="006573F5" w:rsidRDefault="00780A19" w:rsidP="00780A19">
      <w:pPr>
        <w:numPr>
          <w:ilvl w:val="0"/>
          <w:numId w:val="66"/>
        </w:numPr>
        <w:ind w:left="360"/>
        <w:jc w:val="both"/>
        <w:textAlignment w:val="baseline"/>
        <w:rPr>
          <w:rFonts w:ascii="Arial Narrow" w:hAnsi="Arial Narrow"/>
          <w:color w:val="000000"/>
          <w:sz w:val="22"/>
          <w:szCs w:val="22"/>
          <w:lang w:eastAsia="es-CO"/>
        </w:rPr>
      </w:pPr>
      <w:r w:rsidRPr="006573F5">
        <w:rPr>
          <w:rFonts w:ascii="Arial Narrow" w:hAnsi="Arial Narrow"/>
          <w:color w:val="000000"/>
          <w:sz w:val="22"/>
          <w:szCs w:val="22"/>
          <w:lang w:eastAsia="es-CO"/>
        </w:rPr>
        <w:t xml:space="preserve">El contratista deberá asumir los costos de transporte en que incurra para la entrega de los productos a adquirir, así como la instalación y puesta en funcionamiento de </w:t>
      </w:r>
      <w:proofErr w:type="gramStart"/>
      <w:r w:rsidRPr="006573F5">
        <w:rPr>
          <w:rFonts w:ascii="Arial Narrow" w:hAnsi="Arial Narrow"/>
          <w:color w:val="000000"/>
          <w:sz w:val="22"/>
          <w:szCs w:val="22"/>
          <w:lang w:eastAsia="es-CO"/>
        </w:rPr>
        <w:t>la misma</w:t>
      </w:r>
      <w:proofErr w:type="gramEnd"/>
      <w:r w:rsidRPr="006573F5">
        <w:rPr>
          <w:rFonts w:ascii="Arial Narrow" w:hAnsi="Arial Narrow"/>
          <w:color w:val="000000"/>
          <w:sz w:val="22"/>
          <w:szCs w:val="22"/>
          <w:lang w:eastAsia="es-CO"/>
        </w:rPr>
        <w:t>.</w:t>
      </w:r>
    </w:p>
    <w:p w14:paraId="3CBED4E5" w14:textId="77777777" w:rsidR="00780A19" w:rsidRPr="006573F5" w:rsidRDefault="00780A19" w:rsidP="00780A19">
      <w:pPr>
        <w:rPr>
          <w:rFonts w:ascii="Arial Narrow" w:hAnsi="Arial Narrow"/>
          <w:sz w:val="22"/>
          <w:szCs w:val="22"/>
          <w:lang w:eastAsia="es-CO"/>
        </w:rPr>
      </w:pPr>
    </w:p>
    <w:p w14:paraId="7FFA2849" w14:textId="77777777" w:rsidR="00780A19" w:rsidRPr="00780A19" w:rsidRDefault="00780A19" w:rsidP="00780A19">
      <w:pPr>
        <w:jc w:val="both"/>
        <w:rPr>
          <w:rFonts w:ascii="Arial Narrow" w:hAnsi="Arial Narrow"/>
          <w:color w:val="000000"/>
          <w:sz w:val="22"/>
          <w:szCs w:val="22"/>
          <w:lang w:eastAsia="es-CO"/>
        </w:rPr>
      </w:pPr>
      <w:r w:rsidRPr="006573F5">
        <w:rPr>
          <w:rFonts w:ascii="Arial Narrow" w:hAnsi="Arial Narrow"/>
          <w:b/>
          <w:bCs/>
          <w:color w:val="000000"/>
          <w:sz w:val="22"/>
          <w:szCs w:val="22"/>
          <w:lang w:eastAsia="es-CO"/>
        </w:rPr>
        <w:t>Nota:</w:t>
      </w:r>
      <w:r w:rsidRPr="006573F5">
        <w:rPr>
          <w:rFonts w:ascii="Arial Narrow" w:hAnsi="Arial Narrow"/>
          <w:color w:val="000000"/>
          <w:sz w:val="22"/>
          <w:szCs w:val="22"/>
          <w:lang w:eastAsia="es-CO"/>
        </w:rPr>
        <w:t xml:space="preserve"> El parque automotor podrá variar al presentarse ingreso de nuevos vehículos o salida de alguno de los que conforman el inventario de la Entidad Estatal.  </w:t>
      </w:r>
    </w:p>
    <w:p w14:paraId="3AE86338" w14:textId="77777777" w:rsidR="00780A19" w:rsidRPr="006573F5" w:rsidRDefault="00780A19" w:rsidP="00780A19">
      <w:pPr>
        <w:jc w:val="both"/>
        <w:rPr>
          <w:rFonts w:ascii="Arial Narrow" w:hAnsi="Arial Narrow"/>
          <w:sz w:val="22"/>
          <w:szCs w:val="22"/>
          <w:lang w:eastAsia="es-CO"/>
        </w:rPr>
      </w:pPr>
    </w:p>
    <w:p w14:paraId="00332800" w14:textId="36EEDBBA" w:rsidR="00780A19" w:rsidRPr="00780A19" w:rsidRDefault="00780A19" w:rsidP="00780A19">
      <w:pPr>
        <w:pStyle w:val="Prrafodelista"/>
        <w:numPr>
          <w:ilvl w:val="1"/>
          <w:numId w:val="11"/>
        </w:numPr>
        <w:jc w:val="both"/>
        <w:textAlignment w:val="baseline"/>
        <w:rPr>
          <w:rFonts w:ascii="Arial Narrow" w:hAnsi="Arial Narrow" w:cs="Calibri"/>
          <w:b/>
          <w:bCs/>
          <w:color w:val="000000"/>
          <w:sz w:val="22"/>
          <w:szCs w:val="22"/>
          <w:lang w:eastAsia="es-CO"/>
        </w:rPr>
      </w:pPr>
      <w:r w:rsidRPr="00780A19">
        <w:rPr>
          <w:rFonts w:ascii="Arial Narrow" w:hAnsi="Arial Narrow" w:cs="Calibri"/>
          <w:b/>
          <w:bCs/>
          <w:color w:val="000000"/>
          <w:sz w:val="22"/>
          <w:szCs w:val="22"/>
          <w:lang w:eastAsia="es-CO"/>
        </w:rPr>
        <w:lastRenderedPageBreak/>
        <w:t>Requerimientos y Cantidades</w:t>
      </w:r>
      <w:r w:rsidRPr="00780A19">
        <w:rPr>
          <w:rFonts w:ascii="Arial Narrow" w:hAnsi="Arial Narrow" w:cs="Calibri"/>
          <w:color w:val="000000"/>
          <w:sz w:val="22"/>
          <w:szCs w:val="22"/>
          <w:lang w:eastAsia="es-CO"/>
        </w:rPr>
        <w:t xml:space="preserve">: El cuadro anterior contiene el listado de operaciones y repuestos, de los vehículos asignados al PNN Corales de Profundad y al Santuario de Fauna y Flora e </w:t>
      </w:r>
      <w:proofErr w:type="spellStart"/>
      <w:r w:rsidRPr="00780A19">
        <w:rPr>
          <w:rFonts w:ascii="Arial Narrow" w:hAnsi="Arial Narrow" w:cs="Calibri"/>
          <w:color w:val="000000"/>
          <w:sz w:val="22"/>
          <w:szCs w:val="22"/>
          <w:lang w:eastAsia="es-CO"/>
        </w:rPr>
        <w:t>Corchal</w:t>
      </w:r>
      <w:proofErr w:type="spellEnd"/>
      <w:r w:rsidRPr="00780A19">
        <w:rPr>
          <w:rFonts w:ascii="Arial Narrow" w:hAnsi="Arial Narrow" w:cs="Calibri"/>
          <w:color w:val="000000"/>
          <w:sz w:val="22"/>
          <w:szCs w:val="22"/>
          <w:lang w:eastAsia="es-CO"/>
        </w:rPr>
        <w:t xml:space="preserve"> “El Mono Hernández” respectivamente de acuerdo con los requerimientos que efectué el supervisor del contrato.</w:t>
      </w:r>
    </w:p>
    <w:p w14:paraId="45923482" w14:textId="0CBC1775" w:rsidR="00780A19" w:rsidRPr="006573F5" w:rsidRDefault="00780A19" w:rsidP="00780A19">
      <w:pPr>
        <w:rPr>
          <w:rFonts w:ascii="Arial Narrow" w:hAnsi="Arial Narrow"/>
          <w:sz w:val="22"/>
          <w:szCs w:val="22"/>
          <w:lang w:eastAsia="es-CO"/>
        </w:rPr>
      </w:pPr>
      <w:r w:rsidRPr="006573F5">
        <w:rPr>
          <w:rFonts w:ascii="Arial Narrow" w:hAnsi="Arial Narrow"/>
          <w:sz w:val="22"/>
          <w:szCs w:val="22"/>
          <w:lang w:eastAsia="es-CO"/>
        </w:rPr>
        <w:br/>
      </w:r>
      <w:r w:rsidRPr="00780A19">
        <w:rPr>
          <w:rFonts w:ascii="Arial Narrow" w:hAnsi="Arial Narrow"/>
          <w:sz w:val="22"/>
          <w:szCs w:val="22"/>
          <w:lang w:eastAsia="es-CO"/>
        </w:rPr>
        <w:t>1.</w:t>
      </w:r>
      <w:r w:rsidRPr="00780A19">
        <w:rPr>
          <w:rFonts w:ascii="Arial Narrow" w:hAnsi="Arial Narrow"/>
          <w:sz w:val="22"/>
          <w:szCs w:val="22"/>
          <w:lang w:eastAsia="es-CO"/>
        </w:rPr>
        <w:t xml:space="preserve">4. </w:t>
      </w:r>
      <w:r w:rsidRPr="006573F5">
        <w:rPr>
          <w:rFonts w:ascii="Arial Narrow" w:hAnsi="Arial Narrow" w:cs="Calibri"/>
          <w:b/>
          <w:bCs/>
          <w:color w:val="000000"/>
          <w:sz w:val="22"/>
          <w:szCs w:val="22"/>
          <w:lang w:eastAsia="es-CO"/>
        </w:rPr>
        <w:t>Invariabilidad de los precios</w:t>
      </w:r>
      <w:r w:rsidRPr="006573F5">
        <w:rPr>
          <w:rFonts w:ascii="Arial Narrow" w:hAnsi="Arial Narrow" w:cs="Calibri"/>
          <w:color w:val="000000"/>
          <w:sz w:val="22"/>
          <w:szCs w:val="22"/>
          <w:lang w:eastAsia="es-CO"/>
        </w:rPr>
        <w:t xml:space="preserve">: El proponente deberá mantener constantes los precios ofertados por mano de obra durante la ejecución del contrato. La mano de obra a cotizar debe efectuarse por labor realizada y no por otra modalidad (horas y otros modos). Las labores de mano de obra no contempladas y requeridas para la ejecución de los trabajos serán cotizadas y suministradas a la Unidad por el proponente </w:t>
      </w:r>
      <w:proofErr w:type="gramStart"/>
      <w:r w:rsidRPr="006573F5">
        <w:rPr>
          <w:rFonts w:ascii="Arial Narrow" w:hAnsi="Arial Narrow" w:cs="Calibri"/>
          <w:color w:val="000000"/>
          <w:sz w:val="22"/>
          <w:szCs w:val="22"/>
          <w:lang w:eastAsia="es-CO"/>
        </w:rPr>
        <w:t>de acuerdo a</w:t>
      </w:r>
      <w:proofErr w:type="gramEnd"/>
      <w:r w:rsidRPr="006573F5">
        <w:rPr>
          <w:rFonts w:ascii="Arial Narrow" w:hAnsi="Arial Narrow" w:cs="Calibri"/>
          <w:color w:val="000000"/>
          <w:sz w:val="22"/>
          <w:szCs w:val="22"/>
          <w:lang w:eastAsia="es-CO"/>
        </w:rPr>
        <w:t xml:space="preserve"> los precios de mercado, previa autorización por el supervisor del contrato.</w:t>
      </w:r>
    </w:p>
    <w:p w14:paraId="14F53506" w14:textId="77777777" w:rsidR="00780A19" w:rsidRPr="006573F5" w:rsidRDefault="00780A19" w:rsidP="00780A19">
      <w:pPr>
        <w:rPr>
          <w:rFonts w:ascii="Arial Narrow" w:hAnsi="Arial Narrow"/>
          <w:sz w:val="22"/>
          <w:szCs w:val="22"/>
          <w:lang w:eastAsia="es-CO"/>
        </w:rPr>
      </w:pPr>
      <w:r w:rsidRPr="006573F5">
        <w:rPr>
          <w:rFonts w:ascii="Arial Narrow" w:hAnsi="Arial Narrow"/>
          <w:sz w:val="22"/>
          <w:szCs w:val="22"/>
          <w:lang w:eastAsia="es-CO"/>
        </w:rPr>
        <w:br/>
      </w:r>
    </w:p>
    <w:p w14:paraId="1DFFE838" w14:textId="21B758C4" w:rsidR="00780A19" w:rsidRPr="00780A19" w:rsidRDefault="00780A19" w:rsidP="00780A19">
      <w:pPr>
        <w:pStyle w:val="Prrafodelista"/>
        <w:numPr>
          <w:ilvl w:val="1"/>
          <w:numId w:val="90"/>
        </w:numPr>
        <w:jc w:val="both"/>
        <w:textAlignment w:val="baseline"/>
        <w:rPr>
          <w:rFonts w:ascii="Arial Narrow" w:hAnsi="Arial Narrow" w:cs="Calibri"/>
          <w:b/>
          <w:bCs/>
          <w:color w:val="000000"/>
          <w:sz w:val="22"/>
          <w:szCs w:val="22"/>
          <w:lang w:eastAsia="es-CO"/>
        </w:rPr>
      </w:pPr>
      <w:r w:rsidRPr="00780A19">
        <w:rPr>
          <w:rFonts w:ascii="Arial Narrow" w:hAnsi="Arial Narrow" w:cs="Calibri"/>
          <w:b/>
          <w:bCs/>
          <w:color w:val="000000"/>
          <w:sz w:val="22"/>
          <w:szCs w:val="22"/>
          <w:lang w:eastAsia="es-CO"/>
        </w:rPr>
        <w:t>Originalidad y calidad de los repuestos</w:t>
      </w:r>
      <w:r w:rsidRPr="00780A19">
        <w:rPr>
          <w:rFonts w:ascii="Arial Narrow" w:hAnsi="Arial Narrow" w:cs="Calibri"/>
          <w:color w:val="000000"/>
          <w:sz w:val="22"/>
          <w:szCs w:val="22"/>
          <w:lang w:eastAsia="es-CO"/>
        </w:rPr>
        <w:t>: El proponente deberá suministrar los repuestos originales nuevos, NO remanufacturados, ni repotenciados de primera calidad. Los precios de los repuestos deben corresponder a los que tenga vigente el distribuidor mayorista y/o concesionario al momento de ser requeridos para su instalación. En todo caso los repuestos serán cotizados y suministrados a la Unidad de Parques previa autorización del supervisor del contrato.</w:t>
      </w:r>
    </w:p>
    <w:p w14:paraId="7D7C794B" w14:textId="77777777" w:rsidR="00780A19" w:rsidRPr="00780A19" w:rsidRDefault="00780A19" w:rsidP="00780A19">
      <w:pPr>
        <w:pStyle w:val="Prrafodelista"/>
        <w:numPr>
          <w:ilvl w:val="1"/>
          <w:numId w:val="90"/>
        </w:numPr>
        <w:jc w:val="both"/>
        <w:textAlignment w:val="baseline"/>
        <w:rPr>
          <w:rFonts w:ascii="Arial Narrow" w:hAnsi="Arial Narrow" w:cs="Calibri"/>
          <w:b/>
          <w:bCs/>
          <w:color w:val="000000"/>
          <w:sz w:val="22"/>
          <w:szCs w:val="22"/>
          <w:lang w:eastAsia="es-CO"/>
        </w:rPr>
      </w:pPr>
      <w:r w:rsidRPr="00780A19">
        <w:rPr>
          <w:rFonts w:ascii="Arial Narrow" w:hAnsi="Arial Narrow" w:cs="Calibri"/>
          <w:color w:val="000000"/>
          <w:sz w:val="22"/>
          <w:szCs w:val="22"/>
          <w:lang w:eastAsia="es-CO"/>
        </w:rPr>
        <w:t>El proponente deberá reintegrar a la Unidad de Parques los repuestos o partes que fueron objeto de cambio</w:t>
      </w:r>
    </w:p>
    <w:p w14:paraId="2B4620FE" w14:textId="77777777" w:rsidR="00780A19" w:rsidRPr="00780A19" w:rsidRDefault="00780A19" w:rsidP="00780A19">
      <w:pPr>
        <w:pStyle w:val="Prrafodelista"/>
        <w:numPr>
          <w:ilvl w:val="1"/>
          <w:numId w:val="90"/>
        </w:numPr>
        <w:jc w:val="both"/>
        <w:textAlignment w:val="baseline"/>
        <w:rPr>
          <w:rFonts w:ascii="Arial Narrow" w:hAnsi="Arial Narrow" w:cs="Calibri"/>
          <w:b/>
          <w:bCs/>
          <w:color w:val="000000"/>
          <w:sz w:val="22"/>
          <w:szCs w:val="22"/>
          <w:lang w:eastAsia="es-CO"/>
        </w:rPr>
      </w:pPr>
      <w:r w:rsidRPr="00780A19">
        <w:rPr>
          <w:rFonts w:ascii="Arial Narrow" w:hAnsi="Arial Narrow" w:cs="Calibri"/>
          <w:b/>
          <w:bCs/>
          <w:color w:val="000000"/>
          <w:sz w:val="22"/>
          <w:szCs w:val="22"/>
          <w:lang w:eastAsia="es-CO"/>
        </w:rPr>
        <w:t>Control de servicios</w:t>
      </w:r>
      <w:r w:rsidRPr="00780A19">
        <w:rPr>
          <w:rFonts w:ascii="Arial Narrow" w:hAnsi="Arial Narrow" w:cs="Calibri"/>
          <w:color w:val="000000"/>
          <w:sz w:val="22"/>
          <w:szCs w:val="22"/>
          <w:lang w:eastAsia="es-CO"/>
        </w:rPr>
        <w:t>: El contratista deberá prestar el servicio hasta agotar el presupuesto de cada unidad ejecutora, y llevar un control por cada una de éstas, asimismo deberá presentar mensualmente ante la Dirección Territorial Caribe, listados en medio magnético de que relacione fecha, factura, valor y unidad ejecutora.</w:t>
      </w:r>
    </w:p>
    <w:p w14:paraId="3C6C75BC" w14:textId="77777777" w:rsidR="00780A19" w:rsidRPr="00780A19" w:rsidRDefault="00780A19" w:rsidP="00780A19">
      <w:pPr>
        <w:pStyle w:val="Prrafodelista"/>
        <w:numPr>
          <w:ilvl w:val="1"/>
          <w:numId w:val="90"/>
        </w:numPr>
        <w:jc w:val="both"/>
        <w:textAlignment w:val="baseline"/>
        <w:rPr>
          <w:rFonts w:ascii="Arial Narrow" w:hAnsi="Arial Narrow" w:cs="Calibri"/>
          <w:b/>
          <w:bCs/>
          <w:color w:val="000000"/>
          <w:sz w:val="22"/>
          <w:szCs w:val="22"/>
          <w:lang w:eastAsia="es-CO"/>
        </w:rPr>
      </w:pPr>
      <w:r w:rsidRPr="00780A19">
        <w:rPr>
          <w:rFonts w:ascii="Arial Narrow" w:hAnsi="Arial Narrow"/>
          <w:b/>
          <w:bCs/>
          <w:color w:val="000000"/>
          <w:sz w:val="22"/>
          <w:szCs w:val="22"/>
          <w:lang w:eastAsia="es-CO"/>
        </w:rPr>
        <w:t>Recurso humano</w:t>
      </w:r>
      <w:r w:rsidRPr="00780A19">
        <w:rPr>
          <w:rFonts w:ascii="Arial Narrow" w:hAnsi="Arial Narrow"/>
          <w:color w:val="000000"/>
          <w:sz w:val="22"/>
          <w:szCs w:val="22"/>
          <w:lang w:eastAsia="es-CO"/>
        </w:rPr>
        <w:t>: El oferente deberá contar con personal competente para el mantenimiento de vehículos relacionados con los tipos de vehículos objeto de la presente contratación, para tal efecto debe</w:t>
      </w:r>
      <w:r w:rsidRPr="00780A19">
        <w:rPr>
          <w:rFonts w:ascii="Arial Narrow" w:hAnsi="Arial Narrow"/>
          <w:b/>
          <w:bCs/>
          <w:color w:val="000000"/>
          <w:sz w:val="22"/>
          <w:szCs w:val="22"/>
          <w:lang w:eastAsia="es-CO"/>
        </w:rPr>
        <w:t xml:space="preserve"> relacionar y acreditar como mínimo los cargos que se relacionan a continuación</w:t>
      </w:r>
      <w:r w:rsidRPr="00780A19">
        <w:rPr>
          <w:rFonts w:ascii="Arial Narrow" w:hAnsi="Arial Narrow"/>
          <w:color w:val="000000"/>
          <w:sz w:val="22"/>
          <w:szCs w:val="22"/>
          <w:lang w:eastAsia="es-CO"/>
        </w:rPr>
        <w:t>, así:</w:t>
      </w:r>
    </w:p>
    <w:p w14:paraId="27ED6F63" w14:textId="77777777" w:rsidR="00780A19" w:rsidRPr="006573F5" w:rsidRDefault="00780A19" w:rsidP="00780A19">
      <w:pPr>
        <w:rPr>
          <w:rFonts w:ascii="Arial Narrow" w:hAnsi="Arial Narrow"/>
          <w:sz w:val="22"/>
          <w:szCs w:val="22"/>
          <w:lang w:eastAsia="es-CO"/>
        </w:rPr>
      </w:pPr>
    </w:p>
    <w:tbl>
      <w:tblPr>
        <w:tblW w:w="0" w:type="auto"/>
        <w:tblCellMar>
          <w:top w:w="15" w:type="dxa"/>
          <w:left w:w="15" w:type="dxa"/>
          <w:bottom w:w="15" w:type="dxa"/>
          <w:right w:w="15" w:type="dxa"/>
        </w:tblCellMar>
        <w:tblLook w:val="04A0" w:firstRow="1" w:lastRow="0" w:firstColumn="1" w:lastColumn="0" w:noHBand="0" w:noVBand="1"/>
      </w:tblPr>
      <w:tblGrid>
        <w:gridCol w:w="7144"/>
        <w:gridCol w:w="1684"/>
      </w:tblGrid>
      <w:tr w:rsidR="00780A19" w:rsidRPr="006573F5" w14:paraId="1FBDE702" w14:textId="77777777" w:rsidTr="00B51649">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AD6E462" w14:textId="77777777" w:rsidR="00780A19" w:rsidRPr="006573F5" w:rsidRDefault="00780A19" w:rsidP="00B51649">
            <w:pPr>
              <w:jc w:val="center"/>
              <w:rPr>
                <w:rFonts w:ascii="Arial Narrow" w:hAnsi="Arial Narrow"/>
                <w:sz w:val="22"/>
                <w:szCs w:val="22"/>
                <w:lang w:eastAsia="es-CO"/>
              </w:rPr>
            </w:pPr>
            <w:r w:rsidRPr="006573F5">
              <w:rPr>
                <w:rFonts w:ascii="Arial Narrow" w:hAnsi="Arial Narrow"/>
                <w:b/>
                <w:bCs/>
                <w:color w:val="000000"/>
                <w:sz w:val="22"/>
                <w:szCs w:val="22"/>
                <w:lang w:eastAsia="es-CO"/>
              </w:rPr>
              <w:t>FUNCIONES</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1045F05" w14:textId="77777777" w:rsidR="00780A19" w:rsidRPr="006573F5" w:rsidRDefault="00780A19" w:rsidP="00B51649">
            <w:pPr>
              <w:jc w:val="center"/>
              <w:rPr>
                <w:rFonts w:ascii="Arial Narrow" w:hAnsi="Arial Narrow"/>
                <w:sz w:val="22"/>
                <w:szCs w:val="22"/>
                <w:lang w:eastAsia="es-CO"/>
              </w:rPr>
            </w:pPr>
            <w:r w:rsidRPr="006573F5">
              <w:rPr>
                <w:rFonts w:ascii="Arial Narrow" w:hAnsi="Arial Narrow"/>
                <w:b/>
                <w:bCs/>
                <w:color w:val="000000"/>
                <w:sz w:val="22"/>
                <w:szCs w:val="22"/>
                <w:lang w:eastAsia="es-CO"/>
              </w:rPr>
              <w:t>CANTIDAD MÍNIMA</w:t>
            </w:r>
          </w:p>
        </w:tc>
      </w:tr>
      <w:tr w:rsidR="00780A19" w:rsidRPr="006573F5" w14:paraId="4207F5E3" w14:textId="77777777" w:rsidTr="00B51649">
        <w:trPr>
          <w:trHeight w:val="661"/>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354074D" w14:textId="77777777" w:rsidR="00780A19" w:rsidRPr="006573F5" w:rsidRDefault="00780A19" w:rsidP="00B51649">
            <w:pPr>
              <w:rPr>
                <w:rFonts w:ascii="Arial Narrow" w:hAnsi="Arial Narrow"/>
                <w:sz w:val="22"/>
                <w:szCs w:val="22"/>
                <w:lang w:eastAsia="es-CO"/>
              </w:rPr>
            </w:pPr>
            <w:r w:rsidRPr="006573F5">
              <w:rPr>
                <w:rFonts w:ascii="Arial Narrow" w:hAnsi="Arial Narrow"/>
                <w:color w:val="000000"/>
                <w:sz w:val="22"/>
                <w:szCs w:val="22"/>
                <w:lang w:eastAsia="es-CO"/>
              </w:rPr>
              <w:t>Mecánico de patio electrónica (frenos, suspensión, dirección, embragues, caja de velocidades, transmisión, motor)</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9A8F691" w14:textId="77777777" w:rsidR="00780A19" w:rsidRPr="006573F5" w:rsidRDefault="00780A19" w:rsidP="00B51649">
            <w:pPr>
              <w:jc w:val="center"/>
              <w:rPr>
                <w:rFonts w:ascii="Arial Narrow" w:hAnsi="Arial Narrow"/>
                <w:sz w:val="22"/>
                <w:szCs w:val="22"/>
                <w:lang w:eastAsia="es-CO"/>
              </w:rPr>
            </w:pPr>
            <w:r w:rsidRPr="006573F5">
              <w:rPr>
                <w:rFonts w:ascii="Arial Narrow" w:hAnsi="Arial Narrow"/>
                <w:color w:val="000000"/>
                <w:sz w:val="22"/>
                <w:szCs w:val="22"/>
                <w:lang w:eastAsia="es-CO"/>
              </w:rPr>
              <w:t>02</w:t>
            </w:r>
          </w:p>
        </w:tc>
      </w:tr>
      <w:tr w:rsidR="00780A19" w:rsidRPr="006573F5" w14:paraId="7D02314D" w14:textId="77777777" w:rsidTr="00B51649">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670DDCE" w14:textId="77777777" w:rsidR="00780A19" w:rsidRPr="006573F5" w:rsidRDefault="00780A19" w:rsidP="00B51649">
            <w:pPr>
              <w:rPr>
                <w:rFonts w:ascii="Arial Narrow" w:hAnsi="Arial Narrow"/>
                <w:sz w:val="22"/>
                <w:szCs w:val="22"/>
                <w:lang w:eastAsia="es-CO"/>
              </w:rPr>
            </w:pPr>
            <w:r w:rsidRPr="006573F5">
              <w:rPr>
                <w:rFonts w:ascii="Arial Narrow" w:hAnsi="Arial Narrow"/>
                <w:color w:val="000000"/>
                <w:sz w:val="22"/>
                <w:szCs w:val="22"/>
                <w:lang w:eastAsia="es-CO"/>
              </w:rPr>
              <w:t>Electricista</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2FA0797" w14:textId="77777777" w:rsidR="00780A19" w:rsidRPr="006573F5" w:rsidRDefault="00780A19" w:rsidP="00B51649">
            <w:pPr>
              <w:jc w:val="center"/>
              <w:rPr>
                <w:rFonts w:ascii="Arial Narrow" w:hAnsi="Arial Narrow"/>
                <w:sz w:val="22"/>
                <w:szCs w:val="22"/>
                <w:lang w:eastAsia="es-CO"/>
              </w:rPr>
            </w:pPr>
            <w:r w:rsidRPr="006573F5">
              <w:rPr>
                <w:rFonts w:ascii="Arial Narrow" w:hAnsi="Arial Narrow"/>
                <w:color w:val="000000"/>
                <w:sz w:val="22"/>
                <w:szCs w:val="22"/>
                <w:lang w:eastAsia="es-CO"/>
              </w:rPr>
              <w:t>01</w:t>
            </w:r>
          </w:p>
        </w:tc>
      </w:tr>
      <w:tr w:rsidR="00780A19" w:rsidRPr="006573F5" w14:paraId="532807D9" w14:textId="77777777" w:rsidTr="00B51649">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82A4424" w14:textId="77777777" w:rsidR="00780A19" w:rsidRPr="006573F5" w:rsidRDefault="00780A19" w:rsidP="00B51649">
            <w:pPr>
              <w:ind w:hanging="708"/>
              <w:rPr>
                <w:rFonts w:ascii="Arial Narrow" w:hAnsi="Arial Narrow"/>
                <w:sz w:val="22"/>
                <w:szCs w:val="22"/>
                <w:lang w:eastAsia="es-CO"/>
              </w:rPr>
            </w:pPr>
            <w:r w:rsidRPr="006573F5">
              <w:rPr>
                <w:rFonts w:ascii="Arial Narrow" w:hAnsi="Arial Narrow"/>
                <w:color w:val="000000"/>
                <w:sz w:val="22"/>
                <w:szCs w:val="22"/>
                <w:lang w:eastAsia="es-CO"/>
              </w:rPr>
              <w:t>Operarios serviteca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8850BF1" w14:textId="77777777" w:rsidR="00780A19" w:rsidRPr="006573F5" w:rsidRDefault="00780A19" w:rsidP="00B51649">
            <w:pPr>
              <w:jc w:val="center"/>
              <w:rPr>
                <w:rFonts w:ascii="Arial Narrow" w:hAnsi="Arial Narrow"/>
                <w:sz w:val="22"/>
                <w:szCs w:val="22"/>
                <w:lang w:eastAsia="es-CO"/>
              </w:rPr>
            </w:pPr>
            <w:r w:rsidRPr="006573F5">
              <w:rPr>
                <w:rFonts w:ascii="Arial Narrow" w:hAnsi="Arial Narrow"/>
                <w:color w:val="000000"/>
                <w:sz w:val="22"/>
                <w:szCs w:val="22"/>
                <w:lang w:eastAsia="es-CO"/>
              </w:rPr>
              <w:t>01</w:t>
            </w:r>
          </w:p>
        </w:tc>
      </w:tr>
      <w:tr w:rsidR="00780A19" w:rsidRPr="006573F5" w14:paraId="73542ACC" w14:textId="77777777" w:rsidTr="00B51649">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1C1EDDE" w14:textId="77777777" w:rsidR="00780A19" w:rsidRPr="006573F5" w:rsidRDefault="00780A19" w:rsidP="00B51649">
            <w:pPr>
              <w:rPr>
                <w:rFonts w:ascii="Arial Narrow" w:hAnsi="Arial Narrow"/>
                <w:sz w:val="22"/>
                <w:szCs w:val="22"/>
                <w:lang w:eastAsia="es-CO"/>
              </w:rPr>
            </w:pPr>
            <w:r w:rsidRPr="006573F5">
              <w:rPr>
                <w:rFonts w:ascii="Arial Narrow" w:hAnsi="Arial Narrow"/>
                <w:color w:val="000000"/>
                <w:sz w:val="22"/>
                <w:szCs w:val="22"/>
                <w:lang w:eastAsia="es-CO"/>
              </w:rPr>
              <w:t>Operario de alineación y balanceo</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7CF35EA" w14:textId="77777777" w:rsidR="00780A19" w:rsidRPr="006573F5" w:rsidRDefault="00780A19" w:rsidP="00B51649">
            <w:pPr>
              <w:jc w:val="center"/>
              <w:rPr>
                <w:rFonts w:ascii="Arial Narrow" w:hAnsi="Arial Narrow"/>
                <w:sz w:val="22"/>
                <w:szCs w:val="22"/>
                <w:lang w:eastAsia="es-CO"/>
              </w:rPr>
            </w:pPr>
            <w:r w:rsidRPr="006573F5">
              <w:rPr>
                <w:rFonts w:ascii="Arial Narrow" w:hAnsi="Arial Narrow"/>
                <w:color w:val="000000"/>
                <w:sz w:val="22"/>
                <w:szCs w:val="22"/>
                <w:lang w:eastAsia="es-CO"/>
              </w:rPr>
              <w:t>01</w:t>
            </w:r>
          </w:p>
        </w:tc>
      </w:tr>
      <w:tr w:rsidR="00780A19" w:rsidRPr="006573F5" w14:paraId="7AC23C12" w14:textId="77777777" w:rsidTr="00B51649">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EFAB750" w14:textId="77777777" w:rsidR="00780A19" w:rsidRPr="006573F5" w:rsidRDefault="00780A19" w:rsidP="00B51649">
            <w:pPr>
              <w:rPr>
                <w:rFonts w:ascii="Arial Narrow" w:hAnsi="Arial Narrow"/>
                <w:sz w:val="22"/>
                <w:szCs w:val="22"/>
                <w:lang w:eastAsia="es-CO"/>
              </w:rPr>
            </w:pPr>
            <w:r w:rsidRPr="006573F5">
              <w:rPr>
                <w:rFonts w:ascii="Arial Narrow" w:hAnsi="Arial Narrow"/>
                <w:color w:val="000000"/>
                <w:sz w:val="22"/>
                <w:szCs w:val="22"/>
                <w:lang w:eastAsia="es-CO"/>
              </w:rPr>
              <w:t>Jefe de Taller</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35764C8" w14:textId="77777777" w:rsidR="00780A19" w:rsidRPr="006573F5" w:rsidRDefault="00780A19" w:rsidP="00B51649">
            <w:pPr>
              <w:jc w:val="center"/>
              <w:rPr>
                <w:rFonts w:ascii="Arial Narrow" w:hAnsi="Arial Narrow"/>
                <w:sz w:val="22"/>
                <w:szCs w:val="22"/>
                <w:lang w:eastAsia="es-CO"/>
              </w:rPr>
            </w:pPr>
            <w:r w:rsidRPr="006573F5">
              <w:rPr>
                <w:rFonts w:ascii="Arial Narrow" w:hAnsi="Arial Narrow"/>
                <w:color w:val="000000"/>
                <w:sz w:val="22"/>
                <w:szCs w:val="22"/>
                <w:lang w:eastAsia="es-CO"/>
              </w:rPr>
              <w:t>01</w:t>
            </w:r>
          </w:p>
        </w:tc>
      </w:tr>
      <w:tr w:rsidR="00780A19" w:rsidRPr="006573F5" w14:paraId="3CDBB83D" w14:textId="77777777" w:rsidTr="00B51649">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88782A4" w14:textId="77777777" w:rsidR="00780A19" w:rsidRPr="006573F5" w:rsidRDefault="00780A19" w:rsidP="00B51649">
            <w:pPr>
              <w:rPr>
                <w:rFonts w:ascii="Arial Narrow" w:hAnsi="Arial Narrow"/>
                <w:sz w:val="22"/>
                <w:szCs w:val="22"/>
                <w:lang w:eastAsia="es-CO"/>
              </w:rPr>
            </w:pPr>
            <w:r w:rsidRPr="006573F5">
              <w:rPr>
                <w:rFonts w:ascii="Arial Narrow" w:hAnsi="Arial Narrow"/>
                <w:color w:val="000000"/>
                <w:sz w:val="22"/>
                <w:szCs w:val="22"/>
                <w:lang w:eastAsia="es-CO"/>
              </w:rPr>
              <w:t>Operario de Banco de Pruebas</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1AB8A0B" w14:textId="77777777" w:rsidR="00780A19" w:rsidRPr="006573F5" w:rsidRDefault="00780A19" w:rsidP="00B51649">
            <w:pPr>
              <w:jc w:val="center"/>
              <w:rPr>
                <w:rFonts w:ascii="Arial Narrow" w:hAnsi="Arial Narrow"/>
                <w:sz w:val="22"/>
                <w:szCs w:val="22"/>
                <w:lang w:eastAsia="es-CO"/>
              </w:rPr>
            </w:pPr>
            <w:r w:rsidRPr="006573F5">
              <w:rPr>
                <w:rFonts w:ascii="Arial Narrow" w:hAnsi="Arial Narrow"/>
                <w:color w:val="000000"/>
                <w:sz w:val="22"/>
                <w:szCs w:val="22"/>
                <w:lang w:eastAsia="es-CO"/>
              </w:rPr>
              <w:t>01</w:t>
            </w:r>
          </w:p>
        </w:tc>
      </w:tr>
      <w:tr w:rsidR="00780A19" w:rsidRPr="006573F5" w14:paraId="626A4168" w14:textId="77777777" w:rsidTr="00B51649">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437D9BF" w14:textId="77777777" w:rsidR="00780A19" w:rsidRPr="006573F5" w:rsidRDefault="00780A19" w:rsidP="00B51649">
            <w:pPr>
              <w:rPr>
                <w:rFonts w:ascii="Arial Narrow" w:hAnsi="Arial Narrow"/>
                <w:sz w:val="22"/>
                <w:szCs w:val="22"/>
                <w:lang w:eastAsia="es-CO"/>
              </w:rPr>
            </w:pPr>
            <w:r w:rsidRPr="006573F5">
              <w:rPr>
                <w:rFonts w:ascii="Arial Narrow" w:hAnsi="Arial Narrow"/>
                <w:color w:val="000000"/>
                <w:sz w:val="22"/>
                <w:szCs w:val="22"/>
                <w:lang w:eastAsia="es-CO"/>
              </w:rPr>
              <w:t>Recepcionista vehículos</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DA94934" w14:textId="77777777" w:rsidR="00780A19" w:rsidRPr="006573F5" w:rsidRDefault="00780A19" w:rsidP="00B51649">
            <w:pPr>
              <w:jc w:val="center"/>
              <w:rPr>
                <w:rFonts w:ascii="Arial Narrow" w:hAnsi="Arial Narrow"/>
                <w:sz w:val="22"/>
                <w:szCs w:val="22"/>
                <w:lang w:eastAsia="es-CO"/>
              </w:rPr>
            </w:pPr>
            <w:r w:rsidRPr="006573F5">
              <w:rPr>
                <w:rFonts w:ascii="Arial Narrow" w:hAnsi="Arial Narrow"/>
                <w:color w:val="000000"/>
                <w:sz w:val="22"/>
                <w:szCs w:val="22"/>
                <w:lang w:eastAsia="es-CO"/>
              </w:rPr>
              <w:t>01</w:t>
            </w:r>
          </w:p>
        </w:tc>
      </w:tr>
    </w:tbl>
    <w:p w14:paraId="215C13D1" w14:textId="77777777" w:rsidR="00780A19" w:rsidRPr="006573F5" w:rsidRDefault="00780A19" w:rsidP="00780A19">
      <w:pPr>
        <w:rPr>
          <w:rFonts w:ascii="Arial Narrow" w:hAnsi="Arial Narrow"/>
          <w:sz w:val="22"/>
          <w:szCs w:val="22"/>
          <w:lang w:eastAsia="es-CO"/>
        </w:rPr>
      </w:pPr>
    </w:p>
    <w:p w14:paraId="6470F504" w14:textId="77777777" w:rsidR="00780A19" w:rsidRPr="00780A19" w:rsidRDefault="00780A19" w:rsidP="00780A19">
      <w:pPr>
        <w:ind w:left="284"/>
        <w:jc w:val="both"/>
        <w:rPr>
          <w:rFonts w:ascii="Arial Narrow" w:hAnsi="Arial Narrow"/>
          <w:sz w:val="22"/>
          <w:szCs w:val="22"/>
          <w:lang w:eastAsia="es-CO"/>
        </w:rPr>
      </w:pPr>
      <w:r w:rsidRPr="006573F5">
        <w:rPr>
          <w:rFonts w:ascii="Arial Narrow" w:hAnsi="Arial Narrow"/>
          <w:b/>
          <w:bCs/>
          <w:color w:val="000000"/>
          <w:sz w:val="22"/>
          <w:szCs w:val="22"/>
          <w:lang w:eastAsia="es-CO"/>
        </w:rPr>
        <w:t>NOTA</w:t>
      </w:r>
      <w:r w:rsidRPr="006573F5">
        <w:rPr>
          <w:rFonts w:ascii="Arial Narrow" w:hAnsi="Arial Narrow"/>
          <w:color w:val="000000"/>
          <w:sz w:val="22"/>
          <w:szCs w:val="22"/>
          <w:lang w:eastAsia="es-CO"/>
        </w:rPr>
        <w:t>: El proponente a través de su Representante Legal, debe garantizar que cuenta con el personal mínimo requerido y aportar una certificación de esta circunstancia, que debe contener los siguientes datos: Nombres, Apellidos, No. de identificación, Cargo que desempeña y Tiempo de experiencia. El cumplimiento de este requisito se verifica con el certificado que aporte el proponente.</w:t>
      </w:r>
    </w:p>
    <w:p w14:paraId="5C748E37" w14:textId="77777777" w:rsidR="00780A19" w:rsidRPr="00780A19" w:rsidRDefault="00780A19" w:rsidP="00780A19">
      <w:pPr>
        <w:jc w:val="both"/>
        <w:rPr>
          <w:rFonts w:ascii="Arial Narrow" w:hAnsi="Arial Narrow"/>
          <w:b/>
          <w:bCs/>
          <w:color w:val="000000"/>
          <w:sz w:val="22"/>
          <w:szCs w:val="22"/>
          <w:lang w:eastAsia="es-CO"/>
        </w:rPr>
      </w:pPr>
    </w:p>
    <w:p w14:paraId="7E80C62B" w14:textId="77777777" w:rsidR="00780A19" w:rsidRPr="00780A19" w:rsidRDefault="00780A19" w:rsidP="00780A19">
      <w:pPr>
        <w:pStyle w:val="Prrafodelista"/>
        <w:numPr>
          <w:ilvl w:val="1"/>
          <w:numId w:val="90"/>
        </w:numPr>
        <w:jc w:val="both"/>
        <w:rPr>
          <w:rFonts w:ascii="Arial Narrow" w:hAnsi="Arial Narrow"/>
          <w:sz w:val="22"/>
          <w:szCs w:val="22"/>
          <w:lang w:eastAsia="es-CO"/>
        </w:rPr>
      </w:pPr>
      <w:r w:rsidRPr="00780A19">
        <w:rPr>
          <w:rFonts w:ascii="Arial Narrow" w:hAnsi="Arial Narrow"/>
          <w:b/>
          <w:bCs/>
          <w:color w:val="000000"/>
          <w:sz w:val="22"/>
          <w:szCs w:val="22"/>
          <w:lang w:eastAsia="es-CO"/>
        </w:rPr>
        <w:t>Infraestructura Física</w:t>
      </w:r>
      <w:r w:rsidRPr="00780A19">
        <w:rPr>
          <w:rFonts w:ascii="Arial Narrow" w:hAnsi="Arial Narrow"/>
          <w:color w:val="000000"/>
          <w:sz w:val="22"/>
          <w:szCs w:val="22"/>
          <w:lang w:eastAsia="es-CO"/>
        </w:rPr>
        <w:t xml:space="preserve">: El proponente deberá disponer de un establecimiento que cuente con la infraestructura adecuada para la ejecución del objeto a contratar, seguro, debidamente equipado para el desarrollo de los trabajos contratados en la ciudad de Cartagena - Bolívar, que será verificado en el registro mercantil (persona natural) o certificado de existencia y representación legal (persona jurídica) y/o contrato de asociación o tercerización por un término igual o superior al del proceso. Contar con áreas independientes y suficientes para el desarrollo de actividades como mecánica general, revisiones eléctricas, entre otros.  </w:t>
      </w:r>
      <w:r w:rsidRPr="00780A19">
        <w:rPr>
          <w:rFonts w:ascii="Arial Narrow" w:hAnsi="Arial Narrow"/>
          <w:b/>
          <w:bCs/>
          <w:color w:val="000000"/>
          <w:sz w:val="22"/>
          <w:szCs w:val="22"/>
          <w:u w:val="single"/>
          <w:lang w:eastAsia="es-CO"/>
        </w:rPr>
        <w:t>El oferente deberá demostrar su disponibilidad anexando la descripción de la planta física y fotografías.</w:t>
      </w:r>
      <w:r w:rsidRPr="00780A19">
        <w:rPr>
          <w:rFonts w:ascii="Arial Narrow" w:hAnsi="Arial Narrow"/>
          <w:color w:val="000000"/>
          <w:sz w:val="22"/>
          <w:szCs w:val="22"/>
          <w:lang w:eastAsia="es-CO"/>
        </w:rPr>
        <w:t xml:space="preserve"> </w:t>
      </w:r>
      <w:r w:rsidRPr="00780A19">
        <w:rPr>
          <w:rFonts w:ascii="Arial Narrow" w:hAnsi="Arial Narrow"/>
          <w:b/>
          <w:bCs/>
          <w:color w:val="000000"/>
          <w:sz w:val="22"/>
          <w:szCs w:val="22"/>
          <w:u w:val="single"/>
          <w:lang w:eastAsia="es-CO"/>
        </w:rPr>
        <w:t>Quedará a discreción de La Entidad realizar una visita a la sede, domicilio o establecimiento de comercio que se certifique, al momento de evaluar el cumplimiento de las condiciones técnicas de las propuestas allegadas.</w:t>
      </w:r>
    </w:p>
    <w:p w14:paraId="2D3F58EE" w14:textId="77777777" w:rsidR="00780A19" w:rsidRPr="00780A19" w:rsidRDefault="00780A19" w:rsidP="00780A19">
      <w:pPr>
        <w:pStyle w:val="Prrafodelista"/>
        <w:numPr>
          <w:ilvl w:val="1"/>
          <w:numId w:val="90"/>
        </w:numPr>
        <w:jc w:val="both"/>
        <w:rPr>
          <w:rFonts w:ascii="Arial Narrow" w:hAnsi="Arial Narrow"/>
          <w:sz w:val="22"/>
          <w:szCs w:val="22"/>
          <w:lang w:eastAsia="es-CO"/>
        </w:rPr>
      </w:pPr>
      <w:r w:rsidRPr="00780A19">
        <w:rPr>
          <w:rFonts w:ascii="Arial Narrow" w:hAnsi="Arial Narrow"/>
          <w:b/>
          <w:bCs/>
          <w:color w:val="000000"/>
          <w:sz w:val="22"/>
          <w:szCs w:val="22"/>
          <w:lang w:eastAsia="es-CO"/>
        </w:rPr>
        <w:t>Control de servicios:</w:t>
      </w:r>
      <w:r w:rsidRPr="00780A19">
        <w:rPr>
          <w:rFonts w:ascii="Arial Narrow" w:hAnsi="Arial Narrow"/>
          <w:color w:val="000000"/>
          <w:sz w:val="22"/>
          <w:szCs w:val="22"/>
          <w:lang w:eastAsia="es-CO"/>
        </w:rPr>
        <w:t xml:space="preserve"> El contratista deberá prestar el servicio hasta agotar el presupuesto del presente contrato, y llevar un control por cada una de las áreas protegidas, asimismo deberá presentar mensualmente listados en medio magnético  al Parque Nacional Natural Corales de Profundidad y el Santuario de Flora y Fauna El </w:t>
      </w:r>
      <w:proofErr w:type="spellStart"/>
      <w:r w:rsidRPr="00780A19">
        <w:rPr>
          <w:rFonts w:ascii="Arial Narrow" w:hAnsi="Arial Narrow"/>
          <w:color w:val="000000"/>
          <w:sz w:val="22"/>
          <w:szCs w:val="22"/>
          <w:lang w:eastAsia="es-CO"/>
        </w:rPr>
        <w:t>Corchal</w:t>
      </w:r>
      <w:proofErr w:type="spellEnd"/>
      <w:r w:rsidRPr="00780A19">
        <w:rPr>
          <w:rFonts w:ascii="Arial Narrow" w:hAnsi="Arial Narrow"/>
          <w:color w:val="000000"/>
          <w:sz w:val="22"/>
          <w:szCs w:val="22"/>
          <w:lang w:eastAsia="es-CO"/>
        </w:rPr>
        <w:t xml:space="preserve"> “El Mono Hernández” con domicilio administrativo ubicado en Barrio </w:t>
      </w:r>
      <w:proofErr w:type="spellStart"/>
      <w:r w:rsidRPr="00780A19">
        <w:rPr>
          <w:rFonts w:ascii="Arial Narrow" w:hAnsi="Arial Narrow"/>
          <w:color w:val="000000"/>
          <w:sz w:val="22"/>
          <w:szCs w:val="22"/>
          <w:lang w:eastAsia="es-CO"/>
        </w:rPr>
        <w:t>Bocagrande</w:t>
      </w:r>
      <w:proofErr w:type="spellEnd"/>
      <w:r w:rsidRPr="00780A19">
        <w:rPr>
          <w:rFonts w:ascii="Arial Narrow" w:hAnsi="Arial Narrow"/>
          <w:color w:val="000000"/>
          <w:sz w:val="22"/>
          <w:szCs w:val="22"/>
          <w:lang w:eastAsia="es-CO"/>
        </w:rPr>
        <w:t xml:space="preserve"> Calle  </w:t>
      </w:r>
      <w:proofErr w:type="spellStart"/>
      <w:r w:rsidRPr="00780A19">
        <w:rPr>
          <w:rFonts w:ascii="Arial Narrow" w:hAnsi="Arial Narrow"/>
          <w:color w:val="000000"/>
          <w:sz w:val="22"/>
          <w:szCs w:val="22"/>
          <w:lang w:eastAsia="es-CO"/>
        </w:rPr>
        <w:t>N°</w:t>
      </w:r>
      <w:proofErr w:type="spellEnd"/>
      <w:r w:rsidRPr="00780A19">
        <w:rPr>
          <w:rFonts w:ascii="Arial Narrow" w:hAnsi="Arial Narrow"/>
          <w:color w:val="000000"/>
          <w:sz w:val="22"/>
          <w:szCs w:val="22"/>
          <w:lang w:eastAsia="es-CO"/>
        </w:rPr>
        <w:t xml:space="preserve"> 3-204, Teléfono: (605) 6432317, el correo electrónico del Parque Nacional corales de Profundidad (</w:t>
      </w:r>
      <w:hyperlink r:id="rId7" w:history="1">
        <w:r w:rsidRPr="00780A19">
          <w:rPr>
            <w:rFonts w:ascii="Arial Narrow" w:hAnsi="Arial Narrow"/>
            <w:color w:val="0000FF"/>
            <w:sz w:val="22"/>
            <w:szCs w:val="22"/>
            <w:u w:val="single"/>
            <w:lang w:eastAsia="es-CO"/>
          </w:rPr>
          <w:t>coralesprofundidad@parquesnacionales.gov.co</w:t>
        </w:r>
      </w:hyperlink>
      <w:r w:rsidRPr="00780A19">
        <w:rPr>
          <w:rFonts w:ascii="Arial Narrow" w:hAnsi="Arial Narrow"/>
          <w:color w:val="000000"/>
          <w:sz w:val="22"/>
          <w:szCs w:val="22"/>
          <w:lang w:eastAsia="es-CO"/>
        </w:rPr>
        <w:t xml:space="preserve"> y el correo electrónico del Santuario de Flora y Fauna El </w:t>
      </w:r>
      <w:proofErr w:type="spellStart"/>
      <w:r w:rsidRPr="00780A19">
        <w:rPr>
          <w:rFonts w:ascii="Arial Narrow" w:hAnsi="Arial Narrow"/>
          <w:color w:val="000000"/>
          <w:sz w:val="22"/>
          <w:szCs w:val="22"/>
          <w:lang w:eastAsia="es-CO"/>
        </w:rPr>
        <w:t>Corchal</w:t>
      </w:r>
      <w:proofErr w:type="spellEnd"/>
      <w:r w:rsidRPr="00780A19">
        <w:rPr>
          <w:rFonts w:ascii="Arial Narrow" w:hAnsi="Arial Narrow"/>
          <w:color w:val="000000"/>
          <w:sz w:val="22"/>
          <w:szCs w:val="22"/>
          <w:lang w:eastAsia="es-CO"/>
        </w:rPr>
        <w:t xml:space="preserve"> “El Mono Hernández” </w:t>
      </w:r>
      <w:r w:rsidRPr="00780A19">
        <w:rPr>
          <w:rFonts w:ascii="Arial Narrow" w:hAnsi="Arial Narrow"/>
          <w:color w:val="3333CC"/>
          <w:sz w:val="22"/>
          <w:szCs w:val="22"/>
          <w:u w:val="single"/>
          <w:lang w:eastAsia="es-CO"/>
        </w:rPr>
        <w:t>corchal@parquesnacionales.gov.co</w:t>
      </w:r>
      <w:r w:rsidRPr="00780A19">
        <w:rPr>
          <w:rFonts w:ascii="Arial Narrow" w:hAnsi="Arial Narrow"/>
          <w:color w:val="3333CC"/>
          <w:sz w:val="22"/>
          <w:szCs w:val="22"/>
          <w:lang w:eastAsia="es-CO"/>
        </w:rPr>
        <w:t>),</w:t>
      </w:r>
      <w:r w:rsidRPr="00780A19">
        <w:rPr>
          <w:rFonts w:ascii="Arial Narrow" w:hAnsi="Arial Narrow"/>
          <w:color w:val="000000"/>
          <w:sz w:val="22"/>
          <w:szCs w:val="22"/>
          <w:lang w:eastAsia="es-CO"/>
        </w:rPr>
        <w:t xml:space="preserve"> relacionando fecha, factura, valor y unidad ejecutora para llevar un control oportuno y efectivo de los mantenimientos realizados</w:t>
      </w:r>
    </w:p>
    <w:p w14:paraId="72437F4B" w14:textId="77777777" w:rsidR="00780A19" w:rsidRPr="00780A19" w:rsidRDefault="00780A19" w:rsidP="00780A19">
      <w:pPr>
        <w:pStyle w:val="Prrafodelista"/>
        <w:numPr>
          <w:ilvl w:val="1"/>
          <w:numId w:val="90"/>
        </w:numPr>
        <w:jc w:val="both"/>
        <w:rPr>
          <w:rFonts w:ascii="Arial Narrow" w:hAnsi="Arial Narrow"/>
          <w:sz w:val="22"/>
          <w:szCs w:val="22"/>
          <w:lang w:eastAsia="es-CO"/>
        </w:rPr>
      </w:pPr>
      <w:r w:rsidRPr="00780A19">
        <w:rPr>
          <w:rFonts w:ascii="Arial Narrow" w:hAnsi="Arial Narrow"/>
          <w:b/>
          <w:bCs/>
          <w:color w:val="000000"/>
          <w:sz w:val="22"/>
          <w:szCs w:val="22"/>
          <w:lang w:eastAsia="es-CO"/>
        </w:rPr>
        <w:lastRenderedPageBreak/>
        <w:t>Equipo requerido para el Mantenimiento:</w:t>
      </w:r>
      <w:r w:rsidRPr="00780A19">
        <w:rPr>
          <w:rFonts w:ascii="Arial Narrow" w:hAnsi="Arial Narrow"/>
          <w:color w:val="000000"/>
          <w:sz w:val="22"/>
          <w:szCs w:val="22"/>
          <w:lang w:eastAsia="es-CO"/>
        </w:rPr>
        <w:t xml:space="preserve"> El proponente deberá acreditar el equipo destinado para el mantenimiento. El cumplimiento de este requisito se verifica con el certificado elaborado por el representante legal de ser persona jurídica o por la persona natural, cuyo equipamiento deberá estar compuesto mínimo por:</w:t>
      </w:r>
    </w:p>
    <w:p w14:paraId="22776279" w14:textId="77777777" w:rsidR="00780A19" w:rsidRPr="006573F5" w:rsidRDefault="00780A19" w:rsidP="00780A19">
      <w:pPr>
        <w:rPr>
          <w:rFonts w:ascii="Arial Narrow" w:hAnsi="Arial Narrow"/>
          <w:sz w:val="22"/>
          <w:szCs w:val="22"/>
          <w:lang w:eastAsia="es-CO"/>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5392"/>
        <w:gridCol w:w="1222"/>
      </w:tblGrid>
      <w:tr w:rsidR="00780A19" w:rsidRPr="006573F5" w14:paraId="5E0418F4" w14:textId="77777777" w:rsidTr="00B51649">
        <w:trPr>
          <w:trHeight w:val="199"/>
          <w:tblHeader/>
          <w:jc w:val="center"/>
        </w:trPr>
        <w:tc>
          <w:tcPr>
            <w:tcW w:w="0" w:type="auto"/>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9098A1B" w14:textId="77777777" w:rsidR="00780A19" w:rsidRPr="006573F5" w:rsidRDefault="00780A19" w:rsidP="00B51649">
            <w:pPr>
              <w:jc w:val="center"/>
              <w:rPr>
                <w:rFonts w:ascii="Arial Narrow" w:hAnsi="Arial Narrow"/>
                <w:b/>
                <w:bCs/>
                <w:sz w:val="22"/>
                <w:szCs w:val="22"/>
                <w:lang w:eastAsia="es-CO"/>
              </w:rPr>
            </w:pPr>
            <w:r w:rsidRPr="006573F5">
              <w:rPr>
                <w:rFonts w:ascii="Arial Narrow" w:hAnsi="Arial Narrow"/>
                <w:b/>
                <w:bCs/>
                <w:color w:val="000000"/>
                <w:sz w:val="22"/>
                <w:szCs w:val="22"/>
                <w:lang w:eastAsia="es-CO"/>
              </w:rPr>
              <w:t>EQUIPOS REQUERIDOS</w:t>
            </w:r>
          </w:p>
        </w:tc>
      </w:tr>
      <w:tr w:rsidR="00780A19" w:rsidRPr="006573F5" w14:paraId="61E970AE" w14:textId="77777777" w:rsidTr="00B51649">
        <w:trPr>
          <w:trHeight w:val="270"/>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E3E3F1A" w14:textId="77777777" w:rsidR="00780A19" w:rsidRPr="006573F5" w:rsidRDefault="00780A19" w:rsidP="00B51649">
            <w:pPr>
              <w:jc w:val="center"/>
              <w:rPr>
                <w:rFonts w:ascii="Arial Narrow" w:hAnsi="Arial Narrow"/>
                <w:sz w:val="22"/>
                <w:szCs w:val="22"/>
                <w:lang w:eastAsia="es-CO"/>
              </w:rPr>
            </w:pPr>
            <w:r w:rsidRPr="006573F5">
              <w:rPr>
                <w:rFonts w:ascii="Arial Narrow" w:hAnsi="Arial Narrow"/>
                <w:b/>
                <w:bCs/>
                <w:color w:val="000000"/>
                <w:sz w:val="22"/>
                <w:szCs w:val="22"/>
                <w:lang w:eastAsia="es-CO"/>
              </w:rPr>
              <w:t>SERVICIO DE SERVITECA</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507A8F5" w14:textId="77777777" w:rsidR="00780A19" w:rsidRPr="006573F5" w:rsidRDefault="00780A19" w:rsidP="00B51649">
            <w:pPr>
              <w:jc w:val="center"/>
              <w:rPr>
                <w:rFonts w:ascii="Arial Narrow" w:hAnsi="Arial Narrow"/>
                <w:sz w:val="22"/>
                <w:szCs w:val="22"/>
                <w:lang w:eastAsia="es-CO"/>
              </w:rPr>
            </w:pPr>
            <w:r w:rsidRPr="006573F5">
              <w:rPr>
                <w:rFonts w:ascii="Arial Narrow" w:hAnsi="Arial Narrow"/>
                <w:b/>
                <w:bCs/>
                <w:color w:val="000000"/>
                <w:sz w:val="22"/>
                <w:szCs w:val="22"/>
                <w:lang w:eastAsia="es-CO"/>
              </w:rPr>
              <w:t>CANTIDAD</w:t>
            </w:r>
          </w:p>
        </w:tc>
      </w:tr>
      <w:tr w:rsidR="00780A19" w:rsidRPr="006573F5" w14:paraId="71660B22" w14:textId="77777777" w:rsidTr="00B51649">
        <w:trPr>
          <w:trHeight w:val="255"/>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394AD75" w14:textId="77777777" w:rsidR="00780A19" w:rsidRPr="006573F5" w:rsidRDefault="00780A19" w:rsidP="00B51649">
            <w:pPr>
              <w:rPr>
                <w:rFonts w:ascii="Arial Narrow" w:hAnsi="Arial Narrow"/>
                <w:sz w:val="22"/>
                <w:szCs w:val="22"/>
                <w:lang w:eastAsia="es-CO"/>
              </w:rPr>
            </w:pPr>
            <w:r w:rsidRPr="006573F5">
              <w:rPr>
                <w:rFonts w:ascii="Arial Narrow" w:hAnsi="Arial Narrow"/>
                <w:color w:val="000000"/>
                <w:sz w:val="22"/>
                <w:szCs w:val="22"/>
                <w:lang w:eastAsia="es-CO"/>
              </w:rPr>
              <w:t>ALINEADOR DE DIRECCIÓN</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9CF5113" w14:textId="77777777" w:rsidR="00780A19" w:rsidRPr="006573F5" w:rsidRDefault="00780A19" w:rsidP="00B51649">
            <w:pPr>
              <w:jc w:val="center"/>
              <w:rPr>
                <w:rFonts w:ascii="Arial Narrow" w:hAnsi="Arial Narrow"/>
                <w:sz w:val="22"/>
                <w:szCs w:val="22"/>
                <w:lang w:eastAsia="es-CO"/>
              </w:rPr>
            </w:pPr>
            <w:r w:rsidRPr="006573F5">
              <w:rPr>
                <w:rFonts w:ascii="Arial Narrow" w:hAnsi="Arial Narrow"/>
                <w:color w:val="000000"/>
                <w:sz w:val="22"/>
                <w:szCs w:val="22"/>
                <w:lang w:eastAsia="es-CO"/>
              </w:rPr>
              <w:t>1</w:t>
            </w:r>
          </w:p>
        </w:tc>
      </w:tr>
      <w:tr w:rsidR="00780A19" w:rsidRPr="006573F5" w14:paraId="5C9B027F" w14:textId="77777777" w:rsidTr="00B51649">
        <w:trPr>
          <w:trHeight w:val="255"/>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2C61142" w14:textId="77777777" w:rsidR="00780A19" w:rsidRPr="006573F5" w:rsidRDefault="00780A19" w:rsidP="00B51649">
            <w:pPr>
              <w:rPr>
                <w:rFonts w:ascii="Arial Narrow" w:hAnsi="Arial Narrow"/>
                <w:sz w:val="22"/>
                <w:szCs w:val="22"/>
                <w:lang w:eastAsia="es-CO"/>
              </w:rPr>
            </w:pPr>
            <w:r w:rsidRPr="006573F5">
              <w:rPr>
                <w:rFonts w:ascii="Arial Narrow" w:hAnsi="Arial Narrow"/>
                <w:color w:val="000000"/>
                <w:sz w:val="22"/>
                <w:szCs w:val="22"/>
                <w:lang w:eastAsia="es-CO"/>
              </w:rPr>
              <w:t>ALINEADOR DE LUCES</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390FF32" w14:textId="77777777" w:rsidR="00780A19" w:rsidRPr="006573F5" w:rsidRDefault="00780A19" w:rsidP="00B51649">
            <w:pPr>
              <w:jc w:val="center"/>
              <w:rPr>
                <w:rFonts w:ascii="Arial Narrow" w:hAnsi="Arial Narrow"/>
                <w:sz w:val="22"/>
                <w:szCs w:val="22"/>
                <w:lang w:eastAsia="es-CO"/>
              </w:rPr>
            </w:pPr>
            <w:r w:rsidRPr="006573F5">
              <w:rPr>
                <w:rFonts w:ascii="Arial Narrow" w:hAnsi="Arial Narrow"/>
                <w:color w:val="000000"/>
                <w:sz w:val="22"/>
                <w:szCs w:val="22"/>
                <w:lang w:eastAsia="es-CO"/>
              </w:rPr>
              <w:t>1</w:t>
            </w:r>
          </w:p>
        </w:tc>
      </w:tr>
      <w:tr w:rsidR="00780A19" w:rsidRPr="006573F5" w14:paraId="70EF3EE5" w14:textId="77777777" w:rsidTr="00B51649">
        <w:trPr>
          <w:trHeight w:val="255"/>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1BB9A1A" w14:textId="77777777" w:rsidR="00780A19" w:rsidRPr="006573F5" w:rsidRDefault="00780A19" w:rsidP="00B51649">
            <w:pPr>
              <w:rPr>
                <w:rFonts w:ascii="Arial Narrow" w:hAnsi="Arial Narrow"/>
                <w:sz w:val="22"/>
                <w:szCs w:val="22"/>
                <w:lang w:eastAsia="es-CO"/>
              </w:rPr>
            </w:pPr>
            <w:r w:rsidRPr="006573F5">
              <w:rPr>
                <w:rFonts w:ascii="Arial Narrow" w:hAnsi="Arial Narrow"/>
                <w:color w:val="000000"/>
                <w:sz w:val="22"/>
                <w:szCs w:val="22"/>
                <w:lang w:eastAsia="es-CO"/>
              </w:rPr>
              <w:t>BALANCEADOR</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513BAB9" w14:textId="77777777" w:rsidR="00780A19" w:rsidRPr="006573F5" w:rsidRDefault="00780A19" w:rsidP="00B51649">
            <w:pPr>
              <w:jc w:val="center"/>
              <w:rPr>
                <w:rFonts w:ascii="Arial Narrow" w:hAnsi="Arial Narrow"/>
                <w:sz w:val="22"/>
                <w:szCs w:val="22"/>
                <w:lang w:eastAsia="es-CO"/>
              </w:rPr>
            </w:pPr>
            <w:r w:rsidRPr="006573F5">
              <w:rPr>
                <w:rFonts w:ascii="Arial Narrow" w:hAnsi="Arial Narrow"/>
                <w:color w:val="000000"/>
                <w:sz w:val="22"/>
                <w:szCs w:val="22"/>
                <w:lang w:eastAsia="es-CO"/>
              </w:rPr>
              <w:t>1</w:t>
            </w:r>
          </w:p>
        </w:tc>
      </w:tr>
      <w:tr w:rsidR="00780A19" w:rsidRPr="006573F5" w14:paraId="6A894AA8" w14:textId="77777777" w:rsidTr="00B51649">
        <w:trPr>
          <w:trHeight w:val="255"/>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54CC26A" w14:textId="77777777" w:rsidR="00780A19" w:rsidRPr="006573F5" w:rsidRDefault="00780A19" w:rsidP="00B51649">
            <w:pPr>
              <w:rPr>
                <w:rFonts w:ascii="Arial Narrow" w:hAnsi="Arial Narrow"/>
                <w:sz w:val="22"/>
                <w:szCs w:val="22"/>
                <w:lang w:eastAsia="es-CO"/>
              </w:rPr>
            </w:pPr>
            <w:r w:rsidRPr="006573F5">
              <w:rPr>
                <w:rFonts w:ascii="Arial Narrow" w:hAnsi="Arial Narrow"/>
                <w:color w:val="000000"/>
                <w:sz w:val="22"/>
                <w:szCs w:val="22"/>
                <w:lang w:eastAsia="es-CO"/>
              </w:rPr>
              <w:t>BANCO DE PRUEBA</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CCB33A7" w14:textId="77777777" w:rsidR="00780A19" w:rsidRPr="006573F5" w:rsidRDefault="00780A19" w:rsidP="00B51649">
            <w:pPr>
              <w:jc w:val="center"/>
              <w:rPr>
                <w:rFonts w:ascii="Arial Narrow" w:hAnsi="Arial Narrow"/>
                <w:sz w:val="22"/>
                <w:szCs w:val="22"/>
                <w:lang w:eastAsia="es-CO"/>
              </w:rPr>
            </w:pPr>
            <w:r w:rsidRPr="006573F5">
              <w:rPr>
                <w:rFonts w:ascii="Arial Narrow" w:hAnsi="Arial Narrow"/>
                <w:color w:val="000000"/>
                <w:sz w:val="22"/>
                <w:szCs w:val="22"/>
                <w:lang w:eastAsia="es-CO"/>
              </w:rPr>
              <w:t>1</w:t>
            </w:r>
          </w:p>
        </w:tc>
      </w:tr>
      <w:tr w:rsidR="00780A19" w:rsidRPr="006573F5" w14:paraId="361B3313" w14:textId="77777777" w:rsidTr="00B51649">
        <w:trPr>
          <w:trHeight w:val="255"/>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00209B1" w14:textId="77777777" w:rsidR="00780A19" w:rsidRPr="006573F5" w:rsidRDefault="00780A19" w:rsidP="00B51649">
            <w:pPr>
              <w:rPr>
                <w:rFonts w:ascii="Arial Narrow" w:hAnsi="Arial Narrow"/>
                <w:sz w:val="22"/>
                <w:szCs w:val="22"/>
                <w:lang w:eastAsia="es-CO"/>
              </w:rPr>
            </w:pPr>
            <w:r w:rsidRPr="006573F5">
              <w:rPr>
                <w:rFonts w:ascii="Arial Narrow" w:hAnsi="Arial Narrow"/>
                <w:color w:val="000000"/>
                <w:sz w:val="22"/>
                <w:szCs w:val="22"/>
                <w:lang w:eastAsia="es-CO"/>
              </w:rPr>
              <w:t>CARGADOR DE BATERÍA</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93A8C0A" w14:textId="77777777" w:rsidR="00780A19" w:rsidRPr="006573F5" w:rsidRDefault="00780A19" w:rsidP="00B51649">
            <w:pPr>
              <w:jc w:val="center"/>
              <w:rPr>
                <w:rFonts w:ascii="Arial Narrow" w:hAnsi="Arial Narrow"/>
                <w:sz w:val="22"/>
                <w:szCs w:val="22"/>
                <w:lang w:eastAsia="es-CO"/>
              </w:rPr>
            </w:pPr>
            <w:r w:rsidRPr="006573F5">
              <w:rPr>
                <w:rFonts w:ascii="Arial Narrow" w:hAnsi="Arial Narrow"/>
                <w:color w:val="000000"/>
                <w:sz w:val="22"/>
                <w:szCs w:val="22"/>
                <w:lang w:eastAsia="es-CO"/>
              </w:rPr>
              <w:t>1</w:t>
            </w:r>
          </w:p>
        </w:tc>
      </w:tr>
      <w:tr w:rsidR="00780A19" w:rsidRPr="006573F5" w14:paraId="7BACC879" w14:textId="77777777" w:rsidTr="00B51649">
        <w:trPr>
          <w:trHeight w:val="255"/>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C8338C4" w14:textId="77777777" w:rsidR="00780A19" w:rsidRPr="006573F5" w:rsidRDefault="00780A19" w:rsidP="00B51649">
            <w:pPr>
              <w:rPr>
                <w:rFonts w:ascii="Arial Narrow" w:hAnsi="Arial Narrow"/>
                <w:sz w:val="22"/>
                <w:szCs w:val="22"/>
                <w:lang w:eastAsia="es-CO"/>
              </w:rPr>
            </w:pPr>
            <w:proofErr w:type="gramStart"/>
            <w:r w:rsidRPr="006573F5">
              <w:rPr>
                <w:rFonts w:ascii="Arial Narrow" w:hAnsi="Arial Narrow"/>
                <w:color w:val="000000"/>
                <w:sz w:val="22"/>
                <w:szCs w:val="22"/>
                <w:lang w:eastAsia="es-CO"/>
              </w:rPr>
              <w:t>COMPUTADOR  DE</w:t>
            </w:r>
            <w:proofErr w:type="gramEnd"/>
            <w:r w:rsidRPr="006573F5">
              <w:rPr>
                <w:rFonts w:ascii="Arial Narrow" w:hAnsi="Arial Narrow"/>
                <w:color w:val="000000"/>
                <w:sz w:val="22"/>
                <w:szCs w:val="22"/>
                <w:lang w:eastAsia="es-CO"/>
              </w:rPr>
              <w:t xml:space="preserve"> DIAGNOSTICO SISTEMA DE INYECCIÓN</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125A160" w14:textId="77777777" w:rsidR="00780A19" w:rsidRPr="006573F5" w:rsidRDefault="00780A19" w:rsidP="00B51649">
            <w:pPr>
              <w:jc w:val="center"/>
              <w:rPr>
                <w:rFonts w:ascii="Arial Narrow" w:hAnsi="Arial Narrow"/>
                <w:sz w:val="22"/>
                <w:szCs w:val="22"/>
                <w:lang w:eastAsia="es-CO"/>
              </w:rPr>
            </w:pPr>
            <w:r w:rsidRPr="006573F5">
              <w:rPr>
                <w:rFonts w:ascii="Arial Narrow" w:hAnsi="Arial Narrow"/>
                <w:color w:val="000000"/>
                <w:sz w:val="22"/>
                <w:szCs w:val="22"/>
                <w:lang w:eastAsia="es-CO"/>
              </w:rPr>
              <w:t>1</w:t>
            </w:r>
          </w:p>
        </w:tc>
      </w:tr>
      <w:tr w:rsidR="00780A19" w:rsidRPr="006573F5" w14:paraId="61356BFD" w14:textId="77777777" w:rsidTr="00B51649">
        <w:trPr>
          <w:trHeight w:val="255"/>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E93B9AD" w14:textId="77777777" w:rsidR="00780A19" w:rsidRPr="006573F5" w:rsidRDefault="00780A19" w:rsidP="00B51649">
            <w:pPr>
              <w:rPr>
                <w:rFonts w:ascii="Arial Narrow" w:hAnsi="Arial Narrow"/>
                <w:sz w:val="22"/>
                <w:szCs w:val="22"/>
                <w:lang w:eastAsia="es-CO"/>
              </w:rPr>
            </w:pPr>
            <w:r w:rsidRPr="006573F5">
              <w:rPr>
                <w:rFonts w:ascii="Arial Narrow" w:hAnsi="Arial Narrow"/>
                <w:color w:val="000000"/>
                <w:sz w:val="22"/>
                <w:szCs w:val="22"/>
                <w:lang w:eastAsia="es-CO"/>
              </w:rPr>
              <w:t>EQUIPO DE ANÁLISIS FALLAS ELÉCTRICAS</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446F517" w14:textId="77777777" w:rsidR="00780A19" w:rsidRPr="006573F5" w:rsidRDefault="00780A19" w:rsidP="00B51649">
            <w:pPr>
              <w:jc w:val="center"/>
              <w:rPr>
                <w:rFonts w:ascii="Arial Narrow" w:hAnsi="Arial Narrow"/>
                <w:sz w:val="22"/>
                <w:szCs w:val="22"/>
                <w:lang w:eastAsia="es-CO"/>
              </w:rPr>
            </w:pPr>
            <w:r w:rsidRPr="006573F5">
              <w:rPr>
                <w:rFonts w:ascii="Arial Narrow" w:hAnsi="Arial Narrow"/>
                <w:color w:val="000000"/>
                <w:sz w:val="22"/>
                <w:szCs w:val="22"/>
                <w:lang w:eastAsia="es-CO"/>
              </w:rPr>
              <w:t>1</w:t>
            </w:r>
          </w:p>
        </w:tc>
      </w:tr>
      <w:tr w:rsidR="00780A19" w:rsidRPr="006573F5" w14:paraId="00CE64B3" w14:textId="77777777" w:rsidTr="00B51649">
        <w:trPr>
          <w:trHeight w:val="255"/>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97CB3D5" w14:textId="77777777" w:rsidR="00780A19" w:rsidRPr="006573F5" w:rsidRDefault="00780A19" w:rsidP="00B51649">
            <w:pPr>
              <w:rPr>
                <w:rFonts w:ascii="Arial Narrow" w:hAnsi="Arial Narrow"/>
                <w:sz w:val="22"/>
                <w:szCs w:val="22"/>
                <w:lang w:eastAsia="es-CO"/>
              </w:rPr>
            </w:pPr>
            <w:r w:rsidRPr="006573F5">
              <w:rPr>
                <w:rFonts w:ascii="Arial Narrow" w:hAnsi="Arial Narrow"/>
                <w:color w:val="000000"/>
                <w:sz w:val="22"/>
                <w:szCs w:val="22"/>
                <w:lang w:eastAsia="es-CO"/>
              </w:rPr>
              <w:t>EQUIPO DE SINCRONIZACIÓN ELECTRÓNICA</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00BD3F0" w14:textId="77777777" w:rsidR="00780A19" w:rsidRPr="006573F5" w:rsidRDefault="00780A19" w:rsidP="00B51649">
            <w:pPr>
              <w:jc w:val="center"/>
              <w:rPr>
                <w:rFonts w:ascii="Arial Narrow" w:hAnsi="Arial Narrow"/>
                <w:sz w:val="22"/>
                <w:szCs w:val="22"/>
                <w:lang w:eastAsia="es-CO"/>
              </w:rPr>
            </w:pPr>
            <w:r w:rsidRPr="006573F5">
              <w:rPr>
                <w:rFonts w:ascii="Arial Narrow" w:hAnsi="Arial Narrow"/>
                <w:color w:val="000000"/>
                <w:sz w:val="22"/>
                <w:szCs w:val="22"/>
                <w:lang w:eastAsia="es-CO"/>
              </w:rPr>
              <w:t>1</w:t>
            </w:r>
          </w:p>
        </w:tc>
      </w:tr>
      <w:tr w:rsidR="00780A19" w:rsidRPr="006573F5" w14:paraId="16D742ED" w14:textId="77777777" w:rsidTr="00B51649">
        <w:trPr>
          <w:trHeight w:val="255"/>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8F9D796" w14:textId="77777777" w:rsidR="00780A19" w:rsidRPr="006573F5" w:rsidRDefault="00780A19" w:rsidP="00B51649">
            <w:pPr>
              <w:rPr>
                <w:rFonts w:ascii="Arial Narrow" w:hAnsi="Arial Narrow"/>
                <w:sz w:val="22"/>
                <w:szCs w:val="22"/>
                <w:lang w:eastAsia="es-CO"/>
              </w:rPr>
            </w:pPr>
            <w:proofErr w:type="gramStart"/>
            <w:r w:rsidRPr="006573F5">
              <w:rPr>
                <w:rFonts w:ascii="Arial Narrow" w:hAnsi="Arial Narrow"/>
                <w:color w:val="000000"/>
                <w:sz w:val="22"/>
                <w:szCs w:val="22"/>
                <w:lang w:eastAsia="es-CO"/>
              </w:rPr>
              <w:t>ESCÁNER  PARA</w:t>
            </w:r>
            <w:proofErr w:type="gramEnd"/>
            <w:r w:rsidRPr="006573F5">
              <w:rPr>
                <w:rFonts w:ascii="Arial Narrow" w:hAnsi="Arial Narrow"/>
                <w:color w:val="000000"/>
                <w:sz w:val="22"/>
                <w:szCs w:val="22"/>
                <w:lang w:eastAsia="es-CO"/>
              </w:rPr>
              <w:t xml:space="preserve"> LECTURA CÓDIGOS DE FALLA</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3D03D94" w14:textId="77777777" w:rsidR="00780A19" w:rsidRPr="006573F5" w:rsidRDefault="00780A19" w:rsidP="00B51649">
            <w:pPr>
              <w:jc w:val="center"/>
              <w:rPr>
                <w:rFonts w:ascii="Arial Narrow" w:hAnsi="Arial Narrow"/>
                <w:sz w:val="22"/>
                <w:szCs w:val="22"/>
                <w:lang w:eastAsia="es-CO"/>
              </w:rPr>
            </w:pPr>
            <w:r w:rsidRPr="006573F5">
              <w:rPr>
                <w:rFonts w:ascii="Arial Narrow" w:hAnsi="Arial Narrow"/>
                <w:color w:val="000000"/>
                <w:sz w:val="22"/>
                <w:szCs w:val="22"/>
                <w:lang w:eastAsia="es-CO"/>
              </w:rPr>
              <w:t>1</w:t>
            </w:r>
          </w:p>
        </w:tc>
      </w:tr>
      <w:tr w:rsidR="00780A19" w:rsidRPr="006573F5" w14:paraId="57A11526" w14:textId="77777777" w:rsidTr="00B51649">
        <w:trPr>
          <w:trHeight w:val="255"/>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B2F4C65" w14:textId="77777777" w:rsidR="00780A19" w:rsidRPr="006573F5" w:rsidRDefault="00780A19" w:rsidP="00B51649">
            <w:pPr>
              <w:rPr>
                <w:rFonts w:ascii="Arial Narrow" w:hAnsi="Arial Narrow"/>
                <w:sz w:val="22"/>
                <w:szCs w:val="22"/>
                <w:lang w:eastAsia="es-CO"/>
              </w:rPr>
            </w:pPr>
            <w:r w:rsidRPr="006573F5">
              <w:rPr>
                <w:rFonts w:ascii="Arial Narrow" w:hAnsi="Arial Narrow"/>
                <w:color w:val="000000"/>
                <w:sz w:val="22"/>
                <w:szCs w:val="22"/>
                <w:lang w:eastAsia="es-CO"/>
              </w:rPr>
              <w:t>INDICADOR DE PRESIÓN DEL COMBUSTIBLE</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092B7C7" w14:textId="77777777" w:rsidR="00780A19" w:rsidRPr="006573F5" w:rsidRDefault="00780A19" w:rsidP="00B51649">
            <w:pPr>
              <w:jc w:val="center"/>
              <w:rPr>
                <w:rFonts w:ascii="Arial Narrow" w:hAnsi="Arial Narrow"/>
                <w:sz w:val="22"/>
                <w:szCs w:val="22"/>
                <w:lang w:eastAsia="es-CO"/>
              </w:rPr>
            </w:pPr>
            <w:r w:rsidRPr="006573F5">
              <w:rPr>
                <w:rFonts w:ascii="Arial Narrow" w:hAnsi="Arial Narrow"/>
                <w:color w:val="000000"/>
                <w:sz w:val="22"/>
                <w:szCs w:val="22"/>
                <w:lang w:eastAsia="es-CO"/>
              </w:rPr>
              <w:t>1</w:t>
            </w:r>
          </w:p>
        </w:tc>
      </w:tr>
      <w:tr w:rsidR="00780A19" w:rsidRPr="006573F5" w14:paraId="34605E9A" w14:textId="77777777" w:rsidTr="00B51649">
        <w:trPr>
          <w:trHeight w:val="255"/>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9B5340F" w14:textId="77777777" w:rsidR="00780A19" w:rsidRPr="006573F5" w:rsidRDefault="00780A19" w:rsidP="00B51649">
            <w:pPr>
              <w:jc w:val="center"/>
              <w:rPr>
                <w:rFonts w:ascii="Arial Narrow" w:hAnsi="Arial Narrow"/>
                <w:sz w:val="22"/>
                <w:szCs w:val="22"/>
                <w:lang w:eastAsia="es-CO"/>
              </w:rPr>
            </w:pPr>
            <w:r w:rsidRPr="006573F5">
              <w:rPr>
                <w:rFonts w:ascii="Arial Narrow" w:hAnsi="Arial Narrow"/>
                <w:b/>
                <w:bCs/>
                <w:color w:val="000000"/>
                <w:sz w:val="22"/>
                <w:szCs w:val="22"/>
                <w:lang w:eastAsia="es-CO"/>
              </w:rPr>
              <w:t>SERVICIO DE LUBRICACIÓN</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79B1AD0" w14:textId="77777777" w:rsidR="00780A19" w:rsidRPr="006573F5" w:rsidRDefault="00780A19" w:rsidP="00B51649">
            <w:pPr>
              <w:jc w:val="center"/>
              <w:rPr>
                <w:rFonts w:ascii="Arial Narrow" w:hAnsi="Arial Narrow"/>
                <w:sz w:val="22"/>
                <w:szCs w:val="22"/>
                <w:lang w:eastAsia="es-CO"/>
              </w:rPr>
            </w:pPr>
            <w:r w:rsidRPr="006573F5">
              <w:rPr>
                <w:rFonts w:ascii="Arial Narrow" w:hAnsi="Arial Narrow"/>
                <w:b/>
                <w:bCs/>
                <w:color w:val="000000"/>
                <w:sz w:val="22"/>
                <w:szCs w:val="22"/>
                <w:lang w:eastAsia="es-CO"/>
              </w:rPr>
              <w:t>CANTIDAD </w:t>
            </w:r>
          </w:p>
        </w:tc>
      </w:tr>
      <w:tr w:rsidR="00780A19" w:rsidRPr="006573F5" w14:paraId="339155A6" w14:textId="77777777" w:rsidTr="00B51649">
        <w:trPr>
          <w:trHeight w:val="255"/>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01A06E5" w14:textId="77777777" w:rsidR="00780A19" w:rsidRPr="006573F5" w:rsidRDefault="00780A19" w:rsidP="00B51649">
            <w:pPr>
              <w:rPr>
                <w:rFonts w:ascii="Arial Narrow" w:hAnsi="Arial Narrow"/>
                <w:sz w:val="22"/>
                <w:szCs w:val="22"/>
                <w:lang w:eastAsia="es-CO"/>
              </w:rPr>
            </w:pPr>
            <w:r w:rsidRPr="006573F5">
              <w:rPr>
                <w:rFonts w:ascii="Arial Narrow" w:hAnsi="Arial Narrow"/>
                <w:color w:val="000000"/>
                <w:sz w:val="22"/>
                <w:szCs w:val="22"/>
                <w:lang w:eastAsia="es-CO"/>
              </w:rPr>
              <w:t>ÁREA DEL SERVICIO</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1876DF0" w14:textId="77777777" w:rsidR="00780A19" w:rsidRPr="006573F5" w:rsidRDefault="00780A19" w:rsidP="00B51649">
            <w:pPr>
              <w:jc w:val="center"/>
              <w:rPr>
                <w:rFonts w:ascii="Arial Narrow" w:hAnsi="Arial Narrow"/>
                <w:sz w:val="22"/>
                <w:szCs w:val="22"/>
                <w:lang w:eastAsia="es-CO"/>
              </w:rPr>
            </w:pPr>
            <w:r w:rsidRPr="006573F5">
              <w:rPr>
                <w:rFonts w:ascii="Arial Narrow" w:hAnsi="Arial Narrow"/>
                <w:color w:val="000000"/>
                <w:sz w:val="22"/>
                <w:szCs w:val="22"/>
                <w:lang w:eastAsia="es-CO"/>
              </w:rPr>
              <w:t>1</w:t>
            </w:r>
          </w:p>
        </w:tc>
      </w:tr>
      <w:tr w:rsidR="00780A19" w:rsidRPr="006573F5" w14:paraId="29898E96" w14:textId="77777777" w:rsidTr="00B51649">
        <w:trPr>
          <w:trHeight w:val="255"/>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98F8364" w14:textId="77777777" w:rsidR="00780A19" w:rsidRPr="006573F5" w:rsidRDefault="00780A19" w:rsidP="00B51649">
            <w:pPr>
              <w:rPr>
                <w:rFonts w:ascii="Arial Narrow" w:hAnsi="Arial Narrow"/>
                <w:sz w:val="22"/>
                <w:szCs w:val="22"/>
                <w:lang w:eastAsia="es-CO"/>
              </w:rPr>
            </w:pPr>
            <w:r w:rsidRPr="006573F5">
              <w:rPr>
                <w:rFonts w:ascii="Arial Narrow" w:hAnsi="Arial Narrow"/>
                <w:color w:val="000000"/>
                <w:sz w:val="22"/>
                <w:szCs w:val="22"/>
                <w:lang w:eastAsia="es-CO"/>
              </w:rPr>
              <w:t>BANCO DE TRABAJO</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1B0751C" w14:textId="77777777" w:rsidR="00780A19" w:rsidRPr="006573F5" w:rsidRDefault="00780A19" w:rsidP="00B51649">
            <w:pPr>
              <w:jc w:val="center"/>
              <w:rPr>
                <w:rFonts w:ascii="Arial Narrow" w:hAnsi="Arial Narrow"/>
                <w:sz w:val="22"/>
                <w:szCs w:val="22"/>
                <w:lang w:eastAsia="es-CO"/>
              </w:rPr>
            </w:pPr>
            <w:r w:rsidRPr="006573F5">
              <w:rPr>
                <w:rFonts w:ascii="Arial Narrow" w:hAnsi="Arial Narrow"/>
                <w:color w:val="000000"/>
                <w:sz w:val="22"/>
                <w:szCs w:val="22"/>
                <w:lang w:eastAsia="es-CO"/>
              </w:rPr>
              <w:t>1</w:t>
            </w:r>
          </w:p>
        </w:tc>
      </w:tr>
      <w:tr w:rsidR="00780A19" w:rsidRPr="006573F5" w14:paraId="3EC2E8EB" w14:textId="77777777" w:rsidTr="00B51649">
        <w:trPr>
          <w:trHeight w:val="255"/>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D2FDB0C" w14:textId="77777777" w:rsidR="00780A19" w:rsidRPr="006573F5" w:rsidRDefault="00780A19" w:rsidP="00B51649">
            <w:pPr>
              <w:rPr>
                <w:rFonts w:ascii="Arial Narrow" w:hAnsi="Arial Narrow"/>
                <w:sz w:val="22"/>
                <w:szCs w:val="22"/>
                <w:lang w:eastAsia="es-CO"/>
              </w:rPr>
            </w:pPr>
            <w:r w:rsidRPr="006573F5">
              <w:rPr>
                <w:rFonts w:ascii="Arial Narrow" w:hAnsi="Arial Narrow"/>
                <w:color w:val="000000"/>
                <w:sz w:val="22"/>
                <w:szCs w:val="22"/>
                <w:lang w:eastAsia="es-CO"/>
              </w:rPr>
              <w:t>DISPENSADOR NEUMÁTICO DE ACEITE</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FF32AEF" w14:textId="77777777" w:rsidR="00780A19" w:rsidRPr="006573F5" w:rsidRDefault="00780A19" w:rsidP="00B51649">
            <w:pPr>
              <w:jc w:val="center"/>
              <w:rPr>
                <w:rFonts w:ascii="Arial Narrow" w:hAnsi="Arial Narrow"/>
                <w:sz w:val="22"/>
                <w:szCs w:val="22"/>
                <w:lang w:eastAsia="es-CO"/>
              </w:rPr>
            </w:pPr>
            <w:r w:rsidRPr="006573F5">
              <w:rPr>
                <w:rFonts w:ascii="Arial Narrow" w:hAnsi="Arial Narrow"/>
                <w:color w:val="000000"/>
                <w:sz w:val="22"/>
                <w:szCs w:val="22"/>
                <w:lang w:eastAsia="es-CO"/>
              </w:rPr>
              <w:t>1</w:t>
            </w:r>
          </w:p>
        </w:tc>
      </w:tr>
      <w:tr w:rsidR="00780A19" w:rsidRPr="006573F5" w14:paraId="3C1700C8" w14:textId="77777777" w:rsidTr="00B51649">
        <w:trPr>
          <w:trHeight w:val="255"/>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66E4DE5" w14:textId="77777777" w:rsidR="00780A19" w:rsidRPr="006573F5" w:rsidRDefault="00780A19" w:rsidP="00B51649">
            <w:pPr>
              <w:rPr>
                <w:rFonts w:ascii="Arial Narrow" w:hAnsi="Arial Narrow"/>
                <w:sz w:val="22"/>
                <w:szCs w:val="22"/>
                <w:lang w:eastAsia="es-CO"/>
              </w:rPr>
            </w:pPr>
            <w:r w:rsidRPr="006573F5">
              <w:rPr>
                <w:rFonts w:ascii="Arial Narrow" w:hAnsi="Arial Narrow"/>
                <w:color w:val="000000"/>
                <w:sz w:val="22"/>
                <w:szCs w:val="22"/>
                <w:lang w:eastAsia="es-CO"/>
              </w:rPr>
              <w:t>DISPENSADOR Y PISTOLA DE ENGRASE</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0AF31D1" w14:textId="77777777" w:rsidR="00780A19" w:rsidRPr="006573F5" w:rsidRDefault="00780A19" w:rsidP="00B51649">
            <w:pPr>
              <w:jc w:val="center"/>
              <w:rPr>
                <w:rFonts w:ascii="Arial Narrow" w:hAnsi="Arial Narrow"/>
                <w:sz w:val="22"/>
                <w:szCs w:val="22"/>
                <w:lang w:eastAsia="es-CO"/>
              </w:rPr>
            </w:pPr>
            <w:r w:rsidRPr="006573F5">
              <w:rPr>
                <w:rFonts w:ascii="Arial Narrow" w:hAnsi="Arial Narrow"/>
                <w:color w:val="000000"/>
                <w:sz w:val="22"/>
                <w:szCs w:val="22"/>
                <w:lang w:eastAsia="es-CO"/>
              </w:rPr>
              <w:t>1</w:t>
            </w:r>
          </w:p>
        </w:tc>
      </w:tr>
      <w:tr w:rsidR="00780A19" w:rsidRPr="006573F5" w14:paraId="0F6ABD21" w14:textId="77777777" w:rsidTr="00B51649">
        <w:trPr>
          <w:trHeight w:val="270"/>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985DB09" w14:textId="77777777" w:rsidR="00780A19" w:rsidRPr="006573F5" w:rsidRDefault="00780A19" w:rsidP="00B51649">
            <w:pPr>
              <w:rPr>
                <w:rFonts w:ascii="Arial Narrow" w:hAnsi="Arial Narrow"/>
                <w:sz w:val="22"/>
                <w:szCs w:val="22"/>
                <w:lang w:eastAsia="es-CO"/>
              </w:rPr>
            </w:pPr>
            <w:r w:rsidRPr="006573F5">
              <w:rPr>
                <w:rFonts w:ascii="Arial Narrow" w:hAnsi="Arial Narrow"/>
                <w:color w:val="000000"/>
                <w:sz w:val="22"/>
                <w:szCs w:val="22"/>
                <w:lang w:eastAsia="es-CO"/>
              </w:rPr>
              <w:t>VALVULINERA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F30D510" w14:textId="77777777" w:rsidR="00780A19" w:rsidRPr="006573F5" w:rsidRDefault="00780A19" w:rsidP="00B51649">
            <w:pPr>
              <w:jc w:val="center"/>
              <w:rPr>
                <w:rFonts w:ascii="Arial Narrow" w:hAnsi="Arial Narrow"/>
                <w:sz w:val="22"/>
                <w:szCs w:val="22"/>
                <w:lang w:eastAsia="es-CO"/>
              </w:rPr>
            </w:pPr>
            <w:r w:rsidRPr="006573F5">
              <w:rPr>
                <w:rFonts w:ascii="Arial Narrow" w:hAnsi="Arial Narrow"/>
                <w:color w:val="000000"/>
                <w:sz w:val="22"/>
                <w:szCs w:val="22"/>
                <w:lang w:eastAsia="es-CO"/>
              </w:rPr>
              <w:t>1</w:t>
            </w:r>
          </w:p>
        </w:tc>
      </w:tr>
      <w:tr w:rsidR="00780A19" w:rsidRPr="006573F5" w14:paraId="01F74DCF" w14:textId="77777777" w:rsidTr="00B51649">
        <w:trPr>
          <w:trHeight w:val="255"/>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CE64746" w14:textId="77777777" w:rsidR="00780A19" w:rsidRPr="006573F5" w:rsidRDefault="00780A19" w:rsidP="00B51649">
            <w:pPr>
              <w:jc w:val="center"/>
              <w:rPr>
                <w:rFonts w:ascii="Arial Narrow" w:hAnsi="Arial Narrow"/>
                <w:sz w:val="22"/>
                <w:szCs w:val="22"/>
                <w:lang w:eastAsia="es-CO"/>
              </w:rPr>
            </w:pPr>
            <w:r w:rsidRPr="006573F5">
              <w:rPr>
                <w:rFonts w:ascii="Arial Narrow" w:hAnsi="Arial Narrow"/>
                <w:b/>
                <w:bCs/>
                <w:color w:val="000000"/>
                <w:sz w:val="22"/>
                <w:szCs w:val="22"/>
                <w:lang w:eastAsia="es-CO"/>
              </w:rPr>
              <w:t>SERVICIO DE LATONERÍA Y PINTURA</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9490950" w14:textId="77777777" w:rsidR="00780A19" w:rsidRPr="006573F5" w:rsidRDefault="00780A19" w:rsidP="00B51649">
            <w:pPr>
              <w:jc w:val="center"/>
              <w:rPr>
                <w:rFonts w:ascii="Arial Narrow" w:hAnsi="Arial Narrow"/>
                <w:sz w:val="22"/>
                <w:szCs w:val="22"/>
                <w:lang w:eastAsia="es-CO"/>
              </w:rPr>
            </w:pPr>
            <w:r w:rsidRPr="006573F5">
              <w:rPr>
                <w:rFonts w:ascii="Arial Narrow" w:hAnsi="Arial Narrow"/>
                <w:b/>
                <w:bCs/>
                <w:color w:val="000000"/>
                <w:sz w:val="22"/>
                <w:szCs w:val="22"/>
                <w:lang w:eastAsia="es-CO"/>
              </w:rPr>
              <w:t>CANTIDAD</w:t>
            </w:r>
            <w:r w:rsidRPr="006573F5">
              <w:rPr>
                <w:rFonts w:ascii="Arial Narrow" w:hAnsi="Arial Narrow"/>
                <w:color w:val="000000"/>
                <w:sz w:val="22"/>
                <w:szCs w:val="22"/>
                <w:lang w:eastAsia="es-CO"/>
              </w:rPr>
              <w:t> </w:t>
            </w:r>
          </w:p>
        </w:tc>
      </w:tr>
      <w:tr w:rsidR="00780A19" w:rsidRPr="006573F5" w14:paraId="4401670A" w14:textId="77777777" w:rsidTr="00B51649">
        <w:trPr>
          <w:trHeight w:val="255"/>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770A88A" w14:textId="77777777" w:rsidR="00780A19" w:rsidRPr="006573F5" w:rsidRDefault="00780A19" w:rsidP="00B51649">
            <w:pPr>
              <w:rPr>
                <w:rFonts w:ascii="Arial Narrow" w:hAnsi="Arial Narrow"/>
                <w:sz w:val="22"/>
                <w:szCs w:val="22"/>
                <w:lang w:eastAsia="es-CO"/>
              </w:rPr>
            </w:pPr>
            <w:r w:rsidRPr="006573F5">
              <w:rPr>
                <w:rFonts w:ascii="Arial Narrow" w:hAnsi="Arial Narrow"/>
                <w:color w:val="000000"/>
                <w:sz w:val="22"/>
                <w:szCs w:val="22"/>
                <w:lang w:eastAsia="es-CO"/>
              </w:rPr>
              <w:t>ÁREA DEL SERVICIO</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7FE5B4E" w14:textId="77777777" w:rsidR="00780A19" w:rsidRPr="006573F5" w:rsidRDefault="00780A19" w:rsidP="00B51649">
            <w:pPr>
              <w:jc w:val="center"/>
              <w:rPr>
                <w:rFonts w:ascii="Arial Narrow" w:hAnsi="Arial Narrow"/>
                <w:sz w:val="22"/>
                <w:szCs w:val="22"/>
                <w:lang w:eastAsia="es-CO"/>
              </w:rPr>
            </w:pPr>
            <w:r w:rsidRPr="006573F5">
              <w:rPr>
                <w:rFonts w:ascii="Arial Narrow" w:hAnsi="Arial Narrow"/>
                <w:color w:val="000000"/>
                <w:sz w:val="22"/>
                <w:szCs w:val="22"/>
                <w:lang w:eastAsia="es-CO"/>
              </w:rPr>
              <w:t>1</w:t>
            </w:r>
          </w:p>
        </w:tc>
      </w:tr>
      <w:tr w:rsidR="00780A19" w:rsidRPr="006573F5" w14:paraId="57209BC9" w14:textId="77777777" w:rsidTr="00B51649">
        <w:trPr>
          <w:trHeight w:val="255"/>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4DABF8F" w14:textId="77777777" w:rsidR="00780A19" w:rsidRPr="006573F5" w:rsidRDefault="00780A19" w:rsidP="00B51649">
            <w:pPr>
              <w:rPr>
                <w:rFonts w:ascii="Arial Narrow" w:hAnsi="Arial Narrow"/>
                <w:sz w:val="22"/>
                <w:szCs w:val="22"/>
                <w:lang w:eastAsia="es-CO"/>
              </w:rPr>
            </w:pPr>
            <w:r w:rsidRPr="006573F5">
              <w:rPr>
                <w:rFonts w:ascii="Arial Narrow" w:hAnsi="Arial Narrow"/>
                <w:color w:val="000000"/>
                <w:sz w:val="22"/>
                <w:szCs w:val="22"/>
                <w:lang w:eastAsia="es-CO"/>
              </w:rPr>
              <w:t>BANCO DE PRUEBA</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6F38420" w14:textId="77777777" w:rsidR="00780A19" w:rsidRPr="006573F5" w:rsidRDefault="00780A19" w:rsidP="00B51649">
            <w:pPr>
              <w:jc w:val="center"/>
              <w:rPr>
                <w:rFonts w:ascii="Arial Narrow" w:hAnsi="Arial Narrow"/>
                <w:sz w:val="22"/>
                <w:szCs w:val="22"/>
                <w:lang w:eastAsia="es-CO"/>
              </w:rPr>
            </w:pPr>
            <w:r w:rsidRPr="006573F5">
              <w:rPr>
                <w:rFonts w:ascii="Arial Narrow" w:hAnsi="Arial Narrow"/>
                <w:color w:val="000000"/>
                <w:sz w:val="22"/>
                <w:szCs w:val="22"/>
                <w:lang w:eastAsia="es-CO"/>
              </w:rPr>
              <w:t>1</w:t>
            </w:r>
          </w:p>
        </w:tc>
      </w:tr>
      <w:tr w:rsidR="00780A19" w:rsidRPr="006573F5" w14:paraId="7907E935" w14:textId="77777777" w:rsidTr="00B51649">
        <w:trPr>
          <w:trHeight w:val="255"/>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90557E5" w14:textId="77777777" w:rsidR="00780A19" w:rsidRPr="006573F5" w:rsidRDefault="00780A19" w:rsidP="00B51649">
            <w:pPr>
              <w:rPr>
                <w:rFonts w:ascii="Arial Narrow" w:hAnsi="Arial Narrow"/>
                <w:sz w:val="22"/>
                <w:szCs w:val="22"/>
                <w:lang w:eastAsia="es-CO"/>
              </w:rPr>
            </w:pPr>
            <w:r w:rsidRPr="006573F5">
              <w:rPr>
                <w:rFonts w:ascii="Arial Narrow" w:hAnsi="Arial Narrow"/>
                <w:color w:val="000000"/>
                <w:sz w:val="22"/>
                <w:szCs w:val="22"/>
                <w:lang w:eastAsia="es-CO"/>
              </w:rPr>
              <w:t>COMPRESOR DE AIRE</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D09B8EA" w14:textId="77777777" w:rsidR="00780A19" w:rsidRPr="006573F5" w:rsidRDefault="00780A19" w:rsidP="00B51649">
            <w:pPr>
              <w:jc w:val="center"/>
              <w:rPr>
                <w:rFonts w:ascii="Arial Narrow" w:hAnsi="Arial Narrow"/>
                <w:sz w:val="22"/>
                <w:szCs w:val="22"/>
                <w:lang w:eastAsia="es-CO"/>
              </w:rPr>
            </w:pPr>
            <w:r w:rsidRPr="006573F5">
              <w:rPr>
                <w:rFonts w:ascii="Arial Narrow" w:hAnsi="Arial Narrow"/>
                <w:color w:val="000000"/>
                <w:sz w:val="22"/>
                <w:szCs w:val="22"/>
                <w:lang w:eastAsia="es-CO"/>
              </w:rPr>
              <w:t>1</w:t>
            </w:r>
          </w:p>
        </w:tc>
      </w:tr>
      <w:tr w:rsidR="00780A19" w:rsidRPr="006573F5" w14:paraId="0F52436B" w14:textId="77777777" w:rsidTr="00B51649">
        <w:trPr>
          <w:trHeight w:val="255"/>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F8A8E5D" w14:textId="77777777" w:rsidR="00780A19" w:rsidRPr="006573F5" w:rsidRDefault="00780A19" w:rsidP="00B51649">
            <w:pPr>
              <w:rPr>
                <w:rFonts w:ascii="Arial Narrow" w:hAnsi="Arial Narrow"/>
                <w:sz w:val="22"/>
                <w:szCs w:val="22"/>
                <w:lang w:eastAsia="es-CO"/>
              </w:rPr>
            </w:pPr>
            <w:r w:rsidRPr="006573F5">
              <w:rPr>
                <w:rFonts w:ascii="Arial Narrow" w:hAnsi="Arial Narrow"/>
                <w:color w:val="000000"/>
                <w:sz w:val="22"/>
                <w:szCs w:val="22"/>
                <w:lang w:eastAsia="es-CO"/>
              </w:rPr>
              <w:t>EQUIPO DE PINTURA</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1846638" w14:textId="77777777" w:rsidR="00780A19" w:rsidRPr="006573F5" w:rsidRDefault="00780A19" w:rsidP="00B51649">
            <w:pPr>
              <w:jc w:val="center"/>
              <w:rPr>
                <w:rFonts w:ascii="Arial Narrow" w:hAnsi="Arial Narrow"/>
                <w:sz w:val="22"/>
                <w:szCs w:val="22"/>
                <w:lang w:eastAsia="es-CO"/>
              </w:rPr>
            </w:pPr>
            <w:r w:rsidRPr="006573F5">
              <w:rPr>
                <w:rFonts w:ascii="Arial Narrow" w:hAnsi="Arial Narrow"/>
                <w:color w:val="000000"/>
                <w:sz w:val="22"/>
                <w:szCs w:val="22"/>
                <w:lang w:eastAsia="es-CO"/>
              </w:rPr>
              <w:t>1</w:t>
            </w:r>
          </w:p>
        </w:tc>
      </w:tr>
      <w:tr w:rsidR="00780A19" w:rsidRPr="006573F5" w14:paraId="6B29C8CB" w14:textId="77777777" w:rsidTr="00B51649">
        <w:trPr>
          <w:trHeight w:val="255"/>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1F127E0" w14:textId="77777777" w:rsidR="00780A19" w:rsidRPr="006573F5" w:rsidRDefault="00780A19" w:rsidP="00B51649">
            <w:pPr>
              <w:rPr>
                <w:rFonts w:ascii="Arial Narrow" w:hAnsi="Arial Narrow"/>
                <w:sz w:val="22"/>
                <w:szCs w:val="22"/>
                <w:lang w:eastAsia="es-CO"/>
              </w:rPr>
            </w:pPr>
            <w:r w:rsidRPr="006573F5">
              <w:rPr>
                <w:rFonts w:ascii="Arial Narrow" w:hAnsi="Arial Narrow"/>
                <w:color w:val="000000"/>
                <w:sz w:val="22"/>
                <w:szCs w:val="22"/>
                <w:lang w:eastAsia="es-CO"/>
              </w:rPr>
              <w:t>EQUIPO DE SOLDADURA AUTÓGENA</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B93AB91" w14:textId="77777777" w:rsidR="00780A19" w:rsidRPr="006573F5" w:rsidRDefault="00780A19" w:rsidP="00B51649">
            <w:pPr>
              <w:jc w:val="center"/>
              <w:rPr>
                <w:rFonts w:ascii="Arial Narrow" w:hAnsi="Arial Narrow"/>
                <w:sz w:val="22"/>
                <w:szCs w:val="22"/>
                <w:lang w:eastAsia="es-CO"/>
              </w:rPr>
            </w:pPr>
            <w:r w:rsidRPr="006573F5">
              <w:rPr>
                <w:rFonts w:ascii="Arial Narrow" w:hAnsi="Arial Narrow"/>
                <w:color w:val="000000"/>
                <w:sz w:val="22"/>
                <w:szCs w:val="22"/>
                <w:lang w:eastAsia="es-CO"/>
              </w:rPr>
              <w:t>1</w:t>
            </w:r>
          </w:p>
        </w:tc>
      </w:tr>
      <w:tr w:rsidR="00780A19" w:rsidRPr="006573F5" w14:paraId="3EFB2087" w14:textId="77777777" w:rsidTr="00B51649">
        <w:trPr>
          <w:trHeight w:val="255"/>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D08FBF9" w14:textId="77777777" w:rsidR="00780A19" w:rsidRPr="006573F5" w:rsidRDefault="00780A19" w:rsidP="00B51649">
            <w:pPr>
              <w:rPr>
                <w:rFonts w:ascii="Arial Narrow" w:hAnsi="Arial Narrow"/>
                <w:sz w:val="22"/>
                <w:szCs w:val="22"/>
                <w:lang w:eastAsia="es-CO"/>
              </w:rPr>
            </w:pPr>
            <w:r w:rsidRPr="006573F5">
              <w:rPr>
                <w:rFonts w:ascii="Arial Narrow" w:hAnsi="Arial Narrow"/>
                <w:color w:val="000000"/>
                <w:sz w:val="22"/>
                <w:szCs w:val="22"/>
                <w:lang w:eastAsia="es-CO"/>
              </w:rPr>
              <w:t>EQUIPO DE SOLDADURA ELÉCTRICA</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CB74C69" w14:textId="77777777" w:rsidR="00780A19" w:rsidRPr="006573F5" w:rsidRDefault="00780A19" w:rsidP="00B51649">
            <w:pPr>
              <w:jc w:val="center"/>
              <w:rPr>
                <w:rFonts w:ascii="Arial Narrow" w:hAnsi="Arial Narrow"/>
                <w:sz w:val="22"/>
                <w:szCs w:val="22"/>
                <w:lang w:eastAsia="es-CO"/>
              </w:rPr>
            </w:pPr>
            <w:r w:rsidRPr="006573F5">
              <w:rPr>
                <w:rFonts w:ascii="Arial Narrow" w:hAnsi="Arial Narrow"/>
                <w:color w:val="000000"/>
                <w:sz w:val="22"/>
                <w:szCs w:val="22"/>
                <w:lang w:eastAsia="es-CO"/>
              </w:rPr>
              <w:t>1</w:t>
            </w:r>
          </w:p>
        </w:tc>
      </w:tr>
      <w:tr w:rsidR="00780A19" w:rsidRPr="006573F5" w14:paraId="52611647" w14:textId="77777777" w:rsidTr="00B51649">
        <w:trPr>
          <w:trHeight w:val="255"/>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31BA05A" w14:textId="77777777" w:rsidR="00780A19" w:rsidRPr="006573F5" w:rsidRDefault="00780A19" w:rsidP="00B51649">
            <w:pPr>
              <w:rPr>
                <w:rFonts w:ascii="Arial Narrow" w:hAnsi="Arial Narrow"/>
                <w:sz w:val="22"/>
                <w:szCs w:val="22"/>
                <w:lang w:eastAsia="es-CO"/>
              </w:rPr>
            </w:pPr>
            <w:r w:rsidRPr="006573F5">
              <w:rPr>
                <w:rFonts w:ascii="Arial Narrow" w:hAnsi="Arial Narrow"/>
                <w:color w:val="000000"/>
                <w:sz w:val="22"/>
                <w:szCs w:val="22"/>
                <w:lang w:eastAsia="es-CO"/>
              </w:rPr>
              <w:t>EQUIPO DE SOLDADURA MIG</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5E37736" w14:textId="77777777" w:rsidR="00780A19" w:rsidRPr="006573F5" w:rsidRDefault="00780A19" w:rsidP="00B51649">
            <w:pPr>
              <w:jc w:val="center"/>
              <w:rPr>
                <w:rFonts w:ascii="Arial Narrow" w:hAnsi="Arial Narrow"/>
                <w:sz w:val="22"/>
                <w:szCs w:val="22"/>
                <w:lang w:eastAsia="es-CO"/>
              </w:rPr>
            </w:pPr>
            <w:r w:rsidRPr="006573F5">
              <w:rPr>
                <w:rFonts w:ascii="Arial Narrow" w:hAnsi="Arial Narrow"/>
                <w:color w:val="000000"/>
                <w:sz w:val="22"/>
                <w:szCs w:val="22"/>
                <w:lang w:eastAsia="es-CO"/>
              </w:rPr>
              <w:t>1</w:t>
            </w:r>
          </w:p>
        </w:tc>
      </w:tr>
      <w:tr w:rsidR="00780A19" w:rsidRPr="006573F5" w14:paraId="2D00C5F1" w14:textId="77777777" w:rsidTr="00B51649">
        <w:trPr>
          <w:trHeight w:val="255"/>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1A07C74" w14:textId="77777777" w:rsidR="00780A19" w:rsidRPr="006573F5" w:rsidRDefault="00780A19" w:rsidP="00B51649">
            <w:pPr>
              <w:rPr>
                <w:rFonts w:ascii="Arial Narrow" w:hAnsi="Arial Narrow"/>
                <w:sz w:val="22"/>
                <w:szCs w:val="22"/>
                <w:lang w:eastAsia="es-CO"/>
              </w:rPr>
            </w:pPr>
            <w:r w:rsidRPr="006573F5">
              <w:rPr>
                <w:rFonts w:ascii="Arial Narrow" w:hAnsi="Arial Narrow"/>
                <w:color w:val="000000"/>
                <w:sz w:val="22"/>
                <w:szCs w:val="22"/>
                <w:lang w:eastAsia="es-CO"/>
              </w:rPr>
              <w:t>PROGRAMAS DE MEDIDAS DE CHASIS Y CARROCERÍAS</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4D3661A" w14:textId="77777777" w:rsidR="00780A19" w:rsidRPr="006573F5" w:rsidRDefault="00780A19" w:rsidP="00B51649">
            <w:pPr>
              <w:jc w:val="center"/>
              <w:rPr>
                <w:rFonts w:ascii="Arial Narrow" w:hAnsi="Arial Narrow"/>
                <w:sz w:val="22"/>
                <w:szCs w:val="22"/>
                <w:lang w:eastAsia="es-CO"/>
              </w:rPr>
            </w:pPr>
            <w:r w:rsidRPr="006573F5">
              <w:rPr>
                <w:rFonts w:ascii="Arial Narrow" w:hAnsi="Arial Narrow"/>
                <w:color w:val="000000"/>
                <w:sz w:val="22"/>
                <w:szCs w:val="22"/>
                <w:lang w:eastAsia="es-CO"/>
              </w:rPr>
              <w:t>1</w:t>
            </w:r>
          </w:p>
        </w:tc>
      </w:tr>
      <w:tr w:rsidR="00780A19" w:rsidRPr="006573F5" w14:paraId="33869228" w14:textId="77777777" w:rsidTr="00B51649">
        <w:trPr>
          <w:trHeight w:val="270"/>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1B687DE" w14:textId="77777777" w:rsidR="00780A19" w:rsidRPr="006573F5" w:rsidRDefault="00780A19" w:rsidP="00B51649">
            <w:pPr>
              <w:rPr>
                <w:rFonts w:ascii="Arial Narrow" w:hAnsi="Arial Narrow"/>
                <w:sz w:val="22"/>
                <w:szCs w:val="22"/>
                <w:lang w:eastAsia="es-CO"/>
              </w:rPr>
            </w:pPr>
            <w:r w:rsidRPr="006573F5">
              <w:rPr>
                <w:rFonts w:ascii="Arial Narrow" w:hAnsi="Arial Narrow"/>
                <w:color w:val="000000"/>
                <w:sz w:val="22"/>
                <w:szCs w:val="22"/>
                <w:lang w:eastAsia="es-CO"/>
              </w:rPr>
              <w:t>TALADROS NEUMÁTICOS</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28716E8" w14:textId="77777777" w:rsidR="00780A19" w:rsidRPr="006573F5" w:rsidRDefault="00780A19" w:rsidP="00B51649">
            <w:pPr>
              <w:jc w:val="center"/>
              <w:rPr>
                <w:rFonts w:ascii="Arial Narrow" w:hAnsi="Arial Narrow"/>
                <w:sz w:val="22"/>
                <w:szCs w:val="22"/>
                <w:lang w:eastAsia="es-CO"/>
              </w:rPr>
            </w:pPr>
            <w:r w:rsidRPr="006573F5">
              <w:rPr>
                <w:rFonts w:ascii="Arial Narrow" w:hAnsi="Arial Narrow"/>
                <w:color w:val="000000"/>
                <w:sz w:val="22"/>
                <w:szCs w:val="22"/>
                <w:lang w:eastAsia="es-CO"/>
              </w:rPr>
              <w:t>2</w:t>
            </w:r>
          </w:p>
        </w:tc>
      </w:tr>
      <w:tr w:rsidR="00780A19" w:rsidRPr="006573F5" w14:paraId="6CADD53C" w14:textId="77777777" w:rsidTr="00B51649">
        <w:trPr>
          <w:trHeight w:val="255"/>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CA1D422" w14:textId="77777777" w:rsidR="00780A19" w:rsidRPr="006573F5" w:rsidRDefault="00780A19" w:rsidP="00B51649">
            <w:pPr>
              <w:jc w:val="center"/>
              <w:rPr>
                <w:rFonts w:ascii="Arial Narrow" w:hAnsi="Arial Narrow"/>
                <w:sz w:val="22"/>
                <w:szCs w:val="22"/>
                <w:lang w:eastAsia="es-CO"/>
              </w:rPr>
            </w:pPr>
            <w:r w:rsidRPr="006573F5">
              <w:rPr>
                <w:rFonts w:ascii="Arial Narrow" w:hAnsi="Arial Narrow"/>
                <w:b/>
                <w:bCs/>
                <w:color w:val="000000"/>
                <w:sz w:val="22"/>
                <w:szCs w:val="22"/>
                <w:lang w:eastAsia="es-CO"/>
              </w:rPr>
              <w:t>SERVICIO DE TALLER</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75400C1" w14:textId="77777777" w:rsidR="00780A19" w:rsidRPr="006573F5" w:rsidRDefault="00780A19" w:rsidP="00B51649">
            <w:pPr>
              <w:jc w:val="center"/>
              <w:rPr>
                <w:rFonts w:ascii="Arial Narrow" w:hAnsi="Arial Narrow"/>
                <w:sz w:val="22"/>
                <w:szCs w:val="22"/>
                <w:lang w:eastAsia="es-CO"/>
              </w:rPr>
            </w:pPr>
            <w:r w:rsidRPr="006573F5">
              <w:rPr>
                <w:rFonts w:ascii="Arial Narrow" w:hAnsi="Arial Narrow"/>
                <w:color w:val="000000"/>
                <w:sz w:val="22"/>
                <w:szCs w:val="22"/>
                <w:lang w:eastAsia="es-CO"/>
              </w:rPr>
              <w:t> </w:t>
            </w:r>
            <w:r w:rsidRPr="006573F5">
              <w:rPr>
                <w:rFonts w:ascii="Arial Narrow" w:hAnsi="Arial Narrow"/>
                <w:b/>
                <w:bCs/>
                <w:color w:val="000000"/>
                <w:sz w:val="22"/>
                <w:szCs w:val="22"/>
                <w:lang w:eastAsia="es-CO"/>
              </w:rPr>
              <w:t>CANTIDAD</w:t>
            </w:r>
          </w:p>
        </w:tc>
      </w:tr>
      <w:tr w:rsidR="00780A19" w:rsidRPr="006573F5" w14:paraId="5F6DEC7D" w14:textId="77777777" w:rsidTr="00B51649">
        <w:trPr>
          <w:trHeight w:val="255"/>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3DA5901" w14:textId="77777777" w:rsidR="00780A19" w:rsidRPr="006573F5" w:rsidRDefault="00780A19" w:rsidP="00B51649">
            <w:pPr>
              <w:rPr>
                <w:rFonts w:ascii="Arial Narrow" w:hAnsi="Arial Narrow"/>
                <w:sz w:val="22"/>
                <w:szCs w:val="22"/>
                <w:lang w:eastAsia="es-CO"/>
              </w:rPr>
            </w:pPr>
            <w:r w:rsidRPr="006573F5">
              <w:rPr>
                <w:rFonts w:ascii="Arial Narrow" w:hAnsi="Arial Narrow"/>
                <w:color w:val="000000"/>
                <w:sz w:val="22"/>
                <w:szCs w:val="22"/>
                <w:lang w:eastAsia="es-CO"/>
              </w:rPr>
              <w:t>BANCO O MESA DE TRABAJO</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A955F18" w14:textId="77777777" w:rsidR="00780A19" w:rsidRPr="006573F5" w:rsidRDefault="00780A19" w:rsidP="00B51649">
            <w:pPr>
              <w:jc w:val="center"/>
              <w:rPr>
                <w:rFonts w:ascii="Arial Narrow" w:hAnsi="Arial Narrow"/>
                <w:sz w:val="22"/>
                <w:szCs w:val="22"/>
                <w:lang w:eastAsia="es-CO"/>
              </w:rPr>
            </w:pPr>
            <w:r w:rsidRPr="006573F5">
              <w:rPr>
                <w:rFonts w:ascii="Arial Narrow" w:hAnsi="Arial Narrow"/>
                <w:color w:val="000000"/>
                <w:sz w:val="22"/>
                <w:szCs w:val="22"/>
                <w:lang w:eastAsia="es-CO"/>
              </w:rPr>
              <w:t>1</w:t>
            </w:r>
          </w:p>
        </w:tc>
      </w:tr>
      <w:tr w:rsidR="00780A19" w:rsidRPr="006573F5" w14:paraId="24F5D6DC" w14:textId="77777777" w:rsidTr="00B51649">
        <w:trPr>
          <w:trHeight w:val="255"/>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7167046" w14:textId="77777777" w:rsidR="00780A19" w:rsidRPr="006573F5" w:rsidRDefault="00780A19" w:rsidP="00B51649">
            <w:pPr>
              <w:rPr>
                <w:rFonts w:ascii="Arial Narrow" w:hAnsi="Arial Narrow"/>
                <w:sz w:val="22"/>
                <w:szCs w:val="22"/>
                <w:lang w:eastAsia="es-CO"/>
              </w:rPr>
            </w:pPr>
            <w:r w:rsidRPr="006573F5">
              <w:rPr>
                <w:rFonts w:ascii="Arial Narrow" w:hAnsi="Arial Narrow"/>
                <w:color w:val="000000"/>
                <w:sz w:val="22"/>
                <w:szCs w:val="22"/>
                <w:lang w:eastAsia="es-CO"/>
              </w:rPr>
              <w:t>DIFERENCIALES</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2DDE061" w14:textId="77777777" w:rsidR="00780A19" w:rsidRPr="006573F5" w:rsidRDefault="00780A19" w:rsidP="00B51649">
            <w:pPr>
              <w:jc w:val="center"/>
              <w:rPr>
                <w:rFonts w:ascii="Arial Narrow" w:hAnsi="Arial Narrow"/>
                <w:sz w:val="22"/>
                <w:szCs w:val="22"/>
                <w:lang w:eastAsia="es-CO"/>
              </w:rPr>
            </w:pPr>
            <w:r w:rsidRPr="006573F5">
              <w:rPr>
                <w:rFonts w:ascii="Arial Narrow" w:hAnsi="Arial Narrow"/>
                <w:color w:val="000000"/>
                <w:sz w:val="22"/>
                <w:szCs w:val="22"/>
                <w:lang w:eastAsia="es-CO"/>
              </w:rPr>
              <w:t>2</w:t>
            </w:r>
          </w:p>
        </w:tc>
      </w:tr>
      <w:tr w:rsidR="00780A19" w:rsidRPr="006573F5" w14:paraId="2F906086" w14:textId="77777777" w:rsidTr="00B51649">
        <w:trPr>
          <w:trHeight w:val="255"/>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64085CD" w14:textId="77777777" w:rsidR="00780A19" w:rsidRPr="006573F5" w:rsidRDefault="00780A19" w:rsidP="00B51649">
            <w:pPr>
              <w:rPr>
                <w:rFonts w:ascii="Arial Narrow" w:hAnsi="Arial Narrow"/>
                <w:sz w:val="22"/>
                <w:szCs w:val="22"/>
                <w:lang w:eastAsia="es-CO"/>
              </w:rPr>
            </w:pPr>
            <w:r w:rsidRPr="006573F5">
              <w:rPr>
                <w:rFonts w:ascii="Arial Narrow" w:hAnsi="Arial Narrow"/>
                <w:color w:val="000000"/>
                <w:sz w:val="22"/>
                <w:szCs w:val="22"/>
                <w:lang w:eastAsia="es-CO"/>
              </w:rPr>
              <w:t>ELEVADORES DE COLUMNA</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459AEB6" w14:textId="77777777" w:rsidR="00780A19" w:rsidRPr="006573F5" w:rsidRDefault="00780A19" w:rsidP="00B51649">
            <w:pPr>
              <w:jc w:val="center"/>
              <w:rPr>
                <w:rFonts w:ascii="Arial Narrow" w:hAnsi="Arial Narrow"/>
                <w:sz w:val="22"/>
                <w:szCs w:val="22"/>
                <w:lang w:eastAsia="es-CO"/>
              </w:rPr>
            </w:pPr>
            <w:r w:rsidRPr="006573F5">
              <w:rPr>
                <w:rFonts w:ascii="Arial Narrow" w:hAnsi="Arial Narrow"/>
                <w:color w:val="000000"/>
                <w:sz w:val="22"/>
                <w:szCs w:val="22"/>
                <w:lang w:eastAsia="es-CO"/>
              </w:rPr>
              <w:t>3</w:t>
            </w:r>
          </w:p>
        </w:tc>
      </w:tr>
      <w:tr w:rsidR="00780A19" w:rsidRPr="006573F5" w14:paraId="2D1D7DFA" w14:textId="77777777" w:rsidTr="00B51649">
        <w:trPr>
          <w:trHeight w:val="255"/>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0D3B771" w14:textId="77777777" w:rsidR="00780A19" w:rsidRPr="006573F5" w:rsidRDefault="00780A19" w:rsidP="00B51649">
            <w:pPr>
              <w:rPr>
                <w:rFonts w:ascii="Arial Narrow" w:hAnsi="Arial Narrow"/>
                <w:sz w:val="22"/>
                <w:szCs w:val="22"/>
                <w:lang w:eastAsia="es-CO"/>
              </w:rPr>
            </w:pPr>
            <w:r w:rsidRPr="006573F5">
              <w:rPr>
                <w:rFonts w:ascii="Arial Narrow" w:hAnsi="Arial Narrow"/>
                <w:color w:val="000000"/>
                <w:sz w:val="22"/>
                <w:szCs w:val="22"/>
                <w:lang w:eastAsia="es-CO"/>
              </w:rPr>
              <w:t>GATOS HIDRÁULICOS</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5313DD2" w14:textId="77777777" w:rsidR="00780A19" w:rsidRPr="006573F5" w:rsidRDefault="00780A19" w:rsidP="00B51649">
            <w:pPr>
              <w:jc w:val="center"/>
              <w:rPr>
                <w:rFonts w:ascii="Arial Narrow" w:hAnsi="Arial Narrow"/>
                <w:sz w:val="22"/>
                <w:szCs w:val="22"/>
                <w:lang w:eastAsia="es-CO"/>
              </w:rPr>
            </w:pPr>
            <w:r w:rsidRPr="006573F5">
              <w:rPr>
                <w:rFonts w:ascii="Arial Narrow" w:hAnsi="Arial Narrow"/>
                <w:color w:val="000000"/>
                <w:sz w:val="22"/>
                <w:szCs w:val="22"/>
                <w:lang w:eastAsia="es-CO"/>
              </w:rPr>
              <w:t>6</w:t>
            </w:r>
          </w:p>
        </w:tc>
      </w:tr>
      <w:tr w:rsidR="00780A19" w:rsidRPr="006573F5" w14:paraId="457952F3" w14:textId="77777777" w:rsidTr="00B51649">
        <w:trPr>
          <w:trHeight w:val="255"/>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F76ADBF" w14:textId="77777777" w:rsidR="00780A19" w:rsidRPr="006573F5" w:rsidRDefault="00780A19" w:rsidP="00B51649">
            <w:pPr>
              <w:rPr>
                <w:rFonts w:ascii="Arial Narrow" w:hAnsi="Arial Narrow"/>
                <w:sz w:val="22"/>
                <w:szCs w:val="22"/>
                <w:lang w:eastAsia="es-CO"/>
              </w:rPr>
            </w:pPr>
            <w:r w:rsidRPr="006573F5">
              <w:rPr>
                <w:rFonts w:ascii="Arial Narrow" w:hAnsi="Arial Narrow"/>
                <w:color w:val="000000"/>
                <w:sz w:val="22"/>
                <w:szCs w:val="22"/>
                <w:lang w:eastAsia="es-CO"/>
              </w:rPr>
              <w:t>MANUALES PARA DIFERENTES MARCAS</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6F44EA1" w14:textId="77777777" w:rsidR="00780A19" w:rsidRPr="006573F5" w:rsidRDefault="00780A19" w:rsidP="00B51649">
            <w:pPr>
              <w:jc w:val="center"/>
              <w:rPr>
                <w:rFonts w:ascii="Arial Narrow" w:hAnsi="Arial Narrow"/>
                <w:sz w:val="22"/>
                <w:szCs w:val="22"/>
                <w:lang w:eastAsia="es-CO"/>
              </w:rPr>
            </w:pPr>
            <w:r w:rsidRPr="006573F5">
              <w:rPr>
                <w:rFonts w:ascii="Arial Narrow" w:hAnsi="Arial Narrow"/>
                <w:color w:val="000000"/>
                <w:sz w:val="22"/>
                <w:szCs w:val="22"/>
                <w:lang w:eastAsia="es-CO"/>
              </w:rPr>
              <w:t>1 C/U</w:t>
            </w:r>
          </w:p>
        </w:tc>
      </w:tr>
      <w:tr w:rsidR="00780A19" w:rsidRPr="006573F5" w14:paraId="10F86457" w14:textId="77777777" w:rsidTr="00B51649">
        <w:trPr>
          <w:trHeight w:val="255"/>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A7013A9" w14:textId="77777777" w:rsidR="00780A19" w:rsidRPr="006573F5" w:rsidRDefault="00780A19" w:rsidP="00B51649">
            <w:pPr>
              <w:rPr>
                <w:rFonts w:ascii="Arial Narrow" w:hAnsi="Arial Narrow"/>
                <w:sz w:val="22"/>
                <w:szCs w:val="22"/>
                <w:lang w:eastAsia="es-CO"/>
              </w:rPr>
            </w:pPr>
            <w:r w:rsidRPr="006573F5">
              <w:rPr>
                <w:rFonts w:ascii="Arial Narrow" w:hAnsi="Arial Narrow"/>
                <w:color w:val="000000"/>
                <w:sz w:val="22"/>
                <w:szCs w:val="22"/>
                <w:lang w:eastAsia="es-CO"/>
              </w:rPr>
              <w:t>MEDIDOR DE PRESIÓN BOMBA DE GASOLINA</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8AF1D01" w14:textId="77777777" w:rsidR="00780A19" w:rsidRPr="006573F5" w:rsidRDefault="00780A19" w:rsidP="00B51649">
            <w:pPr>
              <w:jc w:val="center"/>
              <w:rPr>
                <w:rFonts w:ascii="Arial Narrow" w:hAnsi="Arial Narrow"/>
                <w:sz w:val="22"/>
                <w:szCs w:val="22"/>
                <w:lang w:eastAsia="es-CO"/>
              </w:rPr>
            </w:pPr>
            <w:r w:rsidRPr="006573F5">
              <w:rPr>
                <w:rFonts w:ascii="Arial Narrow" w:hAnsi="Arial Narrow"/>
                <w:color w:val="000000"/>
                <w:sz w:val="22"/>
                <w:szCs w:val="22"/>
                <w:lang w:eastAsia="es-CO"/>
              </w:rPr>
              <w:t>1</w:t>
            </w:r>
          </w:p>
        </w:tc>
      </w:tr>
      <w:tr w:rsidR="00780A19" w:rsidRPr="006573F5" w14:paraId="056A65DC" w14:textId="77777777" w:rsidTr="00B51649">
        <w:trPr>
          <w:trHeight w:val="255"/>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42E2131" w14:textId="77777777" w:rsidR="00780A19" w:rsidRPr="006573F5" w:rsidRDefault="00780A19" w:rsidP="00B51649">
            <w:pPr>
              <w:rPr>
                <w:rFonts w:ascii="Arial Narrow" w:hAnsi="Arial Narrow"/>
                <w:sz w:val="22"/>
                <w:szCs w:val="22"/>
                <w:lang w:eastAsia="es-CO"/>
              </w:rPr>
            </w:pPr>
            <w:r w:rsidRPr="006573F5">
              <w:rPr>
                <w:rFonts w:ascii="Arial Narrow" w:hAnsi="Arial Narrow"/>
                <w:color w:val="000000"/>
                <w:sz w:val="22"/>
                <w:szCs w:val="22"/>
                <w:lang w:eastAsia="es-CO"/>
              </w:rPr>
              <w:t>PRENSA HIDRÁULICA</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8BC2880" w14:textId="77777777" w:rsidR="00780A19" w:rsidRPr="006573F5" w:rsidRDefault="00780A19" w:rsidP="00B51649">
            <w:pPr>
              <w:jc w:val="center"/>
              <w:rPr>
                <w:rFonts w:ascii="Arial Narrow" w:hAnsi="Arial Narrow"/>
                <w:sz w:val="22"/>
                <w:szCs w:val="22"/>
                <w:lang w:eastAsia="es-CO"/>
              </w:rPr>
            </w:pPr>
            <w:r w:rsidRPr="006573F5">
              <w:rPr>
                <w:rFonts w:ascii="Arial Narrow" w:hAnsi="Arial Narrow"/>
                <w:color w:val="000000"/>
                <w:sz w:val="22"/>
                <w:szCs w:val="22"/>
                <w:lang w:eastAsia="es-CO"/>
              </w:rPr>
              <w:t>2</w:t>
            </w:r>
          </w:p>
        </w:tc>
      </w:tr>
      <w:tr w:rsidR="00780A19" w:rsidRPr="006573F5" w14:paraId="6FB56254" w14:textId="77777777" w:rsidTr="00B51649">
        <w:trPr>
          <w:trHeight w:val="270"/>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DD2549B" w14:textId="77777777" w:rsidR="00780A19" w:rsidRPr="006573F5" w:rsidRDefault="00780A19" w:rsidP="00B51649">
            <w:pPr>
              <w:rPr>
                <w:rFonts w:ascii="Arial Narrow" w:hAnsi="Arial Narrow"/>
                <w:sz w:val="22"/>
                <w:szCs w:val="22"/>
                <w:lang w:eastAsia="es-CO"/>
              </w:rPr>
            </w:pPr>
            <w:r w:rsidRPr="006573F5">
              <w:rPr>
                <w:rFonts w:ascii="Arial Narrow" w:hAnsi="Arial Narrow"/>
                <w:color w:val="000000"/>
                <w:sz w:val="22"/>
                <w:szCs w:val="22"/>
                <w:lang w:eastAsia="es-CO"/>
              </w:rPr>
              <w:t>TORRES</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904942D" w14:textId="77777777" w:rsidR="00780A19" w:rsidRPr="006573F5" w:rsidRDefault="00780A19" w:rsidP="00B51649">
            <w:pPr>
              <w:jc w:val="center"/>
              <w:rPr>
                <w:rFonts w:ascii="Arial Narrow" w:hAnsi="Arial Narrow"/>
                <w:sz w:val="22"/>
                <w:szCs w:val="22"/>
                <w:lang w:eastAsia="es-CO"/>
              </w:rPr>
            </w:pPr>
            <w:r w:rsidRPr="006573F5">
              <w:rPr>
                <w:rFonts w:ascii="Arial Narrow" w:hAnsi="Arial Narrow"/>
                <w:color w:val="000000"/>
                <w:sz w:val="22"/>
                <w:szCs w:val="22"/>
                <w:lang w:eastAsia="es-CO"/>
              </w:rPr>
              <w:t>4</w:t>
            </w:r>
          </w:p>
        </w:tc>
      </w:tr>
    </w:tbl>
    <w:p w14:paraId="1C8A2482" w14:textId="278BD708" w:rsidR="00780A19" w:rsidRPr="006573F5" w:rsidRDefault="00780A19" w:rsidP="00780A19">
      <w:pPr>
        <w:rPr>
          <w:rFonts w:ascii="Arial Narrow" w:hAnsi="Arial Narrow"/>
          <w:sz w:val="22"/>
          <w:szCs w:val="22"/>
          <w:lang w:eastAsia="es-CO"/>
        </w:rPr>
      </w:pPr>
      <w:r w:rsidRPr="006573F5">
        <w:rPr>
          <w:rFonts w:ascii="Arial Narrow" w:hAnsi="Arial Narrow"/>
          <w:sz w:val="22"/>
          <w:szCs w:val="22"/>
          <w:lang w:eastAsia="es-CO"/>
        </w:rPr>
        <w:br/>
      </w:r>
      <w:r w:rsidRPr="00780A19">
        <w:rPr>
          <w:rFonts w:ascii="Arial Narrow" w:hAnsi="Arial Narrow"/>
          <w:b/>
          <w:bCs/>
          <w:color w:val="000000"/>
          <w:sz w:val="22"/>
          <w:szCs w:val="22"/>
          <w:lang w:eastAsia="es-CO"/>
        </w:rPr>
        <w:t>1</w:t>
      </w:r>
      <w:r w:rsidRPr="00780A19">
        <w:rPr>
          <w:rFonts w:ascii="Arial Narrow" w:hAnsi="Arial Narrow"/>
          <w:b/>
          <w:bCs/>
          <w:color w:val="000000"/>
          <w:sz w:val="22"/>
          <w:szCs w:val="22"/>
          <w:lang w:eastAsia="es-CO"/>
        </w:rPr>
        <w:t xml:space="preserve">.12. </w:t>
      </w:r>
      <w:r w:rsidRPr="006573F5">
        <w:rPr>
          <w:rFonts w:ascii="Arial Narrow" w:hAnsi="Arial Narrow"/>
          <w:b/>
          <w:bCs/>
          <w:color w:val="000000"/>
          <w:sz w:val="22"/>
          <w:szCs w:val="22"/>
          <w:lang w:eastAsia="es-CO"/>
        </w:rPr>
        <w:t>Operaciones y Repuestos no incluidos en el listado</w:t>
      </w:r>
      <w:r w:rsidRPr="006573F5">
        <w:rPr>
          <w:rFonts w:ascii="Arial Narrow" w:hAnsi="Arial Narrow"/>
          <w:color w:val="000000"/>
          <w:sz w:val="22"/>
          <w:szCs w:val="22"/>
          <w:lang w:eastAsia="es-CO"/>
        </w:rPr>
        <w:t xml:space="preserve">: En el evento en que Parques requiera durante la ejecución del contrato el suministro de bienes o servicios no previsto pero necesarios para el normal funcionamiento del parque automotor, se reserva la facultad de cotizarlos y solicitar por intermedio del supervisor entrega de </w:t>
      </w:r>
      <w:proofErr w:type="gramStart"/>
      <w:r w:rsidRPr="006573F5">
        <w:rPr>
          <w:rFonts w:ascii="Arial Narrow" w:hAnsi="Arial Narrow"/>
          <w:color w:val="000000"/>
          <w:sz w:val="22"/>
          <w:szCs w:val="22"/>
          <w:lang w:eastAsia="es-CO"/>
        </w:rPr>
        <w:t>los mismos</w:t>
      </w:r>
      <w:proofErr w:type="gramEnd"/>
      <w:r w:rsidRPr="006573F5">
        <w:rPr>
          <w:rFonts w:ascii="Arial Narrow" w:hAnsi="Arial Narrow"/>
          <w:color w:val="000000"/>
          <w:sz w:val="22"/>
          <w:szCs w:val="22"/>
          <w:lang w:eastAsia="es-CO"/>
        </w:rPr>
        <w:t>. </w:t>
      </w:r>
    </w:p>
    <w:p w14:paraId="7AA74998" w14:textId="77777777" w:rsidR="00780A19" w:rsidRPr="006573F5" w:rsidRDefault="00780A19" w:rsidP="00780A19">
      <w:pPr>
        <w:rPr>
          <w:rFonts w:ascii="Arial Narrow" w:hAnsi="Arial Narrow"/>
          <w:sz w:val="22"/>
          <w:szCs w:val="22"/>
          <w:lang w:eastAsia="es-CO"/>
        </w:rPr>
      </w:pPr>
    </w:p>
    <w:p w14:paraId="7EBF3929" w14:textId="77777777" w:rsidR="00780A19" w:rsidRPr="00780A19" w:rsidRDefault="00780A19" w:rsidP="00780A19">
      <w:pPr>
        <w:ind w:left="360"/>
        <w:jc w:val="both"/>
        <w:rPr>
          <w:rFonts w:ascii="Arial Narrow" w:hAnsi="Arial Narrow"/>
          <w:sz w:val="22"/>
          <w:szCs w:val="22"/>
          <w:lang w:eastAsia="es-CO"/>
        </w:rPr>
      </w:pPr>
      <w:r w:rsidRPr="006573F5">
        <w:rPr>
          <w:rFonts w:ascii="Arial Narrow" w:hAnsi="Arial Narrow"/>
          <w:b/>
          <w:bCs/>
          <w:color w:val="000000"/>
          <w:sz w:val="22"/>
          <w:szCs w:val="22"/>
          <w:lang w:eastAsia="es-CO"/>
        </w:rPr>
        <w:t>NOTA:</w:t>
      </w:r>
      <w:r w:rsidRPr="006573F5">
        <w:rPr>
          <w:rFonts w:ascii="Arial Narrow" w:hAnsi="Arial Narrow"/>
          <w:color w:val="000000"/>
          <w:sz w:val="22"/>
          <w:szCs w:val="22"/>
          <w:lang w:eastAsia="es-CO"/>
        </w:rPr>
        <w:t xml:space="preserve"> </w:t>
      </w:r>
      <w:proofErr w:type="gramStart"/>
      <w:r w:rsidRPr="006573F5">
        <w:rPr>
          <w:rFonts w:ascii="Arial Narrow" w:hAnsi="Arial Narrow"/>
          <w:color w:val="000000"/>
          <w:sz w:val="22"/>
          <w:szCs w:val="22"/>
          <w:lang w:eastAsia="es-CO"/>
        </w:rPr>
        <w:t>En caso que</w:t>
      </w:r>
      <w:proofErr w:type="gramEnd"/>
      <w:r w:rsidRPr="006573F5">
        <w:rPr>
          <w:rFonts w:ascii="Arial Narrow" w:hAnsi="Arial Narrow"/>
          <w:color w:val="000000"/>
          <w:sz w:val="22"/>
          <w:szCs w:val="22"/>
          <w:lang w:eastAsia="es-CO"/>
        </w:rPr>
        <w:t xml:space="preserve"> los vehículos requieran un repuesto no incluido en el listado y cuyo valor en condición de nuevo exceda el monto presupuestal asignado a la unidad ejecutora a la que pertenece, se cotizará el valor del repuesto original en condición de remanufacturado o repotenciado y conjuntamente con la Dirección Territorial Caribe se deberá analizar la posibilidad de autorizar la adquisición del mismo. Del análisis y decisión deberá quedar evidencia escrita. La adquisición de un repuesto remanufacturado no exime al contratista de cumplir con sus obligaciones asociadas con garantizar la calidad de los bienes entregados asegurando que cumplan con las características ofrecidas, respondiendo por ello sin perjuicio de la garantía que se constituya. </w:t>
      </w:r>
    </w:p>
    <w:p w14:paraId="0900DE4C" w14:textId="77777777" w:rsidR="00780A19" w:rsidRPr="00780A19" w:rsidRDefault="00780A19" w:rsidP="00780A19">
      <w:pPr>
        <w:ind w:left="360"/>
        <w:jc w:val="both"/>
        <w:rPr>
          <w:rFonts w:ascii="Arial Narrow" w:hAnsi="Arial Narrow"/>
          <w:b/>
          <w:bCs/>
          <w:color w:val="000000"/>
          <w:sz w:val="22"/>
          <w:szCs w:val="22"/>
          <w:lang w:eastAsia="es-CO"/>
        </w:rPr>
      </w:pPr>
    </w:p>
    <w:p w14:paraId="015CBB97" w14:textId="1383CB5B" w:rsidR="00780A19" w:rsidRPr="00780A19" w:rsidRDefault="00780A19" w:rsidP="00780A19">
      <w:pPr>
        <w:pStyle w:val="Prrafodelista"/>
        <w:numPr>
          <w:ilvl w:val="1"/>
          <w:numId w:val="91"/>
        </w:numPr>
        <w:jc w:val="both"/>
        <w:rPr>
          <w:rFonts w:ascii="Arial Narrow" w:hAnsi="Arial Narrow"/>
          <w:sz w:val="22"/>
          <w:szCs w:val="22"/>
          <w:lang w:eastAsia="es-CO"/>
        </w:rPr>
      </w:pPr>
      <w:r w:rsidRPr="00780A19">
        <w:rPr>
          <w:rFonts w:ascii="Arial Narrow" w:hAnsi="Arial Narrow"/>
          <w:b/>
          <w:bCs/>
          <w:color w:val="000000"/>
          <w:sz w:val="22"/>
          <w:szCs w:val="22"/>
          <w:lang w:eastAsia="es-CO"/>
        </w:rPr>
        <w:lastRenderedPageBreak/>
        <w:t>Designación de Interlocutor:</w:t>
      </w:r>
      <w:r w:rsidRPr="00780A19">
        <w:rPr>
          <w:rFonts w:ascii="Arial Narrow" w:hAnsi="Arial Narrow"/>
          <w:color w:val="000000"/>
          <w:sz w:val="22"/>
          <w:szCs w:val="22"/>
          <w:lang w:eastAsia="es-CO"/>
        </w:rPr>
        <w:t xml:space="preserve"> Designar una persona que sirva de interlocutor con el Parque Nacional Corales de Profundidad y el Santuario de Flora y Fauna El </w:t>
      </w:r>
      <w:proofErr w:type="spellStart"/>
      <w:r w:rsidRPr="00780A19">
        <w:rPr>
          <w:rFonts w:ascii="Arial Narrow" w:hAnsi="Arial Narrow"/>
          <w:color w:val="000000"/>
          <w:sz w:val="22"/>
          <w:szCs w:val="22"/>
          <w:lang w:eastAsia="es-CO"/>
        </w:rPr>
        <w:t>Corchal</w:t>
      </w:r>
      <w:proofErr w:type="spellEnd"/>
      <w:r w:rsidRPr="00780A19">
        <w:rPr>
          <w:rFonts w:ascii="Arial Narrow" w:hAnsi="Arial Narrow"/>
          <w:color w:val="000000"/>
          <w:sz w:val="22"/>
          <w:szCs w:val="22"/>
          <w:lang w:eastAsia="es-CO"/>
        </w:rPr>
        <w:t xml:space="preserve"> “El Mono </w:t>
      </w:r>
      <w:proofErr w:type="spellStart"/>
      <w:r w:rsidRPr="00780A19">
        <w:rPr>
          <w:rFonts w:ascii="Arial Narrow" w:hAnsi="Arial Narrow"/>
          <w:color w:val="000000"/>
          <w:sz w:val="22"/>
          <w:szCs w:val="22"/>
          <w:lang w:eastAsia="es-CO"/>
        </w:rPr>
        <w:t>Hernanddez</w:t>
      </w:r>
      <w:proofErr w:type="spellEnd"/>
      <w:r w:rsidRPr="00780A19">
        <w:rPr>
          <w:rFonts w:ascii="Arial Narrow" w:hAnsi="Arial Narrow"/>
          <w:color w:val="000000"/>
          <w:sz w:val="22"/>
          <w:szCs w:val="22"/>
          <w:lang w:eastAsia="es-CO"/>
        </w:rPr>
        <w:t>”</w:t>
      </w:r>
      <w:r w:rsidRPr="00780A19">
        <w:rPr>
          <w:rFonts w:ascii="Arial Narrow" w:hAnsi="Arial Narrow"/>
          <w:b/>
          <w:bCs/>
          <w:color w:val="000000"/>
          <w:sz w:val="22"/>
          <w:szCs w:val="22"/>
          <w:lang w:eastAsia="es-CO"/>
        </w:rPr>
        <w:t>. En la</w:t>
      </w:r>
      <w:r w:rsidRPr="00780A19">
        <w:rPr>
          <w:rFonts w:ascii="Arial Narrow" w:hAnsi="Arial Narrow"/>
          <w:color w:val="000000"/>
          <w:sz w:val="22"/>
          <w:szCs w:val="22"/>
          <w:lang w:eastAsia="es-CO"/>
        </w:rPr>
        <w:t xml:space="preserve"> </w:t>
      </w:r>
      <w:r w:rsidRPr="00780A19">
        <w:rPr>
          <w:rFonts w:ascii="Arial Narrow" w:hAnsi="Arial Narrow"/>
          <w:b/>
          <w:bCs/>
          <w:color w:val="000000"/>
          <w:sz w:val="22"/>
          <w:szCs w:val="22"/>
          <w:u w:val="single"/>
          <w:lang w:eastAsia="es-CO"/>
        </w:rPr>
        <w:t>propuesta técnica deberá quedar textualmente indicado lo siguiente: “Se designa como interlocutor a: nombre, correo electrónico y número de contacto”</w:t>
      </w:r>
      <w:r w:rsidRPr="00780A19">
        <w:rPr>
          <w:rFonts w:ascii="Arial Narrow" w:hAnsi="Arial Narrow"/>
          <w:color w:val="000000"/>
          <w:sz w:val="22"/>
          <w:szCs w:val="22"/>
          <w:lang w:eastAsia="es-CO"/>
        </w:rPr>
        <w:t>. Esta persona debe tener la capacidad de tomar decisiones.</w:t>
      </w:r>
    </w:p>
    <w:p w14:paraId="5D954940" w14:textId="643B6D27" w:rsidR="00780A19" w:rsidRPr="006573F5" w:rsidRDefault="00780A19" w:rsidP="00780A19">
      <w:pPr>
        <w:rPr>
          <w:rFonts w:ascii="Arial Narrow" w:hAnsi="Arial Narrow"/>
          <w:sz w:val="22"/>
          <w:szCs w:val="22"/>
          <w:lang w:eastAsia="es-CO"/>
        </w:rPr>
      </w:pPr>
      <w:r w:rsidRPr="006573F5">
        <w:rPr>
          <w:rFonts w:ascii="Arial Narrow" w:hAnsi="Arial Narrow"/>
          <w:sz w:val="22"/>
          <w:szCs w:val="22"/>
          <w:lang w:eastAsia="es-CO"/>
        </w:rPr>
        <w:br/>
      </w:r>
      <w:r w:rsidRPr="00780A19">
        <w:rPr>
          <w:rFonts w:ascii="Arial Narrow" w:hAnsi="Arial Narrow"/>
          <w:sz w:val="22"/>
          <w:szCs w:val="22"/>
          <w:lang w:eastAsia="es-CO"/>
        </w:rPr>
        <w:t>1</w:t>
      </w:r>
      <w:r w:rsidRPr="00780A19">
        <w:rPr>
          <w:rFonts w:ascii="Arial Narrow" w:hAnsi="Arial Narrow"/>
          <w:sz w:val="22"/>
          <w:szCs w:val="22"/>
          <w:lang w:eastAsia="es-CO"/>
        </w:rPr>
        <w:t xml:space="preserve">.14. </w:t>
      </w:r>
      <w:r w:rsidRPr="006573F5">
        <w:rPr>
          <w:rFonts w:ascii="Arial Narrow" w:hAnsi="Arial Narrow"/>
          <w:color w:val="000000"/>
          <w:sz w:val="22"/>
          <w:szCs w:val="22"/>
          <w:lang w:eastAsia="es-CO"/>
        </w:rPr>
        <w:t>El contratista deberá asumir los costos de transporte, gastos de alimentación, hospedaje, herramientas y del personal en que incurra para la entrega de los productos a adquirir, así como la instalación y puesta en funcionamiento de este.</w:t>
      </w:r>
    </w:p>
    <w:p w14:paraId="4327FB56" w14:textId="77777777" w:rsidR="00780A19" w:rsidRPr="006573F5" w:rsidRDefault="00780A19" w:rsidP="00780A19">
      <w:pPr>
        <w:rPr>
          <w:rFonts w:ascii="Arial Narrow" w:hAnsi="Arial Narrow"/>
          <w:sz w:val="22"/>
          <w:szCs w:val="22"/>
          <w:lang w:eastAsia="es-CO"/>
        </w:rPr>
      </w:pPr>
    </w:p>
    <w:p w14:paraId="6FE1E470" w14:textId="2C0C2769" w:rsidR="00780A19" w:rsidRPr="00780A19" w:rsidRDefault="00780A19" w:rsidP="00780A19">
      <w:pPr>
        <w:pStyle w:val="Prrafodelista"/>
        <w:numPr>
          <w:ilvl w:val="0"/>
          <w:numId w:val="91"/>
        </w:numPr>
        <w:jc w:val="both"/>
        <w:rPr>
          <w:rFonts w:ascii="Arial Narrow" w:hAnsi="Arial Narrow"/>
          <w:sz w:val="22"/>
          <w:szCs w:val="22"/>
          <w:lang w:eastAsia="es-CO"/>
        </w:rPr>
      </w:pPr>
      <w:r w:rsidRPr="00780A19">
        <w:rPr>
          <w:rFonts w:ascii="Arial Narrow" w:hAnsi="Arial Narrow"/>
          <w:b/>
          <w:bCs/>
          <w:color w:val="000000"/>
          <w:sz w:val="22"/>
          <w:szCs w:val="22"/>
          <w:lang w:eastAsia="es-CO"/>
        </w:rPr>
        <w:t>OBLIGACIONES DEL CONTRATISTA</w:t>
      </w:r>
    </w:p>
    <w:p w14:paraId="4805807E" w14:textId="77777777" w:rsidR="00780A19" w:rsidRPr="006573F5" w:rsidRDefault="00780A19" w:rsidP="00780A19">
      <w:pPr>
        <w:rPr>
          <w:rFonts w:ascii="Arial Narrow" w:hAnsi="Arial Narrow"/>
          <w:sz w:val="22"/>
          <w:szCs w:val="22"/>
          <w:lang w:eastAsia="es-CO"/>
        </w:rPr>
      </w:pPr>
      <w:r w:rsidRPr="006573F5">
        <w:rPr>
          <w:rFonts w:ascii="Arial Narrow" w:hAnsi="Arial Narrow"/>
          <w:sz w:val="22"/>
          <w:szCs w:val="22"/>
          <w:lang w:eastAsia="es-CO"/>
        </w:rPr>
        <w:br/>
      </w:r>
    </w:p>
    <w:p w14:paraId="161F3984" w14:textId="77777777" w:rsidR="00780A19" w:rsidRPr="006573F5" w:rsidRDefault="00780A19" w:rsidP="00780A19">
      <w:pPr>
        <w:numPr>
          <w:ilvl w:val="0"/>
          <w:numId w:val="67"/>
        </w:numPr>
        <w:jc w:val="both"/>
        <w:textAlignment w:val="baseline"/>
        <w:rPr>
          <w:rFonts w:ascii="Arial Narrow" w:hAnsi="Arial Narrow"/>
          <w:color w:val="000000"/>
          <w:sz w:val="22"/>
          <w:szCs w:val="22"/>
          <w:lang w:eastAsia="es-CO"/>
        </w:rPr>
      </w:pPr>
      <w:r w:rsidRPr="006573F5">
        <w:rPr>
          <w:rFonts w:ascii="Arial Narrow" w:hAnsi="Arial Narrow"/>
          <w:b/>
          <w:bCs/>
          <w:color w:val="000000"/>
          <w:sz w:val="22"/>
          <w:szCs w:val="22"/>
          <w:u w:val="single"/>
          <w:lang w:eastAsia="es-CO"/>
        </w:rPr>
        <w:t>Realizar</w:t>
      </w:r>
      <w:r w:rsidRPr="006573F5">
        <w:rPr>
          <w:rFonts w:ascii="Arial Narrow" w:hAnsi="Arial Narrow"/>
          <w:color w:val="000000"/>
          <w:sz w:val="22"/>
          <w:szCs w:val="22"/>
          <w:lang w:eastAsia="es-CO"/>
        </w:rPr>
        <w:t xml:space="preserve"> los mantenimientos indicados por el supervisor del Contrato, de acuerdo con la garantía ofrecida.</w:t>
      </w:r>
    </w:p>
    <w:p w14:paraId="46EE4B54" w14:textId="77777777" w:rsidR="00780A19" w:rsidRPr="006573F5" w:rsidRDefault="00780A19" w:rsidP="00780A19">
      <w:pPr>
        <w:numPr>
          <w:ilvl w:val="0"/>
          <w:numId w:val="68"/>
        </w:numPr>
        <w:jc w:val="both"/>
        <w:textAlignment w:val="baseline"/>
        <w:rPr>
          <w:rFonts w:ascii="Arial Narrow" w:hAnsi="Arial Narrow"/>
          <w:color w:val="000000"/>
          <w:sz w:val="22"/>
          <w:szCs w:val="22"/>
          <w:lang w:eastAsia="es-CO"/>
        </w:rPr>
      </w:pPr>
      <w:r w:rsidRPr="006573F5">
        <w:rPr>
          <w:rFonts w:ascii="Arial Narrow" w:hAnsi="Arial Narrow"/>
          <w:color w:val="000000"/>
          <w:sz w:val="22"/>
          <w:szCs w:val="22"/>
          <w:lang w:eastAsia="es-CO"/>
        </w:rPr>
        <w:t>Garantizar la oportuna y eficaz prestación del objeto contratado, respondiendo por la calidad de los bienes suministrados y cumpla con las características requeridas.</w:t>
      </w:r>
    </w:p>
    <w:p w14:paraId="3ECCAF35" w14:textId="77777777" w:rsidR="00780A19" w:rsidRPr="006573F5" w:rsidRDefault="00780A19" w:rsidP="00780A19">
      <w:pPr>
        <w:numPr>
          <w:ilvl w:val="0"/>
          <w:numId w:val="69"/>
        </w:numPr>
        <w:jc w:val="both"/>
        <w:textAlignment w:val="baseline"/>
        <w:rPr>
          <w:rFonts w:ascii="Arial Narrow" w:hAnsi="Arial Narrow"/>
          <w:color w:val="000000"/>
          <w:sz w:val="22"/>
          <w:szCs w:val="22"/>
          <w:lang w:eastAsia="es-CO"/>
        </w:rPr>
      </w:pPr>
      <w:r w:rsidRPr="006573F5">
        <w:rPr>
          <w:rFonts w:ascii="Arial Narrow" w:hAnsi="Arial Narrow"/>
          <w:color w:val="000000"/>
          <w:sz w:val="22"/>
          <w:szCs w:val="22"/>
          <w:lang w:eastAsia="es-CO"/>
        </w:rPr>
        <w:t>Parques Nacionales Naturales se reserva el derecho de solicitar ante el representante en Colombia de la casa fabricante de los bienes, la verificación de la calidad y originalidad de los productos entregados, para lo cual el contratista asume las responsabilidades, según los casos.</w:t>
      </w:r>
    </w:p>
    <w:p w14:paraId="4D6A47FD" w14:textId="77777777" w:rsidR="00780A19" w:rsidRPr="006573F5" w:rsidRDefault="00780A19" w:rsidP="00780A19">
      <w:pPr>
        <w:numPr>
          <w:ilvl w:val="0"/>
          <w:numId w:val="70"/>
        </w:numPr>
        <w:jc w:val="both"/>
        <w:textAlignment w:val="baseline"/>
        <w:rPr>
          <w:rFonts w:ascii="Arial Narrow" w:hAnsi="Arial Narrow"/>
          <w:color w:val="000000"/>
          <w:sz w:val="22"/>
          <w:szCs w:val="22"/>
          <w:lang w:eastAsia="es-CO"/>
        </w:rPr>
      </w:pPr>
      <w:r w:rsidRPr="006573F5">
        <w:rPr>
          <w:rFonts w:ascii="Arial Narrow" w:hAnsi="Arial Narrow"/>
          <w:color w:val="000000"/>
          <w:sz w:val="22"/>
          <w:szCs w:val="22"/>
          <w:lang w:eastAsia="es-CO"/>
        </w:rPr>
        <w:t>Reemplazar los elementos que por cualquier motivo sean catalogados como defectuosos, para lo cual el supervisor del contrato comunicará por escrito al contratista la situación presentada y este (el contratista) en un término razonable efectuará la reposición de los bienes en el lugar indicado por la entidad.</w:t>
      </w:r>
    </w:p>
    <w:p w14:paraId="0158968C" w14:textId="77777777" w:rsidR="00780A19" w:rsidRPr="006573F5" w:rsidRDefault="00780A19" w:rsidP="00780A19">
      <w:pPr>
        <w:numPr>
          <w:ilvl w:val="0"/>
          <w:numId w:val="71"/>
        </w:numPr>
        <w:jc w:val="both"/>
        <w:textAlignment w:val="baseline"/>
        <w:rPr>
          <w:rFonts w:ascii="Arial Narrow" w:hAnsi="Arial Narrow"/>
          <w:color w:val="000000"/>
          <w:sz w:val="22"/>
          <w:szCs w:val="22"/>
          <w:lang w:eastAsia="es-CO"/>
        </w:rPr>
      </w:pPr>
      <w:r w:rsidRPr="006573F5">
        <w:rPr>
          <w:rFonts w:ascii="Arial Narrow" w:hAnsi="Arial Narrow"/>
          <w:color w:val="000000"/>
          <w:sz w:val="22"/>
          <w:szCs w:val="22"/>
          <w:lang w:eastAsia="es-CO"/>
        </w:rPr>
        <w:t>Garantizar la calidad de los bienes entregados asegurando que sean originales, nuevos y cumplan con las características ofrecidas y de la mejor calidad.</w:t>
      </w:r>
    </w:p>
    <w:p w14:paraId="3E941FF9" w14:textId="77777777" w:rsidR="00780A19" w:rsidRPr="006573F5" w:rsidRDefault="00780A19" w:rsidP="00780A19">
      <w:pPr>
        <w:numPr>
          <w:ilvl w:val="0"/>
          <w:numId w:val="72"/>
        </w:numPr>
        <w:jc w:val="both"/>
        <w:textAlignment w:val="baseline"/>
        <w:rPr>
          <w:rFonts w:ascii="Arial Narrow" w:hAnsi="Arial Narrow"/>
          <w:color w:val="000000"/>
          <w:sz w:val="22"/>
          <w:szCs w:val="22"/>
          <w:lang w:eastAsia="es-CO"/>
        </w:rPr>
      </w:pPr>
      <w:r w:rsidRPr="006573F5">
        <w:rPr>
          <w:rFonts w:ascii="Arial Narrow" w:hAnsi="Arial Narrow"/>
          <w:color w:val="000000"/>
          <w:sz w:val="22"/>
          <w:szCs w:val="22"/>
          <w:lang w:eastAsia="es-CO"/>
        </w:rPr>
        <w:t>Responder sin perjuicio de la garantía, por la calidad de los elementos adquiridos.</w:t>
      </w:r>
    </w:p>
    <w:p w14:paraId="539B6641" w14:textId="77777777" w:rsidR="00780A19" w:rsidRPr="006573F5" w:rsidRDefault="00780A19" w:rsidP="00780A19">
      <w:pPr>
        <w:numPr>
          <w:ilvl w:val="0"/>
          <w:numId w:val="73"/>
        </w:numPr>
        <w:jc w:val="both"/>
        <w:textAlignment w:val="baseline"/>
        <w:rPr>
          <w:rFonts w:ascii="Arial Narrow" w:hAnsi="Arial Narrow"/>
          <w:color w:val="000000"/>
          <w:sz w:val="22"/>
          <w:szCs w:val="22"/>
          <w:lang w:eastAsia="es-CO"/>
        </w:rPr>
      </w:pPr>
      <w:r w:rsidRPr="006573F5">
        <w:rPr>
          <w:rFonts w:ascii="Arial Narrow" w:hAnsi="Arial Narrow"/>
          <w:color w:val="000000"/>
          <w:sz w:val="22"/>
          <w:szCs w:val="22"/>
          <w:lang w:eastAsia="es-CO"/>
        </w:rPr>
        <w:t>Mantener indemne a la entidad por las reclamaciones que se deriven con ocasión a la ejecución contractual.</w:t>
      </w:r>
    </w:p>
    <w:p w14:paraId="0BAEA5E8" w14:textId="77777777" w:rsidR="00780A19" w:rsidRPr="006573F5" w:rsidRDefault="00780A19" w:rsidP="00780A19">
      <w:pPr>
        <w:numPr>
          <w:ilvl w:val="0"/>
          <w:numId w:val="74"/>
        </w:numPr>
        <w:jc w:val="both"/>
        <w:textAlignment w:val="baseline"/>
        <w:rPr>
          <w:rFonts w:ascii="Arial Narrow" w:hAnsi="Arial Narrow"/>
          <w:color w:val="000000"/>
          <w:sz w:val="22"/>
          <w:szCs w:val="22"/>
          <w:lang w:eastAsia="es-CO"/>
        </w:rPr>
      </w:pPr>
      <w:r w:rsidRPr="006573F5">
        <w:rPr>
          <w:rFonts w:ascii="Arial Narrow" w:hAnsi="Arial Narrow"/>
          <w:color w:val="000000"/>
          <w:sz w:val="22"/>
          <w:szCs w:val="22"/>
          <w:lang w:eastAsia="es-CO"/>
        </w:rPr>
        <w:t>Acatar y cumplir las instrucciones que el Supervisor le imparta en relación con el objeto contractual.</w:t>
      </w:r>
    </w:p>
    <w:p w14:paraId="461F6409" w14:textId="77777777" w:rsidR="00780A19" w:rsidRPr="006573F5" w:rsidRDefault="00780A19" w:rsidP="00780A19">
      <w:pPr>
        <w:numPr>
          <w:ilvl w:val="0"/>
          <w:numId w:val="75"/>
        </w:numPr>
        <w:jc w:val="both"/>
        <w:textAlignment w:val="baseline"/>
        <w:rPr>
          <w:rFonts w:ascii="Arial Narrow" w:hAnsi="Arial Narrow"/>
          <w:color w:val="000000"/>
          <w:sz w:val="22"/>
          <w:szCs w:val="22"/>
          <w:lang w:eastAsia="es-CO"/>
        </w:rPr>
      </w:pPr>
      <w:r w:rsidRPr="006573F5">
        <w:rPr>
          <w:rFonts w:ascii="Arial Narrow" w:hAnsi="Arial Narrow"/>
          <w:color w:val="000000"/>
          <w:sz w:val="22"/>
          <w:szCs w:val="22"/>
          <w:lang w:eastAsia="es-CO"/>
        </w:rPr>
        <w:t>Presentar ante la entidad la correspondiente facturación de conformidad con las normas vigentes, adjuntando soporte de paz y salvo en el pago de aportes al sistema de seguridad social y parafiscales correspondientes al último periodo de pago.</w:t>
      </w:r>
    </w:p>
    <w:p w14:paraId="3D4D944C" w14:textId="77777777" w:rsidR="00780A19" w:rsidRPr="006573F5" w:rsidRDefault="00780A19" w:rsidP="00780A19">
      <w:pPr>
        <w:numPr>
          <w:ilvl w:val="0"/>
          <w:numId w:val="76"/>
        </w:numPr>
        <w:jc w:val="both"/>
        <w:textAlignment w:val="baseline"/>
        <w:rPr>
          <w:rFonts w:ascii="Arial Narrow" w:hAnsi="Arial Narrow"/>
          <w:color w:val="000000"/>
          <w:sz w:val="22"/>
          <w:szCs w:val="22"/>
          <w:lang w:eastAsia="es-CO"/>
        </w:rPr>
      </w:pPr>
      <w:r w:rsidRPr="006573F5">
        <w:rPr>
          <w:rFonts w:ascii="Arial Narrow" w:hAnsi="Arial Narrow"/>
          <w:color w:val="000000"/>
          <w:sz w:val="22"/>
          <w:szCs w:val="22"/>
          <w:lang w:eastAsia="es-CO"/>
        </w:rPr>
        <w:t>Realizar los aportes al Sistema Integral de Seguridad Social en Salud y Pensiones de conformidad con el artículo 50 de la Ley 789 de 2002, Ley 797 de 2003, artículo 23 de la Ley 1150 de 2007 y demás normas que la complementen, sustituyan o modifiquen; en todos los casos si hubiere lugar a ello. El Contratista deberá presentar al Supervisor de la Orden copia del pago correspondiente a los aportes de Salud y Pensión, la cual deberá adjuntarse a la constancia de cumplimiento del contratista para efectuar el pago correspondiente. </w:t>
      </w:r>
    </w:p>
    <w:p w14:paraId="643EF815" w14:textId="77777777" w:rsidR="00780A19" w:rsidRPr="006573F5" w:rsidRDefault="00780A19" w:rsidP="00780A19">
      <w:pPr>
        <w:numPr>
          <w:ilvl w:val="0"/>
          <w:numId w:val="77"/>
        </w:numPr>
        <w:jc w:val="both"/>
        <w:textAlignment w:val="baseline"/>
        <w:rPr>
          <w:rFonts w:ascii="Arial Narrow" w:hAnsi="Arial Narrow"/>
          <w:color w:val="000000"/>
          <w:sz w:val="22"/>
          <w:szCs w:val="22"/>
          <w:lang w:eastAsia="es-CO"/>
        </w:rPr>
      </w:pPr>
      <w:r w:rsidRPr="006573F5">
        <w:rPr>
          <w:rFonts w:ascii="Arial Narrow" w:hAnsi="Arial Narrow"/>
          <w:color w:val="000000"/>
          <w:sz w:val="22"/>
          <w:szCs w:val="22"/>
          <w:lang w:eastAsia="es-CO"/>
        </w:rPr>
        <w:t>Constituir las garantías exigidas y mantener su vigencia.</w:t>
      </w:r>
    </w:p>
    <w:p w14:paraId="5EC01A9D" w14:textId="77777777" w:rsidR="00780A19" w:rsidRPr="006573F5" w:rsidRDefault="00780A19" w:rsidP="00780A19">
      <w:pPr>
        <w:numPr>
          <w:ilvl w:val="0"/>
          <w:numId w:val="78"/>
        </w:numPr>
        <w:jc w:val="both"/>
        <w:textAlignment w:val="baseline"/>
        <w:rPr>
          <w:rFonts w:ascii="Arial Narrow" w:hAnsi="Arial Narrow"/>
          <w:color w:val="000000"/>
          <w:sz w:val="22"/>
          <w:szCs w:val="22"/>
          <w:lang w:eastAsia="es-CO"/>
        </w:rPr>
      </w:pPr>
      <w:r w:rsidRPr="006573F5">
        <w:rPr>
          <w:rFonts w:ascii="Arial Narrow" w:hAnsi="Arial Narrow"/>
          <w:color w:val="000000"/>
          <w:sz w:val="22"/>
          <w:szCs w:val="22"/>
          <w:lang w:eastAsia="es-CO"/>
        </w:rPr>
        <w:t>Presentar ante a la entidad la correspondiente facturación de conformidad con las normas vigentes, adjuntando soporte de paz y salvo en el pago de aportes al sistema de seguridad social y parafiscales correspondientes al último periodo de pago.</w:t>
      </w:r>
    </w:p>
    <w:p w14:paraId="0AC9E2D6" w14:textId="77777777" w:rsidR="00780A19" w:rsidRPr="006573F5" w:rsidRDefault="00780A19" w:rsidP="00780A19">
      <w:pPr>
        <w:numPr>
          <w:ilvl w:val="0"/>
          <w:numId w:val="79"/>
        </w:numPr>
        <w:jc w:val="both"/>
        <w:textAlignment w:val="baseline"/>
        <w:rPr>
          <w:rFonts w:ascii="Arial Narrow" w:hAnsi="Arial Narrow"/>
          <w:color w:val="000000"/>
          <w:sz w:val="22"/>
          <w:szCs w:val="22"/>
          <w:lang w:eastAsia="es-CO"/>
        </w:rPr>
      </w:pPr>
      <w:r w:rsidRPr="006573F5">
        <w:rPr>
          <w:rFonts w:ascii="Arial Narrow" w:hAnsi="Arial Narrow"/>
          <w:color w:val="000000"/>
          <w:sz w:val="22"/>
          <w:szCs w:val="22"/>
          <w:lang w:eastAsia="es-CO"/>
        </w:rPr>
        <w:t>El contratista deberá mantener fijos los precios de los productos ofrecidos durante la ejecución del contrato</w:t>
      </w:r>
    </w:p>
    <w:p w14:paraId="7E0FF17F" w14:textId="77777777" w:rsidR="00780A19" w:rsidRPr="006573F5" w:rsidRDefault="00780A19" w:rsidP="00780A19">
      <w:pPr>
        <w:numPr>
          <w:ilvl w:val="0"/>
          <w:numId w:val="80"/>
        </w:numPr>
        <w:jc w:val="both"/>
        <w:textAlignment w:val="baseline"/>
        <w:rPr>
          <w:rFonts w:ascii="Arial Narrow" w:hAnsi="Arial Narrow"/>
          <w:color w:val="000000"/>
          <w:sz w:val="22"/>
          <w:szCs w:val="22"/>
          <w:lang w:eastAsia="es-CO"/>
        </w:rPr>
      </w:pPr>
      <w:r w:rsidRPr="006573F5">
        <w:rPr>
          <w:rFonts w:ascii="Arial Narrow" w:hAnsi="Arial Narrow"/>
          <w:color w:val="000000"/>
          <w:sz w:val="22"/>
          <w:szCs w:val="22"/>
          <w:lang w:eastAsia="es-CO"/>
        </w:rPr>
        <w:t>Las demás obligaciones que se deriven de los presentes términos de referencia y de la naturaleza del contrato.</w:t>
      </w:r>
    </w:p>
    <w:p w14:paraId="44B09976" w14:textId="77777777" w:rsidR="00780A19" w:rsidRPr="006573F5" w:rsidRDefault="00780A19" w:rsidP="00780A19">
      <w:pPr>
        <w:numPr>
          <w:ilvl w:val="0"/>
          <w:numId w:val="81"/>
        </w:numPr>
        <w:jc w:val="both"/>
        <w:textAlignment w:val="baseline"/>
        <w:rPr>
          <w:rFonts w:ascii="Arial Narrow" w:hAnsi="Arial Narrow"/>
          <w:color w:val="000000"/>
          <w:sz w:val="22"/>
          <w:szCs w:val="22"/>
          <w:lang w:eastAsia="es-CO"/>
        </w:rPr>
      </w:pPr>
      <w:r w:rsidRPr="006573F5">
        <w:rPr>
          <w:rFonts w:ascii="Arial Narrow" w:hAnsi="Arial Narrow"/>
          <w:color w:val="000000"/>
          <w:sz w:val="22"/>
          <w:szCs w:val="22"/>
          <w:lang w:eastAsia="es-CO"/>
        </w:rPr>
        <w:t>Garantizar que el personal asignado al presente contrato cumple a cabalidad con todos los requisitos técnicos de estudio y de formación profesional para el desempeño óptimo este tipo de contratos.</w:t>
      </w:r>
    </w:p>
    <w:p w14:paraId="45FC1550" w14:textId="77777777" w:rsidR="00780A19" w:rsidRPr="006573F5" w:rsidRDefault="00780A19" w:rsidP="00780A19">
      <w:pPr>
        <w:numPr>
          <w:ilvl w:val="0"/>
          <w:numId w:val="82"/>
        </w:numPr>
        <w:jc w:val="both"/>
        <w:textAlignment w:val="baseline"/>
        <w:rPr>
          <w:rFonts w:ascii="Arial Narrow" w:hAnsi="Arial Narrow"/>
          <w:color w:val="000000"/>
          <w:sz w:val="22"/>
          <w:szCs w:val="22"/>
          <w:lang w:eastAsia="es-CO"/>
        </w:rPr>
      </w:pPr>
      <w:r w:rsidRPr="006573F5">
        <w:rPr>
          <w:rFonts w:ascii="Arial Narrow" w:hAnsi="Arial Narrow"/>
          <w:color w:val="000000"/>
          <w:sz w:val="22"/>
          <w:szCs w:val="22"/>
          <w:lang w:eastAsia="es-CO"/>
        </w:rPr>
        <w:t>Garantizar que las herramientas e insumos utilizados para realizar los mantenimientos sean los adecuados técnicamente para este tipo de labores. El costo de estas herramientas y/o insumos serán a cargo del contratista; así como el personal y la mano de obra.</w:t>
      </w:r>
    </w:p>
    <w:p w14:paraId="72CA88E8" w14:textId="77777777" w:rsidR="00780A19" w:rsidRPr="006573F5" w:rsidRDefault="00780A19" w:rsidP="00780A19">
      <w:pPr>
        <w:numPr>
          <w:ilvl w:val="0"/>
          <w:numId w:val="83"/>
        </w:numPr>
        <w:jc w:val="both"/>
        <w:textAlignment w:val="baseline"/>
        <w:rPr>
          <w:rFonts w:ascii="Arial Narrow" w:hAnsi="Arial Narrow"/>
          <w:color w:val="000000"/>
          <w:sz w:val="22"/>
          <w:szCs w:val="22"/>
          <w:lang w:eastAsia="es-CO"/>
        </w:rPr>
      </w:pPr>
      <w:r w:rsidRPr="006573F5">
        <w:rPr>
          <w:rFonts w:ascii="Arial Narrow" w:hAnsi="Arial Narrow"/>
          <w:color w:val="000000"/>
          <w:sz w:val="22"/>
          <w:szCs w:val="22"/>
          <w:lang w:eastAsia="es-CO"/>
        </w:rPr>
        <w:t>Cumplir con las normas de protección y seguridad industrial aplicables a este tipo de trabajos</w:t>
      </w:r>
    </w:p>
    <w:p w14:paraId="5EF32D3B" w14:textId="77777777" w:rsidR="00780A19" w:rsidRPr="006573F5" w:rsidRDefault="00780A19" w:rsidP="00780A19">
      <w:pPr>
        <w:numPr>
          <w:ilvl w:val="0"/>
          <w:numId w:val="84"/>
        </w:numPr>
        <w:jc w:val="both"/>
        <w:textAlignment w:val="baseline"/>
        <w:rPr>
          <w:rFonts w:ascii="Arial Narrow" w:hAnsi="Arial Narrow"/>
          <w:color w:val="000000"/>
          <w:sz w:val="22"/>
          <w:szCs w:val="22"/>
          <w:lang w:eastAsia="es-CO"/>
        </w:rPr>
      </w:pPr>
      <w:r w:rsidRPr="006573F5">
        <w:rPr>
          <w:rFonts w:ascii="Arial Narrow" w:hAnsi="Arial Narrow"/>
          <w:color w:val="000000"/>
          <w:sz w:val="22"/>
          <w:szCs w:val="22"/>
          <w:lang w:eastAsia="es-CO"/>
        </w:rPr>
        <w:t>Responder por la calidad de los repuestos suministrados e instalados en los equipos que se requieran.</w:t>
      </w:r>
    </w:p>
    <w:p w14:paraId="321B2180" w14:textId="77777777" w:rsidR="00780A19" w:rsidRPr="006573F5" w:rsidRDefault="00780A19" w:rsidP="00780A19">
      <w:pPr>
        <w:numPr>
          <w:ilvl w:val="0"/>
          <w:numId w:val="85"/>
        </w:numPr>
        <w:jc w:val="both"/>
        <w:textAlignment w:val="baseline"/>
        <w:rPr>
          <w:rFonts w:ascii="Arial Narrow" w:hAnsi="Arial Narrow"/>
          <w:color w:val="000000"/>
          <w:sz w:val="22"/>
          <w:szCs w:val="22"/>
          <w:lang w:eastAsia="es-CO"/>
        </w:rPr>
      </w:pPr>
      <w:r w:rsidRPr="006573F5">
        <w:rPr>
          <w:rFonts w:ascii="Arial Narrow" w:hAnsi="Arial Narrow"/>
          <w:color w:val="000000"/>
          <w:sz w:val="22"/>
          <w:szCs w:val="22"/>
          <w:lang w:eastAsia="es-CO"/>
        </w:rPr>
        <w:t>El CONTRATISTA es el único responsable por la vinculación de personal y la celebración de subcontratos todo lo cual debe realizar en su propio nombre y por su propia cuenta y riesgo sin que PARQUES NACIONALES NATURALES DE COLOMBIA – DIRECCIÓN TERRITORIAL CARIBE y sus áreas adscritas, adquieran responsabilidad ni solidaridad alguna por dichos actos. Por lo anterior deberá asumir respecto de sus subcontratistas (personal dirigido a la ejecución del contrato) los honorarios o salarios, horas extras, dominicales y festivos, recargo nocturno, indemnizaciones y demás prestaciones, afiliación al Sistema de pensiones y Salud según lo ordenado por la Ley 100/94 y que se causen durante la ejecución del contrato, atendiendo a la modalidad de vinculación que aplique con las personas naturales que subcontrate.</w:t>
      </w:r>
    </w:p>
    <w:p w14:paraId="48B793B8" w14:textId="77777777" w:rsidR="00FC7E7A" w:rsidRPr="00780A19" w:rsidRDefault="00FC7E7A" w:rsidP="00F10842">
      <w:pPr>
        <w:ind w:left="284"/>
        <w:jc w:val="both"/>
        <w:rPr>
          <w:rFonts w:ascii="Arial Narrow" w:eastAsia="Arial Narrow" w:hAnsi="Arial Narrow" w:cs="Arial Narrow"/>
          <w:sz w:val="22"/>
          <w:szCs w:val="22"/>
        </w:rPr>
      </w:pPr>
    </w:p>
    <w:p w14:paraId="0EC40D87" w14:textId="549BEF4C" w:rsidR="00F10842" w:rsidRPr="00780A19" w:rsidRDefault="00F10842" w:rsidP="00780A19">
      <w:pPr>
        <w:pStyle w:val="Prrafodelista"/>
        <w:numPr>
          <w:ilvl w:val="0"/>
          <w:numId w:val="91"/>
        </w:numPr>
        <w:pBdr>
          <w:top w:val="nil"/>
          <w:left w:val="nil"/>
          <w:bottom w:val="nil"/>
          <w:right w:val="nil"/>
          <w:between w:val="nil"/>
        </w:pBdr>
        <w:jc w:val="both"/>
        <w:rPr>
          <w:rFonts w:ascii="Arial Narrow" w:eastAsia="Arial Narrow" w:hAnsi="Arial Narrow" w:cs="Arial Narrow"/>
          <w:b/>
          <w:color w:val="000000"/>
          <w:sz w:val="22"/>
          <w:szCs w:val="22"/>
        </w:rPr>
      </w:pPr>
      <w:r w:rsidRPr="00780A19">
        <w:rPr>
          <w:rFonts w:ascii="Arial Narrow" w:eastAsia="Arial Narrow" w:hAnsi="Arial Narrow" w:cs="Arial Narrow"/>
          <w:b/>
          <w:color w:val="000000"/>
          <w:sz w:val="22"/>
          <w:szCs w:val="22"/>
        </w:rPr>
        <w:t>OBLIGACIONES DE PARQUES NACIONALES</w:t>
      </w:r>
    </w:p>
    <w:p w14:paraId="1247A56D" w14:textId="77777777" w:rsidR="00F10842" w:rsidRPr="00780A19" w:rsidRDefault="00F10842" w:rsidP="00F10842">
      <w:pPr>
        <w:jc w:val="both"/>
        <w:rPr>
          <w:rFonts w:ascii="Arial Narrow" w:eastAsia="Arial Narrow" w:hAnsi="Arial Narrow" w:cs="Arial Narrow"/>
          <w:sz w:val="22"/>
          <w:szCs w:val="22"/>
        </w:rPr>
      </w:pPr>
      <w:r w:rsidRPr="00780A19">
        <w:rPr>
          <w:rFonts w:ascii="Arial Narrow" w:eastAsia="Arial Narrow" w:hAnsi="Arial Narrow" w:cs="Arial Narrow"/>
          <w:sz w:val="22"/>
          <w:szCs w:val="22"/>
        </w:rPr>
        <w:t xml:space="preserve"> </w:t>
      </w:r>
    </w:p>
    <w:p w14:paraId="341A1924" w14:textId="77777777" w:rsidR="00E232FD" w:rsidRPr="00780A19" w:rsidRDefault="00E232FD">
      <w:pPr>
        <w:numPr>
          <w:ilvl w:val="0"/>
          <w:numId w:val="32"/>
        </w:numPr>
        <w:jc w:val="both"/>
        <w:textAlignment w:val="baseline"/>
        <w:rPr>
          <w:rFonts w:ascii="Arial Narrow" w:hAnsi="Arial Narrow"/>
          <w:color w:val="000000"/>
          <w:sz w:val="22"/>
          <w:szCs w:val="22"/>
          <w:lang w:val="es-CO" w:eastAsia="es-CO"/>
        </w:rPr>
      </w:pPr>
      <w:r w:rsidRPr="00780A19">
        <w:rPr>
          <w:rFonts w:ascii="Arial Narrow" w:hAnsi="Arial Narrow"/>
          <w:color w:val="000000"/>
          <w:sz w:val="22"/>
          <w:szCs w:val="22"/>
          <w:lang w:val="es-CO" w:eastAsia="es-CO"/>
        </w:rPr>
        <w:t>Expedir constancia(s) de cumplimiento en forma oportuna para el respectivo pago.  </w:t>
      </w:r>
    </w:p>
    <w:p w14:paraId="6843483A" w14:textId="77777777" w:rsidR="00E232FD" w:rsidRPr="00780A19" w:rsidRDefault="00E232FD">
      <w:pPr>
        <w:numPr>
          <w:ilvl w:val="0"/>
          <w:numId w:val="33"/>
        </w:numPr>
        <w:jc w:val="both"/>
        <w:textAlignment w:val="baseline"/>
        <w:rPr>
          <w:rFonts w:ascii="Arial Narrow" w:hAnsi="Arial Narrow"/>
          <w:color w:val="000000"/>
          <w:sz w:val="22"/>
          <w:szCs w:val="22"/>
          <w:lang w:val="es-CO" w:eastAsia="es-CO"/>
        </w:rPr>
      </w:pPr>
      <w:r w:rsidRPr="00780A19">
        <w:rPr>
          <w:rFonts w:ascii="Arial Narrow" w:hAnsi="Arial Narrow"/>
          <w:color w:val="000000"/>
          <w:sz w:val="22"/>
          <w:szCs w:val="22"/>
          <w:lang w:val="es-CO" w:eastAsia="es-CO"/>
        </w:rPr>
        <w:t>Verificar el cumplimiento de las obligaciones contraídas por el Contratista.</w:t>
      </w:r>
    </w:p>
    <w:p w14:paraId="7836C437" w14:textId="77777777" w:rsidR="00E232FD" w:rsidRPr="00780A19" w:rsidRDefault="00E232FD">
      <w:pPr>
        <w:numPr>
          <w:ilvl w:val="0"/>
          <w:numId w:val="34"/>
        </w:numPr>
        <w:jc w:val="both"/>
        <w:textAlignment w:val="baseline"/>
        <w:rPr>
          <w:rFonts w:ascii="Arial Narrow" w:hAnsi="Arial Narrow"/>
          <w:color w:val="000000"/>
          <w:sz w:val="22"/>
          <w:szCs w:val="22"/>
          <w:lang w:val="es-CO" w:eastAsia="es-CO"/>
        </w:rPr>
      </w:pPr>
      <w:r w:rsidRPr="00780A19">
        <w:rPr>
          <w:rFonts w:ascii="Arial Narrow" w:hAnsi="Arial Narrow"/>
          <w:color w:val="000000"/>
          <w:sz w:val="22"/>
          <w:szCs w:val="22"/>
          <w:lang w:val="es-CO" w:eastAsia="es-CO"/>
        </w:rPr>
        <w:t>Prestar la colaboración necesaria para que el Contratista satisfaga plenamente el objeto contractual.</w:t>
      </w:r>
    </w:p>
    <w:p w14:paraId="68126871" w14:textId="77777777" w:rsidR="00E232FD" w:rsidRPr="00780A19" w:rsidRDefault="00E232FD">
      <w:pPr>
        <w:numPr>
          <w:ilvl w:val="0"/>
          <w:numId w:val="35"/>
        </w:numPr>
        <w:jc w:val="both"/>
        <w:textAlignment w:val="baseline"/>
        <w:rPr>
          <w:rFonts w:ascii="Arial Narrow" w:hAnsi="Arial Narrow"/>
          <w:color w:val="000000"/>
          <w:sz w:val="22"/>
          <w:szCs w:val="22"/>
          <w:lang w:val="es-CO" w:eastAsia="es-CO"/>
        </w:rPr>
      </w:pPr>
      <w:r w:rsidRPr="00780A19">
        <w:rPr>
          <w:rFonts w:ascii="Arial Narrow" w:hAnsi="Arial Narrow"/>
          <w:color w:val="000000"/>
          <w:sz w:val="22"/>
          <w:szCs w:val="22"/>
          <w:lang w:val="es-CO" w:eastAsia="es-CO"/>
        </w:rPr>
        <w:t>Efectuar los pagos en la forma pactada en el presente contrato.</w:t>
      </w:r>
    </w:p>
    <w:p w14:paraId="253D97A3" w14:textId="77777777" w:rsidR="00E232FD" w:rsidRPr="00780A19" w:rsidRDefault="00E232FD">
      <w:pPr>
        <w:numPr>
          <w:ilvl w:val="0"/>
          <w:numId w:val="36"/>
        </w:numPr>
        <w:jc w:val="both"/>
        <w:textAlignment w:val="baseline"/>
        <w:rPr>
          <w:rFonts w:ascii="Arial Narrow" w:hAnsi="Arial Narrow"/>
          <w:color w:val="000000"/>
          <w:sz w:val="22"/>
          <w:szCs w:val="22"/>
          <w:lang w:val="es-CO" w:eastAsia="es-CO"/>
        </w:rPr>
      </w:pPr>
      <w:r w:rsidRPr="00780A19">
        <w:rPr>
          <w:rFonts w:ascii="Arial Narrow" w:hAnsi="Arial Narrow"/>
          <w:color w:val="000000"/>
          <w:sz w:val="22"/>
          <w:szCs w:val="22"/>
          <w:lang w:val="es-CO" w:eastAsia="es-CO"/>
        </w:rPr>
        <w:t>Dirimir las controversias que se presenten entre el Supervisor y el Contratista en la ejecución del Contrato.</w:t>
      </w:r>
    </w:p>
    <w:p w14:paraId="46EF00DC" w14:textId="77777777" w:rsidR="00E232FD" w:rsidRPr="00780A19" w:rsidRDefault="00E232FD">
      <w:pPr>
        <w:numPr>
          <w:ilvl w:val="0"/>
          <w:numId w:val="37"/>
        </w:numPr>
        <w:jc w:val="both"/>
        <w:textAlignment w:val="baseline"/>
        <w:rPr>
          <w:rFonts w:ascii="Arial Narrow" w:hAnsi="Arial Narrow"/>
          <w:color w:val="000000"/>
          <w:sz w:val="22"/>
          <w:szCs w:val="22"/>
          <w:lang w:val="es-CO" w:eastAsia="es-CO"/>
        </w:rPr>
      </w:pPr>
      <w:r w:rsidRPr="00780A19">
        <w:rPr>
          <w:rFonts w:ascii="Arial Narrow" w:hAnsi="Arial Narrow"/>
          <w:color w:val="000000"/>
          <w:sz w:val="22"/>
          <w:szCs w:val="22"/>
          <w:lang w:val="es-CO" w:eastAsia="es-CO"/>
        </w:rPr>
        <w:t>Parques podrá exigir, si lo cree conveniente, las pruebas que indiquen que el contratista ha cumplido con las obligaciones de pagar oportunamente los salarios y prestaciones que correspondan de acuerdo con las leyes vigentes al personal que utilice para la ejecución de este contrato.</w:t>
      </w:r>
    </w:p>
    <w:p w14:paraId="5A00DE0C" w14:textId="77777777" w:rsidR="00E232FD" w:rsidRPr="00780A19" w:rsidRDefault="00E232FD">
      <w:pPr>
        <w:numPr>
          <w:ilvl w:val="0"/>
          <w:numId w:val="38"/>
        </w:numPr>
        <w:jc w:val="both"/>
        <w:textAlignment w:val="baseline"/>
        <w:rPr>
          <w:rFonts w:ascii="Arial Narrow" w:hAnsi="Arial Narrow"/>
          <w:color w:val="000000"/>
          <w:sz w:val="22"/>
          <w:szCs w:val="22"/>
          <w:lang w:val="es-CO" w:eastAsia="es-CO"/>
        </w:rPr>
      </w:pPr>
      <w:r w:rsidRPr="00780A19">
        <w:rPr>
          <w:rFonts w:ascii="Arial Narrow" w:hAnsi="Arial Narrow"/>
          <w:color w:val="000000"/>
          <w:sz w:val="22"/>
          <w:szCs w:val="22"/>
          <w:lang w:val="es-CO" w:eastAsia="es-CO"/>
        </w:rPr>
        <w:t>Parques de acuerdo con la normatividad vigente en materia de contratación impondrá las multas a que haya lugar, siempre que se compruebe el incumplimiento del objeto del contrato.</w:t>
      </w:r>
    </w:p>
    <w:p w14:paraId="782BC429" w14:textId="77777777" w:rsidR="00E232FD" w:rsidRPr="00780A19" w:rsidRDefault="00E232FD" w:rsidP="00E232FD">
      <w:pPr>
        <w:jc w:val="both"/>
        <w:textAlignment w:val="baseline"/>
        <w:rPr>
          <w:rFonts w:ascii="Arial Narrow" w:hAnsi="Arial Narrow"/>
          <w:color w:val="000000"/>
          <w:sz w:val="22"/>
          <w:szCs w:val="22"/>
          <w:lang w:val="es-CO" w:eastAsia="es-CO"/>
        </w:rPr>
      </w:pPr>
    </w:p>
    <w:p w14:paraId="2DFEBB4F" w14:textId="06B6FB33" w:rsidR="00F10842" w:rsidRPr="00780A19" w:rsidRDefault="00780A19" w:rsidP="00F10842">
      <w:pPr>
        <w:autoSpaceDE w:val="0"/>
        <w:autoSpaceDN w:val="0"/>
        <w:adjustRightInd w:val="0"/>
        <w:rPr>
          <w:rFonts w:ascii="Arial Narrow" w:eastAsiaTheme="minorHAnsi" w:hAnsi="Arial Narrow" w:cs="Arial"/>
          <w:b/>
          <w:bCs/>
          <w:color w:val="000000"/>
          <w:sz w:val="22"/>
          <w:szCs w:val="22"/>
          <w:lang w:val="es-CO" w:eastAsia="en-US"/>
        </w:rPr>
      </w:pPr>
      <w:r>
        <w:rPr>
          <w:rFonts w:ascii="Arial Narrow" w:eastAsiaTheme="minorHAnsi" w:hAnsi="Arial Narrow" w:cs="Arial"/>
          <w:b/>
          <w:bCs/>
          <w:color w:val="000000"/>
          <w:sz w:val="22"/>
          <w:szCs w:val="22"/>
          <w:lang w:val="es-CO" w:eastAsia="en-US"/>
        </w:rPr>
        <w:t>4</w:t>
      </w:r>
      <w:r w:rsidR="00F10842" w:rsidRPr="00780A19">
        <w:rPr>
          <w:rFonts w:ascii="Arial Narrow" w:eastAsiaTheme="minorHAnsi" w:hAnsi="Arial Narrow" w:cs="Arial"/>
          <w:b/>
          <w:bCs/>
          <w:color w:val="000000"/>
          <w:sz w:val="22"/>
          <w:szCs w:val="22"/>
          <w:lang w:val="es-CO" w:eastAsia="en-US"/>
        </w:rPr>
        <w:t>. CRONOGRAMA</w:t>
      </w:r>
    </w:p>
    <w:p w14:paraId="20648338" w14:textId="77777777" w:rsidR="00F10842" w:rsidRPr="00780A19" w:rsidRDefault="00F10842" w:rsidP="00F10842">
      <w:pPr>
        <w:autoSpaceDE w:val="0"/>
        <w:autoSpaceDN w:val="0"/>
        <w:adjustRightInd w:val="0"/>
        <w:rPr>
          <w:rFonts w:ascii="Arial Narrow" w:eastAsiaTheme="minorHAnsi" w:hAnsi="Arial Narrow" w:cs="Arial"/>
          <w:b/>
          <w:bCs/>
          <w:color w:val="000000"/>
          <w:sz w:val="22"/>
          <w:szCs w:val="22"/>
          <w:lang w:val="es-CO" w:eastAsia="en-US"/>
        </w:rPr>
      </w:pPr>
    </w:p>
    <w:p w14:paraId="4B0AB3B1" w14:textId="77777777" w:rsidR="00F10842" w:rsidRPr="00780A19" w:rsidRDefault="00F10842" w:rsidP="00F10842">
      <w:pPr>
        <w:autoSpaceDE w:val="0"/>
        <w:autoSpaceDN w:val="0"/>
        <w:adjustRightInd w:val="0"/>
        <w:rPr>
          <w:rFonts w:ascii="Arial Narrow" w:eastAsiaTheme="minorHAnsi" w:hAnsi="Arial Narrow" w:cs="Arial"/>
          <w:bCs/>
          <w:color w:val="000000"/>
          <w:sz w:val="22"/>
          <w:szCs w:val="22"/>
          <w:lang w:val="es-CO" w:eastAsia="en-US"/>
        </w:rPr>
      </w:pPr>
      <w:r w:rsidRPr="00780A19">
        <w:rPr>
          <w:rFonts w:ascii="Arial Narrow" w:eastAsiaTheme="minorHAnsi" w:hAnsi="Arial Narrow" w:cs="Arial"/>
          <w:bCs/>
          <w:color w:val="000000"/>
          <w:sz w:val="22"/>
          <w:szCs w:val="22"/>
          <w:lang w:val="es-CO" w:eastAsia="en-US"/>
        </w:rPr>
        <w:t xml:space="preserve">El cronograma corresponde al publicado en el Sistema Electrónico para la Contratación Pública – SECOP II. </w:t>
      </w:r>
    </w:p>
    <w:p w14:paraId="749C578D" w14:textId="77777777" w:rsidR="00F10842" w:rsidRPr="00780A19" w:rsidRDefault="00F10842" w:rsidP="00F10842">
      <w:pPr>
        <w:autoSpaceDE w:val="0"/>
        <w:autoSpaceDN w:val="0"/>
        <w:adjustRightInd w:val="0"/>
        <w:rPr>
          <w:rFonts w:ascii="Arial Narrow" w:eastAsiaTheme="minorHAnsi" w:hAnsi="Arial Narrow" w:cs="Arial"/>
          <w:bCs/>
          <w:color w:val="000000"/>
          <w:sz w:val="22"/>
          <w:szCs w:val="22"/>
          <w:lang w:val="es-CO" w:eastAsia="en-US"/>
        </w:rPr>
      </w:pPr>
    </w:p>
    <w:p w14:paraId="2CD7BCA7" w14:textId="188F2222" w:rsidR="00F10842" w:rsidRPr="00780A19" w:rsidRDefault="00780A19" w:rsidP="00F10842">
      <w:pPr>
        <w:autoSpaceDE w:val="0"/>
        <w:autoSpaceDN w:val="0"/>
        <w:adjustRightInd w:val="0"/>
        <w:rPr>
          <w:rFonts w:ascii="Arial Narrow" w:eastAsiaTheme="minorHAnsi" w:hAnsi="Arial Narrow" w:cs="Arial"/>
          <w:b/>
          <w:bCs/>
          <w:color w:val="000000"/>
          <w:sz w:val="22"/>
          <w:szCs w:val="22"/>
          <w:lang w:val="es-CO" w:eastAsia="en-US"/>
        </w:rPr>
      </w:pPr>
      <w:r>
        <w:rPr>
          <w:rFonts w:ascii="Arial Narrow" w:eastAsiaTheme="minorHAnsi" w:hAnsi="Arial Narrow" w:cs="Arial"/>
          <w:b/>
          <w:bCs/>
          <w:color w:val="000000"/>
          <w:sz w:val="22"/>
          <w:szCs w:val="22"/>
          <w:lang w:val="es-CO" w:eastAsia="en-US"/>
        </w:rPr>
        <w:t>5</w:t>
      </w:r>
      <w:r w:rsidR="00F10842" w:rsidRPr="00780A19">
        <w:rPr>
          <w:rFonts w:ascii="Arial Narrow" w:eastAsiaTheme="minorHAnsi" w:hAnsi="Arial Narrow" w:cs="Arial"/>
          <w:b/>
          <w:bCs/>
          <w:color w:val="000000"/>
          <w:sz w:val="22"/>
          <w:szCs w:val="22"/>
          <w:lang w:val="es-CO" w:eastAsia="en-US"/>
        </w:rPr>
        <w:t>. LIMITACIÓN A MIPYMES</w:t>
      </w:r>
    </w:p>
    <w:p w14:paraId="6B6D1307" w14:textId="77777777" w:rsidR="00F10842" w:rsidRPr="00780A19" w:rsidRDefault="00F10842" w:rsidP="00F10842">
      <w:pPr>
        <w:autoSpaceDE w:val="0"/>
        <w:autoSpaceDN w:val="0"/>
        <w:adjustRightInd w:val="0"/>
        <w:jc w:val="both"/>
        <w:rPr>
          <w:rFonts w:ascii="Arial Narrow" w:eastAsiaTheme="minorHAnsi" w:hAnsi="Arial Narrow" w:cs="Arial"/>
          <w:bCs/>
          <w:color w:val="000000"/>
          <w:sz w:val="22"/>
          <w:szCs w:val="22"/>
          <w:lang w:val="es-CO" w:eastAsia="en-US"/>
        </w:rPr>
      </w:pPr>
    </w:p>
    <w:p w14:paraId="527FF4DE" w14:textId="77777777" w:rsidR="00F10842" w:rsidRPr="00780A19" w:rsidRDefault="00F10842" w:rsidP="00F10842">
      <w:pPr>
        <w:autoSpaceDE w:val="0"/>
        <w:autoSpaceDN w:val="0"/>
        <w:adjustRightInd w:val="0"/>
        <w:jc w:val="both"/>
        <w:rPr>
          <w:rFonts w:ascii="Arial Narrow" w:eastAsiaTheme="minorHAnsi" w:hAnsi="Arial Narrow" w:cs="Arial"/>
          <w:color w:val="000000"/>
          <w:sz w:val="22"/>
          <w:szCs w:val="22"/>
          <w:lang w:val="es-CO" w:eastAsia="en-US"/>
        </w:rPr>
      </w:pPr>
      <w:r w:rsidRPr="00780A19">
        <w:rPr>
          <w:rFonts w:ascii="Arial Narrow" w:eastAsiaTheme="minorHAnsi" w:hAnsi="Arial Narrow" w:cs="Arial"/>
          <w:color w:val="000000"/>
          <w:sz w:val="22"/>
          <w:szCs w:val="22"/>
          <w:lang w:val="es-CO" w:eastAsia="en-US"/>
        </w:rPr>
        <w:t xml:space="preserve">De conformidad con el artículo 2.2.1.2.4.2.2. del Decreto 1860 de 2021 el presente proceso podrá ser objeto de limitación a </w:t>
      </w:r>
      <w:proofErr w:type="spellStart"/>
      <w:r w:rsidRPr="00780A19">
        <w:rPr>
          <w:rFonts w:ascii="Arial Narrow" w:eastAsiaTheme="minorHAnsi" w:hAnsi="Arial Narrow" w:cs="Arial"/>
          <w:color w:val="000000"/>
          <w:sz w:val="22"/>
          <w:szCs w:val="22"/>
          <w:lang w:val="es-CO" w:eastAsia="en-US"/>
        </w:rPr>
        <w:t>mípyme</w:t>
      </w:r>
      <w:proofErr w:type="spellEnd"/>
      <w:r w:rsidRPr="00780A19">
        <w:rPr>
          <w:rFonts w:ascii="Arial Narrow" w:eastAsiaTheme="minorHAnsi" w:hAnsi="Arial Narrow" w:cs="Arial"/>
          <w:color w:val="000000"/>
          <w:sz w:val="22"/>
          <w:szCs w:val="22"/>
          <w:lang w:val="es-CO" w:eastAsia="en-US"/>
        </w:rPr>
        <w:t xml:space="preserve">, siempre y cuando se hayan recibido solicitudes de por lo menos dos (2) </w:t>
      </w:r>
      <w:proofErr w:type="spellStart"/>
      <w:r w:rsidRPr="00780A19">
        <w:rPr>
          <w:rFonts w:ascii="Arial Narrow" w:eastAsiaTheme="minorHAnsi" w:hAnsi="Arial Narrow" w:cs="Arial"/>
          <w:color w:val="000000"/>
          <w:sz w:val="22"/>
          <w:szCs w:val="22"/>
          <w:lang w:val="es-CO" w:eastAsia="en-US"/>
        </w:rPr>
        <w:t>Mipyme</w:t>
      </w:r>
      <w:proofErr w:type="spellEnd"/>
      <w:r w:rsidRPr="00780A19">
        <w:rPr>
          <w:rFonts w:ascii="Arial Narrow" w:eastAsiaTheme="minorHAnsi" w:hAnsi="Arial Narrow" w:cs="Arial"/>
          <w:color w:val="000000"/>
          <w:sz w:val="22"/>
          <w:szCs w:val="22"/>
          <w:lang w:val="es-CO" w:eastAsia="en-US"/>
        </w:rPr>
        <w:t xml:space="preserve"> colombianas para limitar la convocatoria a </w:t>
      </w:r>
      <w:proofErr w:type="spellStart"/>
      <w:r w:rsidRPr="00780A19">
        <w:rPr>
          <w:rFonts w:ascii="Arial Narrow" w:eastAsiaTheme="minorHAnsi" w:hAnsi="Arial Narrow" w:cs="Arial"/>
          <w:color w:val="000000"/>
          <w:sz w:val="22"/>
          <w:szCs w:val="22"/>
          <w:lang w:val="es-CO" w:eastAsia="en-US"/>
        </w:rPr>
        <w:t>Mipyme</w:t>
      </w:r>
      <w:proofErr w:type="spellEnd"/>
      <w:r w:rsidRPr="00780A19">
        <w:rPr>
          <w:rFonts w:ascii="Arial Narrow" w:eastAsiaTheme="minorHAnsi" w:hAnsi="Arial Narrow" w:cs="Arial"/>
          <w:color w:val="000000"/>
          <w:sz w:val="22"/>
          <w:szCs w:val="22"/>
          <w:lang w:val="es-CO" w:eastAsia="en-US"/>
        </w:rPr>
        <w:t xml:space="preserve"> colombianas, y que las mismas hayan sido presentadas en el término establecido para tal efecto en el cronograma del proceso.</w:t>
      </w:r>
    </w:p>
    <w:p w14:paraId="11E1D646" w14:textId="77777777" w:rsidR="00F10842" w:rsidRPr="00780A19" w:rsidRDefault="00F10842" w:rsidP="00F10842">
      <w:pPr>
        <w:autoSpaceDE w:val="0"/>
        <w:autoSpaceDN w:val="0"/>
        <w:adjustRightInd w:val="0"/>
        <w:jc w:val="both"/>
        <w:rPr>
          <w:rFonts w:ascii="Arial Narrow" w:eastAsiaTheme="minorHAnsi" w:hAnsi="Arial Narrow" w:cs="Arial"/>
          <w:color w:val="000000"/>
          <w:sz w:val="22"/>
          <w:szCs w:val="22"/>
          <w:lang w:val="es-CO" w:eastAsia="en-US"/>
        </w:rPr>
      </w:pPr>
    </w:p>
    <w:p w14:paraId="1FE5E4F1" w14:textId="77777777" w:rsidR="00F10842" w:rsidRPr="00780A19" w:rsidRDefault="00F10842" w:rsidP="00F10842">
      <w:pPr>
        <w:autoSpaceDE w:val="0"/>
        <w:autoSpaceDN w:val="0"/>
        <w:adjustRightInd w:val="0"/>
        <w:jc w:val="both"/>
        <w:rPr>
          <w:rFonts w:ascii="Arial Narrow" w:eastAsiaTheme="minorHAnsi" w:hAnsi="Arial Narrow" w:cs="Arial"/>
          <w:color w:val="000000"/>
          <w:sz w:val="22"/>
          <w:szCs w:val="22"/>
          <w:lang w:val="es-CO" w:eastAsia="en-US"/>
        </w:rPr>
      </w:pPr>
      <w:r w:rsidRPr="00780A19">
        <w:rPr>
          <w:rFonts w:ascii="Arial Narrow" w:eastAsiaTheme="minorHAnsi" w:hAnsi="Arial Narrow" w:cs="Arial"/>
          <w:color w:val="000000"/>
          <w:sz w:val="22"/>
          <w:szCs w:val="22"/>
          <w:lang w:val="es-CO" w:eastAsia="en-US"/>
        </w:rPr>
        <w:t>La condición de mí pyme se acreditará conforme a los términos del artículo 2.2.1.2.4.2.4. del Decreto 1860 de 2021.</w:t>
      </w:r>
    </w:p>
    <w:p w14:paraId="518CBD27" w14:textId="77777777" w:rsidR="00F10842" w:rsidRPr="00780A19" w:rsidRDefault="00F10842" w:rsidP="00F10842">
      <w:pPr>
        <w:autoSpaceDE w:val="0"/>
        <w:autoSpaceDN w:val="0"/>
        <w:adjustRightInd w:val="0"/>
        <w:jc w:val="both"/>
        <w:rPr>
          <w:rFonts w:ascii="Arial Narrow" w:eastAsiaTheme="minorHAnsi" w:hAnsi="Arial Narrow" w:cs="Arial"/>
          <w:color w:val="000000"/>
          <w:sz w:val="22"/>
          <w:szCs w:val="22"/>
          <w:lang w:val="es-CO" w:eastAsia="en-US"/>
        </w:rPr>
      </w:pPr>
    </w:p>
    <w:p w14:paraId="1F416593" w14:textId="77777777" w:rsidR="00F10842" w:rsidRPr="00780A19" w:rsidRDefault="00F10842" w:rsidP="00F10842">
      <w:pPr>
        <w:jc w:val="both"/>
        <w:rPr>
          <w:rFonts w:ascii="Arial Narrow" w:hAnsi="Arial Narrow" w:cs="Arial"/>
          <w:sz w:val="22"/>
          <w:szCs w:val="22"/>
          <w:lang w:eastAsia="es-CO"/>
        </w:rPr>
      </w:pPr>
      <w:r w:rsidRPr="00780A19">
        <w:rPr>
          <w:rFonts w:ascii="Arial Narrow" w:hAnsi="Arial Narrow" w:cs="Arial"/>
          <w:sz w:val="22"/>
          <w:szCs w:val="22"/>
          <w:lang w:eastAsia="es-CO"/>
        </w:rPr>
        <w:t>Los proponentes MIPYMES se acreditarán presentando los siguientes documentos:</w:t>
      </w:r>
    </w:p>
    <w:p w14:paraId="2AE27B2A" w14:textId="77777777" w:rsidR="00F10842" w:rsidRPr="00780A19" w:rsidRDefault="00F10842" w:rsidP="00F10842">
      <w:pPr>
        <w:rPr>
          <w:rFonts w:ascii="Arial Narrow" w:hAnsi="Arial Narrow" w:cs="Arial"/>
          <w:sz w:val="22"/>
          <w:szCs w:val="22"/>
          <w:lang w:eastAsia="es-CO"/>
        </w:rPr>
      </w:pPr>
      <w:r w:rsidRPr="00780A19">
        <w:rPr>
          <w:rFonts w:ascii="Arial Narrow" w:hAnsi="Arial Narrow" w:cs="Arial"/>
          <w:sz w:val="22"/>
          <w:szCs w:val="22"/>
          <w:lang w:eastAsia="es-CO"/>
        </w:rPr>
        <w:br/>
      </w:r>
    </w:p>
    <w:p w14:paraId="4D9BCE07" w14:textId="77777777" w:rsidR="00F10842" w:rsidRPr="00780A19" w:rsidRDefault="00F10842">
      <w:pPr>
        <w:numPr>
          <w:ilvl w:val="0"/>
          <w:numId w:val="4"/>
        </w:numPr>
        <w:ind w:left="0" w:hanging="284"/>
        <w:jc w:val="both"/>
        <w:textAlignment w:val="baseline"/>
        <w:rPr>
          <w:rFonts w:ascii="Arial Narrow" w:hAnsi="Arial Narrow" w:cs="Arial"/>
          <w:sz w:val="22"/>
          <w:szCs w:val="22"/>
          <w:lang w:eastAsia="es-CO"/>
        </w:rPr>
      </w:pPr>
      <w:r w:rsidRPr="00780A19">
        <w:rPr>
          <w:rFonts w:ascii="Arial Narrow" w:hAnsi="Arial Narrow" w:cs="Arial"/>
          <w:sz w:val="22"/>
          <w:szCs w:val="22"/>
          <w:lang w:eastAsia="es-CO"/>
        </w:rPr>
        <w:t>Certificación de Manifestación de interés en limitar la convocatoria debidamente suscrita por la persona competente, así:</w:t>
      </w:r>
    </w:p>
    <w:p w14:paraId="6D3BBF3A" w14:textId="77777777" w:rsidR="00F10842" w:rsidRPr="00780A19" w:rsidRDefault="00F10842" w:rsidP="00F10842">
      <w:pPr>
        <w:ind w:left="361"/>
        <w:jc w:val="both"/>
        <w:textAlignment w:val="baseline"/>
        <w:rPr>
          <w:rFonts w:ascii="Arial Narrow" w:hAnsi="Arial Narrow" w:cs="Arial"/>
          <w:sz w:val="22"/>
          <w:szCs w:val="22"/>
          <w:lang w:eastAsia="es-CO"/>
        </w:rPr>
      </w:pPr>
    </w:p>
    <w:p w14:paraId="2824085C" w14:textId="77777777" w:rsidR="00F10842" w:rsidRPr="00780A19" w:rsidRDefault="00F10842">
      <w:pPr>
        <w:numPr>
          <w:ilvl w:val="0"/>
          <w:numId w:val="5"/>
        </w:numPr>
        <w:ind w:firstLine="426"/>
        <w:jc w:val="both"/>
        <w:textAlignment w:val="baseline"/>
        <w:rPr>
          <w:rFonts w:ascii="Arial Narrow" w:hAnsi="Arial Narrow" w:cs="Arial"/>
          <w:sz w:val="22"/>
          <w:szCs w:val="22"/>
          <w:lang w:eastAsia="es-CO"/>
        </w:rPr>
      </w:pPr>
      <w:r w:rsidRPr="00780A19">
        <w:rPr>
          <w:rFonts w:ascii="Arial Narrow" w:hAnsi="Arial Narrow" w:cs="Arial"/>
          <w:sz w:val="22"/>
          <w:szCs w:val="22"/>
          <w:lang w:eastAsia="es-CO"/>
        </w:rPr>
        <w:t>Las personas naturales mediante certificación expedida por ellos y un contador público, adjuntando copia del registro mercantil y fotocopia de la tarjeta profesional del contador y del certificado de antecedentes disciplinarios expedido por la junta central de contadores con una vigencia no superior a tres meses a partir de la fecha de su expedición.</w:t>
      </w:r>
    </w:p>
    <w:p w14:paraId="096187AB" w14:textId="77777777" w:rsidR="00F10842" w:rsidRPr="00780A19" w:rsidRDefault="00F10842" w:rsidP="00F10842">
      <w:pPr>
        <w:jc w:val="both"/>
        <w:textAlignment w:val="baseline"/>
        <w:rPr>
          <w:rFonts w:ascii="Arial Narrow" w:hAnsi="Arial Narrow" w:cs="Arial"/>
          <w:sz w:val="22"/>
          <w:szCs w:val="22"/>
          <w:lang w:eastAsia="es-CO"/>
        </w:rPr>
      </w:pPr>
    </w:p>
    <w:p w14:paraId="7D9E6137" w14:textId="77777777" w:rsidR="00F10842" w:rsidRPr="00780A19" w:rsidRDefault="00F10842">
      <w:pPr>
        <w:numPr>
          <w:ilvl w:val="0"/>
          <w:numId w:val="5"/>
        </w:numPr>
        <w:ind w:firstLine="284"/>
        <w:jc w:val="both"/>
        <w:textAlignment w:val="baseline"/>
        <w:rPr>
          <w:rFonts w:ascii="Arial Narrow" w:hAnsi="Arial Narrow" w:cs="Arial"/>
          <w:sz w:val="22"/>
          <w:szCs w:val="22"/>
          <w:lang w:eastAsia="es-CO"/>
        </w:rPr>
      </w:pPr>
      <w:r w:rsidRPr="00780A19">
        <w:rPr>
          <w:rFonts w:ascii="Arial Narrow" w:hAnsi="Arial Narrow" w:cs="Arial"/>
          <w:sz w:val="22"/>
          <w:szCs w:val="22"/>
          <w:lang w:eastAsia="es-CO"/>
        </w:rPr>
        <w:t>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 Anexar fotocopia de la tarjeta profesional del contador y del certificado de antecedentes disciplinarios expedido por la junta central de contadores con una vigencia no superior a tres meses a partir de la fecha de su expedición.</w:t>
      </w:r>
    </w:p>
    <w:p w14:paraId="400480BA" w14:textId="77777777" w:rsidR="00F10842" w:rsidRPr="00780A19" w:rsidRDefault="00F10842" w:rsidP="00F10842">
      <w:pPr>
        <w:pStyle w:val="Prrafodelista"/>
        <w:rPr>
          <w:rFonts w:ascii="Arial Narrow" w:hAnsi="Arial Narrow" w:cs="Arial"/>
          <w:sz w:val="22"/>
          <w:szCs w:val="22"/>
          <w:lang w:eastAsia="es-CO"/>
        </w:rPr>
      </w:pPr>
    </w:p>
    <w:p w14:paraId="07CB4241" w14:textId="77777777" w:rsidR="00F10842" w:rsidRPr="00780A19" w:rsidRDefault="00F10842" w:rsidP="00F10842">
      <w:pPr>
        <w:ind w:hanging="284"/>
        <w:jc w:val="both"/>
        <w:textAlignment w:val="baseline"/>
        <w:rPr>
          <w:rFonts w:ascii="Arial Narrow" w:hAnsi="Arial Narrow" w:cs="Arial"/>
          <w:sz w:val="22"/>
          <w:szCs w:val="22"/>
          <w:lang w:eastAsia="es-CO"/>
        </w:rPr>
      </w:pPr>
      <w:r w:rsidRPr="00780A19">
        <w:rPr>
          <w:rFonts w:ascii="Arial Narrow" w:hAnsi="Arial Narrow" w:cs="Arial"/>
          <w:sz w:val="22"/>
          <w:szCs w:val="22"/>
          <w:lang w:eastAsia="es-CO"/>
        </w:rPr>
        <w:t>2. Certificación expedida por contador público o revisor fiscal, según el caso, en el que se señale tal condición y su tamaño empresarial (micro, pequeña o mediana empresa). Para la acreditación deberán observarse los rangos de clasificación empresarial establecidos de conformidad con la Ley 590 de 2000 y el Decreto 1074 de 2015, o las normas que lo modifiquen, sustituyan o complementen.</w:t>
      </w:r>
    </w:p>
    <w:p w14:paraId="1BB9738F" w14:textId="77777777" w:rsidR="00F10842" w:rsidRPr="00780A19" w:rsidRDefault="00F10842" w:rsidP="00F10842">
      <w:pPr>
        <w:jc w:val="both"/>
        <w:textAlignment w:val="baseline"/>
        <w:rPr>
          <w:rFonts w:ascii="Arial Narrow" w:hAnsi="Arial Narrow" w:cs="Arial"/>
          <w:sz w:val="22"/>
          <w:szCs w:val="22"/>
          <w:lang w:eastAsia="es-CO"/>
        </w:rPr>
      </w:pPr>
    </w:p>
    <w:p w14:paraId="3492F46A" w14:textId="77777777" w:rsidR="00F10842" w:rsidRPr="00780A19" w:rsidRDefault="00F10842">
      <w:pPr>
        <w:pStyle w:val="Prrafodelista"/>
        <w:numPr>
          <w:ilvl w:val="1"/>
          <w:numId w:val="5"/>
        </w:numPr>
        <w:ind w:left="0" w:hanging="284"/>
        <w:jc w:val="both"/>
        <w:textAlignment w:val="baseline"/>
        <w:rPr>
          <w:rFonts w:ascii="Arial Narrow" w:hAnsi="Arial Narrow" w:cs="Arial"/>
          <w:sz w:val="22"/>
          <w:szCs w:val="22"/>
          <w:lang w:eastAsia="es-CO"/>
        </w:rPr>
      </w:pPr>
      <w:r w:rsidRPr="00780A19">
        <w:rPr>
          <w:rFonts w:ascii="Arial Narrow" w:hAnsi="Arial Narrow" w:cs="Arial"/>
          <w:sz w:val="22"/>
          <w:szCs w:val="22"/>
          <w:lang w:eastAsia="es-CO"/>
        </w:rPr>
        <w:t xml:space="preserve">Para efectos de la limitación a </w:t>
      </w:r>
      <w:proofErr w:type="spellStart"/>
      <w:r w:rsidRPr="00780A19">
        <w:rPr>
          <w:rFonts w:ascii="Arial Narrow" w:hAnsi="Arial Narrow" w:cs="Arial"/>
          <w:sz w:val="22"/>
          <w:szCs w:val="22"/>
          <w:lang w:eastAsia="es-CO"/>
        </w:rPr>
        <w:t>Mipyme</w:t>
      </w:r>
      <w:proofErr w:type="spellEnd"/>
      <w:r w:rsidRPr="00780A19">
        <w:rPr>
          <w:rFonts w:ascii="Arial Narrow" w:hAnsi="Arial Narrow" w:cs="Arial"/>
          <w:sz w:val="22"/>
          <w:szCs w:val="22"/>
          <w:lang w:eastAsia="es-CO"/>
        </w:rPr>
        <w:t>, los proponentes aportarán la copia del registro mercantil, del certificado de existencia y representación legal o del Registro Único de Proponentes, según corresponda conforme a las reglas precedentes, con una fecha de máximo sesenta (60) días calendario anteriores a la prevista en el cronograma del Proceso de Contratación para el inicio del plazo para solicitar la convocatoria limitada.</w:t>
      </w:r>
    </w:p>
    <w:p w14:paraId="04B75A95" w14:textId="77777777" w:rsidR="00F10842" w:rsidRPr="00780A19" w:rsidRDefault="00F10842" w:rsidP="00F10842">
      <w:pPr>
        <w:pStyle w:val="Prrafodelista"/>
        <w:ind w:left="0"/>
        <w:jc w:val="both"/>
        <w:textAlignment w:val="baseline"/>
        <w:rPr>
          <w:rFonts w:ascii="Arial Narrow" w:hAnsi="Arial Narrow" w:cs="Arial"/>
          <w:sz w:val="22"/>
          <w:szCs w:val="22"/>
          <w:lang w:eastAsia="es-CO"/>
        </w:rPr>
      </w:pPr>
    </w:p>
    <w:p w14:paraId="091AB1F7" w14:textId="77777777" w:rsidR="00F10842" w:rsidRPr="00780A19" w:rsidRDefault="00F10842">
      <w:pPr>
        <w:pStyle w:val="Prrafodelista"/>
        <w:numPr>
          <w:ilvl w:val="1"/>
          <w:numId w:val="5"/>
        </w:numPr>
        <w:ind w:left="0" w:hanging="426"/>
        <w:jc w:val="both"/>
        <w:textAlignment w:val="baseline"/>
        <w:rPr>
          <w:rFonts w:ascii="Arial Narrow" w:hAnsi="Arial Narrow" w:cs="Arial"/>
          <w:sz w:val="22"/>
          <w:szCs w:val="22"/>
          <w:lang w:eastAsia="es-CO"/>
        </w:rPr>
      </w:pPr>
      <w:r w:rsidRPr="00780A19">
        <w:rPr>
          <w:rFonts w:ascii="Arial Narrow" w:hAnsi="Arial Narrow" w:cs="Arial"/>
          <w:sz w:val="22"/>
          <w:szCs w:val="22"/>
          <w:lang w:eastAsia="es-CO"/>
        </w:rPr>
        <w:t>En la convocatoria limitada a MIPYMES podrán participar uniones temporales o consorcios, los cuales deberán estar integrados únicamente por MIPYMES. Para efectos de la limitación de la convocatoria, cada consorcio o unión temporal se contará por sí mismo y no por el número de MIPYMES que lo integren, que deberán cumplir de manera individual los requisitos mínimos señalados en el presente proceso.</w:t>
      </w:r>
    </w:p>
    <w:p w14:paraId="602A0E2C" w14:textId="77777777" w:rsidR="00F10842" w:rsidRPr="00780A19" w:rsidRDefault="00F10842" w:rsidP="00F10842">
      <w:pPr>
        <w:pStyle w:val="Prrafodelista"/>
        <w:rPr>
          <w:rFonts w:ascii="Arial Narrow" w:hAnsi="Arial Narrow" w:cs="Arial"/>
          <w:sz w:val="22"/>
          <w:szCs w:val="22"/>
          <w:lang w:eastAsia="es-CO"/>
        </w:rPr>
      </w:pPr>
    </w:p>
    <w:p w14:paraId="486E85BA" w14:textId="77777777" w:rsidR="00F10842" w:rsidRPr="00780A19" w:rsidRDefault="00F10842">
      <w:pPr>
        <w:pStyle w:val="Prrafodelista"/>
        <w:numPr>
          <w:ilvl w:val="1"/>
          <w:numId w:val="5"/>
        </w:numPr>
        <w:ind w:left="0" w:hanging="426"/>
        <w:jc w:val="both"/>
        <w:textAlignment w:val="baseline"/>
        <w:rPr>
          <w:rFonts w:ascii="Arial Narrow" w:hAnsi="Arial Narrow" w:cs="Arial"/>
          <w:sz w:val="22"/>
          <w:szCs w:val="22"/>
          <w:lang w:eastAsia="es-CO"/>
        </w:rPr>
      </w:pPr>
      <w:r w:rsidRPr="00780A19">
        <w:rPr>
          <w:rFonts w:ascii="Arial Narrow" w:hAnsi="Arial Narrow" w:cs="Arial"/>
          <w:sz w:val="22"/>
          <w:szCs w:val="22"/>
          <w:lang w:eastAsia="es-CO"/>
        </w:rPr>
        <w:t>Se entiende como domicilio principal de MIPYMES, el departamento al que corresponde la dirección que aquella señaló en el registro mercantil o el certificado de existencia y representación legal de la empresa.</w:t>
      </w:r>
    </w:p>
    <w:p w14:paraId="530CFEF2" w14:textId="77777777" w:rsidR="00F10842" w:rsidRPr="00780A19" w:rsidRDefault="00F10842" w:rsidP="00F10842">
      <w:pPr>
        <w:rPr>
          <w:rFonts w:ascii="Arial Narrow" w:hAnsi="Arial Narrow" w:cs="Arial"/>
          <w:sz w:val="22"/>
          <w:szCs w:val="22"/>
          <w:lang w:eastAsia="es-CO"/>
        </w:rPr>
      </w:pPr>
    </w:p>
    <w:p w14:paraId="349D639B" w14:textId="77777777" w:rsidR="00F10842" w:rsidRPr="00780A19" w:rsidRDefault="00F10842" w:rsidP="00F10842">
      <w:pPr>
        <w:jc w:val="both"/>
        <w:rPr>
          <w:rFonts w:ascii="Arial Narrow" w:hAnsi="Arial Narrow" w:cs="Arial"/>
          <w:sz w:val="22"/>
          <w:szCs w:val="22"/>
          <w:lang w:eastAsia="es-CO"/>
        </w:rPr>
      </w:pPr>
      <w:r w:rsidRPr="00780A19">
        <w:rPr>
          <w:rFonts w:ascii="Arial Narrow" w:hAnsi="Arial Narrow" w:cs="Arial"/>
          <w:sz w:val="22"/>
          <w:szCs w:val="22"/>
          <w:lang w:eastAsia="es-CO"/>
        </w:rPr>
        <w:t>Se limitará la convocatoria a MIPYMES si la Entidad Estatal ha recibido solicitudes de por lo menos dos (2) MIPYMES para limitar la convocatoria a MIPYMES con los respectivos documentos anteriormente mencionados, dentro del plazo establecido en el cronograma del SECOP II del presente proceso.</w:t>
      </w:r>
    </w:p>
    <w:p w14:paraId="1502F50C" w14:textId="77777777" w:rsidR="00F10842" w:rsidRPr="00780A19" w:rsidRDefault="00F10842" w:rsidP="00F10842">
      <w:pPr>
        <w:rPr>
          <w:rFonts w:ascii="Arial Narrow" w:hAnsi="Arial Narrow" w:cs="Arial"/>
          <w:sz w:val="22"/>
          <w:szCs w:val="22"/>
          <w:lang w:eastAsia="es-CO"/>
        </w:rPr>
      </w:pPr>
    </w:p>
    <w:p w14:paraId="2D7F88A1" w14:textId="77777777" w:rsidR="00F10842" w:rsidRPr="00780A19" w:rsidRDefault="00F10842" w:rsidP="00F10842">
      <w:pPr>
        <w:jc w:val="both"/>
        <w:rPr>
          <w:rFonts w:ascii="Arial Narrow" w:hAnsi="Arial Narrow" w:cs="Arial"/>
          <w:sz w:val="22"/>
          <w:szCs w:val="22"/>
          <w:lang w:eastAsia="es-CO"/>
        </w:rPr>
      </w:pPr>
      <w:r w:rsidRPr="00780A19">
        <w:rPr>
          <w:rFonts w:ascii="Arial Narrow" w:hAnsi="Arial Narrow" w:cs="Arial"/>
          <w:sz w:val="22"/>
          <w:szCs w:val="22"/>
          <w:lang w:eastAsia="es-CO"/>
        </w:rPr>
        <w:t xml:space="preserve">En las convocatorias limitadas, las Entidades Estatales independientemente de su régimen de contratación, los patrimonios autónomos constituidos por Entidades Estatales y los particulares que ejecuten recursos públicos, solo deberán aceptar las ofertas de </w:t>
      </w:r>
      <w:proofErr w:type="spellStart"/>
      <w:r w:rsidRPr="00780A19">
        <w:rPr>
          <w:rFonts w:ascii="Arial Narrow" w:hAnsi="Arial Narrow" w:cs="Arial"/>
          <w:sz w:val="22"/>
          <w:szCs w:val="22"/>
          <w:lang w:eastAsia="es-CO"/>
        </w:rPr>
        <w:t>Mipyme</w:t>
      </w:r>
      <w:proofErr w:type="spellEnd"/>
      <w:r w:rsidRPr="00780A19">
        <w:rPr>
          <w:rFonts w:ascii="Arial Narrow" w:hAnsi="Arial Narrow" w:cs="Arial"/>
          <w:sz w:val="22"/>
          <w:szCs w:val="22"/>
          <w:lang w:eastAsia="es-CO"/>
        </w:rPr>
        <w:t xml:space="preserve"> o de proponentes plurales integrados únicamente por </w:t>
      </w:r>
      <w:proofErr w:type="spellStart"/>
      <w:r w:rsidRPr="00780A19">
        <w:rPr>
          <w:rFonts w:ascii="Arial Narrow" w:hAnsi="Arial Narrow" w:cs="Arial"/>
          <w:sz w:val="22"/>
          <w:szCs w:val="22"/>
          <w:lang w:eastAsia="es-CO"/>
        </w:rPr>
        <w:t>Mipyme</w:t>
      </w:r>
      <w:proofErr w:type="spellEnd"/>
      <w:r w:rsidRPr="00780A19">
        <w:rPr>
          <w:rFonts w:ascii="Arial Narrow" w:hAnsi="Arial Narrow" w:cs="Arial"/>
          <w:sz w:val="22"/>
          <w:szCs w:val="22"/>
          <w:lang w:eastAsia="es-CO"/>
        </w:rPr>
        <w:t>.</w:t>
      </w:r>
    </w:p>
    <w:p w14:paraId="10A955F8" w14:textId="77777777" w:rsidR="00F10842" w:rsidRPr="00780A19" w:rsidRDefault="00F10842" w:rsidP="00F10842">
      <w:pPr>
        <w:autoSpaceDE w:val="0"/>
        <w:autoSpaceDN w:val="0"/>
        <w:adjustRightInd w:val="0"/>
        <w:jc w:val="both"/>
        <w:rPr>
          <w:rFonts w:ascii="Arial Narrow" w:eastAsiaTheme="minorHAnsi" w:hAnsi="Arial Narrow" w:cs="Arial"/>
          <w:color w:val="000000"/>
          <w:sz w:val="22"/>
          <w:szCs w:val="22"/>
          <w:lang w:val="es-CO" w:eastAsia="en-US"/>
        </w:rPr>
      </w:pPr>
    </w:p>
    <w:p w14:paraId="4B53B787" w14:textId="77777777" w:rsidR="00F10842" w:rsidRPr="00780A19" w:rsidRDefault="00F10842" w:rsidP="00F10842">
      <w:pPr>
        <w:autoSpaceDE w:val="0"/>
        <w:autoSpaceDN w:val="0"/>
        <w:adjustRightInd w:val="0"/>
        <w:jc w:val="both"/>
        <w:rPr>
          <w:rFonts w:ascii="Arial Narrow" w:eastAsiaTheme="minorHAnsi" w:hAnsi="Arial Narrow" w:cs="Arial"/>
          <w:color w:val="000000"/>
          <w:sz w:val="22"/>
          <w:szCs w:val="22"/>
          <w:lang w:val="es-CO" w:eastAsia="en-US"/>
        </w:rPr>
      </w:pPr>
      <w:r w:rsidRPr="00780A19">
        <w:rPr>
          <w:rFonts w:ascii="Arial Narrow" w:eastAsiaTheme="minorHAnsi" w:hAnsi="Arial Narrow" w:cs="Arial"/>
          <w:color w:val="000000"/>
          <w:sz w:val="22"/>
          <w:szCs w:val="22"/>
          <w:lang w:val="es-CO" w:eastAsia="en-US"/>
        </w:rPr>
        <w:t xml:space="preserve">Tratándose de personas jurídicas, las solicitudes solo las podrán realizar </w:t>
      </w:r>
      <w:proofErr w:type="spellStart"/>
      <w:r w:rsidRPr="00780A19">
        <w:rPr>
          <w:rFonts w:ascii="Arial Narrow" w:eastAsiaTheme="minorHAnsi" w:hAnsi="Arial Narrow" w:cs="Arial"/>
          <w:color w:val="000000"/>
          <w:sz w:val="22"/>
          <w:szCs w:val="22"/>
          <w:lang w:val="es-CO" w:eastAsia="en-US"/>
        </w:rPr>
        <w:t>Mipyme</w:t>
      </w:r>
      <w:proofErr w:type="spellEnd"/>
      <w:r w:rsidRPr="00780A19">
        <w:rPr>
          <w:rFonts w:ascii="Arial Narrow" w:eastAsiaTheme="minorHAnsi" w:hAnsi="Arial Narrow" w:cs="Arial"/>
          <w:color w:val="000000"/>
          <w:sz w:val="22"/>
          <w:szCs w:val="22"/>
          <w:lang w:val="es-CO" w:eastAsia="en-US"/>
        </w:rPr>
        <w:t xml:space="preserve">, cuyo objeto social les permita ejecutar el contrato relacionado con el proceso contractual. Las cooperativas y demás entidades de economía solidaria, siempre que tengan la calidad de </w:t>
      </w:r>
      <w:proofErr w:type="spellStart"/>
      <w:r w:rsidRPr="00780A19">
        <w:rPr>
          <w:rFonts w:ascii="Arial Narrow" w:eastAsiaTheme="minorHAnsi" w:hAnsi="Arial Narrow" w:cs="Arial"/>
          <w:color w:val="000000"/>
          <w:sz w:val="22"/>
          <w:szCs w:val="22"/>
          <w:lang w:val="es-CO" w:eastAsia="en-US"/>
        </w:rPr>
        <w:t>Mípyme</w:t>
      </w:r>
      <w:proofErr w:type="spellEnd"/>
      <w:r w:rsidRPr="00780A19">
        <w:rPr>
          <w:rFonts w:ascii="Arial Narrow" w:eastAsiaTheme="minorHAnsi" w:hAnsi="Arial Narrow" w:cs="Arial"/>
          <w:color w:val="000000"/>
          <w:sz w:val="22"/>
          <w:szCs w:val="22"/>
          <w:lang w:val="es-CO" w:eastAsia="en-US"/>
        </w:rPr>
        <w:t>, podrán solicitar y participar en las convocatorias limitadas en las mismas condiciones dispuestas en el presente artículo.</w:t>
      </w:r>
      <w:r w:rsidRPr="00780A19">
        <w:rPr>
          <w:rFonts w:ascii="Arial Narrow" w:eastAsiaTheme="minorHAnsi" w:hAnsi="Arial Narrow" w:cs="Arial"/>
          <w:color w:val="000000"/>
          <w:sz w:val="22"/>
          <w:szCs w:val="22"/>
          <w:lang w:val="es-CO" w:eastAsia="en-US"/>
        </w:rPr>
        <w:cr/>
      </w:r>
    </w:p>
    <w:p w14:paraId="65B484DE" w14:textId="689CD809" w:rsidR="00F10842" w:rsidRPr="00780A19" w:rsidRDefault="00780A19" w:rsidP="00F10842">
      <w:pPr>
        <w:pStyle w:val="Captulo9"/>
        <w:numPr>
          <w:ilvl w:val="0"/>
          <w:numId w:val="0"/>
        </w:numPr>
        <w:rPr>
          <w:rFonts w:ascii="Arial Narrow" w:hAnsi="Arial Narrow" w:cs="Arial"/>
          <w:b/>
          <w:bCs/>
          <w:sz w:val="22"/>
        </w:rPr>
      </w:pPr>
      <w:r>
        <w:rPr>
          <w:rFonts w:ascii="Arial Narrow" w:hAnsi="Arial Narrow" w:cs="Arial"/>
          <w:b/>
          <w:bCs/>
          <w:sz w:val="22"/>
        </w:rPr>
        <w:t>6</w:t>
      </w:r>
      <w:r w:rsidR="00F10842" w:rsidRPr="00780A19">
        <w:rPr>
          <w:rFonts w:ascii="Arial Narrow" w:hAnsi="Arial Narrow" w:cs="Arial"/>
          <w:b/>
          <w:bCs/>
          <w:sz w:val="22"/>
        </w:rPr>
        <w:t>. CRITERIOS DE DESEMPATE</w:t>
      </w:r>
    </w:p>
    <w:p w14:paraId="595A15C8" w14:textId="77777777" w:rsidR="00F10842" w:rsidRPr="00780A19" w:rsidRDefault="00F10842" w:rsidP="00F10842">
      <w:pPr>
        <w:pBdr>
          <w:top w:val="nil"/>
          <w:left w:val="nil"/>
          <w:bottom w:val="nil"/>
          <w:right w:val="nil"/>
          <w:between w:val="nil"/>
        </w:pBdr>
        <w:tabs>
          <w:tab w:val="left" w:pos="6075"/>
        </w:tabs>
        <w:ind w:left="360"/>
        <w:jc w:val="both"/>
        <w:rPr>
          <w:rFonts w:ascii="Arial Narrow" w:eastAsia="Arial Narrow" w:hAnsi="Arial Narrow" w:cs="Arial Narrow"/>
          <w:b/>
          <w:color w:val="000000"/>
          <w:sz w:val="22"/>
          <w:szCs w:val="22"/>
        </w:rPr>
      </w:pPr>
    </w:p>
    <w:p w14:paraId="70029164" w14:textId="77777777" w:rsidR="00F10842" w:rsidRPr="00780A19" w:rsidRDefault="00F10842" w:rsidP="00F10842">
      <w:pPr>
        <w:jc w:val="both"/>
        <w:rPr>
          <w:rFonts w:ascii="Arial Narrow" w:eastAsia="Arial Narrow" w:hAnsi="Arial Narrow" w:cs="Arial Narrow"/>
          <w:sz w:val="22"/>
          <w:szCs w:val="22"/>
        </w:rPr>
      </w:pPr>
      <w:r w:rsidRPr="00780A19">
        <w:rPr>
          <w:rFonts w:ascii="Arial Narrow" w:eastAsia="Arial Narrow" w:hAnsi="Arial Narrow" w:cs="Arial Narrow"/>
          <w:sz w:val="22"/>
          <w:szCs w:val="22"/>
        </w:rPr>
        <w:t>Se entenderá que hay empate entre dos (2) o más propuestas, cuando presenten un número idéntico en el puntaje final. En el caso en que dos (2) o más propuestas, bajo el anterior criterio, hubieran arrojado un mismo resultado, se aplicarán los siguientes criterios de desempate, de conformidad con lo estipulado en el artículo 2.2.1.1.2.2.9 del Decreto 1082 de 2015, modificado por el artículo 35 de la Ley 2069 de 2020 así:</w:t>
      </w:r>
    </w:p>
    <w:p w14:paraId="2D908D36" w14:textId="77777777" w:rsidR="00F10842" w:rsidRPr="00780A19" w:rsidRDefault="00F10842" w:rsidP="00F10842">
      <w:pPr>
        <w:jc w:val="both"/>
        <w:rPr>
          <w:rFonts w:ascii="Arial Narrow" w:eastAsia="Arial Narrow" w:hAnsi="Arial Narrow" w:cs="Arial Narrow"/>
          <w:sz w:val="22"/>
          <w:szCs w:val="22"/>
        </w:rPr>
      </w:pPr>
    </w:p>
    <w:p w14:paraId="1D86090A" w14:textId="77777777" w:rsidR="00F10842" w:rsidRPr="00780A19" w:rsidRDefault="00F10842">
      <w:pPr>
        <w:numPr>
          <w:ilvl w:val="0"/>
          <w:numId w:val="7"/>
        </w:numPr>
        <w:suppressAutoHyphens/>
        <w:ind w:left="426" w:right="147" w:hanging="357"/>
        <w:jc w:val="both"/>
        <w:rPr>
          <w:rFonts w:ascii="Arial Narrow" w:eastAsia="Arial Narrow" w:hAnsi="Arial Narrow" w:cs="Arial Narrow"/>
          <w:sz w:val="22"/>
          <w:szCs w:val="22"/>
        </w:rPr>
      </w:pPr>
      <w:r w:rsidRPr="00780A19">
        <w:rPr>
          <w:rFonts w:ascii="Arial Narrow" w:eastAsia="Arial Narrow" w:hAnsi="Arial Narrow" w:cs="Arial Narrow"/>
          <w:sz w:val="22"/>
          <w:szCs w:val="22"/>
        </w:rPr>
        <w:t xml:space="preserve">Preferir la oferta de bienes o servicios nacionales frente a la oferta de bienes o servicios extranjeros. </w:t>
      </w:r>
    </w:p>
    <w:p w14:paraId="3A1595DB" w14:textId="77777777" w:rsidR="00F10842" w:rsidRPr="00780A19" w:rsidRDefault="00F10842">
      <w:pPr>
        <w:numPr>
          <w:ilvl w:val="0"/>
          <w:numId w:val="7"/>
        </w:numPr>
        <w:suppressAutoHyphens/>
        <w:ind w:left="426" w:right="147" w:hanging="357"/>
        <w:jc w:val="both"/>
        <w:rPr>
          <w:rFonts w:ascii="Arial Narrow" w:eastAsia="Arial Narrow" w:hAnsi="Arial Narrow" w:cs="Arial Narrow"/>
          <w:sz w:val="22"/>
          <w:szCs w:val="22"/>
        </w:rPr>
      </w:pPr>
      <w:r w:rsidRPr="00780A19">
        <w:rPr>
          <w:rFonts w:ascii="Arial Narrow" w:eastAsia="Arial Narrow" w:hAnsi="Arial Narrow" w:cs="Arial Narrow"/>
          <w:sz w:val="22"/>
          <w:szCs w:val="22"/>
        </w:rPr>
        <w:t xml:space="preserve">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 </w:t>
      </w:r>
    </w:p>
    <w:p w14:paraId="6922C880" w14:textId="77777777" w:rsidR="00F10842" w:rsidRPr="00780A19" w:rsidRDefault="00F10842">
      <w:pPr>
        <w:numPr>
          <w:ilvl w:val="0"/>
          <w:numId w:val="7"/>
        </w:numPr>
        <w:suppressAutoHyphens/>
        <w:ind w:left="426" w:right="147" w:hanging="357"/>
        <w:jc w:val="both"/>
        <w:rPr>
          <w:rFonts w:ascii="Arial Narrow" w:eastAsia="Arial Narrow" w:hAnsi="Arial Narrow" w:cs="Arial Narrow"/>
          <w:color w:val="000000"/>
          <w:sz w:val="22"/>
          <w:szCs w:val="22"/>
        </w:rPr>
      </w:pPr>
      <w:r w:rsidRPr="00780A19">
        <w:rPr>
          <w:rFonts w:ascii="Arial Narrow" w:eastAsia="Arial Narrow" w:hAnsi="Arial Narrow" w:cs="Arial Narrow"/>
          <w:sz w:val="22"/>
          <w:szCs w:val="22"/>
        </w:rPr>
        <w:t xml:space="preserve">Preferir la propuesta presentada por el oferente que acredite en las condiciones establecidas en la ley que por lo menos el diez por ciento (10%) de su nómina está en condición de discapacidad a la que se refiere la Ley 361 de 1997. Si la oferta es presentada por un proponente plural, el integrante del oferente que acredite que el diez por ciento (10%) de su nómina está en condición de discapacidad en los términos del presente numeral, debe tener una participación de por lo menos el veinticinco por ciento (25%) en el </w:t>
      </w:r>
      <w:r w:rsidRPr="00780A19">
        <w:rPr>
          <w:rFonts w:ascii="Arial Narrow" w:eastAsia="Arial Narrow" w:hAnsi="Arial Narrow" w:cs="Arial Narrow"/>
          <w:color w:val="000000"/>
          <w:sz w:val="22"/>
          <w:szCs w:val="22"/>
        </w:rPr>
        <w:t xml:space="preserve">consorcio, unión temporal o promesa de sociedad futura y aportar mínimo el veinticinco por ciento (25%) de la experiencia acreditada en la oferta. </w:t>
      </w:r>
    </w:p>
    <w:p w14:paraId="7672BD73" w14:textId="77777777" w:rsidR="00F10842" w:rsidRPr="00780A19" w:rsidRDefault="00F10842">
      <w:pPr>
        <w:numPr>
          <w:ilvl w:val="0"/>
          <w:numId w:val="7"/>
        </w:numPr>
        <w:suppressAutoHyphens/>
        <w:ind w:left="426" w:right="147" w:hanging="357"/>
        <w:jc w:val="both"/>
        <w:rPr>
          <w:rFonts w:ascii="Arial Narrow" w:eastAsia="Arial Narrow" w:hAnsi="Arial Narrow" w:cs="Arial Narrow"/>
          <w:color w:val="000000"/>
          <w:sz w:val="22"/>
          <w:szCs w:val="22"/>
        </w:rPr>
      </w:pPr>
      <w:r w:rsidRPr="00780A19">
        <w:rPr>
          <w:rFonts w:ascii="Arial Narrow" w:eastAsia="Arial Narrow" w:hAnsi="Arial Narrow" w:cs="Arial Narrow"/>
          <w:color w:val="000000"/>
          <w:sz w:val="22"/>
          <w:szCs w:val="22"/>
        </w:rPr>
        <w:t xml:space="preserve">Preferir la propuesta presentada por el oferente que acredite la vinculación en mayor proporción de personas mayores que no sean beneficiarios de la pensión de vejez, familiar o de sobrevivencia y que hayan cumplido el requisito de edad de pensión establecido en la Ley. </w:t>
      </w:r>
    </w:p>
    <w:p w14:paraId="2ADAD4A6" w14:textId="77777777" w:rsidR="00F10842" w:rsidRPr="00780A19" w:rsidRDefault="00F10842">
      <w:pPr>
        <w:numPr>
          <w:ilvl w:val="0"/>
          <w:numId w:val="7"/>
        </w:numPr>
        <w:suppressAutoHyphens/>
        <w:ind w:left="426" w:right="147" w:hanging="357"/>
        <w:jc w:val="both"/>
        <w:rPr>
          <w:rFonts w:ascii="Arial Narrow" w:eastAsia="Arial Narrow" w:hAnsi="Arial Narrow" w:cs="Arial Narrow"/>
          <w:color w:val="000000"/>
          <w:sz w:val="22"/>
          <w:szCs w:val="22"/>
        </w:rPr>
      </w:pPr>
      <w:r w:rsidRPr="00780A19">
        <w:rPr>
          <w:rFonts w:ascii="Arial Narrow" w:eastAsia="Arial Narrow" w:hAnsi="Arial Narrow" w:cs="Arial Narrow"/>
          <w:color w:val="000000"/>
          <w:sz w:val="22"/>
          <w:szCs w:val="22"/>
        </w:rPr>
        <w:t xml:space="preserve">Preferir la propuesta presentada por el oferente que acredite, en las condiciones establecidas en la ley, que por lo menos diez por ciento (10%) de su nómina pertenece a población indígena, negra, afrocolombiana, raizal, palanquera, </w:t>
      </w:r>
      <w:proofErr w:type="spellStart"/>
      <w:r w:rsidRPr="00780A19">
        <w:rPr>
          <w:rFonts w:ascii="Arial Narrow" w:eastAsia="Arial Narrow" w:hAnsi="Arial Narrow" w:cs="Arial Narrow"/>
          <w:color w:val="000000"/>
          <w:sz w:val="22"/>
          <w:szCs w:val="22"/>
        </w:rPr>
        <w:t>Rrom</w:t>
      </w:r>
      <w:proofErr w:type="spellEnd"/>
      <w:r w:rsidRPr="00780A19">
        <w:rPr>
          <w:rFonts w:ascii="Arial Narrow" w:eastAsia="Arial Narrow" w:hAnsi="Arial Narrow" w:cs="Arial Narrow"/>
          <w:color w:val="000000"/>
          <w:sz w:val="22"/>
          <w:szCs w:val="22"/>
        </w:rPr>
        <w:t xml:space="preserve"> o gitanas. </w:t>
      </w:r>
    </w:p>
    <w:p w14:paraId="281C9F20" w14:textId="77777777" w:rsidR="00F10842" w:rsidRPr="00780A19" w:rsidRDefault="00F10842">
      <w:pPr>
        <w:numPr>
          <w:ilvl w:val="0"/>
          <w:numId w:val="7"/>
        </w:numPr>
        <w:suppressAutoHyphens/>
        <w:ind w:left="426" w:right="147" w:hanging="357"/>
        <w:jc w:val="both"/>
        <w:rPr>
          <w:rFonts w:ascii="Arial Narrow" w:eastAsia="Arial Narrow" w:hAnsi="Arial Narrow" w:cs="Arial Narrow"/>
          <w:color w:val="000000"/>
          <w:sz w:val="22"/>
          <w:szCs w:val="22"/>
        </w:rPr>
      </w:pPr>
      <w:r w:rsidRPr="00780A19">
        <w:rPr>
          <w:rFonts w:ascii="Arial Narrow" w:eastAsia="Arial Narrow" w:hAnsi="Arial Narrow" w:cs="Arial Narrow"/>
          <w:color w:val="000000"/>
          <w:sz w:val="22"/>
          <w:szCs w:val="22"/>
        </w:rPr>
        <w:t xml:space="preserve">Preferir la propuesta de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 </w:t>
      </w:r>
    </w:p>
    <w:p w14:paraId="6D1158A7" w14:textId="77777777" w:rsidR="00F10842" w:rsidRPr="00780A19" w:rsidRDefault="00F10842">
      <w:pPr>
        <w:numPr>
          <w:ilvl w:val="0"/>
          <w:numId w:val="7"/>
        </w:numPr>
        <w:suppressAutoHyphens/>
        <w:ind w:left="426" w:right="147" w:hanging="357"/>
        <w:jc w:val="both"/>
        <w:rPr>
          <w:rFonts w:ascii="Arial Narrow" w:eastAsia="Arial Narrow" w:hAnsi="Arial Narrow" w:cs="Arial Narrow"/>
          <w:color w:val="000000"/>
          <w:sz w:val="22"/>
          <w:szCs w:val="22"/>
        </w:rPr>
      </w:pPr>
      <w:r w:rsidRPr="00780A19">
        <w:rPr>
          <w:rFonts w:ascii="Arial Narrow" w:eastAsia="Arial Narrow" w:hAnsi="Arial Narrow" w:cs="Arial Narrow"/>
          <w:color w:val="000000"/>
          <w:sz w:val="22"/>
          <w:szCs w:val="22"/>
        </w:rPr>
        <w:t xml:space="preserve">Preferir la oferta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 </w:t>
      </w:r>
    </w:p>
    <w:p w14:paraId="4D82EA31" w14:textId="77777777" w:rsidR="00F10842" w:rsidRPr="00780A19" w:rsidRDefault="00F10842">
      <w:pPr>
        <w:numPr>
          <w:ilvl w:val="0"/>
          <w:numId w:val="7"/>
        </w:numPr>
        <w:suppressAutoHyphens/>
        <w:ind w:left="426" w:right="147" w:hanging="357"/>
        <w:jc w:val="both"/>
        <w:rPr>
          <w:rFonts w:ascii="Arial Narrow" w:eastAsia="Arial Narrow" w:hAnsi="Arial Narrow" w:cs="Arial Narrow"/>
          <w:color w:val="000000"/>
          <w:sz w:val="22"/>
          <w:szCs w:val="22"/>
        </w:rPr>
      </w:pPr>
      <w:r w:rsidRPr="00780A19">
        <w:rPr>
          <w:rFonts w:ascii="Arial Narrow" w:eastAsia="Arial Narrow" w:hAnsi="Arial Narrow" w:cs="Arial Narrow"/>
          <w:color w:val="000000"/>
          <w:sz w:val="22"/>
          <w:szCs w:val="22"/>
        </w:rPr>
        <w:t xml:space="preserve">Preferir la oferta presentada por una </w:t>
      </w:r>
      <w:proofErr w:type="spellStart"/>
      <w:r w:rsidRPr="00780A19">
        <w:rPr>
          <w:rFonts w:ascii="Arial Narrow" w:eastAsia="Arial Narrow" w:hAnsi="Arial Narrow" w:cs="Arial Narrow"/>
          <w:color w:val="000000"/>
          <w:sz w:val="22"/>
          <w:szCs w:val="22"/>
        </w:rPr>
        <w:t>Mipyme</w:t>
      </w:r>
      <w:proofErr w:type="spellEnd"/>
      <w:r w:rsidRPr="00780A19">
        <w:rPr>
          <w:rFonts w:ascii="Arial Narrow" w:eastAsia="Arial Narrow" w:hAnsi="Arial Narrow" w:cs="Arial Narrow"/>
          <w:color w:val="000000"/>
          <w:sz w:val="22"/>
          <w:szCs w:val="22"/>
        </w:rPr>
        <w:t xml:space="preserve"> o cooperativas o asociaciones mutuales; o un proponente plural constituido por </w:t>
      </w:r>
      <w:proofErr w:type="spellStart"/>
      <w:r w:rsidRPr="00780A19">
        <w:rPr>
          <w:rFonts w:ascii="Arial Narrow" w:eastAsia="Arial Narrow" w:hAnsi="Arial Narrow" w:cs="Arial Narrow"/>
          <w:color w:val="000000"/>
          <w:sz w:val="22"/>
          <w:szCs w:val="22"/>
        </w:rPr>
        <w:t>Mipymes</w:t>
      </w:r>
      <w:proofErr w:type="spellEnd"/>
      <w:r w:rsidRPr="00780A19">
        <w:rPr>
          <w:rFonts w:ascii="Arial Narrow" w:eastAsia="Arial Narrow" w:hAnsi="Arial Narrow" w:cs="Arial Narrow"/>
          <w:color w:val="000000"/>
          <w:sz w:val="22"/>
          <w:szCs w:val="22"/>
        </w:rPr>
        <w:t xml:space="preserve">, cooperativas o asociaciones mutuales.  </w:t>
      </w:r>
    </w:p>
    <w:p w14:paraId="325F2674" w14:textId="77777777" w:rsidR="00F10842" w:rsidRPr="00780A19" w:rsidRDefault="00F10842">
      <w:pPr>
        <w:numPr>
          <w:ilvl w:val="0"/>
          <w:numId w:val="7"/>
        </w:numPr>
        <w:suppressAutoHyphens/>
        <w:ind w:left="426" w:right="147" w:hanging="357"/>
        <w:jc w:val="both"/>
        <w:rPr>
          <w:rFonts w:ascii="Arial Narrow" w:eastAsia="Arial Narrow" w:hAnsi="Arial Narrow" w:cs="Arial Narrow"/>
          <w:color w:val="000000"/>
          <w:sz w:val="22"/>
          <w:szCs w:val="22"/>
        </w:rPr>
      </w:pPr>
      <w:r w:rsidRPr="00780A19">
        <w:rPr>
          <w:rFonts w:ascii="Arial Narrow" w:eastAsia="Arial Narrow" w:hAnsi="Arial Narrow" w:cs="Arial Narrow"/>
          <w:color w:val="000000"/>
          <w:sz w:val="22"/>
          <w:szCs w:val="22"/>
        </w:rPr>
        <w:t xml:space="preserve">Preferir la oferta presentada por el proponente plural constituido por micro y/o pequeñas empresas, cooperativas o asociaciones mutuales. </w:t>
      </w:r>
    </w:p>
    <w:p w14:paraId="07530304" w14:textId="77777777" w:rsidR="00F10842" w:rsidRPr="00780A19" w:rsidRDefault="00F10842">
      <w:pPr>
        <w:numPr>
          <w:ilvl w:val="0"/>
          <w:numId w:val="7"/>
        </w:numPr>
        <w:suppressAutoHyphens/>
        <w:ind w:left="426" w:right="147" w:hanging="357"/>
        <w:jc w:val="both"/>
        <w:rPr>
          <w:rFonts w:ascii="Arial Narrow" w:eastAsia="Arial Narrow" w:hAnsi="Arial Narrow" w:cs="Arial Narrow"/>
          <w:color w:val="000000"/>
          <w:sz w:val="22"/>
          <w:szCs w:val="22"/>
        </w:rPr>
      </w:pPr>
      <w:r w:rsidRPr="00780A19">
        <w:rPr>
          <w:rFonts w:ascii="Arial Narrow" w:eastAsia="Arial Narrow" w:hAnsi="Arial Narrow" w:cs="Arial Narrow"/>
          <w:color w:val="000000"/>
          <w:sz w:val="22"/>
          <w:szCs w:val="22"/>
        </w:rPr>
        <w:t xml:space="preserve">Preferir al oferente que acredite de acuerdo con sus estados financieros o información contable con corte a 31 de diciembre del año 2020, por lo menos el veinticinco por ciento (25%) del total de pagos </w:t>
      </w:r>
      <w:r w:rsidRPr="00780A19">
        <w:rPr>
          <w:rFonts w:ascii="Arial Narrow" w:eastAsia="Arial Narrow" w:hAnsi="Arial Narrow" w:cs="Arial Narrow"/>
          <w:color w:val="000000"/>
          <w:sz w:val="22"/>
          <w:szCs w:val="22"/>
        </w:rPr>
        <w:lastRenderedPageBreak/>
        <w:t xml:space="preserve">realizados a </w:t>
      </w:r>
      <w:proofErr w:type="spellStart"/>
      <w:r w:rsidRPr="00780A19">
        <w:rPr>
          <w:rFonts w:ascii="Arial Narrow" w:eastAsia="Arial Narrow" w:hAnsi="Arial Narrow" w:cs="Arial Narrow"/>
          <w:color w:val="000000"/>
          <w:sz w:val="22"/>
          <w:szCs w:val="22"/>
        </w:rPr>
        <w:t>Mipymes</w:t>
      </w:r>
      <w:proofErr w:type="spellEnd"/>
      <w:r w:rsidRPr="00780A19">
        <w:rPr>
          <w:rFonts w:ascii="Arial Narrow" w:eastAsia="Arial Narrow" w:hAnsi="Arial Narrow" w:cs="Arial Narrow"/>
          <w:color w:val="000000"/>
          <w:sz w:val="22"/>
          <w:szCs w:val="22"/>
        </w:rPr>
        <w:t>, cooperativas o asociaciones mutuales por concepto de proveeduría del oferente, realizados durante el año anterior; o, la oferta presentada por un proponente plural siempre que: (a) esté conformado por al menos una MIPYME, cooperativa o asociación mutual que tenga una participación de por lo menos el veinticinco por ciento (25%); (b) la MIPYME, cooperativa o asociación mutual aporte mínimo el veinticinco por ciento (25%) de la experiencia acreditada en la oferta; y (c) ni la MIPYME, cooperativa o asociación mutual ni sus accionistas, socios o representantes legales sean empleados, socios o accionistas de los miembros del proponente plural</w:t>
      </w:r>
    </w:p>
    <w:p w14:paraId="16A75FE3" w14:textId="77777777" w:rsidR="00F10842" w:rsidRPr="00780A19" w:rsidRDefault="00F10842">
      <w:pPr>
        <w:numPr>
          <w:ilvl w:val="0"/>
          <w:numId w:val="7"/>
        </w:numPr>
        <w:suppressAutoHyphens/>
        <w:ind w:left="426" w:right="147" w:hanging="357"/>
        <w:jc w:val="both"/>
        <w:rPr>
          <w:rFonts w:ascii="Arial Narrow" w:eastAsia="Arial Narrow" w:hAnsi="Arial Narrow" w:cs="Arial Narrow"/>
          <w:color w:val="000000"/>
          <w:sz w:val="22"/>
          <w:szCs w:val="22"/>
        </w:rPr>
      </w:pPr>
      <w:r w:rsidRPr="00780A19">
        <w:rPr>
          <w:rFonts w:ascii="Arial Narrow" w:eastAsia="Arial Narrow" w:hAnsi="Arial Narrow" w:cs="Arial Narrow"/>
          <w:color w:val="000000"/>
          <w:sz w:val="22"/>
          <w:szCs w:val="22"/>
        </w:rPr>
        <w:t>Preferir las empresas reconocidas y establecidas como Sociedad de Beneficio e Interés Colectivo o Sociedad BIC, del segmento MIPYMES.</w:t>
      </w:r>
    </w:p>
    <w:p w14:paraId="2E163A1E" w14:textId="77777777" w:rsidR="00F10842" w:rsidRPr="00780A19" w:rsidRDefault="00F10842">
      <w:pPr>
        <w:numPr>
          <w:ilvl w:val="0"/>
          <w:numId w:val="7"/>
        </w:numPr>
        <w:suppressAutoHyphens/>
        <w:ind w:left="426" w:right="147" w:hanging="357"/>
        <w:jc w:val="both"/>
        <w:rPr>
          <w:rFonts w:ascii="Arial Narrow" w:eastAsia="Arial Narrow" w:hAnsi="Arial Narrow" w:cs="Arial Narrow"/>
          <w:color w:val="000000"/>
          <w:sz w:val="22"/>
          <w:szCs w:val="22"/>
        </w:rPr>
      </w:pPr>
      <w:r w:rsidRPr="00780A19">
        <w:rPr>
          <w:rFonts w:ascii="Arial Narrow" w:eastAsia="Arial Narrow" w:hAnsi="Arial Narrow" w:cs="Arial Narrow"/>
          <w:sz w:val="22"/>
          <w:szCs w:val="22"/>
        </w:rPr>
        <w:t xml:space="preserve">Por último, de persistir el empate, se realizará una audiencia cuya fecha fijará y comunicará oportunamente PNNC, en la cual se hará un SORTEO EN AUDIENCIA VIRTUAL mediante el método de suerte y azar, a través de la herramienta de Hangouts </w:t>
      </w:r>
      <w:proofErr w:type="spellStart"/>
      <w:r w:rsidRPr="00780A19">
        <w:rPr>
          <w:rFonts w:ascii="Arial Narrow" w:eastAsia="Arial Narrow" w:hAnsi="Arial Narrow" w:cs="Arial Narrow"/>
          <w:sz w:val="22"/>
          <w:szCs w:val="22"/>
        </w:rPr>
        <w:t>Meet</w:t>
      </w:r>
      <w:proofErr w:type="spellEnd"/>
      <w:r w:rsidRPr="00780A19">
        <w:rPr>
          <w:rFonts w:ascii="Arial Narrow" w:eastAsia="Arial Narrow" w:hAnsi="Arial Narrow" w:cs="Arial Narrow"/>
          <w:sz w:val="22"/>
          <w:szCs w:val="22"/>
        </w:rPr>
        <w:t xml:space="preserve"> de Google. Esta herramienta es utilizada solo por correo electrónico Gail, por lo tanto, se </w:t>
      </w:r>
      <w:proofErr w:type="gramStart"/>
      <w:r w:rsidRPr="00780A19">
        <w:rPr>
          <w:rFonts w:ascii="Arial Narrow" w:eastAsia="Arial Narrow" w:hAnsi="Arial Narrow" w:cs="Arial Narrow"/>
          <w:sz w:val="22"/>
          <w:szCs w:val="22"/>
        </w:rPr>
        <w:t>tomaran</w:t>
      </w:r>
      <w:proofErr w:type="gramEnd"/>
      <w:r w:rsidRPr="00780A19">
        <w:rPr>
          <w:rFonts w:ascii="Arial Narrow" w:eastAsia="Arial Narrow" w:hAnsi="Arial Narrow" w:cs="Arial Narrow"/>
          <w:sz w:val="22"/>
          <w:szCs w:val="22"/>
        </w:rPr>
        <w:t xml:space="preserve"> los correos electrónicos relacionados en los documentos de la propuesta</w:t>
      </w:r>
      <w:r w:rsidRPr="00780A19">
        <w:rPr>
          <w:rFonts w:ascii="Arial Narrow" w:hAnsi="Arial Narrow"/>
          <w:sz w:val="22"/>
          <w:szCs w:val="22"/>
        </w:rPr>
        <w:t xml:space="preserve"> </w:t>
      </w:r>
      <w:r w:rsidRPr="00780A19">
        <w:rPr>
          <w:rFonts w:ascii="Arial Narrow" w:eastAsia="Arial Narrow" w:hAnsi="Arial Narrow" w:cs="Arial Narrow"/>
          <w:sz w:val="22"/>
          <w:szCs w:val="22"/>
        </w:rPr>
        <w:t>el cual debe ser de uso exclusivo de la empresa (Persona Jurídica) o de su representante legal, o de la persona natural (en caso de ser persona natural), para que la Entidad proceda a realizar la respectiva invitación para asistir a la audiencia virtual., conforme a lo dispuesto a continuación:</w:t>
      </w:r>
    </w:p>
    <w:p w14:paraId="25C062A6" w14:textId="77777777" w:rsidR="00F10842" w:rsidRPr="00780A19" w:rsidRDefault="00F10842">
      <w:pPr>
        <w:widowControl w:val="0"/>
        <w:numPr>
          <w:ilvl w:val="0"/>
          <w:numId w:val="8"/>
        </w:numPr>
        <w:shd w:val="clear" w:color="auto" w:fill="FFFFFF"/>
        <w:tabs>
          <w:tab w:val="left" w:pos="284"/>
        </w:tabs>
        <w:suppressAutoHyphens/>
        <w:ind w:left="709"/>
        <w:jc w:val="both"/>
        <w:rPr>
          <w:rFonts w:ascii="Arial Narrow" w:eastAsia="Arial Narrow" w:hAnsi="Arial Narrow" w:cs="Arial Narrow"/>
          <w:sz w:val="22"/>
          <w:szCs w:val="22"/>
        </w:rPr>
      </w:pPr>
      <w:r w:rsidRPr="00780A19">
        <w:rPr>
          <w:rFonts w:ascii="Arial Narrow" w:eastAsia="Arial Narrow" w:hAnsi="Arial Narrow" w:cs="Arial Narrow"/>
          <w:sz w:val="22"/>
          <w:szCs w:val="22"/>
        </w:rPr>
        <w:t>Se introducirán en una bolsa el número de papeletas equivalente a los proponentes respecto de los cuales persiste el empate y una (1) de ellas contendrá la palabra adjudicatario.</w:t>
      </w:r>
    </w:p>
    <w:p w14:paraId="6095344C" w14:textId="77777777" w:rsidR="00F10842" w:rsidRPr="00780A19" w:rsidRDefault="00F10842">
      <w:pPr>
        <w:widowControl w:val="0"/>
        <w:numPr>
          <w:ilvl w:val="0"/>
          <w:numId w:val="8"/>
        </w:numPr>
        <w:shd w:val="clear" w:color="auto" w:fill="FFFFFF"/>
        <w:tabs>
          <w:tab w:val="left" w:pos="284"/>
        </w:tabs>
        <w:suppressAutoHyphens/>
        <w:ind w:left="709"/>
        <w:jc w:val="both"/>
        <w:rPr>
          <w:rFonts w:ascii="Arial Narrow" w:eastAsia="Arial Narrow" w:hAnsi="Arial Narrow" w:cs="Arial Narrow"/>
          <w:sz w:val="22"/>
          <w:szCs w:val="22"/>
        </w:rPr>
      </w:pPr>
      <w:r w:rsidRPr="00780A19">
        <w:rPr>
          <w:rFonts w:ascii="Arial Narrow" w:eastAsia="Arial Narrow" w:hAnsi="Arial Narrow" w:cs="Arial Narrow"/>
          <w:sz w:val="22"/>
          <w:szCs w:val="22"/>
        </w:rPr>
        <w:t xml:space="preserve">El orden de radicación en el SECOP II de las ofertas por parte de los proponentes determinará cuál de ellos sacará la primera papeleta. </w:t>
      </w:r>
    </w:p>
    <w:p w14:paraId="57043813" w14:textId="77777777" w:rsidR="00F10842" w:rsidRPr="00780A19" w:rsidRDefault="00F10842">
      <w:pPr>
        <w:widowControl w:val="0"/>
        <w:numPr>
          <w:ilvl w:val="0"/>
          <w:numId w:val="8"/>
        </w:numPr>
        <w:shd w:val="clear" w:color="auto" w:fill="FFFFFF"/>
        <w:tabs>
          <w:tab w:val="left" w:pos="284"/>
        </w:tabs>
        <w:suppressAutoHyphens/>
        <w:ind w:left="709"/>
        <w:jc w:val="both"/>
        <w:rPr>
          <w:rFonts w:ascii="Arial Narrow" w:eastAsia="Arial Narrow" w:hAnsi="Arial Narrow" w:cs="Arial Narrow"/>
          <w:sz w:val="22"/>
          <w:szCs w:val="22"/>
        </w:rPr>
      </w:pPr>
      <w:r w:rsidRPr="00780A19">
        <w:rPr>
          <w:rFonts w:ascii="Arial Narrow" w:eastAsia="Arial Narrow" w:hAnsi="Arial Narrow" w:cs="Arial Narrow"/>
          <w:sz w:val="22"/>
          <w:szCs w:val="22"/>
        </w:rPr>
        <w:t>El proponente que saque la papeleta que contenga la palabra adjudicatario será el ganador.</w:t>
      </w:r>
    </w:p>
    <w:p w14:paraId="57E82364" w14:textId="77777777" w:rsidR="00F10842" w:rsidRPr="00780A19" w:rsidRDefault="00F10842" w:rsidP="00F10842">
      <w:pPr>
        <w:widowControl w:val="0"/>
        <w:shd w:val="clear" w:color="auto" w:fill="FFFFFF"/>
        <w:tabs>
          <w:tab w:val="left" w:pos="284"/>
        </w:tabs>
        <w:jc w:val="both"/>
        <w:rPr>
          <w:rFonts w:ascii="Arial Narrow" w:eastAsia="Arial Narrow" w:hAnsi="Arial Narrow" w:cs="Arial Narrow"/>
          <w:sz w:val="22"/>
          <w:szCs w:val="22"/>
        </w:rPr>
      </w:pPr>
    </w:p>
    <w:p w14:paraId="7FA2A225" w14:textId="77777777" w:rsidR="00F10842" w:rsidRPr="00780A19" w:rsidRDefault="00F10842" w:rsidP="00F10842">
      <w:pPr>
        <w:pBdr>
          <w:top w:val="nil"/>
          <w:left w:val="nil"/>
          <w:bottom w:val="nil"/>
          <w:right w:val="nil"/>
          <w:between w:val="nil"/>
        </w:pBdr>
        <w:ind w:left="720" w:hanging="720"/>
        <w:jc w:val="both"/>
        <w:rPr>
          <w:rFonts w:ascii="Arial Narrow" w:eastAsia="Arial Narrow" w:hAnsi="Arial Narrow" w:cs="Arial Narrow"/>
          <w:b/>
          <w:color w:val="000000"/>
          <w:sz w:val="22"/>
          <w:szCs w:val="22"/>
        </w:rPr>
      </w:pPr>
      <w:r w:rsidRPr="00780A19">
        <w:rPr>
          <w:rFonts w:ascii="Arial Narrow" w:eastAsia="Arial Narrow" w:hAnsi="Arial Narrow" w:cs="Arial Narrow"/>
          <w:b/>
          <w:color w:val="000000"/>
          <w:sz w:val="22"/>
          <w:szCs w:val="22"/>
        </w:rPr>
        <w:t>7.1. ACREDITACIÓN DE CRITERIOS DE DESEMPATE:</w:t>
      </w:r>
    </w:p>
    <w:p w14:paraId="1D335816" w14:textId="77777777" w:rsidR="00F10842" w:rsidRPr="00780A19" w:rsidRDefault="00F10842" w:rsidP="00F10842">
      <w:pPr>
        <w:pBdr>
          <w:top w:val="nil"/>
          <w:left w:val="nil"/>
          <w:bottom w:val="nil"/>
          <w:right w:val="nil"/>
          <w:between w:val="nil"/>
        </w:pBdr>
        <w:ind w:left="720" w:hanging="720"/>
        <w:jc w:val="both"/>
        <w:rPr>
          <w:rFonts w:ascii="Arial Narrow" w:eastAsiaTheme="minorHAnsi" w:hAnsi="Arial Narrow" w:cs="Arial"/>
          <w:b/>
          <w:bCs/>
          <w:color w:val="000000"/>
          <w:sz w:val="22"/>
          <w:szCs w:val="22"/>
          <w:lang w:val="es-CO" w:eastAsia="en-US"/>
        </w:rPr>
      </w:pPr>
    </w:p>
    <w:p w14:paraId="55C6F42C" w14:textId="77777777" w:rsidR="00F10842" w:rsidRPr="00780A19" w:rsidRDefault="00F10842" w:rsidP="00F10842">
      <w:pPr>
        <w:jc w:val="both"/>
        <w:rPr>
          <w:rFonts w:ascii="Arial Narrow" w:eastAsia="Arial Narrow" w:hAnsi="Arial Narrow" w:cs="Arial Narrow"/>
          <w:b/>
          <w:sz w:val="22"/>
          <w:szCs w:val="22"/>
        </w:rPr>
      </w:pPr>
    </w:p>
    <w:p w14:paraId="4C920DF5" w14:textId="77777777" w:rsidR="00F10842" w:rsidRPr="00780A19" w:rsidRDefault="00F10842" w:rsidP="00F10842">
      <w:pPr>
        <w:pBdr>
          <w:top w:val="nil"/>
          <w:left w:val="nil"/>
          <w:bottom w:val="nil"/>
          <w:right w:val="nil"/>
          <w:between w:val="nil"/>
        </w:pBdr>
        <w:tabs>
          <w:tab w:val="left" w:pos="993"/>
        </w:tabs>
        <w:ind w:left="720" w:hanging="720"/>
        <w:jc w:val="both"/>
        <w:rPr>
          <w:rFonts w:ascii="Arial Narrow" w:eastAsia="Arial Narrow" w:hAnsi="Arial Narrow" w:cs="Arial Narrow"/>
          <w:b/>
          <w:color w:val="000000"/>
          <w:sz w:val="22"/>
          <w:szCs w:val="22"/>
        </w:rPr>
      </w:pPr>
      <w:r w:rsidRPr="00780A19">
        <w:rPr>
          <w:rFonts w:ascii="Arial Narrow" w:eastAsia="Arial Narrow" w:hAnsi="Arial Narrow" w:cs="Arial Narrow"/>
          <w:b/>
          <w:color w:val="000000"/>
          <w:sz w:val="22"/>
          <w:szCs w:val="22"/>
        </w:rPr>
        <w:t>7.1.1. OFERTA DE BIENES O SERVICIOS NACIONALES FRENTE A LA OFERTA DE BIENES O SERVICIOS EXTRANJEROS</w:t>
      </w:r>
    </w:p>
    <w:p w14:paraId="1A2E3EE8" w14:textId="77777777" w:rsidR="00F10842" w:rsidRPr="00780A19" w:rsidRDefault="00F10842" w:rsidP="00F10842">
      <w:pPr>
        <w:tabs>
          <w:tab w:val="left" w:pos="993"/>
        </w:tabs>
        <w:jc w:val="both"/>
        <w:rPr>
          <w:rFonts w:ascii="Arial Narrow" w:eastAsia="Arial Narrow" w:hAnsi="Arial Narrow" w:cs="Arial Narrow"/>
          <w:b/>
          <w:sz w:val="22"/>
          <w:szCs w:val="22"/>
        </w:rPr>
      </w:pPr>
    </w:p>
    <w:p w14:paraId="7B300805" w14:textId="77777777" w:rsidR="00F10842" w:rsidRPr="00780A19" w:rsidRDefault="00F10842" w:rsidP="00F10842">
      <w:pPr>
        <w:tabs>
          <w:tab w:val="left" w:pos="993"/>
        </w:tabs>
        <w:jc w:val="both"/>
        <w:rPr>
          <w:rFonts w:ascii="Arial Narrow" w:eastAsia="Arial Narrow" w:hAnsi="Arial Narrow" w:cs="Arial Narrow"/>
          <w:sz w:val="22"/>
          <w:szCs w:val="22"/>
        </w:rPr>
      </w:pPr>
      <w:r w:rsidRPr="00780A19">
        <w:rPr>
          <w:rFonts w:ascii="Arial Narrow" w:eastAsia="Arial Narrow" w:hAnsi="Arial Narrow" w:cs="Arial Narrow"/>
          <w:sz w:val="22"/>
          <w:szCs w:val="22"/>
        </w:rPr>
        <w:t>Este criterio se verificará mediante el anexo de apoyo a la industria nacional y la verificación de las condiciones del proponente y/o su personal según sea el caso.</w:t>
      </w:r>
    </w:p>
    <w:p w14:paraId="7CB09B6D" w14:textId="77777777" w:rsidR="00F10842" w:rsidRPr="00780A19" w:rsidRDefault="00F10842" w:rsidP="00F10842">
      <w:pPr>
        <w:tabs>
          <w:tab w:val="left" w:pos="993"/>
        </w:tabs>
        <w:jc w:val="both"/>
        <w:rPr>
          <w:rFonts w:ascii="Arial Narrow" w:eastAsia="Arial Narrow" w:hAnsi="Arial Narrow" w:cs="Arial Narrow"/>
          <w:sz w:val="22"/>
          <w:szCs w:val="22"/>
        </w:rPr>
      </w:pPr>
    </w:p>
    <w:p w14:paraId="1E47AF4B" w14:textId="77777777" w:rsidR="00F10842" w:rsidRPr="00780A19" w:rsidRDefault="00F10842">
      <w:pPr>
        <w:numPr>
          <w:ilvl w:val="0"/>
          <w:numId w:val="6"/>
        </w:numPr>
        <w:tabs>
          <w:tab w:val="left" w:pos="851"/>
        </w:tabs>
        <w:suppressAutoHyphens/>
        <w:ind w:left="851" w:hanging="284"/>
        <w:jc w:val="both"/>
        <w:rPr>
          <w:rFonts w:ascii="Arial Narrow" w:eastAsia="Arial Narrow" w:hAnsi="Arial Narrow" w:cs="Arial Narrow"/>
          <w:sz w:val="22"/>
          <w:szCs w:val="22"/>
        </w:rPr>
      </w:pPr>
      <w:r w:rsidRPr="00780A19">
        <w:rPr>
          <w:rFonts w:ascii="Arial Narrow" w:eastAsia="Arial Narrow" w:hAnsi="Arial Narrow" w:cs="Arial Narrow"/>
          <w:sz w:val="22"/>
          <w:szCs w:val="22"/>
        </w:rPr>
        <w:t>Para el caso del origen del proponente, se verificará mediante el certificado de existencia y representación legal si es persona jurídica, o el documento de identificación si es persona natural.</w:t>
      </w:r>
    </w:p>
    <w:p w14:paraId="3F1C8C1D" w14:textId="77777777" w:rsidR="00F10842" w:rsidRPr="00780A19" w:rsidRDefault="00F10842">
      <w:pPr>
        <w:numPr>
          <w:ilvl w:val="0"/>
          <w:numId w:val="6"/>
        </w:numPr>
        <w:tabs>
          <w:tab w:val="left" w:pos="851"/>
        </w:tabs>
        <w:suppressAutoHyphens/>
        <w:ind w:left="851" w:hanging="284"/>
        <w:jc w:val="both"/>
        <w:rPr>
          <w:rFonts w:ascii="Arial Narrow" w:eastAsia="Arial Narrow" w:hAnsi="Arial Narrow" w:cs="Arial Narrow"/>
          <w:sz w:val="22"/>
          <w:szCs w:val="22"/>
        </w:rPr>
      </w:pPr>
      <w:r w:rsidRPr="00780A19">
        <w:rPr>
          <w:rFonts w:ascii="Arial Narrow" w:eastAsia="Arial Narrow" w:hAnsi="Arial Narrow" w:cs="Arial Narrow"/>
          <w:sz w:val="22"/>
          <w:szCs w:val="22"/>
        </w:rPr>
        <w:t>Para el caso de los bienes, se verificará con el manual o certificado expedido por el fabricante en donde se haga referencia expresa al lugar de manufactura de los bienes.</w:t>
      </w:r>
    </w:p>
    <w:p w14:paraId="45381365" w14:textId="77777777" w:rsidR="00F10842" w:rsidRPr="00780A19" w:rsidRDefault="00F10842">
      <w:pPr>
        <w:numPr>
          <w:ilvl w:val="0"/>
          <w:numId w:val="6"/>
        </w:numPr>
        <w:tabs>
          <w:tab w:val="left" w:pos="851"/>
        </w:tabs>
        <w:suppressAutoHyphens/>
        <w:ind w:left="851" w:hanging="284"/>
        <w:jc w:val="both"/>
        <w:rPr>
          <w:rFonts w:ascii="Arial Narrow" w:eastAsia="Arial Narrow" w:hAnsi="Arial Narrow" w:cs="Arial Narrow"/>
          <w:sz w:val="22"/>
          <w:szCs w:val="22"/>
        </w:rPr>
      </w:pPr>
      <w:r w:rsidRPr="00780A19">
        <w:rPr>
          <w:rFonts w:ascii="Arial Narrow" w:eastAsia="Arial Narrow" w:hAnsi="Arial Narrow" w:cs="Arial Narrow"/>
          <w:sz w:val="22"/>
          <w:szCs w:val="22"/>
        </w:rPr>
        <w:t>Para el caso del personal, se verificará mediante el documento de identificación del personal ofertado.</w:t>
      </w:r>
    </w:p>
    <w:p w14:paraId="134CE1E3" w14:textId="77777777" w:rsidR="00F10842" w:rsidRPr="00780A19" w:rsidRDefault="00F10842" w:rsidP="00F10842">
      <w:pPr>
        <w:tabs>
          <w:tab w:val="left" w:pos="851"/>
        </w:tabs>
        <w:jc w:val="both"/>
        <w:rPr>
          <w:rFonts w:ascii="Arial Narrow" w:eastAsia="Arial Narrow" w:hAnsi="Arial Narrow" w:cs="Arial Narrow"/>
          <w:b/>
          <w:sz w:val="22"/>
          <w:szCs w:val="22"/>
        </w:rPr>
      </w:pPr>
    </w:p>
    <w:p w14:paraId="07826CED" w14:textId="77777777" w:rsidR="00F10842" w:rsidRPr="00780A19" w:rsidRDefault="00F10842" w:rsidP="00F10842">
      <w:pPr>
        <w:tabs>
          <w:tab w:val="left" w:pos="851"/>
        </w:tabs>
        <w:jc w:val="both"/>
        <w:rPr>
          <w:rFonts w:ascii="Arial Narrow" w:eastAsia="Arial Narrow" w:hAnsi="Arial Narrow" w:cs="Arial Narrow"/>
          <w:b/>
          <w:sz w:val="22"/>
          <w:szCs w:val="22"/>
        </w:rPr>
      </w:pPr>
      <w:r w:rsidRPr="00780A19">
        <w:rPr>
          <w:rFonts w:ascii="Arial Narrow" w:eastAsia="Arial Narrow" w:hAnsi="Arial Narrow" w:cs="Arial Narrow"/>
          <w:b/>
          <w:sz w:val="22"/>
          <w:szCs w:val="22"/>
        </w:rPr>
        <w:t xml:space="preserve">7.1.2. PROPUESTA DE LA MUJER CABEZA DE FAMILIA Y MUJERES VICTIMAS DE VIOLENCIA INTRAFAMILIAR </w:t>
      </w:r>
    </w:p>
    <w:p w14:paraId="31998110" w14:textId="77777777" w:rsidR="00F10842" w:rsidRPr="00780A19" w:rsidRDefault="00F10842" w:rsidP="00F10842">
      <w:pPr>
        <w:tabs>
          <w:tab w:val="left" w:pos="851"/>
        </w:tabs>
        <w:ind w:left="567"/>
        <w:jc w:val="both"/>
        <w:rPr>
          <w:rFonts w:ascii="Arial Narrow" w:eastAsia="Arial Narrow" w:hAnsi="Arial Narrow" w:cs="Arial Narrow"/>
          <w:b/>
          <w:sz w:val="22"/>
          <w:szCs w:val="22"/>
        </w:rPr>
      </w:pPr>
    </w:p>
    <w:p w14:paraId="68F908CB" w14:textId="77777777" w:rsidR="00F10842" w:rsidRPr="00780A19" w:rsidRDefault="00F10842" w:rsidP="00F10842">
      <w:pPr>
        <w:tabs>
          <w:tab w:val="left" w:pos="851"/>
        </w:tabs>
        <w:jc w:val="both"/>
        <w:rPr>
          <w:rFonts w:ascii="Arial Narrow" w:eastAsia="Arial Narrow" w:hAnsi="Arial Narrow" w:cs="Arial Narrow"/>
          <w:b/>
          <w:sz w:val="22"/>
          <w:szCs w:val="22"/>
        </w:rPr>
      </w:pPr>
      <w:r w:rsidRPr="00780A19">
        <w:rPr>
          <w:rFonts w:ascii="Arial Narrow" w:eastAsia="Arial Narrow" w:hAnsi="Arial Narrow" w:cs="Arial Narrow"/>
          <w:b/>
          <w:sz w:val="22"/>
          <w:szCs w:val="22"/>
        </w:rPr>
        <w:t xml:space="preserve">7.1.2.1 PROPUESTA DE LA MUJER CABEZA DE FAMILIA: </w:t>
      </w:r>
    </w:p>
    <w:p w14:paraId="34D3469D" w14:textId="77777777" w:rsidR="00F10842" w:rsidRPr="00780A19" w:rsidRDefault="00F10842" w:rsidP="00F10842">
      <w:pPr>
        <w:tabs>
          <w:tab w:val="left" w:pos="851"/>
        </w:tabs>
        <w:jc w:val="both"/>
        <w:rPr>
          <w:rFonts w:ascii="Arial Narrow" w:eastAsia="Arial Narrow" w:hAnsi="Arial Narrow" w:cs="Arial Narrow"/>
          <w:b/>
          <w:sz w:val="22"/>
          <w:szCs w:val="22"/>
          <w:highlight w:val="yellow"/>
        </w:rPr>
      </w:pPr>
    </w:p>
    <w:p w14:paraId="2848B9F9" w14:textId="77777777" w:rsidR="00F10842" w:rsidRPr="00780A19" w:rsidRDefault="00F10842" w:rsidP="00F10842">
      <w:pPr>
        <w:tabs>
          <w:tab w:val="left" w:pos="851"/>
        </w:tabs>
        <w:jc w:val="both"/>
        <w:rPr>
          <w:rFonts w:ascii="Arial Narrow" w:eastAsia="Arial Narrow" w:hAnsi="Arial Narrow" w:cs="Arial Narrow"/>
          <w:sz w:val="22"/>
          <w:szCs w:val="22"/>
        </w:rPr>
      </w:pPr>
      <w:r w:rsidRPr="00780A19">
        <w:rPr>
          <w:rFonts w:ascii="Arial Narrow" w:eastAsia="Arial Narrow" w:hAnsi="Arial Narrow" w:cs="Arial Narrow"/>
          <w:sz w:val="22"/>
          <w:szCs w:val="22"/>
        </w:rPr>
        <w:t xml:space="preserve">El parágrafo del artículo 2 de la Ley 82 de 1993 – «Por la cual se expiden normas para apoyar de manera especial a la mujer cabeza de familia» – establece que «La condición de Mujer Cabeza de Familia y la cesación de </w:t>
      </w:r>
      <w:proofErr w:type="gramStart"/>
      <w:r w:rsidRPr="00780A19">
        <w:rPr>
          <w:rFonts w:ascii="Arial Narrow" w:eastAsia="Arial Narrow" w:hAnsi="Arial Narrow" w:cs="Arial Narrow"/>
          <w:sz w:val="22"/>
          <w:szCs w:val="22"/>
        </w:rPr>
        <w:t>la misma</w:t>
      </w:r>
      <w:proofErr w:type="gramEnd"/>
      <w:r w:rsidRPr="00780A19">
        <w:rPr>
          <w:rFonts w:ascii="Arial Narrow" w:eastAsia="Arial Narrow" w:hAnsi="Arial Narrow" w:cs="Arial Narrow"/>
          <w:sz w:val="22"/>
          <w:szCs w:val="22"/>
        </w:rPr>
        <w:t>, desde el momento en que ocurra el respectivo evento, deberá ser declarada ante notario por cada una de ellas, expresando las circunstancias básicas del respectivo caso y sin que por este concepto se causen emolumentos notariales a su cargo». Por lo tanto, a menos que una norma posterior disponga lo contrario, tal declaración basta para acreditar la condición de mujer cabeza de familia.</w:t>
      </w:r>
    </w:p>
    <w:p w14:paraId="09133D22" w14:textId="77777777" w:rsidR="00F10842" w:rsidRPr="00780A19" w:rsidRDefault="00F10842" w:rsidP="00F10842">
      <w:pPr>
        <w:tabs>
          <w:tab w:val="left" w:pos="851"/>
        </w:tabs>
        <w:jc w:val="both"/>
        <w:rPr>
          <w:rFonts w:ascii="Arial Narrow" w:eastAsia="Arial Narrow" w:hAnsi="Arial Narrow" w:cs="Arial Narrow"/>
          <w:b/>
          <w:sz w:val="22"/>
          <w:szCs w:val="22"/>
        </w:rPr>
      </w:pPr>
    </w:p>
    <w:p w14:paraId="421CF341" w14:textId="77777777" w:rsidR="00F10842" w:rsidRPr="00780A19" w:rsidRDefault="00F10842" w:rsidP="00F10842">
      <w:pPr>
        <w:tabs>
          <w:tab w:val="left" w:pos="851"/>
        </w:tabs>
        <w:jc w:val="both"/>
        <w:rPr>
          <w:rFonts w:ascii="Arial Narrow" w:eastAsia="Arial Narrow" w:hAnsi="Arial Narrow" w:cs="Arial Narrow"/>
          <w:b/>
          <w:sz w:val="22"/>
          <w:szCs w:val="22"/>
        </w:rPr>
      </w:pPr>
      <w:r w:rsidRPr="00780A19">
        <w:rPr>
          <w:rFonts w:ascii="Arial Narrow" w:eastAsia="Arial Narrow" w:hAnsi="Arial Narrow" w:cs="Arial Narrow"/>
          <w:b/>
          <w:sz w:val="22"/>
          <w:szCs w:val="22"/>
        </w:rPr>
        <w:t>7.1.2.2 PROPUESTA DE MUJERES VICTIMAS DE LA VIOLENCIA INTRAFAMILIAR</w:t>
      </w:r>
    </w:p>
    <w:p w14:paraId="6BACDD67" w14:textId="77777777" w:rsidR="00F10842" w:rsidRPr="00780A19" w:rsidRDefault="00F10842" w:rsidP="00F10842">
      <w:pPr>
        <w:tabs>
          <w:tab w:val="left" w:pos="851"/>
        </w:tabs>
        <w:jc w:val="both"/>
        <w:rPr>
          <w:rFonts w:ascii="Arial Narrow" w:eastAsia="Arial Narrow" w:hAnsi="Arial Narrow" w:cs="Arial Narrow"/>
          <w:sz w:val="22"/>
          <w:szCs w:val="22"/>
        </w:rPr>
      </w:pPr>
    </w:p>
    <w:p w14:paraId="61B69B9F" w14:textId="77777777" w:rsidR="00F10842" w:rsidRPr="00780A19" w:rsidRDefault="00F10842" w:rsidP="00F10842">
      <w:pPr>
        <w:jc w:val="both"/>
        <w:rPr>
          <w:rFonts w:ascii="Arial Narrow" w:eastAsia="Arial Narrow" w:hAnsi="Arial Narrow" w:cs="Arial Narrow"/>
          <w:b/>
          <w:color w:val="252423"/>
          <w:sz w:val="22"/>
          <w:szCs w:val="22"/>
        </w:rPr>
      </w:pPr>
      <w:r w:rsidRPr="00780A19">
        <w:rPr>
          <w:rFonts w:ascii="Arial Narrow" w:eastAsia="Arial Narrow" w:hAnsi="Arial Narrow" w:cs="Arial Narrow"/>
          <w:color w:val="252423"/>
          <w:sz w:val="22"/>
          <w:szCs w:val="22"/>
        </w:rPr>
        <w:t>Para la acreditación del presente factor  desempate el artículo 21 de la Ley 1257 de 2008 dispone que: “</w:t>
      </w:r>
      <w:r w:rsidRPr="00780A19">
        <w:rPr>
          <w:rFonts w:ascii="Arial Narrow" w:eastAsia="Arial Narrow" w:hAnsi="Arial Narrow" w:cs="Arial Narrow"/>
          <w:i/>
          <w:color w:val="252423"/>
          <w:sz w:val="22"/>
          <w:szCs w:val="22"/>
        </w:rPr>
        <w:t>Las situaciones de violencia que dan lugar a la atención de las mujeres, sus hijos e hijas, se acreditarán con la medida de protección expedida por la autoridad competente, sin que puedan exigirse requisitos adicionales” .</w:t>
      </w:r>
      <w:r w:rsidRPr="00780A19">
        <w:rPr>
          <w:rFonts w:ascii="Arial Narrow" w:eastAsia="Arial Narrow" w:hAnsi="Arial Narrow" w:cs="Arial Narrow"/>
          <w:color w:val="252423"/>
          <w:sz w:val="22"/>
          <w:szCs w:val="22"/>
        </w:rPr>
        <w:t xml:space="preserve">De conformidad con los artículos 16 y 17 de la Ley 1257 de 2008, la medida de protección la debe impartir el comisario de familia del lugar donde ocurrieron los hechos y a falta de este el juez civil municipal o promiscuo municipal, o la autoridad indígena (en los casos de violencia intrafamiliar en las comunidades indígenas). La </w:t>
      </w:r>
      <w:r w:rsidRPr="00780A19">
        <w:rPr>
          <w:rFonts w:ascii="Arial Narrow" w:eastAsia="Arial Narrow" w:hAnsi="Arial Narrow" w:cs="Arial Narrow"/>
          <w:color w:val="252423"/>
          <w:sz w:val="22"/>
          <w:szCs w:val="22"/>
        </w:rPr>
        <w:lastRenderedPageBreak/>
        <w:t>medida de protección se debe emitir en una providencia motivada. Por lo tanto, este será documento idóneo que permitirá acreditar la situación de mujer víctima de violencia intrafamiliar</w:t>
      </w:r>
      <w:r w:rsidRPr="00780A19">
        <w:rPr>
          <w:rFonts w:ascii="Arial Narrow" w:eastAsia="Arial Narrow" w:hAnsi="Arial Narrow" w:cs="Arial Narrow"/>
          <w:b/>
          <w:color w:val="252423"/>
          <w:sz w:val="22"/>
          <w:szCs w:val="22"/>
        </w:rPr>
        <w:t xml:space="preserve">. </w:t>
      </w:r>
    </w:p>
    <w:p w14:paraId="357D0F7C" w14:textId="77777777" w:rsidR="00F10842" w:rsidRPr="00780A19" w:rsidRDefault="00F10842" w:rsidP="00F10842">
      <w:pPr>
        <w:jc w:val="both"/>
        <w:rPr>
          <w:rFonts w:ascii="Arial Narrow" w:eastAsia="Arial Narrow" w:hAnsi="Arial Narrow" w:cs="Arial Narrow"/>
          <w:b/>
          <w:color w:val="252423"/>
          <w:sz w:val="22"/>
          <w:szCs w:val="22"/>
        </w:rPr>
      </w:pPr>
    </w:p>
    <w:p w14:paraId="19C7D108" w14:textId="77777777" w:rsidR="00F10842" w:rsidRPr="00780A19" w:rsidRDefault="00F10842" w:rsidP="00F10842">
      <w:pPr>
        <w:pBdr>
          <w:top w:val="nil"/>
          <w:left w:val="nil"/>
          <w:bottom w:val="nil"/>
          <w:right w:val="nil"/>
          <w:between w:val="nil"/>
        </w:pBdr>
        <w:shd w:val="clear" w:color="auto" w:fill="FFFFFF"/>
        <w:jc w:val="both"/>
        <w:rPr>
          <w:rFonts w:ascii="Arial Narrow" w:eastAsia="Arial Narrow" w:hAnsi="Arial Narrow" w:cs="Arial Narrow"/>
          <w:b/>
          <w:color w:val="000000" w:themeColor="text1"/>
          <w:sz w:val="22"/>
          <w:szCs w:val="22"/>
        </w:rPr>
      </w:pPr>
      <w:r w:rsidRPr="00780A19">
        <w:rPr>
          <w:rFonts w:ascii="Arial Narrow" w:eastAsia="Arial Narrow" w:hAnsi="Arial Narrow" w:cs="Arial Narrow"/>
          <w:b/>
          <w:color w:val="000000" w:themeColor="text1"/>
          <w:sz w:val="22"/>
          <w:szCs w:val="22"/>
        </w:rPr>
        <w:t>7.1.3. PERSONAS MAYORES NO BENEFICIARIOS DE LA PENSIÓN DE VEJEZ</w:t>
      </w:r>
    </w:p>
    <w:p w14:paraId="21AAD03D" w14:textId="77777777" w:rsidR="00F10842" w:rsidRPr="00780A19" w:rsidRDefault="00F10842" w:rsidP="00F10842">
      <w:pPr>
        <w:jc w:val="both"/>
        <w:rPr>
          <w:rFonts w:ascii="Arial Narrow" w:eastAsia="Arial Narrow" w:hAnsi="Arial Narrow" w:cs="Arial Narrow"/>
          <w:color w:val="252423"/>
          <w:sz w:val="22"/>
          <w:szCs w:val="22"/>
        </w:rPr>
      </w:pPr>
    </w:p>
    <w:p w14:paraId="31036DB5" w14:textId="77777777" w:rsidR="00F10842" w:rsidRPr="00780A19" w:rsidRDefault="00F10842" w:rsidP="00F10842">
      <w:pPr>
        <w:jc w:val="both"/>
        <w:rPr>
          <w:rFonts w:ascii="Arial Narrow" w:eastAsia="Arial Narrow" w:hAnsi="Arial Narrow" w:cs="Arial Narrow"/>
          <w:sz w:val="22"/>
          <w:szCs w:val="22"/>
        </w:rPr>
      </w:pPr>
      <w:r w:rsidRPr="00780A19">
        <w:rPr>
          <w:rFonts w:ascii="Arial Narrow" w:eastAsia="Arial Narrow" w:hAnsi="Arial Narrow" w:cs="Arial Narrow"/>
          <w:color w:val="252423"/>
          <w:sz w:val="22"/>
          <w:szCs w:val="22"/>
        </w:rPr>
        <w:t xml:space="preserve">Para la acreditación del presente factor de desempate, </w:t>
      </w:r>
      <w:r w:rsidRPr="00780A19">
        <w:rPr>
          <w:rFonts w:ascii="Arial Narrow" w:eastAsia="Arial Narrow" w:hAnsi="Arial Narrow" w:cs="Arial Narrow"/>
          <w:sz w:val="22"/>
          <w:szCs w:val="22"/>
        </w:rPr>
        <w:t>artículo 3 de la Ley 1251 de 2008 refiere al adulto mayor como “</w:t>
      </w:r>
      <w:r w:rsidRPr="00780A19">
        <w:rPr>
          <w:rFonts w:ascii="Arial Narrow" w:eastAsia="Arial Narrow" w:hAnsi="Arial Narrow" w:cs="Arial Narrow"/>
          <w:i/>
          <w:sz w:val="22"/>
          <w:szCs w:val="22"/>
        </w:rPr>
        <w:t xml:space="preserve">(…) aquella persona que cuenta con sesenta (60) </w:t>
      </w:r>
      <w:proofErr w:type="gramStart"/>
      <w:r w:rsidRPr="00780A19">
        <w:rPr>
          <w:rFonts w:ascii="Arial Narrow" w:eastAsia="Arial Narrow" w:hAnsi="Arial Narrow" w:cs="Arial Narrow"/>
          <w:i/>
          <w:sz w:val="22"/>
          <w:szCs w:val="22"/>
        </w:rPr>
        <w:t>años de edad</w:t>
      </w:r>
      <w:proofErr w:type="gramEnd"/>
      <w:r w:rsidRPr="00780A19">
        <w:rPr>
          <w:rFonts w:ascii="Arial Narrow" w:eastAsia="Arial Narrow" w:hAnsi="Arial Narrow" w:cs="Arial Narrow"/>
          <w:i/>
          <w:sz w:val="22"/>
          <w:szCs w:val="22"/>
        </w:rPr>
        <w:t xml:space="preserve"> o más”,</w:t>
      </w:r>
      <w:r w:rsidRPr="00780A19">
        <w:rPr>
          <w:rFonts w:ascii="Arial Narrow" w:eastAsia="Arial Narrow" w:hAnsi="Arial Narrow" w:cs="Arial Narrow"/>
          <w:sz w:val="22"/>
          <w:szCs w:val="22"/>
        </w:rPr>
        <w:t xml:space="preserve"> lo cual se puede acreditar con el documento de identidad correspondiente. Aunado a ello deberá presentar certificación juramentada que aquel adulto mayor no es beneficiario de la pensión de vejez, familiar o sobrevivencia </w:t>
      </w:r>
    </w:p>
    <w:p w14:paraId="6B947F69" w14:textId="77777777" w:rsidR="00F10842" w:rsidRPr="00780A19" w:rsidRDefault="00F10842" w:rsidP="00F10842">
      <w:pPr>
        <w:jc w:val="both"/>
        <w:rPr>
          <w:rFonts w:ascii="Arial Narrow" w:eastAsia="Arial Narrow" w:hAnsi="Arial Narrow" w:cs="Arial Narrow"/>
          <w:sz w:val="22"/>
          <w:szCs w:val="22"/>
        </w:rPr>
      </w:pPr>
    </w:p>
    <w:p w14:paraId="3AE8C400" w14:textId="77777777" w:rsidR="00F10842" w:rsidRPr="00780A19" w:rsidRDefault="00F10842" w:rsidP="00F10842">
      <w:pPr>
        <w:ind w:right="147"/>
        <w:jc w:val="both"/>
        <w:rPr>
          <w:rFonts w:ascii="Arial Narrow" w:eastAsia="Arial Narrow" w:hAnsi="Arial Narrow" w:cs="Arial Narrow"/>
          <w:b/>
          <w:color w:val="000000"/>
          <w:sz w:val="22"/>
          <w:szCs w:val="22"/>
        </w:rPr>
      </w:pPr>
      <w:r w:rsidRPr="00780A19">
        <w:rPr>
          <w:rFonts w:ascii="Arial Narrow" w:eastAsia="Arial Narrow" w:hAnsi="Arial Narrow" w:cs="Arial Narrow"/>
          <w:b/>
          <w:sz w:val="22"/>
          <w:szCs w:val="22"/>
        </w:rPr>
        <w:t xml:space="preserve">7.1.4. ACREDITACIÓN DE </w:t>
      </w:r>
      <w:r w:rsidRPr="00780A19">
        <w:rPr>
          <w:rFonts w:ascii="Arial Narrow" w:eastAsia="Arial Narrow" w:hAnsi="Arial Narrow" w:cs="Arial Narrow"/>
          <w:b/>
          <w:color w:val="000000"/>
          <w:sz w:val="22"/>
          <w:szCs w:val="22"/>
        </w:rPr>
        <w:t xml:space="preserve">POBLACIÓN INDÍGENA, NEGRA, AFROCOLOMBIANA, RAIZAL, PALANQUERA, RROM O GITANAS. </w:t>
      </w:r>
    </w:p>
    <w:p w14:paraId="0EB3FA5C" w14:textId="77777777" w:rsidR="00F10842" w:rsidRPr="00780A19" w:rsidRDefault="00F10842" w:rsidP="00F10842">
      <w:pPr>
        <w:ind w:right="147"/>
        <w:jc w:val="both"/>
        <w:rPr>
          <w:rFonts w:ascii="Arial Narrow" w:eastAsia="Arial Narrow" w:hAnsi="Arial Narrow" w:cs="Arial Narrow"/>
          <w:b/>
          <w:color w:val="000000"/>
          <w:sz w:val="22"/>
          <w:szCs w:val="22"/>
        </w:rPr>
      </w:pPr>
    </w:p>
    <w:p w14:paraId="29986467" w14:textId="77777777" w:rsidR="00F10842" w:rsidRPr="00780A19" w:rsidRDefault="00F10842" w:rsidP="00F10842">
      <w:pPr>
        <w:ind w:right="147"/>
        <w:jc w:val="both"/>
        <w:rPr>
          <w:rFonts w:ascii="Arial Narrow" w:eastAsia="Arial Narrow" w:hAnsi="Arial Narrow" w:cs="Arial Narrow"/>
          <w:color w:val="252423"/>
          <w:sz w:val="22"/>
          <w:szCs w:val="22"/>
        </w:rPr>
      </w:pPr>
      <w:r w:rsidRPr="00780A19">
        <w:rPr>
          <w:rFonts w:ascii="Arial Narrow" w:eastAsia="Arial Narrow" w:hAnsi="Arial Narrow" w:cs="Arial Narrow"/>
          <w:color w:val="252423"/>
          <w:sz w:val="22"/>
          <w:szCs w:val="22"/>
        </w:rPr>
        <w:t xml:space="preserve">Para la acreditación del presente factor de desempate se deberá allegar el registro de dicha comunidad a través de documento idóneo expedido por el Ministerio del Interior y/o Ministerio de cultura y/o Departamento Nacional de estadística DANE </w:t>
      </w:r>
    </w:p>
    <w:p w14:paraId="56509A1C" w14:textId="77777777" w:rsidR="00F10842" w:rsidRPr="00780A19" w:rsidRDefault="00F10842" w:rsidP="00F10842">
      <w:pPr>
        <w:ind w:right="147"/>
        <w:jc w:val="both"/>
        <w:rPr>
          <w:rFonts w:ascii="Arial Narrow" w:eastAsia="Arial Narrow" w:hAnsi="Arial Narrow" w:cs="Arial Narrow"/>
          <w:color w:val="000000"/>
          <w:sz w:val="22"/>
          <w:szCs w:val="22"/>
        </w:rPr>
      </w:pPr>
    </w:p>
    <w:p w14:paraId="6D350414" w14:textId="77777777" w:rsidR="00F10842" w:rsidRPr="00780A19" w:rsidRDefault="00F10842" w:rsidP="00F10842">
      <w:pPr>
        <w:jc w:val="both"/>
        <w:rPr>
          <w:rFonts w:ascii="Arial Narrow" w:eastAsia="Arial Narrow" w:hAnsi="Arial Narrow" w:cs="Arial Narrow"/>
          <w:b/>
          <w:sz w:val="22"/>
          <w:szCs w:val="22"/>
        </w:rPr>
      </w:pPr>
      <w:r w:rsidRPr="00780A19">
        <w:rPr>
          <w:rFonts w:ascii="Arial Narrow" w:eastAsia="Arial Narrow" w:hAnsi="Arial Narrow" w:cs="Arial Narrow"/>
          <w:b/>
          <w:sz w:val="22"/>
          <w:szCs w:val="22"/>
        </w:rPr>
        <w:t xml:space="preserve">7.1.5. ACREDITACIÓN DE PERSONAS EN PROCESO DE REINTEGRACIÓN O REINCORPORACIÓN </w:t>
      </w:r>
    </w:p>
    <w:p w14:paraId="25EA604A" w14:textId="77777777" w:rsidR="00F10842" w:rsidRPr="00780A19" w:rsidRDefault="00F10842" w:rsidP="00F10842">
      <w:pPr>
        <w:jc w:val="both"/>
        <w:rPr>
          <w:rFonts w:ascii="Arial Narrow" w:eastAsia="Arial Narrow" w:hAnsi="Arial Narrow" w:cs="Arial Narrow"/>
          <w:b/>
          <w:sz w:val="22"/>
          <w:szCs w:val="22"/>
        </w:rPr>
      </w:pPr>
    </w:p>
    <w:p w14:paraId="2B7CB573" w14:textId="77777777" w:rsidR="00F10842" w:rsidRPr="00780A19" w:rsidRDefault="00F10842" w:rsidP="00F10842">
      <w:pPr>
        <w:jc w:val="both"/>
        <w:rPr>
          <w:rFonts w:ascii="Arial Narrow" w:eastAsia="Arial Narrow" w:hAnsi="Arial Narrow" w:cs="Arial Narrow"/>
          <w:sz w:val="22"/>
          <w:szCs w:val="22"/>
        </w:rPr>
      </w:pPr>
      <w:r w:rsidRPr="00780A19">
        <w:rPr>
          <w:rFonts w:ascii="Arial Narrow" w:eastAsia="Arial Narrow" w:hAnsi="Arial Narrow" w:cs="Arial Narrow"/>
          <w:b/>
          <w:sz w:val="22"/>
          <w:szCs w:val="22"/>
        </w:rPr>
        <w:t xml:space="preserve"> </w:t>
      </w:r>
      <w:r w:rsidRPr="00780A19">
        <w:rPr>
          <w:rFonts w:ascii="Arial Narrow" w:eastAsia="Arial Narrow" w:hAnsi="Arial Narrow" w:cs="Arial Narrow"/>
          <w:sz w:val="22"/>
          <w:szCs w:val="22"/>
        </w:rPr>
        <w:t xml:space="preserve">Para la acreditación del presente factor de desempate se deberá se deberá allegar el registro de dicha condición en documento idóneo expedido por Agencia para la reincorporación y normalización. </w:t>
      </w:r>
    </w:p>
    <w:p w14:paraId="6A49C9F4" w14:textId="77777777" w:rsidR="00F10842" w:rsidRPr="00780A19" w:rsidRDefault="00F10842" w:rsidP="00F10842">
      <w:pPr>
        <w:jc w:val="both"/>
        <w:rPr>
          <w:rFonts w:ascii="Arial Narrow" w:eastAsia="Arial Narrow" w:hAnsi="Arial Narrow" w:cs="Arial Narrow"/>
          <w:sz w:val="22"/>
          <w:szCs w:val="22"/>
        </w:rPr>
      </w:pPr>
    </w:p>
    <w:p w14:paraId="2BD572EE" w14:textId="77777777" w:rsidR="00F10842" w:rsidRPr="00780A19" w:rsidRDefault="00F10842" w:rsidP="00F10842">
      <w:pPr>
        <w:pBdr>
          <w:top w:val="nil"/>
          <w:left w:val="nil"/>
          <w:bottom w:val="nil"/>
          <w:right w:val="nil"/>
          <w:between w:val="nil"/>
        </w:pBdr>
        <w:shd w:val="clear" w:color="auto" w:fill="FFFFFF"/>
        <w:jc w:val="both"/>
        <w:rPr>
          <w:rFonts w:ascii="Arial Narrow" w:eastAsia="Arial Narrow" w:hAnsi="Arial Narrow" w:cs="Arial Narrow"/>
          <w:color w:val="000000"/>
          <w:sz w:val="22"/>
          <w:szCs w:val="22"/>
        </w:rPr>
      </w:pPr>
      <w:r w:rsidRPr="00780A19">
        <w:rPr>
          <w:rFonts w:ascii="Arial Narrow" w:eastAsia="Arial Narrow" w:hAnsi="Arial Narrow" w:cs="Arial Narrow"/>
          <w:b/>
          <w:color w:val="000000"/>
          <w:sz w:val="22"/>
          <w:szCs w:val="22"/>
        </w:rPr>
        <w:t>7.1.6. ACREDITACIÓN SOCIEDAD DE BENEFICIO E INTERÉS COLECTIVO O SOCIEDAD BIC, DEL SEGMENTO MIPYMES.</w:t>
      </w:r>
      <w:r w:rsidRPr="00780A19">
        <w:rPr>
          <w:rFonts w:ascii="Arial Narrow" w:eastAsia="Arial Narrow" w:hAnsi="Arial Narrow" w:cs="Arial Narrow"/>
          <w:color w:val="000000"/>
          <w:sz w:val="22"/>
          <w:szCs w:val="22"/>
        </w:rPr>
        <w:t xml:space="preserve"> </w:t>
      </w:r>
    </w:p>
    <w:p w14:paraId="36A6CD68" w14:textId="77777777" w:rsidR="00F10842" w:rsidRPr="00780A19" w:rsidRDefault="00F10842" w:rsidP="00F10842">
      <w:pPr>
        <w:jc w:val="both"/>
        <w:rPr>
          <w:rFonts w:ascii="Arial Narrow" w:eastAsia="Arial Narrow" w:hAnsi="Arial Narrow" w:cs="Arial Narrow"/>
          <w:sz w:val="22"/>
          <w:szCs w:val="22"/>
        </w:rPr>
      </w:pPr>
    </w:p>
    <w:p w14:paraId="3822EA6B" w14:textId="77777777" w:rsidR="00F10842" w:rsidRPr="00780A19" w:rsidRDefault="00F10842" w:rsidP="00F10842">
      <w:pPr>
        <w:pBdr>
          <w:top w:val="nil"/>
          <w:left w:val="nil"/>
          <w:bottom w:val="nil"/>
          <w:right w:val="nil"/>
          <w:between w:val="nil"/>
        </w:pBdr>
        <w:shd w:val="clear" w:color="auto" w:fill="FFFFFF"/>
        <w:jc w:val="both"/>
        <w:rPr>
          <w:rFonts w:ascii="Arial Narrow" w:eastAsia="Arial Narrow" w:hAnsi="Arial Narrow" w:cs="Arial Narrow"/>
          <w:color w:val="000000"/>
          <w:sz w:val="22"/>
          <w:szCs w:val="22"/>
        </w:rPr>
      </w:pPr>
      <w:r w:rsidRPr="00780A19">
        <w:rPr>
          <w:rFonts w:ascii="Arial Narrow" w:eastAsia="Arial Narrow" w:hAnsi="Arial Narrow" w:cs="Arial Narrow"/>
          <w:color w:val="000000"/>
          <w:sz w:val="22"/>
          <w:szCs w:val="22"/>
        </w:rPr>
        <w:t xml:space="preserve">Para la acreditación del presente factor de desempate se deberá se deberá allegar el registro establecido para este tipo de sociedades de conformidad con lo establecido por las cámaras de comercio </w:t>
      </w:r>
    </w:p>
    <w:p w14:paraId="2E87EA55" w14:textId="77777777" w:rsidR="00F10842" w:rsidRPr="00780A19" w:rsidRDefault="00F10842" w:rsidP="00F10842">
      <w:pPr>
        <w:pBdr>
          <w:top w:val="nil"/>
          <w:left w:val="nil"/>
          <w:bottom w:val="nil"/>
          <w:right w:val="nil"/>
          <w:between w:val="nil"/>
        </w:pBdr>
        <w:shd w:val="clear" w:color="auto" w:fill="FFFFFF"/>
        <w:jc w:val="both"/>
        <w:rPr>
          <w:rFonts w:ascii="Arial Narrow" w:eastAsia="Arial Narrow" w:hAnsi="Arial Narrow" w:cs="Arial Narrow"/>
          <w:b/>
          <w:color w:val="000000"/>
          <w:sz w:val="22"/>
          <w:szCs w:val="22"/>
        </w:rPr>
      </w:pPr>
    </w:p>
    <w:p w14:paraId="2F358217" w14:textId="77777777" w:rsidR="00F10842" w:rsidRPr="00780A19" w:rsidRDefault="00F10842" w:rsidP="00F10842">
      <w:pPr>
        <w:shd w:val="clear" w:color="auto" w:fill="FFFFFF"/>
        <w:tabs>
          <w:tab w:val="left" w:pos="284"/>
        </w:tabs>
        <w:jc w:val="both"/>
        <w:rPr>
          <w:rFonts w:ascii="Arial Narrow" w:eastAsia="Arial Narrow" w:hAnsi="Arial Narrow" w:cs="Arial Narrow"/>
          <w:sz w:val="22"/>
          <w:szCs w:val="22"/>
        </w:rPr>
      </w:pPr>
      <w:r w:rsidRPr="00780A19">
        <w:rPr>
          <w:rFonts w:ascii="Arial Narrow" w:eastAsia="Arial Narrow" w:hAnsi="Arial Narrow" w:cs="Arial Narrow"/>
          <w:b/>
          <w:sz w:val="22"/>
          <w:szCs w:val="22"/>
        </w:rPr>
        <w:t>NOTA 1:</w:t>
      </w:r>
      <w:r w:rsidRPr="00780A19">
        <w:rPr>
          <w:rFonts w:ascii="Arial Narrow" w:eastAsia="Arial Narrow" w:hAnsi="Arial Narrow" w:cs="Arial Narrow"/>
          <w:sz w:val="22"/>
          <w:szCs w:val="22"/>
        </w:rPr>
        <w:t xml:space="preserve"> La información requerida para aplicar los criterios de desempate, deberá ser presentada junto con la propuesta; en todo caso, la no presentación de la información requerida no restringe la participación del proponente, ni es causal de rechazo de la propuesta.</w:t>
      </w:r>
    </w:p>
    <w:p w14:paraId="32CC8393" w14:textId="77777777" w:rsidR="00F10842" w:rsidRPr="00780A19" w:rsidRDefault="00F10842" w:rsidP="00F10842">
      <w:pPr>
        <w:shd w:val="clear" w:color="auto" w:fill="FFFFFF"/>
        <w:tabs>
          <w:tab w:val="left" w:pos="284"/>
        </w:tabs>
        <w:jc w:val="both"/>
        <w:rPr>
          <w:rFonts w:ascii="Arial Narrow" w:eastAsia="Arial Narrow" w:hAnsi="Arial Narrow" w:cs="Arial Narrow"/>
          <w:sz w:val="22"/>
          <w:szCs w:val="22"/>
        </w:rPr>
      </w:pPr>
    </w:p>
    <w:p w14:paraId="6AE0625C" w14:textId="77777777" w:rsidR="00F10842" w:rsidRPr="00780A19" w:rsidRDefault="00F10842" w:rsidP="00F10842">
      <w:pPr>
        <w:jc w:val="both"/>
        <w:rPr>
          <w:rFonts w:ascii="Arial Narrow" w:eastAsia="Arial Narrow" w:hAnsi="Arial Narrow" w:cs="Arial Narrow"/>
          <w:b/>
          <w:sz w:val="22"/>
          <w:szCs w:val="22"/>
          <w:u w:val="single"/>
        </w:rPr>
      </w:pPr>
      <w:r w:rsidRPr="00780A19">
        <w:rPr>
          <w:rFonts w:ascii="Arial Narrow" w:eastAsia="Arial Narrow" w:hAnsi="Arial Narrow" w:cs="Arial Narrow"/>
          <w:b/>
          <w:sz w:val="22"/>
          <w:szCs w:val="22"/>
          <w:u w:val="single"/>
        </w:rPr>
        <w:t>NOTA 2: La acreditación de los criterios de desempate, deberán ser presentados y acreditados junto con la propuesta el día del cierre del proceso señalado en el cronograma del proceso. Por lo anterior y dado que estos documentos no son subsanables toda vez que sirven para la comparación de las ofertas en caso de empate, en el evento que se alleguen con posterioridad a esta fecha, no se tendrán en cuenta.</w:t>
      </w:r>
    </w:p>
    <w:p w14:paraId="3D2A59F5" w14:textId="77777777" w:rsidR="00F10842" w:rsidRPr="00780A19" w:rsidRDefault="00F10842" w:rsidP="00F10842">
      <w:pPr>
        <w:jc w:val="both"/>
        <w:rPr>
          <w:rFonts w:ascii="Arial Narrow" w:eastAsia="Arial Narrow" w:hAnsi="Arial Narrow" w:cs="Arial Narrow"/>
          <w:b/>
          <w:sz w:val="22"/>
          <w:szCs w:val="22"/>
          <w:u w:val="single"/>
        </w:rPr>
      </w:pPr>
    </w:p>
    <w:p w14:paraId="1CC9F3A2" w14:textId="77777777" w:rsidR="00F10842" w:rsidRPr="00780A19" w:rsidRDefault="00F10842" w:rsidP="00F10842">
      <w:pPr>
        <w:jc w:val="both"/>
        <w:rPr>
          <w:rFonts w:ascii="Arial Narrow" w:eastAsia="Arial Narrow" w:hAnsi="Arial Narrow" w:cs="Arial Narrow"/>
          <w:sz w:val="22"/>
          <w:szCs w:val="22"/>
        </w:rPr>
      </w:pPr>
      <w:r w:rsidRPr="00780A19">
        <w:rPr>
          <w:rFonts w:ascii="Arial Narrow" w:eastAsia="Arial Narrow" w:hAnsi="Arial Narrow" w:cs="Arial Narrow"/>
          <w:sz w:val="22"/>
          <w:szCs w:val="22"/>
        </w:rPr>
        <w:t>En todo caso, la no presentación de la información requerida no restringe la participación del oferente, ni es causal de rechazo de la oferta.</w:t>
      </w:r>
    </w:p>
    <w:p w14:paraId="0A944959" w14:textId="77777777" w:rsidR="00F10842" w:rsidRPr="00780A19" w:rsidRDefault="00F10842" w:rsidP="00F10842">
      <w:pPr>
        <w:tabs>
          <w:tab w:val="left" w:pos="6075"/>
        </w:tabs>
        <w:jc w:val="both"/>
        <w:rPr>
          <w:rFonts w:ascii="Arial Narrow" w:eastAsia="Arial Narrow" w:hAnsi="Arial Narrow" w:cs="Arial Narrow"/>
          <w:sz w:val="22"/>
          <w:szCs w:val="22"/>
        </w:rPr>
      </w:pPr>
    </w:p>
    <w:p w14:paraId="75CE9759" w14:textId="77777777" w:rsidR="00F10842" w:rsidRPr="00780A19" w:rsidRDefault="00F10842" w:rsidP="00F10842">
      <w:pPr>
        <w:autoSpaceDE w:val="0"/>
        <w:autoSpaceDN w:val="0"/>
        <w:adjustRightInd w:val="0"/>
        <w:jc w:val="center"/>
        <w:rPr>
          <w:rFonts w:ascii="Arial Narrow" w:eastAsiaTheme="minorHAnsi" w:hAnsi="Arial Narrow" w:cs="Arial"/>
          <w:b/>
          <w:bCs/>
          <w:color w:val="000000"/>
          <w:sz w:val="22"/>
          <w:szCs w:val="22"/>
          <w:lang w:val="es-CO" w:eastAsia="en-US"/>
        </w:rPr>
      </w:pPr>
    </w:p>
    <w:p w14:paraId="11911E22" w14:textId="376AF2DD" w:rsidR="00F10842" w:rsidRPr="00780A19" w:rsidRDefault="00F10842" w:rsidP="00780A19">
      <w:pPr>
        <w:pStyle w:val="Prrafodelista"/>
        <w:numPr>
          <w:ilvl w:val="1"/>
          <w:numId w:val="85"/>
        </w:numPr>
        <w:autoSpaceDE w:val="0"/>
        <w:autoSpaceDN w:val="0"/>
        <w:adjustRightInd w:val="0"/>
        <w:rPr>
          <w:rFonts w:ascii="Arial Narrow" w:eastAsiaTheme="minorHAnsi" w:hAnsi="Arial Narrow" w:cs="Arial"/>
          <w:color w:val="000000"/>
          <w:sz w:val="22"/>
          <w:szCs w:val="22"/>
          <w:lang w:val="es-CO" w:eastAsia="en-US"/>
        </w:rPr>
      </w:pPr>
      <w:r w:rsidRPr="00780A19">
        <w:rPr>
          <w:rFonts w:ascii="Arial Narrow" w:eastAsiaTheme="minorHAnsi" w:hAnsi="Arial Narrow" w:cs="Arial"/>
          <w:b/>
          <w:bCs/>
          <w:color w:val="000000"/>
          <w:sz w:val="22"/>
          <w:szCs w:val="22"/>
          <w:lang w:val="es-CO" w:eastAsia="en-US"/>
        </w:rPr>
        <w:t>CAUSALES DE RECHAZO DE LAS OFERTAS</w:t>
      </w:r>
    </w:p>
    <w:p w14:paraId="073DA7F1" w14:textId="77777777" w:rsidR="00F10842" w:rsidRPr="00780A19" w:rsidRDefault="00F10842" w:rsidP="00F10842">
      <w:pPr>
        <w:autoSpaceDE w:val="0"/>
        <w:autoSpaceDN w:val="0"/>
        <w:adjustRightInd w:val="0"/>
        <w:jc w:val="both"/>
        <w:rPr>
          <w:rFonts w:ascii="Arial Narrow" w:eastAsiaTheme="minorHAnsi" w:hAnsi="Arial Narrow" w:cs="Arial"/>
          <w:color w:val="000000"/>
          <w:sz w:val="22"/>
          <w:szCs w:val="22"/>
          <w:lang w:val="es-CO" w:eastAsia="en-US"/>
        </w:rPr>
      </w:pPr>
    </w:p>
    <w:p w14:paraId="636074C2" w14:textId="77777777" w:rsidR="00F10842" w:rsidRPr="00780A19" w:rsidRDefault="00F10842" w:rsidP="00F10842">
      <w:pPr>
        <w:autoSpaceDE w:val="0"/>
        <w:autoSpaceDN w:val="0"/>
        <w:adjustRightInd w:val="0"/>
        <w:jc w:val="both"/>
        <w:rPr>
          <w:rFonts w:ascii="Arial Narrow" w:eastAsiaTheme="minorHAnsi" w:hAnsi="Arial Narrow" w:cs="Arial"/>
          <w:color w:val="000000"/>
          <w:sz w:val="22"/>
          <w:szCs w:val="22"/>
          <w:lang w:val="es-CO" w:eastAsia="en-US"/>
        </w:rPr>
      </w:pPr>
      <w:r w:rsidRPr="00780A19">
        <w:rPr>
          <w:rFonts w:ascii="Arial Narrow" w:eastAsiaTheme="minorHAnsi" w:hAnsi="Arial Narrow" w:cs="Arial"/>
          <w:color w:val="000000"/>
          <w:sz w:val="22"/>
          <w:szCs w:val="22"/>
          <w:lang w:val="es-CO" w:eastAsia="en-US"/>
        </w:rPr>
        <w:t xml:space="preserve">Son causales de rechazo de las ofertas, las siguientes: </w:t>
      </w:r>
    </w:p>
    <w:p w14:paraId="066C16C3" w14:textId="77777777" w:rsidR="00F10842" w:rsidRPr="00780A19" w:rsidRDefault="00F10842" w:rsidP="00F10842">
      <w:pPr>
        <w:autoSpaceDE w:val="0"/>
        <w:autoSpaceDN w:val="0"/>
        <w:adjustRightInd w:val="0"/>
        <w:jc w:val="both"/>
        <w:rPr>
          <w:rFonts w:ascii="Arial Narrow" w:eastAsiaTheme="minorHAnsi" w:hAnsi="Arial Narrow" w:cs="Arial"/>
          <w:color w:val="000000"/>
          <w:sz w:val="22"/>
          <w:szCs w:val="22"/>
          <w:lang w:val="es-CO" w:eastAsia="en-US"/>
        </w:rPr>
      </w:pPr>
    </w:p>
    <w:p w14:paraId="7BB1F9F9" w14:textId="77777777" w:rsidR="00F10842" w:rsidRPr="00780A19" w:rsidRDefault="00F10842" w:rsidP="00F10842">
      <w:pPr>
        <w:pStyle w:val="Prrafodelista"/>
        <w:numPr>
          <w:ilvl w:val="0"/>
          <w:numId w:val="3"/>
        </w:numPr>
        <w:autoSpaceDE w:val="0"/>
        <w:autoSpaceDN w:val="0"/>
        <w:adjustRightInd w:val="0"/>
        <w:ind w:left="284" w:hanging="284"/>
        <w:contextualSpacing w:val="0"/>
        <w:jc w:val="both"/>
        <w:rPr>
          <w:rFonts w:ascii="Arial Narrow" w:eastAsiaTheme="minorHAnsi" w:hAnsi="Arial Narrow" w:cs="Arial"/>
          <w:color w:val="000000"/>
          <w:sz w:val="22"/>
          <w:szCs w:val="22"/>
          <w:lang w:val="es-CO" w:eastAsia="en-US"/>
        </w:rPr>
      </w:pPr>
      <w:r w:rsidRPr="00780A19">
        <w:rPr>
          <w:rFonts w:ascii="Arial Narrow" w:eastAsiaTheme="minorHAnsi" w:hAnsi="Arial Narrow" w:cs="Arial"/>
          <w:color w:val="000000"/>
          <w:sz w:val="22"/>
          <w:szCs w:val="22"/>
          <w:lang w:val="es-CO" w:eastAsia="en-US"/>
        </w:rPr>
        <w:t xml:space="preserve">Cuando el proponente se encuentre incurso en alguna de las prohibiciones, inhabilidades e incompatibilidades establecidas en la Ley. Así mismo, cuando carezca de capacidad para desarrollar el objeto de la presente contratación o cuando la vigencia de la persona jurídica sea inferior a la exigida en la Ley. </w:t>
      </w:r>
    </w:p>
    <w:p w14:paraId="75CFBC11" w14:textId="77777777" w:rsidR="00F10842" w:rsidRPr="00780A19" w:rsidRDefault="00F10842" w:rsidP="00F10842">
      <w:pPr>
        <w:pStyle w:val="Prrafodelista"/>
        <w:numPr>
          <w:ilvl w:val="0"/>
          <w:numId w:val="3"/>
        </w:numPr>
        <w:autoSpaceDE w:val="0"/>
        <w:autoSpaceDN w:val="0"/>
        <w:adjustRightInd w:val="0"/>
        <w:ind w:left="284" w:hanging="284"/>
        <w:contextualSpacing w:val="0"/>
        <w:jc w:val="both"/>
        <w:rPr>
          <w:rFonts w:ascii="Arial Narrow" w:eastAsiaTheme="minorHAnsi" w:hAnsi="Arial Narrow" w:cs="Arial"/>
          <w:color w:val="000000"/>
          <w:sz w:val="22"/>
          <w:szCs w:val="22"/>
          <w:lang w:val="es-CO" w:eastAsia="en-US"/>
        </w:rPr>
      </w:pPr>
      <w:r w:rsidRPr="00780A19">
        <w:rPr>
          <w:rFonts w:ascii="Arial Narrow" w:eastAsiaTheme="minorHAnsi" w:hAnsi="Arial Narrow" w:cs="Arial"/>
          <w:color w:val="000000"/>
          <w:sz w:val="22"/>
          <w:szCs w:val="22"/>
          <w:lang w:val="es-CO" w:eastAsia="en-US"/>
        </w:rPr>
        <w:t xml:space="preserve">La omisión de oferta económica en la propuesta presentada o cuando el valor de la oferta supere el presupuesto oficial estimado o cuando la oferta no se presente en pesos colombianos. </w:t>
      </w:r>
    </w:p>
    <w:p w14:paraId="3D6EC6B2" w14:textId="77777777" w:rsidR="00F10842" w:rsidRPr="00780A19" w:rsidRDefault="00F10842" w:rsidP="00F10842">
      <w:pPr>
        <w:pStyle w:val="NormalWeb"/>
        <w:numPr>
          <w:ilvl w:val="0"/>
          <w:numId w:val="3"/>
        </w:numPr>
        <w:shd w:val="clear" w:color="auto" w:fill="FFFFFF"/>
        <w:spacing w:before="0" w:beforeAutospacing="0" w:after="0" w:afterAutospacing="0"/>
        <w:ind w:left="284" w:hanging="284"/>
        <w:jc w:val="both"/>
        <w:rPr>
          <w:rStyle w:val="Textoennegrita"/>
          <w:rFonts w:ascii="Arial Narrow" w:hAnsi="Arial Narrow"/>
          <w:b w:val="0"/>
          <w:color w:val="333333"/>
          <w:sz w:val="22"/>
          <w:szCs w:val="22"/>
          <w:shd w:val="clear" w:color="auto" w:fill="FFFFFF"/>
        </w:rPr>
      </w:pPr>
      <w:r w:rsidRPr="00780A19">
        <w:rPr>
          <w:rFonts w:ascii="Arial Narrow" w:eastAsiaTheme="minorHAnsi" w:hAnsi="Arial Narrow" w:cs="Arial"/>
          <w:color w:val="000000"/>
          <w:sz w:val="22"/>
          <w:szCs w:val="22"/>
          <w:lang w:val="es-CO" w:eastAsia="en-US"/>
        </w:rPr>
        <w:t>Cuando el proponente no cumpla con la totalidad de las condiciones técnicas mínimas establecidas en la presente invitación, presente algunas exclusiones a éstas o presente una propuesta con precio artificialmente bajo habiéndose surtido el trámite de que trata</w:t>
      </w:r>
      <w:r w:rsidRPr="00780A19">
        <w:rPr>
          <w:rStyle w:val="Ttulo1Car"/>
          <w:rFonts w:ascii="Arial Narrow" w:hAnsi="Arial Narrow"/>
          <w:color w:val="333333"/>
          <w:sz w:val="22"/>
          <w:szCs w:val="22"/>
          <w:shd w:val="clear" w:color="auto" w:fill="FFFFFF"/>
        </w:rPr>
        <w:t xml:space="preserve"> el a</w:t>
      </w:r>
      <w:r w:rsidRPr="00780A19">
        <w:rPr>
          <w:rStyle w:val="Textoennegrita"/>
          <w:rFonts w:ascii="Arial Narrow" w:hAnsi="Arial Narrow"/>
          <w:color w:val="333333"/>
          <w:sz w:val="22"/>
          <w:szCs w:val="22"/>
          <w:shd w:val="clear" w:color="auto" w:fill="FFFFFF"/>
        </w:rPr>
        <w:t>rtículo 2.2.1.1.2.2.4 del Decreto 1082 de 2015.</w:t>
      </w:r>
    </w:p>
    <w:p w14:paraId="5DC97181" w14:textId="77777777" w:rsidR="00F10842" w:rsidRPr="00780A19" w:rsidRDefault="00F10842" w:rsidP="00F10842">
      <w:pPr>
        <w:pStyle w:val="Prrafodelista"/>
        <w:numPr>
          <w:ilvl w:val="0"/>
          <w:numId w:val="3"/>
        </w:numPr>
        <w:autoSpaceDE w:val="0"/>
        <w:autoSpaceDN w:val="0"/>
        <w:adjustRightInd w:val="0"/>
        <w:ind w:left="284" w:hanging="284"/>
        <w:contextualSpacing w:val="0"/>
        <w:jc w:val="both"/>
        <w:rPr>
          <w:rFonts w:ascii="Arial Narrow" w:eastAsiaTheme="minorHAnsi" w:hAnsi="Arial Narrow" w:cs="Arial"/>
          <w:color w:val="000000"/>
          <w:sz w:val="22"/>
          <w:szCs w:val="22"/>
          <w:lang w:val="es-CO" w:eastAsia="en-US"/>
        </w:rPr>
      </w:pPr>
      <w:r w:rsidRPr="00780A19">
        <w:rPr>
          <w:rFonts w:ascii="Arial Narrow" w:eastAsiaTheme="minorHAnsi" w:hAnsi="Arial Narrow" w:cs="Arial"/>
          <w:color w:val="000000"/>
          <w:sz w:val="22"/>
          <w:szCs w:val="22"/>
          <w:lang w:val="es-CO" w:eastAsia="en-US"/>
        </w:rPr>
        <w:t xml:space="preserve">Cuando el proponente no cumpla con los requisitos habilitantes establecidos en la invitación. </w:t>
      </w:r>
    </w:p>
    <w:p w14:paraId="14144FB6" w14:textId="77777777" w:rsidR="00F10842" w:rsidRPr="00780A19" w:rsidRDefault="00F10842" w:rsidP="00F10842">
      <w:pPr>
        <w:pStyle w:val="Prrafodelista"/>
        <w:numPr>
          <w:ilvl w:val="0"/>
          <w:numId w:val="3"/>
        </w:numPr>
        <w:autoSpaceDE w:val="0"/>
        <w:autoSpaceDN w:val="0"/>
        <w:adjustRightInd w:val="0"/>
        <w:ind w:left="284" w:hanging="284"/>
        <w:contextualSpacing w:val="0"/>
        <w:jc w:val="both"/>
        <w:rPr>
          <w:rFonts w:ascii="Arial Narrow" w:eastAsiaTheme="minorHAnsi" w:hAnsi="Arial Narrow" w:cs="Arial"/>
          <w:color w:val="000000"/>
          <w:sz w:val="22"/>
          <w:szCs w:val="22"/>
          <w:lang w:val="es-CO" w:eastAsia="en-US"/>
        </w:rPr>
      </w:pPr>
      <w:r w:rsidRPr="00780A19">
        <w:rPr>
          <w:rFonts w:ascii="Arial Narrow" w:eastAsiaTheme="minorHAnsi" w:hAnsi="Arial Narrow" w:cs="Arial"/>
          <w:color w:val="000000"/>
          <w:sz w:val="22"/>
          <w:szCs w:val="22"/>
          <w:lang w:val="es-CO" w:eastAsia="en-US"/>
        </w:rPr>
        <w:t>Cuando el proponente no responda el requerimiento efectuado por la entidad, para subsanar los requisitos y documentos, en plazo concedido por la entidad para tal fin o respondiéndolo mejore su propuesta, es decir acredite requisitos con posterioridad al cierre.</w:t>
      </w:r>
    </w:p>
    <w:p w14:paraId="6A42B788" w14:textId="77777777" w:rsidR="00F10842" w:rsidRPr="00780A19" w:rsidRDefault="00F10842" w:rsidP="00F10842">
      <w:pPr>
        <w:pStyle w:val="Prrafodelista"/>
        <w:numPr>
          <w:ilvl w:val="0"/>
          <w:numId w:val="3"/>
        </w:numPr>
        <w:autoSpaceDE w:val="0"/>
        <w:autoSpaceDN w:val="0"/>
        <w:adjustRightInd w:val="0"/>
        <w:ind w:left="284" w:hanging="284"/>
        <w:contextualSpacing w:val="0"/>
        <w:jc w:val="both"/>
        <w:rPr>
          <w:rFonts w:ascii="Arial Narrow" w:eastAsiaTheme="minorHAnsi" w:hAnsi="Arial Narrow" w:cs="Arial"/>
          <w:color w:val="000000"/>
          <w:sz w:val="22"/>
          <w:szCs w:val="22"/>
          <w:lang w:val="es-CO" w:eastAsia="en-US"/>
        </w:rPr>
      </w:pPr>
      <w:r w:rsidRPr="00780A19">
        <w:rPr>
          <w:rFonts w:ascii="Arial Narrow" w:eastAsiaTheme="minorHAnsi" w:hAnsi="Arial Narrow" w:cs="Arial"/>
          <w:color w:val="000000"/>
          <w:sz w:val="22"/>
          <w:szCs w:val="22"/>
          <w:lang w:val="es-CO" w:eastAsia="en-US"/>
        </w:rPr>
        <w:lastRenderedPageBreak/>
        <w:t xml:space="preserve">Cuando el proponente presente la propuesta fuera del término previsto en el Cronograma de la Invitación Pública o en lugar diferente al establecido en la presente invitación. </w:t>
      </w:r>
    </w:p>
    <w:p w14:paraId="1C87C203" w14:textId="77777777" w:rsidR="00F10842" w:rsidRPr="00780A19" w:rsidRDefault="00F10842" w:rsidP="00F10842">
      <w:pPr>
        <w:pStyle w:val="Prrafodelista"/>
        <w:numPr>
          <w:ilvl w:val="0"/>
          <w:numId w:val="3"/>
        </w:numPr>
        <w:autoSpaceDE w:val="0"/>
        <w:autoSpaceDN w:val="0"/>
        <w:adjustRightInd w:val="0"/>
        <w:ind w:left="284" w:hanging="284"/>
        <w:contextualSpacing w:val="0"/>
        <w:jc w:val="both"/>
        <w:rPr>
          <w:rFonts w:ascii="Arial Narrow" w:eastAsiaTheme="minorHAnsi" w:hAnsi="Arial Narrow" w:cs="Arial"/>
          <w:color w:val="000000"/>
          <w:sz w:val="22"/>
          <w:szCs w:val="22"/>
          <w:lang w:val="es-CO" w:eastAsia="en-US"/>
        </w:rPr>
      </w:pPr>
      <w:r w:rsidRPr="00780A19">
        <w:rPr>
          <w:rFonts w:ascii="Arial Narrow" w:eastAsiaTheme="minorHAnsi" w:hAnsi="Arial Narrow" w:cs="Arial"/>
          <w:color w:val="000000"/>
          <w:sz w:val="22"/>
          <w:szCs w:val="22"/>
          <w:lang w:val="es-CO" w:eastAsia="en-US"/>
        </w:rPr>
        <w:t xml:space="preserve">Cuando un proponente, persona jurídica o bajo alguna modalidad de asociación (consorcio o unión temporal) presente propuesta dentro del mismo proceso de selección bien sea como persona jurídica, bajo la misma denominación al proponente plural o como integrante de otro consorcio o unión temporal o socio de una persona jurídica, que haya presentado propuesta dentro del proceso de selección. En este caso, se rechazarán todas las propuestas respecto de las cuales se presente la situación descrita. </w:t>
      </w:r>
    </w:p>
    <w:p w14:paraId="1F2AAC42" w14:textId="77777777" w:rsidR="00F10842" w:rsidRPr="00780A19" w:rsidRDefault="00F10842" w:rsidP="00F10842">
      <w:pPr>
        <w:pStyle w:val="Prrafodelista"/>
        <w:numPr>
          <w:ilvl w:val="0"/>
          <w:numId w:val="3"/>
        </w:numPr>
        <w:autoSpaceDE w:val="0"/>
        <w:autoSpaceDN w:val="0"/>
        <w:adjustRightInd w:val="0"/>
        <w:ind w:left="284" w:hanging="284"/>
        <w:contextualSpacing w:val="0"/>
        <w:jc w:val="both"/>
        <w:rPr>
          <w:rFonts w:ascii="Arial Narrow" w:eastAsiaTheme="minorHAnsi" w:hAnsi="Arial Narrow" w:cs="Arial"/>
          <w:color w:val="000000"/>
          <w:sz w:val="22"/>
          <w:szCs w:val="22"/>
          <w:lang w:val="es-CO" w:eastAsia="en-US"/>
        </w:rPr>
      </w:pPr>
      <w:r w:rsidRPr="00780A19">
        <w:rPr>
          <w:rFonts w:ascii="Arial Narrow" w:eastAsiaTheme="minorHAnsi" w:hAnsi="Arial Narrow" w:cs="Arial"/>
          <w:color w:val="000000"/>
          <w:sz w:val="22"/>
          <w:szCs w:val="22"/>
          <w:lang w:val="es-CO" w:eastAsia="en-US"/>
        </w:rPr>
        <w:t xml:space="preserve">Cuando la descripción del ítem o ítems, no coincidan en un todo con las especificaciones mínimas requeridas o no se oferte la totalidad de ítems requeridos por la entidad, tanto en las especificaciones técnicas como en la oferta económica. </w:t>
      </w:r>
    </w:p>
    <w:p w14:paraId="431F182C" w14:textId="77777777" w:rsidR="00F10842" w:rsidRPr="00780A19" w:rsidRDefault="00F10842" w:rsidP="00F10842">
      <w:pPr>
        <w:autoSpaceDE w:val="0"/>
        <w:autoSpaceDN w:val="0"/>
        <w:adjustRightInd w:val="0"/>
        <w:jc w:val="center"/>
        <w:rPr>
          <w:rFonts w:ascii="Arial Narrow" w:eastAsiaTheme="minorHAnsi" w:hAnsi="Arial Narrow" w:cs="Arial"/>
          <w:b/>
          <w:bCs/>
          <w:color w:val="000000"/>
          <w:sz w:val="22"/>
          <w:szCs w:val="22"/>
          <w:lang w:val="es-CO" w:eastAsia="en-US"/>
        </w:rPr>
      </w:pPr>
    </w:p>
    <w:p w14:paraId="1AEF32AB" w14:textId="34CE9E4E" w:rsidR="00F10842" w:rsidRPr="00780A19" w:rsidRDefault="00F10842" w:rsidP="00780A19">
      <w:pPr>
        <w:pStyle w:val="Ttulo1"/>
        <w:keepNext w:val="0"/>
        <w:widowControl w:val="0"/>
        <w:numPr>
          <w:ilvl w:val="0"/>
          <w:numId w:val="3"/>
        </w:numPr>
        <w:tabs>
          <w:tab w:val="left" w:pos="3375"/>
        </w:tabs>
        <w:autoSpaceDE w:val="0"/>
        <w:autoSpaceDN w:val="0"/>
        <w:spacing w:before="101"/>
        <w:rPr>
          <w:rFonts w:ascii="Arial Narrow" w:eastAsiaTheme="minorHAnsi" w:hAnsi="Arial Narrow"/>
          <w:b/>
          <w:bCs/>
          <w:i/>
          <w:iCs/>
          <w:color w:val="000000"/>
          <w:sz w:val="22"/>
          <w:szCs w:val="22"/>
          <w:lang w:val="es-CO" w:eastAsia="en-US"/>
        </w:rPr>
      </w:pPr>
      <w:r w:rsidRPr="00780A19">
        <w:rPr>
          <w:rFonts w:ascii="Arial Narrow" w:eastAsiaTheme="minorHAnsi" w:hAnsi="Arial Narrow"/>
          <w:b/>
          <w:color w:val="000000"/>
          <w:sz w:val="22"/>
          <w:szCs w:val="22"/>
          <w:lang w:val="es-CO" w:eastAsia="en-US"/>
        </w:rPr>
        <w:t>INDISPONIBILIDAD DEL SECOP II</w:t>
      </w:r>
    </w:p>
    <w:p w14:paraId="65778610" w14:textId="77777777" w:rsidR="00F10842" w:rsidRPr="00780A19" w:rsidRDefault="00F10842" w:rsidP="00F10842">
      <w:pPr>
        <w:pStyle w:val="Textoindependiente"/>
        <w:spacing w:before="1"/>
        <w:rPr>
          <w:rFonts w:ascii="Arial Narrow" w:hAnsi="Arial Narrow"/>
          <w:b/>
          <w:sz w:val="22"/>
          <w:szCs w:val="22"/>
        </w:rPr>
      </w:pPr>
    </w:p>
    <w:p w14:paraId="355EF9A4" w14:textId="77777777" w:rsidR="00F10842" w:rsidRPr="00780A19" w:rsidRDefault="00F10842" w:rsidP="00F10842">
      <w:pPr>
        <w:autoSpaceDE w:val="0"/>
        <w:autoSpaceDN w:val="0"/>
        <w:adjustRightInd w:val="0"/>
        <w:jc w:val="both"/>
        <w:rPr>
          <w:rFonts w:ascii="Arial Narrow" w:eastAsiaTheme="minorHAnsi" w:hAnsi="Arial Narrow" w:cs="Arial"/>
          <w:color w:val="000000"/>
          <w:sz w:val="22"/>
          <w:szCs w:val="22"/>
          <w:lang w:val="es-CO" w:eastAsia="en-US"/>
        </w:rPr>
      </w:pPr>
      <w:r w:rsidRPr="00780A19">
        <w:rPr>
          <w:rFonts w:ascii="Arial Narrow" w:eastAsiaTheme="minorHAnsi" w:hAnsi="Arial Narrow" w:cs="Arial"/>
          <w:color w:val="000000"/>
          <w:sz w:val="22"/>
          <w:szCs w:val="22"/>
          <w:lang w:val="es-CO" w:eastAsia="en-US"/>
        </w:rPr>
        <w:t>De acuerdo con la GUÍA PARA ACTUAR ANTE UNA INDISPONIBILIDAD DEL SECOP II: “Una indisponibilidad es aquella que afecta la presentación de las ofertas; la presentación de manifestaciones de interés; la elaboración o aplicación de Adendas en el SECOP II; o, la realización de una subasta, cuando la indisponibilidad se presenta dentro de las cuatro (4) últimas horas previstas para el evento correspondiente o durante la realización de una subasta”.</w:t>
      </w:r>
    </w:p>
    <w:p w14:paraId="179BDCA7" w14:textId="77777777" w:rsidR="00F10842" w:rsidRPr="00780A19" w:rsidRDefault="00F10842" w:rsidP="00F10842">
      <w:pPr>
        <w:autoSpaceDE w:val="0"/>
        <w:autoSpaceDN w:val="0"/>
        <w:adjustRightInd w:val="0"/>
        <w:jc w:val="both"/>
        <w:rPr>
          <w:rFonts w:ascii="Arial Narrow" w:eastAsiaTheme="minorHAnsi" w:hAnsi="Arial Narrow" w:cs="Arial"/>
          <w:color w:val="000000"/>
          <w:sz w:val="22"/>
          <w:szCs w:val="22"/>
          <w:lang w:val="es-CO" w:eastAsia="en-US"/>
        </w:rPr>
      </w:pPr>
    </w:p>
    <w:p w14:paraId="516C9E80" w14:textId="77777777" w:rsidR="00F10842" w:rsidRPr="00780A19" w:rsidRDefault="00F10842" w:rsidP="00F10842">
      <w:pPr>
        <w:autoSpaceDE w:val="0"/>
        <w:autoSpaceDN w:val="0"/>
        <w:adjustRightInd w:val="0"/>
        <w:jc w:val="both"/>
        <w:rPr>
          <w:rFonts w:ascii="Arial Narrow" w:eastAsiaTheme="minorHAnsi" w:hAnsi="Arial Narrow" w:cs="Arial"/>
          <w:color w:val="000000"/>
          <w:sz w:val="22"/>
          <w:szCs w:val="22"/>
          <w:lang w:val="es-CO" w:eastAsia="en-US"/>
        </w:rPr>
      </w:pPr>
      <w:r w:rsidRPr="00780A19">
        <w:rPr>
          <w:rFonts w:ascii="Arial Narrow" w:eastAsiaTheme="minorHAnsi" w:hAnsi="Arial Narrow" w:cs="Arial"/>
          <w:color w:val="000000"/>
          <w:sz w:val="22"/>
          <w:szCs w:val="22"/>
          <w:lang w:val="es-CO" w:eastAsia="en-US"/>
        </w:rPr>
        <w:t xml:space="preserve">En el evento de presentarse alguna de las anteriores situaciones, los proponentes y PARQUES NACIONALES DE COLOMBIA deberán remitirse a la Guía, publicada en el sitio </w:t>
      </w:r>
      <w:hyperlink r:id="rId8">
        <w:r w:rsidRPr="00780A19">
          <w:rPr>
            <w:rFonts w:ascii="Arial Narrow" w:eastAsiaTheme="minorHAnsi" w:hAnsi="Arial Narrow" w:cs="Arial"/>
            <w:color w:val="000000"/>
            <w:sz w:val="22"/>
            <w:szCs w:val="22"/>
            <w:lang w:val="es-CO" w:eastAsia="en-US"/>
          </w:rPr>
          <w:t>https://www.colombiacompra.gov.co/sites/cce_public/files/cce_documentos/protocolo_de_indisponibilidad_sec</w:t>
        </w:r>
      </w:hyperlink>
      <w:r w:rsidRPr="00780A19">
        <w:rPr>
          <w:rFonts w:ascii="Arial Narrow" w:eastAsiaTheme="minorHAnsi" w:hAnsi="Arial Narrow" w:cs="Arial"/>
          <w:color w:val="000000"/>
          <w:sz w:val="22"/>
          <w:szCs w:val="22"/>
          <w:lang w:val="es-CO" w:eastAsia="en-US"/>
        </w:rPr>
        <w:t xml:space="preserve"> </w:t>
      </w:r>
      <w:hyperlink r:id="rId9">
        <w:r w:rsidRPr="00780A19">
          <w:rPr>
            <w:rFonts w:ascii="Arial Narrow" w:eastAsiaTheme="minorHAnsi" w:hAnsi="Arial Narrow" w:cs="Arial"/>
            <w:color w:val="000000"/>
            <w:sz w:val="22"/>
            <w:szCs w:val="22"/>
            <w:lang w:val="es-CO" w:eastAsia="en-US"/>
          </w:rPr>
          <w:t>op_ii.pdf</w:t>
        </w:r>
      </w:hyperlink>
    </w:p>
    <w:p w14:paraId="4F09784E" w14:textId="77777777" w:rsidR="00F10842" w:rsidRPr="00780A19" w:rsidRDefault="00F10842" w:rsidP="00F10842">
      <w:pPr>
        <w:pStyle w:val="Textoindependiente"/>
        <w:spacing w:before="24"/>
        <w:ind w:right="295"/>
        <w:rPr>
          <w:rFonts w:ascii="Arial Narrow" w:eastAsiaTheme="minorHAnsi" w:hAnsi="Arial Narrow"/>
          <w:i w:val="0"/>
          <w:iCs w:val="0"/>
          <w:color w:val="000000"/>
          <w:sz w:val="22"/>
          <w:szCs w:val="22"/>
          <w:lang w:val="es-CO" w:eastAsia="en-US"/>
        </w:rPr>
      </w:pPr>
    </w:p>
    <w:p w14:paraId="39592014" w14:textId="77777777" w:rsidR="00F10842" w:rsidRPr="00780A19" w:rsidRDefault="00F10842" w:rsidP="00F10842">
      <w:pPr>
        <w:pStyle w:val="Textoindependiente"/>
        <w:spacing w:before="24"/>
        <w:ind w:right="295"/>
        <w:rPr>
          <w:rFonts w:ascii="Arial Narrow" w:eastAsiaTheme="minorHAnsi" w:hAnsi="Arial Narrow"/>
          <w:i w:val="0"/>
          <w:iCs w:val="0"/>
          <w:color w:val="000000"/>
          <w:sz w:val="22"/>
          <w:szCs w:val="22"/>
          <w:lang w:val="es-CO" w:eastAsia="en-US"/>
        </w:rPr>
      </w:pPr>
      <w:r w:rsidRPr="00780A19">
        <w:rPr>
          <w:rFonts w:ascii="Arial Narrow" w:eastAsiaTheme="minorHAnsi" w:hAnsi="Arial Narrow"/>
          <w:i w:val="0"/>
          <w:iCs w:val="0"/>
          <w:color w:val="000000"/>
          <w:sz w:val="22"/>
          <w:szCs w:val="22"/>
          <w:lang w:val="es-CO" w:eastAsia="en-US"/>
        </w:rPr>
        <w:t xml:space="preserve">La Entidad dispondrá el correo electrónico </w:t>
      </w:r>
      <w:r w:rsidRPr="00780A19">
        <w:rPr>
          <w:rStyle w:val="Hipervnculo"/>
          <w:rFonts w:ascii="Arial Narrow" w:eastAsiaTheme="minorHAnsi" w:hAnsi="Arial Narrow"/>
          <w:i w:val="0"/>
          <w:iCs w:val="0"/>
          <w:sz w:val="22"/>
          <w:szCs w:val="22"/>
          <w:lang w:val="es-CO" w:eastAsia="en-US"/>
        </w:rPr>
        <w:t>sara.castillo@parquesnacionales.gov.co</w:t>
      </w:r>
      <w:r w:rsidRPr="00780A19">
        <w:rPr>
          <w:rFonts w:ascii="Arial Narrow" w:eastAsiaTheme="minorHAnsi" w:hAnsi="Arial Narrow"/>
          <w:i w:val="0"/>
          <w:iCs w:val="0"/>
          <w:color w:val="000000"/>
          <w:sz w:val="22"/>
          <w:szCs w:val="22"/>
          <w:lang w:val="es-CO" w:eastAsia="en-US"/>
        </w:rPr>
        <w:t xml:space="preserve"> para los efectos de la aplicación de la GUÍA PARA ACTUAR ANTE UNA INDISPONIBILIDAD DEL SECOP II aplicable a partir del 19 de noviembre de 2018, en </w:t>
      </w:r>
      <w:proofErr w:type="gramStart"/>
      <w:r w:rsidRPr="00780A19">
        <w:rPr>
          <w:rFonts w:ascii="Arial Narrow" w:eastAsiaTheme="minorHAnsi" w:hAnsi="Arial Narrow"/>
          <w:i w:val="0"/>
          <w:iCs w:val="0"/>
          <w:color w:val="000000"/>
          <w:sz w:val="22"/>
          <w:szCs w:val="22"/>
          <w:lang w:val="es-CO" w:eastAsia="en-US"/>
        </w:rPr>
        <w:t>consecuencia</w:t>
      </w:r>
      <w:proofErr w:type="gramEnd"/>
      <w:r w:rsidRPr="00780A19">
        <w:rPr>
          <w:rFonts w:ascii="Arial Narrow" w:eastAsiaTheme="minorHAnsi" w:hAnsi="Arial Narrow"/>
          <w:i w:val="0"/>
          <w:iCs w:val="0"/>
          <w:color w:val="000000"/>
          <w:sz w:val="22"/>
          <w:szCs w:val="22"/>
          <w:lang w:val="es-CO" w:eastAsia="en-US"/>
        </w:rPr>
        <w:t xml:space="preserve"> cualquier otra comunicación recibida por este medio no será tenida en cuenta por la Entidad.</w:t>
      </w:r>
    </w:p>
    <w:p w14:paraId="2B306DA4" w14:textId="77777777" w:rsidR="00F10842" w:rsidRPr="00780A19" w:rsidRDefault="00F10842" w:rsidP="00F10842">
      <w:pPr>
        <w:pStyle w:val="Textoindependiente"/>
        <w:spacing w:before="200"/>
        <w:rPr>
          <w:rFonts w:ascii="Arial Narrow" w:eastAsiaTheme="minorHAnsi" w:hAnsi="Arial Narrow"/>
          <w:i w:val="0"/>
          <w:iCs w:val="0"/>
          <w:color w:val="000000"/>
          <w:sz w:val="22"/>
          <w:szCs w:val="22"/>
          <w:lang w:val="es-CO" w:eastAsia="en-US"/>
        </w:rPr>
      </w:pPr>
      <w:r w:rsidRPr="00780A19">
        <w:rPr>
          <w:rFonts w:ascii="Arial Narrow" w:eastAsiaTheme="minorHAnsi" w:hAnsi="Arial Narrow"/>
          <w:i w:val="0"/>
          <w:iCs w:val="0"/>
          <w:color w:val="000000"/>
          <w:sz w:val="22"/>
          <w:szCs w:val="22"/>
          <w:lang w:val="es-CO" w:eastAsia="en-US"/>
        </w:rPr>
        <w:t>La guía dispone:</w:t>
      </w:r>
    </w:p>
    <w:p w14:paraId="7BEB0644" w14:textId="77777777" w:rsidR="00F10842" w:rsidRPr="00780A19" w:rsidRDefault="00F10842" w:rsidP="00F10842">
      <w:pPr>
        <w:spacing w:before="199"/>
        <w:ind w:left="302" w:right="295"/>
        <w:jc w:val="both"/>
        <w:rPr>
          <w:rFonts w:ascii="Arial Narrow" w:eastAsiaTheme="minorHAnsi" w:hAnsi="Arial Narrow" w:cs="Arial"/>
          <w:i/>
          <w:color w:val="000000"/>
          <w:sz w:val="22"/>
          <w:szCs w:val="22"/>
          <w:lang w:val="es-CO" w:eastAsia="en-US"/>
        </w:rPr>
      </w:pPr>
      <w:r w:rsidRPr="00780A19">
        <w:rPr>
          <w:rFonts w:ascii="Arial Narrow" w:eastAsiaTheme="minorHAnsi" w:hAnsi="Arial Narrow" w:cs="Arial"/>
          <w:i/>
          <w:color w:val="000000"/>
          <w:sz w:val="22"/>
          <w:szCs w:val="22"/>
          <w:lang w:val="es-CO" w:eastAsia="en-US"/>
        </w:rPr>
        <w:t xml:space="preserve">“Ante una posible indisponibilidad por Falla General o Particular es importante que tanto Entidades Compradoras como Proveedores estén atentos a los Medios de Comunicación de Colombia Compra Eficiente y, en caso de Fallas Particulares, se comuniquen oportunamente con la Mesa de Servicio a través del formulario de soporte </w:t>
      </w:r>
      <w:hyperlink r:id="rId10">
        <w:r w:rsidRPr="00780A19">
          <w:rPr>
            <w:rFonts w:ascii="Arial Narrow" w:eastAsiaTheme="minorHAnsi" w:hAnsi="Arial Narrow" w:cs="Arial"/>
            <w:i/>
            <w:color w:val="000000"/>
            <w:sz w:val="22"/>
            <w:szCs w:val="22"/>
            <w:lang w:val="es-CO" w:eastAsia="en-US"/>
          </w:rPr>
          <w:t>https://www.colombiacompra.gov.co/soporte/formulario-de-soportey</w:t>
        </w:r>
      </w:hyperlink>
      <w:r w:rsidRPr="00780A19">
        <w:rPr>
          <w:rFonts w:ascii="Arial Narrow" w:eastAsiaTheme="minorHAnsi" w:hAnsi="Arial Narrow" w:cs="Arial"/>
          <w:i/>
          <w:color w:val="000000"/>
          <w:sz w:val="22"/>
          <w:szCs w:val="22"/>
          <w:lang w:val="es-CO" w:eastAsia="en-US"/>
        </w:rPr>
        <w:t xml:space="preserve"> con la Entidad Compradora. En cualquier Evento, la comunicación con la Entidad Compradora debe realizarse antes de finalizar los tiempos definidos en el cronograma contenido en el pliego de condiciones del Proceso de Contratación.</w:t>
      </w:r>
    </w:p>
    <w:p w14:paraId="025C48CE" w14:textId="77777777" w:rsidR="00F10842" w:rsidRPr="00780A19" w:rsidRDefault="00F10842" w:rsidP="00F10842">
      <w:pPr>
        <w:spacing w:before="201"/>
        <w:ind w:left="302"/>
        <w:jc w:val="both"/>
        <w:rPr>
          <w:rFonts w:ascii="Arial Narrow" w:eastAsiaTheme="minorHAnsi" w:hAnsi="Arial Narrow" w:cs="Arial"/>
          <w:i/>
          <w:color w:val="000000"/>
          <w:sz w:val="22"/>
          <w:szCs w:val="22"/>
          <w:lang w:val="es-CO" w:eastAsia="en-US"/>
        </w:rPr>
      </w:pPr>
      <w:r w:rsidRPr="00780A19">
        <w:rPr>
          <w:rFonts w:ascii="Arial Narrow" w:eastAsiaTheme="minorHAnsi" w:hAnsi="Arial Narrow" w:cs="Arial"/>
          <w:i/>
          <w:color w:val="000000"/>
          <w:sz w:val="22"/>
          <w:szCs w:val="22"/>
          <w:lang w:val="es-CO" w:eastAsia="en-US"/>
        </w:rPr>
        <w:t>(…)</w:t>
      </w:r>
    </w:p>
    <w:p w14:paraId="2961C21B" w14:textId="77777777" w:rsidR="00F10842" w:rsidRPr="00780A19" w:rsidRDefault="00F10842" w:rsidP="00F10842">
      <w:pPr>
        <w:spacing w:before="199"/>
        <w:ind w:left="302" w:right="295"/>
        <w:jc w:val="both"/>
        <w:rPr>
          <w:rFonts w:ascii="Arial Narrow" w:eastAsiaTheme="minorHAnsi" w:hAnsi="Arial Narrow" w:cs="Arial"/>
          <w:i/>
          <w:color w:val="000000"/>
          <w:sz w:val="22"/>
          <w:szCs w:val="22"/>
          <w:lang w:val="es-CO" w:eastAsia="en-US"/>
        </w:rPr>
      </w:pPr>
      <w:r w:rsidRPr="00780A19">
        <w:rPr>
          <w:rFonts w:ascii="Arial Narrow" w:eastAsiaTheme="minorHAnsi" w:hAnsi="Arial Narrow" w:cs="Arial"/>
          <w:i/>
          <w:color w:val="000000"/>
          <w:sz w:val="22"/>
          <w:szCs w:val="22"/>
          <w:lang w:val="es-CO" w:eastAsia="en-US"/>
        </w:rPr>
        <w:t>En caso de presentarse falla general: El correo que el Proveedor envía a la Entidad Estatal deberá contener: a. el número de Proceso; b. el nombre del usuario en la plataforma c. nombre de la cuenta del proponente que quiere presentar la oferta; d. el NIT o cédula del Proveedor</w:t>
      </w:r>
    </w:p>
    <w:p w14:paraId="2660534A" w14:textId="77777777" w:rsidR="00F10842" w:rsidRPr="00780A19" w:rsidRDefault="00F10842" w:rsidP="00F10842">
      <w:pPr>
        <w:spacing w:before="199"/>
        <w:ind w:left="302" w:right="295"/>
        <w:jc w:val="both"/>
        <w:rPr>
          <w:rFonts w:ascii="Arial Narrow" w:eastAsiaTheme="minorHAnsi" w:hAnsi="Arial Narrow" w:cs="Arial"/>
          <w:i/>
          <w:color w:val="000000"/>
          <w:sz w:val="22"/>
          <w:szCs w:val="22"/>
          <w:lang w:val="es-CO" w:eastAsia="en-US"/>
        </w:rPr>
      </w:pPr>
      <w:r w:rsidRPr="00780A19">
        <w:rPr>
          <w:rFonts w:ascii="Arial Narrow" w:eastAsiaTheme="minorHAnsi" w:hAnsi="Arial Narrow" w:cs="Arial"/>
          <w:i/>
          <w:color w:val="000000"/>
          <w:sz w:val="22"/>
          <w:szCs w:val="22"/>
          <w:lang w:val="es-CO" w:eastAsia="en-US"/>
        </w:rPr>
        <w:t xml:space="preserve">En caso de presentarse falla particular: El correo que el Proveedor envía a la Entidad Compradora deberá contener: a. el número de Proceso; b. el nombre del usuario en la plataforma c. nombre de la cuenta del proponente que quiere presentar la oferta; d. el NIT o cédula del Proveedor; e. número de </w:t>
      </w:r>
      <w:proofErr w:type="gramStart"/>
      <w:r w:rsidRPr="00780A19">
        <w:rPr>
          <w:rFonts w:ascii="Arial Narrow" w:eastAsiaTheme="minorHAnsi" w:hAnsi="Arial Narrow" w:cs="Arial"/>
          <w:i/>
          <w:color w:val="000000"/>
          <w:sz w:val="22"/>
          <w:szCs w:val="22"/>
          <w:lang w:val="es-CO" w:eastAsia="en-US"/>
        </w:rPr>
        <w:t>ticket</w:t>
      </w:r>
      <w:proofErr w:type="gramEnd"/>
      <w:r w:rsidRPr="00780A19">
        <w:rPr>
          <w:rFonts w:ascii="Arial Narrow" w:eastAsiaTheme="minorHAnsi" w:hAnsi="Arial Narrow" w:cs="Arial"/>
          <w:i/>
          <w:color w:val="000000"/>
          <w:sz w:val="22"/>
          <w:szCs w:val="22"/>
          <w:lang w:val="es-CO" w:eastAsia="en-US"/>
        </w:rPr>
        <w:t xml:space="preserve"> de la Mesa de Servicio de 19 Colombia Compra Eficiente. Si quien desea participar corresponde a un proponente plural, el nombre y datos de este.”</w:t>
      </w:r>
    </w:p>
    <w:p w14:paraId="58680151" w14:textId="77777777" w:rsidR="00F10842" w:rsidRPr="00780A19" w:rsidRDefault="00F10842" w:rsidP="00F10842">
      <w:pPr>
        <w:autoSpaceDE w:val="0"/>
        <w:autoSpaceDN w:val="0"/>
        <w:adjustRightInd w:val="0"/>
        <w:jc w:val="center"/>
        <w:rPr>
          <w:rFonts w:ascii="Arial Narrow" w:eastAsiaTheme="minorHAnsi" w:hAnsi="Arial Narrow" w:cs="Arial"/>
          <w:b/>
          <w:bCs/>
          <w:color w:val="000000"/>
          <w:sz w:val="22"/>
          <w:szCs w:val="22"/>
          <w:lang w:val="es-CO" w:eastAsia="en-US"/>
        </w:rPr>
      </w:pPr>
    </w:p>
    <w:p w14:paraId="29076C8D" w14:textId="77777777" w:rsidR="00F10842" w:rsidRPr="00780A19" w:rsidRDefault="00F10842" w:rsidP="00F10842">
      <w:pPr>
        <w:autoSpaceDE w:val="0"/>
        <w:autoSpaceDN w:val="0"/>
        <w:adjustRightInd w:val="0"/>
        <w:jc w:val="center"/>
        <w:rPr>
          <w:rFonts w:ascii="Arial Narrow" w:eastAsiaTheme="minorHAnsi" w:hAnsi="Arial Narrow" w:cs="Arial"/>
          <w:b/>
          <w:bCs/>
          <w:color w:val="000000"/>
          <w:sz w:val="22"/>
          <w:szCs w:val="22"/>
          <w:lang w:val="es-CO" w:eastAsia="en-US"/>
        </w:rPr>
      </w:pPr>
    </w:p>
    <w:p w14:paraId="1CDC14D2" w14:textId="5222FB95" w:rsidR="00F10842" w:rsidRPr="00780A19" w:rsidRDefault="00F10842" w:rsidP="00780A19">
      <w:pPr>
        <w:pStyle w:val="Prrafodelista"/>
        <w:numPr>
          <w:ilvl w:val="0"/>
          <w:numId w:val="3"/>
        </w:numPr>
        <w:autoSpaceDE w:val="0"/>
        <w:autoSpaceDN w:val="0"/>
        <w:adjustRightInd w:val="0"/>
        <w:rPr>
          <w:rFonts w:ascii="Arial Narrow" w:eastAsiaTheme="minorHAnsi" w:hAnsi="Arial Narrow" w:cs="Arial"/>
          <w:b/>
          <w:bCs/>
          <w:color w:val="000000"/>
          <w:sz w:val="22"/>
          <w:szCs w:val="22"/>
          <w:lang w:val="es-CO" w:eastAsia="en-US"/>
        </w:rPr>
      </w:pPr>
      <w:r w:rsidRPr="00780A19">
        <w:rPr>
          <w:rFonts w:ascii="Arial Narrow" w:eastAsiaTheme="minorHAnsi" w:hAnsi="Arial Narrow" w:cs="Arial"/>
          <w:b/>
          <w:bCs/>
          <w:color w:val="000000"/>
          <w:sz w:val="22"/>
          <w:szCs w:val="22"/>
          <w:lang w:val="es-CO" w:eastAsia="en-US"/>
        </w:rPr>
        <w:t>VALOR ARTIFICIALMENTE BAJO</w:t>
      </w:r>
    </w:p>
    <w:p w14:paraId="42178D96" w14:textId="77777777" w:rsidR="00F10842" w:rsidRPr="00780A19" w:rsidRDefault="00F10842" w:rsidP="00F10842">
      <w:pPr>
        <w:autoSpaceDE w:val="0"/>
        <w:autoSpaceDN w:val="0"/>
        <w:adjustRightInd w:val="0"/>
        <w:jc w:val="both"/>
        <w:rPr>
          <w:rFonts w:ascii="Arial Narrow" w:eastAsiaTheme="minorHAnsi" w:hAnsi="Arial Narrow" w:cs="Arial"/>
          <w:color w:val="000000"/>
          <w:sz w:val="22"/>
          <w:szCs w:val="22"/>
          <w:lang w:val="es-CO" w:eastAsia="en-US"/>
        </w:rPr>
      </w:pPr>
    </w:p>
    <w:p w14:paraId="1C9F9068" w14:textId="77777777" w:rsidR="00F10842" w:rsidRPr="00780A19" w:rsidRDefault="00F10842" w:rsidP="00F10842">
      <w:pPr>
        <w:autoSpaceDE w:val="0"/>
        <w:autoSpaceDN w:val="0"/>
        <w:adjustRightInd w:val="0"/>
        <w:jc w:val="both"/>
        <w:rPr>
          <w:rFonts w:ascii="Arial Narrow" w:eastAsiaTheme="minorHAnsi" w:hAnsi="Arial Narrow" w:cs="Arial"/>
          <w:color w:val="000000"/>
          <w:sz w:val="22"/>
          <w:szCs w:val="22"/>
          <w:lang w:val="es-CO" w:eastAsia="en-US"/>
        </w:rPr>
      </w:pPr>
      <w:r w:rsidRPr="00780A19">
        <w:rPr>
          <w:rFonts w:ascii="Arial Narrow" w:eastAsiaTheme="minorHAnsi" w:hAnsi="Arial Narrow" w:cs="Arial"/>
          <w:color w:val="000000"/>
          <w:sz w:val="22"/>
          <w:szCs w:val="22"/>
          <w:lang w:val="es-CO" w:eastAsia="en-US"/>
        </w:rPr>
        <w:t xml:space="preserve">Se advierte que cuando la entidad estime que el valor de la oferta resulte artificialmente bajo, requerirá al oferente para que explique las razones que sustenten el valor por él ofertado. Analizadas las explicaciones, el evaluador recomendará el rechazo o la continuidad de la oferta en el proceso, explicando sus razones de conformidad con el artículo 2.2.1.1.2.2.4 del Decreto 1082 de 2015. </w:t>
      </w:r>
    </w:p>
    <w:p w14:paraId="3073A240" w14:textId="77777777" w:rsidR="00F10842" w:rsidRPr="00780A19" w:rsidRDefault="00F10842" w:rsidP="00F10842">
      <w:pPr>
        <w:autoSpaceDE w:val="0"/>
        <w:autoSpaceDN w:val="0"/>
        <w:adjustRightInd w:val="0"/>
        <w:jc w:val="both"/>
        <w:rPr>
          <w:rFonts w:ascii="Arial Narrow" w:eastAsiaTheme="minorHAnsi" w:hAnsi="Arial Narrow" w:cs="Arial"/>
          <w:color w:val="000000"/>
          <w:sz w:val="22"/>
          <w:szCs w:val="22"/>
          <w:lang w:val="es-CO" w:eastAsia="en-US"/>
        </w:rPr>
      </w:pPr>
    </w:p>
    <w:p w14:paraId="5F243B21" w14:textId="0B92DF00" w:rsidR="00F10842" w:rsidRPr="00780A19" w:rsidRDefault="00F10842" w:rsidP="00780A19">
      <w:pPr>
        <w:pStyle w:val="Prrafodelista"/>
        <w:numPr>
          <w:ilvl w:val="0"/>
          <w:numId w:val="3"/>
        </w:numPr>
        <w:autoSpaceDE w:val="0"/>
        <w:autoSpaceDN w:val="0"/>
        <w:adjustRightInd w:val="0"/>
        <w:rPr>
          <w:rFonts w:ascii="Arial Narrow" w:eastAsiaTheme="minorHAnsi" w:hAnsi="Arial Narrow" w:cs="Arial"/>
          <w:b/>
          <w:bCs/>
          <w:color w:val="000000"/>
          <w:sz w:val="22"/>
          <w:szCs w:val="22"/>
          <w:lang w:val="es-CO" w:eastAsia="en-US"/>
        </w:rPr>
      </w:pPr>
      <w:r w:rsidRPr="00780A19">
        <w:rPr>
          <w:rFonts w:ascii="Arial Narrow" w:eastAsiaTheme="minorHAnsi" w:hAnsi="Arial Narrow" w:cs="Arial"/>
          <w:b/>
          <w:bCs/>
          <w:color w:val="000000"/>
          <w:sz w:val="22"/>
          <w:szCs w:val="22"/>
          <w:lang w:val="es-CO" w:eastAsia="en-US"/>
        </w:rPr>
        <w:t>DECLARATORIA DE DESIERTA</w:t>
      </w:r>
    </w:p>
    <w:p w14:paraId="0BFD3E94" w14:textId="77777777" w:rsidR="00F10842" w:rsidRPr="00780A19" w:rsidRDefault="00F10842" w:rsidP="00F10842">
      <w:pPr>
        <w:autoSpaceDE w:val="0"/>
        <w:autoSpaceDN w:val="0"/>
        <w:adjustRightInd w:val="0"/>
        <w:jc w:val="both"/>
        <w:rPr>
          <w:rFonts w:ascii="Arial Narrow" w:eastAsiaTheme="minorHAnsi" w:hAnsi="Arial Narrow" w:cs="Arial"/>
          <w:color w:val="000000"/>
          <w:sz w:val="22"/>
          <w:szCs w:val="22"/>
          <w:lang w:val="es-CO" w:eastAsia="en-US"/>
        </w:rPr>
      </w:pPr>
    </w:p>
    <w:p w14:paraId="0D566239" w14:textId="77777777" w:rsidR="00F10842" w:rsidRPr="00780A19" w:rsidRDefault="00F10842" w:rsidP="00F10842">
      <w:pPr>
        <w:autoSpaceDE w:val="0"/>
        <w:autoSpaceDN w:val="0"/>
        <w:adjustRightInd w:val="0"/>
        <w:jc w:val="both"/>
        <w:rPr>
          <w:rFonts w:ascii="Arial Narrow" w:eastAsiaTheme="minorHAnsi" w:hAnsi="Arial Narrow" w:cs="Arial"/>
          <w:color w:val="000000"/>
          <w:sz w:val="22"/>
          <w:szCs w:val="22"/>
          <w:lang w:val="es-CO" w:eastAsia="en-US"/>
        </w:rPr>
      </w:pPr>
      <w:r w:rsidRPr="00780A19">
        <w:rPr>
          <w:rFonts w:ascii="Arial Narrow" w:eastAsiaTheme="minorHAnsi" w:hAnsi="Arial Narrow" w:cs="Arial"/>
          <w:b/>
          <w:bCs/>
          <w:color w:val="000000"/>
          <w:sz w:val="22"/>
          <w:szCs w:val="22"/>
          <w:lang w:val="es-CO" w:eastAsia="en-US"/>
        </w:rPr>
        <w:t xml:space="preserve">PARQUES NACIONALES NATURALES DE COLOMBIA </w:t>
      </w:r>
      <w:r w:rsidRPr="00780A19">
        <w:rPr>
          <w:rFonts w:ascii="Arial Narrow" w:eastAsiaTheme="minorHAnsi" w:hAnsi="Arial Narrow" w:cs="Arial"/>
          <w:color w:val="000000"/>
          <w:sz w:val="22"/>
          <w:szCs w:val="22"/>
          <w:lang w:val="es-CO" w:eastAsia="en-US"/>
        </w:rPr>
        <w:t xml:space="preserve">podrá declarar desierta la Selección en la misma fecha prevista para la adjudicación del contrato, en los siguientes casos: </w:t>
      </w:r>
    </w:p>
    <w:p w14:paraId="4602EFDC" w14:textId="77777777" w:rsidR="00F10842" w:rsidRPr="00780A19" w:rsidRDefault="00F10842" w:rsidP="00F10842">
      <w:pPr>
        <w:autoSpaceDE w:val="0"/>
        <w:autoSpaceDN w:val="0"/>
        <w:adjustRightInd w:val="0"/>
        <w:jc w:val="both"/>
        <w:rPr>
          <w:rFonts w:ascii="Arial Narrow" w:eastAsiaTheme="minorHAnsi" w:hAnsi="Arial Narrow" w:cs="Arial"/>
          <w:color w:val="000000"/>
          <w:sz w:val="22"/>
          <w:szCs w:val="22"/>
          <w:lang w:val="es-CO" w:eastAsia="en-US"/>
        </w:rPr>
      </w:pPr>
    </w:p>
    <w:p w14:paraId="79B8ABE0" w14:textId="77777777" w:rsidR="00F10842" w:rsidRPr="00780A19" w:rsidRDefault="00F10842" w:rsidP="00F10842">
      <w:pPr>
        <w:autoSpaceDE w:val="0"/>
        <w:autoSpaceDN w:val="0"/>
        <w:adjustRightInd w:val="0"/>
        <w:jc w:val="both"/>
        <w:rPr>
          <w:rFonts w:ascii="Arial Narrow" w:eastAsiaTheme="minorHAnsi" w:hAnsi="Arial Narrow" w:cs="Arial"/>
          <w:color w:val="000000"/>
          <w:sz w:val="22"/>
          <w:szCs w:val="22"/>
          <w:lang w:val="es-CO" w:eastAsia="en-US"/>
        </w:rPr>
      </w:pPr>
      <w:r w:rsidRPr="00780A19">
        <w:rPr>
          <w:rFonts w:ascii="Arial Narrow" w:eastAsiaTheme="minorHAnsi" w:hAnsi="Arial Narrow" w:cs="Arial"/>
          <w:color w:val="000000"/>
          <w:sz w:val="22"/>
          <w:szCs w:val="22"/>
          <w:lang w:val="es-CO" w:eastAsia="en-US"/>
        </w:rPr>
        <w:t xml:space="preserve">a. Cuando existan motivos o causas que impidan la selección objetiva de la propuesta más favorable para la entidad, de conformidad con lo establecido en el artículo 25, numeral 18 de la Ley 80 de 1993. </w:t>
      </w:r>
    </w:p>
    <w:p w14:paraId="3CA6B23A" w14:textId="77777777" w:rsidR="00F10842" w:rsidRPr="00780A19" w:rsidRDefault="00F10842" w:rsidP="00F10842">
      <w:pPr>
        <w:autoSpaceDE w:val="0"/>
        <w:autoSpaceDN w:val="0"/>
        <w:adjustRightInd w:val="0"/>
        <w:jc w:val="both"/>
        <w:rPr>
          <w:rFonts w:ascii="Arial Narrow" w:eastAsiaTheme="minorHAnsi" w:hAnsi="Arial Narrow" w:cs="Arial"/>
          <w:color w:val="000000"/>
          <w:sz w:val="22"/>
          <w:szCs w:val="22"/>
          <w:lang w:val="es-CO" w:eastAsia="en-US"/>
        </w:rPr>
      </w:pPr>
      <w:r w:rsidRPr="00780A19">
        <w:rPr>
          <w:rFonts w:ascii="Arial Narrow" w:eastAsiaTheme="minorHAnsi" w:hAnsi="Arial Narrow" w:cs="Arial"/>
          <w:color w:val="000000"/>
          <w:sz w:val="22"/>
          <w:szCs w:val="22"/>
          <w:lang w:val="es-CO" w:eastAsia="en-US"/>
        </w:rPr>
        <w:t xml:space="preserve">b. Cuando no se hubiera presentado ninguna propuesta para la presente Invitación </w:t>
      </w:r>
    </w:p>
    <w:p w14:paraId="62102CAA" w14:textId="77777777" w:rsidR="00F10842" w:rsidRPr="00780A19" w:rsidRDefault="00F10842" w:rsidP="00F10842">
      <w:pPr>
        <w:autoSpaceDE w:val="0"/>
        <w:autoSpaceDN w:val="0"/>
        <w:adjustRightInd w:val="0"/>
        <w:jc w:val="both"/>
        <w:rPr>
          <w:rFonts w:ascii="Arial Narrow" w:eastAsiaTheme="minorHAnsi" w:hAnsi="Arial Narrow" w:cs="Arial"/>
          <w:color w:val="000000"/>
          <w:sz w:val="22"/>
          <w:szCs w:val="22"/>
          <w:lang w:val="es-CO" w:eastAsia="en-US"/>
        </w:rPr>
      </w:pPr>
      <w:r w:rsidRPr="00780A19">
        <w:rPr>
          <w:rFonts w:ascii="Arial Narrow" w:eastAsiaTheme="minorHAnsi" w:hAnsi="Arial Narrow" w:cs="Arial"/>
          <w:color w:val="000000"/>
          <w:sz w:val="22"/>
          <w:szCs w:val="22"/>
          <w:lang w:val="es-CO" w:eastAsia="en-US"/>
        </w:rPr>
        <w:t xml:space="preserve">c. Cuando ninguna propuesta cumpla con los requisitos exigidos en la Invitación. </w:t>
      </w:r>
    </w:p>
    <w:p w14:paraId="218E6E8B" w14:textId="77777777" w:rsidR="00F10842" w:rsidRPr="00780A19" w:rsidRDefault="00F10842" w:rsidP="00F10842">
      <w:pPr>
        <w:jc w:val="both"/>
        <w:rPr>
          <w:rFonts w:ascii="Arial Narrow" w:eastAsiaTheme="minorHAnsi" w:hAnsi="Arial Narrow" w:cs="Arial"/>
          <w:b/>
          <w:bCs/>
          <w:color w:val="000000"/>
          <w:sz w:val="22"/>
          <w:szCs w:val="22"/>
          <w:lang w:val="es-CO" w:eastAsia="en-US"/>
        </w:rPr>
      </w:pPr>
    </w:p>
    <w:p w14:paraId="70339CD7" w14:textId="77777777" w:rsidR="00F10842" w:rsidRPr="00780A19" w:rsidRDefault="00F10842" w:rsidP="00F10842">
      <w:pPr>
        <w:jc w:val="both"/>
        <w:rPr>
          <w:rFonts w:ascii="Arial Narrow" w:eastAsiaTheme="minorHAnsi" w:hAnsi="Arial Narrow" w:cs="Arial"/>
          <w:color w:val="000000"/>
          <w:sz w:val="22"/>
          <w:szCs w:val="22"/>
          <w:lang w:val="es-CO" w:eastAsia="en-US"/>
        </w:rPr>
      </w:pPr>
      <w:r w:rsidRPr="00780A19">
        <w:rPr>
          <w:rFonts w:ascii="Arial Narrow" w:eastAsiaTheme="minorHAnsi" w:hAnsi="Arial Narrow" w:cs="Arial"/>
          <w:b/>
          <w:bCs/>
          <w:color w:val="000000"/>
          <w:sz w:val="22"/>
          <w:szCs w:val="22"/>
          <w:lang w:val="es-CO" w:eastAsia="en-US"/>
        </w:rPr>
        <w:t>PARQUES NACIONALES NATURALES DE COLOMBIA</w:t>
      </w:r>
      <w:r w:rsidRPr="00780A19">
        <w:rPr>
          <w:rFonts w:ascii="Arial Narrow" w:eastAsiaTheme="minorHAnsi" w:hAnsi="Arial Narrow" w:cs="Arial"/>
          <w:color w:val="000000"/>
          <w:sz w:val="22"/>
          <w:szCs w:val="22"/>
          <w:lang w:val="es-CO" w:eastAsia="en-US"/>
        </w:rPr>
        <w:t>, en caso de no lograrse la adjudicación, declarará desierto el proceso mediante comunicación motivada que se publicará en el SECOP. Si hubiere proponentes, el término para presentar el recurso de reposición correrá desde la notificación del acto correspondiente.</w:t>
      </w:r>
    </w:p>
    <w:p w14:paraId="0714D5DA" w14:textId="77777777" w:rsidR="00F10842" w:rsidRPr="00780A19" w:rsidRDefault="00F10842" w:rsidP="00F10842">
      <w:pPr>
        <w:jc w:val="both"/>
        <w:rPr>
          <w:rFonts w:ascii="Arial Narrow" w:eastAsiaTheme="minorHAnsi" w:hAnsi="Arial Narrow" w:cs="Arial"/>
          <w:color w:val="000000"/>
          <w:sz w:val="22"/>
          <w:szCs w:val="22"/>
          <w:lang w:val="es-CO" w:eastAsia="en-US"/>
        </w:rPr>
      </w:pPr>
    </w:p>
    <w:p w14:paraId="455CB57B" w14:textId="24790464" w:rsidR="00F10842" w:rsidRPr="00780A19" w:rsidRDefault="00F10842" w:rsidP="00780A19">
      <w:pPr>
        <w:pStyle w:val="Prrafodelista"/>
        <w:numPr>
          <w:ilvl w:val="0"/>
          <w:numId w:val="3"/>
        </w:numPr>
        <w:autoSpaceDE w:val="0"/>
        <w:autoSpaceDN w:val="0"/>
        <w:adjustRightInd w:val="0"/>
        <w:rPr>
          <w:rFonts w:ascii="Arial Narrow" w:eastAsiaTheme="minorHAnsi" w:hAnsi="Arial Narrow" w:cs="Arial"/>
          <w:b/>
          <w:bCs/>
          <w:color w:val="000000"/>
          <w:sz w:val="22"/>
          <w:szCs w:val="22"/>
          <w:lang w:val="es-CO" w:eastAsia="en-US"/>
        </w:rPr>
      </w:pPr>
      <w:r w:rsidRPr="00780A19">
        <w:rPr>
          <w:rFonts w:ascii="Arial Narrow" w:eastAsiaTheme="minorHAnsi" w:hAnsi="Arial Narrow" w:cs="Arial"/>
          <w:b/>
          <w:bCs/>
          <w:color w:val="000000"/>
          <w:sz w:val="22"/>
          <w:szCs w:val="22"/>
          <w:lang w:val="es-CO" w:eastAsia="en-US"/>
        </w:rPr>
        <w:t>PRÓRROGA DE LOS PLAZOS Y EXPEDICIÓN DE ADENDAS</w:t>
      </w:r>
    </w:p>
    <w:p w14:paraId="10AB0CBF" w14:textId="77777777" w:rsidR="00F10842" w:rsidRPr="00780A19" w:rsidRDefault="00F10842" w:rsidP="00F10842">
      <w:pPr>
        <w:autoSpaceDE w:val="0"/>
        <w:autoSpaceDN w:val="0"/>
        <w:adjustRightInd w:val="0"/>
        <w:jc w:val="both"/>
        <w:rPr>
          <w:rFonts w:ascii="Arial Narrow" w:eastAsiaTheme="minorHAnsi" w:hAnsi="Arial Narrow" w:cs="Arial"/>
          <w:color w:val="000000"/>
          <w:sz w:val="22"/>
          <w:szCs w:val="22"/>
          <w:lang w:val="es-CO" w:eastAsia="en-US"/>
        </w:rPr>
      </w:pPr>
    </w:p>
    <w:p w14:paraId="0D14C5CB" w14:textId="77777777" w:rsidR="00F10842" w:rsidRPr="00780A19" w:rsidRDefault="00F10842" w:rsidP="00F10842">
      <w:pPr>
        <w:autoSpaceDE w:val="0"/>
        <w:autoSpaceDN w:val="0"/>
        <w:adjustRightInd w:val="0"/>
        <w:jc w:val="both"/>
        <w:rPr>
          <w:rFonts w:ascii="Arial Narrow" w:eastAsiaTheme="minorHAnsi" w:hAnsi="Arial Narrow" w:cs="Arial"/>
          <w:color w:val="000000"/>
          <w:sz w:val="22"/>
          <w:szCs w:val="22"/>
          <w:lang w:val="es-CO" w:eastAsia="en-US"/>
        </w:rPr>
      </w:pPr>
      <w:r w:rsidRPr="00780A19">
        <w:rPr>
          <w:rFonts w:ascii="Arial Narrow" w:eastAsiaTheme="minorHAnsi" w:hAnsi="Arial Narrow" w:cs="Arial"/>
          <w:color w:val="000000"/>
          <w:sz w:val="22"/>
          <w:szCs w:val="22"/>
          <w:lang w:val="es-CO" w:eastAsia="en-US"/>
        </w:rPr>
        <w:t xml:space="preserve">De conformidad con el artículo 2.2.1.1.2.2.1 del Decreto 1082 de 2015, </w:t>
      </w:r>
      <w:proofErr w:type="gramStart"/>
      <w:r w:rsidRPr="00780A19">
        <w:rPr>
          <w:rFonts w:ascii="Arial Narrow" w:eastAsiaTheme="minorHAnsi" w:hAnsi="Arial Narrow" w:cs="Arial"/>
          <w:color w:val="000000"/>
          <w:sz w:val="22"/>
          <w:szCs w:val="22"/>
          <w:lang w:val="es-CO" w:eastAsia="en-US"/>
        </w:rPr>
        <w:t>los plazos establecidos en cronograma bien sea</w:t>
      </w:r>
      <w:proofErr w:type="gramEnd"/>
      <w:r w:rsidRPr="00780A19">
        <w:rPr>
          <w:rFonts w:ascii="Arial Narrow" w:eastAsiaTheme="minorHAnsi" w:hAnsi="Arial Narrow" w:cs="Arial"/>
          <w:color w:val="000000"/>
          <w:sz w:val="22"/>
          <w:szCs w:val="22"/>
          <w:lang w:val="es-CO" w:eastAsia="en-US"/>
        </w:rPr>
        <w:t xml:space="preserve"> de oficio por la entidad o si ésta lo considera necesario previa solicitud de algún (os) interesado (s) podrán ser modificados mediante adenda. En todo caso no se podrán expedir adendas en la misma fecha límite prevista para la entrega de propuestas. </w:t>
      </w:r>
      <w:r w:rsidRPr="00780A19">
        <w:rPr>
          <w:rFonts w:ascii="Arial Narrow" w:hAnsi="Arial Narrow" w:cs="Arial"/>
          <w:color w:val="333333"/>
          <w:sz w:val="22"/>
          <w:szCs w:val="22"/>
          <w:shd w:val="clear" w:color="auto" w:fill="FFFFFF"/>
        </w:rPr>
        <w:t>La Entidad Estatal puede expedir Adendas para modificar el Cronograma una vez vencido el término para la presentación de las ofertas y antes de la adjudicación del contrato.</w:t>
      </w:r>
    </w:p>
    <w:p w14:paraId="70F4BE61" w14:textId="77777777" w:rsidR="00F10842" w:rsidRPr="00780A19" w:rsidRDefault="00F10842" w:rsidP="00F10842">
      <w:pPr>
        <w:autoSpaceDE w:val="0"/>
        <w:autoSpaceDN w:val="0"/>
        <w:adjustRightInd w:val="0"/>
        <w:jc w:val="both"/>
        <w:rPr>
          <w:rFonts w:ascii="Arial Narrow" w:eastAsiaTheme="minorHAnsi" w:hAnsi="Arial Narrow" w:cs="Arial"/>
          <w:color w:val="000000"/>
          <w:sz w:val="22"/>
          <w:szCs w:val="22"/>
          <w:lang w:val="es-CO" w:eastAsia="en-US"/>
        </w:rPr>
      </w:pPr>
    </w:p>
    <w:p w14:paraId="783893EF" w14:textId="6C7F48A7" w:rsidR="00F10842" w:rsidRPr="00780A19" w:rsidRDefault="00F10842" w:rsidP="00780A19">
      <w:pPr>
        <w:pStyle w:val="Prrafodelista"/>
        <w:numPr>
          <w:ilvl w:val="0"/>
          <w:numId w:val="3"/>
        </w:numPr>
        <w:autoSpaceDE w:val="0"/>
        <w:autoSpaceDN w:val="0"/>
        <w:adjustRightInd w:val="0"/>
        <w:rPr>
          <w:rFonts w:ascii="Arial Narrow" w:eastAsiaTheme="minorHAnsi" w:hAnsi="Arial Narrow" w:cs="Arial"/>
          <w:b/>
          <w:bCs/>
          <w:color w:val="000000"/>
          <w:sz w:val="22"/>
          <w:szCs w:val="22"/>
          <w:lang w:val="es-CO" w:eastAsia="en-US"/>
        </w:rPr>
      </w:pPr>
      <w:r w:rsidRPr="00780A19">
        <w:rPr>
          <w:rFonts w:ascii="Arial Narrow" w:eastAsiaTheme="minorHAnsi" w:hAnsi="Arial Narrow" w:cs="Arial"/>
          <w:b/>
          <w:bCs/>
          <w:color w:val="000000"/>
          <w:sz w:val="22"/>
          <w:szCs w:val="22"/>
          <w:lang w:val="es-CO" w:eastAsia="en-US"/>
        </w:rPr>
        <w:t>DESIGNACIÓN DE INTEGRANTES PARA REALIZAR LA VERIFICACIÓN DE LOS REQUISITOS HABILITANTES</w:t>
      </w:r>
    </w:p>
    <w:p w14:paraId="2D902C0A" w14:textId="77777777" w:rsidR="00F10842" w:rsidRPr="00780A19" w:rsidRDefault="00F10842" w:rsidP="00F10842">
      <w:pPr>
        <w:autoSpaceDE w:val="0"/>
        <w:autoSpaceDN w:val="0"/>
        <w:adjustRightInd w:val="0"/>
        <w:jc w:val="both"/>
        <w:rPr>
          <w:rFonts w:ascii="Arial Narrow" w:eastAsiaTheme="minorHAnsi" w:hAnsi="Arial Narrow" w:cs="Arial"/>
          <w:color w:val="000000"/>
          <w:sz w:val="22"/>
          <w:szCs w:val="22"/>
          <w:lang w:val="es-CO" w:eastAsia="en-US"/>
        </w:rPr>
      </w:pPr>
    </w:p>
    <w:p w14:paraId="0EF64AFC" w14:textId="77777777" w:rsidR="00F10842" w:rsidRPr="00780A19" w:rsidRDefault="00F10842" w:rsidP="00F10842">
      <w:pPr>
        <w:autoSpaceDE w:val="0"/>
        <w:autoSpaceDN w:val="0"/>
        <w:adjustRightInd w:val="0"/>
        <w:jc w:val="both"/>
        <w:rPr>
          <w:rFonts w:ascii="Arial Narrow" w:eastAsiaTheme="minorHAnsi" w:hAnsi="Arial Narrow" w:cs="Arial"/>
          <w:color w:val="000000"/>
          <w:sz w:val="22"/>
          <w:szCs w:val="22"/>
          <w:lang w:val="es-CO" w:eastAsia="en-US"/>
        </w:rPr>
      </w:pPr>
      <w:r w:rsidRPr="00780A19">
        <w:rPr>
          <w:rFonts w:ascii="Arial Narrow" w:eastAsiaTheme="minorHAnsi" w:hAnsi="Arial Narrow" w:cs="Arial"/>
          <w:color w:val="000000"/>
          <w:sz w:val="22"/>
          <w:szCs w:val="22"/>
          <w:lang w:val="es-CO" w:eastAsia="en-US"/>
        </w:rPr>
        <w:t xml:space="preserve">De conformidad con lo descrito en el inciso 3º del artículo 2.2.1.1.2.2.3 del Decreto 1082 de 2015 se designan las personas que realizaran la verificación de los requisitos habilitantes y técnicos y realice el ejercicio de determinación del proponente que haya ofertado el menor precio. </w:t>
      </w:r>
    </w:p>
    <w:p w14:paraId="19A766BD" w14:textId="77777777" w:rsidR="00F10842" w:rsidRPr="00780A19" w:rsidRDefault="00F10842" w:rsidP="00F10842">
      <w:pPr>
        <w:autoSpaceDE w:val="0"/>
        <w:autoSpaceDN w:val="0"/>
        <w:adjustRightInd w:val="0"/>
        <w:jc w:val="both"/>
        <w:rPr>
          <w:rFonts w:ascii="Arial Narrow" w:eastAsiaTheme="minorHAnsi" w:hAnsi="Arial Narrow" w:cs="Arial"/>
          <w:color w:val="000000"/>
          <w:sz w:val="22"/>
          <w:szCs w:val="22"/>
          <w:lang w:val="es-CO" w:eastAsia="en-US"/>
        </w:rPr>
      </w:pPr>
    </w:p>
    <w:p w14:paraId="461D152F" w14:textId="77777777" w:rsidR="00F10842" w:rsidRPr="00780A19" w:rsidRDefault="00F10842" w:rsidP="00F10842">
      <w:pPr>
        <w:autoSpaceDE w:val="0"/>
        <w:autoSpaceDN w:val="0"/>
        <w:adjustRightInd w:val="0"/>
        <w:jc w:val="both"/>
        <w:rPr>
          <w:rFonts w:ascii="Arial Narrow" w:eastAsiaTheme="minorHAnsi" w:hAnsi="Arial Narrow" w:cs="Arial"/>
          <w:color w:val="000000"/>
          <w:sz w:val="22"/>
          <w:szCs w:val="22"/>
          <w:lang w:val="es-CO" w:eastAsia="en-US"/>
        </w:rPr>
      </w:pPr>
      <w:r w:rsidRPr="00780A19">
        <w:rPr>
          <w:rFonts w:ascii="Arial Narrow" w:eastAsiaTheme="minorHAnsi" w:hAnsi="Arial Narrow" w:cs="Arial"/>
          <w:color w:val="000000"/>
          <w:sz w:val="22"/>
          <w:szCs w:val="22"/>
          <w:lang w:val="es-CO" w:eastAsia="en-US"/>
        </w:rPr>
        <w:t xml:space="preserve">Verificación de los requisitos habilitantes jurídicos y documentos de la propuesta: </w:t>
      </w:r>
    </w:p>
    <w:p w14:paraId="64C29293" w14:textId="77777777" w:rsidR="00F10842" w:rsidRPr="00780A19" w:rsidRDefault="00F10842" w:rsidP="00F10842">
      <w:pPr>
        <w:pStyle w:val="Prrafodelista"/>
        <w:autoSpaceDE w:val="0"/>
        <w:autoSpaceDN w:val="0"/>
        <w:adjustRightInd w:val="0"/>
        <w:ind w:left="502"/>
        <w:jc w:val="both"/>
        <w:rPr>
          <w:rFonts w:ascii="Arial Narrow" w:hAnsi="Arial Narrow" w:cs="Arial Narrow"/>
          <w:b/>
          <w:bCs/>
          <w:sz w:val="22"/>
          <w:szCs w:val="22"/>
        </w:rPr>
      </w:pPr>
    </w:p>
    <w:p w14:paraId="177DFDD4" w14:textId="373A679D" w:rsidR="00F10842" w:rsidRPr="00780A19" w:rsidRDefault="00A76AB1" w:rsidP="00F10842">
      <w:pPr>
        <w:pStyle w:val="Prrafodelista"/>
        <w:numPr>
          <w:ilvl w:val="0"/>
          <w:numId w:val="1"/>
        </w:numPr>
        <w:autoSpaceDE w:val="0"/>
        <w:autoSpaceDN w:val="0"/>
        <w:adjustRightInd w:val="0"/>
        <w:contextualSpacing w:val="0"/>
        <w:jc w:val="both"/>
        <w:rPr>
          <w:rFonts w:ascii="Arial Narrow" w:hAnsi="Arial Narrow" w:cs="Arial Narrow"/>
          <w:b/>
          <w:bCs/>
          <w:sz w:val="22"/>
          <w:szCs w:val="22"/>
        </w:rPr>
      </w:pPr>
      <w:r w:rsidRPr="00780A19">
        <w:rPr>
          <w:rFonts w:ascii="Arial Narrow" w:eastAsia="Arial Narrow" w:hAnsi="Arial Narrow" w:cs="Arial Narrow"/>
          <w:b/>
          <w:color w:val="000000"/>
          <w:sz w:val="22"/>
          <w:szCs w:val="22"/>
        </w:rPr>
        <w:t xml:space="preserve">EL </w:t>
      </w:r>
      <w:r w:rsidR="00F10842" w:rsidRPr="00780A19">
        <w:rPr>
          <w:rFonts w:ascii="Arial Narrow" w:eastAsia="Arial Narrow" w:hAnsi="Arial Narrow" w:cs="Arial Narrow"/>
          <w:b/>
          <w:color w:val="000000"/>
          <w:sz w:val="22"/>
          <w:szCs w:val="22"/>
        </w:rPr>
        <w:t xml:space="preserve">JEFE DEL ÁREA PROTEGIDA PNN </w:t>
      </w:r>
      <w:r w:rsidRPr="00780A19">
        <w:rPr>
          <w:rFonts w:ascii="Arial Narrow" w:eastAsia="Arial Narrow" w:hAnsi="Arial Narrow" w:cs="Arial Narrow"/>
          <w:b/>
          <w:color w:val="000000"/>
          <w:sz w:val="22"/>
          <w:szCs w:val="22"/>
        </w:rPr>
        <w:t>CORALES DE PROFUNDIDAD</w:t>
      </w:r>
      <w:r w:rsidR="00F10842" w:rsidRPr="00780A19">
        <w:rPr>
          <w:rFonts w:ascii="Arial Narrow" w:hAnsi="Arial Narrow"/>
          <w:b/>
          <w:bCs/>
          <w:sz w:val="22"/>
          <w:szCs w:val="22"/>
          <w:lang w:val="es-CO"/>
        </w:rPr>
        <w:t xml:space="preserve"> - </w:t>
      </w:r>
      <w:r w:rsidR="00F10842" w:rsidRPr="00780A19">
        <w:rPr>
          <w:rFonts w:ascii="Arial Narrow" w:eastAsiaTheme="minorHAnsi" w:hAnsi="Arial Narrow" w:cs="Arial"/>
          <w:color w:val="000000"/>
          <w:sz w:val="22"/>
          <w:szCs w:val="22"/>
          <w:lang w:val="es-CO" w:eastAsia="en-US"/>
        </w:rPr>
        <w:t xml:space="preserve">Verificación de las condiciones técnicas mínimas exigidas y determinación del proponente que haya ofertado el menor precio. </w:t>
      </w:r>
    </w:p>
    <w:p w14:paraId="577F5B1F" w14:textId="77777777" w:rsidR="00F10842" w:rsidRPr="00780A19" w:rsidRDefault="00F10842" w:rsidP="00F10842">
      <w:pPr>
        <w:pStyle w:val="Prrafodelista"/>
        <w:autoSpaceDE w:val="0"/>
        <w:autoSpaceDN w:val="0"/>
        <w:adjustRightInd w:val="0"/>
        <w:ind w:left="426"/>
        <w:jc w:val="both"/>
        <w:rPr>
          <w:rFonts w:ascii="Arial Narrow" w:hAnsi="Arial Narrow" w:cs="Arial Narrow"/>
          <w:b/>
          <w:sz w:val="22"/>
          <w:szCs w:val="22"/>
        </w:rPr>
      </w:pPr>
    </w:p>
    <w:p w14:paraId="4BD79B70" w14:textId="77777777" w:rsidR="00F10842" w:rsidRPr="00780A19" w:rsidRDefault="00F10842" w:rsidP="00F10842">
      <w:pPr>
        <w:pStyle w:val="Prrafodelista"/>
        <w:numPr>
          <w:ilvl w:val="3"/>
          <w:numId w:val="1"/>
        </w:numPr>
        <w:autoSpaceDE w:val="0"/>
        <w:autoSpaceDN w:val="0"/>
        <w:adjustRightInd w:val="0"/>
        <w:ind w:left="426" w:hanging="284"/>
        <w:contextualSpacing w:val="0"/>
        <w:jc w:val="both"/>
        <w:rPr>
          <w:rFonts w:ascii="Arial Narrow" w:hAnsi="Arial Narrow" w:cs="Arial Narrow"/>
          <w:b/>
          <w:sz w:val="22"/>
          <w:szCs w:val="22"/>
        </w:rPr>
      </w:pPr>
      <w:r w:rsidRPr="00780A19">
        <w:rPr>
          <w:rFonts w:ascii="Arial Narrow" w:hAnsi="Arial Narrow" w:cs="Arial"/>
          <w:b/>
          <w:iCs/>
          <w:sz w:val="22"/>
          <w:szCs w:val="22"/>
        </w:rPr>
        <w:t>ABOGADA CONTRATISTA DIRECCION TERRITORIAL CARIBE</w:t>
      </w:r>
      <w:r w:rsidRPr="00780A19">
        <w:rPr>
          <w:rFonts w:ascii="Arial Narrow" w:eastAsiaTheme="minorHAnsi" w:hAnsi="Arial Narrow" w:cs="Arial"/>
          <w:color w:val="000000"/>
          <w:sz w:val="22"/>
          <w:szCs w:val="22"/>
          <w:lang w:val="es-CO" w:eastAsia="en-US"/>
        </w:rPr>
        <w:t xml:space="preserve"> </w:t>
      </w:r>
      <w:r w:rsidRPr="00780A19">
        <w:rPr>
          <w:rFonts w:ascii="Arial Narrow" w:eastAsiaTheme="minorHAnsi" w:hAnsi="Arial Narrow" w:cs="Arial"/>
          <w:b/>
          <w:color w:val="000000"/>
          <w:sz w:val="22"/>
          <w:szCs w:val="22"/>
          <w:lang w:val="es-CO" w:eastAsia="en-US"/>
        </w:rPr>
        <w:t>-</w:t>
      </w:r>
      <w:r w:rsidRPr="00780A19">
        <w:rPr>
          <w:rFonts w:ascii="Arial Narrow" w:eastAsiaTheme="minorHAnsi" w:hAnsi="Arial Narrow" w:cs="Arial"/>
          <w:color w:val="000000"/>
          <w:sz w:val="22"/>
          <w:szCs w:val="22"/>
          <w:lang w:val="es-CO" w:eastAsia="en-US"/>
        </w:rPr>
        <w:t xml:space="preserve"> Verificación de los requisitos habilitantes jurídicos y documentos de la propuesta. </w:t>
      </w:r>
    </w:p>
    <w:p w14:paraId="2972F619" w14:textId="77777777" w:rsidR="00F10842" w:rsidRPr="00780A19" w:rsidRDefault="00F10842" w:rsidP="00F10842">
      <w:pPr>
        <w:pStyle w:val="Prrafodelista"/>
        <w:rPr>
          <w:rFonts w:ascii="Arial Narrow" w:hAnsi="Arial Narrow" w:cs="Arial Narrow"/>
          <w:b/>
          <w:sz w:val="22"/>
          <w:szCs w:val="22"/>
        </w:rPr>
      </w:pPr>
    </w:p>
    <w:p w14:paraId="3A57F1D4" w14:textId="77777777" w:rsidR="00F10842" w:rsidRPr="00780A19" w:rsidRDefault="00F10842" w:rsidP="00F10842">
      <w:pPr>
        <w:autoSpaceDE w:val="0"/>
        <w:autoSpaceDN w:val="0"/>
        <w:adjustRightInd w:val="0"/>
        <w:jc w:val="center"/>
        <w:rPr>
          <w:rFonts w:ascii="Arial Narrow" w:eastAsiaTheme="minorHAnsi" w:hAnsi="Arial Narrow" w:cs="Arial"/>
          <w:color w:val="000000"/>
          <w:sz w:val="22"/>
          <w:szCs w:val="22"/>
          <w:lang w:val="es-CO" w:eastAsia="en-US"/>
        </w:rPr>
      </w:pPr>
    </w:p>
    <w:p w14:paraId="5AE51633" w14:textId="7E94A208" w:rsidR="00F10842" w:rsidRPr="00780A19" w:rsidRDefault="00F10842" w:rsidP="00780A19">
      <w:pPr>
        <w:pStyle w:val="Prrafodelista"/>
        <w:numPr>
          <w:ilvl w:val="0"/>
          <w:numId w:val="3"/>
        </w:numPr>
        <w:autoSpaceDE w:val="0"/>
        <w:autoSpaceDN w:val="0"/>
        <w:adjustRightInd w:val="0"/>
        <w:rPr>
          <w:rFonts w:ascii="Arial Narrow" w:eastAsiaTheme="minorHAnsi" w:hAnsi="Arial Narrow" w:cs="Arial"/>
          <w:b/>
          <w:bCs/>
          <w:color w:val="000000"/>
          <w:sz w:val="22"/>
          <w:szCs w:val="22"/>
          <w:lang w:val="es-CO" w:eastAsia="en-US"/>
        </w:rPr>
      </w:pPr>
      <w:r w:rsidRPr="00780A19">
        <w:rPr>
          <w:rFonts w:ascii="Arial Narrow" w:eastAsiaTheme="minorHAnsi" w:hAnsi="Arial Narrow" w:cs="Arial"/>
          <w:b/>
          <w:bCs/>
          <w:color w:val="000000"/>
          <w:sz w:val="22"/>
          <w:szCs w:val="22"/>
          <w:lang w:val="es-CO" w:eastAsia="en-US"/>
        </w:rPr>
        <w:t>CONTRATO</w:t>
      </w:r>
    </w:p>
    <w:p w14:paraId="2191879C" w14:textId="77777777" w:rsidR="00F10842" w:rsidRPr="00780A19" w:rsidRDefault="00F10842" w:rsidP="00F10842">
      <w:pPr>
        <w:autoSpaceDE w:val="0"/>
        <w:autoSpaceDN w:val="0"/>
        <w:adjustRightInd w:val="0"/>
        <w:jc w:val="both"/>
        <w:rPr>
          <w:rFonts w:ascii="Arial Narrow" w:eastAsiaTheme="minorHAnsi" w:hAnsi="Arial Narrow" w:cs="Arial"/>
          <w:color w:val="000000"/>
          <w:sz w:val="22"/>
          <w:szCs w:val="22"/>
          <w:lang w:val="es-CO" w:eastAsia="en-US"/>
        </w:rPr>
      </w:pPr>
    </w:p>
    <w:p w14:paraId="670C206B" w14:textId="77777777" w:rsidR="00F10842" w:rsidRPr="00780A19" w:rsidRDefault="00F10842" w:rsidP="00F10842">
      <w:pPr>
        <w:jc w:val="both"/>
        <w:rPr>
          <w:rFonts w:ascii="Arial Narrow" w:eastAsiaTheme="minorHAnsi" w:hAnsi="Arial Narrow" w:cs="Arial"/>
          <w:color w:val="000000"/>
          <w:sz w:val="22"/>
          <w:szCs w:val="22"/>
          <w:lang w:val="es-CO" w:eastAsia="en-US"/>
        </w:rPr>
      </w:pPr>
      <w:r w:rsidRPr="00780A19">
        <w:rPr>
          <w:rFonts w:ascii="Arial Narrow" w:eastAsiaTheme="minorHAnsi" w:hAnsi="Arial Narrow" w:cs="Arial"/>
          <w:color w:val="000000"/>
          <w:sz w:val="22"/>
          <w:szCs w:val="22"/>
          <w:lang w:val="es-CO" w:eastAsia="en-US"/>
        </w:rPr>
        <w:t>En los términos establecidos en el numeral 8º del artículo 2.2.1.2.1.5.2 del Decreto 1082 de 2015, la comunicación de aceptación junto con la oferta constituye para todos los efectos el contrato celebrado, con base en el cual se hará el respectivo registro presupuestal.</w:t>
      </w:r>
    </w:p>
    <w:p w14:paraId="2AA596CF" w14:textId="77777777" w:rsidR="00440D3E" w:rsidRPr="00780A19" w:rsidRDefault="00440D3E">
      <w:pPr>
        <w:rPr>
          <w:rFonts w:ascii="Arial Narrow" w:hAnsi="Arial Narrow"/>
          <w:sz w:val="22"/>
          <w:szCs w:val="22"/>
        </w:rPr>
      </w:pPr>
    </w:p>
    <w:sectPr w:rsidR="00440D3E" w:rsidRPr="00780A19" w:rsidSect="00B03A76">
      <w:headerReference w:type="default" r:id="rId11"/>
      <w:footerReference w:type="even" r:id="rId12"/>
      <w:footerReference w:type="default" r:id="rId13"/>
      <w:headerReference w:type="first" r:id="rId14"/>
      <w:footerReference w:type="first" r:id="rId15"/>
      <w:pgSz w:w="12240" w:h="20160" w:code="5"/>
      <w:pgMar w:top="2003" w:right="1701" w:bottom="1985" w:left="1701" w:header="426" w:footer="115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C66DB4A" w14:textId="77777777" w:rsidR="00C81553" w:rsidRDefault="00C81553">
      <w:r>
        <w:separator/>
      </w:r>
    </w:p>
  </w:endnote>
  <w:endnote w:type="continuationSeparator" w:id="0">
    <w:p w14:paraId="1F1D0E36" w14:textId="77777777" w:rsidR="00C81553" w:rsidRDefault="00C815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altName w:val="Calibri"/>
    <w:charset w:val="00"/>
    <w:family w:val="auto"/>
    <w:pitch w:val="default"/>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A305412" w14:textId="77777777" w:rsidR="00CE52C2" w:rsidRDefault="00000000">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4B16048A" w14:textId="77777777" w:rsidR="00CE52C2" w:rsidRDefault="00CE52C2">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228AB50" w14:textId="77777777" w:rsidR="00CE52C2" w:rsidRDefault="00CE52C2" w:rsidP="00372A98">
    <w:pPr>
      <w:pStyle w:val="Piedepgina"/>
      <w:ind w:left="4536" w:hanging="141"/>
      <w:jc w:val="right"/>
      <w:rPr>
        <w:rFonts w:ascii="Arial" w:hAnsi="Arial" w:cs="Arial"/>
        <w:sz w:val="18"/>
        <w:szCs w:val="18"/>
      </w:rPr>
    </w:pPr>
  </w:p>
  <w:p w14:paraId="0D40D576" w14:textId="77777777" w:rsidR="00CE52C2" w:rsidRDefault="00CE52C2" w:rsidP="00372A98">
    <w:pPr>
      <w:pStyle w:val="Piedepgina"/>
      <w:ind w:left="4536" w:hanging="141"/>
      <w:jc w:val="right"/>
      <w:rPr>
        <w:rFonts w:ascii="Arial" w:hAnsi="Arial" w:cs="Arial"/>
        <w:sz w:val="18"/>
        <w:szCs w:val="18"/>
      </w:rPr>
    </w:pPr>
  </w:p>
  <w:p w14:paraId="0B49C897" w14:textId="77777777" w:rsidR="00CE52C2" w:rsidRPr="00855626" w:rsidRDefault="00000000" w:rsidP="00372A98">
    <w:pPr>
      <w:pStyle w:val="Piedepgina"/>
      <w:ind w:left="4536" w:hanging="141"/>
      <w:jc w:val="right"/>
      <w:rPr>
        <w:b/>
      </w:rPr>
    </w:pPr>
    <w:r w:rsidRPr="00855626">
      <w:rPr>
        <w:rFonts w:ascii="Arial" w:hAnsi="Arial" w:cs="Arial"/>
        <w:b/>
        <w:sz w:val="18"/>
        <w:szCs w:val="18"/>
      </w:rPr>
      <w:t xml:space="preserve">DIRECCION TERRITORIAL CARIBE </w:t>
    </w:r>
  </w:p>
  <w:p w14:paraId="28A10F97" w14:textId="77777777" w:rsidR="00CE52C2" w:rsidRPr="00855626" w:rsidRDefault="00000000" w:rsidP="00372A98">
    <w:pPr>
      <w:pStyle w:val="Piedepgina"/>
      <w:jc w:val="right"/>
    </w:pPr>
    <w:r w:rsidRPr="00855626">
      <w:rPr>
        <w:rFonts w:ascii="Arial" w:hAnsi="Arial" w:cs="Arial"/>
        <w:sz w:val="18"/>
        <w:szCs w:val="18"/>
      </w:rPr>
      <w:t xml:space="preserve"> Calle 17 # 04- 06 Centro, Santa Marta - Colombia  </w:t>
    </w:r>
  </w:p>
  <w:p w14:paraId="45DFD950" w14:textId="77777777" w:rsidR="00CE52C2" w:rsidRPr="00855626" w:rsidRDefault="00000000" w:rsidP="00372A98">
    <w:pPr>
      <w:pStyle w:val="Piedepgina"/>
      <w:jc w:val="right"/>
      <w:rPr>
        <w:rFonts w:ascii="Arial" w:hAnsi="Arial" w:cs="Arial"/>
        <w:sz w:val="18"/>
        <w:szCs w:val="18"/>
      </w:rPr>
    </w:pPr>
    <w:r w:rsidRPr="00855626">
      <w:rPr>
        <w:rFonts w:ascii="Arial" w:hAnsi="Arial" w:cs="Arial"/>
        <w:sz w:val="18"/>
        <w:szCs w:val="18"/>
      </w:rPr>
      <w:t>Teléfono: (05) 4230752</w:t>
    </w:r>
  </w:p>
  <w:p w14:paraId="37A0BA83" w14:textId="77777777" w:rsidR="00CE52C2" w:rsidRPr="00855626" w:rsidRDefault="00000000" w:rsidP="00372A98">
    <w:pPr>
      <w:pStyle w:val="Piedepgina"/>
      <w:jc w:val="right"/>
    </w:pPr>
    <w:r w:rsidRPr="00855626">
      <w:rPr>
        <w:rFonts w:ascii="Arial" w:hAnsi="Arial" w:cs="Arial"/>
        <w:sz w:val="18"/>
        <w:szCs w:val="18"/>
      </w:rPr>
      <w:t>www.parquesnacionales.gov.co</w:t>
    </w:r>
  </w:p>
  <w:p w14:paraId="2C20155F" w14:textId="77777777" w:rsidR="00CE52C2" w:rsidRDefault="00CE52C2" w:rsidP="00372A98"/>
  <w:p w14:paraId="65E0B8EC" w14:textId="77777777" w:rsidR="00CE52C2" w:rsidRDefault="00000000" w:rsidP="00372A98">
    <w:pPr>
      <w:pStyle w:val="Piedepgina"/>
      <w:tabs>
        <w:tab w:val="left" w:pos="5955"/>
      </w:tabs>
    </w:pPr>
    <w: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65C3BD" w14:textId="77777777" w:rsidR="00CE52C2" w:rsidRDefault="00000000">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w:t>
    </w:r>
    <w:r>
      <w:rPr>
        <w:rStyle w:val="Nmerodepgina"/>
      </w:rPr>
      <w:fldChar w:fldCharType="end"/>
    </w:r>
  </w:p>
  <w:p w14:paraId="19131470" w14:textId="77777777" w:rsidR="00CE52C2" w:rsidRDefault="00CE52C2">
    <w:pPr>
      <w:pStyle w:val="Piedepgina"/>
      <w:framePr w:wrap="around" w:vAnchor="text" w:hAnchor="margin" w:xAlign="right" w:y="1441"/>
      <w:ind w:right="360"/>
      <w:rPr>
        <w:rStyle w:val="Nmerodepgina"/>
      </w:rPr>
    </w:pPr>
  </w:p>
  <w:p w14:paraId="0C03B9F3" w14:textId="77777777" w:rsidR="00CE52C2" w:rsidRDefault="00CE52C2">
    <w:pPr>
      <w:pStyle w:val="Piedepgina"/>
      <w:framePr w:wrap="around" w:vAnchor="text" w:hAnchor="margin" w:xAlign="right" w:y="1441"/>
      <w:ind w:right="360"/>
      <w:rPr>
        <w:rStyle w:val="Nmerodepgina"/>
      </w:rPr>
    </w:pPr>
  </w:p>
  <w:p w14:paraId="060147AB" w14:textId="77777777" w:rsidR="00CE52C2" w:rsidRDefault="00000000" w:rsidP="0075047E">
    <w:pPr>
      <w:pStyle w:val="Piedepgina"/>
      <w:ind w:left="4536" w:hanging="141"/>
      <w:jc w:val="right"/>
    </w:pPr>
    <w:r>
      <w:rPr>
        <w:rFonts w:ascii="Arial" w:hAnsi="Arial" w:cs="Arial"/>
        <w:noProof/>
        <w:lang w:val="es-CO" w:eastAsia="es-CO"/>
      </w:rPr>
      <w:drawing>
        <wp:anchor distT="0" distB="0" distL="114300" distR="114300" simplePos="0" relativeHeight="251662336" behindDoc="0" locked="0" layoutInCell="1" allowOverlap="1" wp14:anchorId="3D673F4A" wp14:editId="3CF3DDC3">
          <wp:simplePos x="0" y="0"/>
          <wp:positionH relativeFrom="column">
            <wp:posOffset>-339090</wp:posOffset>
          </wp:positionH>
          <wp:positionV relativeFrom="paragraph">
            <wp:posOffset>8255</wp:posOffset>
          </wp:positionV>
          <wp:extent cx="1664966" cy="614047"/>
          <wp:effectExtent l="0" t="0" r="0" b="0"/>
          <wp:wrapThrough wrapText="bothSides">
            <wp:wrapPolygon edited="0">
              <wp:start x="0" y="0"/>
              <wp:lineTo x="0" y="20773"/>
              <wp:lineTo x="21254" y="20773"/>
              <wp:lineTo x="21254" y="0"/>
              <wp:lineTo x="0" y="0"/>
            </wp:wrapPolygon>
          </wp:wrapThrough>
          <wp:docPr id="42" name="Imagen 42" descr="Logos ISO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1664966" cy="614047"/>
                  </a:xfrm>
                  <a:prstGeom prst="rect">
                    <a:avLst/>
                  </a:prstGeom>
                  <a:noFill/>
                  <a:ln>
                    <a:noFill/>
                    <a:prstDash/>
                  </a:ln>
                </pic:spPr>
              </pic:pic>
            </a:graphicData>
          </a:graphic>
        </wp:anchor>
      </w:drawing>
    </w:r>
    <w:r>
      <w:rPr>
        <w:rFonts w:ascii="Arial" w:hAnsi="Arial" w:cs="Arial"/>
        <w:b/>
        <w:sz w:val="18"/>
        <w:szCs w:val="18"/>
      </w:rPr>
      <w:t xml:space="preserve">Calle </w:t>
    </w:r>
    <w:proofErr w:type="gramStart"/>
    <w:r>
      <w:rPr>
        <w:rFonts w:ascii="Arial" w:hAnsi="Arial" w:cs="Arial"/>
        <w:b/>
        <w:sz w:val="18"/>
        <w:szCs w:val="18"/>
      </w:rPr>
      <w:t>74  No</w:t>
    </w:r>
    <w:proofErr w:type="gramEnd"/>
    <w:r>
      <w:rPr>
        <w:rFonts w:ascii="Arial" w:hAnsi="Arial" w:cs="Arial"/>
        <w:b/>
        <w:sz w:val="18"/>
        <w:szCs w:val="18"/>
      </w:rPr>
      <w:t>. 11 - 81  Piso 2 Bogotá, D.C., Colombia</w:t>
    </w:r>
  </w:p>
  <w:p w14:paraId="7A271AEC" w14:textId="77777777" w:rsidR="00CE52C2" w:rsidRDefault="00000000" w:rsidP="0075047E">
    <w:pPr>
      <w:pStyle w:val="Piedepgina"/>
      <w:ind w:left="4536" w:hanging="141"/>
      <w:jc w:val="right"/>
      <w:rPr>
        <w:rFonts w:ascii="Arial" w:hAnsi="Arial" w:cs="Arial"/>
        <w:sz w:val="18"/>
        <w:szCs w:val="18"/>
      </w:rPr>
    </w:pPr>
    <w:r>
      <w:rPr>
        <w:rFonts w:ascii="Arial" w:hAnsi="Arial" w:cs="Arial"/>
        <w:sz w:val="18"/>
        <w:szCs w:val="18"/>
      </w:rPr>
      <w:t>Teléfono: 353 2400 Ext.: 3023</w:t>
    </w:r>
  </w:p>
  <w:p w14:paraId="4940CB97" w14:textId="77777777" w:rsidR="00CE52C2" w:rsidRDefault="00000000" w:rsidP="0075047E">
    <w:pPr>
      <w:pStyle w:val="Piedepgina"/>
      <w:ind w:left="4536" w:hanging="141"/>
      <w:jc w:val="right"/>
    </w:pPr>
    <w:r>
      <w:rPr>
        <w:rFonts w:ascii="Arial" w:hAnsi="Arial" w:cs="Arial"/>
        <w:sz w:val="18"/>
        <w:szCs w:val="18"/>
      </w:rPr>
      <w:t>www.parquesnacionales.gov.co</w:t>
    </w:r>
  </w:p>
  <w:p w14:paraId="55CF436F" w14:textId="77777777" w:rsidR="00CE52C2" w:rsidRPr="0075047E" w:rsidRDefault="00CE52C2"/>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E2CC418" w14:textId="77777777" w:rsidR="00C81553" w:rsidRDefault="00C81553">
      <w:r>
        <w:separator/>
      </w:r>
    </w:p>
  </w:footnote>
  <w:footnote w:type="continuationSeparator" w:id="0">
    <w:p w14:paraId="0B43493A" w14:textId="77777777" w:rsidR="00C81553" w:rsidRDefault="00C8155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44A447" w14:textId="77777777" w:rsidR="00CE52C2" w:rsidRDefault="00000000" w:rsidP="004F67D3">
    <w:pPr>
      <w:tabs>
        <w:tab w:val="left" w:pos="8820"/>
      </w:tabs>
      <w:ind w:right="20"/>
      <w:rPr>
        <w:lang w:val="es-MX"/>
      </w:rPr>
    </w:pPr>
    <w:r>
      <w:rPr>
        <w:noProof/>
      </w:rPr>
      <w:drawing>
        <wp:anchor distT="0" distB="0" distL="0" distR="0" simplePos="0" relativeHeight="251659264" behindDoc="1" locked="0" layoutInCell="1" allowOverlap="1" wp14:anchorId="38B1096B" wp14:editId="7AC3266F">
          <wp:simplePos x="0" y="0"/>
          <wp:positionH relativeFrom="page">
            <wp:posOffset>737732</wp:posOffset>
          </wp:positionH>
          <wp:positionV relativeFrom="page">
            <wp:posOffset>443230</wp:posOffset>
          </wp:positionV>
          <wp:extent cx="6550182" cy="584181"/>
          <wp:effectExtent l="0" t="0" r="0" b="6985"/>
          <wp:wrapNone/>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6550182" cy="584181"/>
                  </a:xfrm>
                  <a:prstGeom prst="rect">
                    <a:avLst/>
                  </a:prstGeom>
                </pic:spPr>
              </pic:pic>
            </a:graphicData>
          </a:graphic>
          <wp14:sizeRelH relativeFrom="margin">
            <wp14:pctWidth>0</wp14:pctWidth>
          </wp14:sizeRelH>
          <wp14:sizeRelV relativeFrom="margin">
            <wp14:pctHeight>0</wp14:pctHeight>
          </wp14:sizeRelV>
        </wp:anchor>
      </w:drawing>
    </w:r>
  </w:p>
  <w:p w14:paraId="7F5F17D9" w14:textId="77777777" w:rsidR="00CE52C2" w:rsidRDefault="00CE52C2">
    <w:pPr>
      <w:pStyle w:val="Encabezado"/>
      <w:rPr>
        <w:lang w:val="es-MX"/>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48EA43E" w14:textId="77777777" w:rsidR="00CE52C2" w:rsidRDefault="00000000" w:rsidP="00F326A6">
    <w:pPr>
      <w:ind w:right="20"/>
      <w:rPr>
        <w:rFonts w:ascii="Arial Narrow" w:hAnsi="Arial Narrow"/>
        <w:b/>
      </w:rPr>
    </w:pPr>
    <w:r>
      <w:rPr>
        <w:noProof/>
        <w:lang w:val="es-CO" w:eastAsia="es-CO"/>
      </w:rPr>
      <w:drawing>
        <wp:anchor distT="0" distB="0" distL="114300" distR="114300" simplePos="0" relativeHeight="251660288" behindDoc="1" locked="0" layoutInCell="1" allowOverlap="1" wp14:anchorId="2BA664FD" wp14:editId="297D10B5">
          <wp:simplePos x="0" y="0"/>
          <wp:positionH relativeFrom="column">
            <wp:posOffset>-210820</wp:posOffset>
          </wp:positionH>
          <wp:positionV relativeFrom="paragraph">
            <wp:posOffset>66675</wp:posOffset>
          </wp:positionV>
          <wp:extent cx="813431" cy="1028069"/>
          <wp:effectExtent l="0" t="0" r="5719" b="631"/>
          <wp:wrapNone/>
          <wp:docPr id="40" name="Imagen 4" descr="Logo Parques 300 DPI"/>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813431" cy="1028069"/>
                  </a:xfrm>
                  <a:prstGeom prst="rect">
                    <a:avLst/>
                  </a:prstGeom>
                  <a:noFill/>
                  <a:ln>
                    <a:noFill/>
                    <a:prstDash/>
                  </a:ln>
                </pic:spPr>
              </pic:pic>
            </a:graphicData>
          </a:graphic>
        </wp:anchor>
      </w:drawing>
    </w:r>
    <w:r>
      <w:rPr>
        <w:noProof/>
        <w:lang w:val="es-CO" w:eastAsia="es-CO"/>
      </w:rPr>
      <w:drawing>
        <wp:anchor distT="0" distB="0" distL="114300" distR="114300" simplePos="0" relativeHeight="251661312" behindDoc="0" locked="0" layoutInCell="1" allowOverlap="1" wp14:anchorId="3DF6BE94" wp14:editId="3DFA10E7">
          <wp:simplePos x="0" y="0"/>
          <wp:positionH relativeFrom="column">
            <wp:posOffset>4234815</wp:posOffset>
          </wp:positionH>
          <wp:positionV relativeFrom="paragraph">
            <wp:posOffset>-17297</wp:posOffset>
          </wp:positionV>
          <wp:extent cx="1405889" cy="1078233"/>
          <wp:effectExtent l="0" t="0" r="3811" b="7617"/>
          <wp:wrapThrough wrapText="bothSides">
            <wp:wrapPolygon edited="0">
              <wp:start x="0" y="0"/>
              <wp:lineTo x="0" y="21371"/>
              <wp:lineTo x="21366" y="21371"/>
              <wp:lineTo x="21366" y="0"/>
              <wp:lineTo x="0" y="0"/>
            </wp:wrapPolygon>
          </wp:wrapThrough>
          <wp:docPr id="41" name="Imagen 41" descr="logos color"/>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rcRect/>
                  <a:stretch>
                    <a:fillRect/>
                  </a:stretch>
                </pic:blipFill>
                <pic:spPr>
                  <a:xfrm>
                    <a:off x="0" y="0"/>
                    <a:ext cx="1405889" cy="1078233"/>
                  </a:xfrm>
                  <a:prstGeom prst="rect">
                    <a:avLst/>
                  </a:prstGeom>
                  <a:noFill/>
                  <a:ln>
                    <a:noFill/>
                    <a:prstDash/>
                  </a:ln>
                </pic:spPr>
              </pic:pic>
            </a:graphicData>
          </a:graphic>
        </wp:anchor>
      </w:drawing>
    </w:r>
  </w:p>
  <w:p w14:paraId="7F3FB4C3" w14:textId="77777777" w:rsidR="00CE52C2" w:rsidRDefault="00CE52C2" w:rsidP="0075047E">
    <w:pPr>
      <w:ind w:right="20"/>
    </w:pPr>
  </w:p>
  <w:p w14:paraId="4A069FAA" w14:textId="77777777" w:rsidR="00CE52C2" w:rsidRDefault="00000000" w:rsidP="0075047E">
    <w:pPr>
      <w:tabs>
        <w:tab w:val="left" w:pos="9000"/>
      </w:tabs>
      <w:ind w:right="20"/>
      <w:rPr>
        <w:rFonts w:ascii="Arial" w:hAnsi="Arial" w:cs="Arial"/>
        <w:b/>
        <w:color w:val="333333"/>
        <w:sz w:val="18"/>
        <w:szCs w:val="18"/>
      </w:rPr>
    </w:pPr>
    <w:r>
      <w:rPr>
        <w:rFonts w:ascii="Arial" w:hAnsi="Arial" w:cs="Arial"/>
        <w:b/>
        <w:color w:val="333333"/>
        <w:sz w:val="18"/>
        <w:szCs w:val="18"/>
      </w:rPr>
      <w:t xml:space="preserve">                    Parques Nacionales Naturales de Colombia</w:t>
    </w:r>
  </w:p>
  <w:p w14:paraId="7B281C4A" w14:textId="77777777" w:rsidR="00CE52C2" w:rsidRDefault="00000000" w:rsidP="0075047E">
    <w:pPr>
      <w:tabs>
        <w:tab w:val="left" w:pos="9000"/>
      </w:tabs>
      <w:ind w:right="20"/>
    </w:pPr>
    <w:r>
      <w:rPr>
        <w:rFonts w:ascii="Arial" w:hAnsi="Arial" w:cs="Arial"/>
        <w:color w:val="333333"/>
        <w:sz w:val="18"/>
        <w:szCs w:val="18"/>
      </w:rPr>
      <w:t xml:space="preserve">                     Subdirección Administrativa y Financiera</w:t>
    </w:r>
  </w:p>
  <w:p w14:paraId="4CD2336D" w14:textId="77777777" w:rsidR="00CE52C2" w:rsidRDefault="00CE52C2" w:rsidP="00262B69">
    <w:pPr>
      <w:tabs>
        <w:tab w:val="left" w:pos="8820"/>
      </w:tabs>
      <w:ind w:right="2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8D6009"/>
    <w:multiLevelType w:val="multilevel"/>
    <w:tmpl w:val="FCF26450"/>
    <w:lvl w:ilvl="0">
      <w:start w:val="1"/>
      <w:numFmt w:val="decimal"/>
      <w:lvlText w:val="%1."/>
      <w:lvlJc w:val="left"/>
      <w:pPr>
        <w:ind w:left="450" w:hanging="450"/>
      </w:pPr>
      <w:rPr>
        <w:rFonts w:hint="default"/>
        <w:b/>
        <w:color w:val="000000"/>
      </w:rPr>
    </w:lvl>
    <w:lvl w:ilvl="1">
      <w:start w:val="13"/>
      <w:numFmt w:val="decimal"/>
      <w:lvlText w:val="%1.%2."/>
      <w:lvlJc w:val="left"/>
      <w:pPr>
        <w:ind w:left="450" w:hanging="450"/>
      </w:pPr>
      <w:rPr>
        <w:rFonts w:hint="default"/>
        <w:b/>
        <w:color w:val="000000"/>
      </w:rPr>
    </w:lvl>
    <w:lvl w:ilvl="2">
      <w:start w:val="1"/>
      <w:numFmt w:val="decimal"/>
      <w:lvlText w:val="%1.%2.%3."/>
      <w:lvlJc w:val="left"/>
      <w:pPr>
        <w:ind w:left="720" w:hanging="720"/>
      </w:pPr>
      <w:rPr>
        <w:rFonts w:hint="default"/>
        <w:b/>
        <w:color w:val="000000"/>
      </w:rPr>
    </w:lvl>
    <w:lvl w:ilvl="3">
      <w:start w:val="1"/>
      <w:numFmt w:val="decimal"/>
      <w:lvlText w:val="%1.%2.%3.%4."/>
      <w:lvlJc w:val="left"/>
      <w:pPr>
        <w:ind w:left="720" w:hanging="720"/>
      </w:pPr>
      <w:rPr>
        <w:rFonts w:hint="default"/>
        <w:b/>
        <w:color w:val="000000"/>
      </w:rPr>
    </w:lvl>
    <w:lvl w:ilvl="4">
      <w:start w:val="1"/>
      <w:numFmt w:val="decimal"/>
      <w:lvlText w:val="%1.%2.%3.%4.%5."/>
      <w:lvlJc w:val="left"/>
      <w:pPr>
        <w:ind w:left="1080" w:hanging="1080"/>
      </w:pPr>
      <w:rPr>
        <w:rFonts w:hint="default"/>
        <w:b/>
        <w:color w:val="000000"/>
      </w:rPr>
    </w:lvl>
    <w:lvl w:ilvl="5">
      <w:start w:val="1"/>
      <w:numFmt w:val="decimal"/>
      <w:lvlText w:val="%1.%2.%3.%4.%5.%6."/>
      <w:lvlJc w:val="left"/>
      <w:pPr>
        <w:ind w:left="1080" w:hanging="1080"/>
      </w:pPr>
      <w:rPr>
        <w:rFonts w:hint="default"/>
        <w:b/>
        <w:color w:val="000000"/>
      </w:rPr>
    </w:lvl>
    <w:lvl w:ilvl="6">
      <w:start w:val="1"/>
      <w:numFmt w:val="decimal"/>
      <w:lvlText w:val="%1.%2.%3.%4.%5.%6.%7."/>
      <w:lvlJc w:val="left"/>
      <w:pPr>
        <w:ind w:left="1440" w:hanging="1440"/>
      </w:pPr>
      <w:rPr>
        <w:rFonts w:hint="default"/>
        <w:b/>
        <w:color w:val="000000"/>
      </w:rPr>
    </w:lvl>
    <w:lvl w:ilvl="7">
      <w:start w:val="1"/>
      <w:numFmt w:val="decimal"/>
      <w:lvlText w:val="%1.%2.%3.%4.%5.%6.%7.%8."/>
      <w:lvlJc w:val="left"/>
      <w:pPr>
        <w:ind w:left="1440" w:hanging="1440"/>
      </w:pPr>
      <w:rPr>
        <w:rFonts w:hint="default"/>
        <w:b/>
        <w:color w:val="000000"/>
      </w:rPr>
    </w:lvl>
    <w:lvl w:ilvl="8">
      <w:start w:val="1"/>
      <w:numFmt w:val="decimal"/>
      <w:lvlText w:val="%1.%2.%3.%4.%5.%6.%7.%8.%9."/>
      <w:lvlJc w:val="left"/>
      <w:pPr>
        <w:ind w:left="1800" w:hanging="1800"/>
      </w:pPr>
      <w:rPr>
        <w:rFonts w:hint="default"/>
        <w:b/>
        <w:color w:val="000000"/>
      </w:rPr>
    </w:lvl>
  </w:abstractNum>
  <w:abstractNum w:abstractNumId="1" w15:restartNumberingAfterBreak="0">
    <w:nsid w:val="01484FCE"/>
    <w:multiLevelType w:val="multilevel"/>
    <w:tmpl w:val="B790AA28"/>
    <w:lvl w:ilvl="0">
      <w:start w:val="1"/>
      <w:numFmt w:val="decimal"/>
      <w:lvlText w:val="%1."/>
      <w:lvlJc w:val="left"/>
      <w:pPr>
        <w:ind w:left="1056" w:hanging="360"/>
      </w:pPr>
    </w:lvl>
    <w:lvl w:ilvl="1">
      <w:start w:val="1"/>
      <w:numFmt w:val="lowerLetter"/>
      <w:lvlText w:val="%2."/>
      <w:lvlJc w:val="left"/>
      <w:pPr>
        <w:ind w:left="1776" w:hanging="360"/>
      </w:pPr>
    </w:lvl>
    <w:lvl w:ilvl="2">
      <w:start w:val="1"/>
      <w:numFmt w:val="lowerRoman"/>
      <w:lvlText w:val="%3."/>
      <w:lvlJc w:val="right"/>
      <w:pPr>
        <w:ind w:left="2496" w:hanging="180"/>
      </w:pPr>
    </w:lvl>
    <w:lvl w:ilvl="3">
      <w:start w:val="1"/>
      <w:numFmt w:val="decimal"/>
      <w:lvlText w:val="%4."/>
      <w:lvlJc w:val="left"/>
      <w:pPr>
        <w:ind w:left="3216" w:hanging="360"/>
      </w:pPr>
    </w:lvl>
    <w:lvl w:ilvl="4">
      <w:start w:val="1"/>
      <w:numFmt w:val="lowerLetter"/>
      <w:lvlText w:val="%5."/>
      <w:lvlJc w:val="left"/>
      <w:pPr>
        <w:ind w:left="3936" w:hanging="360"/>
      </w:pPr>
    </w:lvl>
    <w:lvl w:ilvl="5">
      <w:start w:val="1"/>
      <w:numFmt w:val="lowerRoman"/>
      <w:lvlText w:val="%6."/>
      <w:lvlJc w:val="right"/>
      <w:pPr>
        <w:ind w:left="4656" w:hanging="180"/>
      </w:pPr>
    </w:lvl>
    <w:lvl w:ilvl="6">
      <w:start w:val="1"/>
      <w:numFmt w:val="decimal"/>
      <w:lvlText w:val="%7."/>
      <w:lvlJc w:val="left"/>
      <w:pPr>
        <w:ind w:left="5376" w:hanging="360"/>
      </w:pPr>
    </w:lvl>
    <w:lvl w:ilvl="7">
      <w:start w:val="1"/>
      <w:numFmt w:val="lowerLetter"/>
      <w:lvlText w:val="%8."/>
      <w:lvlJc w:val="left"/>
      <w:pPr>
        <w:ind w:left="6096" w:hanging="360"/>
      </w:pPr>
    </w:lvl>
    <w:lvl w:ilvl="8">
      <w:start w:val="1"/>
      <w:numFmt w:val="lowerRoman"/>
      <w:lvlText w:val="%9."/>
      <w:lvlJc w:val="right"/>
      <w:pPr>
        <w:ind w:left="6816" w:hanging="180"/>
      </w:pPr>
    </w:lvl>
  </w:abstractNum>
  <w:abstractNum w:abstractNumId="2" w15:restartNumberingAfterBreak="0">
    <w:nsid w:val="08E72FEE"/>
    <w:multiLevelType w:val="multilevel"/>
    <w:tmpl w:val="FBBE4130"/>
    <w:lvl w:ilvl="0">
      <w:start w:val="1"/>
      <w:numFmt w:val="decimal"/>
      <w:lvlText w:val="%1."/>
      <w:lvlJc w:val="left"/>
      <w:pPr>
        <w:tabs>
          <w:tab w:val="num" w:pos="720"/>
        </w:tabs>
        <w:ind w:left="720" w:hanging="360"/>
      </w:pPr>
    </w:lvl>
    <w:lvl w:ilvl="1">
      <w:start w:val="3"/>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A6E44B1"/>
    <w:multiLevelType w:val="multilevel"/>
    <w:tmpl w:val="2012CB80"/>
    <w:lvl w:ilvl="0">
      <w:start w:val="1"/>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080" w:hanging="108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440" w:hanging="1440"/>
      </w:pPr>
      <w:rPr>
        <w:rFonts w:cs="Times New Roman" w:hint="default"/>
      </w:rPr>
    </w:lvl>
  </w:abstractNum>
  <w:abstractNum w:abstractNumId="4" w15:restartNumberingAfterBreak="0">
    <w:nsid w:val="0FE27D6D"/>
    <w:multiLevelType w:val="multilevel"/>
    <w:tmpl w:val="FD5AF32E"/>
    <w:lvl w:ilvl="0">
      <w:start w:val="1"/>
      <w:numFmt w:val="decimal"/>
      <w:lvlText w:val="%1."/>
      <w:lvlJc w:val="left"/>
      <w:pPr>
        <w:ind w:left="360" w:hanging="360"/>
      </w:pPr>
      <w:rPr>
        <w:rFonts w:ascii="Arial Narrow" w:eastAsia="Times New Roman" w:hAnsi="Arial Narrow" w:cs="Aria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5" w15:restartNumberingAfterBreak="0">
    <w:nsid w:val="1CB46CCD"/>
    <w:multiLevelType w:val="multilevel"/>
    <w:tmpl w:val="861EC4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E0A236D"/>
    <w:multiLevelType w:val="multilevel"/>
    <w:tmpl w:val="87AEBF94"/>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D8459B3"/>
    <w:multiLevelType w:val="multilevel"/>
    <w:tmpl w:val="DCDA12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FD06BA8"/>
    <w:multiLevelType w:val="multilevel"/>
    <w:tmpl w:val="D47C2CA6"/>
    <w:lvl w:ilvl="0">
      <w:start w:val="1"/>
      <w:numFmt w:val="lowerLetter"/>
      <w:lvlText w:val="%1."/>
      <w:lvlJc w:val="left"/>
      <w:pPr>
        <w:ind w:left="360" w:hanging="360"/>
      </w:pPr>
      <w:rPr>
        <w:rFonts w:ascii="Arial Narrow" w:eastAsia="Arial Narrow" w:hAnsi="Arial Narrow" w:cs="Arial Narrow"/>
      </w:rPr>
    </w:lvl>
    <w:lvl w:ilvl="1">
      <w:start w:val="1"/>
      <w:numFmt w:val="lowerLetter"/>
      <w:lvlText w:val="%2."/>
      <w:lvlJc w:val="left"/>
      <w:pPr>
        <w:ind w:left="1125" w:hanging="360"/>
      </w:pPr>
    </w:lvl>
    <w:lvl w:ilvl="2">
      <w:start w:val="1"/>
      <w:numFmt w:val="lowerRoman"/>
      <w:lvlText w:val="%3."/>
      <w:lvlJc w:val="right"/>
      <w:pPr>
        <w:ind w:left="1845" w:hanging="180"/>
      </w:pPr>
    </w:lvl>
    <w:lvl w:ilvl="3">
      <w:start w:val="1"/>
      <w:numFmt w:val="decimal"/>
      <w:lvlText w:val="%4."/>
      <w:lvlJc w:val="left"/>
      <w:pPr>
        <w:ind w:left="2565" w:hanging="360"/>
      </w:pPr>
    </w:lvl>
    <w:lvl w:ilvl="4">
      <w:start w:val="1"/>
      <w:numFmt w:val="lowerLetter"/>
      <w:lvlText w:val="%5."/>
      <w:lvlJc w:val="left"/>
      <w:pPr>
        <w:ind w:left="3285" w:hanging="360"/>
      </w:pPr>
    </w:lvl>
    <w:lvl w:ilvl="5">
      <w:start w:val="1"/>
      <w:numFmt w:val="lowerRoman"/>
      <w:lvlText w:val="%6."/>
      <w:lvlJc w:val="right"/>
      <w:pPr>
        <w:ind w:left="4005" w:hanging="180"/>
      </w:pPr>
    </w:lvl>
    <w:lvl w:ilvl="6">
      <w:start w:val="1"/>
      <w:numFmt w:val="decimal"/>
      <w:lvlText w:val="%7."/>
      <w:lvlJc w:val="left"/>
      <w:pPr>
        <w:ind w:left="4725" w:hanging="360"/>
      </w:pPr>
    </w:lvl>
    <w:lvl w:ilvl="7">
      <w:start w:val="1"/>
      <w:numFmt w:val="lowerLetter"/>
      <w:lvlText w:val="%8."/>
      <w:lvlJc w:val="left"/>
      <w:pPr>
        <w:ind w:left="5445" w:hanging="360"/>
      </w:pPr>
    </w:lvl>
    <w:lvl w:ilvl="8">
      <w:start w:val="1"/>
      <w:numFmt w:val="lowerRoman"/>
      <w:lvlText w:val="%9."/>
      <w:lvlJc w:val="right"/>
      <w:pPr>
        <w:ind w:left="6165" w:hanging="180"/>
      </w:pPr>
    </w:lvl>
  </w:abstractNum>
  <w:abstractNum w:abstractNumId="9" w15:restartNumberingAfterBreak="0">
    <w:nsid w:val="35DF6062"/>
    <w:multiLevelType w:val="multilevel"/>
    <w:tmpl w:val="BD0278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BE6234B"/>
    <w:multiLevelType w:val="multilevel"/>
    <w:tmpl w:val="7C5AF9DE"/>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DB178D4"/>
    <w:multiLevelType w:val="multilevel"/>
    <w:tmpl w:val="3BF6A05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3DBD4A1C"/>
    <w:multiLevelType w:val="multilevel"/>
    <w:tmpl w:val="BF7A5714"/>
    <w:lvl w:ilvl="0">
      <w:start w:val="1"/>
      <w:numFmt w:val="bullet"/>
      <w:lvlText w:val="-"/>
      <w:lvlJc w:val="left"/>
      <w:pPr>
        <w:ind w:left="1800" w:hanging="360"/>
      </w:pPr>
      <w:rPr>
        <w:rFonts w:ascii="Arial Narrow" w:eastAsia="Arial Narrow" w:hAnsi="Arial Narrow" w:cs="Arial Narrow"/>
      </w:rPr>
    </w:lvl>
    <w:lvl w:ilvl="1">
      <w:start w:val="1"/>
      <w:numFmt w:val="bullet"/>
      <w:lvlText w:val="o"/>
      <w:lvlJc w:val="left"/>
      <w:pPr>
        <w:ind w:left="2520" w:hanging="360"/>
      </w:pPr>
      <w:rPr>
        <w:rFonts w:ascii="Courier New" w:eastAsia="Courier New" w:hAnsi="Courier New" w:cs="Courier New"/>
      </w:rPr>
    </w:lvl>
    <w:lvl w:ilvl="2">
      <w:start w:val="1"/>
      <w:numFmt w:val="bullet"/>
      <w:lvlText w:val="▪"/>
      <w:lvlJc w:val="left"/>
      <w:pPr>
        <w:ind w:left="3240" w:hanging="360"/>
      </w:pPr>
      <w:rPr>
        <w:rFonts w:ascii="Noto Sans Symbols" w:eastAsia="Noto Sans Symbols" w:hAnsi="Noto Sans Symbols" w:cs="Noto Sans Symbols"/>
      </w:rPr>
    </w:lvl>
    <w:lvl w:ilvl="3">
      <w:start w:val="1"/>
      <w:numFmt w:val="bullet"/>
      <w:lvlText w:val="●"/>
      <w:lvlJc w:val="left"/>
      <w:pPr>
        <w:ind w:left="3960" w:hanging="360"/>
      </w:pPr>
      <w:rPr>
        <w:rFonts w:ascii="Noto Sans Symbols" w:eastAsia="Noto Sans Symbols" w:hAnsi="Noto Sans Symbols" w:cs="Noto Sans Symbols"/>
      </w:rPr>
    </w:lvl>
    <w:lvl w:ilvl="4">
      <w:start w:val="1"/>
      <w:numFmt w:val="bullet"/>
      <w:lvlText w:val="o"/>
      <w:lvlJc w:val="left"/>
      <w:pPr>
        <w:ind w:left="4680" w:hanging="360"/>
      </w:pPr>
      <w:rPr>
        <w:rFonts w:ascii="Courier New" w:eastAsia="Courier New" w:hAnsi="Courier New" w:cs="Courier New"/>
      </w:rPr>
    </w:lvl>
    <w:lvl w:ilvl="5">
      <w:start w:val="1"/>
      <w:numFmt w:val="bullet"/>
      <w:lvlText w:val="▪"/>
      <w:lvlJc w:val="left"/>
      <w:pPr>
        <w:ind w:left="5400" w:hanging="360"/>
      </w:pPr>
      <w:rPr>
        <w:rFonts w:ascii="Noto Sans Symbols" w:eastAsia="Noto Sans Symbols" w:hAnsi="Noto Sans Symbols" w:cs="Noto Sans Symbols"/>
      </w:rPr>
    </w:lvl>
    <w:lvl w:ilvl="6">
      <w:start w:val="1"/>
      <w:numFmt w:val="bullet"/>
      <w:lvlText w:val="●"/>
      <w:lvlJc w:val="left"/>
      <w:pPr>
        <w:ind w:left="6120" w:hanging="360"/>
      </w:pPr>
      <w:rPr>
        <w:rFonts w:ascii="Noto Sans Symbols" w:eastAsia="Noto Sans Symbols" w:hAnsi="Noto Sans Symbols" w:cs="Noto Sans Symbols"/>
      </w:rPr>
    </w:lvl>
    <w:lvl w:ilvl="7">
      <w:start w:val="1"/>
      <w:numFmt w:val="bullet"/>
      <w:lvlText w:val="o"/>
      <w:lvlJc w:val="left"/>
      <w:pPr>
        <w:ind w:left="6840" w:hanging="360"/>
      </w:pPr>
      <w:rPr>
        <w:rFonts w:ascii="Courier New" w:eastAsia="Courier New" w:hAnsi="Courier New" w:cs="Courier New"/>
      </w:rPr>
    </w:lvl>
    <w:lvl w:ilvl="8">
      <w:start w:val="1"/>
      <w:numFmt w:val="bullet"/>
      <w:lvlText w:val="▪"/>
      <w:lvlJc w:val="left"/>
      <w:pPr>
        <w:ind w:left="7560" w:hanging="360"/>
      </w:pPr>
      <w:rPr>
        <w:rFonts w:ascii="Noto Sans Symbols" w:eastAsia="Noto Sans Symbols" w:hAnsi="Noto Sans Symbols" w:cs="Noto Sans Symbols"/>
      </w:rPr>
    </w:lvl>
  </w:abstractNum>
  <w:abstractNum w:abstractNumId="13" w15:restartNumberingAfterBreak="0">
    <w:nsid w:val="3EE80328"/>
    <w:multiLevelType w:val="multilevel"/>
    <w:tmpl w:val="7B68DE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F817CB3"/>
    <w:multiLevelType w:val="multilevel"/>
    <w:tmpl w:val="711E01A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15:restartNumberingAfterBreak="0">
    <w:nsid w:val="3FC5315B"/>
    <w:multiLevelType w:val="multilevel"/>
    <w:tmpl w:val="674400A4"/>
    <w:lvl w:ilvl="0">
      <w:start w:val="2"/>
      <w:numFmt w:val="decimal"/>
      <w:lvlText w:val="%1."/>
      <w:lvlJc w:val="left"/>
      <w:pPr>
        <w:ind w:left="400" w:hanging="400"/>
      </w:pPr>
      <w:rPr>
        <w:rFonts w:ascii="Arial Narrow" w:hAnsi="Arial Narrow" w:hint="default"/>
        <w:b/>
        <w:color w:val="000000"/>
        <w:sz w:val="22"/>
      </w:rPr>
    </w:lvl>
    <w:lvl w:ilvl="1">
      <w:start w:val="13"/>
      <w:numFmt w:val="decimal"/>
      <w:lvlText w:val="%1.%2."/>
      <w:lvlJc w:val="left"/>
      <w:pPr>
        <w:ind w:left="400" w:hanging="400"/>
      </w:pPr>
      <w:rPr>
        <w:rFonts w:ascii="Arial Narrow" w:hAnsi="Arial Narrow" w:hint="default"/>
        <w:b/>
        <w:color w:val="000000"/>
        <w:sz w:val="22"/>
      </w:rPr>
    </w:lvl>
    <w:lvl w:ilvl="2">
      <w:start w:val="1"/>
      <w:numFmt w:val="decimal"/>
      <w:lvlText w:val="%1.%2.%3."/>
      <w:lvlJc w:val="left"/>
      <w:pPr>
        <w:ind w:left="720" w:hanging="720"/>
      </w:pPr>
      <w:rPr>
        <w:rFonts w:ascii="Arial Narrow" w:hAnsi="Arial Narrow" w:hint="default"/>
        <w:b/>
        <w:color w:val="000000"/>
        <w:sz w:val="22"/>
      </w:rPr>
    </w:lvl>
    <w:lvl w:ilvl="3">
      <w:start w:val="1"/>
      <w:numFmt w:val="decimal"/>
      <w:lvlText w:val="%1.%2.%3.%4."/>
      <w:lvlJc w:val="left"/>
      <w:pPr>
        <w:ind w:left="720" w:hanging="720"/>
      </w:pPr>
      <w:rPr>
        <w:rFonts w:ascii="Arial Narrow" w:hAnsi="Arial Narrow" w:hint="default"/>
        <w:b/>
        <w:color w:val="000000"/>
        <w:sz w:val="22"/>
      </w:rPr>
    </w:lvl>
    <w:lvl w:ilvl="4">
      <w:start w:val="1"/>
      <w:numFmt w:val="decimal"/>
      <w:lvlText w:val="%1.%2.%3.%4.%5."/>
      <w:lvlJc w:val="left"/>
      <w:pPr>
        <w:ind w:left="1080" w:hanging="1080"/>
      </w:pPr>
      <w:rPr>
        <w:rFonts w:ascii="Arial Narrow" w:hAnsi="Arial Narrow" w:hint="default"/>
        <w:b/>
        <w:color w:val="000000"/>
        <w:sz w:val="22"/>
      </w:rPr>
    </w:lvl>
    <w:lvl w:ilvl="5">
      <w:start w:val="1"/>
      <w:numFmt w:val="decimal"/>
      <w:lvlText w:val="%1.%2.%3.%4.%5.%6."/>
      <w:lvlJc w:val="left"/>
      <w:pPr>
        <w:ind w:left="1080" w:hanging="1080"/>
      </w:pPr>
      <w:rPr>
        <w:rFonts w:ascii="Arial Narrow" w:hAnsi="Arial Narrow" w:hint="default"/>
        <w:b/>
        <w:color w:val="000000"/>
        <w:sz w:val="22"/>
      </w:rPr>
    </w:lvl>
    <w:lvl w:ilvl="6">
      <w:start w:val="1"/>
      <w:numFmt w:val="decimal"/>
      <w:lvlText w:val="%1.%2.%3.%4.%5.%6.%7."/>
      <w:lvlJc w:val="left"/>
      <w:pPr>
        <w:ind w:left="1440" w:hanging="1440"/>
      </w:pPr>
      <w:rPr>
        <w:rFonts w:ascii="Arial Narrow" w:hAnsi="Arial Narrow" w:hint="default"/>
        <w:b/>
        <w:color w:val="000000"/>
        <w:sz w:val="22"/>
      </w:rPr>
    </w:lvl>
    <w:lvl w:ilvl="7">
      <w:start w:val="1"/>
      <w:numFmt w:val="decimal"/>
      <w:lvlText w:val="%1.%2.%3.%4.%5.%6.%7.%8."/>
      <w:lvlJc w:val="left"/>
      <w:pPr>
        <w:ind w:left="1440" w:hanging="1440"/>
      </w:pPr>
      <w:rPr>
        <w:rFonts w:ascii="Arial Narrow" w:hAnsi="Arial Narrow" w:hint="default"/>
        <w:b/>
        <w:color w:val="000000"/>
        <w:sz w:val="22"/>
      </w:rPr>
    </w:lvl>
    <w:lvl w:ilvl="8">
      <w:start w:val="1"/>
      <w:numFmt w:val="decimal"/>
      <w:lvlText w:val="%1.%2.%3.%4.%5.%6.%7.%8.%9."/>
      <w:lvlJc w:val="left"/>
      <w:pPr>
        <w:ind w:left="1800" w:hanging="1800"/>
      </w:pPr>
      <w:rPr>
        <w:rFonts w:ascii="Arial Narrow" w:hAnsi="Arial Narrow" w:hint="default"/>
        <w:b/>
        <w:color w:val="000000"/>
        <w:sz w:val="22"/>
      </w:rPr>
    </w:lvl>
  </w:abstractNum>
  <w:abstractNum w:abstractNumId="16" w15:restartNumberingAfterBreak="0">
    <w:nsid w:val="41D54C53"/>
    <w:multiLevelType w:val="multilevel"/>
    <w:tmpl w:val="7F6A83C0"/>
    <w:lvl w:ilvl="0">
      <w:start w:val="2"/>
      <w:numFmt w:val="decimal"/>
      <w:lvlText w:val="%1."/>
      <w:lvlJc w:val="left"/>
      <w:pPr>
        <w:ind w:left="360" w:hanging="360"/>
      </w:pPr>
      <w:rPr>
        <w:rFonts w:ascii="Arial Narrow" w:hAnsi="Arial Narrow" w:hint="default"/>
        <w:sz w:val="22"/>
      </w:rPr>
    </w:lvl>
    <w:lvl w:ilvl="1">
      <w:start w:val="5"/>
      <w:numFmt w:val="decimal"/>
      <w:lvlText w:val="%1.%2."/>
      <w:lvlJc w:val="left"/>
      <w:pPr>
        <w:ind w:left="360" w:hanging="360"/>
      </w:pPr>
      <w:rPr>
        <w:rFonts w:ascii="Arial Narrow" w:hAnsi="Arial Narrow" w:hint="default"/>
        <w:sz w:val="22"/>
      </w:rPr>
    </w:lvl>
    <w:lvl w:ilvl="2">
      <w:start w:val="1"/>
      <w:numFmt w:val="decimal"/>
      <w:lvlText w:val="%1.%2.%3."/>
      <w:lvlJc w:val="left"/>
      <w:pPr>
        <w:ind w:left="720" w:hanging="720"/>
      </w:pPr>
      <w:rPr>
        <w:rFonts w:ascii="Arial Narrow" w:hAnsi="Arial Narrow" w:hint="default"/>
        <w:sz w:val="22"/>
      </w:rPr>
    </w:lvl>
    <w:lvl w:ilvl="3">
      <w:start w:val="1"/>
      <w:numFmt w:val="decimal"/>
      <w:lvlText w:val="%1.%2.%3.%4."/>
      <w:lvlJc w:val="left"/>
      <w:pPr>
        <w:ind w:left="720" w:hanging="720"/>
      </w:pPr>
      <w:rPr>
        <w:rFonts w:ascii="Arial Narrow" w:hAnsi="Arial Narrow" w:hint="default"/>
        <w:sz w:val="22"/>
      </w:rPr>
    </w:lvl>
    <w:lvl w:ilvl="4">
      <w:start w:val="1"/>
      <w:numFmt w:val="decimal"/>
      <w:lvlText w:val="%1.%2.%3.%4.%5."/>
      <w:lvlJc w:val="left"/>
      <w:pPr>
        <w:ind w:left="1080" w:hanging="1080"/>
      </w:pPr>
      <w:rPr>
        <w:rFonts w:ascii="Arial Narrow" w:hAnsi="Arial Narrow" w:hint="default"/>
        <w:sz w:val="22"/>
      </w:rPr>
    </w:lvl>
    <w:lvl w:ilvl="5">
      <w:start w:val="1"/>
      <w:numFmt w:val="decimal"/>
      <w:lvlText w:val="%1.%2.%3.%4.%5.%6."/>
      <w:lvlJc w:val="left"/>
      <w:pPr>
        <w:ind w:left="1080" w:hanging="1080"/>
      </w:pPr>
      <w:rPr>
        <w:rFonts w:ascii="Arial Narrow" w:hAnsi="Arial Narrow" w:hint="default"/>
        <w:sz w:val="22"/>
      </w:rPr>
    </w:lvl>
    <w:lvl w:ilvl="6">
      <w:start w:val="1"/>
      <w:numFmt w:val="decimal"/>
      <w:lvlText w:val="%1.%2.%3.%4.%5.%6.%7."/>
      <w:lvlJc w:val="left"/>
      <w:pPr>
        <w:ind w:left="1080" w:hanging="1080"/>
      </w:pPr>
      <w:rPr>
        <w:rFonts w:ascii="Arial Narrow" w:hAnsi="Arial Narrow" w:hint="default"/>
        <w:sz w:val="22"/>
      </w:rPr>
    </w:lvl>
    <w:lvl w:ilvl="7">
      <w:start w:val="1"/>
      <w:numFmt w:val="decimal"/>
      <w:lvlText w:val="%1.%2.%3.%4.%5.%6.%7.%8."/>
      <w:lvlJc w:val="left"/>
      <w:pPr>
        <w:ind w:left="1440" w:hanging="1440"/>
      </w:pPr>
      <w:rPr>
        <w:rFonts w:ascii="Arial Narrow" w:hAnsi="Arial Narrow" w:hint="default"/>
        <w:sz w:val="22"/>
      </w:rPr>
    </w:lvl>
    <w:lvl w:ilvl="8">
      <w:start w:val="1"/>
      <w:numFmt w:val="decimal"/>
      <w:lvlText w:val="%1.%2.%3.%4.%5.%6.%7.%8.%9."/>
      <w:lvlJc w:val="left"/>
      <w:pPr>
        <w:ind w:left="1440" w:hanging="1440"/>
      </w:pPr>
      <w:rPr>
        <w:rFonts w:ascii="Arial Narrow" w:hAnsi="Arial Narrow" w:hint="default"/>
        <w:sz w:val="22"/>
      </w:rPr>
    </w:lvl>
  </w:abstractNum>
  <w:abstractNum w:abstractNumId="17" w15:restartNumberingAfterBreak="0">
    <w:nsid w:val="434B570E"/>
    <w:multiLevelType w:val="multilevel"/>
    <w:tmpl w:val="D6C01C96"/>
    <w:lvl w:ilvl="0">
      <w:start w:val="1"/>
      <w:numFmt w:val="decimal"/>
      <w:lvlText w:val="%1."/>
      <w:lvlJc w:val="left"/>
      <w:pPr>
        <w:ind w:left="426" w:hanging="360"/>
      </w:pPr>
      <w:rPr>
        <w:b/>
        <w:sz w:val="22"/>
        <w:szCs w:val="22"/>
      </w:rPr>
    </w:lvl>
    <w:lvl w:ilvl="1">
      <w:start w:val="1"/>
      <w:numFmt w:val="decimal"/>
      <w:lvlText w:val="%1.%2."/>
      <w:lvlJc w:val="left"/>
      <w:pPr>
        <w:ind w:left="426" w:hanging="360"/>
      </w:pPr>
    </w:lvl>
    <w:lvl w:ilvl="2">
      <w:start w:val="1"/>
      <w:numFmt w:val="decimal"/>
      <w:lvlText w:val="%1.%2.%3."/>
      <w:lvlJc w:val="left"/>
      <w:pPr>
        <w:ind w:left="786" w:hanging="720"/>
      </w:pPr>
    </w:lvl>
    <w:lvl w:ilvl="3">
      <w:start w:val="1"/>
      <w:numFmt w:val="decimal"/>
      <w:lvlText w:val="%1.%2.%3.%4."/>
      <w:lvlJc w:val="left"/>
      <w:pPr>
        <w:ind w:left="786" w:hanging="720"/>
      </w:pPr>
    </w:lvl>
    <w:lvl w:ilvl="4">
      <w:start w:val="1"/>
      <w:numFmt w:val="decimal"/>
      <w:lvlText w:val="%1.%2.%3.%4.%5."/>
      <w:lvlJc w:val="left"/>
      <w:pPr>
        <w:ind w:left="1146" w:hanging="1080"/>
      </w:pPr>
    </w:lvl>
    <w:lvl w:ilvl="5">
      <w:start w:val="1"/>
      <w:numFmt w:val="decimal"/>
      <w:lvlText w:val="%1.%2.%3.%4.%5.%6."/>
      <w:lvlJc w:val="left"/>
      <w:pPr>
        <w:ind w:left="1146" w:hanging="1080"/>
      </w:pPr>
    </w:lvl>
    <w:lvl w:ilvl="6">
      <w:start w:val="1"/>
      <w:numFmt w:val="decimal"/>
      <w:lvlText w:val="%1.%2.%3.%4.%5.%6.%7."/>
      <w:lvlJc w:val="left"/>
      <w:pPr>
        <w:ind w:left="1506" w:hanging="1440"/>
      </w:pPr>
    </w:lvl>
    <w:lvl w:ilvl="7">
      <w:start w:val="1"/>
      <w:numFmt w:val="decimal"/>
      <w:lvlText w:val="%1.%2.%3.%4.%5.%6.%7.%8."/>
      <w:lvlJc w:val="left"/>
      <w:pPr>
        <w:ind w:left="1506" w:hanging="1440"/>
      </w:pPr>
    </w:lvl>
    <w:lvl w:ilvl="8">
      <w:start w:val="1"/>
      <w:numFmt w:val="decimal"/>
      <w:lvlText w:val="%1.%2.%3.%4.%5.%6.%7.%8.%9."/>
      <w:lvlJc w:val="left"/>
      <w:pPr>
        <w:ind w:left="1866" w:hanging="1800"/>
      </w:pPr>
    </w:lvl>
  </w:abstractNum>
  <w:abstractNum w:abstractNumId="18" w15:restartNumberingAfterBreak="0">
    <w:nsid w:val="47AA1A38"/>
    <w:multiLevelType w:val="multilevel"/>
    <w:tmpl w:val="16AC4846"/>
    <w:lvl w:ilvl="0">
      <w:start w:val="2"/>
      <w:numFmt w:val="decimal"/>
      <w:lvlText w:val="%1."/>
      <w:lvlJc w:val="left"/>
      <w:pPr>
        <w:ind w:left="360" w:hanging="360"/>
      </w:pPr>
      <w:rPr>
        <w:rFonts w:ascii="Arial Narrow" w:hAnsi="Arial Narrow" w:hint="default"/>
        <w:sz w:val="22"/>
      </w:rPr>
    </w:lvl>
    <w:lvl w:ilvl="1">
      <w:start w:val="3"/>
      <w:numFmt w:val="decimal"/>
      <w:lvlText w:val="%1.%2."/>
      <w:lvlJc w:val="left"/>
      <w:pPr>
        <w:ind w:left="360" w:hanging="360"/>
      </w:pPr>
      <w:rPr>
        <w:rFonts w:ascii="Arial Narrow" w:hAnsi="Arial Narrow" w:hint="default"/>
        <w:sz w:val="22"/>
      </w:rPr>
    </w:lvl>
    <w:lvl w:ilvl="2">
      <w:start w:val="1"/>
      <w:numFmt w:val="decimal"/>
      <w:lvlText w:val="%1.%2.%3."/>
      <w:lvlJc w:val="left"/>
      <w:pPr>
        <w:ind w:left="720" w:hanging="720"/>
      </w:pPr>
      <w:rPr>
        <w:rFonts w:ascii="Arial Narrow" w:hAnsi="Arial Narrow" w:hint="default"/>
        <w:sz w:val="22"/>
      </w:rPr>
    </w:lvl>
    <w:lvl w:ilvl="3">
      <w:start w:val="1"/>
      <w:numFmt w:val="decimal"/>
      <w:lvlText w:val="%1.%2.%3.%4."/>
      <w:lvlJc w:val="left"/>
      <w:pPr>
        <w:ind w:left="720" w:hanging="720"/>
      </w:pPr>
      <w:rPr>
        <w:rFonts w:ascii="Arial Narrow" w:hAnsi="Arial Narrow" w:hint="default"/>
        <w:sz w:val="22"/>
      </w:rPr>
    </w:lvl>
    <w:lvl w:ilvl="4">
      <w:start w:val="1"/>
      <w:numFmt w:val="decimal"/>
      <w:lvlText w:val="%1.%2.%3.%4.%5."/>
      <w:lvlJc w:val="left"/>
      <w:pPr>
        <w:ind w:left="1080" w:hanging="1080"/>
      </w:pPr>
      <w:rPr>
        <w:rFonts w:ascii="Arial Narrow" w:hAnsi="Arial Narrow" w:hint="default"/>
        <w:sz w:val="22"/>
      </w:rPr>
    </w:lvl>
    <w:lvl w:ilvl="5">
      <w:start w:val="1"/>
      <w:numFmt w:val="decimal"/>
      <w:lvlText w:val="%1.%2.%3.%4.%5.%6."/>
      <w:lvlJc w:val="left"/>
      <w:pPr>
        <w:ind w:left="1080" w:hanging="1080"/>
      </w:pPr>
      <w:rPr>
        <w:rFonts w:ascii="Arial Narrow" w:hAnsi="Arial Narrow" w:hint="default"/>
        <w:sz w:val="22"/>
      </w:rPr>
    </w:lvl>
    <w:lvl w:ilvl="6">
      <w:start w:val="1"/>
      <w:numFmt w:val="decimal"/>
      <w:lvlText w:val="%1.%2.%3.%4.%5.%6.%7."/>
      <w:lvlJc w:val="left"/>
      <w:pPr>
        <w:ind w:left="1080" w:hanging="1080"/>
      </w:pPr>
      <w:rPr>
        <w:rFonts w:ascii="Arial Narrow" w:hAnsi="Arial Narrow" w:hint="default"/>
        <w:sz w:val="22"/>
      </w:rPr>
    </w:lvl>
    <w:lvl w:ilvl="7">
      <w:start w:val="1"/>
      <w:numFmt w:val="decimal"/>
      <w:lvlText w:val="%1.%2.%3.%4.%5.%6.%7.%8."/>
      <w:lvlJc w:val="left"/>
      <w:pPr>
        <w:ind w:left="1440" w:hanging="1440"/>
      </w:pPr>
      <w:rPr>
        <w:rFonts w:ascii="Arial Narrow" w:hAnsi="Arial Narrow" w:hint="default"/>
        <w:sz w:val="22"/>
      </w:rPr>
    </w:lvl>
    <w:lvl w:ilvl="8">
      <w:start w:val="1"/>
      <w:numFmt w:val="decimal"/>
      <w:lvlText w:val="%1.%2.%3.%4.%5.%6.%7.%8.%9."/>
      <w:lvlJc w:val="left"/>
      <w:pPr>
        <w:ind w:left="1440" w:hanging="1440"/>
      </w:pPr>
      <w:rPr>
        <w:rFonts w:ascii="Arial Narrow" w:hAnsi="Arial Narrow" w:hint="default"/>
        <w:sz w:val="22"/>
      </w:rPr>
    </w:lvl>
  </w:abstractNum>
  <w:abstractNum w:abstractNumId="19" w15:restartNumberingAfterBreak="0">
    <w:nsid w:val="517E1755"/>
    <w:multiLevelType w:val="multilevel"/>
    <w:tmpl w:val="9312826A"/>
    <w:lvl w:ilvl="0">
      <w:start w:val="1"/>
      <w:numFmt w:val="decimal"/>
      <w:lvlText w:val="%1."/>
      <w:lvlJc w:val="left"/>
      <w:pPr>
        <w:tabs>
          <w:tab w:val="num" w:pos="502"/>
        </w:tabs>
        <w:ind w:left="502" w:hanging="360"/>
      </w:pPr>
    </w:lvl>
    <w:lvl w:ilvl="1">
      <w:start w:val="1"/>
      <w:numFmt w:val="lowerLetter"/>
      <w:lvlText w:val="%2."/>
      <w:lvlJc w:val="left"/>
      <w:pPr>
        <w:ind w:left="1069" w:hanging="360"/>
      </w:pPr>
      <w:rPr>
        <w:rFonts w:hint="default"/>
        <w:b/>
        <w:u w:val="single"/>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2390A0B"/>
    <w:multiLevelType w:val="hybridMultilevel"/>
    <w:tmpl w:val="0F76653A"/>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58B86382"/>
    <w:multiLevelType w:val="multilevel"/>
    <w:tmpl w:val="5E7E61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C0B6820"/>
    <w:multiLevelType w:val="multilevel"/>
    <w:tmpl w:val="BA169664"/>
    <w:lvl w:ilvl="0">
      <w:start w:val="1"/>
      <w:numFmt w:val="decimal"/>
      <w:lvlText w:val="%1."/>
      <w:lvlJc w:val="left"/>
      <w:pPr>
        <w:ind w:left="360" w:hanging="360"/>
      </w:pPr>
      <w:rPr>
        <w:rFonts w:hint="default"/>
        <w:sz w:val="24"/>
      </w:rPr>
    </w:lvl>
    <w:lvl w:ilvl="1">
      <w:start w:val="5"/>
      <w:numFmt w:val="decimal"/>
      <w:lvlText w:val="%1.%2."/>
      <w:lvlJc w:val="left"/>
      <w:pPr>
        <w:ind w:left="360" w:hanging="360"/>
      </w:pPr>
      <w:rPr>
        <w:rFonts w:hint="default"/>
        <w:sz w:val="24"/>
      </w:rPr>
    </w:lvl>
    <w:lvl w:ilvl="2">
      <w:start w:val="1"/>
      <w:numFmt w:val="decimal"/>
      <w:lvlText w:val="%1.%2.%3."/>
      <w:lvlJc w:val="left"/>
      <w:pPr>
        <w:ind w:left="720" w:hanging="720"/>
      </w:pPr>
      <w:rPr>
        <w:rFonts w:hint="default"/>
        <w:sz w:val="24"/>
      </w:rPr>
    </w:lvl>
    <w:lvl w:ilvl="3">
      <w:start w:val="1"/>
      <w:numFmt w:val="decimal"/>
      <w:lvlText w:val="%1.%2.%3.%4."/>
      <w:lvlJc w:val="left"/>
      <w:pPr>
        <w:ind w:left="720" w:hanging="720"/>
      </w:pPr>
      <w:rPr>
        <w:rFonts w:hint="default"/>
        <w:sz w:val="24"/>
      </w:rPr>
    </w:lvl>
    <w:lvl w:ilvl="4">
      <w:start w:val="1"/>
      <w:numFmt w:val="decimal"/>
      <w:lvlText w:val="%1.%2.%3.%4.%5."/>
      <w:lvlJc w:val="left"/>
      <w:pPr>
        <w:ind w:left="720" w:hanging="72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080" w:hanging="108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440" w:hanging="1440"/>
      </w:pPr>
      <w:rPr>
        <w:rFonts w:hint="default"/>
        <w:sz w:val="24"/>
      </w:rPr>
    </w:lvl>
  </w:abstractNum>
  <w:abstractNum w:abstractNumId="23" w15:restartNumberingAfterBreak="0">
    <w:nsid w:val="5E4247F0"/>
    <w:multiLevelType w:val="multilevel"/>
    <w:tmpl w:val="B72CA0F2"/>
    <w:lvl w:ilvl="0">
      <w:start w:val="1"/>
      <w:numFmt w:val="decimal"/>
      <w:pStyle w:val="Captulo9"/>
      <w:lvlText w:val="%1."/>
      <w:lvlJc w:val="left"/>
      <w:pPr>
        <w:ind w:left="720" w:hanging="360"/>
      </w:pPr>
      <w:rPr>
        <w:b/>
        <w:bCs/>
      </w:rPr>
    </w:lvl>
    <w:lvl w:ilvl="1">
      <w:numFmt w:val="bullet"/>
      <w:lvlText w:val="•"/>
      <w:lvlJc w:val="left"/>
      <w:pPr>
        <w:ind w:left="1440" w:hanging="360"/>
      </w:pPr>
      <w:rPr>
        <w:rFonts w:ascii="Arial" w:eastAsia="Arial" w:hAnsi="Arial" w:cs="Arial"/>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621F0C76"/>
    <w:multiLevelType w:val="multilevel"/>
    <w:tmpl w:val="75FEF4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5EF577A"/>
    <w:multiLevelType w:val="multilevel"/>
    <w:tmpl w:val="44B2C5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9123059"/>
    <w:multiLevelType w:val="multilevel"/>
    <w:tmpl w:val="0DAE246E"/>
    <w:lvl w:ilvl="0">
      <w:start w:val="1"/>
      <w:numFmt w:val="decimal"/>
      <w:lvlText w:val="%1."/>
      <w:lvlJc w:val="left"/>
      <w:pPr>
        <w:ind w:left="720" w:hanging="360"/>
      </w:pPr>
      <w:rPr>
        <w:rFonts w:hint="default"/>
      </w:rPr>
    </w:lvl>
    <w:lvl w:ilvl="1">
      <w:start w:val="2"/>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27" w15:restartNumberingAfterBreak="0">
    <w:nsid w:val="6B364083"/>
    <w:multiLevelType w:val="multilevel"/>
    <w:tmpl w:val="157A7022"/>
    <w:lvl w:ilvl="0">
      <w:start w:val="1"/>
      <w:numFmt w:val="decimal"/>
      <w:lvlText w:val="%1."/>
      <w:lvlJc w:val="left"/>
      <w:pPr>
        <w:tabs>
          <w:tab w:val="num" w:pos="720"/>
        </w:tabs>
        <w:ind w:left="720" w:hanging="360"/>
      </w:pPr>
    </w:lvl>
    <w:lvl w:ilvl="1">
      <w:start w:val="8"/>
      <w:numFmt w:val="decimal"/>
      <w:lvlText w:val="%2."/>
      <w:lvlJc w:val="left"/>
      <w:pPr>
        <w:ind w:left="1440" w:hanging="360"/>
      </w:pPr>
      <w:rPr>
        <w:rFonts w:hint="default"/>
        <w:b/>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2AA2C01"/>
    <w:multiLevelType w:val="multilevel"/>
    <w:tmpl w:val="C5E8ED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4CA48FF"/>
    <w:multiLevelType w:val="multilevel"/>
    <w:tmpl w:val="520E61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98F2C81"/>
    <w:multiLevelType w:val="multilevel"/>
    <w:tmpl w:val="183887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9FA4285"/>
    <w:multiLevelType w:val="multilevel"/>
    <w:tmpl w:val="32BA99CE"/>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DC303E2"/>
    <w:multiLevelType w:val="hybridMultilevel"/>
    <w:tmpl w:val="6B0C18BC"/>
    <w:lvl w:ilvl="0" w:tplc="240A0001">
      <w:start w:val="1"/>
      <w:numFmt w:val="bullet"/>
      <w:lvlText w:val=""/>
      <w:lvlJc w:val="left"/>
      <w:pPr>
        <w:ind w:left="502" w:hanging="360"/>
      </w:pPr>
      <w:rPr>
        <w:rFonts w:ascii="Symbol" w:hAnsi="Symbol" w:hint="default"/>
      </w:rPr>
    </w:lvl>
    <w:lvl w:ilvl="1" w:tplc="240A0003" w:tentative="1">
      <w:start w:val="1"/>
      <w:numFmt w:val="bullet"/>
      <w:lvlText w:val="o"/>
      <w:lvlJc w:val="left"/>
      <w:pPr>
        <w:ind w:left="1222" w:hanging="360"/>
      </w:pPr>
      <w:rPr>
        <w:rFonts w:ascii="Courier New" w:hAnsi="Courier New" w:cs="Courier New" w:hint="default"/>
      </w:rPr>
    </w:lvl>
    <w:lvl w:ilvl="2" w:tplc="240A0005" w:tentative="1">
      <w:start w:val="1"/>
      <w:numFmt w:val="bullet"/>
      <w:lvlText w:val=""/>
      <w:lvlJc w:val="left"/>
      <w:pPr>
        <w:ind w:left="1942" w:hanging="360"/>
      </w:pPr>
      <w:rPr>
        <w:rFonts w:ascii="Wingdings" w:hAnsi="Wingdings" w:hint="default"/>
      </w:rPr>
    </w:lvl>
    <w:lvl w:ilvl="3" w:tplc="240A0001">
      <w:start w:val="1"/>
      <w:numFmt w:val="bullet"/>
      <w:lvlText w:val=""/>
      <w:lvlJc w:val="left"/>
      <w:pPr>
        <w:ind w:left="2662" w:hanging="360"/>
      </w:pPr>
      <w:rPr>
        <w:rFonts w:ascii="Symbol" w:hAnsi="Symbol" w:hint="default"/>
      </w:rPr>
    </w:lvl>
    <w:lvl w:ilvl="4" w:tplc="240A0003" w:tentative="1">
      <w:start w:val="1"/>
      <w:numFmt w:val="bullet"/>
      <w:lvlText w:val="o"/>
      <w:lvlJc w:val="left"/>
      <w:pPr>
        <w:ind w:left="3382" w:hanging="360"/>
      </w:pPr>
      <w:rPr>
        <w:rFonts w:ascii="Courier New" w:hAnsi="Courier New" w:cs="Courier New" w:hint="default"/>
      </w:rPr>
    </w:lvl>
    <w:lvl w:ilvl="5" w:tplc="240A0005" w:tentative="1">
      <w:start w:val="1"/>
      <w:numFmt w:val="bullet"/>
      <w:lvlText w:val=""/>
      <w:lvlJc w:val="left"/>
      <w:pPr>
        <w:ind w:left="4102" w:hanging="360"/>
      </w:pPr>
      <w:rPr>
        <w:rFonts w:ascii="Wingdings" w:hAnsi="Wingdings" w:hint="default"/>
      </w:rPr>
    </w:lvl>
    <w:lvl w:ilvl="6" w:tplc="240A0001" w:tentative="1">
      <w:start w:val="1"/>
      <w:numFmt w:val="bullet"/>
      <w:lvlText w:val=""/>
      <w:lvlJc w:val="left"/>
      <w:pPr>
        <w:ind w:left="4822" w:hanging="360"/>
      </w:pPr>
      <w:rPr>
        <w:rFonts w:ascii="Symbol" w:hAnsi="Symbol" w:hint="default"/>
      </w:rPr>
    </w:lvl>
    <w:lvl w:ilvl="7" w:tplc="240A0003" w:tentative="1">
      <w:start w:val="1"/>
      <w:numFmt w:val="bullet"/>
      <w:lvlText w:val="o"/>
      <w:lvlJc w:val="left"/>
      <w:pPr>
        <w:ind w:left="5542" w:hanging="360"/>
      </w:pPr>
      <w:rPr>
        <w:rFonts w:ascii="Courier New" w:hAnsi="Courier New" w:cs="Courier New" w:hint="default"/>
      </w:rPr>
    </w:lvl>
    <w:lvl w:ilvl="8" w:tplc="240A0005" w:tentative="1">
      <w:start w:val="1"/>
      <w:numFmt w:val="bullet"/>
      <w:lvlText w:val=""/>
      <w:lvlJc w:val="left"/>
      <w:pPr>
        <w:ind w:left="6262" w:hanging="360"/>
      </w:pPr>
      <w:rPr>
        <w:rFonts w:ascii="Wingdings" w:hAnsi="Wingdings" w:hint="default"/>
      </w:rPr>
    </w:lvl>
  </w:abstractNum>
  <w:abstractNum w:abstractNumId="33" w15:restartNumberingAfterBreak="0">
    <w:nsid w:val="7FF4089C"/>
    <w:multiLevelType w:val="multilevel"/>
    <w:tmpl w:val="FFF8509A"/>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97611783">
    <w:abstractNumId w:val="32"/>
  </w:num>
  <w:num w:numId="2" w16cid:durableId="1772773888">
    <w:abstractNumId w:val="26"/>
  </w:num>
  <w:num w:numId="3" w16cid:durableId="1635792668">
    <w:abstractNumId w:val="20"/>
  </w:num>
  <w:num w:numId="4" w16cid:durableId="1767116369">
    <w:abstractNumId w:val="30"/>
  </w:num>
  <w:num w:numId="5" w16cid:durableId="82185842">
    <w:abstractNumId w:val="2"/>
    <w:lvlOverride w:ilvl="0">
      <w:lvl w:ilvl="0">
        <w:numFmt w:val="lowerLetter"/>
        <w:lvlText w:val="%1."/>
        <w:lvlJc w:val="left"/>
      </w:lvl>
    </w:lvlOverride>
  </w:num>
  <w:num w:numId="6" w16cid:durableId="2028216198">
    <w:abstractNumId w:val="14"/>
  </w:num>
  <w:num w:numId="7" w16cid:durableId="1072121482">
    <w:abstractNumId w:val="1"/>
  </w:num>
  <w:num w:numId="8" w16cid:durableId="91517806">
    <w:abstractNumId w:val="12"/>
  </w:num>
  <w:num w:numId="9" w16cid:durableId="149030671">
    <w:abstractNumId w:val="23"/>
  </w:num>
  <w:num w:numId="10" w16cid:durableId="877358057">
    <w:abstractNumId w:val="4"/>
  </w:num>
  <w:num w:numId="11" w16cid:durableId="1090927804">
    <w:abstractNumId w:val="3"/>
  </w:num>
  <w:num w:numId="12" w16cid:durableId="61948337">
    <w:abstractNumId w:val="19"/>
  </w:num>
  <w:num w:numId="13" w16cid:durableId="1158112395">
    <w:abstractNumId w:val="24"/>
  </w:num>
  <w:num w:numId="14" w16cid:durableId="726537506">
    <w:abstractNumId w:val="10"/>
    <w:lvlOverride w:ilvl="0">
      <w:lvl w:ilvl="0">
        <w:numFmt w:val="decimal"/>
        <w:lvlText w:val="%1."/>
        <w:lvlJc w:val="left"/>
      </w:lvl>
    </w:lvlOverride>
  </w:num>
  <w:num w:numId="15" w16cid:durableId="851645176">
    <w:abstractNumId w:val="6"/>
    <w:lvlOverride w:ilvl="0">
      <w:lvl w:ilvl="0">
        <w:numFmt w:val="decimal"/>
        <w:lvlText w:val="%1."/>
        <w:lvlJc w:val="left"/>
      </w:lvl>
    </w:lvlOverride>
  </w:num>
  <w:num w:numId="16" w16cid:durableId="319191427">
    <w:abstractNumId w:val="21"/>
  </w:num>
  <w:num w:numId="17" w16cid:durableId="516888552">
    <w:abstractNumId w:val="31"/>
    <w:lvlOverride w:ilvl="0">
      <w:lvl w:ilvl="0">
        <w:numFmt w:val="decimal"/>
        <w:lvlText w:val="%1."/>
        <w:lvlJc w:val="left"/>
      </w:lvl>
    </w:lvlOverride>
  </w:num>
  <w:num w:numId="18" w16cid:durableId="1159466144">
    <w:abstractNumId w:val="5"/>
    <w:lvlOverride w:ilvl="0">
      <w:lvl w:ilvl="0">
        <w:numFmt w:val="lowerLetter"/>
        <w:lvlText w:val="%1."/>
        <w:lvlJc w:val="left"/>
      </w:lvl>
    </w:lvlOverride>
  </w:num>
  <w:num w:numId="19" w16cid:durableId="1451784705">
    <w:abstractNumId w:val="5"/>
    <w:lvlOverride w:ilvl="0">
      <w:lvl w:ilvl="0">
        <w:numFmt w:val="lowerLetter"/>
        <w:lvlText w:val="%1."/>
        <w:lvlJc w:val="left"/>
      </w:lvl>
    </w:lvlOverride>
  </w:num>
  <w:num w:numId="20" w16cid:durableId="1512328516">
    <w:abstractNumId w:val="5"/>
    <w:lvlOverride w:ilvl="0">
      <w:lvl w:ilvl="0">
        <w:numFmt w:val="lowerLetter"/>
        <w:lvlText w:val="%1."/>
        <w:lvlJc w:val="left"/>
      </w:lvl>
    </w:lvlOverride>
  </w:num>
  <w:num w:numId="21" w16cid:durableId="995911661">
    <w:abstractNumId w:val="5"/>
    <w:lvlOverride w:ilvl="0">
      <w:lvl w:ilvl="0">
        <w:numFmt w:val="lowerLetter"/>
        <w:lvlText w:val="%1."/>
        <w:lvlJc w:val="left"/>
      </w:lvl>
    </w:lvlOverride>
  </w:num>
  <w:num w:numId="22" w16cid:durableId="275139529">
    <w:abstractNumId w:val="5"/>
    <w:lvlOverride w:ilvl="0">
      <w:lvl w:ilvl="0">
        <w:numFmt w:val="lowerLetter"/>
        <w:lvlText w:val="%1."/>
        <w:lvlJc w:val="left"/>
      </w:lvl>
    </w:lvlOverride>
  </w:num>
  <w:num w:numId="23" w16cid:durableId="200441750">
    <w:abstractNumId w:val="5"/>
    <w:lvlOverride w:ilvl="0">
      <w:lvl w:ilvl="0">
        <w:numFmt w:val="lowerLetter"/>
        <w:lvlText w:val="%1."/>
        <w:lvlJc w:val="left"/>
      </w:lvl>
    </w:lvlOverride>
  </w:num>
  <w:num w:numId="24" w16cid:durableId="650448175">
    <w:abstractNumId w:val="5"/>
    <w:lvlOverride w:ilvl="0">
      <w:lvl w:ilvl="0">
        <w:numFmt w:val="lowerLetter"/>
        <w:lvlText w:val="%1."/>
        <w:lvlJc w:val="left"/>
      </w:lvl>
    </w:lvlOverride>
  </w:num>
  <w:num w:numId="25" w16cid:durableId="448201720">
    <w:abstractNumId w:val="5"/>
    <w:lvlOverride w:ilvl="0">
      <w:lvl w:ilvl="0">
        <w:numFmt w:val="lowerLetter"/>
        <w:lvlText w:val="%1."/>
        <w:lvlJc w:val="left"/>
      </w:lvl>
    </w:lvlOverride>
  </w:num>
  <w:num w:numId="26" w16cid:durableId="562259724">
    <w:abstractNumId w:val="5"/>
    <w:lvlOverride w:ilvl="0">
      <w:lvl w:ilvl="0">
        <w:numFmt w:val="lowerLetter"/>
        <w:lvlText w:val="%1."/>
        <w:lvlJc w:val="left"/>
      </w:lvl>
    </w:lvlOverride>
  </w:num>
  <w:num w:numId="27" w16cid:durableId="738360674">
    <w:abstractNumId w:val="5"/>
    <w:lvlOverride w:ilvl="0">
      <w:lvl w:ilvl="0">
        <w:numFmt w:val="lowerLetter"/>
        <w:lvlText w:val="%1."/>
        <w:lvlJc w:val="left"/>
      </w:lvl>
    </w:lvlOverride>
  </w:num>
  <w:num w:numId="28" w16cid:durableId="1641229803">
    <w:abstractNumId w:val="5"/>
    <w:lvlOverride w:ilvl="0">
      <w:lvl w:ilvl="0">
        <w:numFmt w:val="lowerLetter"/>
        <w:lvlText w:val="%1."/>
        <w:lvlJc w:val="left"/>
      </w:lvl>
    </w:lvlOverride>
  </w:num>
  <w:num w:numId="29" w16cid:durableId="605887997">
    <w:abstractNumId w:val="5"/>
    <w:lvlOverride w:ilvl="0">
      <w:lvl w:ilvl="0">
        <w:numFmt w:val="lowerLetter"/>
        <w:lvlText w:val="%1."/>
        <w:lvlJc w:val="left"/>
      </w:lvl>
    </w:lvlOverride>
  </w:num>
  <w:num w:numId="30" w16cid:durableId="319314452">
    <w:abstractNumId w:val="5"/>
    <w:lvlOverride w:ilvl="0">
      <w:lvl w:ilvl="0">
        <w:numFmt w:val="lowerLetter"/>
        <w:lvlText w:val="%1."/>
        <w:lvlJc w:val="left"/>
      </w:lvl>
    </w:lvlOverride>
  </w:num>
  <w:num w:numId="31" w16cid:durableId="1934630953">
    <w:abstractNumId w:val="5"/>
    <w:lvlOverride w:ilvl="0">
      <w:lvl w:ilvl="0">
        <w:numFmt w:val="lowerLetter"/>
        <w:lvlText w:val="%1."/>
        <w:lvlJc w:val="left"/>
      </w:lvl>
    </w:lvlOverride>
  </w:num>
  <w:num w:numId="32" w16cid:durableId="1371344064">
    <w:abstractNumId w:val="28"/>
    <w:lvlOverride w:ilvl="0">
      <w:lvl w:ilvl="0">
        <w:numFmt w:val="lowerLetter"/>
        <w:lvlText w:val="%1."/>
        <w:lvlJc w:val="left"/>
      </w:lvl>
    </w:lvlOverride>
  </w:num>
  <w:num w:numId="33" w16cid:durableId="48112260">
    <w:abstractNumId w:val="28"/>
    <w:lvlOverride w:ilvl="0">
      <w:lvl w:ilvl="0">
        <w:numFmt w:val="lowerLetter"/>
        <w:lvlText w:val="%1."/>
        <w:lvlJc w:val="left"/>
      </w:lvl>
    </w:lvlOverride>
  </w:num>
  <w:num w:numId="34" w16cid:durableId="1979870156">
    <w:abstractNumId w:val="28"/>
    <w:lvlOverride w:ilvl="0">
      <w:lvl w:ilvl="0">
        <w:numFmt w:val="lowerLetter"/>
        <w:lvlText w:val="%1."/>
        <w:lvlJc w:val="left"/>
      </w:lvl>
    </w:lvlOverride>
  </w:num>
  <w:num w:numId="35" w16cid:durableId="225651968">
    <w:abstractNumId w:val="28"/>
    <w:lvlOverride w:ilvl="0">
      <w:lvl w:ilvl="0">
        <w:numFmt w:val="lowerLetter"/>
        <w:lvlText w:val="%1."/>
        <w:lvlJc w:val="left"/>
      </w:lvl>
    </w:lvlOverride>
  </w:num>
  <w:num w:numId="36" w16cid:durableId="1406030488">
    <w:abstractNumId w:val="28"/>
    <w:lvlOverride w:ilvl="0">
      <w:lvl w:ilvl="0">
        <w:numFmt w:val="lowerLetter"/>
        <w:lvlText w:val="%1."/>
        <w:lvlJc w:val="left"/>
      </w:lvl>
    </w:lvlOverride>
  </w:num>
  <w:num w:numId="37" w16cid:durableId="602424196">
    <w:abstractNumId w:val="28"/>
    <w:lvlOverride w:ilvl="0">
      <w:lvl w:ilvl="0">
        <w:numFmt w:val="lowerLetter"/>
        <w:lvlText w:val="%1."/>
        <w:lvlJc w:val="left"/>
      </w:lvl>
    </w:lvlOverride>
  </w:num>
  <w:num w:numId="38" w16cid:durableId="1522665597">
    <w:abstractNumId w:val="28"/>
    <w:lvlOverride w:ilvl="0">
      <w:lvl w:ilvl="0">
        <w:numFmt w:val="lowerLetter"/>
        <w:lvlText w:val="%1."/>
        <w:lvlJc w:val="left"/>
      </w:lvl>
    </w:lvlOverride>
  </w:num>
  <w:num w:numId="39" w16cid:durableId="200479653">
    <w:abstractNumId w:val="17"/>
  </w:num>
  <w:num w:numId="40" w16cid:durableId="396173784">
    <w:abstractNumId w:val="33"/>
  </w:num>
  <w:num w:numId="41" w16cid:durableId="1562060802">
    <w:abstractNumId w:val="8"/>
  </w:num>
  <w:num w:numId="42" w16cid:durableId="722295550">
    <w:abstractNumId w:val="29"/>
    <w:lvlOverride w:ilvl="0">
      <w:lvl w:ilvl="0">
        <w:numFmt w:val="lowerLetter"/>
        <w:lvlText w:val="%1."/>
        <w:lvlJc w:val="left"/>
      </w:lvl>
    </w:lvlOverride>
  </w:num>
  <w:num w:numId="43" w16cid:durableId="1673214677">
    <w:abstractNumId w:val="25"/>
  </w:num>
  <w:num w:numId="44" w16cid:durableId="710419746">
    <w:abstractNumId w:val="13"/>
  </w:num>
  <w:num w:numId="45" w16cid:durableId="1534267242">
    <w:abstractNumId w:val="7"/>
    <w:lvlOverride w:ilvl="0">
      <w:lvl w:ilvl="0">
        <w:numFmt w:val="lowerLetter"/>
        <w:lvlText w:val="%1."/>
        <w:lvlJc w:val="left"/>
      </w:lvl>
    </w:lvlOverride>
  </w:num>
  <w:num w:numId="46" w16cid:durableId="860625353">
    <w:abstractNumId w:val="7"/>
    <w:lvlOverride w:ilvl="0">
      <w:lvl w:ilvl="0">
        <w:numFmt w:val="lowerLetter"/>
        <w:lvlText w:val="%1."/>
        <w:lvlJc w:val="left"/>
      </w:lvl>
    </w:lvlOverride>
  </w:num>
  <w:num w:numId="47" w16cid:durableId="1263997747">
    <w:abstractNumId w:val="7"/>
    <w:lvlOverride w:ilvl="0">
      <w:lvl w:ilvl="0">
        <w:numFmt w:val="lowerLetter"/>
        <w:lvlText w:val="%1."/>
        <w:lvlJc w:val="left"/>
      </w:lvl>
    </w:lvlOverride>
  </w:num>
  <w:num w:numId="48" w16cid:durableId="694116469">
    <w:abstractNumId w:val="7"/>
    <w:lvlOverride w:ilvl="0">
      <w:lvl w:ilvl="0">
        <w:numFmt w:val="lowerLetter"/>
        <w:lvlText w:val="%1."/>
        <w:lvlJc w:val="left"/>
      </w:lvl>
    </w:lvlOverride>
  </w:num>
  <w:num w:numId="49" w16cid:durableId="930040740">
    <w:abstractNumId w:val="7"/>
    <w:lvlOverride w:ilvl="0">
      <w:lvl w:ilvl="0">
        <w:numFmt w:val="lowerLetter"/>
        <w:lvlText w:val="%1."/>
        <w:lvlJc w:val="left"/>
      </w:lvl>
    </w:lvlOverride>
  </w:num>
  <w:num w:numId="50" w16cid:durableId="2117943714">
    <w:abstractNumId w:val="7"/>
    <w:lvlOverride w:ilvl="0">
      <w:lvl w:ilvl="0">
        <w:numFmt w:val="lowerLetter"/>
        <w:lvlText w:val="%1."/>
        <w:lvlJc w:val="left"/>
      </w:lvl>
    </w:lvlOverride>
  </w:num>
  <w:num w:numId="51" w16cid:durableId="1311908992">
    <w:abstractNumId w:val="7"/>
    <w:lvlOverride w:ilvl="0">
      <w:lvl w:ilvl="0">
        <w:numFmt w:val="lowerLetter"/>
        <w:lvlText w:val="%1."/>
        <w:lvlJc w:val="left"/>
      </w:lvl>
    </w:lvlOverride>
  </w:num>
  <w:num w:numId="52" w16cid:durableId="1742480189">
    <w:abstractNumId w:val="7"/>
    <w:lvlOverride w:ilvl="0">
      <w:lvl w:ilvl="0">
        <w:numFmt w:val="lowerLetter"/>
        <w:lvlText w:val="%1."/>
        <w:lvlJc w:val="left"/>
      </w:lvl>
    </w:lvlOverride>
  </w:num>
  <w:num w:numId="53" w16cid:durableId="2014911326">
    <w:abstractNumId w:val="7"/>
    <w:lvlOverride w:ilvl="0">
      <w:lvl w:ilvl="0">
        <w:numFmt w:val="lowerLetter"/>
        <w:lvlText w:val="%1."/>
        <w:lvlJc w:val="left"/>
      </w:lvl>
    </w:lvlOverride>
  </w:num>
  <w:num w:numId="54" w16cid:durableId="794449774">
    <w:abstractNumId w:val="7"/>
    <w:lvlOverride w:ilvl="0">
      <w:lvl w:ilvl="0">
        <w:numFmt w:val="lowerLetter"/>
        <w:lvlText w:val="%1."/>
        <w:lvlJc w:val="left"/>
      </w:lvl>
    </w:lvlOverride>
  </w:num>
  <w:num w:numId="55" w16cid:durableId="227494776">
    <w:abstractNumId w:val="7"/>
    <w:lvlOverride w:ilvl="0">
      <w:lvl w:ilvl="0">
        <w:numFmt w:val="lowerLetter"/>
        <w:lvlText w:val="%1."/>
        <w:lvlJc w:val="left"/>
      </w:lvl>
    </w:lvlOverride>
  </w:num>
  <w:num w:numId="56" w16cid:durableId="688599804">
    <w:abstractNumId w:val="7"/>
    <w:lvlOverride w:ilvl="0">
      <w:lvl w:ilvl="0">
        <w:numFmt w:val="lowerLetter"/>
        <w:lvlText w:val="%1."/>
        <w:lvlJc w:val="left"/>
      </w:lvl>
    </w:lvlOverride>
  </w:num>
  <w:num w:numId="57" w16cid:durableId="1059548359">
    <w:abstractNumId w:val="7"/>
    <w:lvlOverride w:ilvl="0">
      <w:lvl w:ilvl="0">
        <w:numFmt w:val="lowerLetter"/>
        <w:lvlText w:val="%1."/>
        <w:lvlJc w:val="left"/>
      </w:lvl>
    </w:lvlOverride>
  </w:num>
  <w:num w:numId="58" w16cid:durableId="38090111">
    <w:abstractNumId w:val="7"/>
    <w:lvlOverride w:ilvl="0">
      <w:lvl w:ilvl="0">
        <w:numFmt w:val="lowerLetter"/>
        <w:lvlText w:val="%1."/>
        <w:lvlJc w:val="left"/>
      </w:lvl>
    </w:lvlOverride>
  </w:num>
  <w:num w:numId="59" w16cid:durableId="644706331">
    <w:abstractNumId w:val="7"/>
    <w:lvlOverride w:ilvl="0">
      <w:lvl w:ilvl="0">
        <w:numFmt w:val="lowerLetter"/>
        <w:lvlText w:val="%1."/>
        <w:lvlJc w:val="left"/>
      </w:lvl>
    </w:lvlOverride>
  </w:num>
  <w:num w:numId="60" w16cid:durableId="1524856246">
    <w:abstractNumId w:val="7"/>
    <w:lvlOverride w:ilvl="0">
      <w:lvl w:ilvl="0">
        <w:numFmt w:val="lowerLetter"/>
        <w:lvlText w:val="%1."/>
        <w:lvlJc w:val="left"/>
      </w:lvl>
    </w:lvlOverride>
  </w:num>
  <w:num w:numId="61" w16cid:durableId="793325393">
    <w:abstractNumId w:val="7"/>
    <w:lvlOverride w:ilvl="0">
      <w:lvl w:ilvl="0">
        <w:numFmt w:val="lowerLetter"/>
        <w:lvlText w:val="%1."/>
        <w:lvlJc w:val="left"/>
      </w:lvl>
    </w:lvlOverride>
  </w:num>
  <w:num w:numId="62" w16cid:durableId="316157763">
    <w:abstractNumId w:val="7"/>
    <w:lvlOverride w:ilvl="0">
      <w:lvl w:ilvl="0">
        <w:numFmt w:val="lowerLetter"/>
        <w:lvlText w:val="%1."/>
        <w:lvlJc w:val="left"/>
      </w:lvl>
    </w:lvlOverride>
  </w:num>
  <w:num w:numId="63" w16cid:durableId="920141235">
    <w:abstractNumId w:val="7"/>
    <w:lvlOverride w:ilvl="0">
      <w:lvl w:ilvl="0">
        <w:numFmt w:val="lowerLetter"/>
        <w:lvlText w:val="%1."/>
        <w:lvlJc w:val="left"/>
      </w:lvl>
    </w:lvlOverride>
  </w:num>
  <w:num w:numId="64" w16cid:durableId="998310566">
    <w:abstractNumId w:val="7"/>
    <w:lvlOverride w:ilvl="0">
      <w:lvl w:ilvl="0">
        <w:numFmt w:val="lowerLetter"/>
        <w:lvlText w:val="%1."/>
        <w:lvlJc w:val="left"/>
      </w:lvl>
    </w:lvlOverride>
  </w:num>
  <w:num w:numId="65" w16cid:durableId="444270947">
    <w:abstractNumId w:val="7"/>
    <w:lvlOverride w:ilvl="0">
      <w:lvl w:ilvl="0">
        <w:numFmt w:val="lowerLetter"/>
        <w:lvlText w:val="%1."/>
        <w:lvlJc w:val="left"/>
      </w:lvl>
    </w:lvlOverride>
  </w:num>
  <w:num w:numId="66" w16cid:durableId="1302270996">
    <w:abstractNumId w:val="9"/>
  </w:num>
  <w:num w:numId="67" w16cid:durableId="1076704875">
    <w:abstractNumId w:val="27"/>
    <w:lvlOverride w:ilvl="0">
      <w:lvl w:ilvl="0">
        <w:numFmt w:val="lowerLetter"/>
        <w:lvlText w:val="%1."/>
        <w:lvlJc w:val="left"/>
      </w:lvl>
    </w:lvlOverride>
  </w:num>
  <w:num w:numId="68" w16cid:durableId="2045707878">
    <w:abstractNumId w:val="27"/>
    <w:lvlOverride w:ilvl="0">
      <w:lvl w:ilvl="0">
        <w:numFmt w:val="lowerLetter"/>
        <w:lvlText w:val="%1."/>
        <w:lvlJc w:val="left"/>
      </w:lvl>
    </w:lvlOverride>
  </w:num>
  <w:num w:numId="69" w16cid:durableId="1260136816">
    <w:abstractNumId w:val="27"/>
    <w:lvlOverride w:ilvl="0">
      <w:lvl w:ilvl="0">
        <w:numFmt w:val="lowerLetter"/>
        <w:lvlText w:val="%1."/>
        <w:lvlJc w:val="left"/>
      </w:lvl>
    </w:lvlOverride>
  </w:num>
  <w:num w:numId="70" w16cid:durableId="615912894">
    <w:abstractNumId w:val="27"/>
    <w:lvlOverride w:ilvl="0">
      <w:lvl w:ilvl="0">
        <w:numFmt w:val="lowerLetter"/>
        <w:lvlText w:val="%1."/>
        <w:lvlJc w:val="left"/>
      </w:lvl>
    </w:lvlOverride>
  </w:num>
  <w:num w:numId="71" w16cid:durableId="637611681">
    <w:abstractNumId w:val="27"/>
    <w:lvlOverride w:ilvl="0">
      <w:lvl w:ilvl="0">
        <w:numFmt w:val="lowerLetter"/>
        <w:lvlText w:val="%1."/>
        <w:lvlJc w:val="left"/>
      </w:lvl>
    </w:lvlOverride>
  </w:num>
  <w:num w:numId="72" w16cid:durableId="2128768130">
    <w:abstractNumId w:val="27"/>
    <w:lvlOverride w:ilvl="0">
      <w:lvl w:ilvl="0">
        <w:numFmt w:val="lowerLetter"/>
        <w:lvlText w:val="%1."/>
        <w:lvlJc w:val="left"/>
      </w:lvl>
    </w:lvlOverride>
  </w:num>
  <w:num w:numId="73" w16cid:durableId="851380536">
    <w:abstractNumId w:val="27"/>
    <w:lvlOverride w:ilvl="0">
      <w:lvl w:ilvl="0">
        <w:numFmt w:val="lowerLetter"/>
        <w:lvlText w:val="%1."/>
        <w:lvlJc w:val="left"/>
      </w:lvl>
    </w:lvlOverride>
  </w:num>
  <w:num w:numId="74" w16cid:durableId="2028366763">
    <w:abstractNumId w:val="27"/>
    <w:lvlOverride w:ilvl="0">
      <w:lvl w:ilvl="0">
        <w:numFmt w:val="lowerLetter"/>
        <w:lvlText w:val="%1."/>
        <w:lvlJc w:val="left"/>
      </w:lvl>
    </w:lvlOverride>
  </w:num>
  <w:num w:numId="75" w16cid:durableId="603653293">
    <w:abstractNumId w:val="27"/>
    <w:lvlOverride w:ilvl="0">
      <w:lvl w:ilvl="0">
        <w:numFmt w:val="lowerLetter"/>
        <w:lvlText w:val="%1."/>
        <w:lvlJc w:val="left"/>
      </w:lvl>
    </w:lvlOverride>
  </w:num>
  <w:num w:numId="76" w16cid:durableId="396325995">
    <w:abstractNumId w:val="27"/>
    <w:lvlOverride w:ilvl="0">
      <w:lvl w:ilvl="0">
        <w:numFmt w:val="lowerLetter"/>
        <w:lvlText w:val="%1."/>
        <w:lvlJc w:val="left"/>
      </w:lvl>
    </w:lvlOverride>
  </w:num>
  <w:num w:numId="77" w16cid:durableId="518542247">
    <w:abstractNumId w:val="27"/>
    <w:lvlOverride w:ilvl="0">
      <w:lvl w:ilvl="0">
        <w:numFmt w:val="lowerLetter"/>
        <w:lvlText w:val="%1."/>
        <w:lvlJc w:val="left"/>
      </w:lvl>
    </w:lvlOverride>
  </w:num>
  <w:num w:numId="78" w16cid:durableId="1190294794">
    <w:abstractNumId w:val="27"/>
    <w:lvlOverride w:ilvl="0">
      <w:lvl w:ilvl="0">
        <w:numFmt w:val="lowerLetter"/>
        <w:lvlText w:val="%1."/>
        <w:lvlJc w:val="left"/>
      </w:lvl>
    </w:lvlOverride>
  </w:num>
  <w:num w:numId="79" w16cid:durableId="996691776">
    <w:abstractNumId w:val="27"/>
    <w:lvlOverride w:ilvl="0">
      <w:lvl w:ilvl="0">
        <w:numFmt w:val="lowerLetter"/>
        <w:lvlText w:val="%1."/>
        <w:lvlJc w:val="left"/>
      </w:lvl>
    </w:lvlOverride>
  </w:num>
  <w:num w:numId="80" w16cid:durableId="595526098">
    <w:abstractNumId w:val="27"/>
    <w:lvlOverride w:ilvl="0">
      <w:lvl w:ilvl="0">
        <w:numFmt w:val="lowerLetter"/>
        <w:lvlText w:val="%1."/>
        <w:lvlJc w:val="left"/>
      </w:lvl>
    </w:lvlOverride>
  </w:num>
  <w:num w:numId="81" w16cid:durableId="2134250908">
    <w:abstractNumId w:val="27"/>
    <w:lvlOverride w:ilvl="0">
      <w:lvl w:ilvl="0">
        <w:numFmt w:val="lowerLetter"/>
        <w:lvlText w:val="%1."/>
        <w:lvlJc w:val="left"/>
      </w:lvl>
    </w:lvlOverride>
  </w:num>
  <w:num w:numId="82" w16cid:durableId="1975482032">
    <w:abstractNumId w:val="27"/>
    <w:lvlOverride w:ilvl="0">
      <w:lvl w:ilvl="0">
        <w:numFmt w:val="lowerLetter"/>
        <w:lvlText w:val="%1."/>
        <w:lvlJc w:val="left"/>
      </w:lvl>
    </w:lvlOverride>
  </w:num>
  <w:num w:numId="83" w16cid:durableId="567766249">
    <w:abstractNumId w:val="27"/>
    <w:lvlOverride w:ilvl="0">
      <w:lvl w:ilvl="0">
        <w:numFmt w:val="lowerLetter"/>
        <w:lvlText w:val="%1."/>
        <w:lvlJc w:val="left"/>
      </w:lvl>
    </w:lvlOverride>
  </w:num>
  <w:num w:numId="84" w16cid:durableId="1372219326">
    <w:abstractNumId w:val="27"/>
    <w:lvlOverride w:ilvl="0">
      <w:lvl w:ilvl="0">
        <w:numFmt w:val="lowerLetter"/>
        <w:lvlText w:val="%1."/>
        <w:lvlJc w:val="left"/>
      </w:lvl>
    </w:lvlOverride>
  </w:num>
  <w:num w:numId="85" w16cid:durableId="15740105">
    <w:abstractNumId w:val="27"/>
    <w:lvlOverride w:ilvl="0">
      <w:lvl w:ilvl="0">
        <w:numFmt w:val="lowerLetter"/>
        <w:lvlText w:val="%1."/>
        <w:lvlJc w:val="left"/>
      </w:lvl>
    </w:lvlOverride>
  </w:num>
  <w:num w:numId="86" w16cid:durableId="1506482711">
    <w:abstractNumId w:val="11"/>
  </w:num>
  <w:num w:numId="87" w16cid:durableId="357123578">
    <w:abstractNumId w:val="18"/>
  </w:num>
  <w:num w:numId="88" w16cid:durableId="1760441111">
    <w:abstractNumId w:val="16"/>
  </w:num>
  <w:num w:numId="89" w16cid:durableId="1826162791">
    <w:abstractNumId w:val="15"/>
  </w:num>
  <w:num w:numId="90" w16cid:durableId="212430840">
    <w:abstractNumId w:val="22"/>
  </w:num>
  <w:num w:numId="91" w16cid:durableId="1742554280">
    <w:abstractNumId w:val="0"/>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0842"/>
    <w:rsid w:val="00114492"/>
    <w:rsid w:val="003E1A83"/>
    <w:rsid w:val="00440D3E"/>
    <w:rsid w:val="00494D9E"/>
    <w:rsid w:val="00780A19"/>
    <w:rsid w:val="00806C25"/>
    <w:rsid w:val="008556AA"/>
    <w:rsid w:val="009360C3"/>
    <w:rsid w:val="009555A3"/>
    <w:rsid w:val="00A76AB1"/>
    <w:rsid w:val="00AB2D50"/>
    <w:rsid w:val="00B03A76"/>
    <w:rsid w:val="00C81553"/>
    <w:rsid w:val="00CE52C2"/>
    <w:rsid w:val="00D8058E"/>
    <w:rsid w:val="00D975D7"/>
    <w:rsid w:val="00E232FD"/>
    <w:rsid w:val="00F10842"/>
    <w:rsid w:val="00F97F8B"/>
    <w:rsid w:val="00FC7E7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8C0635"/>
  <w15:chartTrackingRefBased/>
  <w15:docId w15:val="{17C3F535-C5A6-4FBC-8AFF-77D83F8357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0842"/>
    <w:pPr>
      <w:spacing w:after="0" w:line="240" w:lineRule="auto"/>
    </w:pPr>
    <w:rPr>
      <w:rFonts w:ascii="Times New Roman" w:eastAsia="Times New Roman" w:hAnsi="Times New Roman" w:cs="Times New Roman"/>
      <w:kern w:val="0"/>
      <w:lang w:val="es-ES" w:eastAsia="es-ES"/>
      <w14:ligatures w14:val="none"/>
    </w:rPr>
  </w:style>
  <w:style w:type="paragraph" w:styleId="Ttulo1">
    <w:name w:val="heading 1"/>
    <w:aliases w:val="título 1,Document Header1"/>
    <w:basedOn w:val="Normal"/>
    <w:next w:val="Normal"/>
    <w:link w:val="Ttulo1Car"/>
    <w:qFormat/>
    <w:rsid w:val="00F1084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F1084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F10842"/>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F10842"/>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F10842"/>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F10842"/>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F10842"/>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F10842"/>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F10842"/>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Document Header1 Car"/>
    <w:basedOn w:val="Fuentedeprrafopredeter"/>
    <w:link w:val="Ttulo1"/>
    <w:rsid w:val="00F10842"/>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F10842"/>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F10842"/>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F10842"/>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F10842"/>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F10842"/>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F10842"/>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F10842"/>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F10842"/>
    <w:rPr>
      <w:rFonts w:eastAsiaTheme="majorEastAsia" w:cstheme="majorBidi"/>
      <w:color w:val="272727" w:themeColor="text1" w:themeTint="D8"/>
    </w:rPr>
  </w:style>
  <w:style w:type="paragraph" w:styleId="Ttulo">
    <w:name w:val="Title"/>
    <w:basedOn w:val="Normal"/>
    <w:next w:val="Normal"/>
    <w:link w:val="TtuloCar"/>
    <w:uiPriority w:val="10"/>
    <w:qFormat/>
    <w:rsid w:val="00F10842"/>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F10842"/>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F10842"/>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F10842"/>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F10842"/>
    <w:pPr>
      <w:spacing w:before="160"/>
      <w:jc w:val="center"/>
    </w:pPr>
    <w:rPr>
      <w:i/>
      <w:iCs/>
      <w:color w:val="404040" w:themeColor="text1" w:themeTint="BF"/>
    </w:rPr>
  </w:style>
  <w:style w:type="character" w:customStyle="1" w:styleId="CitaCar">
    <w:name w:val="Cita Car"/>
    <w:basedOn w:val="Fuentedeprrafopredeter"/>
    <w:link w:val="Cita"/>
    <w:uiPriority w:val="29"/>
    <w:rsid w:val="00F10842"/>
    <w:rPr>
      <w:i/>
      <w:iCs/>
      <w:color w:val="404040" w:themeColor="text1" w:themeTint="BF"/>
    </w:rPr>
  </w:style>
  <w:style w:type="paragraph" w:styleId="Prrafodelista">
    <w:name w:val="List Paragraph"/>
    <w:aliases w:val="Ha,titulo 3,HOJA,Bolita,Párrafo de lista4,BOLADEF,Párrafo de lista3,Párrafo de lista21,BOLA,Nivel 1 OS,Normal_viñetas_ICONTEC,Bullet List,FooterText,numbered,List Paragraph1,Paragraphe de liste1,lp1,Lista vistosa - Énfasis 11,Fotografía"/>
    <w:basedOn w:val="Normal"/>
    <w:link w:val="PrrafodelistaCar"/>
    <w:qFormat/>
    <w:rsid w:val="00F10842"/>
    <w:pPr>
      <w:ind w:left="720"/>
      <w:contextualSpacing/>
    </w:pPr>
  </w:style>
  <w:style w:type="character" w:styleId="nfasisintenso">
    <w:name w:val="Intense Emphasis"/>
    <w:basedOn w:val="Fuentedeprrafopredeter"/>
    <w:uiPriority w:val="21"/>
    <w:qFormat/>
    <w:rsid w:val="00F10842"/>
    <w:rPr>
      <w:i/>
      <w:iCs/>
      <w:color w:val="0F4761" w:themeColor="accent1" w:themeShade="BF"/>
    </w:rPr>
  </w:style>
  <w:style w:type="paragraph" w:styleId="Citadestacada">
    <w:name w:val="Intense Quote"/>
    <w:basedOn w:val="Normal"/>
    <w:next w:val="Normal"/>
    <w:link w:val="CitadestacadaCar"/>
    <w:uiPriority w:val="30"/>
    <w:qFormat/>
    <w:rsid w:val="00F1084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F10842"/>
    <w:rPr>
      <w:i/>
      <w:iCs/>
      <w:color w:val="0F4761" w:themeColor="accent1" w:themeShade="BF"/>
    </w:rPr>
  </w:style>
  <w:style w:type="character" w:styleId="Referenciaintensa">
    <w:name w:val="Intense Reference"/>
    <w:basedOn w:val="Fuentedeprrafopredeter"/>
    <w:uiPriority w:val="32"/>
    <w:qFormat/>
    <w:rsid w:val="00F10842"/>
    <w:rPr>
      <w:b/>
      <w:bCs/>
      <w:smallCaps/>
      <w:color w:val="0F4761" w:themeColor="accent1" w:themeShade="BF"/>
      <w:spacing w:val="5"/>
    </w:rPr>
  </w:style>
  <w:style w:type="paragraph" w:styleId="Textoindependiente">
    <w:name w:val="Body Text"/>
    <w:aliases w:val="body text,bt,Subsection Body Text"/>
    <w:basedOn w:val="Normal"/>
    <w:link w:val="TextoindependienteCar"/>
    <w:uiPriority w:val="99"/>
    <w:rsid w:val="00F10842"/>
    <w:pPr>
      <w:jc w:val="both"/>
    </w:pPr>
    <w:rPr>
      <w:rFonts w:ascii="Arial" w:hAnsi="Arial" w:cs="Arial"/>
      <w:i/>
      <w:iCs/>
    </w:rPr>
  </w:style>
  <w:style w:type="character" w:customStyle="1" w:styleId="TextoindependienteCar">
    <w:name w:val="Texto independiente Car"/>
    <w:aliases w:val="body text Car,bt Car,Subsection Body Text Car"/>
    <w:basedOn w:val="Fuentedeprrafopredeter"/>
    <w:link w:val="Textoindependiente"/>
    <w:uiPriority w:val="99"/>
    <w:rsid w:val="00F10842"/>
    <w:rPr>
      <w:rFonts w:ascii="Arial" w:eastAsia="Times New Roman" w:hAnsi="Arial" w:cs="Arial"/>
      <w:i/>
      <w:iCs/>
      <w:kern w:val="0"/>
      <w:lang w:val="es-ES" w:eastAsia="es-ES"/>
      <w14:ligatures w14:val="none"/>
    </w:rPr>
  </w:style>
  <w:style w:type="character" w:styleId="Hipervnculo">
    <w:name w:val="Hyperlink"/>
    <w:uiPriority w:val="99"/>
    <w:rsid w:val="00F10842"/>
    <w:rPr>
      <w:color w:val="0000FF"/>
      <w:u w:val="single"/>
    </w:rPr>
  </w:style>
  <w:style w:type="paragraph" w:styleId="Piedepgina">
    <w:name w:val="footer"/>
    <w:basedOn w:val="Normal"/>
    <w:link w:val="PiedepginaCar"/>
    <w:uiPriority w:val="99"/>
    <w:rsid w:val="00F10842"/>
    <w:pPr>
      <w:tabs>
        <w:tab w:val="center" w:pos="4252"/>
        <w:tab w:val="right" w:pos="8504"/>
      </w:tabs>
    </w:pPr>
    <w:rPr>
      <w:sz w:val="20"/>
      <w:szCs w:val="20"/>
    </w:rPr>
  </w:style>
  <w:style w:type="character" w:customStyle="1" w:styleId="PiedepginaCar">
    <w:name w:val="Pie de página Car"/>
    <w:basedOn w:val="Fuentedeprrafopredeter"/>
    <w:link w:val="Piedepgina"/>
    <w:uiPriority w:val="99"/>
    <w:rsid w:val="00F10842"/>
    <w:rPr>
      <w:rFonts w:ascii="Times New Roman" w:eastAsia="Times New Roman" w:hAnsi="Times New Roman" w:cs="Times New Roman"/>
      <w:kern w:val="0"/>
      <w:sz w:val="20"/>
      <w:szCs w:val="20"/>
      <w:lang w:val="es-ES" w:eastAsia="es-ES"/>
      <w14:ligatures w14:val="none"/>
    </w:rPr>
  </w:style>
  <w:style w:type="paragraph" w:styleId="Encabezado">
    <w:name w:val="header"/>
    <w:aliases w:val="h,h8,h9,h10,h18,Encabezado 1"/>
    <w:basedOn w:val="Normal"/>
    <w:link w:val="EncabezadoCar"/>
    <w:rsid w:val="00F10842"/>
    <w:pPr>
      <w:tabs>
        <w:tab w:val="center" w:pos="4252"/>
        <w:tab w:val="right" w:pos="8504"/>
      </w:tabs>
    </w:pPr>
    <w:rPr>
      <w:sz w:val="20"/>
      <w:szCs w:val="20"/>
    </w:rPr>
  </w:style>
  <w:style w:type="character" w:customStyle="1" w:styleId="EncabezadoCar">
    <w:name w:val="Encabezado Car"/>
    <w:aliases w:val="h Car,h8 Car,h9 Car,h10 Car,h18 Car,Encabezado 1 Car"/>
    <w:basedOn w:val="Fuentedeprrafopredeter"/>
    <w:link w:val="Encabezado"/>
    <w:rsid w:val="00F10842"/>
    <w:rPr>
      <w:rFonts w:ascii="Times New Roman" w:eastAsia="Times New Roman" w:hAnsi="Times New Roman" w:cs="Times New Roman"/>
      <w:kern w:val="0"/>
      <w:sz w:val="20"/>
      <w:szCs w:val="20"/>
      <w:lang w:val="es-ES" w:eastAsia="es-ES"/>
      <w14:ligatures w14:val="none"/>
    </w:rPr>
  </w:style>
  <w:style w:type="character" w:styleId="Nmerodepgina">
    <w:name w:val="page number"/>
    <w:basedOn w:val="Fuentedeprrafopredeter"/>
    <w:rsid w:val="00F10842"/>
  </w:style>
  <w:style w:type="character" w:styleId="Textoennegrita">
    <w:name w:val="Strong"/>
    <w:uiPriority w:val="22"/>
    <w:qFormat/>
    <w:rsid w:val="00F10842"/>
    <w:rPr>
      <w:b/>
      <w:bCs/>
    </w:rPr>
  </w:style>
  <w:style w:type="paragraph" w:styleId="NormalWeb">
    <w:name w:val="Normal (Web)"/>
    <w:basedOn w:val="Normal"/>
    <w:uiPriority w:val="99"/>
    <w:rsid w:val="00F10842"/>
    <w:pPr>
      <w:spacing w:before="100" w:beforeAutospacing="1" w:after="100" w:afterAutospacing="1"/>
    </w:pPr>
    <w:rPr>
      <w:rFonts w:ascii="Tahoma" w:hAnsi="Tahoma"/>
    </w:rPr>
  </w:style>
  <w:style w:type="character" w:customStyle="1" w:styleId="PrrafodelistaCar">
    <w:name w:val="Párrafo de lista Car"/>
    <w:aliases w:val="Ha Car,titulo 3 Car,HOJA Car,Bolita Car,Párrafo de lista4 Car,BOLADEF Car,Párrafo de lista3 Car,Párrafo de lista21 Car,BOLA Car,Nivel 1 OS Car,Normal_viñetas_ICONTEC Car,Bullet List Car,FooterText Car,numbered Car,lp1 Car"/>
    <w:link w:val="Prrafodelista"/>
    <w:qFormat/>
    <w:locked/>
    <w:rsid w:val="00F10842"/>
  </w:style>
  <w:style w:type="paragraph" w:customStyle="1" w:styleId="Captulo9">
    <w:name w:val="Capítulo 9"/>
    <w:basedOn w:val="Normal"/>
    <w:rsid w:val="00F10842"/>
    <w:pPr>
      <w:numPr>
        <w:numId w:val="9"/>
      </w:numPr>
      <w:jc w:val="both"/>
    </w:pPr>
    <w:rPr>
      <w:rFonts w:asciiTheme="minorHAnsi" w:eastAsiaTheme="minorHAnsi" w:hAnsiTheme="minorHAnsi" w:cstheme="minorBidi"/>
      <w:sz w:val="20"/>
      <w:szCs w:val="22"/>
      <w:lang w:val="es-MX"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23419713">
      <w:bodyDiv w:val="1"/>
      <w:marLeft w:val="0"/>
      <w:marRight w:val="0"/>
      <w:marTop w:val="0"/>
      <w:marBottom w:val="0"/>
      <w:divBdr>
        <w:top w:val="none" w:sz="0" w:space="0" w:color="auto"/>
        <w:left w:val="none" w:sz="0" w:space="0" w:color="auto"/>
        <w:bottom w:val="none" w:sz="0" w:space="0" w:color="auto"/>
        <w:right w:val="none" w:sz="0" w:space="0" w:color="auto"/>
      </w:divBdr>
    </w:div>
    <w:div w:id="396634779">
      <w:bodyDiv w:val="1"/>
      <w:marLeft w:val="0"/>
      <w:marRight w:val="0"/>
      <w:marTop w:val="0"/>
      <w:marBottom w:val="0"/>
      <w:divBdr>
        <w:top w:val="none" w:sz="0" w:space="0" w:color="auto"/>
        <w:left w:val="none" w:sz="0" w:space="0" w:color="auto"/>
        <w:bottom w:val="none" w:sz="0" w:space="0" w:color="auto"/>
        <w:right w:val="none" w:sz="0" w:space="0" w:color="auto"/>
      </w:divBdr>
    </w:div>
    <w:div w:id="468013923">
      <w:bodyDiv w:val="1"/>
      <w:marLeft w:val="0"/>
      <w:marRight w:val="0"/>
      <w:marTop w:val="0"/>
      <w:marBottom w:val="0"/>
      <w:divBdr>
        <w:top w:val="none" w:sz="0" w:space="0" w:color="auto"/>
        <w:left w:val="none" w:sz="0" w:space="0" w:color="auto"/>
        <w:bottom w:val="none" w:sz="0" w:space="0" w:color="auto"/>
        <w:right w:val="none" w:sz="0" w:space="0" w:color="auto"/>
      </w:divBdr>
      <w:divsChild>
        <w:div w:id="1615986735">
          <w:marLeft w:val="419"/>
          <w:marRight w:val="0"/>
          <w:marTop w:val="0"/>
          <w:marBottom w:val="0"/>
          <w:divBdr>
            <w:top w:val="none" w:sz="0" w:space="0" w:color="auto"/>
            <w:left w:val="none" w:sz="0" w:space="0" w:color="auto"/>
            <w:bottom w:val="none" w:sz="0" w:space="0" w:color="auto"/>
            <w:right w:val="none" w:sz="0" w:space="0" w:color="auto"/>
          </w:divBdr>
        </w:div>
      </w:divsChild>
    </w:div>
    <w:div w:id="497424934">
      <w:bodyDiv w:val="1"/>
      <w:marLeft w:val="0"/>
      <w:marRight w:val="0"/>
      <w:marTop w:val="0"/>
      <w:marBottom w:val="0"/>
      <w:divBdr>
        <w:top w:val="none" w:sz="0" w:space="0" w:color="auto"/>
        <w:left w:val="none" w:sz="0" w:space="0" w:color="auto"/>
        <w:bottom w:val="none" w:sz="0" w:space="0" w:color="auto"/>
        <w:right w:val="none" w:sz="0" w:space="0" w:color="auto"/>
      </w:divBdr>
    </w:div>
    <w:div w:id="549070005">
      <w:bodyDiv w:val="1"/>
      <w:marLeft w:val="0"/>
      <w:marRight w:val="0"/>
      <w:marTop w:val="0"/>
      <w:marBottom w:val="0"/>
      <w:divBdr>
        <w:top w:val="none" w:sz="0" w:space="0" w:color="auto"/>
        <w:left w:val="none" w:sz="0" w:space="0" w:color="auto"/>
        <w:bottom w:val="none" w:sz="0" w:space="0" w:color="auto"/>
        <w:right w:val="none" w:sz="0" w:space="0" w:color="auto"/>
      </w:divBdr>
    </w:div>
    <w:div w:id="836654273">
      <w:bodyDiv w:val="1"/>
      <w:marLeft w:val="0"/>
      <w:marRight w:val="0"/>
      <w:marTop w:val="0"/>
      <w:marBottom w:val="0"/>
      <w:divBdr>
        <w:top w:val="none" w:sz="0" w:space="0" w:color="auto"/>
        <w:left w:val="none" w:sz="0" w:space="0" w:color="auto"/>
        <w:bottom w:val="none" w:sz="0" w:space="0" w:color="auto"/>
        <w:right w:val="none" w:sz="0" w:space="0" w:color="auto"/>
      </w:divBdr>
    </w:div>
    <w:div w:id="12593715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lombiacompra.gov.co/sites/cce_public/files/cce_documentos/protocolo_de_indisponibilidad_secop_ii.pdf"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mailto:coralesprofundidad@parquesnacionales.gov.co" TargetMode="Externa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s://www.colombiacompra.gov.co/soporte/formulario-de-soportey" TargetMode="External"/><Relationship Id="rId4" Type="http://schemas.openxmlformats.org/officeDocument/2006/relationships/webSettings" Target="webSettings.xml"/><Relationship Id="rId9" Type="http://schemas.openxmlformats.org/officeDocument/2006/relationships/hyperlink" Target="https://www.colombiacompra.gov.co/sites/cce_public/files/cce_documentos/protocolo_de_indisponibilidad_secop_ii.pdf" TargetMode="Externa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1" Type="http://schemas.openxmlformats.org/officeDocument/2006/relationships/image" Target="media/image4.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43</TotalTime>
  <Pages>10</Pages>
  <Words>5812</Words>
  <Characters>31966</Characters>
  <Application>Microsoft Office Word</Application>
  <DocSecurity>0</DocSecurity>
  <Lines>266</Lines>
  <Paragraphs>75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JAIME PAUL BERNAL TOLOZA</dc:creator>
  <cp:keywords/>
  <dc:description/>
  <cp:lastModifiedBy>JAIME PAUL BERNAL TOLOZA</cp:lastModifiedBy>
  <cp:revision>8</cp:revision>
  <dcterms:created xsi:type="dcterms:W3CDTF">2024-04-23T21:00:00Z</dcterms:created>
  <dcterms:modified xsi:type="dcterms:W3CDTF">2024-05-20T22:43:00Z</dcterms:modified>
</cp:coreProperties>
</file>