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AA353" w14:textId="77777777" w:rsidR="00D9011C" w:rsidRDefault="00D9011C" w:rsidP="00EC30DA">
      <w:pPr>
        <w:spacing w:after="0" w:line="240" w:lineRule="auto"/>
      </w:pPr>
      <w:r>
        <w:separator/>
      </w:r>
    </w:p>
  </w:endnote>
  <w:endnote w:type="continuationSeparator" w:id="0">
    <w:p w14:paraId="0D8BBB0A" w14:textId="77777777" w:rsidR="00D9011C" w:rsidRDefault="00D9011C"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4744DF" w14:textId="77777777" w:rsidR="00D9011C" w:rsidRDefault="00D9011C" w:rsidP="00EC30DA">
      <w:pPr>
        <w:spacing w:after="0" w:line="240" w:lineRule="auto"/>
      </w:pPr>
      <w:r>
        <w:separator/>
      </w:r>
    </w:p>
  </w:footnote>
  <w:footnote w:type="continuationSeparator" w:id="0">
    <w:p w14:paraId="28961358" w14:textId="77777777" w:rsidR="00D9011C" w:rsidRDefault="00D9011C"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2867D6"/>
    <w:rsid w:val="003B3739"/>
    <w:rsid w:val="00440605"/>
    <w:rsid w:val="00583AE8"/>
    <w:rsid w:val="0068540B"/>
    <w:rsid w:val="00862F10"/>
    <w:rsid w:val="008A4831"/>
    <w:rsid w:val="008D62C7"/>
    <w:rsid w:val="008E0BB5"/>
    <w:rsid w:val="00921956"/>
    <w:rsid w:val="00974AC8"/>
    <w:rsid w:val="009E1A9B"/>
    <w:rsid w:val="00A17713"/>
    <w:rsid w:val="00A76A0A"/>
    <w:rsid w:val="00AD46BF"/>
    <w:rsid w:val="00B1141A"/>
    <w:rsid w:val="00CE23D6"/>
    <w:rsid w:val="00D72554"/>
    <w:rsid w:val="00D9011C"/>
    <w:rsid w:val="00DA4845"/>
    <w:rsid w:val="00EC153F"/>
    <w:rsid w:val="00EC30DA"/>
    <w:rsid w:val="00FA79A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Tudor Gonzalez Garcia</cp:lastModifiedBy>
  <cp:revision>2</cp:revision>
  <cp:lastPrinted>2021-10-06T14:45:00Z</cp:lastPrinted>
  <dcterms:created xsi:type="dcterms:W3CDTF">2023-05-02T20:43:00Z</dcterms:created>
  <dcterms:modified xsi:type="dcterms:W3CDTF">2023-05-02T20:43:00Z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