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929" w:rsidRPr="0087574D" w:rsidRDefault="00DA6FC9">
      <w:pPr>
        <w:jc w:val="both"/>
        <w:rPr>
          <w:rFonts w:ascii="Arial" w:hAnsi="Arial" w:cs="Arial"/>
        </w:rPr>
      </w:pPr>
      <w:bookmarkStart w:id="0" w:name="_GoBack"/>
      <w:bookmarkEnd w:id="0"/>
      <w:r w:rsidRPr="0087574D">
        <w:rPr>
          <w:noProof/>
          <w:lang w:val="es-CO" w:eastAsia="es-CO"/>
        </w:rPr>
        <w:drawing>
          <wp:anchor distT="0" distB="0" distL="114300" distR="114300" simplePos="0" relativeHeight="251657728" behindDoc="0" locked="0" layoutInCell="1" allowOverlap="1">
            <wp:simplePos x="0" y="0"/>
            <wp:positionH relativeFrom="column">
              <wp:posOffset>15240</wp:posOffset>
            </wp:positionH>
            <wp:positionV relativeFrom="paragraph">
              <wp:posOffset>-528955</wp:posOffset>
            </wp:positionV>
            <wp:extent cx="1287145" cy="1171575"/>
            <wp:effectExtent l="19050" t="0" r="8255" b="0"/>
            <wp:wrapSquare wrapText="bothSides"/>
            <wp:docPr id="2" name="1 Imagen" descr="Descripción: logo corpocaldas gr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Descripción: logo corpocaldas gris.jpg"/>
                    <pic:cNvPicPr>
                      <a:picLocks noChangeAspect="1" noChangeArrowheads="1"/>
                    </pic:cNvPicPr>
                  </pic:nvPicPr>
                  <pic:blipFill>
                    <a:blip r:link="rId5" cstate="print"/>
                    <a:srcRect/>
                    <a:stretch>
                      <a:fillRect/>
                    </a:stretch>
                  </pic:blipFill>
                  <pic:spPr bwMode="auto">
                    <a:xfrm>
                      <a:off x="0" y="0"/>
                      <a:ext cx="1287145" cy="1171575"/>
                    </a:xfrm>
                    <a:prstGeom prst="rect">
                      <a:avLst/>
                    </a:prstGeom>
                    <a:noFill/>
                  </pic:spPr>
                </pic:pic>
              </a:graphicData>
            </a:graphic>
          </wp:anchor>
        </w:drawing>
      </w:r>
    </w:p>
    <w:p w:rsidR="00AD6929" w:rsidRPr="0087574D" w:rsidRDefault="00AD6929">
      <w:pPr>
        <w:pStyle w:val="Encabezado"/>
        <w:jc w:val="both"/>
        <w:rPr>
          <w:rFonts w:ascii="Arial" w:hAnsi="Arial" w:cs="Arial"/>
        </w:rPr>
      </w:pPr>
    </w:p>
    <w:p w:rsidR="00AD6929" w:rsidRPr="0087574D" w:rsidRDefault="00AD6929">
      <w:pPr>
        <w:pStyle w:val="Encabezado"/>
        <w:jc w:val="both"/>
        <w:rPr>
          <w:rFonts w:ascii="Arial" w:hAnsi="Arial" w:cs="Arial"/>
        </w:rPr>
      </w:pPr>
    </w:p>
    <w:p w:rsidR="00AD6929" w:rsidRPr="0087574D" w:rsidRDefault="00AD6929">
      <w:pPr>
        <w:jc w:val="both"/>
        <w:rPr>
          <w:rFonts w:ascii="Arial" w:hAnsi="Arial" w:cs="Arial"/>
        </w:rPr>
      </w:pPr>
    </w:p>
    <w:p w:rsidR="00A32D32" w:rsidRDefault="00A32D32">
      <w:pPr>
        <w:pStyle w:val="Textoindependiente"/>
        <w:ind w:left="360"/>
        <w:jc w:val="both"/>
        <w:rPr>
          <w:rFonts w:ascii="Arial" w:hAnsi="Arial" w:cs="Arial"/>
        </w:rPr>
      </w:pPr>
    </w:p>
    <w:p w:rsidR="00A367AE" w:rsidRDefault="00A367AE">
      <w:pPr>
        <w:pStyle w:val="Textoindependiente"/>
        <w:ind w:left="360"/>
        <w:jc w:val="both"/>
        <w:rPr>
          <w:rFonts w:ascii="Arial" w:hAnsi="Arial" w:cs="Arial"/>
        </w:rPr>
      </w:pPr>
    </w:p>
    <w:p w:rsidR="00A367AE" w:rsidRPr="0087574D" w:rsidRDefault="00A367AE">
      <w:pPr>
        <w:pStyle w:val="Textoindependiente"/>
        <w:ind w:left="360"/>
        <w:jc w:val="both"/>
        <w:rPr>
          <w:rFonts w:ascii="Arial" w:hAnsi="Arial" w:cs="Arial"/>
        </w:rPr>
      </w:pPr>
    </w:p>
    <w:p w:rsidR="00AC0EB7" w:rsidRPr="003D1E00" w:rsidRDefault="00AC0EB7" w:rsidP="00AC0EB7">
      <w:pPr>
        <w:pStyle w:val="Lista2"/>
        <w:ind w:left="0" w:firstLine="0"/>
        <w:contextualSpacing/>
        <w:rPr>
          <w:rFonts w:ascii="Arial Narrow" w:eastAsia="Arial Unicode MS" w:hAnsi="Arial Narrow" w:cs="Calibri"/>
          <w:b/>
          <w:color w:val="FF0000"/>
          <w:lang w:val="es-ES"/>
        </w:rPr>
      </w:pPr>
    </w:p>
    <w:p w:rsidR="00AC0EB7" w:rsidRPr="003D1E00" w:rsidRDefault="00DA6FC9" w:rsidP="00AC0EB7">
      <w:pPr>
        <w:pStyle w:val="Textoindependiente"/>
        <w:ind w:left="360"/>
        <w:jc w:val="center"/>
        <w:rPr>
          <w:rFonts w:ascii="Arial" w:hAnsi="Arial" w:cs="Arial"/>
          <w:b/>
        </w:rPr>
      </w:pPr>
      <w:r w:rsidRPr="003D1E00">
        <w:rPr>
          <w:rFonts w:ascii="Arial" w:hAnsi="Arial" w:cs="Arial"/>
          <w:b/>
        </w:rPr>
        <w:t>ESTUDIOS DEL SECTOR</w:t>
      </w:r>
    </w:p>
    <w:p w:rsidR="00AC0EB7" w:rsidRPr="003D1E00" w:rsidRDefault="00AC0EB7" w:rsidP="00AC0EB7">
      <w:pPr>
        <w:pStyle w:val="Textoindependiente"/>
        <w:ind w:left="360"/>
        <w:jc w:val="center"/>
        <w:rPr>
          <w:rFonts w:ascii="Arial" w:hAnsi="Arial" w:cs="Arial"/>
          <w:b/>
        </w:rPr>
      </w:pPr>
    </w:p>
    <w:p w:rsidR="00560620" w:rsidRPr="003D1E00" w:rsidRDefault="00560620" w:rsidP="00560620">
      <w:pPr>
        <w:pStyle w:val="Lista2"/>
        <w:ind w:left="0" w:firstLine="0"/>
        <w:contextualSpacing/>
        <w:rPr>
          <w:rFonts w:eastAsia="Arial Unicode MS"/>
          <w:color w:val="auto"/>
          <w:lang w:val="es-ES"/>
        </w:rPr>
      </w:pPr>
      <w:r w:rsidRPr="003D1E00">
        <w:rPr>
          <w:rFonts w:eastAsia="Arial Unicode MS"/>
          <w:color w:val="auto"/>
          <w:lang w:val="es-ES"/>
        </w:rPr>
        <w:t xml:space="preserve">El presente estudio se elabora con base en la guía de Colombia Compra eficiente teniendo en cuenta que el contrato que se pretende suscribir corresponde a un contrato de </w:t>
      </w:r>
      <w:r w:rsidR="002C738A" w:rsidRPr="003D1E00">
        <w:rPr>
          <w:rFonts w:eastAsia="Arial Unicode MS"/>
          <w:color w:val="auto"/>
          <w:lang w:val="es-ES"/>
        </w:rPr>
        <w:t>suministro</w:t>
      </w:r>
      <w:r w:rsidR="00FF7462" w:rsidRPr="003D1E00">
        <w:rPr>
          <w:rFonts w:eastAsia="Arial Unicode MS"/>
          <w:color w:val="auto"/>
          <w:lang w:val="es-ES"/>
        </w:rPr>
        <w:t xml:space="preserve"> de mínima cuantía</w:t>
      </w:r>
      <w:r w:rsidRPr="003D1E00">
        <w:rPr>
          <w:rFonts w:eastAsia="Arial Unicode MS"/>
          <w:color w:val="auto"/>
          <w:lang w:val="es-ES"/>
        </w:rPr>
        <w:t>.</w:t>
      </w:r>
    </w:p>
    <w:p w:rsidR="00560620" w:rsidRPr="003D1E00" w:rsidRDefault="00560620" w:rsidP="00560620">
      <w:pPr>
        <w:pStyle w:val="Lista2"/>
        <w:ind w:left="0" w:firstLine="0"/>
        <w:contextualSpacing/>
        <w:rPr>
          <w:rFonts w:eastAsia="Arial Unicode MS"/>
          <w:b/>
          <w:color w:val="auto"/>
          <w:lang w:val="es-ES"/>
        </w:rPr>
      </w:pPr>
    </w:p>
    <w:p w:rsidR="00FF7462" w:rsidRPr="003D1E00" w:rsidRDefault="00DA6FC9" w:rsidP="00FF7462">
      <w:pPr>
        <w:pStyle w:val="Prrafodelista"/>
        <w:ind w:left="0"/>
        <w:jc w:val="both"/>
        <w:rPr>
          <w:rFonts w:ascii="Arial" w:hAnsi="Arial" w:cs="Arial"/>
        </w:rPr>
      </w:pPr>
      <w:r w:rsidRPr="003D1E00">
        <w:rPr>
          <w:rFonts w:ascii="Arial" w:hAnsi="Arial" w:cs="Arial"/>
          <w:b/>
        </w:rPr>
        <w:t>Objeto del contrato</w:t>
      </w:r>
      <w:r w:rsidRPr="003D1E00">
        <w:rPr>
          <w:rFonts w:ascii="Arial" w:hAnsi="Arial" w:cs="Arial"/>
        </w:rPr>
        <w:t xml:space="preserve">: </w:t>
      </w:r>
    </w:p>
    <w:p w:rsidR="00595D88" w:rsidRDefault="00595D88" w:rsidP="00FF7462">
      <w:pPr>
        <w:autoSpaceDE w:val="0"/>
        <w:autoSpaceDN w:val="0"/>
        <w:adjustRightInd w:val="0"/>
        <w:jc w:val="both"/>
        <w:rPr>
          <w:rFonts w:ascii="Arial" w:eastAsiaTheme="minorEastAsia" w:hAnsi="Arial" w:cs="Arial"/>
        </w:rPr>
      </w:pPr>
    </w:p>
    <w:p w:rsidR="00FA7127" w:rsidRDefault="00FA7127" w:rsidP="00FA7127">
      <w:pPr>
        <w:shd w:val="clear" w:color="auto" w:fill="FFFFFF"/>
        <w:spacing w:line="293" w:lineRule="atLeast"/>
        <w:jc w:val="both"/>
        <w:rPr>
          <w:rFonts w:ascii="Arial" w:hAnsi="Arial" w:cs="Arial"/>
          <w:color w:val="222222"/>
        </w:rPr>
      </w:pPr>
      <w:r>
        <w:rPr>
          <w:rFonts w:ascii="Arial" w:hAnsi="Arial" w:cs="Arial"/>
          <w:color w:val="222222"/>
        </w:rPr>
        <w:t xml:space="preserve">Suministrar medicamentos, insumos </w:t>
      </w:r>
      <w:proofErr w:type="spellStart"/>
      <w:r>
        <w:rPr>
          <w:rFonts w:ascii="Arial" w:hAnsi="Arial" w:cs="Arial"/>
          <w:color w:val="222222"/>
        </w:rPr>
        <w:t>médicos</w:t>
      </w:r>
      <w:proofErr w:type="gramStart"/>
      <w:r>
        <w:rPr>
          <w:rFonts w:ascii="Arial" w:hAnsi="Arial" w:cs="Arial"/>
          <w:color w:val="222222"/>
        </w:rPr>
        <w:t>,insumos</w:t>
      </w:r>
      <w:proofErr w:type="spellEnd"/>
      <w:proofErr w:type="gramEnd"/>
      <w:r>
        <w:rPr>
          <w:rFonts w:ascii="Arial" w:hAnsi="Arial" w:cs="Arial"/>
          <w:color w:val="222222"/>
        </w:rPr>
        <w:t xml:space="preserve"> agropecuarios, concentrados, semillas, elementos para enriquecimiento y animales vivos para los animales que se encuentren en el CAV Torre IV, en el CRFSOC y el CAVR </w:t>
      </w:r>
      <w:proofErr w:type="spellStart"/>
      <w:r>
        <w:rPr>
          <w:rFonts w:ascii="Arial" w:hAnsi="Arial" w:cs="Arial"/>
          <w:color w:val="222222"/>
        </w:rPr>
        <w:t>Montelindo</w:t>
      </w:r>
      <w:proofErr w:type="spellEnd"/>
      <w:r>
        <w:rPr>
          <w:rFonts w:ascii="Arial" w:hAnsi="Arial" w:cs="Arial"/>
          <w:color w:val="222222"/>
        </w:rPr>
        <w:t>, en las cantidades, calidades y especificaciones requeridas por la Corporación y practicar la atención de Urgencias y pruebas diagnósticas a los Animales decomisados por el sistema de Monto agotable.</w:t>
      </w:r>
    </w:p>
    <w:p w:rsidR="00FA7127" w:rsidRPr="003D1E00" w:rsidRDefault="00FA7127" w:rsidP="00FF7462">
      <w:pPr>
        <w:autoSpaceDE w:val="0"/>
        <w:autoSpaceDN w:val="0"/>
        <w:adjustRightInd w:val="0"/>
        <w:jc w:val="both"/>
        <w:rPr>
          <w:rFonts w:ascii="Arial" w:eastAsia="DejaVuSans-Bold" w:hAnsi="Arial" w:cs="Arial"/>
          <w:b/>
          <w:bCs/>
        </w:rPr>
      </w:pPr>
    </w:p>
    <w:p w:rsidR="004859E9" w:rsidRPr="003D1E00" w:rsidRDefault="004859E9" w:rsidP="007744BD">
      <w:pPr>
        <w:pStyle w:val="Prrafodelista"/>
        <w:ind w:left="0"/>
        <w:contextualSpacing/>
        <w:jc w:val="both"/>
        <w:rPr>
          <w:rFonts w:ascii="Arial" w:hAnsi="Arial" w:cs="Arial"/>
        </w:rPr>
      </w:pPr>
      <w:r w:rsidRPr="003D1E00">
        <w:rPr>
          <w:rFonts w:ascii="Arial" w:hAnsi="Arial" w:cs="Arial"/>
          <w:b/>
          <w:lang w:val="es-CO" w:eastAsia="es-CO"/>
        </w:rPr>
        <w:t>Plazo</w:t>
      </w:r>
      <w:r w:rsidR="00FA7127">
        <w:rPr>
          <w:rFonts w:ascii="Arial" w:hAnsi="Arial" w:cs="Arial"/>
          <w:lang w:val="es-CO" w:eastAsia="es-CO"/>
        </w:rPr>
        <w:t xml:space="preserve"> 12 </w:t>
      </w:r>
      <w:r w:rsidR="00A36377">
        <w:rPr>
          <w:rFonts w:ascii="Arial" w:hAnsi="Arial" w:cs="Arial"/>
          <w:lang w:val="es-CO" w:eastAsia="es-CO"/>
        </w:rPr>
        <w:t xml:space="preserve"> </w:t>
      </w:r>
      <w:r w:rsidR="00595D88">
        <w:rPr>
          <w:rFonts w:ascii="Arial" w:hAnsi="Arial" w:cs="Arial"/>
          <w:lang w:val="es-CO" w:eastAsia="es-CO"/>
        </w:rPr>
        <w:t xml:space="preserve"> </w:t>
      </w:r>
      <w:r w:rsidRPr="003D1E00">
        <w:rPr>
          <w:rFonts w:ascii="Arial" w:hAnsi="Arial" w:cs="Arial"/>
          <w:lang w:val="es-CO" w:eastAsia="es-CO"/>
        </w:rPr>
        <w:t>mes</w:t>
      </w:r>
      <w:r w:rsidR="007E2EA1" w:rsidRPr="003D1E00">
        <w:rPr>
          <w:rFonts w:ascii="Arial" w:hAnsi="Arial" w:cs="Arial"/>
          <w:lang w:val="es-CO" w:eastAsia="es-CO"/>
        </w:rPr>
        <w:t>es o hasta agotar el presupuesto, lo que suceda primero</w:t>
      </w:r>
      <w:r w:rsidRPr="003D1E00">
        <w:rPr>
          <w:rFonts w:ascii="Arial" w:hAnsi="Arial" w:cs="Arial"/>
          <w:lang w:val="es-CO" w:eastAsia="es-CO"/>
        </w:rPr>
        <w:t>.</w:t>
      </w:r>
    </w:p>
    <w:p w:rsidR="00AC0EB7" w:rsidRPr="003D1E00" w:rsidRDefault="00AC0EB7">
      <w:pPr>
        <w:pStyle w:val="Textoindependiente"/>
        <w:ind w:left="360"/>
        <w:jc w:val="both"/>
        <w:rPr>
          <w:rFonts w:ascii="Arial" w:hAnsi="Arial" w:cs="Arial"/>
        </w:rPr>
      </w:pPr>
    </w:p>
    <w:p w:rsidR="00560620" w:rsidRPr="003D1E00" w:rsidRDefault="00560620" w:rsidP="00560620">
      <w:pPr>
        <w:pStyle w:val="Lista2"/>
        <w:ind w:left="0" w:firstLine="0"/>
        <w:contextualSpacing/>
        <w:rPr>
          <w:rFonts w:eastAsia="Arial Unicode MS"/>
          <w:b/>
          <w:color w:val="auto"/>
          <w:lang w:val="es-ES"/>
        </w:rPr>
      </w:pPr>
      <w:r w:rsidRPr="003D1E00">
        <w:rPr>
          <w:rFonts w:eastAsia="Arial Unicode MS"/>
          <w:b/>
          <w:color w:val="auto"/>
          <w:lang w:val="es-ES"/>
        </w:rPr>
        <w:t xml:space="preserve">1 ¿Qué tipo de persona se requiere?: </w:t>
      </w:r>
    </w:p>
    <w:p w:rsidR="00FA7127" w:rsidRDefault="00FA7127" w:rsidP="00560620">
      <w:pPr>
        <w:pStyle w:val="Lista2"/>
        <w:ind w:left="0" w:firstLine="0"/>
        <w:contextualSpacing/>
        <w:rPr>
          <w:rFonts w:eastAsia="Arial Unicode MS"/>
          <w:color w:val="auto"/>
          <w:lang w:val="es-ES"/>
        </w:rPr>
      </w:pPr>
    </w:p>
    <w:p w:rsidR="00FA7127" w:rsidRDefault="00FA7127" w:rsidP="00560620">
      <w:pPr>
        <w:pStyle w:val="Lista2"/>
        <w:ind w:left="0" w:firstLine="0"/>
        <w:contextualSpacing/>
        <w:rPr>
          <w:rFonts w:eastAsia="Arial Unicode MS"/>
          <w:color w:val="auto"/>
          <w:lang w:val="es-ES"/>
        </w:rPr>
      </w:pPr>
      <w:r w:rsidRPr="00FA7127">
        <w:rPr>
          <w:rFonts w:eastAsia="Arial Unicode MS"/>
          <w:color w:val="auto"/>
          <w:lang w:val="es-ES"/>
        </w:rPr>
        <w:t xml:space="preserve">Se requiere una persona natural o jurídica que incluya en su objeto social la </w:t>
      </w:r>
      <w:r w:rsidR="00A50C8D">
        <w:rPr>
          <w:rFonts w:eastAsia="Arial Unicode MS"/>
          <w:color w:val="auto"/>
          <w:lang w:val="es-ES"/>
        </w:rPr>
        <w:t xml:space="preserve">compraventa o el suministro de  insumos para el campo, </w:t>
      </w:r>
      <w:r w:rsidR="00A50C8D" w:rsidRPr="00FA7127">
        <w:rPr>
          <w:rFonts w:eastAsia="Arial Unicode MS"/>
          <w:color w:val="auto"/>
          <w:lang w:val="es-ES"/>
        </w:rPr>
        <w:t xml:space="preserve">medicamentos </w:t>
      </w:r>
      <w:r w:rsidRPr="00FA7127">
        <w:rPr>
          <w:rFonts w:eastAsia="Arial Unicode MS"/>
          <w:color w:val="auto"/>
          <w:lang w:val="es-ES"/>
        </w:rPr>
        <w:t xml:space="preserve">veterinarios, insumos hospitalarios, concentrados, animales vivos y la </w:t>
      </w:r>
      <w:proofErr w:type="spellStart"/>
      <w:r w:rsidRPr="00FA7127">
        <w:rPr>
          <w:rFonts w:eastAsia="Arial Unicode MS"/>
          <w:color w:val="auto"/>
          <w:lang w:val="es-ES"/>
        </w:rPr>
        <w:t>prestacion</w:t>
      </w:r>
      <w:proofErr w:type="spellEnd"/>
      <w:r w:rsidRPr="00FA7127">
        <w:rPr>
          <w:rFonts w:eastAsia="Arial Unicode MS"/>
          <w:color w:val="auto"/>
          <w:lang w:val="es-ES"/>
        </w:rPr>
        <w:t xml:space="preserve"> de servicios medico</w:t>
      </w:r>
      <w:r w:rsidR="00A50C8D">
        <w:rPr>
          <w:rFonts w:eastAsia="Arial Unicode MS"/>
          <w:color w:val="auto"/>
          <w:lang w:val="es-ES"/>
        </w:rPr>
        <w:t xml:space="preserve"> </w:t>
      </w:r>
      <w:r w:rsidRPr="00FA7127">
        <w:rPr>
          <w:rFonts w:eastAsia="Arial Unicode MS"/>
          <w:color w:val="auto"/>
          <w:lang w:val="es-ES"/>
        </w:rPr>
        <w:t>veterinarios con canales de distribución acordes con la actividad. La persona natural debe contar con registro mercantil vigente y los canales de distribución respectivos.</w:t>
      </w:r>
    </w:p>
    <w:p w:rsidR="00805A37" w:rsidRPr="003D1E00" w:rsidRDefault="00805A37" w:rsidP="00560620">
      <w:pPr>
        <w:pStyle w:val="Lista2"/>
        <w:ind w:left="0" w:firstLine="0"/>
        <w:contextualSpacing/>
        <w:rPr>
          <w:rFonts w:eastAsia="Arial Unicode MS"/>
          <w:color w:val="auto"/>
          <w:lang w:val="es-ES"/>
        </w:rPr>
      </w:pPr>
    </w:p>
    <w:p w:rsidR="00560620" w:rsidRPr="003D1E00" w:rsidRDefault="00560620" w:rsidP="00560620">
      <w:pPr>
        <w:pStyle w:val="Lista2"/>
        <w:ind w:left="0" w:firstLine="0"/>
        <w:contextualSpacing/>
        <w:rPr>
          <w:rFonts w:eastAsia="Arial Unicode MS"/>
          <w:b/>
          <w:color w:val="auto"/>
          <w:lang w:val="es-ES"/>
        </w:rPr>
      </w:pPr>
      <w:r w:rsidRPr="003D1E00">
        <w:rPr>
          <w:rFonts w:eastAsia="Arial Unicode MS"/>
          <w:b/>
          <w:color w:val="auto"/>
          <w:lang w:val="es-ES"/>
        </w:rPr>
        <w:t>2 ¿Cuál es la experiencia que requiere quien presta el servicio de acuerdo con la complejidad del caso?:</w:t>
      </w:r>
    </w:p>
    <w:p w:rsidR="00560620" w:rsidRPr="003D1E00" w:rsidRDefault="00283874" w:rsidP="00560620">
      <w:pPr>
        <w:pStyle w:val="Lista2"/>
        <w:ind w:left="0" w:firstLine="0"/>
        <w:contextualSpacing/>
        <w:rPr>
          <w:rFonts w:eastAsia="Arial Unicode MS"/>
          <w:color w:val="auto"/>
          <w:lang w:val="es-ES"/>
        </w:rPr>
      </w:pPr>
      <w:r w:rsidRPr="003D1E00">
        <w:rPr>
          <w:rFonts w:eastAsia="Arial Unicode MS"/>
          <w:color w:val="auto"/>
          <w:lang w:val="es-ES"/>
        </w:rPr>
        <w:t xml:space="preserve">De acuerdo con el objeto del contrato, </w:t>
      </w:r>
      <w:r w:rsidR="00560620" w:rsidRPr="003D1E00">
        <w:rPr>
          <w:rFonts w:eastAsia="Arial Unicode MS"/>
          <w:color w:val="auto"/>
          <w:lang w:val="es-ES"/>
        </w:rPr>
        <w:t xml:space="preserve">se requiere </w:t>
      </w:r>
      <w:r w:rsidRPr="003D1E00">
        <w:rPr>
          <w:rFonts w:eastAsia="Arial Unicode MS"/>
          <w:color w:val="auto"/>
          <w:lang w:val="es-ES"/>
        </w:rPr>
        <w:t xml:space="preserve">que la persona </w:t>
      </w:r>
      <w:r w:rsidR="00EB2B91" w:rsidRPr="003D1E00">
        <w:rPr>
          <w:rFonts w:eastAsia="Arial Unicode MS"/>
          <w:color w:val="auto"/>
          <w:lang w:val="es-ES"/>
        </w:rPr>
        <w:t xml:space="preserve">natural o </w:t>
      </w:r>
      <w:r w:rsidRPr="003D1E00">
        <w:rPr>
          <w:rFonts w:eastAsia="Arial Unicode MS"/>
          <w:color w:val="auto"/>
          <w:lang w:val="es-ES"/>
        </w:rPr>
        <w:t>jurídica</w:t>
      </w:r>
      <w:r w:rsidR="00FF7462" w:rsidRPr="003D1E00">
        <w:rPr>
          <w:rFonts w:eastAsia="Arial Unicode MS"/>
          <w:color w:val="auto"/>
          <w:lang w:val="es-ES"/>
        </w:rPr>
        <w:t xml:space="preserve"> con al m</w:t>
      </w:r>
      <w:r w:rsidR="00805A37" w:rsidRPr="003D1E00">
        <w:rPr>
          <w:rFonts w:eastAsia="Arial Unicode MS"/>
          <w:color w:val="auto"/>
          <w:lang w:val="es-ES"/>
        </w:rPr>
        <w:t>en</w:t>
      </w:r>
      <w:r w:rsidR="00FF7462" w:rsidRPr="003D1E00">
        <w:rPr>
          <w:rFonts w:eastAsia="Arial Unicode MS"/>
          <w:color w:val="auto"/>
          <w:lang w:val="es-ES"/>
        </w:rPr>
        <w:t xml:space="preserve">os </w:t>
      </w:r>
      <w:r w:rsidR="00D76410">
        <w:rPr>
          <w:rFonts w:eastAsia="Arial Unicode MS"/>
          <w:color w:val="auto"/>
          <w:lang w:val="es-ES"/>
        </w:rPr>
        <w:t xml:space="preserve">un año </w:t>
      </w:r>
      <w:r w:rsidR="00D76410" w:rsidRPr="003D1E00">
        <w:rPr>
          <w:rFonts w:eastAsia="Arial Unicode MS"/>
          <w:color w:val="auto"/>
          <w:lang w:val="es-ES"/>
        </w:rPr>
        <w:t xml:space="preserve">de </w:t>
      </w:r>
      <w:r w:rsidR="00FF7462" w:rsidRPr="003D1E00">
        <w:rPr>
          <w:rFonts w:eastAsia="Arial Unicode MS"/>
          <w:color w:val="auto"/>
          <w:lang w:val="es-ES"/>
        </w:rPr>
        <w:t>estar constituida</w:t>
      </w:r>
      <w:r w:rsidR="00560620" w:rsidRPr="003D1E00">
        <w:rPr>
          <w:rFonts w:eastAsia="Arial Unicode MS"/>
          <w:color w:val="auto"/>
          <w:lang w:val="es-ES"/>
        </w:rPr>
        <w:t>.</w:t>
      </w:r>
    </w:p>
    <w:p w:rsidR="00560620" w:rsidRPr="003D1E00" w:rsidRDefault="00560620" w:rsidP="00560620">
      <w:pPr>
        <w:pStyle w:val="Lista2"/>
        <w:ind w:left="0" w:firstLine="0"/>
        <w:contextualSpacing/>
        <w:rPr>
          <w:rFonts w:eastAsia="Arial Unicode MS"/>
          <w:color w:val="auto"/>
          <w:lang w:val="es-ES"/>
        </w:rPr>
      </w:pPr>
    </w:p>
    <w:p w:rsidR="00560620" w:rsidRPr="003D1E00" w:rsidRDefault="00560620" w:rsidP="00560620">
      <w:pPr>
        <w:pStyle w:val="Lista2"/>
        <w:ind w:left="0" w:firstLine="0"/>
        <w:contextualSpacing/>
        <w:rPr>
          <w:rFonts w:eastAsia="Arial Unicode MS"/>
          <w:b/>
          <w:color w:val="auto"/>
          <w:lang w:val="es-ES"/>
        </w:rPr>
      </w:pPr>
      <w:r w:rsidRPr="003D1E00">
        <w:rPr>
          <w:rFonts w:eastAsia="Arial Unicode MS"/>
          <w:b/>
          <w:color w:val="auto"/>
          <w:lang w:val="es-ES"/>
        </w:rPr>
        <w:t>3 ¿La Entidad Estatal ha contratado recientemente los servicios requeridos?:</w:t>
      </w:r>
    </w:p>
    <w:p w:rsidR="00560620" w:rsidRDefault="00560620" w:rsidP="00560620">
      <w:pPr>
        <w:pStyle w:val="Lista2"/>
        <w:ind w:left="0" w:firstLine="0"/>
        <w:contextualSpacing/>
        <w:rPr>
          <w:rFonts w:eastAsia="Arial Unicode MS"/>
          <w:color w:val="auto"/>
          <w:lang w:val="es-ES"/>
        </w:rPr>
      </w:pPr>
      <w:r w:rsidRPr="003D1E00">
        <w:rPr>
          <w:rFonts w:eastAsia="Arial Unicode MS"/>
          <w:color w:val="auto"/>
          <w:lang w:val="es-ES"/>
        </w:rPr>
        <w:t xml:space="preserve">La Corporación ha contado con contrataciones de condiciones similares al contrato que se pretende suscribir, satisfaciendo de manera oportuna y eficiente las necesidades de la dirección general. </w:t>
      </w:r>
    </w:p>
    <w:p w:rsidR="00D76410" w:rsidRDefault="00D76410" w:rsidP="00560620">
      <w:pPr>
        <w:pStyle w:val="Lista2"/>
        <w:ind w:left="0" w:firstLine="0"/>
        <w:contextualSpacing/>
        <w:rPr>
          <w:rFonts w:eastAsia="Arial Unicode MS"/>
          <w:color w:val="auto"/>
          <w:lang w:val="es-ES"/>
        </w:rPr>
      </w:pPr>
    </w:p>
    <w:p w:rsidR="00D76410" w:rsidRPr="003D1E00" w:rsidRDefault="00D76410" w:rsidP="00560620">
      <w:pPr>
        <w:pStyle w:val="Lista2"/>
        <w:ind w:left="0" w:firstLine="0"/>
        <w:contextualSpacing/>
        <w:rPr>
          <w:color w:val="auto"/>
          <w:lang w:val="es-ES"/>
        </w:rPr>
      </w:pPr>
    </w:p>
    <w:p w:rsidR="00560620" w:rsidRPr="003D1E00" w:rsidRDefault="00560620" w:rsidP="00560620">
      <w:pPr>
        <w:jc w:val="both"/>
        <w:rPr>
          <w:rFonts w:ascii="Arial" w:hAnsi="Arial" w:cs="Arial"/>
        </w:rPr>
      </w:pPr>
    </w:p>
    <w:p w:rsidR="00560620" w:rsidRPr="003D1E00" w:rsidRDefault="00560620" w:rsidP="00560620">
      <w:pPr>
        <w:pStyle w:val="Lista2"/>
        <w:ind w:left="0" w:firstLine="0"/>
        <w:contextualSpacing/>
        <w:rPr>
          <w:rFonts w:eastAsia="Arial Unicode MS"/>
          <w:color w:val="auto"/>
          <w:lang w:val="es-ES"/>
        </w:rPr>
      </w:pPr>
      <w:r w:rsidRPr="003D1E00">
        <w:rPr>
          <w:rFonts w:eastAsia="Arial Unicode MS"/>
          <w:color w:val="auto"/>
          <w:lang w:val="es-ES"/>
        </w:rPr>
        <w:t xml:space="preserve">¿Cuál fue el valor del contrato y sus condiciones? </w:t>
      </w:r>
    </w:p>
    <w:p w:rsidR="00560620" w:rsidRPr="003D1E00" w:rsidRDefault="00560620" w:rsidP="00560620">
      <w:pPr>
        <w:pStyle w:val="Lista2"/>
        <w:ind w:left="0" w:firstLine="0"/>
        <w:contextualSpacing/>
        <w:rPr>
          <w:rFonts w:eastAsia="Arial Unicode MS"/>
          <w:color w:val="auto"/>
          <w:lang w:val="es-ES"/>
        </w:rPr>
      </w:pPr>
      <w:r w:rsidRPr="003D1E00">
        <w:rPr>
          <w:rFonts w:eastAsia="Arial Unicode MS"/>
          <w:color w:val="auto"/>
          <w:lang w:val="es-ES"/>
        </w:rPr>
        <w:t xml:space="preserve">El </w:t>
      </w:r>
      <w:r w:rsidRPr="00B56356">
        <w:rPr>
          <w:rFonts w:eastAsia="Arial Unicode MS"/>
          <w:color w:val="auto"/>
          <w:lang w:val="es-ES"/>
        </w:rPr>
        <w:t xml:space="preserve">valor del último contrato celebrado por CORPOCALDAS para </w:t>
      </w:r>
      <w:r w:rsidR="00B9657E">
        <w:rPr>
          <w:rFonts w:eastAsia="Arial Unicode MS"/>
          <w:color w:val="auto"/>
          <w:lang w:val="es-ES"/>
        </w:rPr>
        <w:t xml:space="preserve">              </w:t>
      </w:r>
      <w:r w:rsidR="00B9657E">
        <w:rPr>
          <w:lang w:val="es-CO"/>
        </w:rPr>
        <w:t xml:space="preserve">suministrar </w:t>
      </w:r>
      <w:r w:rsidR="00B9657E">
        <w:rPr>
          <w:color w:val="222222"/>
        </w:rPr>
        <w:t xml:space="preserve">medicamentos, insumos </w:t>
      </w:r>
      <w:proofErr w:type="spellStart"/>
      <w:r w:rsidR="00B9657E">
        <w:rPr>
          <w:color w:val="222222"/>
        </w:rPr>
        <w:t>médicos</w:t>
      </w:r>
      <w:proofErr w:type="gramStart"/>
      <w:r w:rsidR="00B9657E">
        <w:rPr>
          <w:color w:val="222222"/>
        </w:rPr>
        <w:t>,insumos</w:t>
      </w:r>
      <w:proofErr w:type="spellEnd"/>
      <w:proofErr w:type="gramEnd"/>
      <w:r w:rsidR="00B9657E">
        <w:rPr>
          <w:color w:val="222222"/>
        </w:rPr>
        <w:t xml:space="preserve"> agropecuarios, concentrados, semillas, y animales vivos para los animales que se encuentren en el CAV Torre IV, en el CRFSOC y el CAVR </w:t>
      </w:r>
      <w:proofErr w:type="spellStart"/>
      <w:r w:rsidR="00B9657E">
        <w:rPr>
          <w:color w:val="222222"/>
        </w:rPr>
        <w:t>Montelindo</w:t>
      </w:r>
      <w:proofErr w:type="spellEnd"/>
      <w:r w:rsidR="00B9657E">
        <w:rPr>
          <w:color w:val="222222"/>
        </w:rPr>
        <w:t xml:space="preserve">, </w:t>
      </w:r>
      <w:r w:rsidR="00B56356" w:rsidRPr="00B56356">
        <w:rPr>
          <w:lang w:val="es-CO"/>
        </w:rPr>
        <w:t xml:space="preserve">para la fauna silvestre decomisada por </w:t>
      </w:r>
      <w:proofErr w:type="spellStart"/>
      <w:r w:rsidR="00B56356" w:rsidRPr="00B56356">
        <w:rPr>
          <w:lang w:val="es-CO"/>
        </w:rPr>
        <w:t>corpocaldas</w:t>
      </w:r>
      <w:proofErr w:type="spellEnd"/>
      <w:r w:rsidRPr="00B56356">
        <w:rPr>
          <w:rFonts w:eastAsia="Arial Unicode MS"/>
          <w:color w:val="auto"/>
          <w:lang w:val="es-ES"/>
        </w:rPr>
        <w:t xml:space="preserve">, </w:t>
      </w:r>
      <w:r w:rsidRPr="00A36377">
        <w:rPr>
          <w:rFonts w:eastAsia="Arial Unicode MS"/>
          <w:color w:val="auto"/>
          <w:lang w:val="es-ES"/>
        </w:rPr>
        <w:t xml:space="preserve">fue de </w:t>
      </w:r>
      <w:r w:rsidRPr="00B9657E">
        <w:rPr>
          <w:color w:val="auto"/>
        </w:rPr>
        <w:t>$</w:t>
      </w:r>
      <w:r w:rsidR="00B9657E">
        <w:t>21.560.486)</w:t>
      </w:r>
      <w:r w:rsidR="00B9657E">
        <w:rPr>
          <w:color w:val="auto"/>
        </w:rPr>
        <w:t xml:space="preserve">   </w:t>
      </w:r>
      <w:r w:rsidRPr="00A36377">
        <w:rPr>
          <w:rFonts w:eastAsia="Arial Unicode MS"/>
          <w:color w:val="auto"/>
          <w:lang w:val="es-ES"/>
        </w:rPr>
        <w:t xml:space="preserve">con un plazo de </w:t>
      </w:r>
      <w:r w:rsidR="00B56356" w:rsidRPr="00A36377">
        <w:rPr>
          <w:rFonts w:eastAsia="Arial Unicode MS"/>
          <w:color w:val="auto"/>
          <w:lang w:val="es-ES"/>
        </w:rPr>
        <w:t>6</w:t>
      </w:r>
      <w:r w:rsidRPr="00A36377">
        <w:rPr>
          <w:rFonts w:eastAsia="Arial Unicode MS"/>
          <w:color w:val="auto"/>
          <w:lang w:val="es-ES"/>
        </w:rPr>
        <w:t xml:space="preserve"> meses bajo la modalidad de </w:t>
      </w:r>
      <w:r w:rsidR="006F108C" w:rsidRPr="00A36377">
        <w:rPr>
          <w:rFonts w:eastAsia="Arial Unicode MS"/>
          <w:color w:val="auto"/>
          <w:lang w:val="es-ES"/>
        </w:rPr>
        <w:t>contrato de suministro</w:t>
      </w:r>
      <w:r w:rsidR="00B56356">
        <w:rPr>
          <w:rFonts w:eastAsia="Arial Unicode MS"/>
          <w:color w:val="auto"/>
          <w:lang w:val="es-ES"/>
        </w:rPr>
        <w:t xml:space="preserve"> (</w:t>
      </w:r>
      <w:proofErr w:type="spellStart"/>
      <w:r w:rsidR="00B56356">
        <w:rPr>
          <w:rFonts w:eastAsia="Arial Unicode MS"/>
          <w:color w:val="auto"/>
          <w:lang w:val="es-ES"/>
        </w:rPr>
        <w:t>Minima</w:t>
      </w:r>
      <w:proofErr w:type="spellEnd"/>
      <w:r w:rsidR="00B56356">
        <w:rPr>
          <w:rFonts w:eastAsia="Arial Unicode MS"/>
          <w:color w:val="auto"/>
          <w:lang w:val="es-ES"/>
        </w:rPr>
        <w:t xml:space="preserve"> cuantía)</w:t>
      </w:r>
      <w:r w:rsidRPr="003D1E00">
        <w:rPr>
          <w:rFonts w:eastAsia="Arial Unicode MS"/>
          <w:color w:val="auto"/>
          <w:lang w:val="es-ES"/>
        </w:rPr>
        <w:t>.</w:t>
      </w:r>
    </w:p>
    <w:p w:rsidR="004859E9" w:rsidRPr="003D1E00" w:rsidRDefault="004859E9" w:rsidP="00560620">
      <w:pPr>
        <w:pStyle w:val="Lista2"/>
        <w:ind w:left="0" w:firstLine="0"/>
        <w:contextualSpacing/>
        <w:rPr>
          <w:rFonts w:eastAsia="Arial Unicode MS"/>
          <w:color w:val="auto"/>
          <w:lang w:val="es-ES"/>
        </w:rPr>
      </w:pPr>
    </w:p>
    <w:p w:rsidR="00560620" w:rsidRPr="003D1E00" w:rsidRDefault="00560620" w:rsidP="00560620">
      <w:pPr>
        <w:pStyle w:val="Lista2"/>
        <w:ind w:left="0" w:firstLine="0"/>
        <w:contextualSpacing/>
        <w:rPr>
          <w:rFonts w:eastAsia="Arial Unicode MS"/>
          <w:color w:val="auto"/>
          <w:lang w:val="es-ES"/>
        </w:rPr>
      </w:pPr>
      <w:r w:rsidRPr="003D1E00">
        <w:rPr>
          <w:rFonts w:eastAsia="Arial Unicode MS"/>
          <w:color w:val="auto"/>
          <w:lang w:val="es-ES"/>
        </w:rPr>
        <w:t>¿La necesidad de la Entidad Estatal fue satisfecha con los Procesos de Contratación anteriores?</w:t>
      </w:r>
    </w:p>
    <w:p w:rsidR="00560620" w:rsidRPr="003D1E00" w:rsidRDefault="00560620" w:rsidP="00560620">
      <w:pPr>
        <w:pStyle w:val="Lista2"/>
        <w:ind w:left="0" w:firstLine="0"/>
        <w:contextualSpacing/>
        <w:rPr>
          <w:rFonts w:eastAsia="Arial Unicode MS"/>
          <w:color w:val="auto"/>
          <w:lang w:val="es-ES"/>
        </w:rPr>
      </w:pPr>
      <w:r w:rsidRPr="003D1E00">
        <w:rPr>
          <w:rFonts w:eastAsia="Arial Unicode MS"/>
          <w:color w:val="auto"/>
          <w:lang w:val="es-ES"/>
        </w:rPr>
        <w:t xml:space="preserve">La necesidad de la Corporación </w:t>
      </w:r>
      <w:r w:rsidR="004859E9" w:rsidRPr="003D1E00">
        <w:rPr>
          <w:rFonts w:eastAsia="Arial Unicode MS"/>
          <w:color w:val="auto"/>
          <w:lang w:val="es-ES"/>
        </w:rPr>
        <w:t xml:space="preserve">se ha logrado </w:t>
      </w:r>
      <w:r w:rsidRPr="003D1E00">
        <w:rPr>
          <w:rFonts w:eastAsia="Arial Unicode MS"/>
          <w:color w:val="auto"/>
          <w:lang w:val="es-ES"/>
        </w:rPr>
        <w:t>satisf</w:t>
      </w:r>
      <w:r w:rsidR="004859E9" w:rsidRPr="003D1E00">
        <w:rPr>
          <w:rFonts w:eastAsia="Arial Unicode MS"/>
          <w:color w:val="auto"/>
          <w:lang w:val="es-ES"/>
        </w:rPr>
        <w:t xml:space="preserve">acer </w:t>
      </w:r>
      <w:r w:rsidRPr="003D1E00">
        <w:rPr>
          <w:rFonts w:eastAsia="Arial Unicode MS"/>
          <w:color w:val="auto"/>
          <w:lang w:val="es-ES"/>
        </w:rPr>
        <w:t xml:space="preserve">con las contrataciones anteriores de naturaleza similar a la requerida actualmente. </w:t>
      </w:r>
    </w:p>
    <w:p w:rsidR="00560620" w:rsidRPr="003D1E00" w:rsidRDefault="00560620" w:rsidP="00560620">
      <w:pPr>
        <w:pStyle w:val="Lista2"/>
        <w:ind w:left="0" w:firstLine="0"/>
        <w:contextualSpacing/>
        <w:rPr>
          <w:rFonts w:eastAsia="Arial Unicode MS"/>
          <w:color w:val="auto"/>
          <w:lang w:val="es-ES"/>
        </w:rPr>
      </w:pPr>
    </w:p>
    <w:p w:rsidR="00560620" w:rsidRPr="003D1E00" w:rsidRDefault="00560620" w:rsidP="00560620">
      <w:pPr>
        <w:pStyle w:val="Lista2"/>
        <w:ind w:left="0" w:firstLine="0"/>
        <w:contextualSpacing/>
        <w:rPr>
          <w:rFonts w:eastAsia="Arial Unicode MS"/>
          <w:b/>
          <w:color w:val="auto"/>
          <w:lang w:val="es-ES"/>
        </w:rPr>
      </w:pPr>
      <w:r w:rsidRPr="003D1E00">
        <w:rPr>
          <w:rFonts w:eastAsia="Arial Unicode MS"/>
          <w:b/>
          <w:color w:val="auto"/>
          <w:lang w:val="es-ES"/>
        </w:rPr>
        <w:t>4 ¿Cuál será el tipo de remuneración?:</w:t>
      </w:r>
    </w:p>
    <w:p w:rsidR="009B5519" w:rsidRPr="00FA7127" w:rsidRDefault="00560620" w:rsidP="00FA7127">
      <w:pPr>
        <w:shd w:val="clear" w:color="auto" w:fill="FFFFFF"/>
        <w:spacing w:line="293" w:lineRule="atLeast"/>
        <w:jc w:val="both"/>
        <w:rPr>
          <w:rFonts w:ascii="Arial" w:hAnsi="Arial" w:cs="Arial"/>
          <w:color w:val="222222"/>
        </w:rPr>
      </w:pPr>
      <w:r w:rsidRPr="003D1E00">
        <w:rPr>
          <w:rFonts w:ascii="Arial" w:hAnsi="Arial" w:cs="Arial"/>
          <w:bCs/>
        </w:rPr>
        <w:t xml:space="preserve">El tipo de remuneración recomendada para </w:t>
      </w:r>
      <w:r w:rsidR="006F108C" w:rsidRPr="003D1E00">
        <w:rPr>
          <w:rFonts w:ascii="Arial" w:hAnsi="Arial" w:cs="Arial"/>
          <w:bCs/>
        </w:rPr>
        <w:t xml:space="preserve">el </w:t>
      </w:r>
      <w:r w:rsidRPr="003D1E00">
        <w:rPr>
          <w:rFonts w:ascii="Arial" w:hAnsi="Arial" w:cs="Arial"/>
          <w:bCs/>
        </w:rPr>
        <w:t xml:space="preserve">objeto del Proceso de Contratación y el motivo por el cual la Entidad lo escoge, es desde la economía, la eficiencia y la eficacia del Proceso </w:t>
      </w:r>
      <w:r w:rsidR="002D1C7B" w:rsidRPr="003D1E00">
        <w:rPr>
          <w:rFonts w:ascii="Arial" w:hAnsi="Arial" w:cs="Arial"/>
          <w:bCs/>
        </w:rPr>
        <w:t>c</w:t>
      </w:r>
      <w:r w:rsidRPr="003D1E00">
        <w:rPr>
          <w:rFonts w:ascii="Arial" w:hAnsi="Arial" w:cs="Arial"/>
          <w:bCs/>
        </w:rPr>
        <w:t>ontra</w:t>
      </w:r>
      <w:r w:rsidR="002D1C7B" w:rsidRPr="003D1E00">
        <w:rPr>
          <w:rFonts w:ascii="Arial" w:hAnsi="Arial" w:cs="Arial"/>
          <w:bCs/>
        </w:rPr>
        <w:t>ctual</w:t>
      </w:r>
      <w:r w:rsidRPr="003D1E00">
        <w:rPr>
          <w:rFonts w:ascii="Arial" w:hAnsi="Arial" w:cs="Arial"/>
          <w:bCs/>
        </w:rPr>
        <w:t xml:space="preserve">, el valor del contrato será de </w:t>
      </w:r>
      <w:r w:rsidR="00A36377">
        <w:rPr>
          <w:rFonts w:ascii="Arial" w:hAnsi="Arial" w:cs="Arial"/>
          <w:bCs/>
        </w:rPr>
        <w:t>ciento</w:t>
      </w:r>
      <w:r w:rsidR="00FA7127">
        <w:rPr>
          <w:rFonts w:ascii="Arial" w:hAnsi="Arial" w:cs="Arial"/>
          <w:bCs/>
        </w:rPr>
        <w:t xml:space="preserve">  un millones seiscientos ochenta y  dos mil cuatrocientos treinta pesos </w:t>
      </w:r>
      <w:proofErr w:type="spellStart"/>
      <w:r w:rsidR="00A36377">
        <w:rPr>
          <w:rFonts w:ascii="Arial" w:hAnsi="Arial" w:cs="Arial"/>
          <w:bCs/>
        </w:rPr>
        <w:t>pesos</w:t>
      </w:r>
      <w:proofErr w:type="spellEnd"/>
      <w:r w:rsidR="00A36377">
        <w:rPr>
          <w:rFonts w:ascii="Arial" w:hAnsi="Arial" w:cs="Arial"/>
          <w:bCs/>
        </w:rPr>
        <w:t xml:space="preserve"> </w:t>
      </w:r>
      <w:r w:rsidR="00AD4470" w:rsidRPr="003D1E00">
        <w:rPr>
          <w:rFonts w:ascii="Arial" w:hAnsi="Arial" w:cs="Arial"/>
          <w:bCs/>
        </w:rPr>
        <w:t>moneda corriente, incluido el IVA</w:t>
      </w:r>
      <w:r w:rsidR="00FF7462" w:rsidRPr="003D1E00">
        <w:rPr>
          <w:rFonts w:ascii="Arial" w:hAnsi="Arial" w:cs="Arial"/>
          <w:bCs/>
        </w:rPr>
        <w:t xml:space="preserve"> ($</w:t>
      </w:r>
      <w:r w:rsidR="00FA7127">
        <w:rPr>
          <w:rFonts w:ascii="Arial" w:hAnsi="Arial" w:cs="Arial"/>
          <w:color w:val="222222"/>
        </w:rPr>
        <w:t>101.682.430 )</w:t>
      </w:r>
    </w:p>
    <w:p w:rsidR="009B5519" w:rsidRPr="003D1E00" w:rsidRDefault="009B5519" w:rsidP="009B5519">
      <w:pPr>
        <w:pStyle w:val="Textoindependiente"/>
        <w:overflowPunct w:val="0"/>
        <w:autoSpaceDE w:val="0"/>
        <w:autoSpaceDN w:val="0"/>
        <w:adjustRightInd w:val="0"/>
        <w:jc w:val="both"/>
        <w:textAlignment w:val="baseline"/>
        <w:rPr>
          <w:rFonts w:ascii="Arial" w:hAnsi="Arial" w:cs="Arial"/>
          <w:lang w:val="es-CO" w:eastAsia="es-CO"/>
        </w:rPr>
      </w:pPr>
    </w:p>
    <w:p w:rsidR="00474F12" w:rsidRDefault="00987C81" w:rsidP="00AE7D1D">
      <w:pPr>
        <w:pStyle w:val="NormalWeb"/>
        <w:spacing w:before="0" w:beforeAutospacing="0" w:after="0" w:afterAutospacing="0"/>
        <w:jc w:val="both"/>
        <w:rPr>
          <w:rFonts w:ascii="Arial" w:hAnsi="Arial" w:cs="Arial"/>
        </w:rPr>
      </w:pPr>
      <w:r w:rsidRPr="003D1E00">
        <w:rPr>
          <w:rFonts w:ascii="Arial" w:hAnsi="Arial" w:cs="Arial"/>
          <w:lang w:val="es-CO"/>
        </w:rPr>
        <w:t xml:space="preserve">Corpocaldas mediante el desarrollo de </w:t>
      </w:r>
      <w:r w:rsidR="00B9657E">
        <w:rPr>
          <w:rFonts w:ascii="Arial" w:hAnsi="Arial" w:cs="Arial"/>
          <w:lang w:val="es-CO"/>
        </w:rPr>
        <w:t xml:space="preserve">este contrato tendrá garantizados  </w:t>
      </w:r>
      <w:r w:rsidR="00B9657E">
        <w:rPr>
          <w:rFonts w:ascii="Arial" w:hAnsi="Arial" w:cs="Arial"/>
          <w:color w:val="222222"/>
        </w:rPr>
        <w:t xml:space="preserve">medicamentos, insumos </w:t>
      </w:r>
      <w:proofErr w:type="spellStart"/>
      <w:r w:rsidR="00B9657E">
        <w:rPr>
          <w:rFonts w:ascii="Arial" w:hAnsi="Arial" w:cs="Arial"/>
          <w:color w:val="222222"/>
        </w:rPr>
        <w:t>médicos,insumos</w:t>
      </w:r>
      <w:proofErr w:type="spellEnd"/>
      <w:r w:rsidR="00B9657E">
        <w:rPr>
          <w:rFonts w:ascii="Arial" w:hAnsi="Arial" w:cs="Arial"/>
          <w:color w:val="222222"/>
        </w:rPr>
        <w:t xml:space="preserve"> agropecuarios, concentrados, semillas, elementos para enriquecimiento y animales vivos para los animales</w:t>
      </w:r>
      <w:r w:rsidR="00D76410">
        <w:rPr>
          <w:rFonts w:ascii="Arial" w:hAnsi="Arial" w:cs="Arial"/>
          <w:color w:val="222222"/>
        </w:rPr>
        <w:t>, así como   la práctica de  pruebas diagnósticas</w:t>
      </w:r>
      <w:r w:rsidR="00B9657E">
        <w:rPr>
          <w:rFonts w:ascii="Arial" w:hAnsi="Arial" w:cs="Arial"/>
          <w:color w:val="222222"/>
        </w:rPr>
        <w:t xml:space="preserve"> que se encuentren en el CAV Torre IV, en el CRFSOC y el CAVR </w:t>
      </w:r>
      <w:proofErr w:type="spellStart"/>
      <w:r w:rsidR="00B9657E">
        <w:rPr>
          <w:rFonts w:ascii="Arial" w:hAnsi="Arial" w:cs="Arial"/>
          <w:color w:val="222222"/>
        </w:rPr>
        <w:t>Montelindo</w:t>
      </w:r>
      <w:proofErr w:type="spellEnd"/>
      <w:r w:rsidR="00A36377">
        <w:rPr>
          <w:rFonts w:ascii="Arial" w:hAnsi="Arial" w:cs="Arial"/>
          <w:lang w:val="es-CO"/>
        </w:rPr>
        <w:t xml:space="preserve">; </w:t>
      </w:r>
      <w:r w:rsidR="00EC3584" w:rsidRPr="003D1E00">
        <w:rPr>
          <w:rFonts w:ascii="Arial" w:hAnsi="Arial" w:cs="Arial"/>
          <w:lang w:val="es-CO"/>
        </w:rPr>
        <w:t xml:space="preserve">la </w:t>
      </w:r>
      <w:r w:rsidRPr="003D1E00">
        <w:rPr>
          <w:rFonts w:ascii="Arial" w:hAnsi="Arial" w:cs="Arial"/>
        </w:rPr>
        <w:t xml:space="preserve">cifra </w:t>
      </w:r>
      <w:r w:rsidR="00EC3584" w:rsidRPr="003D1E00">
        <w:rPr>
          <w:rFonts w:ascii="Arial" w:hAnsi="Arial" w:cs="Arial"/>
        </w:rPr>
        <w:t xml:space="preserve">es </w:t>
      </w:r>
      <w:r w:rsidRPr="003D1E00">
        <w:rPr>
          <w:rFonts w:ascii="Arial" w:hAnsi="Arial" w:cs="Arial"/>
        </w:rPr>
        <w:t xml:space="preserve">calculada de acuerdo al flujo de animales en un año y consumo promedio del centro en años anteriores, los consumos </w:t>
      </w:r>
      <w:r w:rsidR="00B9657E">
        <w:rPr>
          <w:rFonts w:ascii="Arial" w:hAnsi="Arial" w:cs="Arial"/>
        </w:rPr>
        <w:t xml:space="preserve">son </w:t>
      </w:r>
      <w:r w:rsidRPr="003D1E00">
        <w:rPr>
          <w:rFonts w:ascii="Arial" w:hAnsi="Arial" w:cs="Arial"/>
        </w:rPr>
        <w:t>estimados y pueden presentar variaciones de acuerdo con el flujo y volumen de anima</w:t>
      </w:r>
      <w:r w:rsidR="00B9657E">
        <w:rPr>
          <w:rFonts w:ascii="Arial" w:hAnsi="Arial" w:cs="Arial"/>
        </w:rPr>
        <w:t xml:space="preserve">les que se manejen en el centro y a la casuística presentada y a las condiciones de ingreso de los animales. </w:t>
      </w:r>
      <w:r w:rsidR="00474F12">
        <w:rPr>
          <w:rFonts w:ascii="Arial" w:hAnsi="Arial" w:cs="Arial"/>
        </w:rPr>
        <w:t xml:space="preserve"> </w:t>
      </w:r>
    </w:p>
    <w:p w:rsidR="00474F12" w:rsidRDefault="00474F12" w:rsidP="00AE7D1D">
      <w:pPr>
        <w:pStyle w:val="NormalWeb"/>
        <w:spacing w:before="0" w:beforeAutospacing="0" w:after="0" w:afterAutospacing="0"/>
        <w:jc w:val="both"/>
        <w:rPr>
          <w:rFonts w:ascii="Arial" w:eastAsia="DejaVuSans" w:hAnsi="Arial" w:cs="Arial"/>
        </w:rPr>
      </w:pPr>
    </w:p>
    <w:p w:rsidR="00474F12" w:rsidRDefault="00474F12" w:rsidP="00AE7D1D">
      <w:pPr>
        <w:pStyle w:val="NormalWeb"/>
        <w:spacing w:before="0" w:beforeAutospacing="0" w:after="0" w:afterAutospacing="0"/>
        <w:jc w:val="both"/>
        <w:rPr>
          <w:rFonts w:ascii="Arial" w:eastAsia="DejaVuSans" w:hAnsi="Arial" w:cs="Arial"/>
        </w:rPr>
      </w:pPr>
    </w:p>
    <w:p w:rsidR="00474F12" w:rsidRDefault="00987C81" w:rsidP="00AE7D1D">
      <w:pPr>
        <w:pStyle w:val="NormalWeb"/>
        <w:spacing w:before="0" w:beforeAutospacing="0" w:after="0" w:afterAutospacing="0"/>
        <w:jc w:val="both"/>
        <w:rPr>
          <w:rFonts w:ascii="Arial" w:eastAsia="DejaVuSans" w:hAnsi="Arial" w:cs="Arial"/>
        </w:rPr>
      </w:pPr>
      <w:r w:rsidRPr="003D1E00">
        <w:rPr>
          <w:rFonts w:ascii="Arial" w:eastAsia="DejaVuSans" w:hAnsi="Arial" w:cs="Arial"/>
        </w:rPr>
        <w:t xml:space="preserve">Las cantidades y </w:t>
      </w:r>
      <w:r w:rsidR="00474F12">
        <w:rPr>
          <w:rFonts w:ascii="Arial" w:eastAsia="DejaVuSans" w:hAnsi="Arial" w:cs="Arial"/>
        </w:rPr>
        <w:t>medicamentos a suministrar</w:t>
      </w:r>
      <w:r w:rsidRPr="003D1E00">
        <w:rPr>
          <w:rFonts w:ascii="Arial" w:eastAsia="DejaVuSans" w:hAnsi="Arial" w:cs="Arial"/>
        </w:rPr>
        <w:t xml:space="preserve">, serán determinados al momento del pedido de acuerdo a los inventarios y especies alojadas en el CAV, </w:t>
      </w:r>
      <w:r w:rsidR="00474F12">
        <w:rPr>
          <w:rFonts w:ascii="Arial" w:eastAsia="DejaVuSans" w:hAnsi="Arial" w:cs="Arial"/>
        </w:rPr>
        <w:t>y a la casuística</w:t>
      </w:r>
      <w:r w:rsidR="00D76410">
        <w:rPr>
          <w:rFonts w:ascii="Arial" w:eastAsia="DejaVuSans" w:hAnsi="Arial" w:cs="Arial"/>
        </w:rPr>
        <w:t>, morbilidad</w:t>
      </w:r>
      <w:r w:rsidR="00474F12">
        <w:rPr>
          <w:rFonts w:ascii="Arial" w:eastAsia="DejaVuSans" w:hAnsi="Arial" w:cs="Arial"/>
        </w:rPr>
        <w:t xml:space="preserve"> </w:t>
      </w:r>
      <w:r w:rsidR="00D76410">
        <w:rPr>
          <w:rFonts w:ascii="Arial" w:eastAsia="DejaVuSans" w:hAnsi="Arial" w:cs="Arial"/>
        </w:rPr>
        <w:t>y volumen de animales ingresados, así como la</w:t>
      </w:r>
      <w:r w:rsidR="00474F12">
        <w:rPr>
          <w:rFonts w:ascii="Arial" w:eastAsia="DejaVuSans" w:hAnsi="Arial" w:cs="Arial"/>
        </w:rPr>
        <w:t xml:space="preserve"> condición </w:t>
      </w:r>
      <w:proofErr w:type="spellStart"/>
      <w:r w:rsidR="00D76410">
        <w:rPr>
          <w:rFonts w:ascii="Arial" w:eastAsia="DejaVuSans" w:hAnsi="Arial" w:cs="Arial"/>
        </w:rPr>
        <w:t>medica</w:t>
      </w:r>
      <w:proofErr w:type="spellEnd"/>
      <w:r w:rsidR="00D76410">
        <w:rPr>
          <w:rFonts w:ascii="Arial" w:eastAsia="DejaVuSans" w:hAnsi="Arial" w:cs="Arial"/>
        </w:rPr>
        <w:t xml:space="preserve"> presentada a su in</w:t>
      </w:r>
      <w:r w:rsidR="00474F12">
        <w:rPr>
          <w:rFonts w:ascii="Arial" w:eastAsia="DejaVuSans" w:hAnsi="Arial" w:cs="Arial"/>
        </w:rPr>
        <w:t xml:space="preserve">greso y durante su </w:t>
      </w:r>
      <w:proofErr w:type="spellStart"/>
      <w:r w:rsidR="00474F12">
        <w:rPr>
          <w:rFonts w:ascii="Arial" w:eastAsia="DejaVuSans" w:hAnsi="Arial" w:cs="Arial"/>
        </w:rPr>
        <w:t>estadia</w:t>
      </w:r>
      <w:proofErr w:type="spellEnd"/>
      <w:r w:rsidR="00474F12">
        <w:rPr>
          <w:rFonts w:ascii="Arial" w:eastAsia="DejaVuSans" w:hAnsi="Arial" w:cs="Arial"/>
        </w:rPr>
        <w:t xml:space="preserve">; igualmente de acuerdo a los requerimientos de enriquecimiento ambiental considerando los procesos de rehabilitación que </w:t>
      </w:r>
      <w:r w:rsidR="00D76410">
        <w:rPr>
          <w:rFonts w:ascii="Arial" w:eastAsia="DejaVuSans" w:hAnsi="Arial" w:cs="Arial"/>
        </w:rPr>
        <w:t xml:space="preserve">sean necesarios para desarrollar los procesos con cada uno de los </w:t>
      </w:r>
      <w:r w:rsidR="00474F12">
        <w:rPr>
          <w:rFonts w:ascii="Arial" w:eastAsia="DejaVuSans" w:hAnsi="Arial" w:cs="Arial"/>
        </w:rPr>
        <w:t xml:space="preserve"> animales, </w:t>
      </w:r>
      <w:r w:rsidRPr="003D1E00">
        <w:rPr>
          <w:rFonts w:ascii="Arial" w:eastAsia="DejaVuSans" w:hAnsi="Arial" w:cs="Arial"/>
        </w:rPr>
        <w:t>ya que estos no son fijos, son dinámicos y obedecen a las labores de control a la tenencia ilegal de fauna y a la manera en que evoluciona cada ejemplar de acuerdo con los tratamientos y procesos de rehabilitación que se desarrollan en el CAV, las necesidades reales se determinaran con base en los inventarios y los volúmenes de consumo cada semana.</w:t>
      </w:r>
      <w:r w:rsidR="00AE7D1D" w:rsidRPr="003D1E00">
        <w:rPr>
          <w:rFonts w:ascii="Arial" w:eastAsia="DejaVuSans" w:hAnsi="Arial" w:cs="Arial"/>
        </w:rPr>
        <w:t xml:space="preserve"> </w:t>
      </w:r>
    </w:p>
    <w:p w:rsidR="00474F12" w:rsidRDefault="00474F12" w:rsidP="00AE7D1D">
      <w:pPr>
        <w:pStyle w:val="NormalWeb"/>
        <w:spacing w:before="0" w:beforeAutospacing="0" w:after="0" w:afterAutospacing="0"/>
        <w:jc w:val="both"/>
        <w:rPr>
          <w:rFonts w:ascii="Arial" w:eastAsia="DejaVuSans" w:hAnsi="Arial" w:cs="Arial"/>
        </w:rPr>
      </w:pPr>
    </w:p>
    <w:p w:rsidR="00474F12" w:rsidRDefault="00AE7D1D" w:rsidP="00AE7D1D">
      <w:pPr>
        <w:pStyle w:val="NormalWeb"/>
        <w:spacing w:before="0" w:beforeAutospacing="0" w:after="0" w:afterAutospacing="0"/>
        <w:jc w:val="both"/>
        <w:rPr>
          <w:rFonts w:ascii="Arial" w:hAnsi="Arial" w:cs="Arial"/>
          <w:lang w:val="es-CO" w:eastAsia="es-CO"/>
        </w:rPr>
      </w:pPr>
      <w:r w:rsidRPr="003D1E00">
        <w:rPr>
          <w:rFonts w:ascii="Arial" w:eastAsia="DejaVuSans" w:hAnsi="Arial" w:cs="Arial"/>
        </w:rPr>
        <w:lastRenderedPageBreak/>
        <w:t xml:space="preserve">Dado que se trata de </w:t>
      </w:r>
      <w:r w:rsidR="00474F12">
        <w:rPr>
          <w:rFonts w:ascii="Arial" w:eastAsia="DejaVuSans" w:hAnsi="Arial" w:cs="Arial"/>
        </w:rPr>
        <w:t xml:space="preserve">  insumos </w:t>
      </w:r>
      <w:r w:rsidRPr="003D1E00">
        <w:rPr>
          <w:rFonts w:ascii="Arial" w:eastAsia="DejaVuSans" w:hAnsi="Arial" w:cs="Arial"/>
        </w:rPr>
        <w:t xml:space="preserve"> cuyos valores fluctúan a lo largo del año y de acuerdo a </w:t>
      </w:r>
      <w:proofErr w:type="spellStart"/>
      <w:r w:rsidRPr="003D1E00">
        <w:rPr>
          <w:rFonts w:ascii="Arial" w:eastAsia="DejaVuSans" w:hAnsi="Arial" w:cs="Arial"/>
        </w:rPr>
        <w:t>multiples</w:t>
      </w:r>
      <w:proofErr w:type="spellEnd"/>
      <w:r w:rsidRPr="003D1E00">
        <w:rPr>
          <w:rFonts w:ascii="Arial" w:eastAsia="DejaVuSans" w:hAnsi="Arial" w:cs="Arial"/>
        </w:rPr>
        <w:t xml:space="preserve"> factores que no están bajo el control de CORPOCALDAS ni del proveedor como</w:t>
      </w:r>
      <w:r w:rsidR="00474F12">
        <w:rPr>
          <w:rFonts w:ascii="Arial" w:eastAsia="DejaVuSans" w:hAnsi="Arial" w:cs="Arial"/>
        </w:rPr>
        <w:t xml:space="preserve"> el precio del dólar </w:t>
      </w:r>
      <w:r w:rsidRPr="003D1E00">
        <w:rPr>
          <w:rFonts w:ascii="Arial" w:eastAsia="DejaVuSans" w:hAnsi="Arial" w:cs="Arial"/>
        </w:rPr>
        <w:t xml:space="preserve">entre otros, el contratista debe garantizar precios bajos con respecto a los precios del mercado. </w:t>
      </w:r>
      <w:r w:rsidR="009B5519" w:rsidRPr="003D1E00">
        <w:rPr>
          <w:rFonts w:ascii="Arial" w:hAnsi="Arial" w:cs="Arial"/>
          <w:lang w:val="es-CO" w:eastAsia="es-CO"/>
        </w:rPr>
        <w:t>Por lo tanto, una vez elaborado el estudio previo, se estima que el valor previsto para el futuro contrato se encuentra acorde con los precios del mercado, dad</w:t>
      </w:r>
      <w:r w:rsidR="007A1258" w:rsidRPr="003D1E00">
        <w:rPr>
          <w:rFonts w:ascii="Arial" w:hAnsi="Arial" w:cs="Arial"/>
          <w:lang w:val="es-CO" w:eastAsia="es-CO"/>
        </w:rPr>
        <w:t xml:space="preserve">os los requerimientos en la </w:t>
      </w:r>
      <w:r w:rsidR="009B5519" w:rsidRPr="003D1E00">
        <w:rPr>
          <w:rFonts w:ascii="Arial" w:hAnsi="Arial" w:cs="Arial"/>
          <w:lang w:val="es-CO" w:eastAsia="es-CO"/>
        </w:rPr>
        <w:t xml:space="preserve">ejecución del objeto contractual. </w:t>
      </w:r>
    </w:p>
    <w:p w:rsidR="00474F12" w:rsidRDefault="00474F12" w:rsidP="00AE7D1D">
      <w:pPr>
        <w:pStyle w:val="NormalWeb"/>
        <w:spacing w:before="0" w:beforeAutospacing="0" w:after="0" w:afterAutospacing="0"/>
        <w:jc w:val="both"/>
        <w:rPr>
          <w:rFonts w:ascii="Arial" w:hAnsi="Arial" w:cs="Arial"/>
          <w:lang w:val="es-CO" w:eastAsia="es-CO"/>
        </w:rPr>
      </w:pPr>
    </w:p>
    <w:p w:rsidR="00560620" w:rsidRPr="00474F12" w:rsidRDefault="00AE7D1D" w:rsidP="00AE7D1D">
      <w:pPr>
        <w:pStyle w:val="NormalWeb"/>
        <w:spacing w:before="0" w:beforeAutospacing="0" w:after="0" w:afterAutospacing="0"/>
        <w:jc w:val="both"/>
        <w:rPr>
          <w:rFonts w:ascii="Arial" w:eastAsia="DejaVuSans" w:hAnsi="Arial" w:cs="Arial"/>
        </w:rPr>
      </w:pPr>
      <w:r w:rsidRPr="003D1E00">
        <w:rPr>
          <w:rFonts w:ascii="Arial" w:eastAsia="DejaVuSans" w:hAnsi="Arial" w:cs="Arial"/>
        </w:rPr>
        <w:t>Corpocaldas cancelará el valor del contrato en pagos parciales, de acuerdo a l</w:t>
      </w:r>
      <w:r w:rsidR="00474F12">
        <w:rPr>
          <w:rFonts w:ascii="Arial" w:eastAsia="DejaVuSans" w:hAnsi="Arial" w:cs="Arial"/>
        </w:rPr>
        <w:t>os requerimientos de la Entidad,</w:t>
      </w:r>
      <w:r w:rsidRPr="003D1E00">
        <w:rPr>
          <w:rFonts w:ascii="Arial" w:eastAsia="DejaVuSans" w:hAnsi="Arial" w:cs="Arial"/>
        </w:rPr>
        <w:t xml:space="preserve"> </w:t>
      </w:r>
      <w:r w:rsidR="009B5519" w:rsidRPr="003D1E00">
        <w:rPr>
          <w:rFonts w:ascii="Arial" w:hAnsi="Arial" w:cs="Arial"/>
          <w:lang w:val="es-CO" w:eastAsia="es-CO"/>
        </w:rPr>
        <w:t xml:space="preserve">en efectivo o mediante consignación en la cuenta que el contratista indique y estará </w:t>
      </w:r>
      <w:r w:rsidR="002D1C7B" w:rsidRPr="003D1E00">
        <w:rPr>
          <w:rFonts w:ascii="Arial" w:hAnsi="Arial" w:cs="Arial"/>
          <w:lang w:val="es-CO" w:eastAsia="es-CO"/>
        </w:rPr>
        <w:t>conforme</w:t>
      </w:r>
      <w:r w:rsidR="009B5519" w:rsidRPr="003D1E00">
        <w:rPr>
          <w:rFonts w:ascii="Arial" w:hAnsi="Arial" w:cs="Arial"/>
          <w:lang w:val="es-CO" w:eastAsia="es-CO"/>
        </w:rPr>
        <w:t xml:space="preserve"> con </w:t>
      </w:r>
      <w:r w:rsidRPr="003D1E00">
        <w:rPr>
          <w:rFonts w:ascii="Arial" w:hAnsi="Arial" w:cs="Arial"/>
          <w:lang w:val="es-CO" w:eastAsia="es-CO"/>
        </w:rPr>
        <w:t xml:space="preserve">los </w:t>
      </w:r>
      <w:proofErr w:type="spellStart"/>
      <w:r w:rsidRPr="003D1E00">
        <w:rPr>
          <w:rFonts w:ascii="Arial" w:hAnsi="Arial" w:cs="Arial"/>
          <w:lang w:val="es-CO" w:eastAsia="es-CO"/>
        </w:rPr>
        <w:t>suminstros</w:t>
      </w:r>
      <w:proofErr w:type="spellEnd"/>
      <w:r w:rsidRPr="003D1E00">
        <w:rPr>
          <w:rFonts w:ascii="Arial" w:hAnsi="Arial" w:cs="Arial"/>
          <w:lang w:val="es-CO" w:eastAsia="es-CO"/>
        </w:rPr>
        <w:t xml:space="preserve"> de acuerdo al </w:t>
      </w:r>
      <w:r w:rsidR="009B5519" w:rsidRPr="003D1E00">
        <w:rPr>
          <w:rFonts w:ascii="Arial" w:hAnsi="Arial" w:cs="Arial"/>
          <w:lang w:val="es-CO" w:eastAsia="es-CO"/>
        </w:rPr>
        <w:t>avance en el cumplimiento del objeto del contrato l</w:t>
      </w:r>
      <w:r w:rsidR="00560620" w:rsidRPr="003D1E00">
        <w:rPr>
          <w:rFonts w:ascii="Arial" w:eastAsia="Arial Unicode MS" w:hAnsi="Arial" w:cs="Arial"/>
        </w:rPr>
        <w:t>o cual garantiza para la entidad que el pago sea efectivamente el que el contratista invirtió en la prestación de sus servicios, pues está definido el valor del contrato teniendo en cuenta el objeto y los alcances del mismo sin que se pueda sobrepasar el tope definido en el estudio previo que soporta el proceso de selección.</w:t>
      </w:r>
    </w:p>
    <w:p w:rsidR="00560620" w:rsidRPr="003D1E00" w:rsidRDefault="00560620" w:rsidP="00560620">
      <w:pPr>
        <w:shd w:val="clear" w:color="auto" w:fill="FFFFFF"/>
        <w:spacing w:before="100" w:beforeAutospacing="1" w:after="100" w:afterAutospacing="1"/>
        <w:jc w:val="both"/>
        <w:rPr>
          <w:rFonts w:ascii="Arial" w:hAnsi="Arial" w:cs="Arial"/>
        </w:rPr>
      </w:pPr>
      <w:r w:rsidRPr="003D1E00">
        <w:rPr>
          <w:rFonts w:ascii="Arial" w:hAnsi="Arial" w:cs="Arial"/>
          <w:bCs/>
        </w:rPr>
        <w:t>P</w:t>
      </w:r>
      <w:r w:rsidRPr="003D1E00">
        <w:rPr>
          <w:rFonts w:ascii="Arial" w:hAnsi="Arial" w:cs="Arial"/>
        </w:rPr>
        <w:t xml:space="preserve">ara terminar el análisis en cumplimiento del deber impuesto a las Entidades Públicas por el artículo 2.2.1.1.1.6.7 del Decreto 1082 de 2015, se hace referencia a los contratos celebrados por CORPOCALDAS y otras entidades para desarrollar </w:t>
      </w:r>
      <w:r w:rsidR="007A1258" w:rsidRPr="003D1E00">
        <w:rPr>
          <w:rFonts w:ascii="Arial" w:hAnsi="Arial" w:cs="Arial"/>
        </w:rPr>
        <w:t>objetos similares o que se aproximen a este trámite contractual</w:t>
      </w:r>
      <w:r w:rsidRPr="003D1E00">
        <w:rPr>
          <w:rFonts w:ascii="Arial" w:hAnsi="Arial" w:cs="Arial"/>
        </w:rPr>
        <w:t>, buscando así encontrar el tipo de entidad, persona natural u organización que satisfaga los requerimientos necesarios para cumplir con el objeto del contrato. Los citados contratos están publicados en el SECOP y por razones prácticas, se hace la remisión a este sistema de información dadas las dificultades para registrarlos en este documento por el volumen de datos de los archivos.</w:t>
      </w:r>
    </w:p>
    <w:tbl>
      <w:tblPr>
        <w:tblW w:w="85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1"/>
        <w:gridCol w:w="850"/>
        <w:gridCol w:w="3689"/>
        <w:gridCol w:w="1275"/>
        <w:gridCol w:w="1276"/>
      </w:tblGrid>
      <w:tr w:rsidR="00462B45" w:rsidRPr="009B5519" w:rsidTr="00462B45">
        <w:trPr>
          <w:jc w:val="center"/>
        </w:trPr>
        <w:tc>
          <w:tcPr>
            <w:tcW w:w="1411" w:type="dxa"/>
            <w:vAlign w:val="center"/>
          </w:tcPr>
          <w:p w:rsidR="00462B45" w:rsidRPr="00C70E12" w:rsidRDefault="00462B45" w:rsidP="00F95BA0">
            <w:pPr>
              <w:jc w:val="center"/>
              <w:rPr>
                <w:rFonts w:ascii="Arial" w:hAnsi="Arial" w:cs="Arial"/>
                <w:b/>
                <w:bCs/>
                <w:sz w:val="16"/>
                <w:szCs w:val="16"/>
              </w:rPr>
            </w:pPr>
            <w:r w:rsidRPr="00C70E12">
              <w:rPr>
                <w:rFonts w:ascii="Arial" w:hAnsi="Arial" w:cs="Arial"/>
                <w:b/>
                <w:bCs/>
                <w:sz w:val="16"/>
                <w:szCs w:val="16"/>
              </w:rPr>
              <w:t>Entidad</w:t>
            </w:r>
          </w:p>
        </w:tc>
        <w:tc>
          <w:tcPr>
            <w:tcW w:w="850" w:type="dxa"/>
            <w:vAlign w:val="center"/>
          </w:tcPr>
          <w:p w:rsidR="00462B45" w:rsidRPr="00C70E12" w:rsidRDefault="00462B45" w:rsidP="00F95BA0">
            <w:pPr>
              <w:jc w:val="center"/>
              <w:rPr>
                <w:rFonts w:ascii="Arial" w:hAnsi="Arial" w:cs="Arial"/>
                <w:b/>
                <w:bCs/>
                <w:sz w:val="16"/>
                <w:szCs w:val="16"/>
              </w:rPr>
            </w:pPr>
            <w:r w:rsidRPr="00C70E12">
              <w:rPr>
                <w:rFonts w:ascii="Arial" w:hAnsi="Arial" w:cs="Arial"/>
                <w:b/>
                <w:bCs/>
                <w:sz w:val="16"/>
                <w:szCs w:val="16"/>
              </w:rPr>
              <w:t>Contrato No</w:t>
            </w:r>
          </w:p>
        </w:tc>
        <w:tc>
          <w:tcPr>
            <w:tcW w:w="3689" w:type="dxa"/>
            <w:vAlign w:val="center"/>
          </w:tcPr>
          <w:p w:rsidR="00462B45" w:rsidRPr="00C70E12" w:rsidRDefault="00462B45" w:rsidP="00F95BA0">
            <w:pPr>
              <w:jc w:val="center"/>
              <w:rPr>
                <w:rFonts w:ascii="Arial" w:hAnsi="Arial" w:cs="Arial"/>
                <w:b/>
                <w:bCs/>
                <w:sz w:val="16"/>
                <w:szCs w:val="16"/>
              </w:rPr>
            </w:pPr>
            <w:r w:rsidRPr="00C70E12">
              <w:rPr>
                <w:rFonts w:ascii="Arial" w:hAnsi="Arial" w:cs="Arial"/>
                <w:b/>
                <w:bCs/>
                <w:sz w:val="16"/>
                <w:szCs w:val="16"/>
              </w:rPr>
              <w:t>Objeto</w:t>
            </w:r>
          </w:p>
        </w:tc>
        <w:tc>
          <w:tcPr>
            <w:tcW w:w="1275" w:type="dxa"/>
            <w:vAlign w:val="center"/>
          </w:tcPr>
          <w:p w:rsidR="00462B45" w:rsidRPr="00C70E12" w:rsidRDefault="00462B45" w:rsidP="00F95BA0">
            <w:pPr>
              <w:jc w:val="center"/>
              <w:rPr>
                <w:rFonts w:ascii="Arial" w:hAnsi="Arial" w:cs="Arial"/>
                <w:b/>
                <w:bCs/>
                <w:sz w:val="16"/>
                <w:szCs w:val="16"/>
              </w:rPr>
            </w:pPr>
            <w:r w:rsidRPr="00C70E12">
              <w:rPr>
                <w:rFonts w:ascii="Arial" w:hAnsi="Arial" w:cs="Arial"/>
                <w:b/>
                <w:bCs/>
                <w:sz w:val="16"/>
                <w:szCs w:val="16"/>
              </w:rPr>
              <w:t>Valor</w:t>
            </w:r>
          </w:p>
        </w:tc>
        <w:tc>
          <w:tcPr>
            <w:tcW w:w="1276" w:type="dxa"/>
            <w:vAlign w:val="center"/>
          </w:tcPr>
          <w:p w:rsidR="00462B45" w:rsidRPr="00C70E12" w:rsidRDefault="00462B45" w:rsidP="00F95BA0">
            <w:pPr>
              <w:ind w:right="71"/>
              <w:jc w:val="center"/>
              <w:rPr>
                <w:rFonts w:ascii="Arial" w:hAnsi="Arial" w:cs="Arial"/>
                <w:b/>
                <w:bCs/>
                <w:sz w:val="16"/>
                <w:szCs w:val="16"/>
              </w:rPr>
            </w:pPr>
            <w:r w:rsidRPr="00C70E12">
              <w:rPr>
                <w:rFonts w:ascii="Arial" w:hAnsi="Arial" w:cs="Arial"/>
                <w:b/>
                <w:bCs/>
                <w:sz w:val="16"/>
                <w:szCs w:val="16"/>
              </w:rPr>
              <w:t>Modalidad de Selección</w:t>
            </w:r>
          </w:p>
        </w:tc>
      </w:tr>
      <w:tr w:rsidR="00462B45" w:rsidRPr="00462B45" w:rsidTr="00462B45">
        <w:trPr>
          <w:trHeight w:val="2457"/>
          <w:jc w:val="center"/>
        </w:trPr>
        <w:tc>
          <w:tcPr>
            <w:tcW w:w="1411" w:type="dxa"/>
            <w:vAlign w:val="center"/>
          </w:tcPr>
          <w:p w:rsidR="00462B45" w:rsidRPr="00462B45" w:rsidRDefault="00462B45" w:rsidP="00462B45">
            <w:pPr>
              <w:pStyle w:val="subtitulos"/>
              <w:spacing w:before="0" w:beforeAutospacing="0" w:after="0" w:afterAutospacing="0"/>
              <w:jc w:val="center"/>
              <w:rPr>
                <w:rFonts w:ascii="Arial" w:hAnsi="Arial" w:cs="Arial"/>
                <w:sz w:val="20"/>
                <w:szCs w:val="20"/>
              </w:rPr>
            </w:pPr>
            <w:r w:rsidRPr="00462B45">
              <w:rPr>
                <w:rFonts w:ascii="Arial" w:hAnsi="Arial" w:cs="Arial"/>
                <w:sz w:val="20"/>
                <w:szCs w:val="20"/>
              </w:rPr>
              <w:t>CORPOCALDAS</w:t>
            </w:r>
          </w:p>
        </w:tc>
        <w:tc>
          <w:tcPr>
            <w:tcW w:w="850" w:type="dxa"/>
            <w:vAlign w:val="center"/>
          </w:tcPr>
          <w:p w:rsidR="00462B45" w:rsidRPr="00462B45" w:rsidRDefault="00462B45" w:rsidP="00462B45">
            <w:pPr>
              <w:jc w:val="center"/>
              <w:rPr>
                <w:rFonts w:ascii="Arial" w:hAnsi="Arial" w:cs="Arial"/>
                <w:sz w:val="20"/>
                <w:szCs w:val="20"/>
              </w:rPr>
            </w:pPr>
            <w:r w:rsidRPr="00462B45">
              <w:rPr>
                <w:rFonts w:ascii="Arial" w:hAnsi="Arial" w:cs="Arial"/>
                <w:sz w:val="20"/>
                <w:szCs w:val="20"/>
                <w:lang w:val="en-US"/>
              </w:rPr>
              <w:t>mc-2018-051</w:t>
            </w:r>
          </w:p>
        </w:tc>
        <w:tc>
          <w:tcPr>
            <w:tcW w:w="3689" w:type="dxa"/>
            <w:vAlign w:val="center"/>
          </w:tcPr>
          <w:p w:rsidR="00462B45" w:rsidRPr="00462B45" w:rsidRDefault="00462B45" w:rsidP="00462B45">
            <w:pPr>
              <w:jc w:val="both"/>
              <w:rPr>
                <w:rFonts w:ascii="Arial" w:hAnsi="Arial" w:cs="Arial"/>
                <w:sz w:val="20"/>
                <w:szCs w:val="20"/>
              </w:rPr>
            </w:pPr>
            <w:proofErr w:type="gramStart"/>
            <w:r w:rsidRPr="00462B45">
              <w:rPr>
                <w:rFonts w:ascii="Arial" w:hAnsi="Arial" w:cs="Arial"/>
                <w:sz w:val="20"/>
                <w:szCs w:val="20"/>
                <w:lang w:val="es-CO"/>
              </w:rPr>
              <w:t>suministrar</w:t>
            </w:r>
            <w:proofErr w:type="gramEnd"/>
            <w:r w:rsidRPr="00462B45">
              <w:rPr>
                <w:rFonts w:ascii="Arial" w:hAnsi="Arial" w:cs="Arial"/>
                <w:sz w:val="20"/>
                <w:szCs w:val="20"/>
                <w:lang w:val="es-CO"/>
              </w:rPr>
              <w:t xml:space="preserve"> medicamentos, insumos agropecuarios, concentrados, semillas y animales vivos para los animales que se encuentren en el </w:t>
            </w:r>
            <w:proofErr w:type="spellStart"/>
            <w:r w:rsidRPr="00462B45">
              <w:rPr>
                <w:rFonts w:ascii="Arial" w:hAnsi="Arial" w:cs="Arial"/>
                <w:sz w:val="20"/>
                <w:szCs w:val="20"/>
                <w:lang w:val="es-CO"/>
              </w:rPr>
              <w:t>cav</w:t>
            </w:r>
            <w:proofErr w:type="spellEnd"/>
            <w:r w:rsidRPr="00462B45">
              <w:rPr>
                <w:rFonts w:ascii="Arial" w:hAnsi="Arial" w:cs="Arial"/>
                <w:sz w:val="20"/>
                <w:szCs w:val="20"/>
                <w:lang w:val="es-CO"/>
              </w:rPr>
              <w:t xml:space="preserve"> torre iv, en el </w:t>
            </w:r>
            <w:proofErr w:type="spellStart"/>
            <w:r w:rsidRPr="00462B45">
              <w:rPr>
                <w:rFonts w:ascii="Arial" w:hAnsi="Arial" w:cs="Arial"/>
                <w:sz w:val="20"/>
                <w:szCs w:val="20"/>
                <w:lang w:val="es-CO"/>
              </w:rPr>
              <w:t>crfsoc</w:t>
            </w:r>
            <w:proofErr w:type="spellEnd"/>
            <w:r w:rsidRPr="00462B45">
              <w:rPr>
                <w:rFonts w:ascii="Arial" w:hAnsi="Arial" w:cs="Arial"/>
                <w:sz w:val="20"/>
                <w:szCs w:val="20"/>
                <w:lang w:val="es-CO"/>
              </w:rPr>
              <w:t xml:space="preserve"> y el </w:t>
            </w:r>
            <w:proofErr w:type="spellStart"/>
            <w:r w:rsidRPr="00462B45">
              <w:rPr>
                <w:rFonts w:ascii="Arial" w:hAnsi="Arial" w:cs="Arial"/>
                <w:sz w:val="20"/>
                <w:szCs w:val="20"/>
                <w:lang w:val="es-CO"/>
              </w:rPr>
              <w:t>cavr</w:t>
            </w:r>
            <w:proofErr w:type="spellEnd"/>
            <w:r w:rsidRPr="00462B45">
              <w:rPr>
                <w:rFonts w:ascii="Arial" w:hAnsi="Arial" w:cs="Arial"/>
                <w:sz w:val="20"/>
                <w:szCs w:val="20"/>
                <w:lang w:val="es-CO"/>
              </w:rPr>
              <w:t xml:space="preserve"> </w:t>
            </w:r>
            <w:proofErr w:type="spellStart"/>
            <w:r w:rsidRPr="00462B45">
              <w:rPr>
                <w:rFonts w:ascii="Arial" w:hAnsi="Arial" w:cs="Arial"/>
                <w:sz w:val="20"/>
                <w:szCs w:val="20"/>
                <w:lang w:val="es-CO"/>
              </w:rPr>
              <w:t>montelindo</w:t>
            </w:r>
            <w:proofErr w:type="spellEnd"/>
            <w:r w:rsidRPr="00462B45">
              <w:rPr>
                <w:rFonts w:ascii="Arial" w:hAnsi="Arial" w:cs="Arial"/>
                <w:sz w:val="20"/>
                <w:szCs w:val="20"/>
                <w:lang w:val="es-CO"/>
              </w:rPr>
              <w:t>, en las cantidades, calidades y especificaciones requeridas por la corporación y practicar la atención de urgencias y pruebas diagnosticas a los animales decomisados. por el sistema de monto agotable</w:t>
            </w:r>
          </w:p>
        </w:tc>
        <w:tc>
          <w:tcPr>
            <w:tcW w:w="1275" w:type="dxa"/>
            <w:vAlign w:val="center"/>
          </w:tcPr>
          <w:p w:rsidR="00462B45" w:rsidRPr="00462B45" w:rsidRDefault="00462B45" w:rsidP="00462B45">
            <w:pPr>
              <w:jc w:val="center"/>
              <w:rPr>
                <w:rFonts w:ascii="Arial" w:hAnsi="Arial" w:cs="Arial"/>
                <w:sz w:val="20"/>
                <w:szCs w:val="20"/>
                <w:shd w:val="clear" w:color="auto" w:fill="FFFFFF"/>
              </w:rPr>
            </w:pPr>
            <w:r w:rsidRPr="00462B45">
              <w:rPr>
                <w:sz w:val="20"/>
                <w:szCs w:val="20"/>
              </w:rPr>
              <w:t>21560486</w:t>
            </w:r>
          </w:p>
        </w:tc>
        <w:tc>
          <w:tcPr>
            <w:tcW w:w="1276" w:type="dxa"/>
          </w:tcPr>
          <w:p w:rsidR="00462B45" w:rsidRPr="00462B45" w:rsidRDefault="00462B45" w:rsidP="00462B45">
            <w:pPr>
              <w:jc w:val="center"/>
              <w:rPr>
                <w:rFonts w:ascii="Arial" w:hAnsi="Arial" w:cs="Arial"/>
                <w:sz w:val="20"/>
                <w:szCs w:val="20"/>
              </w:rPr>
            </w:pPr>
            <w:proofErr w:type="spellStart"/>
            <w:r w:rsidRPr="00462B45">
              <w:rPr>
                <w:rFonts w:ascii="Arial" w:hAnsi="Arial" w:cs="Arial"/>
                <w:sz w:val="20"/>
                <w:szCs w:val="20"/>
              </w:rPr>
              <w:t>Minima</w:t>
            </w:r>
            <w:proofErr w:type="spellEnd"/>
            <w:r w:rsidRPr="00462B45">
              <w:rPr>
                <w:rFonts w:ascii="Arial" w:hAnsi="Arial" w:cs="Arial"/>
                <w:sz w:val="20"/>
                <w:szCs w:val="20"/>
              </w:rPr>
              <w:t xml:space="preserve"> </w:t>
            </w:r>
            <w:proofErr w:type="spellStart"/>
            <w:r w:rsidRPr="00462B45">
              <w:rPr>
                <w:rFonts w:ascii="Arial" w:hAnsi="Arial" w:cs="Arial"/>
                <w:sz w:val="20"/>
                <w:szCs w:val="20"/>
              </w:rPr>
              <w:t>cuantia</w:t>
            </w:r>
            <w:proofErr w:type="spellEnd"/>
          </w:p>
        </w:tc>
      </w:tr>
      <w:tr w:rsidR="00462B45" w:rsidRPr="009B5519" w:rsidTr="00462B45">
        <w:trPr>
          <w:trHeight w:val="2763"/>
          <w:jc w:val="center"/>
        </w:trPr>
        <w:tc>
          <w:tcPr>
            <w:tcW w:w="1411" w:type="dxa"/>
            <w:vAlign w:val="center"/>
          </w:tcPr>
          <w:p w:rsidR="00462B45" w:rsidRPr="00462B45" w:rsidRDefault="00462B45" w:rsidP="00806BC0">
            <w:pPr>
              <w:pStyle w:val="subtitulos"/>
              <w:spacing w:before="0" w:beforeAutospacing="0" w:after="0" w:afterAutospacing="0"/>
              <w:rPr>
                <w:rFonts w:ascii="Arial" w:hAnsi="Arial" w:cs="Arial"/>
                <w:sz w:val="20"/>
                <w:szCs w:val="20"/>
              </w:rPr>
            </w:pPr>
          </w:p>
          <w:p w:rsidR="00462B45" w:rsidRPr="00462B45" w:rsidRDefault="00462B45" w:rsidP="00806BC0">
            <w:pPr>
              <w:pStyle w:val="subtitulos"/>
              <w:spacing w:before="0" w:beforeAutospacing="0" w:after="0" w:afterAutospacing="0"/>
              <w:rPr>
                <w:rFonts w:ascii="Arial" w:hAnsi="Arial" w:cs="Arial"/>
                <w:sz w:val="20"/>
                <w:szCs w:val="20"/>
              </w:rPr>
            </w:pPr>
          </w:p>
          <w:p w:rsidR="00462B45" w:rsidRPr="00462B45" w:rsidRDefault="00462B45" w:rsidP="00806BC0">
            <w:pPr>
              <w:pStyle w:val="subtitulos"/>
              <w:spacing w:before="0" w:beforeAutospacing="0" w:after="0" w:afterAutospacing="0"/>
              <w:rPr>
                <w:rFonts w:ascii="Arial" w:hAnsi="Arial" w:cs="Arial"/>
                <w:sz w:val="20"/>
                <w:szCs w:val="20"/>
              </w:rPr>
            </w:pPr>
          </w:p>
          <w:p w:rsidR="00462B45" w:rsidRPr="00462B45" w:rsidRDefault="00462B45" w:rsidP="00806BC0">
            <w:pPr>
              <w:pStyle w:val="subtitulos"/>
              <w:spacing w:before="0" w:beforeAutospacing="0" w:after="0" w:afterAutospacing="0"/>
              <w:rPr>
                <w:rFonts w:ascii="Arial" w:hAnsi="Arial" w:cs="Arial"/>
                <w:sz w:val="20"/>
                <w:szCs w:val="20"/>
              </w:rPr>
            </w:pPr>
          </w:p>
          <w:p w:rsidR="00462B45" w:rsidRPr="00462B45" w:rsidRDefault="00462B45" w:rsidP="00806BC0">
            <w:pPr>
              <w:pStyle w:val="subtitulos"/>
              <w:spacing w:before="0" w:beforeAutospacing="0" w:after="0" w:afterAutospacing="0"/>
              <w:rPr>
                <w:rFonts w:ascii="Arial" w:hAnsi="Arial" w:cs="Arial"/>
                <w:sz w:val="20"/>
                <w:szCs w:val="20"/>
              </w:rPr>
            </w:pPr>
            <w:r w:rsidRPr="00462B45">
              <w:rPr>
                <w:rFonts w:ascii="Arial" w:hAnsi="Arial" w:cs="Arial"/>
                <w:sz w:val="20"/>
                <w:szCs w:val="20"/>
              </w:rPr>
              <w:t>CUNDINAMARCA- ALCALDIA MUNICIPIO DE ANRIÑO</w:t>
            </w:r>
          </w:p>
          <w:p w:rsidR="00462B45" w:rsidRPr="00462B45" w:rsidRDefault="00462B45" w:rsidP="00806BC0">
            <w:pPr>
              <w:pStyle w:val="subtitulos"/>
              <w:spacing w:before="0" w:beforeAutospacing="0" w:after="0" w:afterAutospacing="0"/>
              <w:rPr>
                <w:rFonts w:ascii="Arial" w:hAnsi="Arial" w:cs="Arial"/>
                <w:sz w:val="20"/>
                <w:szCs w:val="20"/>
              </w:rPr>
            </w:pPr>
          </w:p>
          <w:p w:rsidR="00462B45" w:rsidRPr="00462B45" w:rsidRDefault="00462B45" w:rsidP="00806BC0">
            <w:pPr>
              <w:pStyle w:val="subtitulos"/>
              <w:spacing w:before="0" w:beforeAutospacing="0" w:after="0" w:afterAutospacing="0"/>
              <w:rPr>
                <w:rFonts w:ascii="Arial" w:hAnsi="Arial" w:cs="Arial"/>
                <w:sz w:val="20"/>
                <w:szCs w:val="20"/>
              </w:rPr>
            </w:pPr>
          </w:p>
          <w:p w:rsidR="00462B45" w:rsidRPr="00462B45" w:rsidRDefault="00462B45" w:rsidP="00806BC0">
            <w:pPr>
              <w:pStyle w:val="subtitulos"/>
              <w:spacing w:before="0" w:beforeAutospacing="0" w:after="0" w:afterAutospacing="0"/>
              <w:rPr>
                <w:rFonts w:ascii="Arial" w:hAnsi="Arial" w:cs="Arial"/>
                <w:sz w:val="20"/>
                <w:szCs w:val="20"/>
              </w:rPr>
            </w:pPr>
          </w:p>
          <w:p w:rsidR="00462B45" w:rsidRPr="00462B45" w:rsidRDefault="00462B45" w:rsidP="00806BC0">
            <w:pPr>
              <w:pStyle w:val="subtitulos"/>
              <w:spacing w:before="0" w:beforeAutospacing="0" w:after="0" w:afterAutospacing="0"/>
              <w:rPr>
                <w:rFonts w:ascii="Arial" w:hAnsi="Arial" w:cs="Arial"/>
                <w:sz w:val="20"/>
                <w:szCs w:val="20"/>
              </w:rPr>
            </w:pPr>
          </w:p>
          <w:p w:rsidR="00462B45" w:rsidRPr="00462B45" w:rsidRDefault="00462B45" w:rsidP="00806BC0">
            <w:pPr>
              <w:pStyle w:val="subtitulos"/>
              <w:spacing w:before="0" w:beforeAutospacing="0" w:after="0" w:afterAutospacing="0"/>
              <w:rPr>
                <w:rFonts w:ascii="Arial" w:hAnsi="Arial" w:cs="Arial"/>
                <w:sz w:val="20"/>
                <w:szCs w:val="20"/>
              </w:rPr>
            </w:pPr>
          </w:p>
          <w:p w:rsidR="00462B45" w:rsidRPr="00462B45" w:rsidRDefault="00462B45" w:rsidP="00806BC0">
            <w:pPr>
              <w:pStyle w:val="subtitulos"/>
              <w:spacing w:before="0" w:beforeAutospacing="0" w:after="0" w:afterAutospacing="0"/>
              <w:rPr>
                <w:rFonts w:ascii="Arial" w:hAnsi="Arial" w:cs="Arial"/>
                <w:sz w:val="20"/>
                <w:szCs w:val="20"/>
              </w:rPr>
            </w:pPr>
          </w:p>
          <w:p w:rsidR="00462B45" w:rsidRPr="00462B45" w:rsidRDefault="00462B45" w:rsidP="00806BC0">
            <w:pPr>
              <w:pStyle w:val="subtitulos"/>
              <w:spacing w:before="0" w:beforeAutospacing="0" w:after="0" w:afterAutospacing="0"/>
              <w:rPr>
                <w:rFonts w:ascii="Arial" w:hAnsi="Arial" w:cs="Arial"/>
                <w:sz w:val="20"/>
                <w:szCs w:val="20"/>
              </w:rPr>
            </w:pPr>
          </w:p>
        </w:tc>
        <w:tc>
          <w:tcPr>
            <w:tcW w:w="850" w:type="dxa"/>
            <w:vAlign w:val="center"/>
          </w:tcPr>
          <w:p w:rsidR="00462B45" w:rsidRPr="00462B45" w:rsidRDefault="00462B45" w:rsidP="00806BC0">
            <w:pPr>
              <w:rPr>
                <w:rFonts w:ascii="Arial" w:hAnsi="Arial" w:cs="Arial"/>
                <w:sz w:val="20"/>
                <w:szCs w:val="20"/>
              </w:rPr>
            </w:pPr>
            <w:r w:rsidRPr="00462B45">
              <w:rPr>
                <w:rFonts w:ascii="Arial" w:hAnsi="Arial" w:cs="Arial"/>
                <w:sz w:val="20"/>
                <w:szCs w:val="20"/>
              </w:rPr>
              <w:t>samc-025-2016</w:t>
            </w:r>
          </w:p>
        </w:tc>
        <w:tc>
          <w:tcPr>
            <w:tcW w:w="3689" w:type="dxa"/>
            <w:vAlign w:val="center"/>
          </w:tcPr>
          <w:p w:rsidR="00462B45" w:rsidRPr="00462B45" w:rsidRDefault="00462B45" w:rsidP="00806BC0">
            <w:pPr>
              <w:jc w:val="both"/>
              <w:rPr>
                <w:rFonts w:ascii="Arial" w:hAnsi="Arial" w:cs="Arial"/>
                <w:sz w:val="20"/>
                <w:szCs w:val="20"/>
              </w:rPr>
            </w:pPr>
            <w:r w:rsidRPr="00462B45">
              <w:rPr>
                <w:rFonts w:ascii="Arial" w:hAnsi="Arial" w:cs="Arial"/>
                <w:sz w:val="20"/>
                <w:szCs w:val="20"/>
              </w:rPr>
              <w:t xml:space="preserve">suministro de medicamentos e insumos veterinarios para la unidad municipal de </w:t>
            </w:r>
            <w:proofErr w:type="spellStart"/>
            <w:r w:rsidRPr="00462B45">
              <w:rPr>
                <w:rFonts w:ascii="Arial" w:hAnsi="Arial" w:cs="Arial"/>
                <w:sz w:val="20"/>
                <w:szCs w:val="20"/>
              </w:rPr>
              <w:t>atencion</w:t>
            </w:r>
            <w:proofErr w:type="spellEnd"/>
            <w:r w:rsidRPr="00462B45">
              <w:rPr>
                <w:rFonts w:ascii="Arial" w:hAnsi="Arial" w:cs="Arial"/>
                <w:sz w:val="20"/>
                <w:szCs w:val="20"/>
              </w:rPr>
              <w:t xml:space="preserve"> técnica agropecuaria del municipio de </w:t>
            </w:r>
            <w:proofErr w:type="spellStart"/>
            <w:r w:rsidRPr="00462B45">
              <w:rPr>
                <w:rFonts w:ascii="Arial" w:hAnsi="Arial" w:cs="Arial"/>
                <w:sz w:val="20"/>
                <w:szCs w:val="20"/>
              </w:rPr>
              <w:t>nariño</w:t>
            </w:r>
            <w:proofErr w:type="spellEnd"/>
            <w:r w:rsidRPr="00462B45">
              <w:rPr>
                <w:rFonts w:ascii="Arial" w:hAnsi="Arial" w:cs="Arial"/>
                <w:sz w:val="20"/>
                <w:szCs w:val="20"/>
              </w:rPr>
              <w:t xml:space="preserve"> , </w:t>
            </w:r>
            <w:proofErr w:type="spellStart"/>
            <w:r w:rsidRPr="00462B45">
              <w:rPr>
                <w:rFonts w:ascii="Arial" w:hAnsi="Arial" w:cs="Arial"/>
                <w:sz w:val="20"/>
                <w:szCs w:val="20"/>
              </w:rPr>
              <w:t>cundinamarca</w:t>
            </w:r>
            <w:proofErr w:type="spellEnd"/>
          </w:p>
        </w:tc>
        <w:tc>
          <w:tcPr>
            <w:tcW w:w="1275" w:type="dxa"/>
            <w:vAlign w:val="center"/>
          </w:tcPr>
          <w:p w:rsidR="00462B45" w:rsidRPr="00462B45" w:rsidRDefault="00462B45" w:rsidP="00806BC0">
            <w:pPr>
              <w:rPr>
                <w:rFonts w:ascii="Arial" w:hAnsi="Arial" w:cs="Arial"/>
                <w:sz w:val="20"/>
                <w:szCs w:val="20"/>
                <w:shd w:val="clear" w:color="auto" w:fill="FFFFFF"/>
              </w:rPr>
            </w:pPr>
            <w:r w:rsidRPr="00462B45">
              <w:rPr>
                <w:rFonts w:ascii="Arial" w:hAnsi="Arial" w:cs="Arial"/>
                <w:sz w:val="20"/>
                <w:szCs w:val="20"/>
                <w:shd w:val="clear" w:color="auto" w:fill="FFFFFF"/>
              </w:rPr>
              <w:t>7407210</w:t>
            </w:r>
          </w:p>
        </w:tc>
        <w:tc>
          <w:tcPr>
            <w:tcW w:w="1276" w:type="dxa"/>
          </w:tcPr>
          <w:p w:rsidR="00462B45" w:rsidRPr="00462B45" w:rsidRDefault="00462B45" w:rsidP="00806BC0">
            <w:pPr>
              <w:jc w:val="center"/>
              <w:rPr>
                <w:rFonts w:ascii="Arial" w:hAnsi="Arial" w:cs="Arial"/>
                <w:sz w:val="20"/>
                <w:szCs w:val="20"/>
              </w:rPr>
            </w:pPr>
            <w:proofErr w:type="spellStart"/>
            <w:r w:rsidRPr="00462B45">
              <w:rPr>
                <w:rFonts w:ascii="Arial" w:hAnsi="Arial" w:cs="Arial"/>
                <w:sz w:val="20"/>
                <w:szCs w:val="20"/>
              </w:rPr>
              <w:t>Minima</w:t>
            </w:r>
            <w:proofErr w:type="spellEnd"/>
            <w:r w:rsidRPr="00462B45">
              <w:rPr>
                <w:rFonts w:ascii="Arial" w:hAnsi="Arial" w:cs="Arial"/>
                <w:sz w:val="20"/>
                <w:szCs w:val="20"/>
              </w:rPr>
              <w:t xml:space="preserve"> </w:t>
            </w:r>
            <w:proofErr w:type="spellStart"/>
            <w:r w:rsidRPr="00462B45">
              <w:rPr>
                <w:rFonts w:ascii="Arial" w:hAnsi="Arial" w:cs="Arial"/>
                <w:sz w:val="20"/>
                <w:szCs w:val="20"/>
              </w:rPr>
              <w:t>cuantia</w:t>
            </w:r>
            <w:proofErr w:type="spellEnd"/>
          </w:p>
        </w:tc>
      </w:tr>
      <w:tr w:rsidR="00462B45" w:rsidRPr="009B5519" w:rsidTr="00462B45">
        <w:trPr>
          <w:jc w:val="center"/>
        </w:trPr>
        <w:tc>
          <w:tcPr>
            <w:tcW w:w="1411" w:type="dxa"/>
            <w:vAlign w:val="center"/>
          </w:tcPr>
          <w:p w:rsidR="00462B45" w:rsidRPr="00462B45" w:rsidRDefault="00462B45" w:rsidP="00462B45">
            <w:pPr>
              <w:jc w:val="both"/>
              <w:rPr>
                <w:rFonts w:ascii="Arial" w:hAnsi="Arial" w:cs="Arial"/>
                <w:sz w:val="22"/>
                <w:szCs w:val="22"/>
              </w:rPr>
            </w:pPr>
            <w:r w:rsidRPr="00462B45">
              <w:rPr>
                <w:rFonts w:ascii="Arial" w:hAnsi="Arial" w:cs="Arial"/>
                <w:sz w:val="22"/>
                <w:szCs w:val="22"/>
              </w:rPr>
              <w:t>ESTABLECIMIENTO PUBLICO AMBIENTAL BARRANQUILLA VERDE</w:t>
            </w:r>
          </w:p>
        </w:tc>
        <w:tc>
          <w:tcPr>
            <w:tcW w:w="850" w:type="dxa"/>
            <w:vAlign w:val="center"/>
          </w:tcPr>
          <w:p w:rsidR="00462B45" w:rsidRPr="00462B45" w:rsidRDefault="00462B45" w:rsidP="00462B45">
            <w:pPr>
              <w:pStyle w:val="subtitulos"/>
              <w:spacing w:before="0" w:beforeAutospacing="0" w:after="0" w:afterAutospacing="0"/>
              <w:rPr>
                <w:rFonts w:ascii="Arial" w:hAnsi="Arial" w:cs="Arial"/>
                <w:sz w:val="22"/>
                <w:szCs w:val="22"/>
              </w:rPr>
            </w:pPr>
            <w:r w:rsidRPr="00462B45">
              <w:rPr>
                <w:rFonts w:ascii="Arial" w:hAnsi="Arial" w:cs="Arial"/>
                <w:sz w:val="22"/>
                <w:szCs w:val="22"/>
              </w:rPr>
              <w:t>mínima 16 de 2019</w:t>
            </w:r>
          </w:p>
        </w:tc>
        <w:tc>
          <w:tcPr>
            <w:tcW w:w="3689" w:type="dxa"/>
            <w:vAlign w:val="center"/>
          </w:tcPr>
          <w:p w:rsidR="00462B45" w:rsidRPr="00462B45" w:rsidRDefault="00462B45" w:rsidP="00462B45">
            <w:pPr>
              <w:pStyle w:val="subtitulos"/>
              <w:spacing w:before="0" w:beforeAutospacing="0" w:after="0" w:afterAutospacing="0"/>
              <w:rPr>
                <w:rFonts w:ascii="Arial" w:hAnsi="Arial" w:cs="Arial"/>
                <w:sz w:val="22"/>
                <w:szCs w:val="22"/>
              </w:rPr>
            </w:pPr>
            <w:r w:rsidRPr="00462B45">
              <w:rPr>
                <w:rFonts w:ascii="Arial" w:hAnsi="Arial" w:cs="Arial"/>
                <w:sz w:val="22"/>
                <w:szCs w:val="22"/>
              </w:rPr>
              <w:t xml:space="preserve">suministro de insumos, medicamentos, alimentos e implemento veterinarios necesarios para los animales en custodia del </w:t>
            </w:r>
            <w:proofErr w:type="spellStart"/>
            <w:r w:rsidRPr="00462B45">
              <w:rPr>
                <w:rFonts w:ascii="Arial" w:hAnsi="Arial" w:cs="Arial"/>
                <w:sz w:val="22"/>
                <w:szCs w:val="22"/>
              </w:rPr>
              <w:t>epa</w:t>
            </w:r>
            <w:proofErr w:type="spellEnd"/>
            <w:r w:rsidRPr="00462B45">
              <w:rPr>
                <w:rFonts w:ascii="Arial" w:hAnsi="Arial" w:cs="Arial"/>
                <w:sz w:val="22"/>
                <w:szCs w:val="22"/>
              </w:rPr>
              <w:t xml:space="preserve"> barranquilla verde dentro del proyecto atención y valoración de la fauna silvestre</w:t>
            </w:r>
          </w:p>
        </w:tc>
        <w:tc>
          <w:tcPr>
            <w:tcW w:w="1275" w:type="dxa"/>
            <w:vAlign w:val="center"/>
          </w:tcPr>
          <w:p w:rsidR="00462B45" w:rsidRDefault="00462B45" w:rsidP="003D1E00">
            <w:pPr>
              <w:rPr>
                <w:rFonts w:ascii="Arial" w:hAnsi="Arial" w:cs="Arial"/>
                <w:sz w:val="16"/>
                <w:szCs w:val="16"/>
              </w:rPr>
            </w:pPr>
            <w:r>
              <w:rPr>
                <w:rFonts w:ascii="Arial" w:hAnsi="Arial" w:cs="Arial"/>
                <w:sz w:val="16"/>
                <w:szCs w:val="16"/>
              </w:rPr>
              <w:t>11000000</w:t>
            </w:r>
          </w:p>
          <w:p w:rsidR="00462B45" w:rsidRPr="00B56356" w:rsidRDefault="00462B45" w:rsidP="003D1E00">
            <w:pPr>
              <w:rPr>
                <w:rFonts w:ascii="Arial" w:hAnsi="Arial" w:cs="Arial"/>
                <w:sz w:val="16"/>
                <w:szCs w:val="16"/>
              </w:rPr>
            </w:pPr>
          </w:p>
        </w:tc>
        <w:tc>
          <w:tcPr>
            <w:tcW w:w="1276" w:type="dxa"/>
          </w:tcPr>
          <w:p w:rsidR="00462B45" w:rsidRPr="00B56356" w:rsidRDefault="00462B45" w:rsidP="003D1E00">
            <w:pPr>
              <w:jc w:val="center"/>
              <w:rPr>
                <w:rFonts w:ascii="Arial" w:hAnsi="Arial" w:cs="Arial"/>
                <w:sz w:val="16"/>
                <w:szCs w:val="16"/>
              </w:rPr>
            </w:pPr>
            <w:proofErr w:type="spellStart"/>
            <w:r>
              <w:rPr>
                <w:rFonts w:ascii="Arial" w:hAnsi="Arial" w:cs="Arial"/>
                <w:sz w:val="16"/>
                <w:szCs w:val="16"/>
              </w:rPr>
              <w:t>Minima</w:t>
            </w:r>
            <w:proofErr w:type="spellEnd"/>
            <w:r>
              <w:rPr>
                <w:rFonts w:ascii="Arial" w:hAnsi="Arial" w:cs="Arial"/>
                <w:sz w:val="16"/>
                <w:szCs w:val="16"/>
              </w:rPr>
              <w:t xml:space="preserve"> </w:t>
            </w:r>
            <w:proofErr w:type="spellStart"/>
            <w:r>
              <w:rPr>
                <w:rFonts w:ascii="Arial" w:hAnsi="Arial" w:cs="Arial"/>
                <w:sz w:val="16"/>
                <w:szCs w:val="16"/>
              </w:rPr>
              <w:t>cuantia</w:t>
            </w:r>
            <w:proofErr w:type="spellEnd"/>
          </w:p>
        </w:tc>
      </w:tr>
      <w:tr w:rsidR="00462B45" w:rsidRPr="009B5519" w:rsidTr="00462B45">
        <w:trPr>
          <w:jc w:val="center"/>
        </w:trPr>
        <w:tc>
          <w:tcPr>
            <w:tcW w:w="1411" w:type="dxa"/>
            <w:vAlign w:val="center"/>
          </w:tcPr>
          <w:p w:rsidR="00462B45" w:rsidRPr="00462B45" w:rsidRDefault="00462B45" w:rsidP="00A50C8D">
            <w:pPr>
              <w:jc w:val="both"/>
              <w:rPr>
                <w:rFonts w:ascii="Arial" w:hAnsi="Arial" w:cs="Arial"/>
                <w:sz w:val="22"/>
                <w:szCs w:val="22"/>
              </w:rPr>
            </w:pPr>
            <w:r w:rsidRPr="00A50C8D">
              <w:rPr>
                <w:rFonts w:ascii="Arial" w:hAnsi="Arial" w:cs="Arial"/>
                <w:sz w:val="22"/>
                <w:szCs w:val="22"/>
              </w:rPr>
              <w:t xml:space="preserve">CAM - CORPORACIÓN AUTÓNOMA REGIONAL DEL ALTO MAGDALENA </w:t>
            </w:r>
          </w:p>
        </w:tc>
        <w:tc>
          <w:tcPr>
            <w:tcW w:w="850" w:type="dxa"/>
            <w:vAlign w:val="center"/>
          </w:tcPr>
          <w:p w:rsidR="00462B45" w:rsidRPr="00462B45" w:rsidRDefault="00462B45" w:rsidP="00A50C8D">
            <w:pPr>
              <w:jc w:val="both"/>
              <w:rPr>
                <w:rFonts w:ascii="Arial" w:hAnsi="Arial" w:cs="Arial"/>
                <w:sz w:val="22"/>
                <w:szCs w:val="22"/>
              </w:rPr>
            </w:pPr>
            <w:r w:rsidRPr="00A50C8D">
              <w:rPr>
                <w:rFonts w:ascii="Arial" w:hAnsi="Arial" w:cs="Arial"/>
                <w:sz w:val="22"/>
                <w:szCs w:val="22"/>
              </w:rPr>
              <w:t>sa-sip-011-cam-2019</w:t>
            </w:r>
          </w:p>
        </w:tc>
        <w:tc>
          <w:tcPr>
            <w:tcW w:w="3689" w:type="dxa"/>
            <w:vAlign w:val="center"/>
          </w:tcPr>
          <w:p w:rsidR="00462B45" w:rsidRPr="00462B45" w:rsidRDefault="00462B45" w:rsidP="00A50C8D">
            <w:pPr>
              <w:jc w:val="both"/>
              <w:rPr>
                <w:rFonts w:ascii="Arial" w:hAnsi="Arial" w:cs="Arial"/>
                <w:sz w:val="22"/>
                <w:szCs w:val="22"/>
              </w:rPr>
            </w:pPr>
            <w:proofErr w:type="gramStart"/>
            <w:r w:rsidRPr="00A50C8D">
              <w:rPr>
                <w:rFonts w:ascii="Arial" w:hAnsi="Arial" w:cs="Arial"/>
                <w:sz w:val="22"/>
                <w:szCs w:val="22"/>
              </w:rPr>
              <w:t>suministro</w:t>
            </w:r>
            <w:proofErr w:type="gramEnd"/>
            <w:r w:rsidRPr="00A50C8D">
              <w:rPr>
                <w:rFonts w:ascii="Arial" w:hAnsi="Arial" w:cs="Arial"/>
                <w:sz w:val="22"/>
                <w:szCs w:val="22"/>
              </w:rPr>
              <w:t xml:space="preserve"> de alimentos concentrados, suplementos alimenticios, medicamentos, servicios veterinarios (laboratorio clínico y pruebas diagnósticas), para la fauna silvestre atendida y </w:t>
            </w:r>
            <w:proofErr w:type="spellStart"/>
            <w:r w:rsidRPr="00A50C8D">
              <w:rPr>
                <w:rFonts w:ascii="Arial" w:hAnsi="Arial" w:cs="Arial"/>
                <w:sz w:val="22"/>
                <w:szCs w:val="22"/>
              </w:rPr>
              <w:t>recepcionada</w:t>
            </w:r>
            <w:proofErr w:type="spellEnd"/>
            <w:r w:rsidRPr="00A50C8D">
              <w:rPr>
                <w:rFonts w:ascii="Arial" w:hAnsi="Arial" w:cs="Arial"/>
                <w:sz w:val="22"/>
                <w:szCs w:val="22"/>
              </w:rPr>
              <w:t xml:space="preserve"> en el centro de </w:t>
            </w:r>
            <w:proofErr w:type="spellStart"/>
            <w:r w:rsidRPr="00A50C8D">
              <w:rPr>
                <w:rFonts w:ascii="Arial" w:hAnsi="Arial" w:cs="Arial"/>
                <w:sz w:val="22"/>
                <w:szCs w:val="22"/>
              </w:rPr>
              <w:t>atencion</w:t>
            </w:r>
            <w:proofErr w:type="spellEnd"/>
            <w:r w:rsidRPr="00A50C8D">
              <w:rPr>
                <w:rFonts w:ascii="Arial" w:hAnsi="Arial" w:cs="Arial"/>
                <w:sz w:val="22"/>
                <w:szCs w:val="22"/>
              </w:rPr>
              <w:t xml:space="preserve"> y valoración (</w:t>
            </w:r>
            <w:proofErr w:type="spellStart"/>
            <w:r w:rsidRPr="00A50C8D">
              <w:rPr>
                <w:rFonts w:ascii="Arial" w:hAnsi="Arial" w:cs="Arial"/>
                <w:sz w:val="22"/>
                <w:szCs w:val="22"/>
              </w:rPr>
              <w:t>cav</w:t>
            </w:r>
            <w:proofErr w:type="spellEnd"/>
            <w:r w:rsidRPr="00A50C8D">
              <w:rPr>
                <w:rFonts w:ascii="Arial" w:hAnsi="Arial" w:cs="Arial"/>
                <w:sz w:val="22"/>
                <w:szCs w:val="22"/>
              </w:rPr>
              <w:t xml:space="preserve">) y hogares de paso de la </w:t>
            </w:r>
            <w:proofErr w:type="spellStart"/>
            <w:r w:rsidRPr="00A50C8D">
              <w:rPr>
                <w:rFonts w:ascii="Arial" w:hAnsi="Arial" w:cs="Arial"/>
                <w:sz w:val="22"/>
                <w:szCs w:val="22"/>
              </w:rPr>
              <w:t>corporacion</w:t>
            </w:r>
            <w:proofErr w:type="spellEnd"/>
            <w:r w:rsidRPr="00A50C8D">
              <w:rPr>
                <w:rFonts w:ascii="Arial" w:hAnsi="Arial" w:cs="Arial"/>
                <w:sz w:val="22"/>
                <w:szCs w:val="22"/>
              </w:rPr>
              <w:t xml:space="preserve"> </w:t>
            </w:r>
            <w:proofErr w:type="spellStart"/>
            <w:r w:rsidRPr="00A50C8D">
              <w:rPr>
                <w:rFonts w:ascii="Arial" w:hAnsi="Arial" w:cs="Arial"/>
                <w:sz w:val="22"/>
                <w:szCs w:val="22"/>
              </w:rPr>
              <w:t>autonoma</w:t>
            </w:r>
            <w:proofErr w:type="spellEnd"/>
            <w:r w:rsidRPr="00A50C8D">
              <w:rPr>
                <w:rFonts w:ascii="Arial" w:hAnsi="Arial" w:cs="Arial"/>
                <w:sz w:val="22"/>
                <w:szCs w:val="22"/>
              </w:rPr>
              <w:t xml:space="preserve"> re</w:t>
            </w:r>
            <w:r w:rsidR="00A50C8D">
              <w:rPr>
                <w:rFonts w:ascii="Arial" w:hAnsi="Arial" w:cs="Arial"/>
                <w:sz w:val="22"/>
                <w:szCs w:val="22"/>
              </w:rPr>
              <w:t>gional del alto magdalena</w:t>
            </w:r>
            <w:r w:rsidRPr="00A50C8D">
              <w:rPr>
                <w:rFonts w:ascii="Arial" w:hAnsi="Arial" w:cs="Arial"/>
                <w:sz w:val="22"/>
                <w:szCs w:val="22"/>
              </w:rPr>
              <w:t xml:space="preserve">; </w:t>
            </w:r>
            <w:proofErr w:type="spellStart"/>
            <w:r w:rsidRPr="00A50C8D">
              <w:rPr>
                <w:rFonts w:ascii="Arial" w:hAnsi="Arial" w:cs="Arial"/>
                <w:sz w:val="22"/>
                <w:szCs w:val="22"/>
              </w:rPr>
              <w:t>cam</w:t>
            </w:r>
            <w:proofErr w:type="spellEnd"/>
            <w:r w:rsidRPr="00A50C8D">
              <w:rPr>
                <w:rFonts w:ascii="Arial" w:hAnsi="Arial" w:cs="Arial"/>
                <w:sz w:val="22"/>
                <w:szCs w:val="22"/>
              </w:rPr>
              <w:t>, en el marco de la estrategia para la preservación, conservación, rehabilitación y/o reintroducción y control y seguimiento a la fauna silvestre.</w:t>
            </w:r>
          </w:p>
        </w:tc>
        <w:tc>
          <w:tcPr>
            <w:tcW w:w="1275" w:type="dxa"/>
            <w:vAlign w:val="center"/>
          </w:tcPr>
          <w:p w:rsidR="00462B45" w:rsidRPr="00B56356" w:rsidRDefault="00462B45" w:rsidP="003D1E00">
            <w:pPr>
              <w:rPr>
                <w:rFonts w:ascii="Arial" w:hAnsi="Arial" w:cs="Arial"/>
                <w:sz w:val="16"/>
                <w:szCs w:val="16"/>
                <w:shd w:val="clear" w:color="auto" w:fill="FFFFFF"/>
              </w:rPr>
            </w:pPr>
            <w:r>
              <w:rPr>
                <w:rFonts w:ascii="Arial" w:hAnsi="Arial" w:cs="Arial"/>
                <w:sz w:val="16"/>
                <w:szCs w:val="16"/>
                <w:shd w:val="clear" w:color="auto" w:fill="FFFFFF"/>
              </w:rPr>
              <w:t>40000000</w:t>
            </w:r>
          </w:p>
        </w:tc>
        <w:tc>
          <w:tcPr>
            <w:tcW w:w="1276" w:type="dxa"/>
          </w:tcPr>
          <w:p w:rsidR="00462B45" w:rsidRPr="00B56356" w:rsidRDefault="00462B45" w:rsidP="003D1E00">
            <w:pPr>
              <w:jc w:val="center"/>
              <w:rPr>
                <w:rFonts w:ascii="Arial" w:hAnsi="Arial" w:cs="Arial"/>
                <w:sz w:val="16"/>
                <w:szCs w:val="16"/>
              </w:rPr>
            </w:pPr>
            <w:r>
              <w:rPr>
                <w:rFonts w:ascii="Arial" w:hAnsi="Arial" w:cs="Arial"/>
                <w:sz w:val="16"/>
                <w:szCs w:val="16"/>
              </w:rPr>
              <w:t>subasta</w:t>
            </w:r>
          </w:p>
        </w:tc>
      </w:tr>
      <w:tr w:rsidR="00462B45" w:rsidRPr="009B5519" w:rsidTr="00462B45">
        <w:trPr>
          <w:jc w:val="center"/>
        </w:trPr>
        <w:tc>
          <w:tcPr>
            <w:tcW w:w="1411" w:type="dxa"/>
            <w:vAlign w:val="center"/>
          </w:tcPr>
          <w:p w:rsidR="00462B45" w:rsidRPr="00462B45" w:rsidRDefault="00462B45" w:rsidP="00A50C8D">
            <w:pPr>
              <w:jc w:val="both"/>
              <w:rPr>
                <w:rFonts w:ascii="Arial" w:hAnsi="Arial" w:cs="Arial"/>
                <w:sz w:val="22"/>
                <w:szCs w:val="22"/>
              </w:rPr>
            </w:pPr>
            <w:r w:rsidRPr="00A50C8D">
              <w:rPr>
                <w:rFonts w:ascii="Arial" w:hAnsi="Arial" w:cs="Arial"/>
                <w:sz w:val="22"/>
                <w:szCs w:val="22"/>
              </w:rPr>
              <w:t>CORPOURABÁ - CORPORACIÓN PARA EL DESARROLLO SOSTENIBLE DEL URABÁ</w:t>
            </w:r>
          </w:p>
        </w:tc>
        <w:tc>
          <w:tcPr>
            <w:tcW w:w="850" w:type="dxa"/>
            <w:vAlign w:val="center"/>
          </w:tcPr>
          <w:p w:rsidR="00462B45" w:rsidRPr="00462B45" w:rsidRDefault="00462B45" w:rsidP="00A50C8D">
            <w:pPr>
              <w:jc w:val="both"/>
              <w:rPr>
                <w:rFonts w:ascii="Arial" w:hAnsi="Arial" w:cs="Arial"/>
                <w:sz w:val="22"/>
                <w:szCs w:val="22"/>
              </w:rPr>
            </w:pPr>
            <w:r w:rsidRPr="00A50C8D">
              <w:rPr>
                <w:rFonts w:ascii="Arial" w:hAnsi="Arial" w:cs="Arial"/>
                <w:sz w:val="22"/>
                <w:szCs w:val="22"/>
              </w:rPr>
              <w:t>200-13-03-01-0068-2019</w:t>
            </w:r>
          </w:p>
        </w:tc>
        <w:tc>
          <w:tcPr>
            <w:tcW w:w="3689" w:type="dxa"/>
            <w:vAlign w:val="center"/>
          </w:tcPr>
          <w:p w:rsidR="00462B45" w:rsidRPr="00462B45" w:rsidRDefault="00462B45" w:rsidP="00A50C8D">
            <w:pPr>
              <w:jc w:val="both"/>
              <w:rPr>
                <w:rFonts w:ascii="Arial" w:hAnsi="Arial" w:cs="Arial"/>
                <w:sz w:val="22"/>
                <w:szCs w:val="22"/>
              </w:rPr>
            </w:pPr>
            <w:proofErr w:type="gramStart"/>
            <w:r w:rsidRPr="00A50C8D">
              <w:rPr>
                <w:rFonts w:ascii="Arial" w:hAnsi="Arial" w:cs="Arial"/>
                <w:sz w:val="22"/>
                <w:szCs w:val="22"/>
              </w:rPr>
              <w:t>suministro</w:t>
            </w:r>
            <w:proofErr w:type="gramEnd"/>
            <w:r w:rsidRPr="00A50C8D">
              <w:rPr>
                <w:rFonts w:ascii="Arial" w:hAnsi="Arial" w:cs="Arial"/>
                <w:sz w:val="22"/>
                <w:szCs w:val="22"/>
              </w:rPr>
              <w:t xml:space="preserve"> de medicamentos, elementos clínicos y pruebas de laboratorio requeridos para la evaluación y atención de la fauna silvestre ingresada al hogar de paso de </w:t>
            </w:r>
            <w:proofErr w:type="spellStart"/>
            <w:r w:rsidRPr="00A50C8D">
              <w:rPr>
                <w:rFonts w:ascii="Arial" w:hAnsi="Arial" w:cs="Arial"/>
                <w:sz w:val="22"/>
                <w:szCs w:val="22"/>
              </w:rPr>
              <w:t>corpouraba</w:t>
            </w:r>
            <w:proofErr w:type="spellEnd"/>
            <w:r w:rsidRPr="00A50C8D">
              <w:rPr>
                <w:rFonts w:ascii="Arial" w:hAnsi="Arial" w:cs="Arial"/>
                <w:sz w:val="22"/>
                <w:szCs w:val="22"/>
              </w:rPr>
              <w:t>.</w:t>
            </w:r>
          </w:p>
        </w:tc>
        <w:tc>
          <w:tcPr>
            <w:tcW w:w="1275" w:type="dxa"/>
            <w:vAlign w:val="center"/>
          </w:tcPr>
          <w:p w:rsidR="00462B45" w:rsidRPr="00426713" w:rsidRDefault="00462B45" w:rsidP="003D1E00">
            <w:pPr>
              <w:rPr>
                <w:rFonts w:ascii="Arial" w:hAnsi="Arial" w:cs="Arial"/>
                <w:sz w:val="16"/>
                <w:szCs w:val="16"/>
                <w:shd w:val="clear" w:color="auto" w:fill="FFFFFF"/>
              </w:rPr>
            </w:pPr>
            <w:r>
              <w:rPr>
                <w:rFonts w:ascii="Arial" w:hAnsi="Arial" w:cs="Arial"/>
                <w:sz w:val="16"/>
                <w:szCs w:val="16"/>
                <w:shd w:val="clear" w:color="auto" w:fill="FFFFFF"/>
              </w:rPr>
              <w:t>18000000</w:t>
            </w:r>
          </w:p>
        </w:tc>
        <w:tc>
          <w:tcPr>
            <w:tcW w:w="1276" w:type="dxa"/>
          </w:tcPr>
          <w:p w:rsidR="00462B45" w:rsidRPr="00426713" w:rsidRDefault="00462B45" w:rsidP="003D1E00">
            <w:pPr>
              <w:jc w:val="center"/>
              <w:rPr>
                <w:rFonts w:ascii="Arial" w:hAnsi="Arial" w:cs="Arial"/>
                <w:sz w:val="16"/>
                <w:szCs w:val="16"/>
              </w:rPr>
            </w:pPr>
            <w:proofErr w:type="spellStart"/>
            <w:r>
              <w:rPr>
                <w:rFonts w:ascii="Arial" w:hAnsi="Arial" w:cs="Arial"/>
                <w:sz w:val="16"/>
                <w:szCs w:val="16"/>
              </w:rPr>
              <w:t>Minima</w:t>
            </w:r>
            <w:proofErr w:type="spellEnd"/>
            <w:r>
              <w:rPr>
                <w:rFonts w:ascii="Arial" w:hAnsi="Arial" w:cs="Arial"/>
                <w:sz w:val="16"/>
                <w:szCs w:val="16"/>
              </w:rPr>
              <w:t xml:space="preserve"> </w:t>
            </w:r>
            <w:proofErr w:type="spellStart"/>
            <w:r>
              <w:rPr>
                <w:rFonts w:ascii="Arial" w:hAnsi="Arial" w:cs="Arial"/>
                <w:sz w:val="16"/>
                <w:szCs w:val="16"/>
              </w:rPr>
              <w:t>cuantia</w:t>
            </w:r>
            <w:proofErr w:type="spellEnd"/>
          </w:p>
        </w:tc>
      </w:tr>
      <w:tr w:rsidR="00462B45" w:rsidRPr="009B5519" w:rsidTr="00462B45">
        <w:trPr>
          <w:jc w:val="center"/>
        </w:trPr>
        <w:tc>
          <w:tcPr>
            <w:tcW w:w="1411" w:type="dxa"/>
            <w:vAlign w:val="center"/>
          </w:tcPr>
          <w:p w:rsidR="00462B45" w:rsidRPr="00462B45" w:rsidRDefault="00462B45" w:rsidP="00A50C8D">
            <w:pPr>
              <w:jc w:val="both"/>
              <w:rPr>
                <w:rFonts w:ascii="Arial" w:hAnsi="Arial" w:cs="Arial"/>
                <w:sz w:val="22"/>
                <w:szCs w:val="22"/>
              </w:rPr>
            </w:pPr>
            <w:r w:rsidRPr="00A50C8D">
              <w:rPr>
                <w:rFonts w:ascii="Arial" w:hAnsi="Arial" w:cs="Arial"/>
                <w:sz w:val="22"/>
                <w:szCs w:val="22"/>
              </w:rPr>
              <w:t xml:space="preserve">ANTIOQUIA - </w:t>
            </w:r>
            <w:r w:rsidRPr="00A50C8D">
              <w:rPr>
                <w:rFonts w:ascii="Arial" w:hAnsi="Arial" w:cs="Arial"/>
                <w:sz w:val="22"/>
                <w:szCs w:val="22"/>
              </w:rPr>
              <w:lastRenderedPageBreak/>
              <w:t>ALCALDÍA MUNICIPIO DE GIRARDOTA</w:t>
            </w:r>
          </w:p>
        </w:tc>
        <w:tc>
          <w:tcPr>
            <w:tcW w:w="850" w:type="dxa"/>
            <w:vAlign w:val="center"/>
          </w:tcPr>
          <w:p w:rsidR="00462B45" w:rsidRPr="00462B45" w:rsidRDefault="00462B45" w:rsidP="00A50C8D">
            <w:pPr>
              <w:jc w:val="both"/>
              <w:rPr>
                <w:rFonts w:ascii="Arial" w:hAnsi="Arial" w:cs="Arial"/>
                <w:sz w:val="22"/>
                <w:szCs w:val="22"/>
              </w:rPr>
            </w:pPr>
            <w:r w:rsidRPr="00A50C8D">
              <w:rPr>
                <w:rFonts w:ascii="Arial" w:hAnsi="Arial" w:cs="Arial"/>
                <w:sz w:val="22"/>
                <w:szCs w:val="22"/>
              </w:rPr>
              <w:lastRenderedPageBreak/>
              <w:t>5308/cmc1</w:t>
            </w:r>
            <w:r w:rsidRPr="00A50C8D">
              <w:rPr>
                <w:rFonts w:ascii="Arial" w:hAnsi="Arial" w:cs="Arial"/>
                <w:sz w:val="22"/>
                <w:szCs w:val="22"/>
              </w:rPr>
              <w:lastRenderedPageBreak/>
              <w:t>03/2019</w:t>
            </w:r>
          </w:p>
        </w:tc>
        <w:tc>
          <w:tcPr>
            <w:tcW w:w="3689" w:type="dxa"/>
            <w:vAlign w:val="center"/>
          </w:tcPr>
          <w:p w:rsidR="00462B45" w:rsidRPr="00462B45" w:rsidRDefault="00462B45" w:rsidP="00A50C8D">
            <w:pPr>
              <w:jc w:val="both"/>
              <w:rPr>
                <w:rFonts w:ascii="Arial" w:hAnsi="Arial" w:cs="Arial"/>
                <w:sz w:val="22"/>
                <w:szCs w:val="22"/>
              </w:rPr>
            </w:pPr>
            <w:proofErr w:type="gramStart"/>
            <w:r w:rsidRPr="00A50C8D">
              <w:rPr>
                <w:rFonts w:ascii="Arial" w:hAnsi="Arial" w:cs="Arial"/>
                <w:sz w:val="22"/>
                <w:szCs w:val="22"/>
              </w:rPr>
              <w:lastRenderedPageBreak/>
              <w:t>suministro</w:t>
            </w:r>
            <w:proofErr w:type="gramEnd"/>
            <w:r w:rsidRPr="00A50C8D">
              <w:rPr>
                <w:rFonts w:ascii="Arial" w:hAnsi="Arial" w:cs="Arial"/>
                <w:sz w:val="22"/>
                <w:szCs w:val="22"/>
              </w:rPr>
              <w:t xml:space="preserve"> de insumos, medicamentos veterinarios, </w:t>
            </w:r>
            <w:r w:rsidRPr="00A50C8D">
              <w:rPr>
                <w:rFonts w:ascii="Arial" w:hAnsi="Arial" w:cs="Arial"/>
                <w:sz w:val="22"/>
                <w:szCs w:val="22"/>
              </w:rPr>
              <w:lastRenderedPageBreak/>
              <w:t xml:space="preserve">equipos y elementos de manutención para la atención de fauna domestica, canina y felina en el municipio de </w:t>
            </w:r>
            <w:proofErr w:type="spellStart"/>
            <w:r w:rsidRPr="00A50C8D">
              <w:rPr>
                <w:rFonts w:ascii="Arial" w:hAnsi="Arial" w:cs="Arial"/>
                <w:sz w:val="22"/>
                <w:szCs w:val="22"/>
              </w:rPr>
              <w:t>girardota</w:t>
            </w:r>
            <w:proofErr w:type="spellEnd"/>
            <w:r w:rsidRPr="00A50C8D">
              <w:rPr>
                <w:rFonts w:ascii="Arial" w:hAnsi="Arial" w:cs="Arial"/>
                <w:sz w:val="22"/>
                <w:szCs w:val="22"/>
              </w:rPr>
              <w:t>.</w:t>
            </w:r>
          </w:p>
        </w:tc>
        <w:tc>
          <w:tcPr>
            <w:tcW w:w="1275" w:type="dxa"/>
            <w:vAlign w:val="center"/>
          </w:tcPr>
          <w:p w:rsidR="00462B45" w:rsidRPr="00A50C8D" w:rsidRDefault="00462B45" w:rsidP="003D1E00">
            <w:pPr>
              <w:rPr>
                <w:rFonts w:ascii="Arial" w:hAnsi="Arial" w:cs="Arial"/>
                <w:sz w:val="16"/>
                <w:szCs w:val="16"/>
              </w:rPr>
            </w:pPr>
            <w:r w:rsidRPr="00A50C8D">
              <w:rPr>
                <w:rFonts w:ascii="Arial" w:hAnsi="Arial" w:cs="Arial"/>
                <w:sz w:val="16"/>
                <w:szCs w:val="16"/>
                <w:shd w:val="clear" w:color="auto" w:fill="FFFFFF"/>
              </w:rPr>
              <w:lastRenderedPageBreak/>
              <w:t>$70,170,486</w:t>
            </w:r>
          </w:p>
        </w:tc>
        <w:tc>
          <w:tcPr>
            <w:tcW w:w="1276" w:type="dxa"/>
          </w:tcPr>
          <w:p w:rsidR="00462B45" w:rsidRPr="00426713" w:rsidRDefault="00462B45" w:rsidP="003D1E00">
            <w:pPr>
              <w:jc w:val="center"/>
              <w:rPr>
                <w:rFonts w:ascii="Arial" w:hAnsi="Arial" w:cs="Arial"/>
                <w:sz w:val="16"/>
                <w:szCs w:val="16"/>
              </w:rPr>
            </w:pPr>
            <w:proofErr w:type="spellStart"/>
            <w:r>
              <w:rPr>
                <w:rFonts w:ascii="Arial" w:hAnsi="Arial" w:cs="Arial"/>
                <w:sz w:val="16"/>
                <w:szCs w:val="16"/>
              </w:rPr>
              <w:t>Minima</w:t>
            </w:r>
            <w:proofErr w:type="spellEnd"/>
            <w:r>
              <w:rPr>
                <w:rFonts w:ascii="Arial" w:hAnsi="Arial" w:cs="Arial"/>
                <w:sz w:val="16"/>
                <w:szCs w:val="16"/>
              </w:rPr>
              <w:t xml:space="preserve"> </w:t>
            </w:r>
            <w:proofErr w:type="spellStart"/>
            <w:r>
              <w:rPr>
                <w:rFonts w:ascii="Arial" w:hAnsi="Arial" w:cs="Arial"/>
                <w:sz w:val="16"/>
                <w:szCs w:val="16"/>
              </w:rPr>
              <w:t>cuantia</w:t>
            </w:r>
            <w:proofErr w:type="spellEnd"/>
          </w:p>
        </w:tc>
      </w:tr>
    </w:tbl>
    <w:p w:rsidR="003D1E00" w:rsidRPr="009B5519" w:rsidRDefault="003D1E00" w:rsidP="00560620">
      <w:pPr>
        <w:pStyle w:val="Textoindependiente"/>
        <w:jc w:val="both"/>
        <w:rPr>
          <w:rFonts w:ascii="Arial" w:hAnsi="Arial" w:cs="Arial"/>
        </w:rPr>
      </w:pPr>
    </w:p>
    <w:p w:rsidR="00806BC0" w:rsidRDefault="00806BC0" w:rsidP="00560620">
      <w:pPr>
        <w:pStyle w:val="Lista2"/>
        <w:ind w:left="0" w:firstLine="0"/>
        <w:contextualSpacing/>
        <w:rPr>
          <w:rFonts w:eastAsia="Arial Unicode MS"/>
          <w:color w:val="auto"/>
          <w:lang w:val="es-ES"/>
        </w:rPr>
      </w:pPr>
    </w:p>
    <w:p w:rsidR="00806BC0" w:rsidRDefault="00806BC0" w:rsidP="00806BC0">
      <w:pPr>
        <w:pStyle w:val="Default"/>
        <w:jc w:val="both"/>
        <w:rPr>
          <w:rFonts w:ascii="Arial" w:hAnsi="Arial" w:cs="Arial"/>
        </w:rPr>
      </w:pPr>
      <w:r>
        <w:rPr>
          <w:rFonts w:ascii="Arial" w:hAnsi="Arial" w:cs="Arial"/>
        </w:rPr>
        <w:t xml:space="preserve">Los precios unitarios </w:t>
      </w:r>
      <w:r w:rsidRPr="00806BC0">
        <w:rPr>
          <w:rFonts w:ascii="Arial" w:hAnsi="Arial" w:cs="Arial"/>
        </w:rPr>
        <w:t xml:space="preserve">fueron determinados a partir del promedio del valor </w:t>
      </w:r>
      <w:r>
        <w:rPr>
          <w:rFonts w:ascii="Arial" w:hAnsi="Arial" w:cs="Arial"/>
        </w:rPr>
        <w:t xml:space="preserve"> </w:t>
      </w:r>
      <w:r w:rsidRPr="00806BC0">
        <w:rPr>
          <w:rFonts w:ascii="Arial" w:hAnsi="Arial" w:cs="Arial"/>
        </w:rPr>
        <w:t xml:space="preserve">de cada ítem, tomando </w:t>
      </w:r>
      <w:r>
        <w:rPr>
          <w:rFonts w:ascii="Arial" w:hAnsi="Arial" w:cs="Arial"/>
        </w:rPr>
        <w:t>como preci</w:t>
      </w:r>
      <w:r w:rsidRPr="00806BC0">
        <w:rPr>
          <w:rFonts w:ascii="Arial" w:hAnsi="Arial" w:cs="Arial"/>
        </w:rPr>
        <w:t xml:space="preserve">o de referencia  </w:t>
      </w:r>
      <w:r>
        <w:rPr>
          <w:rFonts w:ascii="Arial" w:hAnsi="Arial" w:cs="Arial"/>
        </w:rPr>
        <w:t xml:space="preserve">el de </w:t>
      </w:r>
      <w:r w:rsidRPr="00806BC0">
        <w:rPr>
          <w:rFonts w:ascii="Arial" w:hAnsi="Arial" w:cs="Arial"/>
        </w:rPr>
        <w:t xml:space="preserve">tres cotizaciones solicitadas a diferentes empresas de reconocida trayectoria en la región; las cuales </w:t>
      </w:r>
      <w:r w:rsidR="0096614E">
        <w:rPr>
          <w:rFonts w:ascii="Arial" w:hAnsi="Arial" w:cs="Arial"/>
        </w:rPr>
        <w:t xml:space="preserve">fueron: DISTRIINSUMOS AGROVET </w:t>
      </w:r>
      <w:proofErr w:type="gramStart"/>
      <w:r w:rsidR="0096614E">
        <w:rPr>
          <w:rFonts w:ascii="Arial" w:hAnsi="Arial" w:cs="Arial"/>
        </w:rPr>
        <w:t>S.A.S ,</w:t>
      </w:r>
      <w:proofErr w:type="gramEnd"/>
      <w:r w:rsidR="0096614E">
        <w:rPr>
          <w:rFonts w:ascii="Arial" w:hAnsi="Arial" w:cs="Arial"/>
        </w:rPr>
        <w:t xml:space="preserve"> ALMACEN TODOCAMPO AGROPECUARIO Y CEBA; las cuales  se anexan a los estudios previos. </w:t>
      </w:r>
      <w:proofErr w:type="gramStart"/>
      <w:r w:rsidRPr="00806BC0">
        <w:rPr>
          <w:rFonts w:ascii="Arial" w:hAnsi="Arial" w:cs="Arial"/>
        </w:rPr>
        <w:t>anexadas</w:t>
      </w:r>
      <w:proofErr w:type="gramEnd"/>
      <w:r w:rsidRPr="00806BC0">
        <w:rPr>
          <w:rFonts w:ascii="Arial" w:hAnsi="Arial" w:cs="Arial"/>
        </w:rPr>
        <w:t xml:space="preserve"> el presente documento.</w:t>
      </w:r>
      <w:r w:rsidR="00455E4A">
        <w:rPr>
          <w:rFonts w:ascii="Arial" w:hAnsi="Arial" w:cs="Arial"/>
        </w:rPr>
        <w:t xml:space="preserve"> Lo anterior soporta el presupuesto estimado para el presente contrato.</w:t>
      </w:r>
    </w:p>
    <w:p w:rsidR="00806BC0" w:rsidRDefault="00806BC0" w:rsidP="00806BC0">
      <w:pPr>
        <w:pStyle w:val="Default"/>
        <w:jc w:val="both"/>
        <w:rPr>
          <w:rFonts w:ascii="Arial" w:hAnsi="Arial" w:cs="Arial"/>
        </w:rPr>
      </w:pPr>
    </w:p>
    <w:tbl>
      <w:tblPr>
        <w:tblW w:w="48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16"/>
        <w:gridCol w:w="1702"/>
      </w:tblGrid>
      <w:tr w:rsidR="0096614E" w:rsidRPr="00806BC0" w:rsidTr="0096614E">
        <w:trPr>
          <w:trHeight w:val="315"/>
        </w:trPr>
        <w:tc>
          <w:tcPr>
            <w:tcW w:w="4024" w:type="pct"/>
            <w:shd w:val="clear" w:color="000000" w:fill="BFBFBF"/>
            <w:noWrap/>
            <w:vAlign w:val="bottom"/>
            <w:hideMark/>
          </w:tcPr>
          <w:p w:rsidR="0096614E" w:rsidRPr="00806BC0" w:rsidRDefault="0096614E" w:rsidP="00806BC0">
            <w:pPr>
              <w:rPr>
                <w:rFonts w:ascii="Calibri" w:hAnsi="Calibri"/>
                <w:b/>
                <w:bCs/>
                <w:color w:val="000000"/>
                <w:sz w:val="22"/>
                <w:szCs w:val="22"/>
                <w:lang w:val="es-CO" w:eastAsia="es-CO"/>
              </w:rPr>
            </w:pPr>
            <w:r w:rsidRPr="00806BC0">
              <w:rPr>
                <w:rFonts w:ascii="Calibri" w:hAnsi="Calibri"/>
                <w:b/>
                <w:bCs/>
                <w:color w:val="000000"/>
                <w:sz w:val="22"/>
                <w:szCs w:val="22"/>
                <w:lang w:val="es-CO" w:eastAsia="es-CO"/>
              </w:rPr>
              <w:t>MEDICAMENTOS Y INSUMOS AGROPECUARIOS</w:t>
            </w:r>
          </w:p>
        </w:tc>
        <w:tc>
          <w:tcPr>
            <w:tcW w:w="976" w:type="pct"/>
            <w:shd w:val="clear" w:color="000000" w:fill="BFBFBF"/>
            <w:noWrap/>
            <w:vAlign w:val="bottom"/>
            <w:hideMark/>
          </w:tcPr>
          <w:p w:rsidR="0096614E" w:rsidRPr="00806BC0" w:rsidRDefault="0096614E" w:rsidP="00806BC0">
            <w:pPr>
              <w:rPr>
                <w:rFonts w:ascii="Calibri" w:hAnsi="Calibri"/>
                <w:b/>
                <w:bCs/>
                <w:color w:val="000000"/>
                <w:sz w:val="22"/>
                <w:szCs w:val="22"/>
                <w:lang w:val="es-CO" w:eastAsia="es-CO"/>
              </w:rPr>
            </w:pPr>
            <w:proofErr w:type="spellStart"/>
            <w:r w:rsidRPr="00806BC0">
              <w:rPr>
                <w:rFonts w:ascii="Calibri" w:hAnsi="Calibri"/>
                <w:b/>
                <w:bCs/>
                <w:color w:val="000000"/>
                <w:sz w:val="22"/>
                <w:szCs w:val="22"/>
                <w:lang w:val="es-CO" w:eastAsia="es-CO"/>
              </w:rPr>
              <w:t>vr</w:t>
            </w:r>
            <w:proofErr w:type="spellEnd"/>
            <w:r w:rsidRPr="00806BC0">
              <w:rPr>
                <w:rFonts w:ascii="Calibri" w:hAnsi="Calibri"/>
                <w:b/>
                <w:bCs/>
                <w:color w:val="000000"/>
                <w:sz w:val="22"/>
                <w:szCs w:val="22"/>
                <w:lang w:val="es-CO" w:eastAsia="es-CO"/>
              </w:rPr>
              <w:t xml:space="preserve"> con </w:t>
            </w:r>
            <w:proofErr w:type="spellStart"/>
            <w:r w:rsidRPr="00806BC0">
              <w:rPr>
                <w:rFonts w:ascii="Calibri" w:hAnsi="Calibri"/>
                <w:b/>
                <w:bCs/>
                <w:color w:val="000000"/>
                <w:sz w:val="22"/>
                <w:szCs w:val="22"/>
                <w:lang w:val="es-CO" w:eastAsia="es-CO"/>
              </w:rPr>
              <w:t>iva</w:t>
            </w:r>
            <w:proofErr w:type="spellEnd"/>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ACICLOVIR  200 MG/5 ML FCO 20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8079,32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ACRILICO EN POLVO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13806,12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ACRILICO LIQUIDO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12909,0724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AGUA ESTERIL 500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2739,8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AGUA OXIGENADA*3750ML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27192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AGUJAS PARA ACUPUNTURA caja x 10 unidades,  tamaño 0.25 x 25  </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17468,8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ALAMBRE GALVANIZADO CALIBRE 14 CERCA ELECTRICA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4223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ALBENDAZOL 25%*500ML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40493,42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ALCOHOL 70%*700ML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3666,8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ALFA-3 SUPENSION*250ML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26907,411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ALGODÓN X 500G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13647,5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ALPISTE*LB</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1777,265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AMINOLYTE 250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17359,62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AMONIO CUATERNARIO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247375,677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AMOXISOL L.A*50ML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69875,2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ANKOFEN POMADA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20198,3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ANTISEP*10ML RIFAMICINA AL1%</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12360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APETIL*10ML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29870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ATP EDO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46762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ATROPINA ZOO*10ML ERMA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8219,4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ATROPINA ZOO*50ML ERMA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30333,5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AVEX*100ML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23885,7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AZUL DE METILANO 6GR</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3616,33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BAXIDIN*1LT</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93028,57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BAYCOX* SOBRE 250ML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157546,74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BENZOATO DE BENCILO FCO X 100ML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26366,97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lastRenderedPageBreak/>
              <w:t>Berberis-Homaccord</w:t>
            </w:r>
            <w:proofErr w:type="spellEnd"/>
            <w:r w:rsidRPr="00806BC0">
              <w:rPr>
                <w:rFonts w:ascii="Calibri" w:hAnsi="Calibri"/>
                <w:color w:val="000000"/>
                <w:sz w:val="22"/>
                <w:szCs w:val="22"/>
                <w:lang w:val="es-CO" w:eastAsia="es-CO"/>
              </w:rPr>
              <w:t xml:space="preserve"> Caja Con Frasco Gotero Con 30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69165,53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BIBERON PARA CACHORRO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6019,4127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BISMO-PET*120ML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26626,53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BOLDENONA*50ML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131119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BOLFO*100G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17860,2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BOLSASPLASTICA PARA SIEMBRA 25X25CM X 100 unidades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11595,7349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BRILLO CLEAN EYES*120ML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54634,3518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BURETROLES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10262,92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CACAHUATE*25K</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181221,331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CACAHUATE*50KG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371677,107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CALENDULA CREMA x 60g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17250,44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CALSYN*200ML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32763,27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CAMPOS QUIRURGICOS 60x 60cm</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818,85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CANAPET*300G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20463,0615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CANATOX*20ML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18292,8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CANISANF*10ML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15012,25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CANISANPUPPY*5ML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8106,1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CARBONATO DE CALCIO X Kg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3275,4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CASCARILLA DE ARROZ</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13972,98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CATETER INTRAVENOSO 24 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2868,138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CATETER IV No20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2328,83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CATETER IV No22</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2868,138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CATETER IV No23</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2821,62881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CATETER IV No26</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3092,19596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CATOSAL*50ML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44295,5723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CEFALEXINA*60ML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11626,9902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CEFTRIAZONA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4172,2828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CIPACAT*40 CONCENTRADO GATO/ comida seca para gatos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142181,2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CIPROVET GOTAS OFTÁLMICAS x 5ml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65066,2845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CLINDAMICINA capsula x  300mg </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2301,02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CLORURO DE SODIO AL 0.9%*100ML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4087,6992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CLORURO DE SODIO AL 0.9%*500ML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2043,8496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COCIGAN sobre x 25g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9532,65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COLIRIO Z00 GOTERO*10ML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9330,5228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COMPLELAND B12*LT</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27540,655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CONCENTRADO HUMEDO PARA GATOS sobre</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3136,35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CONCENTRADO MEDICADO PARA CANINOS/FELINOS x Kg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108333,855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CONCENTRADO PARA PECES 32%*40K</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77175,84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CONDROTON*20ML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79660,2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CONEJOS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29149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t>Cefovecin</w:t>
            </w:r>
            <w:proofErr w:type="spellEnd"/>
            <w:r w:rsidRPr="00806BC0">
              <w:rPr>
                <w:rFonts w:ascii="Calibri" w:hAnsi="Calibri"/>
                <w:color w:val="000000"/>
                <w:sz w:val="22"/>
                <w:szCs w:val="22"/>
                <w:lang w:val="es-CO" w:eastAsia="es-CO"/>
              </w:rPr>
              <w:t xml:space="preserve"> sódico polvo liofilizado: 800 mg +Agua destilada estéril, </w:t>
            </w:r>
            <w:proofErr w:type="spellStart"/>
            <w:r w:rsidRPr="00806BC0">
              <w:rPr>
                <w:rFonts w:ascii="Calibri" w:hAnsi="Calibri"/>
                <w:color w:val="000000"/>
                <w:sz w:val="22"/>
                <w:szCs w:val="22"/>
                <w:lang w:val="es-CO" w:eastAsia="es-CO"/>
              </w:rPr>
              <w:t>csp</w:t>
            </w:r>
            <w:proofErr w:type="spellEnd"/>
            <w:r w:rsidRPr="00806BC0">
              <w:rPr>
                <w:rFonts w:ascii="Calibri" w:hAnsi="Calibri"/>
                <w:color w:val="000000"/>
                <w:sz w:val="22"/>
                <w:szCs w:val="22"/>
                <w:lang w:val="es-CO" w:eastAsia="es-CO"/>
              </w:rPr>
              <w:t>: 10 m</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326510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lastRenderedPageBreak/>
              <w:t>CREOLINA*GALON</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56547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DARDO DE 10 CC PARA RIFLE</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206726,562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DARDO DE 2 CC PARA RIFLE</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82691,8505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DARDO DE 5 CC PARA RIFLE</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154989,765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DARDOS PARA CERBATANA  X 3CM</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77905,492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DARDOS PARA CERBATANA X  1.5 CM</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77905,492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DARDOS PARA CERBATANA X  5 CM</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92258,439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DECTOPLUS 1%*10ML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18437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DENTAGEL*63GR</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48541,84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t>Depo-Medrol</w:t>
            </w:r>
            <w:proofErr w:type="spellEnd"/>
            <w:r w:rsidRPr="00806BC0">
              <w:rPr>
                <w:rFonts w:ascii="Calibri" w:hAnsi="Calibri"/>
                <w:color w:val="000000"/>
                <w:sz w:val="22"/>
                <w:szCs w:val="22"/>
                <w:lang w:val="es-CO" w:eastAsia="es-CO"/>
              </w:rPr>
              <w:t xml:space="preserve"> 40 mg / </w:t>
            </w:r>
            <w:proofErr w:type="spellStart"/>
            <w:r w:rsidRPr="00806BC0">
              <w:rPr>
                <w:rFonts w:ascii="Calibri" w:hAnsi="Calibri"/>
                <w:color w:val="000000"/>
                <w:sz w:val="22"/>
                <w:szCs w:val="22"/>
                <w:lang w:val="es-CO" w:eastAsia="es-CO"/>
              </w:rPr>
              <w:t>mL</w:t>
            </w:r>
            <w:proofErr w:type="spellEnd"/>
            <w:r w:rsidRPr="00806BC0">
              <w:rPr>
                <w:rFonts w:ascii="Calibri" w:hAnsi="Calibri"/>
                <w:color w:val="000000"/>
                <w:sz w:val="22"/>
                <w:szCs w:val="22"/>
                <w:lang w:val="es-CO" w:eastAsia="es-CO"/>
              </w:rPr>
              <w:t xml:space="preserve"> Caja Con Frasco Con 5 </w:t>
            </w:r>
            <w:proofErr w:type="spellStart"/>
            <w:r w:rsidRPr="00806BC0">
              <w:rPr>
                <w:rFonts w:ascii="Calibri" w:hAnsi="Calibri"/>
                <w:color w:val="000000"/>
                <w:sz w:val="22"/>
                <w:szCs w:val="22"/>
                <w:lang w:val="es-CO" w:eastAsia="es-CO"/>
              </w:rPr>
              <w:t>mL</w:t>
            </w:r>
            <w:proofErr w:type="spellEnd"/>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32805,5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DERMOSYN LOCION 100ML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31553,02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DESCENSOR*10TAB</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1424,49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DEXAMETASONA OVER*10ML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19175,51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DEXTROMINB*500ML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13369,4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DEXTROSA AL 5% USP*500ML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2739,8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DIPIRONA SODICA AMP*2ML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1758,21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DOMOSYN GEL*60GR</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49527,55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t>Domosyn</w:t>
            </w:r>
            <w:proofErr w:type="spellEnd"/>
            <w:r w:rsidRPr="00806BC0">
              <w:rPr>
                <w:rFonts w:ascii="Calibri" w:hAnsi="Calibri"/>
                <w:color w:val="000000"/>
                <w:sz w:val="22"/>
                <w:szCs w:val="22"/>
                <w:lang w:val="es-CO" w:eastAsia="es-CO"/>
              </w:rPr>
              <w:t xml:space="preserve"> sol </w:t>
            </w:r>
            <w:proofErr w:type="spellStart"/>
            <w:r w:rsidRPr="00806BC0">
              <w:rPr>
                <w:rFonts w:ascii="Calibri" w:hAnsi="Calibri"/>
                <w:color w:val="000000"/>
                <w:sz w:val="22"/>
                <w:szCs w:val="22"/>
                <w:lang w:val="es-CO" w:eastAsia="es-CO"/>
              </w:rPr>
              <w:t>iny</w:t>
            </w:r>
            <w:proofErr w:type="spellEnd"/>
            <w:r w:rsidRPr="00806BC0">
              <w:rPr>
                <w:rFonts w:ascii="Calibri" w:hAnsi="Calibri"/>
                <w:color w:val="000000"/>
                <w:sz w:val="22"/>
                <w:szCs w:val="22"/>
                <w:lang w:val="es-CO" w:eastAsia="es-CO"/>
              </w:rPr>
              <w:t xml:space="preserve"> x 120ml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80537,76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DRIQUAT*1LT</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44290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DIURIVET*50ML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31119,39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ECHINACEA COMPOSITUM*5ML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72476,9594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ELECTROZOO SOBRE*28.4G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4620,4976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EMULSION DE SCOT x 180ml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15121,43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ENGYSTOL GOTAS 30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69001,76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ENROVET*50ML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78235,71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ENROX TAB sobre x 10u</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3275,4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ENTEROGERMINA VIALES 5 ML caja x 10 unid.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53660,8782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EPINEFRINA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1037,21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EPITELIZANTE OCULAR x 3,5g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50550,34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ERITROVET*30G SOBRE</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5279,9448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ESCARABAJOS </w:t>
            </w:r>
            <w:proofErr w:type="spellStart"/>
            <w:r w:rsidRPr="00806BC0">
              <w:rPr>
                <w:rFonts w:ascii="Calibri" w:hAnsi="Calibri"/>
                <w:color w:val="000000"/>
                <w:sz w:val="22"/>
                <w:szCs w:val="22"/>
                <w:lang w:val="es-CO" w:eastAsia="es-CO"/>
              </w:rPr>
              <w:t>Palembus</w:t>
            </w:r>
            <w:proofErr w:type="spellEnd"/>
            <w:r w:rsidRPr="00806BC0">
              <w:rPr>
                <w:rFonts w:ascii="Calibri" w:hAnsi="Calibri"/>
                <w:color w:val="000000"/>
                <w:sz w:val="22"/>
                <w:szCs w:val="22"/>
                <w:lang w:val="es-CO" w:eastAsia="es-CO"/>
              </w:rPr>
              <w:t xml:space="preserve"> </w:t>
            </w:r>
            <w:proofErr w:type="spellStart"/>
            <w:r w:rsidRPr="00806BC0">
              <w:rPr>
                <w:rFonts w:ascii="Calibri" w:hAnsi="Calibri"/>
                <w:color w:val="000000"/>
                <w:sz w:val="22"/>
                <w:szCs w:val="22"/>
                <w:lang w:val="es-CO" w:eastAsia="es-CO"/>
              </w:rPr>
              <w:t>sp</w:t>
            </w:r>
            <w:proofErr w:type="spellEnd"/>
            <w:r w:rsidRPr="00806BC0">
              <w:rPr>
                <w:rFonts w:ascii="Calibri" w:hAnsi="Calibri"/>
                <w:color w:val="000000"/>
                <w:sz w:val="22"/>
                <w:szCs w:val="22"/>
                <w:lang w:val="es-CO" w:eastAsia="es-CO"/>
              </w:rPr>
              <w:t xml:space="preserve"> x 100 unid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9826,2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ESCENCIAS FLORALES de </w:t>
            </w:r>
            <w:proofErr w:type="spellStart"/>
            <w:r w:rsidRPr="00806BC0">
              <w:rPr>
                <w:rFonts w:ascii="Calibri" w:hAnsi="Calibri"/>
                <w:color w:val="000000"/>
                <w:sz w:val="22"/>
                <w:szCs w:val="22"/>
                <w:lang w:val="es-CO" w:eastAsia="es-CO"/>
              </w:rPr>
              <w:t>bach</w:t>
            </w:r>
            <w:proofErr w:type="spellEnd"/>
            <w:r w:rsidRPr="00806BC0">
              <w:rPr>
                <w:rFonts w:ascii="Calibri" w:hAnsi="Calibri"/>
                <w:color w:val="000000"/>
                <w:sz w:val="22"/>
                <w:szCs w:val="22"/>
                <w:lang w:val="es-CO" w:eastAsia="es-CO"/>
              </w:rPr>
              <w:t xml:space="preserve"> x 30ml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21726,82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ESPADRAPO 2' 10Y</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12986,961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EUTHANEX*50ML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210997,993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FEBENZOL*2LT</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117691,673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FEBENZOL*500ML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39772,0904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FERREXB-12*10ML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8240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FERREXB-12*50ML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15450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FINADYNE x 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47056,58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FITOSTIMOLINE 15% CREMA x 45g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95165,82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FLATIVET x 120ml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24308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lastRenderedPageBreak/>
              <w:t xml:space="preserve">FLUIMUCIL INYECTABLE </w:t>
            </w:r>
            <w:proofErr w:type="spellStart"/>
            <w:r w:rsidRPr="00806BC0">
              <w:rPr>
                <w:rFonts w:ascii="Calibri" w:hAnsi="Calibri"/>
                <w:color w:val="000000"/>
                <w:sz w:val="22"/>
                <w:szCs w:val="22"/>
                <w:lang w:val="es-CO" w:eastAsia="es-CO"/>
              </w:rPr>
              <w:t>amp</w:t>
            </w:r>
            <w:proofErr w:type="spellEnd"/>
            <w:r w:rsidRPr="00806BC0">
              <w:rPr>
                <w:rFonts w:ascii="Calibri" w:hAnsi="Calibri"/>
                <w:color w:val="000000"/>
                <w:sz w:val="22"/>
                <w:szCs w:val="22"/>
                <w:lang w:val="es-CO" w:eastAsia="es-CO"/>
              </w:rPr>
              <w:t xml:space="preserve"> x 3ml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4258,02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FLUIMUCIL*1.5G sobre</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2008,5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FLUIMUCIL*10ML </w:t>
            </w:r>
            <w:proofErr w:type="spellStart"/>
            <w:r w:rsidRPr="00806BC0">
              <w:rPr>
                <w:rFonts w:ascii="Calibri" w:hAnsi="Calibri"/>
                <w:color w:val="000000"/>
                <w:sz w:val="22"/>
                <w:szCs w:val="22"/>
                <w:lang w:val="es-CO" w:eastAsia="es-CO"/>
              </w:rPr>
              <w:t>susp</w:t>
            </w:r>
            <w:proofErr w:type="spellEnd"/>
            <w:r w:rsidRPr="00806BC0">
              <w:rPr>
                <w:rFonts w:ascii="Calibri" w:hAnsi="Calibri"/>
                <w:color w:val="000000"/>
                <w:sz w:val="22"/>
                <w:szCs w:val="22"/>
                <w:lang w:val="es-CO" w:eastAsia="es-CO"/>
              </w:rPr>
              <w:t xml:space="preserve"> oral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1630,0574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FORMOL*GALON</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30352,04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GALLINAS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13966,3056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GARRABAÑO 12,5% 33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13101,6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GASA ESTERIL 5*5</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657,14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GASA HOSPITALIAS 100Y</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67826,53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GEL ANTIBACTERIAL*1LT</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31959,87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GEL ANTISEPTICO*1L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40314,715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GENTAMICINA OFTÁLMICA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16267,82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GENTAMICINA OTICO X 15G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26094,02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GENTAX*20ML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39118,37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PANOLOG TUBO X 15ML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39195,62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GLICOPAN PET  ORAL  30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52815,31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GLUTARALDEHIDO x 4000ml al 2%</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50222,8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GOMA ARABIGA x libra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32754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GRILLOS ( </w:t>
            </w:r>
            <w:proofErr w:type="spellStart"/>
            <w:r w:rsidRPr="00806BC0">
              <w:rPr>
                <w:rFonts w:ascii="Calibri" w:hAnsi="Calibri"/>
                <w:color w:val="000000"/>
                <w:sz w:val="22"/>
                <w:szCs w:val="22"/>
                <w:lang w:val="es-CO" w:eastAsia="es-CO"/>
              </w:rPr>
              <w:t>Acheta</w:t>
            </w:r>
            <w:proofErr w:type="spellEnd"/>
            <w:r w:rsidRPr="00806BC0">
              <w:rPr>
                <w:rFonts w:ascii="Calibri" w:hAnsi="Calibri"/>
                <w:color w:val="000000"/>
                <w:sz w:val="22"/>
                <w:szCs w:val="22"/>
                <w:lang w:val="es-CO" w:eastAsia="es-CO"/>
              </w:rPr>
              <w:t xml:space="preserve"> </w:t>
            </w:r>
            <w:proofErr w:type="spellStart"/>
            <w:r w:rsidRPr="00806BC0">
              <w:rPr>
                <w:rFonts w:ascii="Calibri" w:hAnsi="Calibri"/>
                <w:color w:val="000000"/>
                <w:sz w:val="22"/>
                <w:szCs w:val="22"/>
                <w:lang w:val="es-CO" w:eastAsia="es-CO"/>
              </w:rPr>
              <w:t>domesticus</w:t>
            </w:r>
            <w:proofErr w:type="spellEnd"/>
            <w:r w:rsidRPr="00806BC0">
              <w:rPr>
                <w:rFonts w:ascii="Calibri" w:hAnsi="Calibri"/>
                <w:color w:val="000000"/>
                <w:sz w:val="22"/>
                <w:szCs w:val="22"/>
                <w:lang w:val="es-CO" w:eastAsia="es-CO"/>
              </w:rPr>
              <w:t>) x unidad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109,18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GUANTES NITRILO TALLA L *100 UNID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39099,83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GUANTES NITRILO TALLA M *100 UNID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39099,83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GUANTES NITRILO TALLA  S*100 UNID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39099,83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GUANTES PARA examen. </w:t>
            </w:r>
            <w:proofErr w:type="spellStart"/>
            <w:r w:rsidRPr="00806BC0">
              <w:rPr>
                <w:rFonts w:ascii="Calibri" w:hAnsi="Calibri"/>
                <w:color w:val="000000"/>
                <w:sz w:val="22"/>
                <w:szCs w:val="22"/>
                <w:lang w:val="es-CO" w:eastAsia="es-CO"/>
              </w:rPr>
              <w:t>Latex</w:t>
            </w:r>
            <w:proofErr w:type="spellEnd"/>
            <w:r w:rsidRPr="00806BC0">
              <w:rPr>
                <w:rFonts w:ascii="Calibri" w:hAnsi="Calibri"/>
                <w:color w:val="000000"/>
                <w:sz w:val="22"/>
                <w:szCs w:val="22"/>
                <w:lang w:val="es-CO" w:eastAsia="es-CO"/>
              </w:rPr>
              <w:t xml:space="preserve"> talla 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23191,4697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GUANTES PARA examen. </w:t>
            </w:r>
            <w:proofErr w:type="spellStart"/>
            <w:r w:rsidRPr="00806BC0">
              <w:rPr>
                <w:rFonts w:ascii="Calibri" w:hAnsi="Calibri"/>
                <w:color w:val="000000"/>
                <w:sz w:val="22"/>
                <w:szCs w:val="22"/>
                <w:lang w:val="es-CO" w:eastAsia="es-CO"/>
              </w:rPr>
              <w:t>Latex</w:t>
            </w:r>
            <w:proofErr w:type="spellEnd"/>
            <w:r w:rsidRPr="00806BC0">
              <w:rPr>
                <w:rFonts w:ascii="Calibri" w:hAnsi="Calibri"/>
                <w:color w:val="000000"/>
                <w:sz w:val="22"/>
                <w:szCs w:val="22"/>
                <w:lang w:val="es-CO" w:eastAsia="es-CO"/>
              </w:rPr>
              <w:t xml:space="preserve"> talla M</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26107,41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GUANTES PARA examen. </w:t>
            </w:r>
            <w:proofErr w:type="spellStart"/>
            <w:r w:rsidRPr="00806BC0">
              <w:rPr>
                <w:rFonts w:ascii="Calibri" w:hAnsi="Calibri"/>
                <w:color w:val="000000"/>
                <w:sz w:val="22"/>
                <w:szCs w:val="22"/>
                <w:lang w:val="es-CO" w:eastAsia="es-CO"/>
              </w:rPr>
              <w:t>Latex</w:t>
            </w:r>
            <w:proofErr w:type="spellEnd"/>
            <w:r w:rsidRPr="00806BC0">
              <w:rPr>
                <w:rFonts w:ascii="Calibri" w:hAnsi="Calibri"/>
                <w:color w:val="000000"/>
                <w:sz w:val="22"/>
                <w:szCs w:val="22"/>
                <w:lang w:val="es-CO" w:eastAsia="es-CO"/>
              </w:rPr>
              <w:t xml:space="preserve"> talla 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26107,41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GUSANTROL 60 GR</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8061,81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HAMSTER</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10219,248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HARINA DE GRANOS x Kg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10918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HEMOLITAN GOTAS 60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53142,85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HENO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10598,7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HEPEEL COMPRIMIDOS FCO 50 </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60704,08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IMALGENE 50MG*10ML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116390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INMUNAIR*20ML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18735,7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INMUNOCEL INYECTABLE x 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49021,82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ISOFLURANO*100ML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167539,8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IVERMECTINA ORAL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4367,2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IVERMECTINA*10ML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12139,7242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KAVITEX20*20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8968,0452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KETOCONAZOL*100ML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7560,2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KETOPROFENO SOL INY</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56773,6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LACTATO DE RINGER USP*500,ML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2739,8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LACTULAX SOBRE</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6441,62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lastRenderedPageBreak/>
              <w:t>LAZO CALIBRE 14*25M</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60803,2999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LAZOS DE FIBRA CALIBRE 16 X M</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2401,96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LEVAMISOL 15 % 20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30723,252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LEVAMISOL ORAL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5677,36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LIDOCAÍNA INYECTABLE</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6114,08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LIDOCAÍNA SPRAY</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56773,6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LIMPRONIL SPRAY*100ML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39775,3658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LOMBRIZ KILO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17032,08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LYMPHOMYOSOT GOTAS 30 </w:t>
            </w:r>
            <w:proofErr w:type="spellStart"/>
            <w:r w:rsidRPr="00806BC0">
              <w:rPr>
                <w:rFonts w:ascii="Calibri" w:hAnsi="Calibri"/>
                <w:color w:val="000000"/>
                <w:sz w:val="22"/>
                <w:szCs w:val="22"/>
                <w:lang w:val="es-CO" w:eastAsia="es-CO"/>
              </w:rPr>
              <w:t>MLx</w:t>
            </w:r>
            <w:proofErr w:type="spellEnd"/>
            <w:r w:rsidRPr="00806BC0">
              <w:rPr>
                <w:rFonts w:ascii="Calibri" w:hAnsi="Calibri"/>
                <w:color w:val="000000"/>
                <w:sz w:val="22"/>
                <w:szCs w:val="22"/>
                <w:lang w:val="es-CO" w:eastAsia="es-CO"/>
              </w:rPr>
              <w:t xml:space="preserve"> 30ml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67691,6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Manitol 20% Solución Inyectable </w:t>
            </w:r>
            <w:proofErr w:type="spellStart"/>
            <w:r w:rsidRPr="00806BC0">
              <w:rPr>
                <w:rFonts w:ascii="Calibri" w:hAnsi="Calibri"/>
                <w:color w:val="000000"/>
                <w:sz w:val="22"/>
                <w:szCs w:val="22"/>
                <w:lang w:val="es-CO" w:eastAsia="es-CO"/>
              </w:rPr>
              <w:t>Corpaul</w:t>
            </w:r>
            <w:proofErr w:type="spellEnd"/>
            <w:r w:rsidRPr="00806BC0">
              <w:rPr>
                <w:rFonts w:ascii="Calibri" w:hAnsi="Calibri"/>
                <w:color w:val="000000"/>
                <w:sz w:val="22"/>
                <w:szCs w:val="22"/>
                <w:lang w:val="es-CO" w:eastAsia="es-CO"/>
              </w:rPr>
              <w:t xml:space="preserve"> Bolsa X 500Ml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13210,78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MELOXIC GOTERO*10ML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11777,2466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MELOXICAM CREMA X 220G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34937,6</w:t>
            </w:r>
          </w:p>
        </w:tc>
      </w:tr>
      <w:tr w:rsidR="0096614E" w:rsidRPr="00806BC0" w:rsidTr="0096614E">
        <w:trPr>
          <w:trHeight w:val="300"/>
        </w:trPr>
        <w:tc>
          <w:tcPr>
            <w:tcW w:w="4024" w:type="pct"/>
            <w:shd w:val="clear" w:color="000000" w:fill="F2F2F2"/>
            <w:noWrap/>
            <w:vAlign w:val="bottom"/>
            <w:hideMark/>
          </w:tcPr>
          <w:p w:rsidR="0096614E" w:rsidRPr="0096614E" w:rsidRDefault="0096614E" w:rsidP="00806BC0">
            <w:pPr>
              <w:rPr>
                <w:rFonts w:ascii="Calibri" w:hAnsi="Calibri"/>
                <w:color w:val="000000"/>
                <w:sz w:val="22"/>
                <w:szCs w:val="22"/>
                <w:lang w:val="en-US" w:eastAsia="es-CO"/>
              </w:rPr>
            </w:pPr>
            <w:r w:rsidRPr="0096614E">
              <w:rPr>
                <w:rFonts w:ascii="Calibri" w:hAnsi="Calibri"/>
                <w:color w:val="000000"/>
                <w:sz w:val="22"/>
                <w:szCs w:val="22"/>
                <w:lang w:val="en-US" w:eastAsia="es-CO"/>
              </w:rPr>
              <w:t>MELOXICAM SOL INY x 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69766,02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METADOXIL INYECT 300MG/5ML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24019,6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METRONIDAZOL INYECTABLE</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12719,47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METRONIDAZOL SUSPENSION</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8062,943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METRONIDAZOL*TABLETA 500MG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180,147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MICROPORE DE 2 PULGADAS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3406,416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MICROTAINER TAPA LILA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962,1745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MICROTAINER TAPA ROJA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962,1745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MIKOMAX CAJA*10TAB</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8153,5624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MINAVIAR ANTIESTRES*25G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3895,5424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MINAVIAR*100G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15078,8498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MIXTURA AVES*30KG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97503,714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MIXTURA AVES*KG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3327,7755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NEGUVON  15 GR</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3493,76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NEUROBION AMP X 2ML </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9826,2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NEUROVET </w:t>
            </w:r>
            <w:proofErr w:type="spellStart"/>
            <w:r w:rsidRPr="00806BC0">
              <w:rPr>
                <w:rFonts w:ascii="Calibri" w:hAnsi="Calibri"/>
                <w:color w:val="000000"/>
                <w:sz w:val="22"/>
                <w:szCs w:val="22"/>
                <w:lang w:val="es-CO" w:eastAsia="es-CO"/>
              </w:rPr>
              <w:t>CAPSULASx</w:t>
            </w:r>
            <w:proofErr w:type="spellEnd"/>
            <w:r w:rsidRPr="00806BC0">
              <w:rPr>
                <w:rFonts w:ascii="Calibri" w:hAnsi="Calibri"/>
                <w:color w:val="000000"/>
                <w:sz w:val="22"/>
                <w:szCs w:val="22"/>
                <w:lang w:val="es-CO" w:eastAsia="es-CO"/>
              </w:rPr>
              <w:t xml:space="preserve"> 60cap</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56773,6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NEWSTETIC algodón </w:t>
            </w:r>
            <w:proofErr w:type="spellStart"/>
            <w:r w:rsidRPr="00806BC0">
              <w:rPr>
                <w:rFonts w:ascii="Calibri" w:hAnsi="Calibri"/>
                <w:color w:val="000000"/>
                <w:sz w:val="22"/>
                <w:szCs w:val="22"/>
                <w:lang w:val="es-CO" w:eastAsia="es-CO"/>
              </w:rPr>
              <w:t>quirurgico</w:t>
            </w:r>
            <w:proofErr w:type="spellEnd"/>
            <w:r w:rsidRPr="00806BC0">
              <w:rPr>
                <w:rFonts w:ascii="Calibri" w:hAnsi="Calibri"/>
                <w:color w:val="000000"/>
                <w:sz w:val="22"/>
                <w:szCs w:val="22"/>
                <w:lang w:val="es-CO" w:eastAsia="es-CO"/>
              </w:rPr>
              <w:t>*1LB</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9149,284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NITAZOXANIDA CAJA X6</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26366,97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NUTRISTAT SUPLEMENTO X 425 Oz</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136475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NUTRIZOO*90G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14947,8338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OFTALMOLOGIA*10ML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3170,5872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OFTALMOLOGIA*3.5G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40677,1926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OFTAPROC COLIRIO 10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74569,94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OFTMALMOSYN*10ML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15309,92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OL TRANS x 80g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43235,28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ORGANEW *100G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14322,2324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OSMOTEARS GOTAS x 15ml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15503,56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OXITETRACICLINA LARGA ACCIÓN x 60ml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54590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OXITETRACICLINA*50ML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4982,11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lastRenderedPageBreak/>
              <w:t>GANSOS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9270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PAMOATO DE PIRANTEL x 15ml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3329,99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PAMOATO DE PIRANTEL + PRAZICUANTEL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11136,36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PANACUR 10%*100ML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30539,5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PATOS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10219,248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PEDIALYTE SABOR COCO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5895,72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PERICRANEAL 25 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764,26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PERICRANEAL 27 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764,26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PEZOSAN PROVET*220G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37896,378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PLASIL*2ML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1086,341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POLLOS VIVOS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2347,23353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PREDNISOLONA OFTALMICA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34937,6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PREDNIZOO CAJA*30TAB</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13588,5428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PROBIO CAT 5 GR</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4803,92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PROBIO DOG 5 GR </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6223,26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PROCAINA 1% INYECTABLE 10O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54590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PROMOCALIER*100ML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18394,6464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PROPOFOL INYECTABLE 1%</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8188,5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QUERCETOL*10ML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10055,478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RANITIDINA*2ML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1086,341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RATAS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10219,248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RATONES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10219,248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concentrado granulado para reptiles*300G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35479,689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RESPIROX 120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7222,257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RESUPRAM*20ML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104095,487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RIFAPEN FCO*20ML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31889,2944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COMIDA SECA PARA CACHORROS*30K CONCENTRADO CACHORRO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73863,226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ROXICAINA CREMA 10 GR</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14084,22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ROXICAINA SPRAY 83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48366,74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RYMADIL  x 100mg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7205,88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SALBUTAMOL 0.04%  x 170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5677,36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SANGRE DE DRAGO GOTAS 30 ML HOMEOPATICO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13756,68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SEDOLAX GOTERO*10ML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10146,0974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SEMILLA GIRASOL *20KG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102304,276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SEMILLA GIRASOL*KG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5117,58431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SEMILLAS Y PLANTULAS VEGETALES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5459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SANIDERM CREMA 40 GR</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19652,4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SILIGAS FCO 30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22927,8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SILIMARINA BLISTER*10CAPSULAS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9059,7564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SOLUCIÓN 90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3231,728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TUBO TRAQUEAL N. 2</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4312,61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lastRenderedPageBreak/>
              <w:t>TUBO TRAQUEAL N. 2.5</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4312,61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TUBO TRAQUEAL N. 3</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4312,61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TUBO TRAQUEAL N. 3.5</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4312,61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TUBO TRAQUEAL N. 4</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4312,61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TUBO TRAQUEAL N. 6</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4312,61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TUBO TRAQUEAL N. 8</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4312,61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SONDA URINARIA CALIBRE 12</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1534,7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SONDA URINARIA CALIBRE 4</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1534,7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SONDA URINARIA CALIBRE 6</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1534,7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SONDA URINARIA CALIBRE 8</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1534,7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SONDA URINARIA CALIBRE10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1534,7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STOMORGYL 10 * TABLETA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6987,52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STOMORGYL 2 * TABLETA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2976,7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STOPPAR JERINGA*5ML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7122,45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SULFADIAZINA DE PLATA TUBO*30G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5163,1222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SUSTRATOS X </w:t>
            </w:r>
            <w:proofErr w:type="spellStart"/>
            <w:r w:rsidRPr="00806BC0">
              <w:rPr>
                <w:rFonts w:ascii="Calibri" w:hAnsi="Calibri"/>
                <w:color w:val="000000"/>
                <w:sz w:val="22"/>
                <w:szCs w:val="22"/>
                <w:lang w:val="es-CO" w:eastAsia="es-CO"/>
              </w:rPr>
              <w:t>kG</w:t>
            </w:r>
            <w:proofErr w:type="spellEnd"/>
            <w:r w:rsidRPr="00806BC0">
              <w:rPr>
                <w:rFonts w:ascii="Calibri" w:hAnsi="Calibri"/>
                <w:color w:val="000000"/>
                <w:sz w:val="22"/>
                <w:szCs w:val="22"/>
                <w:lang w:val="es-CO" w:eastAsia="es-CO"/>
              </w:rPr>
              <w:t xml:space="preserve"> ( VIRUTA,PULPA CAFÉ)</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6550,8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SUTURA NO ABSORBIBLE 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9826,2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SUTURA NO ABSORBIBLE 1</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9826,2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SUTURA NO ABSORBIBLE 2-0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9826,2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SUTURA NO ABSORBIBLE 3-0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9826,2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SUTURA NO ABSORBIBLE 4-0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9826,2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TAPABOCAS*50 UNIDADES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10640,6828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TENEBRIOS X UNIDAD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109,18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TERBUTALINA X 120ML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12446,52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TIAMINA X 100ML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12992,42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TOALLAS DE PAPEL ABSORBENTE</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8869,7832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TOTUMOS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3399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TRAMADOL  x 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19570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TRAMADOL GOTERO*10ML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7247,3684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TRANQUILAN GOTAS*10ML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22557,6798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TRANQUILAN*10ML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7609,846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TRAUMEEL*30ML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69305,2804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TRISEPTIL*60ML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18481,9904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VENDA AUTOADHESIVA 3" Y 6"</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5344,361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VENOCLISIS MACROGOTEO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1326,55207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VENOCLISIS </w:t>
            </w:r>
            <w:proofErr w:type="spellStart"/>
            <w:r w:rsidRPr="00806BC0">
              <w:rPr>
                <w:rFonts w:ascii="Calibri" w:hAnsi="Calibri"/>
                <w:color w:val="000000"/>
                <w:sz w:val="22"/>
                <w:szCs w:val="22"/>
                <w:lang w:val="es-CO" w:eastAsia="es-CO"/>
              </w:rPr>
              <w:t>MiCROGOTEO</w:t>
            </w:r>
            <w:proofErr w:type="spellEnd"/>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936,7644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VERDEMINT*50G</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14790,8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VETADICRISTICINA 4' *30ML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30688,3144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VETHISTAM 25%*50ML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20819,39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VICRIL 2-0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11175,5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VICRIL3-0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11175,5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lastRenderedPageBreak/>
              <w:t>VICRIL4-0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11175,5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VICRIL5-0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11175,5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VICRIL6-0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11175,5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VICRYL 1-0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11175,5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VIGAERMA*10ML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9094,9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VITACANARIO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2649,675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VITAMINA C x 500mg  x 12 unid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9750,04695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VITAMINA K x 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6355,1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XILASYN 2*10ML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39775,51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YODO GALON</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48830,755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ZOLETIL*5ML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75190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ZOOPHOBAS  x unidad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545,9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FRASCO DE ORINA *50 UNIDAES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13583,0838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AGUJA HIPODERMICA 21G*1 CAJA 100 UNID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21551,0597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AGUJA HIPODERMICA 23G*1 CAJA 100 UNID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21551,0597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AGUJA HIPODERMICA 25G*1 CAJA 100 UNID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21551,0597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AGUJA HIPODERMICA 27G1/2 CAJA 100 UNID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21551,0597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JERINGA*1ML CALIBRE23G*1</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326,0362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JERINGA*2ML CALIBRE23G*1</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326,0362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JERINGA*3ML CALIBRE23G*1</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326,0362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JERINGA*5ML CALIBRE23G*1</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269,021049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JERINGA*20ML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646,268956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JERINGA 20ML CON PICO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1391,1695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JERINGA*50ML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1239,1827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JERINGA*10ML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453,509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JERINGA*60ML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1507,611</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HOJAS DE BISTURI No24 C</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392,224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AGUA ESTERIL*500ML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3376,67799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CAJA PLASTICA TIPO RIMAX</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73542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PEDIALYTE SABOR COCO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16216,5054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GEL PARA ECOGRAFIA x </w:t>
            </w:r>
            <w:proofErr w:type="spellStart"/>
            <w:r w:rsidRPr="00806BC0">
              <w:rPr>
                <w:rFonts w:ascii="Calibri" w:hAnsi="Calibri"/>
                <w:color w:val="000000"/>
                <w:sz w:val="22"/>
                <w:szCs w:val="22"/>
                <w:lang w:val="es-CO" w:eastAsia="es-CO"/>
              </w:rPr>
              <w:t>lt</w:t>
            </w:r>
            <w:proofErr w:type="spellEnd"/>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74242,4</w:t>
            </w:r>
          </w:p>
        </w:tc>
      </w:tr>
      <w:tr w:rsidR="0096614E" w:rsidRPr="00806BC0" w:rsidTr="0096614E">
        <w:trPr>
          <w:trHeight w:val="300"/>
        </w:trPr>
        <w:tc>
          <w:tcPr>
            <w:tcW w:w="4024" w:type="pct"/>
            <w:shd w:val="clear" w:color="000000" w:fill="BFBFBF"/>
            <w:noWrap/>
            <w:vAlign w:val="bottom"/>
            <w:hideMark/>
          </w:tcPr>
          <w:p w:rsidR="0096614E" w:rsidRPr="00806BC0" w:rsidRDefault="0096614E" w:rsidP="00806BC0">
            <w:pPr>
              <w:rPr>
                <w:rFonts w:ascii="Calibri" w:hAnsi="Calibri"/>
                <w:b/>
                <w:bCs/>
                <w:color w:val="000000"/>
                <w:sz w:val="22"/>
                <w:szCs w:val="22"/>
                <w:lang w:val="es-CO" w:eastAsia="es-CO"/>
              </w:rPr>
            </w:pPr>
            <w:r w:rsidRPr="00806BC0">
              <w:rPr>
                <w:rFonts w:ascii="Calibri" w:hAnsi="Calibri"/>
                <w:b/>
                <w:bCs/>
                <w:color w:val="000000"/>
                <w:sz w:val="22"/>
                <w:szCs w:val="22"/>
                <w:lang w:val="es-CO" w:eastAsia="es-CO"/>
              </w:rPr>
              <w:t>PRUEBAS DE LABORATORIO CLÍNICO</w:t>
            </w:r>
          </w:p>
        </w:tc>
        <w:tc>
          <w:tcPr>
            <w:tcW w:w="976" w:type="pct"/>
            <w:shd w:val="clear" w:color="000000" w:fill="BFBFBF"/>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0</w:t>
            </w:r>
          </w:p>
        </w:tc>
      </w:tr>
      <w:tr w:rsidR="0096614E" w:rsidRPr="00806BC0" w:rsidTr="0096614E">
        <w:trPr>
          <w:trHeight w:val="300"/>
        </w:trPr>
        <w:tc>
          <w:tcPr>
            <w:tcW w:w="4024" w:type="pct"/>
            <w:shd w:val="clear" w:color="000000" w:fill="BFBFBF"/>
            <w:noWrap/>
            <w:vAlign w:val="bottom"/>
            <w:hideMark/>
          </w:tcPr>
          <w:p w:rsidR="0096614E" w:rsidRPr="00806BC0" w:rsidRDefault="0096614E" w:rsidP="00806BC0">
            <w:pPr>
              <w:rPr>
                <w:rFonts w:ascii="Calibri" w:hAnsi="Calibri"/>
                <w:b/>
                <w:bCs/>
                <w:color w:val="000000"/>
                <w:sz w:val="22"/>
                <w:szCs w:val="22"/>
                <w:lang w:val="es-CO" w:eastAsia="es-CO"/>
              </w:rPr>
            </w:pPr>
            <w:r w:rsidRPr="00806BC0">
              <w:rPr>
                <w:rFonts w:ascii="Calibri" w:hAnsi="Calibri"/>
                <w:b/>
                <w:bCs/>
                <w:color w:val="000000"/>
                <w:sz w:val="22"/>
                <w:szCs w:val="22"/>
                <w:lang w:val="es-CO" w:eastAsia="es-CO"/>
              </w:rPr>
              <w:t>HEMATOLOGIA Y COAGULACION</w:t>
            </w:r>
          </w:p>
        </w:tc>
        <w:tc>
          <w:tcPr>
            <w:tcW w:w="976" w:type="pct"/>
            <w:shd w:val="clear" w:color="000000" w:fill="BFBFBF"/>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CUADRO HEMATICO / SANGRE ENTERA/LILA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12774,06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EXTENDIDO DE SANGRE PERIFERICA / EXTENDIDO EN</w:t>
            </w:r>
            <w:r w:rsidRPr="00806BC0">
              <w:rPr>
                <w:rFonts w:ascii="Calibri" w:hAnsi="Calibri"/>
                <w:color w:val="000000"/>
                <w:sz w:val="22"/>
                <w:szCs w:val="22"/>
                <w:lang w:val="es-CO" w:eastAsia="es-CO"/>
              </w:rPr>
              <w:br/>
              <w:t>PORTAOBJETOS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7298,683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RECUENTO DE PLAQUETAS / SANGRE ENTERA/LILA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7298,683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TIEMPO DE PROTROMBINA (T.P.) / PLASMA CITRATO/AZUL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8516,04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TIEMPO DE PARCIAL TROMBOPLASTINA (T.P.T.) / PLASMA</w:t>
            </w:r>
            <w:r w:rsidRPr="00806BC0">
              <w:rPr>
                <w:rFonts w:ascii="Calibri" w:hAnsi="Calibri"/>
                <w:color w:val="000000"/>
                <w:sz w:val="22"/>
                <w:szCs w:val="22"/>
                <w:lang w:val="es-CO" w:eastAsia="es-CO"/>
              </w:rPr>
              <w:br/>
              <w:t>CITRATO/AZUL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8516,04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FIBRINOGENO / PLASMA CITRATO/AZUL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lastRenderedPageBreak/>
              <w:t>TUBOS TAPA ROJA 4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294,786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TUBOS TAPA ROJA  3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545,9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TUBOS TAPA VERDE 0,5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545,9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TUBOS TAPA LILA 0,5 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294,786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TUBOS TAPA LILA  3ML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545,9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TUBOS PARA MICROHEMATOCRITO ROJO  </w:t>
            </w:r>
            <w:proofErr w:type="spellStart"/>
            <w:r w:rsidRPr="00806BC0">
              <w:rPr>
                <w:rFonts w:ascii="Calibri" w:hAnsi="Calibri"/>
                <w:color w:val="000000"/>
                <w:sz w:val="22"/>
                <w:szCs w:val="22"/>
                <w:lang w:val="es-CO" w:eastAsia="es-CO"/>
              </w:rPr>
              <w:t>pqte</w:t>
            </w:r>
            <w:proofErr w:type="spellEnd"/>
            <w:r w:rsidRPr="00806BC0">
              <w:rPr>
                <w:rFonts w:ascii="Calibri" w:hAnsi="Calibri"/>
                <w:color w:val="000000"/>
                <w:sz w:val="22"/>
                <w:szCs w:val="22"/>
                <w:lang w:val="es-CO" w:eastAsia="es-CO"/>
              </w:rPr>
              <w:t xml:space="preserve"> x 100 unid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9389,48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TUBOS PARA MICROHEMATOCRITO ROJO x 100 unid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9389,48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CERA PARA  SELLAR MICROHEMATOCRITO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13101,6</w:t>
            </w:r>
          </w:p>
        </w:tc>
      </w:tr>
      <w:tr w:rsidR="0096614E" w:rsidRPr="00806BC0" w:rsidTr="0096614E">
        <w:trPr>
          <w:trHeight w:val="300"/>
        </w:trPr>
        <w:tc>
          <w:tcPr>
            <w:tcW w:w="4024" w:type="pct"/>
            <w:shd w:val="clear" w:color="000000" w:fill="F2F2F2"/>
            <w:noWrap/>
            <w:vAlign w:val="bottom"/>
            <w:hideMark/>
          </w:tcPr>
          <w:p w:rsidR="0096614E" w:rsidRPr="0096614E" w:rsidRDefault="0096614E" w:rsidP="00806BC0">
            <w:pPr>
              <w:rPr>
                <w:rFonts w:ascii="Calibri" w:hAnsi="Calibri"/>
                <w:color w:val="000000"/>
                <w:sz w:val="22"/>
                <w:szCs w:val="22"/>
                <w:lang w:val="en-US" w:eastAsia="es-CO"/>
              </w:rPr>
            </w:pPr>
            <w:r w:rsidRPr="0096614E">
              <w:rPr>
                <w:rFonts w:ascii="Calibri" w:hAnsi="Calibri"/>
                <w:color w:val="000000"/>
                <w:sz w:val="22"/>
                <w:szCs w:val="22"/>
                <w:lang w:val="en-US" w:eastAsia="es-CO"/>
              </w:rPr>
              <w:t>TINCION DE WRIGHT X LITRO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141934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TINCION DE GIEMSA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174688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CAMARA DE NEUBAUER</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300245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REACTIVO DE TURK X 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43672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AZUL DE METILENO SOLUCION A 5% X 250ML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48721,575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TABLA MEDIDORA DE HEMATOCRITO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13101,6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PARASITOLOGIA - PIEL Y ANEXOS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COPROLOGICO / MATERIA FECAL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7298,683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COPROSCOPICO / MATERIA FECAL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14598,4578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COPROCULTIVO / MATERIA FECAL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34064,16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SANGRE OCULTA EN HECES / MATERIA FECAL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6082,4178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AZUCARES REDUCTORES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6082,4178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RASPADO DE PIEL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7298,683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HISOPADO DE OIDO / SECRECION OTICA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7298,683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REACTIVO DE KOH X 200ML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60049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LUGOL PARASITOLOGICO X 200ML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19106,5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TINCION DE GRAM X 200ML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13101,6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PALILLOS MONDADIENTES CAJA X 100UNID</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1091,8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NASAS COPROLOGICAS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2183,6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ERLENMEYER DE DIFERENTES MEDIDA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27295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EMBUDOS DIFERENTES MEDIDAS </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4367,2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FRASCO MUESTRA COPROLOGICO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109,18</w:t>
            </w:r>
          </w:p>
        </w:tc>
      </w:tr>
      <w:tr w:rsidR="0096614E" w:rsidRPr="00806BC0" w:rsidTr="0096614E">
        <w:trPr>
          <w:trHeight w:val="300"/>
        </w:trPr>
        <w:tc>
          <w:tcPr>
            <w:tcW w:w="4024" w:type="pct"/>
            <w:shd w:val="clear" w:color="000000" w:fill="BFBFBF"/>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UROANALISIS</w:t>
            </w:r>
          </w:p>
        </w:tc>
        <w:tc>
          <w:tcPr>
            <w:tcW w:w="976" w:type="pct"/>
            <w:shd w:val="clear" w:color="000000" w:fill="BFBFBF"/>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UROANALISIS / ORINA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9732,3052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UROCULTIVO / ANTIBIOGRAMA / ORINA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42580,2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RELACION PROTEICA / CREATININA / ORINA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FRASCO MUESTRA DE ORINA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218,36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PAPEL DE ARROZ RESMA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131016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ACEITE DE INMERSION</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54590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LAMINAS PORTA OBJETOS X 100 UNIDADES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10918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LAMINAS CUBRE OBJETOS X 100 UNIDADES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7096,7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TIRAS REACTIVAS PARA UROANALISIS X 100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56773,6</w:t>
            </w:r>
          </w:p>
        </w:tc>
      </w:tr>
      <w:tr w:rsidR="0096614E" w:rsidRPr="00806BC0" w:rsidTr="0096614E">
        <w:trPr>
          <w:trHeight w:val="300"/>
        </w:trPr>
        <w:tc>
          <w:tcPr>
            <w:tcW w:w="4024" w:type="pct"/>
            <w:shd w:val="clear" w:color="000000" w:fill="BFBFBF"/>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QUIMICA SANGUINEA - IONES</w:t>
            </w:r>
          </w:p>
        </w:tc>
        <w:tc>
          <w:tcPr>
            <w:tcW w:w="976" w:type="pct"/>
            <w:shd w:val="clear" w:color="000000" w:fill="BFBFBF"/>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lastRenderedPageBreak/>
              <w:t>ACIDO URICO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ALBUMINA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AMILASA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ALT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AST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BILIRRUBINA T, I Y D / 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BUN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CALCIO TOTAL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COLESTEROL TOTAL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COLESTEROL HDL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CLORO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CPK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CREATININA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DESHIDROGENASA LACTICA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12164,8356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FOSFATASA ALCALINA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FOSFORO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GGT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GLUCOSA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HIERRO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10340,4378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LIPASA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14598,4578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MAGNESIO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POTASIO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10340,4378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PROTEINAS TOTALES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7906,8156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SODIO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10340,4378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TRIGLICERIDOS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TUBOS EPPENDORF 0,5ML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818,85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PUNTAS PARA PIPETAS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54,59</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MICROPIPETAS 10 - 40 MICRAS Y DE 200 EN ADELANTE MICRAS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3275,4</w:t>
            </w:r>
          </w:p>
        </w:tc>
      </w:tr>
      <w:tr w:rsidR="0096614E" w:rsidRPr="00806BC0" w:rsidTr="0096614E">
        <w:trPr>
          <w:trHeight w:val="300"/>
        </w:trPr>
        <w:tc>
          <w:tcPr>
            <w:tcW w:w="4024" w:type="pct"/>
            <w:shd w:val="clear" w:color="000000" w:fill="BFBFBF"/>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MICROBIOLOGIA</w:t>
            </w:r>
          </w:p>
        </w:tc>
        <w:tc>
          <w:tcPr>
            <w:tcW w:w="976" w:type="pct"/>
            <w:shd w:val="clear" w:color="000000" w:fill="BFBFBF"/>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MECHERO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15285,2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Caja Petri En Vidrio 150 X 25 Mm</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9826,2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CULTIVO MICROORGANISMOS CUALQUIER MUESTRA /</w:t>
            </w:r>
            <w:r w:rsidRPr="00806BC0">
              <w:rPr>
                <w:rFonts w:ascii="Calibri" w:hAnsi="Calibri"/>
                <w:color w:val="000000"/>
                <w:sz w:val="22"/>
                <w:szCs w:val="22"/>
                <w:lang w:val="es-CO" w:eastAsia="es-CO"/>
              </w:rPr>
              <w:br/>
              <w:t>MUESTRA ROTULADA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30414,2726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CULTIVO/ANTIBIOGRAMA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42580,2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CULTIVO HONGOS DERMATOFITOS / PIEL/ANEXO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26764,3852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ESTUDIO DE LIQUIDOS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TUBOS DE ENSAYO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3275,4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CUALQUIER LIQUIDO CORPORAL (INCLUYE PROTEINAS</w:t>
            </w:r>
            <w:r w:rsidRPr="00806BC0">
              <w:rPr>
                <w:rFonts w:ascii="Calibri" w:hAnsi="Calibri"/>
                <w:color w:val="000000"/>
                <w:sz w:val="22"/>
                <w:szCs w:val="22"/>
                <w:lang w:val="es-CO" w:eastAsia="es-CO"/>
              </w:rPr>
              <w:br/>
              <w:t>TOTALES, RECUENTO DE ERITROCITOS Y LEUCOCITOS, DIFERENCIAL, DIRECTO Y GRAM)</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9732,3052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PRUEBA DE RIVATAL (PIF) / LIQUIDO/ROJO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7298,683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lastRenderedPageBreak/>
              <w:t>PRUEBAS RAPIDAS</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TEST DE MOQUILLO (BIONOTE) / SECRECION</w:t>
            </w:r>
            <w:r w:rsidRPr="00806BC0">
              <w:rPr>
                <w:rFonts w:ascii="Calibri" w:hAnsi="Calibri"/>
                <w:color w:val="000000"/>
                <w:sz w:val="22"/>
                <w:szCs w:val="22"/>
                <w:lang w:val="es-CO" w:eastAsia="es-CO"/>
              </w:rPr>
              <w:br/>
              <w:t>CONJUNTIVAL/PLASMA/SUERO/LILA-ROJO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23625,4602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TEST DE PARVOVIRUS (BIONOTE) / MATERIA FECAL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23625,4602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TEST ERHLICHIA CANIS (BIONOTE) / SANGRE</w:t>
            </w:r>
            <w:r w:rsidRPr="00806BC0">
              <w:rPr>
                <w:rFonts w:ascii="Calibri" w:hAnsi="Calibri"/>
                <w:color w:val="000000"/>
                <w:sz w:val="22"/>
                <w:szCs w:val="22"/>
                <w:lang w:val="es-CO" w:eastAsia="es-CO"/>
              </w:rPr>
              <w:br/>
              <w:t>ENTERA/PLASMA/LILA-ROJO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30414,2726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TEST LEUCEMIA Y VIF (BIONOTE) / SANGRE</w:t>
            </w:r>
            <w:r w:rsidRPr="00806BC0">
              <w:rPr>
                <w:rFonts w:ascii="Calibri" w:hAnsi="Calibri"/>
                <w:color w:val="000000"/>
                <w:sz w:val="22"/>
                <w:szCs w:val="22"/>
                <w:lang w:val="es-CO" w:eastAsia="es-CO"/>
              </w:rPr>
              <w:br/>
              <w:t>ENTERA/PLASMA/SUERO/LILA-ROJO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34064,16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t>quimicas</w:t>
            </w:r>
            <w:proofErr w:type="spellEnd"/>
            <w:r w:rsidRPr="00806BC0">
              <w:rPr>
                <w:rFonts w:ascii="Calibri" w:hAnsi="Calibri"/>
                <w:color w:val="000000"/>
                <w:sz w:val="22"/>
                <w:szCs w:val="22"/>
                <w:lang w:val="es-CO" w:eastAsia="es-CO"/>
              </w:rPr>
              <w:t xml:space="preserve"> (ALT,FA,BUN,CK,GGT)</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10111,28</w:t>
            </w:r>
          </w:p>
        </w:tc>
      </w:tr>
      <w:tr w:rsidR="0096614E" w:rsidRPr="00806BC0" w:rsidTr="0096614E">
        <w:trPr>
          <w:trHeight w:val="300"/>
        </w:trPr>
        <w:tc>
          <w:tcPr>
            <w:tcW w:w="4024" w:type="pct"/>
            <w:shd w:val="clear" w:color="000000" w:fill="BFBFBF"/>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ENDOCRINOLOGIA - FARMACOLOGIA</w:t>
            </w:r>
          </w:p>
        </w:tc>
        <w:tc>
          <w:tcPr>
            <w:tcW w:w="976" w:type="pct"/>
            <w:shd w:val="clear" w:color="000000" w:fill="BFBFBF"/>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ACIDO VALPROICO/SUERO/ROJO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36496,6904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ACTH/SANGRE +EDTA/LILA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48662,6178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CARBAMAZEPINA/SURTO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38930,3126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CORTISOL SUERO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38930,3126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ERITROPOYETINA/SUERO/ROJO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103408,745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ESTRADIOL/SUERO/ROJO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38930,3126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FERRITINA/SUERO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34064,16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FENOBARBITAL SUERO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57178,6578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INSULINA SUERO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42580,2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PROGESTERONA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38930,3126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PROLACTINA /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36496,6904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T4 TOTAL (QUIMIOLUMINISCENCIA)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30414,2726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T4 LIBRE (QUIMIOLUMINISCENCIA)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30414,2726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T3 TOTAL (QUIMIOLUMINISCENCIA)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30414,2726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T3 LIBRE (QUIMIOLUMINISCENCIA)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30414,2726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T4 TOTAL (QUIMIOLUMINISCENCIA) SUERO/ROJO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30414,2726</w:t>
            </w:r>
          </w:p>
        </w:tc>
      </w:tr>
      <w:tr w:rsidR="0096614E" w:rsidRPr="00806BC0" w:rsidTr="0096614E">
        <w:trPr>
          <w:trHeight w:val="300"/>
        </w:trPr>
        <w:tc>
          <w:tcPr>
            <w:tcW w:w="4024" w:type="pct"/>
            <w:shd w:val="clear" w:color="000000" w:fill="BFBFBF"/>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PERFILES </w:t>
            </w:r>
          </w:p>
        </w:tc>
        <w:tc>
          <w:tcPr>
            <w:tcW w:w="976" w:type="pct"/>
            <w:shd w:val="clear" w:color="000000" w:fill="BFBFBF"/>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PERFIL TIROIDEO 1 (1 PRUEBA* DE TIROIDES +</w:t>
            </w:r>
            <w:r w:rsidRPr="00806BC0">
              <w:rPr>
                <w:rFonts w:ascii="Calibri" w:hAnsi="Calibri"/>
                <w:color w:val="000000"/>
                <w:sz w:val="22"/>
                <w:szCs w:val="22"/>
                <w:lang w:val="es-CO" w:eastAsia="es-CO"/>
              </w:rPr>
              <w:br/>
              <w:t>COLESTEROL) / SUERO/TAPA ROJA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32846,803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PERFIL TIROIDEO 2 (2 PRUEBAS* DE TIROIDES +</w:t>
            </w:r>
            <w:r w:rsidRPr="00806BC0">
              <w:rPr>
                <w:rFonts w:ascii="Calibri" w:hAnsi="Calibri"/>
                <w:color w:val="000000"/>
                <w:sz w:val="22"/>
                <w:szCs w:val="22"/>
                <w:lang w:val="es-CO" w:eastAsia="es-CO"/>
              </w:rPr>
              <w:br/>
              <w:t>COLESTEROL) / SUERO/TAPA ROJA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60828,5452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PERFIL TIROIDEO 3 (3 PRUEBAS* DE TIROIDES +</w:t>
            </w:r>
            <w:r w:rsidRPr="00806BC0">
              <w:rPr>
                <w:rFonts w:ascii="Calibri" w:hAnsi="Calibri"/>
                <w:color w:val="000000"/>
                <w:sz w:val="22"/>
                <w:szCs w:val="22"/>
                <w:lang w:val="es-CO" w:eastAsia="es-CO"/>
              </w:rPr>
              <w:br/>
              <w:t>COLESTEROL) / SUERO/TAPA ROJA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85160,4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CHEQUEO BASICO (HEMOGRAMA, CREATININA, UREA,</w:t>
            </w:r>
            <w:r w:rsidRPr="00806BC0">
              <w:rPr>
                <w:rFonts w:ascii="Calibri" w:hAnsi="Calibri"/>
                <w:color w:val="000000"/>
                <w:sz w:val="22"/>
                <w:szCs w:val="22"/>
                <w:lang w:val="es-CO" w:eastAsia="es-CO"/>
              </w:rPr>
              <w:br/>
              <w:t>ALT,AST) / SANGRE ENTERA/SUERO/LILA Y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35888,5578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PERFIL GENERAL BASICO (HEMOGRAMA, GLUCOSA, CREATININA, PROTEINAS TOTALES Y DIFERENCIADAS, ALT, FOSF. ALCALINA, AMILASA, CK) / SANGRE</w:t>
            </w:r>
            <w:r w:rsidRPr="00806BC0">
              <w:rPr>
                <w:rFonts w:ascii="Calibri" w:hAnsi="Calibri"/>
                <w:color w:val="000000"/>
                <w:sz w:val="22"/>
                <w:szCs w:val="22"/>
                <w:lang w:val="es-CO" w:eastAsia="es-CO"/>
              </w:rPr>
              <w:br/>
              <w:t>ENTERA/SUERO/LILA Y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54745,0356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CHEQUEO COMPLETO (HEMOGRAMA, GLUCOSA,</w:t>
            </w:r>
            <w:r w:rsidRPr="00806BC0">
              <w:rPr>
                <w:rFonts w:ascii="Calibri" w:hAnsi="Calibri"/>
                <w:color w:val="000000"/>
                <w:sz w:val="22"/>
                <w:szCs w:val="22"/>
                <w:lang w:val="es-CO" w:eastAsia="es-CO"/>
              </w:rPr>
              <w:br/>
              <w:t>CREATININA, UREA, ALBUMINA, ALT, AST, FOSF.ALCALINA) / SANGRE ENTERA/SUERO/LILA Y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54745,0356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PERFIL GENERAL COMPLETO (HEMOGRAMA, GLUCOSA, CREATININA, UREA, </w:t>
            </w:r>
            <w:r w:rsidRPr="00806BC0">
              <w:rPr>
                <w:rFonts w:ascii="Calibri" w:hAnsi="Calibri"/>
                <w:color w:val="000000"/>
                <w:sz w:val="22"/>
                <w:szCs w:val="22"/>
                <w:lang w:val="es-CO" w:eastAsia="es-CO"/>
              </w:rPr>
              <w:lastRenderedPageBreak/>
              <w:t>PROTEINAS TOTALES Y DIFERENCIADAS, ALT, FOSF. ALCALINA, GGT, AMILASA, CK, COLESTEROL, TRIGLICERIDOS, BILIRRUBINAS DIFERENCIADAS, CALCIO, SODIO, POTASIO, CLORO, FOSFORO) / SANGRE</w:t>
            </w:r>
            <w:r w:rsidRPr="00806BC0">
              <w:rPr>
                <w:rFonts w:ascii="Calibri" w:hAnsi="Calibri"/>
                <w:color w:val="000000"/>
                <w:sz w:val="22"/>
                <w:szCs w:val="22"/>
                <w:lang w:val="es-CO" w:eastAsia="es-CO"/>
              </w:rPr>
              <w:br/>
              <w:t>ENTERA/SUERO/LILA Y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lastRenderedPageBreak/>
              <w:t>122530,53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PERFIL COAGULACION (HEMOGRAMA, TP, TPT,</w:t>
            </w:r>
            <w:r w:rsidRPr="00806BC0">
              <w:rPr>
                <w:rFonts w:ascii="Calibri" w:hAnsi="Calibri"/>
                <w:color w:val="000000"/>
                <w:sz w:val="22"/>
                <w:szCs w:val="22"/>
                <w:lang w:val="es-CO" w:eastAsia="es-CO"/>
              </w:rPr>
              <w:br/>
              <w:t>FIBRINOGENO) / SANGRE ENTERA/PLASMA/LILLA Y AZUL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29196,9156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PERFIL ANEMIA (HEMOGRAMA, RETICULOCITOS,</w:t>
            </w:r>
            <w:r w:rsidRPr="00806BC0">
              <w:rPr>
                <w:rFonts w:ascii="Calibri" w:hAnsi="Calibri"/>
                <w:color w:val="000000"/>
                <w:sz w:val="22"/>
                <w:szCs w:val="22"/>
                <w:lang w:val="es-CO" w:eastAsia="es-CO"/>
              </w:rPr>
              <w:br/>
              <w:t>OBSERVACION PARASITOS, ALBUMINA, UREA, ALT) / SANGRE ENTERA/SUERO/LILA Y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29196,9156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PERFIL CONVULSIVO (HEMOGRAMA, GLUCOSA, CREATININA,</w:t>
            </w:r>
            <w:r w:rsidRPr="00806BC0">
              <w:rPr>
                <w:rFonts w:ascii="Calibri" w:hAnsi="Calibri"/>
                <w:color w:val="000000"/>
                <w:sz w:val="22"/>
                <w:szCs w:val="22"/>
                <w:lang w:val="es-CO" w:eastAsia="es-CO"/>
              </w:rPr>
              <w:br/>
              <w:t>UREA, ALT, AST , CALCIO, POTASIO) / SANGRE ENTERA/SUERO/LILA Y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56570,5252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PERFIL GERIATRICO </w:t>
            </w:r>
            <w:proofErr w:type="gramStart"/>
            <w:r w:rsidRPr="00806BC0">
              <w:rPr>
                <w:rFonts w:ascii="Calibri" w:hAnsi="Calibri"/>
                <w:color w:val="000000"/>
                <w:sz w:val="22"/>
                <w:szCs w:val="22"/>
                <w:lang w:val="es-CO" w:eastAsia="es-CO"/>
              </w:rPr>
              <w:t>( HEMOGRAMA</w:t>
            </w:r>
            <w:proofErr w:type="gramEnd"/>
            <w:r w:rsidRPr="00806BC0">
              <w:rPr>
                <w:rFonts w:ascii="Calibri" w:hAnsi="Calibri"/>
                <w:color w:val="000000"/>
                <w:sz w:val="22"/>
                <w:szCs w:val="22"/>
                <w:lang w:val="es-CO" w:eastAsia="es-CO"/>
              </w:rPr>
              <w:t>, GLUCOSA, CREATININA,</w:t>
            </w:r>
            <w:r w:rsidRPr="00806BC0">
              <w:rPr>
                <w:rFonts w:ascii="Calibri" w:hAnsi="Calibri"/>
                <w:color w:val="000000"/>
                <w:sz w:val="22"/>
                <w:szCs w:val="22"/>
                <w:lang w:val="es-CO" w:eastAsia="es-CO"/>
              </w:rPr>
              <w:br/>
              <w:t>UREA, ALT, FOSF. ALCALINA, COLESTEROL, CALCIO) / SANGRE ENTERA/SUERO/LILA Y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54745,0356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PERFIL HEPATICO (HEMOGRAMA, PROTEINAS TOTALES Y DIFERENCIADAS, BILIRRUBINAS DIFERENCIADAS, GLUCOSA, COLESTEROL, ALT, AST, GGT, FOSF. ALCALINA, UREA) /</w:t>
            </w:r>
            <w:r w:rsidRPr="00806BC0">
              <w:rPr>
                <w:rFonts w:ascii="Calibri" w:hAnsi="Calibri"/>
                <w:color w:val="000000"/>
                <w:sz w:val="22"/>
                <w:szCs w:val="22"/>
                <w:lang w:val="es-CO" w:eastAsia="es-CO"/>
              </w:rPr>
              <w:br/>
              <w:t>SANGRE ENTERA/SUERO/LILA Y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57786,7904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PERFIL RENAL (HEMOGRAMA, CREATININA, UREA, NITROGENO UREICO, PROTEINAS TOTALES Y DIFERENCIADAS, CALCIO, SODIO, POTASIO, CLORO, FOSFORO, RELACION PROT/CREA, UROANALISIS) / SANGRE</w:t>
            </w:r>
            <w:r w:rsidRPr="00806BC0">
              <w:rPr>
                <w:rFonts w:ascii="Calibri" w:hAnsi="Calibri"/>
                <w:color w:val="000000"/>
                <w:sz w:val="22"/>
                <w:szCs w:val="22"/>
                <w:lang w:val="es-CO" w:eastAsia="es-CO"/>
              </w:rPr>
              <w:br/>
              <w:t>ENTERA/SUERO/LILA Y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79076,8904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PERFIL PREQUIRURGICO BASICO (HEMOGRAMA, CREATININA,  ALT) / SANGRE ENTERA/SUERO/LILA Y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24330,763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PERFIL PREQUIRURGICO COMPLETO (HEMOGRAMA,</w:t>
            </w:r>
            <w:r w:rsidRPr="00806BC0">
              <w:rPr>
                <w:rFonts w:ascii="Calibri" w:hAnsi="Calibri"/>
                <w:color w:val="000000"/>
                <w:sz w:val="22"/>
                <w:szCs w:val="22"/>
                <w:lang w:val="es-CO" w:eastAsia="es-CO"/>
              </w:rPr>
              <w:br/>
              <w:t>CREATININA,  ALT, TP, TPT, FIBRINOGENO) / SANGRE ENTERA/SUERO/LILA Y ROJO</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36496,6904</w:t>
            </w:r>
          </w:p>
        </w:tc>
      </w:tr>
      <w:tr w:rsidR="0096614E" w:rsidRPr="00806BC0" w:rsidTr="0096614E">
        <w:trPr>
          <w:trHeight w:val="300"/>
        </w:trPr>
        <w:tc>
          <w:tcPr>
            <w:tcW w:w="4024" w:type="pct"/>
            <w:shd w:val="clear" w:color="000000" w:fill="BFBFBF"/>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PERFILES CLASIFICACION ASA PARA PROCEDIMIENTOS</w:t>
            </w:r>
            <w:r w:rsidRPr="00806BC0">
              <w:rPr>
                <w:rFonts w:ascii="Calibri" w:hAnsi="Calibri"/>
                <w:color w:val="000000"/>
                <w:sz w:val="22"/>
                <w:szCs w:val="22"/>
                <w:lang w:val="es-CO" w:eastAsia="es-CO"/>
              </w:rPr>
              <w:br/>
              <w:t>QUIRURGICOS</w:t>
            </w:r>
          </w:p>
        </w:tc>
        <w:tc>
          <w:tcPr>
            <w:tcW w:w="976" w:type="pct"/>
            <w:shd w:val="clear" w:color="000000" w:fill="BFBFBF"/>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ASA I Y II PROCEDIMIENTO MENOR (HEMOLEUCOGRAMA,</w:t>
            </w:r>
            <w:r w:rsidRPr="00806BC0">
              <w:rPr>
                <w:rFonts w:ascii="Calibri" w:hAnsi="Calibri"/>
                <w:color w:val="000000"/>
                <w:sz w:val="22"/>
                <w:szCs w:val="22"/>
                <w:lang w:val="es-CO" w:eastAsia="es-CO"/>
              </w:rPr>
              <w:br/>
              <w:t>PROTEINAS TOTALES, DENSIDAD URINARIA) / SANGRE ENTERA/SUERO/TAPA ROJA/TAPA LILA/ORINA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13382,1926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ASA I Y II PROCEDIMIENTO MAYOR (HEMOLEUCOGRAMA, UROANALISIS, UREA, CREATININA, FOSFATASA ALCALINA, ALT, GLUCOSA, PROTEINAS TOTALES Y DIFERENCIADAS, SODIO, POTASIO, TP, TPT) / SANGRE ENTERA/SUERO/PLASMA/TAPA ROJA/TAPA LILA/TAPA</w:t>
            </w:r>
            <w:r w:rsidRPr="00806BC0">
              <w:rPr>
                <w:rFonts w:ascii="Calibri" w:hAnsi="Calibri"/>
                <w:color w:val="000000"/>
                <w:sz w:val="22"/>
                <w:szCs w:val="22"/>
                <w:lang w:val="es-CO" w:eastAsia="es-CO"/>
              </w:rPr>
              <w:br/>
              <w:t>AZUL/ORINA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85160,4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ASA III PROCEDIMIENTO MENOR (HEMOLEUCOGRAMA, UROANALISIS, UREA, CREATININA, FOSFATASA ALCALINA, ALT, GLUCOSA, PROTEINAS TOTALES Y DIFERENCIADAS, SODIO, POTASIO, TP, TPT) / SANGRE ENTERA/SUERO/PLASMA/TAPA ROJA/TAPA LILA/TAPA</w:t>
            </w:r>
            <w:r w:rsidRPr="00806BC0">
              <w:rPr>
                <w:rFonts w:ascii="Calibri" w:hAnsi="Calibri"/>
                <w:color w:val="000000"/>
                <w:sz w:val="22"/>
                <w:szCs w:val="22"/>
                <w:lang w:val="es-CO" w:eastAsia="es-CO"/>
              </w:rPr>
              <w:br/>
              <w:t>AZUL/ORINA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85160,4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ASA III PROCEDIMIENTO MAYOR (HEMOLEUCOGRAMA, UROANALISIS, UREA, CREATININA, FOSFATASA ALCALINA, ALT, GLUCOSA, PROTEINAS TOTALES Y DIFERENCIADAS, SODIO, POTASIO, TP, TPT, AST, BILIRRUBINAS TOTALES, COLESTEROL, FOSFORO, CALCIO) / SANGRE ENTERA/SUERO/PLASMA/TAPA </w:t>
            </w:r>
            <w:r w:rsidRPr="00806BC0">
              <w:rPr>
                <w:rFonts w:ascii="Calibri" w:hAnsi="Calibri"/>
                <w:color w:val="000000"/>
                <w:sz w:val="22"/>
                <w:szCs w:val="22"/>
                <w:lang w:val="es-CO" w:eastAsia="es-CO"/>
              </w:rPr>
              <w:lastRenderedPageBreak/>
              <w:t>ROJA/TAPA LILA/TAPA</w:t>
            </w:r>
            <w:r w:rsidRPr="00806BC0">
              <w:rPr>
                <w:rFonts w:ascii="Calibri" w:hAnsi="Calibri"/>
                <w:color w:val="000000"/>
                <w:sz w:val="22"/>
                <w:szCs w:val="22"/>
                <w:lang w:val="es-CO" w:eastAsia="es-CO"/>
              </w:rPr>
              <w:br/>
              <w:t>AZUL/ORINA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lastRenderedPageBreak/>
              <w:t>85160,4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ASA IV Y V PROCEDIMIENTO MENOR (HEMOLEUCOGRAMA, UROANALISIS, UREA, CREATININA, FOSFATASA ALCALINA, ALT, GLUCOSA, PROTEINAS TOTALES Y DIFERENCIADAS, SODIO, POTASIO, TP, TPT, AST, BILIRRUBINAS TOTALES, COLESTEROL, FOSFORO, CALCIO) / SANGRE ENTERA/SUERO/PLASMA/TAPA ROJA/TAPA LILA/TAPA</w:t>
            </w:r>
            <w:r w:rsidRPr="00806BC0">
              <w:rPr>
                <w:rFonts w:ascii="Calibri" w:hAnsi="Calibri"/>
                <w:color w:val="000000"/>
                <w:sz w:val="22"/>
                <w:szCs w:val="22"/>
                <w:lang w:val="es-CO" w:eastAsia="es-CO"/>
              </w:rPr>
              <w:br/>
              <w:t>AZUL/ORINA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109491,163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ASA IV Y V PROCEDIMIENTO MAYOR (HEMOLEUCOGRAMA, UROANALISIS, UREA, CREATININA, FOSFATASA ALCALINA, ALT, GLUCOSA, PROTEINAS TOTALES Y DIFERENCIADAS, SODIO, POTASIO, TP, TPT, AST, BILIRRUBINAS TOTALES, COLESTEROL, FOSFORO, CALCIO) / SANGRE ENTERA/SUERO/PLASMA/TAPA ROJA/TAPA LILA/TAPA</w:t>
            </w:r>
            <w:r w:rsidRPr="00806BC0">
              <w:rPr>
                <w:rFonts w:ascii="Calibri" w:hAnsi="Calibri"/>
                <w:color w:val="000000"/>
                <w:sz w:val="22"/>
                <w:szCs w:val="22"/>
                <w:lang w:val="es-CO" w:eastAsia="es-CO"/>
              </w:rPr>
              <w:br/>
              <w:t>AZUL/ORINA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109491,163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ASA E PROCEDIMIENTO MENOR (HEMATOCRITO, PROTEINAS TOTALES Y DENSIDAD URINARIA) / SANGRE ENTER/ORINA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7298,683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PRUEBA PCR</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231914,697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CONSULTA VETERINARIA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73542</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RADIOGRAFIA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61285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ECOGRAFIA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61285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TOMA DE MUESTRA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11031,3</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CAL AGRICOLA X 50 k</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11937,7</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C.TERNERAS LEV. P*40KG 302040</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61724,4495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SOGA ALGOD NAUTIC C.10mm 19 1,080 x m</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1323,756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558001193 SOGA ALGOD NAUTIC C.12mm  x m</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1872,8696</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558001194 SOGA ALGOD NAUTIC C.14 mm  x m</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2941,68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558001267 SOGA ALGOD NAUTIC C.6mm </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802,8335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558001268 SOGA ALGOD NAUTIC C.8mm </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936,4348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t>multi</w:t>
            </w:r>
            <w:proofErr w:type="spellEnd"/>
            <w:r w:rsidRPr="00806BC0">
              <w:rPr>
                <w:rFonts w:ascii="Calibri" w:hAnsi="Calibri"/>
                <w:color w:val="000000"/>
                <w:sz w:val="22"/>
                <w:szCs w:val="22"/>
                <w:lang w:val="es-CO" w:eastAsia="es-CO"/>
              </w:rPr>
              <w:t xml:space="preserve"> </w:t>
            </w:r>
            <w:proofErr w:type="spellStart"/>
            <w:r w:rsidRPr="00806BC0">
              <w:rPr>
                <w:rFonts w:ascii="Calibri" w:hAnsi="Calibri"/>
                <w:color w:val="000000"/>
                <w:sz w:val="22"/>
                <w:szCs w:val="22"/>
                <w:lang w:val="es-CO" w:eastAsia="es-CO"/>
              </w:rPr>
              <w:t>sera</w:t>
            </w:r>
            <w:proofErr w:type="spellEnd"/>
            <w:r w:rsidRPr="00806BC0">
              <w:rPr>
                <w:rFonts w:ascii="Calibri" w:hAnsi="Calibri"/>
                <w:color w:val="000000"/>
                <w:sz w:val="22"/>
                <w:szCs w:val="22"/>
                <w:lang w:val="es-CO" w:eastAsia="es-CO"/>
              </w:rPr>
              <w:t xml:space="preserve"> calibrador 20 x 3ml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56650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t>multi</w:t>
            </w:r>
            <w:proofErr w:type="spellEnd"/>
            <w:r w:rsidRPr="00806BC0">
              <w:rPr>
                <w:rFonts w:ascii="Calibri" w:hAnsi="Calibri"/>
                <w:color w:val="000000"/>
                <w:sz w:val="22"/>
                <w:szCs w:val="22"/>
                <w:lang w:val="es-CO" w:eastAsia="es-CO"/>
              </w:rPr>
              <w:t xml:space="preserve"> control </w:t>
            </w:r>
            <w:proofErr w:type="spellStart"/>
            <w:r w:rsidRPr="00806BC0">
              <w:rPr>
                <w:rFonts w:ascii="Calibri" w:hAnsi="Calibri"/>
                <w:color w:val="000000"/>
                <w:sz w:val="22"/>
                <w:szCs w:val="22"/>
                <w:lang w:val="es-CO" w:eastAsia="es-CO"/>
              </w:rPr>
              <w:t>sera</w:t>
            </w:r>
            <w:proofErr w:type="spellEnd"/>
            <w:r w:rsidRPr="00806BC0">
              <w:rPr>
                <w:rFonts w:ascii="Calibri" w:hAnsi="Calibri"/>
                <w:color w:val="000000"/>
                <w:sz w:val="22"/>
                <w:szCs w:val="22"/>
                <w:lang w:val="es-CO" w:eastAsia="es-CO"/>
              </w:rPr>
              <w:t xml:space="preserve"> N</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70040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t>multi</w:t>
            </w:r>
            <w:proofErr w:type="spellEnd"/>
            <w:r w:rsidRPr="00806BC0">
              <w:rPr>
                <w:rFonts w:ascii="Calibri" w:hAnsi="Calibri"/>
                <w:color w:val="000000"/>
                <w:sz w:val="22"/>
                <w:szCs w:val="22"/>
                <w:lang w:val="es-CO" w:eastAsia="es-CO"/>
              </w:rPr>
              <w:t xml:space="preserve"> control </w:t>
            </w:r>
            <w:proofErr w:type="spellStart"/>
            <w:r w:rsidRPr="00806BC0">
              <w:rPr>
                <w:rFonts w:ascii="Calibri" w:hAnsi="Calibri"/>
                <w:color w:val="000000"/>
                <w:sz w:val="22"/>
                <w:szCs w:val="22"/>
                <w:lang w:val="es-CO" w:eastAsia="es-CO"/>
              </w:rPr>
              <w:t>sera</w:t>
            </w:r>
            <w:proofErr w:type="spellEnd"/>
            <w:r w:rsidRPr="00806BC0">
              <w:rPr>
                <w:rFonts w:ascii="Calibri" w:hAnsi="Calibri"/>
                <w:color w:val="000000"/>
                <w:sz w:val="22"/>
                <w:szCs w:val="22"/>
                <w:lang w:val="es-CO" w:eastAsia="es-CO"/>
              </w:rPr>
              <w:t xml:space="preserve"> P</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98674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t>Albumin</w:t>
            </w:r>
            <w:proofErr w:type="spellEnd"/>
            <w:r w:rsidRPr="00806BC0">
              <w:rPr>
                <w:rFonts w:ascii="Calibri" w:hAnsi="Calibri"/>
                <w:color w:val="000000"/>
                <w:sz w:val="22"/>
                <w:szCs w:val="22"/>
                <w:lang w:val="es-CO" w:eastAsia="es-CO"/>
              </w:rPr>
              <w:t xml:space="preserve"> kit  4*40ml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88631,5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ALP Kit (4*35ml +2*18ml) fosfatasa alcalina</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118244</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ALP Kit (4*35ml +2*18ml)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124630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a amilasa kit (1*38ml+1*10ml)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102485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t>ast</w:t>
            </w:r>
            <w:proofErr w:type="spellEnd"/>
            <w:r w:rsidRPr="00806BC0">
              <w:rPr>
                <w:rFonts w:ascii="Calibri" w:hAnsi="Calibri"/>
                <w:color w:val="000000"/>
                <w:sz w:val="22"/>
                <w:szCs w:val="22"/>
                <w:lang w:val="es-CO" w:eastAsia="es-CO"/>
              </w:rPr>
              <w:t xml:space="preserve"> kit 4*35ml+2*18ml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123600</w:t>
            </w:r>
          </w:p>
        </w:tc>
      </w:tr>
      <w:tr w:rsidR="0096614E" w:rsidRPr="00806BC0" w:rsidTr="0096614E">
        <w:trPr>
          <w:trHeight w:val="300"/>
        </w:trPr>
        <w:tc>
          <w:tcPr>
            <w:tcW w:w="4024" w:type="pct"/>
            <w:shd w:val="clear" w:color="000000" w:fill="F2F2F2"/>
            <w:noWrap/>
            <w:vAlign w:val="bottom"/>
            <w:hideMark/>
          </w:tcPr>
          <w:p w:rsidR="0096614E" w:rsidRPr="0096614E" w:rsidRDefault="0096614E" w:rsidP="00806BC0">
            <w:pPr>
              <w:rPr>
                <w:rFonts w:ascii="Calibri" w:hAnsi="Calibri"/>
                <w:color w:val="000000"/>
                <w:sz w:val="22"/>
                <w:szCs w:val="22"/>
                <w:lang w:val="en-US" w:eastAsia="es-CO"/>
              </w:rPr>
            </w:pPr>
            <w:proofErr w:type="spellStart"/>
            <w:r w:rsidRPr="0096614E">
              <w:rPr>
                <w:rFonts w:ascii="Calibri" w:hAnsi="Calibri"/>
                <w:color w:val="000000"/>
                <w:sz w:val="22"/>
                <w:szCs w:val="22"/>
                <w:lang w:val="en-US" w:eastAsia="es-CO"/>
              </w:rPr>
              <w:t>bil</w:t>
            </w:r>
            <w:proofErr w:type="spellEnd"/>
            <w:r w:rsidRPr="0096614E">
              <w:rPr>
                <w:rFonts w:ascii="Calibri" w:hAnsi="Calibri"/>
                <w:color w:val="000000"/>
                <w:sz w:val="22"/>
                <w:szCs w:val="22"/>
                <w:lang w:val="en-US" w:eastAsia="es-CO"/>
              </w:rPr>
              <w:t xml:space="preserve"> direct kit 4*20ml+1*20ml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56650</w:t>
            </w:r>
          </w:p>
        </w:tc>
      </w:tr>
      <w:tr w:rsidR="0096614E" w:rsidRPr="00806BC0" w:rsidTr="0096614E">
        <w:trPr>
          <w:trHeight w:val="300"/>
        </w:trPr>
        <w:tc>
          <w:tcPr>
            <w:tcW w:w="4024" w:type="pct"/>
            <w:shd w:val="clear" w:color="000000" w:fill="F2F2F2"/>
            <w:noWrap/>
            <w:vAlign w:val="bottom"/>
            <w:hideMark/>
          </w:tcPr>
          <w:p w:rsidR="0096614E" w:rsidRPr="0096614E" w:rsidRDefault="0096614E" w:rsidP="00806BC0">
            <w:pPr>
              <w:rPr>
                <w:rFonts w:ascii="Calibri" w:hAnsi="Calibri"/>
                <w:color w:val="000000"/>
                <w:sz w:val="22"/>
                <w:szCs w:val="22"/>
                <w:lang w:val="en-US" w:eastAsia="es-CO"/>
              </w:rPr>
            </w:pPr>
            <w:proofErr w:type="spellStart"/>
            <w:r w:rsidRPr="0096614E">
              <w:rPr>
                <w:rFonts w:ascii="Calibri" w:hAnsi="Calibri"/>
                <w:color w:val="000000"/>
                <w:sz w:val="22"/>
                <w:szCs w:val="22"/>
                <w:lang w:val="en-US" w:eastAsia="es-CO"/>
              </w:rPr>
              <w:t>bil</w:t>
            </w:r>
            <w:proofErr w:type="spellEnd"/>
            <w:r w:rsidRPr="0096614E">
              <w:rPr>
                <w:rFonts w:ascii="Calibri" w:hAnsi="Calibri"/>
                <w:color w:val="000000"/>
                <w:sz w:val="22"/>
                <w:szCs w:val="22"/>
                <w:lang w:val="en-US" w:eastAsia="es-CO"/>
              </w:rPr>
              <w:t xml:space="preserve"> total kit 4*20ml+1*20ml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97438</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t>calcium</w:t>
            </w:r>
            <w:proofErr w:type="spellEnd"/>
            <w:r w:rsidRPr="00806BC0">
              <w:rPr>
                <w:rFonts w:ascii="Calibri" w:hAnsi="Calibri"/>
                <w:color w:val="000000"/>
                <w:sz w:val="22"/>
                <w:szCs w:val="22"/>
                <w:lang w:val="es-CO" w:eastAsia="es-CO"/>
              </w:rPr>
              <w:t xml:space="preserve"> kit 4*40ml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88580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t>creatinine</w:t>
            </w:r>
            <w:proofErr w:type="spellEnd"/>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149865</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t>ggt</w:t>
            </w:r>
            <w:proofErr w:type="spellEnd"/>
            <w:r w:rsidRPr="00806BC0">
              <w:rPr>
                <w:rFonts w:ascii="Calibri" w:hAnsi="Calibri"/>
                <w:color w:val="000000"/>
                <w:sz w:val="22"/>
                <w:szCs w:val="22"/>
                <w:lang w:val="es-CO" w:eastAsia="es-CO"/>
              </w:rPr>
              <w:t xml:space="preserve"> kit 4*35ml +2*18ml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163770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t>glucose</w:t>
            </w:r>
            <w:proofErr w:type="spellEnd"/>
            <w:r w:rsidRPr="00806BC0">
              <w:rPr>
                <w:rFonts w:ascii="Calibri" w:hAnsi="Calibri"/>
                <w:color w:val="000000"/>
                <w:sz w:val="22"/>
                <w:szCs w:val="22"/>
                <w:lang w:val="es-CO" w:eastAsia="es-CO"/>
              </w:rPr>
              <w:t xml:space="preserve"> kit 4*40ml+2*20ml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46350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t>Phosphorus</w:t>
            </w:r>
            <w:proofErr w:type="spellEnd"/>
            <w:r w:rsidRPr="00806BC0">
              <w:rPr>
                <w:rFonts w:ascii="Calibri" w:hAnsi="Calibri"/>
                <w:color w:val="000000"/>
                <w:sz w:val="22"/>
                <w:szCs w:val="22"/>
                <w:lang w:val="es-CO" w:eastAsia="es-CO"/>
              </w:rPr>
              <w:t xml:space="preserve"> kit 4*40ml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64890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lastRenderedPageBreak/>
              <w:t>total colesterol kit 4*40ml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76220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proofErr w:type="spellStart"/>
            <w:r w:rsidRPr="00806BC0">
              <w:rPr>
                <w:rFonts w:ascii="Calibri" w:hAnsi="Calibri"/>
                <w:color w:val="000000"/>
                <w:sz w:val="22"/>
                <w:szCs w:val="22"/>
                <w:lang w:val="es-CO" w:eastAsia="es-CO"/>
              </w:rPr>
              <w:t>triglicerides</w:t>
            </w:r>
            <w:proofErr w:type="spellEnd"/>
            <w:r w:rsidRPr="00806BC0">
              <w:rPr>
                <w:rFonts w:ascii="Calibri" w:hAnsi="Calibri"/>
                <w:color w:val="000000"/>
                <w:sz w:val="22"/>
                <w:szCs w:val="22"/>
                <w:lang w:val="es-CO" w:eastAsia="es-CO"/>
              </w:rPr>
              <w:t xml:space="preserve"> kit 4*40ml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154500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 xml:space="preserve">total </w:t>
            </w:r>
            <w:proofErr w:type="spellStart"/>
            <w:r w:rsidRPr="00806BC0">
              <w:rPr>
                <w:rFonts w:ascii="Calibri" w:hAnsi="Calibri"/>
                <w:color w:val="000000"/>
                <w:sz w:val="22"/>
                <w:szCs w:val="22"/>
                <w:lang w:val="es-CO" w:eastAsia="es-CO"/>
              </w:rPr>
              <w:t>protein</w:t>
            </w:r>
            <w:proofErr w:type="spellEnd"/>
            <w:r w:rsidRPr="00806BC0">
              <w:rPr>
                <w:rFonts w:ascii="Calibri" w:hAnsi="Calibri"/>
                <w:color w:val="000000"/>
                <w:sz w:val="22"/>
                <w:szCs w:val="22"/>
                <w:lang w:val="es-CO" w:eastAsia="es-CO"/>
              </w:rPr>
              <w:t xml:space="preserve"> kit 4*40ml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88478</w:t>
            </w:r>
          </w:p>
        </w:tc>
      </w:tr>
      <w:tr w:rsidR="0096614E" w:rsidRPr="00806BC0" w:rsidTr="0096614E">
        <w:trPr>
          <w:trHeight w:val="300"/>
        </w:trPr>
        <w:tc>
          <w:tcPr>
            <w:tcW w:w="4024" w:type="pct"/>
            <w:shd w:val="clear" w:color="000000" w:fill="F2F2F2"/>
            <w:noWrap/>
            <w:vAlign w:val="bottom"/>
            <w:hideMark/>
          </w:tcPr>
          <w:p w:rsidR="0096614E" w:rsidRPr="0096614E" w:rsidRDefault="0096614E" w:rsidP="00806BC0">
            <w:pPr>
              <w:rPr>
                <w:rFonts w:ascii="Calibri" w:hAnsi="Calibri"/>
                <w:color w:val="000000"/>
                <w:sz w:val="22"/>
                <w:szCs w:val="22"/>
                <w:lang w:val="en-US" w:eastAsia="es-CO"/>
              </w:rPr>
            </w:pPr>
            <w:r w:rsidRPr="0096614E">
              <w:rPr>
                <w:rFonts w:ascii="Calibri" w:hAnsi="Calibri"/>
                <w:color w:val="000000"/>
                <w:sz w:val="22"/>
                <w:szCs w:val="22"/>
                <w:lang w:val="en-US" w:eastAsia="es-CO"/>
              </w:rPr>
              <w:t>uric acid kit 4*40ml +2*20ml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119480</w:t>
            </w:r>
          </w:p>
        </w:tc>
      </w:tr>
      <w:tr w:rsidR="0096614E" w:rsidRPr="00806BC0" w:rsidTr="0096614E">
        <w:trPr>
          <w:trHeight w:val="300"/>
        </w:trPr>
        <w:tc>
          <w:tcPr>
            <w:tcW w:w="4024" w:type="pct"/>
            <w:shd w:val="clear" w:color="000000" w:fill="F2F2F2"/>
            <w:noWrap/>
            <w:vAlign w:val="bottom"/>
            <w:hideMark/>
          </w:tcPr>
          <w:p w:rsidR="0096614E" w:rsidRPr="00806BC0" w:rsidRDefault="0096614E" w:rsidP="00806BC0">
            <w:pPr>
              <w:rPr>
                <w:rFonts w:ascii="Calibri" w:hAnsi="Calibri"/>
                <w:color w:val="000000"/>
                <w:sz w:val="22"/>
                <w:szCs w:val="22"/>
                <w:lang w:val="es-CO" w:eastAsia="es-CO"/>
              </w:rPr>
            </w:pPr>
            <w:r w:rsidRPr="00806BC0">
              <w:rPr>
                <w:rFonts w:ascii="Calibri" w:hAnsi="Calibri"/>
                <w:color w:val="000000"/>
                <w:sz w:val="22"/>
                <w:szCs w:val="22"/>
                <w:lang w:val="es-CO" w:eastAsia="es-CO"/>
              </w:rPr>
              <w:t>urea kit 4*35ml +2*18ml</w:t>
            </w:r>
          </w:p>
        </w:tc>
        <w:tc>
          <w:tcPr>
            <w:tcW w:w="976" w:type="pct"/>
            <w:shd w:val="clear" w:color="000000" w:fill="F2F2F2"/>
            <w:noWrap/>
            <w:vAlign w:val="bottom"/>
            <w:hideMark/>
          </w:tcPr>
          <w:p w:rsidR="0096614E" w:rsidRPr="00806BC0" w:rsidRDefault="0096614E" w:rsidP="00806BC0">
            <w:pPr>
              <w:jc w:val="right"/>
              <w:rPr>
                <w:rFonts w:ascii="Calibri" w:hAnsi="Calibri"/>
                <w:color w:val="000000"/>
                <w:sz w:val="22"/>
                <w:szCs w:val="22"/>
                <w:lang w:val="es-CO" w:eastAsia="es-CO"/>
              </w:rPr>
            </w:pPr>
            <w:r w:rsidRPr="00806BC0">
              <w:rPr>
                <w:rFonts w:ascii="Calibri" w:hAnsi="Calibri"/>
                <w:color w:val="000000"/>
                <w:sz w:val="22"/>
                <w:szCs w:val="22"/>
                <w:lang w:val="es-CO" w:eastAsia="es-CO"/>
              </w:rPr>
              <w:t>125144</w:t>
            </w:r>
          </w:p>
        </w:tc>
      </w:tr>
    </w:tbl>
    <w:p w:rsidR="00806BC0" w:rsidRPr="00806BC0" w:rsidRDefault="00806BC0" w:rsidP="00806BC0">
      <w:pPr>
        <w:pStyle w:val="Default"/>
        <w:jc w:val="both"/>
        <w:rPr>
          <w:rFonts w:ascii="Arial" w:hAnsi="Arial" w:cs="Arial"/>
        </w:rPr>
      </w:pPr>
    </w:p>
    <w:p w:rsidR="00806BC0" w:rsidRPr="00806BC0" w:rsidRDefault="00806BC0" w:rsidP="00806BC0">
      <w:pPr>
        <w:pStyle w:val="Default"/>
        <w:jc w:val="both"/>
        <w:rPr>
          <w:rFonts w:eastAsia="Arial Unicode MS"/>
          <w:color w:val="auto"/>
        </w:rPr>
      </w:pPr>
    </w:p>
    <w:p w:rsidR="00560620" w:rsidRPr="003D1E00" w:rsidRDefault="00560620" w:rsidP="00560620">
      <w:pPr>
        <w:pStyle w:val="Lista2"/>
        <w:ind w:left="0" w:firstLine="0"/>
        <w:contextualSpacing/>
        <w:rPr>
          <w:rFonts w:eastAsia="Arial Unicode MS"/>
          <w:color w:val="auto"/>
          <w:lang w:val="es-ES"/>
        </w:rPr>
      </w:pPr>
      <w:r w:rsidRPr="003D1E00">
        <w:rPr>
          <w:rFonts w:eastAsia="Arial Unicode MS"/>
          <w:color w:val="auto"/>
          <w:lang w:val="es-ES"/>
        </w:rPr>
        <w:t>En conclusión, puede afirmarse que según el análisis del sector de este tipo de servicios, la modalidad de selección, el tipo de contrato y la remuneración a pactar corresponden a los usos y precios del mercado, teniendo como marco la normativa aplicable y el grado de especialidad requerida para cada caso en particular.</w:t>
      </w:r>
    </w:p>
    <w:p w:rsidR="00560620" w:rsidRPr="003D1E00" w:rsidRDefault="00560620" w:rsidP="00560620">
      <w:pPr>
        <w:pStyle w:val="Lista2"/>
        <w:ind w:left="0" w:firstLine="0"/>
        <w:contextualSpacing/>
        <w:rPr>
          <w:rFonts w:eastAsia="Arial Unicode MS"/>
          <w:b/>
          <w:color w:val="auto"/>
          <w:lang w:val="es-ES"/>
        </w:rPr>
      </w:pPr>
    </w:p>
    <w:p w:rsidR="00560620" w:rsidRPr="003D1E00" w:rsidRDefault="00560620" w:rsidP="00560620">
      <w:pPr>
        <w:jc w:val="both"/>
        <w:rPr>
          <w:rFonts w:ascii="Arial" w:hAnsi="Arial" w:cs="Arial"/>
        </w:rPr>
      </w:pPr>
    </w:p>
    <w:p w:rsidR="00560620" w:rsidRPr="003D1E00" w:rsidRDefault="00560620" w:rsidP="00560620">
      <w:pPr>
        <w:jc w:val="both"/>
        <w:rPr>
          <w:rFonts w:ascii="Arial" w:hAnsi="Arial" w:cs="Arial"/>
        </w:rPr>
      </w:pPr>
    </w:p>
    <w:p w:rsidR="00560620" w:rsidRPr="003D1E00" w:rsidRDefault="00560620" w:rsidP="00560620">
      <w:pPr>
        <w:jc w:val="both"/>
        <w:rPr>
          <w:rFonts w:ascii="Arial" w:hAnsi="Arial" w:cs="Arial"/>
        </w:rPr>
      </w:pPr>
    </w:p>
    <w:p w:rsidR="00C70E12" w:rsidRPr="003D1E00" w:rsidRDefault="00C70E12" w:rsidP="00560620">
      <w:pPr>
        <w:jc w:val="both"/>
        <w:rPr>
          <w:rFonts w:ascii="Arial" w:hAnsi="Arial" w:cs="Arial"/>
        </w:rPr>
      </w:pPr>
    </w:p>
    <w:p w:rsidR="00560620" w:rsidRPr="003D1E00" w:rsidRDefault="00FA7D4C" w:rsidP="00560620">
      <w:pPr>
        <w:jc w:val="both"/>
        <w:rPr>
          <w:rFonts w:ascii="Arial" w:hAnsi="Arial" w:cs="Arial"/>
        </w:rPr>
      </w:pPr>
      <w:r>
        <w:rPr>
          <w:rFonts w:ascii="Arial" w:hAnsi="Arial" w:cs="Arial"/>
        </w:rPr>
        <w:t>PAULA CAROLINA PATIÑO ESCOBAR</w:t>
      </w:r>
    </w:p>
    <w:p w:rsidR="00560620" w:rsidRPr="003D1E00" w:rsidRDefault="00560620" w:rsidP="00560620">
      <w:pPr>
        <w:jc w:val="both"/>
        <w:rPr>
          <w:rFonts w:ascii="Arial" w:hAnsi="Arial" w:cs="Arial"/>
        </w:rPr>
      </w:pPr>
      <w:r w:rsidRPr="003D1E00">
        <w:rPr>
          <w:rFonts w:ascii="Arial" w:hAnsi="Arial" w:cs="Arial"/>
        </w:rPr>
        <w:t>Profesional especializado</w:t>
      </w:r>
    </w:p>
    <w:p w:rsidR="00330DF9" w:rsidRPr="003D1E00" w:rsidRDefault="00560620" w:rsidP="009B5519">
      <w:pPr>
        <w:jc w:val="both"/>
        <w:rPr>
          <w:rFonts w:ascii="Arial" w:hAnsi="Arial" w:cs="Arial"/>
          <w:lang w:val="es-CO"/>
        </w:rPr>
      </w:pPr>
      <w:r w:rsidRPr="003D1E00">
        <w:rPr>
          <w:rFonts w:ascii="Arial" w:hAnsi="Arial" w:cs="Arial"/>
        </w:rPr>
        <w:t>Grupo de Biodiversidad y Ecosistemas</w:t>
      </w:r>
    </w:p>
    <w:sectPr w:rsidR="00330DF9" w:rsidRPr="003D1E00" w:rsidSect="00AD6929">
      <w:pgSz w:w="12240" w:h="15840"/>
      <w:pgMar w:top="1418" w:right="1701" w:bottom="1701" w:left="1701" w:header="1077" w:footer="92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DejaVuSans-Bold">
    <w:altName w:val="MS Mincho"/>
    <w:panose1 w:val="00000000000000000000"/>
    <w:charset w:val="80"/>
    <w:family w:val="auto"/>
    <w:notTrueType/>
    <w:pitch w:val="default"/>
    <w:sig w:usb0="00000001" w:usb1="08070000" w:usb2="00000010" w:usb3="00000000" w:csb0="00020000" w:csb1="00000000"/>
  </w:font>
  <w:font w:name="DejaVuSans">
    <w:altName w:val="MS Mincho"/>
    <w:panose1 w:val="00000000000000000000"/>
    <w:charset w:val="80"/>
    <w:family w:val="auto"/>
    <w:notTrueType/>
    <w:pitch w:val="default"/>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F960FD"/>
    <w:multiLevelType w:val="multilevel"/>
    <w:tmpl w:val="EB98A6A8"/>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030015"/>
    <w:multiLevelType w:val="hybridMultilevel"/>
    <w:tmpl w:val="FDA8B334"/>
    <w:lvl w:ilvl="0" w:tplc="61AA1FE0">
      <w:start w:val="1"/>
      <w:numFmt w:val="decimal"/>
      <w:lvlText w:val="%1."/>
      <w:lvlJc w:val="left"/>
      <w:pPr>
        <w:ind w:left="644" w:hanging="360"/>
      </w:pPr>
      <w:rPr>
        <w:b/>
      </w:r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2" w15:restartNumberingAfterBreak="0">
    <w:nsid w:val="32517FF2"/>
    <w:multiLevelType w:val="multilevel"/>
    <w:tmpl w:val="AA563C9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2F5"/>
    <w:rsid w:val="00002F42"/>
    <w:rsid w:val="00015F65"/>
    <w:rsid w:val="0006270F"/>
    <w:rsid w:val="00090DE0"/>
    <w:rsid w:val="00093DAC"/>
    <w:rsid w:val="000A2550"/>
    <w:rsid w:val="00117B1A"/>
    <w:rsid w:val="0013344A"/>
    <w:rsid w:val="00141C2C"/>
    <w:rsid w:val="001758A8"/>
    <w:rsid w:val="001804A8"/>
    <w:rsid w:val="00187619"/>
    <w:rsid w:val="00191085"/>
    <w:rsid w:val="001B44A7"/>
    <w:rsid w:val="001F7502"/>
    <w:rsid w:val="00206A13"/>
    <w:rsid w:val="00236C98"/>
    <w:rsid w:val="00283874"/>
    <w:rsid w:val="002B056C"/>
    <w:rsid w:val="002C738A"/>
    <w:rsid w:val="002D1C7B"/>
    <w:rsid w:val="002E115E"/>
    <w:rsid w:val="003117AE"/>
    <w:rsid w:val="00330DF9"/>
    <w:rsid w:val="00332E53"/>
    <w:rsid w:val="00335F2B"/>
    <w:rsid w:val="00354FED"/>
    <w:rsid w:val="003704EF"/>
    <w:rsid w:val="003C05A9"/>
    <w:rsid w:val="003C5BF7"/>
    <w:rsid w:val="003D1E00"/>
    <w:rsid w:val="004318EA"/>
    <w:rsid w:val="00455E4A"/>
    <w:rsid w:val="00462B45"/>
    <w:rsid w:val="00464F20"/>
    <w:rsid w:val="00474F12"/>
    <w:rsid w:val="004859E9"/>
    <w:rsid w:val="004D4D6C"/>
    <w:rsid w:val="004D7DBD"/>
    <w:rsid w:val="004F6276"/>
    <w:rsid w:val="00521758"/>
    <w:rsid w:val="00560620"/>
    <w:rsid w:val="005808BB"/>
    <w:rsid w:val="00595D88"/>
    <w:rsid w:val="005E5763"/>
    <w:rsid w:val="006000EE"/>
    <w:rsid w:val="00603F1B"/>
    <w:rsid w:val="00654AB3"/>
    <w:rsid w:val="0065538C"/>
    <w:rsid w:val="006A0863"/>
    <w:rsid w:val="006B29F0"/>
    <w:rsid w:val="006C655E"/>
    <w:rsid w:val="006F108C"/>
    <w:rsid w:val="006F69D6"/>
    <w:rsid w:val="007102F5"/>
    <w:rsid w:val="00712B03"/>
    <w:rsid w:val="007744BD"/>
    <w:rsid w:val="00793C6B"/>
    <w:rsid w:val="007A1258"/>
    <w:rsid w:val="007E2EA1"/>
    <w:rsid w:val="00801939"/>
    <w:rsid w:val="00804D61"/>
    <w:rsid w:val="00805A37"/>
    <w:rsid w:val="00806BC0"/>
    <w:rsid w:val="00812DA7"/>
    <w:rsid w:val="00813013"/>
    <w:rsid w:val="0084506D"/>
    <w:rsid w:val="008660EC"/>
    <w:rsid w:val="0087574D"/>
    <w:rsid w:val="0095297D"/>
    <w:rsid w:val="00954ABC"/>
    <w:rsid w:val="00963D7D"/>
    <w:rsid w:val="0096614E"/>
    <w:rsid w:val="0098723E"/>
    <w:rsid w:val="00987C81"/>
    <w:rsid w:val="009B5519"/>
    <w:rsid w:val="009D77B7"/>
    <w:rsid w:val="009F6DBD"/>
    <w:rsid w:val="00A32D32"/>
    <w:rsid w:val="00A36377"/>
    <w:rsid w:val="00A367AE"/>
    <w:rsid w:val="00A50C8D"/>
    <w:rsid w:val="00A67C78"/>
    <w:rsid w:val="00A764AB"/>
    <w:rsid w:val="00A7658B"/>
    <w:rsid w:val="00AC0EB7"/>
    <w:rsid w:val="00AD4470"/>
    <w:rsid w:val="00AD6929"/>
    <w:rsid w:val="00AD733B"/>
    <w:rsid w:val="00AE7D1D"/>
    <w:rsid w:val="00AF116A"/>
    <w:rsid w:val="00AF3264"/>
    <w:rsid w:val="00B03CA1"/>
    <w:rsid w:val="00B11493"/>
    <w:rsid w:val="00B41041"/>
    <w:rsid w:val="00B54677"/>
    <w:rsid w:val="00B56356"/>
    <w:rsid w:val="00B82819"/>
    <w:rsid w:val="00B9657E"/>
    <w:rsid w:val="00BA745C"/>
    <w:rsid w:val="00BC4B1A"/>
    <w:rsid w:val="00BD6E88"/>
    <w:rsid w:val="00C012CD"/>
    <w:rsid w:val="00C24290"/>
    <w:rsid w:val="00C37A77"/>
    <w:rsid w:val="00C5022B"/>
    <w:rsid w:val="00C53C83"/>
    <w:rsid w:val="00C53E15"/>
    <w:rsid w:val="00C61E7C"/>
    <w:rsid w:val="00C70E12"/>
    <w:rsid w:val="00C724E8"/>
    <w:rsid w:val="00C8200B"/>
    <w:rsid w:val="00D40CB7"/>
    <w:rsid w:val="00D54DEE"/>
    <w:rsid w:val="00D56BD0"/>
    <w:rsid w:val="00D76410"/>
    <w:rsid w:val="00DA6FC9"/>
    <w:rsid w:val="00DF291F"/>
    <w:rsid w:val="00DF7247"/>
    <w:rsid w:val="00E02A54"/>
    <w:rsid w:val="00E14A72"/>
    <w:rsid w:val="00E63FFE"/>
    <w:rsid w:val="00E669D8"/>
    <w:rsid w:val="00E7091F"/>
    <w:rsid w:val="00E85950"/>
    <w:rsid w:val="00E91119"/>
    <w:rsid w:val="00EB2B91"/>
    <w:rsid w:val="00EC3584"/>
    <w:rsid w:val="00EE3143"/>
    <w:rsid w:val="00EF030C"/>
    <w:rsid w:val="00EF1894"/>
    <w:rsid w:val="00F220F2"/>
    <w:rsid w:val="00F37B30"/>
    <w:rsid w:val="00F93A7C"/>
    <w:rsid w:val="00F95BA0"/>
    <w:rsid w:val="00FA7127"/>
    <w:rsid w:val="00FA7D4C"/>
    <w:rsid w:val="00FB470D"/>
    <w:rsid w:val="00FC6DA6"/>
    <w:rsid w:val="00FE1A17"/>
    <w:rsid w:val="00FF746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D8E4D3B-C293-4605-9467-CBEBBFD24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6929"/>
    <w:rPr>
      <w:sz w:val="24"/>
      <w:szCs w:val="24"/>
    </w:rPr>
  </w:style>
  <w:style w:type="paragraph" w:styleId="Ttulo1">
    <w:name w:val="heading 1"/>
    <w:basedOn w:val="Normal"/>
    <w:link w:val="Ttulo1Car"/>
    <w:uiPriority w:val="99"/>
    <w:qFormat/>
    <w:rsid w:val="00AD6929"/>
    <w:pPr>
      <w:outlineLvl w:val="0"/>
    </w:pPr>
  </w:style>
  <w:style w:type="paragraph" w:styleId="Ttulo4">
    <w:name w:val="heading 4"/>
    <w:basedOn w:val="Normal"/>
    <w:link w:val="Ttulo4Car"/>
    <w:uiPriority w:val="99"/>
    <w:qFormat/>
    <w:rsid w:val="00AD6929"/>
    <w:pPr>
      <w:outlineLvl w:val="3"/>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D6929"/>
    <w:rPr>
      <w:rFonts w:asciiTheme="majorHAnsi" w:eastAsiaTheme="majorEastAsia" w:hAnsiTheme="majorHAnsi" w:cstheme="majorBidi" w:hint="default"/>
      <w:b/>
      <w:bCs/>
      <w:color w:val="365F91" w:themeColor="accent1" w:themeShade="BF"/>
      <w:sz w:val="28"/>
      <w:szCs w:val="28"/>
      <w:lang w:val="es-ES" w:eastAsia="es-ES"/>
    </w:rPr>
  </w:style>
  <w:style w:type="character" w:customStyle="1" w:styleId="Ttulo4Car">
    <w:name w:val="Título 4 Car"/>
    <w:basedOn w:val="Fuentedeprrafopredeter"/>
    <w:link w:val="Ttulo4"/>
    <w:uiPriority w:val="99"/>
    <w:locked/>
    <w:rsid w:val="00AD6929"/>
    <w:rPr>
      <w:rFonts w:asciiTheme="majorHAnsi" w:eastAsiaTheme="majorEastAsia" w:hAnsiTheme="majorHAnsi" w:cstheme="majorBidi" w:hint="default"/>
      <w:b/>
      <w:bCs/>
      <w:i/>
      <w:iCs/>
      <w:color w:val="4F81BD" w:themeColor="accent1"/>
      <w:sz w:val="24"/>
      <w:szCs w:val="24"/>
      <w:lang w:val="es-ES" w:eastAsia="es-ES"/>
    </w:rPr>
  </w:style>
  <w:style w:type="character" w:styleId="Hipervnculo">
    <w:name w:val="Hyperlink"/>
    <w:uiPriority w:val="99"/>
    <w:rsid w:val="00AD6929"/>
    <w:rPr>
      <w:color w:val="0000FF"/>
      <w:u w:val="single"/>
    </w:rPr>
  </w:style>
  <w:style w:type="character" w:styleId="Hipervnculovisitado">
    <w:name w:val="FollowedHyperlink"/>
    <w:basedOn w:val="Fuentedeprrafopredeter"/>
    <w:uiPriority w:val="99"/>
    <w:rsid w:val="00AD6929"/>
    <w:rPr>
      <w:color w:val="800080" w:themeColor="followedHyperlink"/>
      <w:u w:val="single"/>
    </w:rPr>
  </w:style>
  <w:style w:type="paragraph" w:styleId="NormalWeb">
    <w:name w:val="Normal (Web)"/>
    <w:basedOn w:val="Normal"/>
    <w:rsid w:val="00AD6929"/>
    <w:pPr>
      <w:spacing w:before="100" w:beforeAutospacing="1" w:after="100" w:afterAutospacing="1"/>
    </w:pPr>
    <w:rPr>
      <w:rFonts w:eastAsiaTheme="minorEastAsia"/>
    </w:rPr>
  </w:style>
  <w:style w:type="paragraph" w:styleId="Encabezado">
    <w:name w:val="header"/>
    <w:basedOn w:val="Normal"/>
    <w:link w:val="EncabezadoCar"/>
    <w:uiPriority w:val="99"/>
    <w:rsid w:val="00AD6929"/>
  </w:style>
  <w:style w:type="character" w:customStyle="1" w:styleId="EncabezadoCar">
    <w:name w:val="Encabezado Car"/>
    <w:basedOn w:val="Fuentedeprrafopredeter"/>
    <w:link w:val="Encabezado"/>
    <w:uiPriority w:val="99"/>
    <w:locked/>
    <w:rsid w:val="00AD6929"/>
    <w:rPr>
      <w:sz w:val="24"/>
      <w:szCs w:val="24"/>
      <w:lang w:val="es-ES" w:eastAsia="es-ES"/>
    </w:rPr>
  </w:style>
  <w:style w:type="paragraph" w:styleId="Piedepgina">
    <w:name w:val="footer"/>
    <w:basedOn w:val="Normal"/>
    <w:link w:val="PiedepginaCar"/>
    <w:uiPriority w:val="99"/>
    <w:rsid w:val="00AD6929"/>
  </w:style>
  <w:style w:type="character" w:customStyle="1" w:styleId="PiedepginaCar">
    <w:name w:val="Pie de página Car"/>
    <w:basedOn w:val="Fuentedeprrafopredeter"/>
    <w:link w:val="Piedepgina"/>
    <w:uiPriority w:val="99"/>
    <w:locked/>
    <w:rsid w:val="00AD6929"/>
    <w:rPr>
      <w:sz w:val="24"/>
      <w:szCs w:val="24"/>
      <w:lang w:val="es-ES" w:eastAsia="es-ES"/>
    </w:rPr>
  </w:style>
  <w:style w:type="paragraph" w:styleId="Textoindependiente">
    <w:name w:val="Body Text"/>
    <w:basedOn w:val="Normal"/>
    <w:link w:val="TextoindependienteCar"/>
    <w:uiPriority w:val="99"/>
    <w:rsid w:val="00AD6929"/>
  </w:style>
  <w:style w:type="character" w:customStyle="1" w:styleId="TextoindependienteCar">
    <w:name w:val="Texto independiente Car"/>
    <w:basedOn w:val="Fuentedeprrafopredeter"/>
    <w:link w:val="Textoindependiente"/>
    <w:uiPriority w:val="99"/>
    <w:locked/>
    <w:rsid w:val="00AD6929"/>
    <w:rPr>
      <w:sz w:val="24"/>
      <w:szCs w:val="24"/>
      <w:lang w:val="es-ES" w:eastAsia="es-ES"/>
    </w:rPr>
  </w:style>
  <w:style w:type="paragraph" w:styleId="Textoindependiente3">
    <w:name w:val="Body Text 3"/>
    <w:basedOn w:val="Normal"/>
    <w:link w:val="Textoindependiente3Car"/>
    <w:uiPriority w:val="99"/>
    <w:rsid w:val="00AD6929"/>
  </w:style>
  <w:style w:type="character" w:customStyle="1" w:styleId="Textoindependiente3Car">
    <w:name w:val="Texto independiente 3 Car"/>
    <w:basedOn w:val="Fuentedeprrafopredeter"/>
    <w:link w:val="Textoindependiente3"/>
    <w:uiPriority w:val="99"/>
    <w:locked/>
    <w:rsid w:val="00AD6929"/>
    <w:rPr>
      <w:rFonts w:ascii="Calibri" w:eastAsia="Calibri" w:hAnsi="Calibri" w:cs="Calibri" w:hint="default"/>
      <w:sz w:val="16"/>
      <w:szCs w:val="16"/>
      <w:lang w:eastAsia="en-US"/>
    </w:rPr>
  </w:style>
  <w:style w:type="paragraph" w:styleId="Textodeglobo">
    <w:name w:val="Balloon Text"/>
    <w:basedOn w:val="Normal"/>
    <w:link w:val="TextodegloboCar"/>
    <w:uiPriority w:val="99"/>
    <w:rsid w:val="00AD6929"/>
  </w:style>
  <w:style w:type="character" w:customStyle="1" w:styleId="TextodegloboCar">
    <w:name w:val="Texto de globo Car"/>
    <w:basedOn w:val="Fuentedeprrafopredeter"/>
    <w:link w:val="Textodeglobo"/>
    <w:uiPriority w:val="99"/>
    <w:locked/>
    <w:rsid w:val="00AD6929"/>
    <w:rPr>
      <w:rFonts w:ascii="Tahoma" w:hAnsi="Tahoma" w:cs="Tahoma" w:hint="default"/>
      <w:sz w:val="16"/>
      <w:szCs w:val="16"/>
      <w:lang w:val="es-ES" w:eastAsia="es-ES"/>
    </w:rPr>
  </w:style>
  <w:style w:type="paragraph" w:styleId="Prrafodelista">
    <w:name w:val="List Paragraph"/>
    <w:basedOn w:val="Normal"/>
    <w:link w:val="PrrafodelistaCar"/>
    <w:uiPriority w:val="34"/>
    <w:qFormat/>
    <w:rsid w:val="00AD6929"/>
    <w:pPr>
      <w:ind w:left="708"/>
    </w:pPr>
  </w:style>
  <w:style w:type="character" w:customStyle="1" w:styleId="PrrafodelistaCar">
    <w:name w:val="Párrafo de lista Car"/>
    <w:link w:val="Prrafodelista"/>
    <w:uiPriority w:val="34"/>
    <w:locked/>
    <w:rsid w:val="00AC0EB7"/>
    <w:rPr>
      <w:sz w:val="24"/>
      <w:szCs w:val="24"/>
    </w:rPr>
  </w:style>
  <w:style w:type="paragraph" w:customStyle="1" w:styleId="CUERPOTEXTO">
    <w:name w:val="CUERPO TEXTO"/>
    <w:uiPriority w:val="99"/>
    <w:rsid w:val="00AD6929"/>
    <w:pPr>
      <w:widowControl w:val="0"/>
      <w:tabs>
        <w:tab w:val="center" w:pos="510"/>
        <w:tab w:val="left" w:pos="1134"/>
      </w:tabs>
      <w:adjustRightInd w:val="0"/>
      <w:spacing w:before="34" w:after="34" w:line="230" w:lineRule="atLeast"/>
      <w:ind w:firstLine="283"/>
      <w:jc w:val="both"/>
    </w:pPr>
    <w:rPr>
      <w:color w:val="000000"/>
    </w:rPr>
  </w:style>
  <w:style w:type="character" w:customStyle="1" w:styleId="Heading1Char">
    <w:name w:val="Heading 1 Char"/>
    <w:basedOn w:val="Fuentedeprrafopredeter"/>
    <w:link w:val="Ttulo11"/>
    <w:locked/>
    <w:rsid w:val="00AD6929"/>
    <w:rPr>
      <w:rFonts w:asciiTheme="majorHAnsi" w:eastAsiaTheme="majorEastAsia" w:hAnsiTheme="majorHAnsi" w:cstheme="majorBidi" w:hint="default"/>
      <w:b/>
      <w:bCs/>
      <w:color w:val="365F91" w:themeColor="accent1" w:themeShade="BF"/>
      <w:sz w:val="28"/>
      <w:szCs w:val="28"/>
      <w:lang w:val="es-ES" w:eastAsia="es-ES"/>
    </w:rPr>
  </w:style>
  <w:style w:type="paragraph" w:customStyle="1" w:styleId="Ttulo11">
    <w:name w:val="Título 11"/>
    <w:basedOn w:val="Normal"/>
    <w:link w:val="Heading1Char"/>
    <w:uiPriority w:val="99"/>
    <w:rsid w:val="00AD6929"/>
  </w:style>
  <w:style w:type="character" w:customStyle="1" w:styleId="Heading4Char">
    <w:name w:val="Heading 4 Char"/>
    <w:basedOn w:val="Fuentedeprrafopredeter"/>
    <w:link w:val="Ttulo41"/>
    <w:locked/>
    <w:rsid w:val="00AD6929"/>
    <w:rPr>
      <w:rFonts w:asciiTheme="majorHAnsi" w:eastAsiaTheme="majorEastAsia" w:hAnsiTheme="majorHAnsi" w:cstheme="majorBidi" w:hint="default"/>
      <w:b/>
      <w:bCs/>
      <w:i/>
      <w:iCs/>
      <w:color w:val="4F81BD" w:themeColor="accent1"/>
      <w:sz w:val="24"/>
      <w:szCs w:val="24"/>
      <w:lang w:val="es-ES" w:eastAsia="es-ES"/>
    </w:rPr>
  </w:style>
  <w:style w:type="paragraph" w:customStyle="1" w:styleId="Ttulo41">
    <w:name w:val="Título 41"/>
    <w:basedOn w:val="Normal"/>
    <w:link w:val="Heading4Char"/>
    <w:uiPriority w:val="99"/>
    <w:rsid w:val="00AD6929"/>
  </w:style>
  <w:style w:type="character" w:customStyle="1" w:styleId="HeaderChar">
    <w:name w:val="Header Char"/>
    <w:basedOn w:val="Fuentedeprrafopredeter"/>
    <w:link w:val="Encabezado1"/>
    <w:uiPriority w:val="99"/>
    <w:locked/>
    <w:rsid w:val="00AD6929"/>
    <w:rPr>
      <w:sz w:val="24"/>
      <w:szCs w:val="24"/>
      <w:lang w:val="es-ES" w:eastAsia="es-ES"/>
    </w:rPr>
  </w:style>
  <w:style w:type="paragraph" w:customStyle="1" w:styleId="Encabezado1">
    <w:name w:val="Encabezado1"/>
    <w:basedOn w:val="Normal"/>
    <w:link w:val="HeaderChar"/>
    <w:uiPriority w:val="99"/>
    <w:rsid w:val="00AD6929"/>
  </w:style>
  <w:style w:type="character" w:customStyle="1" w:styleId="FooterChar">
    <w:name w:val="Footer Char"/>
    <w:basedOn w:val="Fuentedeprrafopredeter"/>
    <w:link w:val="Piedepgina1"/>
    <w:uiPriority w:val="99"/>
    <w:locked/>
    <w:rsid w:val="00AD6929"/>
    <w:rPr>
      <w:sz w:val="24"/>
      <w:szCs w:val="24"/>
      <w:lang w:val="es-ES" w:eastAsia="es-ES"/>
    </w:rPr>
  </w:style>
  <w:style w:type="paragraph" w:customStyle="1" w:styleId="Piedepgina1">
    <w:name w:val="Pie de página1"/>
    <w:basedOn w:val="Normal"/>
    <w:link w:val="FooterChar"/>
    <w:uiPriority w:val="99"/>
    <w:rsid w:val="00AD6929"/>
  </w:style>
  <w:style w:type="character" w:customStyle="1" w:styleId="BodyTextChar">
    <w:name w:val="Body Text Char"/>
    <w:basedOn w:val="Fuentedeprrafopredeter"/>
    <w:link w:val="Textoindependiente1"/>
    <w:uiPriority w:val="99"/>
    <w:locked/>
    <w:rsid w:val="00AD6929"/>
    <w:rPr>
      <w:sz w:val="24"/>
      <w:szCs w:val="24"/>
      <w:lang w:val="es-ES" w:eastAsia="es-ES"/>
    </w:rPr>
  </w:style>
  <w:style w:type="paragraph" w:customStyle="1" w:styleId="Textoindependiente1">
    <w:name w:val="Texto independiente1"/>
    <w:basedOn w:val="Normal"/>
    <w:link w:val="BodyTextChar"/>
    <w:uiPriority w:val="99"/>
    <w:rsid w:val="00AD6929"/>
  </w:style>
  <w:style w:type="character" w:customStyle="1" w:styleId="BodyText3Char">
    <w:name w:val="Body Text 3 Char"/>
    <w:basedOn w:val="Fuentedeprrafopredeter"/>
    <w:link w:val="Textoindependiente31"/>
    <w:uiPriority w:val="99"/>
    <w:locked/>
    <w:rsid w:val="00AD6929"/>
    <w:rPr>
      <w:sz w:val="16"/>
      <w:szCs w:val="16"/>
      <w:lang w:val="es-ES" w:eastAsia="es-ES"/>
    </w:rPr>
  </w:style>
  <w:style w:type="paragraph" w:customStyle="1" w:styleId="Textoindependiente31">
    <w:name w:val="Texto independiente 31"/>
    <w:basedOn w:val="Normal"/>
    <w:link w:val="BodyText3Char"/>
    <w:uiPriority w:val="99"/>
    <w:rsid w:val="00AD6929"/>
  </w:style>
  <w:style w:type="character" w:customStyle="1" w:styleId="BalloonTextChar">
    <w:name w:val="Balloon Text Char"/>
    <w:basedOn w:val="Fuentedeprrafopredeter"/>
    <w:link w:val="Textodeglobo1"/>
    <w:uiPriority w:val="99"/>
    <w:locked/>
    <w:rsid w:val="00AD6929"/>
    <w:rPr>
      <w:rFonts w:ascii="Tahoma" w:hAnsi="Tahoma" w:cs="Tahoma" w:hint="default"/>
      <w:sz w:val="16"/>
      <w:szCs w:val="16"/>
      <w:lang w:val="es-ES" w:eastAsia="es-ES"/>
    </w:rPr>
  </w:style>
  <w:style w:type="paragraph" w:customStyle="1" w:styleId="Textodeglobo1">
    <w:name w:val="Texto de globo1"/>
    <w:basedOn w:val="Normal"/>
    <w:link w:val="BalloonTextChar"/>
    <w:uiPriority w:val="99"/>
    <w:rsid w:val="00AD6929"/>
  </w:style>
  <w:style w:type="table" w:customStyle="1" w:styleId="TableNormal">
    <w:name w:val="Table Normal"/>
    <w:uiPriority w:val="99"/>
    <w:semiHidden/>
    <w:qFormat/>
    <w:rsid w:val="00AD6929"/>
    <w:tblPr>
      <w:tblCellMar>
        <w:top w:w="0" w:type="dxa"/>
        <w:left w:w="108" w:type="dxa"/>
        <w:bottom w:w="0" w:type="dxa"/>
        <w:right w:w="108" w:type="dxa"/>
      </w:tblCellMar>
    </w:tblPr>
  </w:style>
  <w:style w:type="paragraph" w:styleId="Lista2">
    <w:name w:val="List 2"/>
    <w:basedOn w:val="Normal"/>
    <w:unhideWhenUsed/>
    <w:rsid w:val="00AC0EB7"/>
    <w:pPr>
      <w:tabs>
        <w:tab w:val="left" w:pos="480"/>
      </w:tabs>
      <w:ind w:left="566" w:hanging="283"/>
      <w:jc w:val="both"/>
    </w:pPr>
    <w:rPr>
      <w:rFonts w:ascii="Arial" w:hAnsi="Arial" w:cs="Arial"/>
      <w:color w:val="000000"/>
      <w:lang w:val="es-MX"/>
    </w:rPr>
  </w:style>
  <w:style w:type="character" w:customStyle="1" w:styleId="apple-converted-space">
    <w:name w:val="apple-converted-space"/>
    <w:rsid w:val="00AC0EB7"/>
  </w:style>
  <w:style w:type="paragraph" w:customStyle="1" w:styleId="subtitulos">
    <w:name w:val="subtitulos"/>
    <w:basedOn w:val="Normal"/>
    <w:rsid w:val="00FC6DA6"/>
    <w:pPr>
      <w:spacing w:before="100" w:beforeAutospacing="1" w:after="100" w:afterAutospacing="1"/>
    </w:pPr>
  </w:style>
  <w:style w:type="paragraph" w:customStyle="1" w:styleId="Default">
    <w:name w:val="Default"/>
    <w:rsid w:val="00806BC0"/>
    <w:pPr>
      <w:autoSpaceDE w:val="0"/>
      <w:autoSpaceDN w:val="0"/>
      <w:adjustRightInd w:val="0"/>
    </w:pPr>
    <w:rPr>
      <w:rFonts w:ascii="Century Gothic" w:hAnsi="Century Gothic" w:cs="Century Gothic"/>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6040">
      <w:bodyDiv w:val="1"/>
      <w:marLeft w:val="0"/>
      <w:marRight w:val="0"/>
      <w:marTop w:val="0"/>
      <w:marBottom w:val="0"/>
      <w:divBdr>
        <w:top w:val="none" w:sz="0" w:space="0" w:color="auto"/>
        <w:left w:val="none" w:sz="0" w:space="0" w:color="auto"/>
        <w:bottom w:val="none" w:sz="0" w:space="0" w:color="auto"/>
        <w:right w:val="none" w:sz="0" w:space="0" w:color="auto"/>
      </w:divBdr>
      <w:divsChild>
        <w:div w:id="486478449">
          <w:marLeft w:val="0"/>
          <w:marRight w:val="0"/>
          <w:marTop w:val="0"/>
          <w:marBottom w:val="0"/>
          <w:divBdr>
            <w:top w:val="none" w:sz="0" w:space="0" w:color="auto"/>
            <w:left w:val="none" w:sz="0" w:space="0" w:color="auto"/>
            <w:bottom w:val="none" w:sz="0" w:space="0" w:color="auto"/>
            <w:right w:val="none" w:sz="0" w:space="0" w:color="auto"/>
          </w:divBdr>
        </w:div>
      </w:divsChild>
    </w:div>
    <w:div w:id="99957101">
      <w:bodyDiv w:val="1"/>
      <w:marLeft w:val="0"/>
      <w:marRight w:val="0"/>
      <w:marTop w:val="0"/>
      <w:marBottom w:val="0"/>
      <w:divBdr>
        <w:top w:val="none" w:sz="0" w:space="0" w:color="auto"/>
        <w:left w:val="none" w:sz="0" w:space="0" w:color="auto"/>
        <w:bottom w:val="none" w:sz="0" w:space="0" w:color="auto"/>
        <w:right w:val="none" w:sz="0" w:space="0" w:color="auto"/>
      </w:divBdr>
      <w:divsChild>
        <w:div w:id="681129124">
          <w:marLeft w:val="0"/>
          <w:marRight w:val="0"/>
          <w:marTop w:val="0"/>
          <w:marBottom w:val="0"/>
          <w:divBdr>
            <w:top w:val="none" w:sz="0" w:space="0" w:color="auto"/>
            <w:left w:val="none" w:sz="0" w:space="0" w:color="auto"/>
            <w:bottom w:val="none" w:sz="0" w:space="0" w:color="auto"/>
            <w:right w:val="none" w:sz="0" w:space="0" w:color="auto"/>
          </w:divBdr>
        </w:div>
      </w:divsChild>
    </w:div>
    <w:div w:id="268634125">
      <w:bodyDiv w:val="1"/>
      <w:marLeft w:val="0"/>
      <w:marRight w:val="0"/>
      <w:marTop w:val="0"/>
      <w:marBottom w:val="0"/>
      <w:divBdr>
        <w:top w:val="none" w:sz="0" w:space="0" w:color="auto"/>
        <w:left w:val="none" w:sz="0" w:space="0" w:color="auto"/>
        <w:bottom w:val="none" w:sz="0" w:space="0" w:color="auto"/>
        <w:right w:val="none" w:sz="0" w:space="0" w:color="auto"/>
      </w:divBdr>
      <w:divsChild>
        <w:div w:id="1659071563">
          <w:marLeft w:val="0"/>
          <w:marRight w:val="0"/>
          <w:marTop w:val="0"/>
          <w:marBottom w:val="0"/>
          <w:divBdr>
            <w:top w:val="none" w:sz="0" w:space="0" w:color="auto"/>
            <w:left w:val="none" w:sz="0" w:space="0" w:color="auto"/>
            <w:bottom w:val="none" w:sz="0" w:space="0" w:color="auto"/>
            <w:right w:val="none" w:sz="0" w:space="0" w:color="auto"/>
          </w:divBdr>
        </w:div>
      </w:divsChild>
    </w:div>
    <w:div w:id="306936397">
      <w:bodyDiv w:val="1"/>
      <w:marLeft w:val="0"/>
      <w:marRight w:val="0"/>
      <w:marTop w:val="0"/>
      <w:marBottom w:val="0"/>
      <w:divBdr>
        <w:top w:val="none" w:sz="0" w:space="0" w:color="auto"/>
        <w:left w:val="none" w:sz="0" w:space="0" w:color="auto"/>
        <w:bottom w:val="none" w:sz="0" w:space="0" w:color="auto"/>
        <w:right w:val="none" w:sz="0" w:space="0" w:color="auto"/>
      </w:divBdr>
      <w:divsChild>
        <w:div w:id="1704399560">
          <w:marLeft w:val="0"/>
          <w:marRight w:val="0"/>
          <w:marTop w:val="0"/>
          <w:marBottom w:val="0"/>
          <w:divBdr>
            <w:top w:val="none" w:sz="0" w:space="0" w:color="auto"/>
            <w:left w:val="none" w:sz="0" w:space="0" w:color="auto"/>
            <w:bottom w:val="none" w:sz="0" w:space="0" w:color="auto"/>
            <w:right w:val="none" w:sz="0" w:space="0" w:color="auto"/>
          </w:divBdr>
        </w:div>
      </w:divsChild>
    </w:div>
    <w:div w:id="784664891">
      <w:bodyDiv w:val="1"/>
      <w:marLeft w:val="0"/>
      <w:marRight w:val="0"/>
      <w:marTop w:val="0"/>
      <w:marBottom w:val="0"/>
      <w:divBdr>
        <w:top w:val="none" w:sz="0" w:space="0" w:color="auto"/>
        <w:left w:val="none" w:sz="0" w:space="0" w:color="auto"/>
        <w:bottom w:val="none" w:sz="0" w:space="0" w:color="auto"/>
        <w:right w:val="none" w:sz="0" w:space="0" w:color="auto"/>
      </w:divBdr>
      <w:divsChild>
        <w:div w:id="1391466088">
          <w:marLeft w:val="0"/>
          <w:marRight w:val="0"/>
          <w:marTop w:val="0"/>
          <w:marBottom w:val="0"/>
          <w:divBdr>
            <w:top w:val="none" w:sz="0" w:space="0" w:color="auto"/>
            <w:left w:val="none" w:sz="0" w:space="0" w:color="auto"/>
            <w:bottom w:val="none" w:sz="0" w:space="0" w:color="auto"/>
            <w:right w:val="none" w:sz="0" w:space="0" w:color="auto"/>
          </w:divBdr>
        </w:div>
      </w:divsChild>
    </w:div>
    <w:div w:id="818619501">
      <w:bodyDiv w:val="1"/>
      <w:marLeft w:val="0"/>
      <w:marRight w:val="0"/>
      <w:marTop w:val="0"/>
      <w:marBottom w:val="0"/>
      <w:divBdr>
        <w:top w:val="none" w:sz="0" w:space="0" w:color="auto"/>
        <w:left w:val="none" w:sz="0" w:space="0" w:color="auto"/>
        <w:bottom w:val="none" w:sz="0" w:space="0" w:color="auto"/>
        <w:right w:val="none" w:sz="0" w:space="0" w:color="auto"/>
      </w:divBdr>
    </w:div>
    <w:div w:id="1126237391">
      <w:bodyDiv w:val="1"/>
      <w:marLeft w:val="0"/>
      <w:marRight w:val="0"/>
      <w:marTop w:val="0"/>
      <w:marBottom w:val="0"/>
      <w:divBdr>
        <w:top w:val="none" w:sz="0" w:space="0" w:color="auto"/>
        <w:left w:val="none" w:sz="0" w:space="0" w:color="auto"/>
        <w:bottom w:val="none" w:sz="0" w:space="0" w:color="auto"/>
        <w:right w:val="none" w:sz="0" w:space="0" w:color="auto"/>
      </w:divBdr>
      <w:divsChild>
        <w:div w:id="2076124958">
          <w:marLeft w:val="0"/>
          <w:marRight w:val="0"/>
          <w:marTop w:val="0"/>
          <w:marBottom w:val="0"/>
          <w:divBdr>
            <w:top w:val="none" w:sz="0" w:space="0" w:color="auto"/>
            <w:left w:val="none" w:sz="0" w:space="0" w:color="auto"/>
            <w:bottom w:val="none" w:sz="0" w:space="0" w:color="auto"/>
            <w:right w:val="none" w:sz="0" w:space="0" w:color="auto"/>
          </w:divBdr>
        </w:div>
      </w:divsChild>
    </w:div>
    <w:div w:id="1482696820">
      <w:bodyDiv w:val="1"/>
      <w:marLeft w:val="0"/>
      <w:marRight w:val="0"/>
      <w:marTop w:val="0"/>
      <w:marBottom w:val="0"/>
      <w:divBdr>
        <w:top w:val="none" w:sz="0" w:space="0" w:color="auto"/>
        <w:left w:val="none" w:sz="0" w:space="0" w:color="auto"/>
        <w:bottom w:val="none" w:sz="0" w:space="0" w:color="auto"/>
        <w:right w:val="none" w:sz="0" w:space="0" w:color="auto"/>
      </w:divBdr>
    </w:div>
    <w:div w:id="1559589912">
      <w:bodyDiv w:val="1"/>
      <w:marLeft w:val="0"/>
      <w:marRight w:val="0"/>
      <w:marTop w:val="0"/>
      <w:marBottom w:val="0"/>
      <w:divBdr>
        <w:top w:val="none" w:sz="0" w:space="0" w:color="auto"/>
        <w:left w:val="none" w:sz="0" w:space="0" w:color="auto"/>
        <w:bottom w:val="none" w:sz="0" w:space="0" w:color="auto"/>
        <w:right w:val="none" w:sz="0" w:space="0" w:color="auto"/>
      </w:divBdr>
      <w:divsChild>
        <w:div w:id="120730404">
          <w:marLeft w:val="0"/>
          <w:marRight w:val="0"/>
          <w:marTop w:val="0"/>
          <w:marBottom w:val="0"/>
          <w:divBdr>
            <w:top w:val="none" w:sz="0" w:space="0" w:color="auto"/>
            <w:left w:val="none" w:sz="0" w:space="0" w:color="auto"/>
            <w:bottom w:val="none" w:sz="0" w:space="0" w:color="auto"/>
            <w:right w:val="none" w:sz="0" w:space="0" w:color="auto"/>
          </w:divBdr>
        </w:div>
        <w:div w:id="1913352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http://190.0.61.202:8186/framework/herramientas/Formato/Sistema_SIS_01/Plantillas/img/corpo1.jpg"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4323</Words>
  <Characters>23778</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El Director General de la Corporación Autónoma Regional de Caldas en ejercicio de sus facultades legales y estatutarias, y</vt:lpstr>
    </vt:vector>
  </TitlesOfParts>
  <Company/>
  <LinksUpToDate>false</LinksUpToDate>
  <CharactersWithSpaces>28045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Director General de la Corporación Autónoma Regional de Caldas en ejercicio de sus facultades legales y estatutarias, y</dc:title>
  <dc:creator>Corpocaldas</dc:creator>
  <cp:lastModifiedBy>Natalia</cp:lastModifiedBy>
  <cp:revision>2</cp:revision>
  <dcterms:created xsi:type="dcterms:W3CDTF">2020-03-27T12:24:00Z</dcterms:created>
  <dcterms:modified xsi:type="dcterms:W3CDTF">2020-03-27T12:24:00Z</dcterms:modified>
</cp:coreProperties>
</file>