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3B1F8" w14:textId="77777777" w:rsidR="001637B8" w:rsidRDefault="001637B8"/>
    <w:p w14:paraId="489BF683" w14:textId="6D70EC8A" w:rsidR="00103A0F" w:rsidRDefault="00103A0F"/>
    <w:p w14:paraId="55CD19E3" w14:textId="305BBBDD" w:rsidR="005D7FE5" w:rsidRPr="00DC4AF1" w:rsidRDefault="005D7FE5" w:rsidP="005D7FE5">
      <w:pPr>
        <w:spacing w:after="200" w:line="240" w:lineRule="auto"/>
        <w:jc w:val="both"/>
        <w:rPr>
          <w:rFonts w:asciiTheme="majorHAnsi" w:hAnsiTheme="majorHAnsi" w:cstheme="majorHAnsi"/>
          <w:b/>
          <w:color w:val="000000" w:themeColor="text1"/>
          <w:sz w:val="20"/>
          <w:szCs w:val="20"/>
        </w:rPr>
      </w:pPr>
      <w:r w:rsidRPr="00DC4AF1">
        <w:rPr>
          <w:rFonts w:asciiTheme="majorHAnsi" w:hAnsiTheme="majorHAnsi" w:cstheme="majorHAnsi"/>
          <w:b/>
          <w:color w:val="000000" w:themeColor="text1"/>
          <w:sz w:val="20"/>
          <w:szCs w:val="20"/>
        </w:rPr>
        <w:t>GARANTÍAS</w:t>
      </w:r>
    </w:p>
    <w:p w14:paraId="386704EA" w14:textId="77777777" w:rsidR="005D7FE5" w:rsidRPr="00DC4AF1" w:rsidRDefault="005D7FE5" w:rsidP="005D7FE5">
      <w:pPr>
        <w:pStyle w:val="Textoindependiente"/>
        <w:spacing w:after="0"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DC4AF1">
        <w:rPr>
          <w:rFonts w:asciiTheme="majorHAnsi" w:hAnsiTheme="majorHAnsi" w:cstheme="majorHAnsi"/>
          <w:color w:val="000000" w:themeColor="text1"/>
          <w:sz w:val="20"/>
          <w:szCs w:val="20"/>
        </w:rPr>
        <w:t>El contratista seleccionado deberá constituir a su costa y a favor del SENA, una garantía de cumplimiento, en los términos señalados en la SECCION 3 GARANTIAS, SUBSECCIÓN 1 GENERALIDADES del Decreto 1082 de 2015 para amparar el cumplimiento de las obligaciones surgidas en el contrato, la cual se mantendrá vigente durante el plazo de la ejecución del contrato y liquidación de este y se ajustará a los límites, existencia y extensión de los siguientes amparos:</w:t>
      </w:r>
    </w:p>
    <w:p w14:paraId="63344A9D" w14:textId="77777777" w:rsidR="005D7FE5" w:rsidRPr="00DC4AF1" w:rsidRDefault="005D7FE5" w:rsidP="005D7FE5">
      <w:pPr>
        <w:pStyle w:val="Textoindependiente"/>
        <w:spacing w:after="0" w:line="240" w:lineRule="auto"/>
        <w:jc w:val="both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W w:w="8468" w:type="dxa"/>
        <w:tblInd w:w="360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400" w:firstRow="0" w:lastRow="0" w:firstColumn="0" w:lastColumn="0" w:noHBand="0" w:noVBand="1"/>
      </w:tblPr>
      <w:tblGrid>
        <w:gridCol w:w="1989"/>
        <w:gridCol w:w="6479"/>
      </w:tblGrid>
      <w:tr w:rsidR="005D7FE5" w:rsidRPr="00DC4AF1" w14:paraId="0EAB0718" w14:textId="77777777" w:rsidTr="00E66CDD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F5F6B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Cumplimiento: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9C8BC7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Cumplimiento: equivalente al diez por ciento (10%) del valor total del contrato, con una vigencia igual al término de duración del contrato y cuatro (4) meses más.</w:t>
            </w:r>
          </w:p>
        </w:tc>
      </w:tr>
      <w:tr w:rsidR="005D7FE5" w:rsidRPr="00DC4AF1" w14:paraId="29788AF8" w14:textId="77777777" w:rsidTr="00E66CDD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BE73A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color w:val="2E74B5"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Calidad del servicio: </w:t>
            </w:r>
          </w:p>
          <w:p w14:paraId="5F228F29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AF1BC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Calidad del servicio:   equivalente al diez por ciento (10%) del valor total del contrato y con una vigencia por el término de duración del contrato y seis meses más.</w:t>
            </w:r>
          </w:p>
        </w:tc>
      </w:tr>
      <w:tr w:rsidR="005D7FE5" w:rsidRPr="00DC4AF1" w14:paraId="5AD64D2E" w14:textId="77777777" w:rsidTr="00E66CDD">
        <w:tc>
          <w:tcPr>
            <w:tcW w:w="19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078257D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Pago</w:t>
            </w:r>
            <w:r w:rsidRPr="00DC4AF1">
              <w:rPr>
                <w:rFonts w:asciiTheme="majorHAnsi" w:hAnsiTheme="majorHAnsi" w:cstheme="majorHAnsi"/>
                <w:b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de</w:t>
            </w:r>
            <w:r w:rsidRPr="00DC4AF1">
              <w:rPr>
                <w:rFonts w:asciiTheme="majorHAnsi" w:hAnsiTheme="majorHAnsi" w:cstheme="majorHAnsi"/>
                <w:b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salarios,</w:t>
            </w:r>
            <w:r w:rsidRPr="00DC4AF1">
              <w:rPr>
                <w:rFonts w:asciiTheme="majorHAnsi" w:hAnsiTheme="majorHAnsi" w:cstheme="majorHAnsi"/>
                <w:b/>
                <w:spacing w:val="-38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prestaciones</w:t>
            </w:r>
            <w:r w:rsidRPr="00DC4AF1">
              <w:rPr>
                <w:rFonts w:asciiTheme="majorHAnsi" w:hAnsiTheme="majorHAnsi" w:cstheme="majorHAnsi"/>
                <w:b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sociales</w:t>
            </w:r>
            <w:r w:rsidRPr="00DC4AF1">
              <w:rPr>
                <w:rFonts w:asciiTheme="majorHAnsi" w:hAnsiTheme="majorHAnsi" w:cstheme="majorHAnsi"/>
                <w:b/>
                <w:spacing w:val="-38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legales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ab/>
            </w:r>
            <w:r w:rsidRPr="00DC4AF1">
              <w:rPr>
                <w:rFonts w:asciiTheme="majorHAnsi" w:hAnsiTheme="majorHAnsi" w:cstheme="majorHAnsi"/>
                <w:b/>
                <w:spacing w:val="-4"/>
                <w:sz w:val="20"/>
                <w:szCs w:val="20"/>
              </w:rPr>
              <w:t xml:space="preserve">e </w:t>
            </w:r>
            <w:r w:rsidRPr="00DC4AF1">
              <w:rPr>
                <w:rFonts w:asciiTheme="majorHAnsi" w:hAnsiTheme="majorHAnsi" w:cstheme="majorHAnsi"/>
                <w:b/>
                <w:spacing w:val="-1"/>
                <w:sz w:val="20"/>
                <w:szCs w:val="20"/>
                <w:lang w:val="es-ES"/>
              </w:rPr>
              <w:t>indemnizaciones</w:t>
            </w:r>
            <w:r w:rsidRPr="00DC4AF1">
              <w:rPr>
                <w:rFonts w:asciiTheme="majorHAnsi" w:hAnsiTheme="majorHAnsi" w:cstheme="majorHAnsi"/>
                <w:b/>
                <w:spacing w:val="-38"/>
                <w:sz w:val="20"/>
                <w:szCs w:val="20"/>
                <w:lang w:val="es-ES"/>
              </w:rPr>
              <w:t xml:space="preserve"> 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laborales:</w:t>
            </w:r>
          </w:p>
        </w:tc>
        <w:tc>
          <w:tcPr>
            <w:tcW w:w="64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C42D445" w14:textId="77777777" w:rsidR="005D7FE5" w:rsidRPr="00DC4AF1" w:rsidRDefault="005D7FE5" w:rsidP="00E66CDD">
            <w:pPr>
              <w:spacing w:line="240" w:lineRule="auto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Pago de Salarios y Prestaciones Sociales e Indemnizaciones Laborales: Equivalente al</w:t>
            </w:r>
            <w:r w:rsidRPr="00DC4AF1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cinco</w:t>
            </w:r>
            <w:r w:rsidRPr="00DC4AF1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(5%) del valor del Contrato, por el término de duración del contrato y tres (3)</w:t>
            </w:r>
            <w:r w:rsidRPr="00DC4AF1">
              <w:rPr>
                <w:rFonts w:asciiTheme="majorHAnsi" w:hAnsiTheme="majorHAnsi" w:cstheme="majorHAnsi"/>
                <w:spacing w:val="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años</w:t>
            </w:r>
            <w:r w:rsidRPr="00DC4AF1">
              <w:rPr>
                <w:rFonts w:asciiTheme="majorHAnsi" w:hAnsiTheme="majorHAnsi" w:cstheme="majorHAnsi"/>
                <w:spacing w:val="-1"/>
                <w:sz w:val="20"/>
                <w:szCs w:val="20"/>
              </w:rPr>
              <w:t xml:space="preserve"> </w:t>
            </w:r>
            <w:r w:rsidRPr="00DC4AF1">
              <w:rPr>
                <w:rFonts w:asciiTheme="majorHAnsi" w:hAnsiTheme="majorHAnsi" w:cstheme="majorHAnsi"/>
                <w:sz w:val="20"/>
                <w:szCs w:val="20"/>
              </w:rPr>
              <w:t>má</w:t>
            </w:r>
            <w:r w:rsidRPr="00DC4AF1">
              <w:rPr>
                <w:rFonts w:asciiTheme="majorHAnsi" w:hAnsiTheme="majorHAnsi" w:cstheme="majorHAnsi"/>
                <w:b/>
                <w:sz w:val="20"/>
                <w:szCs w:val="20"/>
              </w:rPr>
              <w:t>s.</w:t>
            </w:r>
          </w:p>
        </w:tc>
      </w:tr>
    </w:tbl>
    <w:p w14:paraId="782FEEC9" w14:textId="202F689D" w:rsidR="00103A0F" w:rsidRDefault="00103A0F"/>
    <w:sectPr w:rsidR="00103A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A0F"/>
    <w:rsid w:val="000800DC"/>
    <w:rsid w:val="00103A0F"/>
    <w:rsid w:val="001637B8"/>
    <w:rsid w:val="00351CA9"/>
    <w:rsid w:val="005D7FE5"/>
    <w:rsid w:val="00F16C02"/>
    <w:rsid w:val="00FC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A3206"/>
  <w15:chartTrackingRefBased/>
  <w15:docId w15:val="{4AB7C25B-69AD-44EE-A11B-EF02B1A5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FE5"/>
    <w:pPr>
      <w:spacing w:line="480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3A0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3A0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3A0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3A0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3A0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3A0F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3A0F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3A0F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3A0F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3A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3A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3A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3A0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3A0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3A0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3A0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3A0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3A0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3A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03A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3A0F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03A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3A0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03A0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3A0F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03A0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3A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3A0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3A0F"/>
    <w:rPr>
      <w:b/>
      <w:bCs/>
      <w:smallCaps/>
      <w:color w:val="0F4761" w:themeColor="accent1" w:themeShade="BF"/>
      <w:spacing w:val="5"/>
    </w:rPr>
  </w:style>
  <w:style w:type="paragraph" w:styleId="Textoindependiente">
    <w:name w:val="Body Text"/>
    <w:basedOn w:val="Normal"/>
    <w:link w:val="TextoindependienteCar"/>
    <w:unhideWhenUsed/>
    <w:rsid w:val="005D7FE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D7FE5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170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Marleny Del Socorro</dc:creator>
  <cp:keywords/>
  <dc:description/>
  <cp:lastModifiedBy>Marleny Del Socorro</cp:lastModifiedBy>
  <cp:revision>1</cp:revision>
  <dcterms:created xsi:type="dcterms:W3CDTF">2024-05-30T15:10:00Z</dcterms:created>
  <dcterms:modified xsi:type="dcterms:W3CDTF">2024-05-30T16:04:00Z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2024-05-30T16:04:49Z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e037303f-3ffd-41e8-911a-1df009801c4f</vt:lpwstr>
  </property>
  <property fmtid="{D5CDD505-2E9C-101B-9397-08002B2CF9AE}" pid="8" name="MSIP_Label_fc111285-cafa-4fc9-8a9a-bd902089b24f_ContentBits">
    <vt:lpwstr>0</vt:lpwstr>
  </property>
</Properties>
</file>