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29898" w14:textId="77777777" w:rsidR="0052387C" w:rsidRPr="00282618" w:rsidRDefault="0052387C" w:rsidP="0064353F">
      <w:pPr>
        <w:adjustRightInd w:val="0"/>
        <w:jc w:val="center"/>
        <w:rPr>
          <w:rFonts w:ascii="Tahoma" w:hAnsi="Tahoma" w:cs="Tahoma"/>
          <w:b/>
          <w:bCs/>
          <w:sz w:val="8"/>
          <w:szCs w:val="22"/>
          <w:lang w:val="es-CO" w:eastAsia="es-CO"/>
        </w:rPr>
      </w:pPr>
      <w:bookmarkStart w:id="0" w:name="OLE_LINK3"/>
    </w:p>
    <w:p w14:paraId="2614F934" w14:textId="65CC6A4C" w:rsidR="00B97042" w:rsidRDefault="00623760" w:rsidP="0064353F">
      <w:pPr>
        <w:adjustRightInd w:val="0"/>
        <w:jc w:val="center"/>
        <w:rPr>
          <w:b/>
          <w:bCs/>
          <w:sz w:val="22"/>
          <w:szCs w:val="22"/>
          <w:lang w:val="es-CO" w:eastAsia="es-CO"/>
        </w:rPr>
      </w:pPr>
      <w:r w:rsidRPr="00AE6AC3">
        <w:rPr>
          <w:b/>
          <w:bCs/>
          <w:sz w:val="22"/>
          <w:szCs w:val="22"/>
          <w:lang w:val="es-CO" w:eastAsia="es-CO"/>
        </w:rPr>
        <w:t>ANEXO N° 1</w:t>
      </w:r>
    </w:p>
    <w:p w14:paraId="6E16C6CA" w14:textId="77777777" w:rsidR="00DF2890" w:rsidRPr="00095A4B" w:rsidRDefault="00DF2890" w:rsidP="0064353F">
      <w:pPr>
        <w:adjustRightInd w:val="0"/>
        <w:jc w:val="center"/>
        <w:rPr>
          <w:b/>
          <w:bCs/>
          <w:sz w:val="16"/>
          <w:szCs w:val="22"/>
          <w:lang w:val="es-CO" w:eastAsia="es-CO"/>
        </w:rPr>
      </w:pPr>
    </w:p>
    <w:p w14:paraId="3CB4164F" w14:textId="77777777" w:rsidR="00DF2890" w:rsidRPr="00365D12" w:rsidRDefault="00DF2890" w:rsidP="00DF2890">
      <w:pPr>
        <w:jc w:val="center"/>
        <w:rPr>
          <w:b/>
        </w:rPr>
      </w:pPr>
      <w:r w:rsidRPr="00365D12">
        <w:rPr>
          <w:b/>
        </w:rPr>
        <w:t xml:space="preserve">ESTIMACIÓN, TIPIFICACIÓN, ASIGNACIÓN DE RIESGOS </w:t>
      </w:r>
    </w:p>
    <w:p w14:paraId="63C8A864" w14:textId="77777777" w:rsidR="00DF2890" w:rsidRPr="00365D12" w:rsidRDefault="00DF2890" w:rsidP="00DF2890">
      <w:pPr>
        <w:jc w:val="center"/>
        <w:rPr>
          <w:b/>
        </w:rPr>
      </w:pPr>
      <w:r w:rsidRPr="00365D12">
        <w:rPr>
          <w:b/>
        </w:rPr>
        <w:t>Y DETERMINACIÓN DE GARANTÍAS.</w:t>
      </w:r>
    </w:p>
    <w:p w14:paraId="6FA98E30" w14:textId="77777777" w:rsidR="00DF2890" w:rsidRDefault="00DF2890" w:rsidP="00DF2890">
      <w:pPr>
        <w:tabs>
          <w:tab w:val="left" w:pos="240"/>
        </w:tabs>
        <w:rPr>
          <w:b/>
          <w:sz w:val="16"/>
          <w:szCs w:val="16"/>
        </w:rPr>
      </w:pPr>
    </w:p>
    <w:p w14:paraId="56C0C3AB" w14:textId="77777777" w:rsidR="00DF2890" w:rsidRPr="001B574C" w:rsidRDefault="00DF2890" w:rsidP="00DF2890">
      <w:pPr>
        <w:pStyle w:val="Ttulo"/>
        <w:jc w:val="both"/>
        <w:rPr>
          <w:rFonts w:cs="Arial"/>
          <w:b w:val="0"/>
          <w:sz w:val="20"/>
        </w:rPr>
      </w:pPr>
      <w:r w:rsidRPr="001B574C">
        <w:rPr>
          <w:rFonts w:cs="Arial"/>
          <w:b w:val="0"/>
          <w:sz w:val="20"/>
        </w:rPr>
        <w:t>En la definición de los parámetros de mecanismos de cobertura de los riesgos se efectúa dentro de los términos definidos en la Sección 3, Subsección 1 del Decreto 1082 de 2015.</w:t>
      </w:r>
    </w:p>
    <w:p w14:paraId="3C1F5741" w14:textId="77777777" w:rsidR="00DF2890" w:rsidRPr="001B574C" w:rsidRDefault="00DF2890" w:rsidP="00DF2890">
      <w:pPr>
        <w:pStyle w:val="Prrafodelista"/>
        <w:tabs>
          <w:tab w:val="left" w:pos="240"/>
        </w:tabs>
        <w:ind w:left="0"/>
        <w:jc w:val="center"/>
        <w:rPr>
          <w:bCs/>
          <w:lang w:val="es-ES"/>
        </w:rPr>
      </w:pPr>
    </w:p>
    <w:p w14:paraId="1963342E" w14:textId="77777777" w:rsidR="00DF2890" w:rsidRPr="00AA4687" w:rsidRDefault="00DF2890" w:rsidP="00DF2890">
      <w:pPr>
        <w:tabs>
          <w:tab w:val="left" w:pos="240"/>
        </w:tabs>
        <w:jc w:val="both"/>
      </w:pPr>
      <w:bookmarkStart w:id="1" w:name="_Hlk82270633"/>
      <w:r w:rsidRPr="00AA4687">
        <w:t xml:space="preserve">Establecer el contexto en el cual se adelanta el proceso de Contratación: </w:t>
      </w:r>
    </w:p>
    <w:bookmarkEnd w:id="1"/>
    <w:p w14:paraId="0DD57AD7" w14:textId="77777777" w:rsidR="00DF2890" w:rsidRPr="00AA4687" w:rsidRDefault="00DF2890" w:rsidP="00DF2890">
      <w:pPr>
        <w:pStyle w:val="Prrafodelista"/>
        <w:tabs>
          <w:tab w:val="left" w:pos="240"/>
        </w:tabs>
        <w:ind w:left="0"/>
        <w:jc w:val="both"/>
      </w:pPr>
    </w:p>
    <w:p w14:paraId="51D65170" w14:textId="040B3C7B" w:rsidR="00DF2890" w:rsidRPr="0020761A" w:rsidRDefault="00DF2890" w:rsidP="00DF2890">
      <w:pPr>
        <w:jc w:val="both"/>
        <w:rPr>
          <w:b/>
          <w:lang w:eastAsia="es-CO"/>
        </w:rPr>
      </w:pPr>
      <w:r w:rsidRPr="00AA4687">
        <w:t xml:space="preserve">Objeto del proceso de Contratación: </w:t>
      </w:r>
      <w:r w:rsidRPr="008D3F45">
        <w:rPr>
          <w:b/>
        </w:rPr>
        <w:t>“</w:t>
      </w:r>
      <w:r w:rsidR="00AA1CDD" w:rsidRPr="00AA1CDD">
        <w:rPr>
          <w:b/>
        </w:rPr>
        <w:t>PRESTACIÓN DEL SERVICIO DE TRANSPORTE AÉREO DE CARGA PARA EL DEPARTAMENTO DE POLICÍA GUAINÍA.</w:t>
      </w:r>
      <w:r>
        <w:rPr>
          <w:b/>
          <w:color w:val="000000"/>
          <w:lang w:val="es-CO"/>
        </w:rPr>
        <w:t>”</w:t>
      </w:r>
      <w:r w:rsidRPr="00A9619A">
        <w:rPr>
          <w:b/>
          <w:lang w:eastAsia="es-CO"/>
        </w:rPr>
        <w:t>.</w:t>
      </w:r>
    </w:p>
    <w:p w14:paraId="25FF0C88" w14:textId="77777777" w:rsidR="00DF2890" w:rsidRPr="008D3F45" w:rsidRDefault="00DF2890" w:rsidP="00DF2890">
      <w:pPr>
        <w:jc w:val="both"/>
        <w:rPr>
          <w:b/>
          <w:bCs/>
          <w:i/>
          <w:color w:val="000000"/>
          <w:lang w:val="es-CO"/>
        </w:rPr>
      </w:pPr>
    </w:p>
    <w:p w14:paraId="7746DD3E" w14:textId="3E1BDE20" w:rsidR="00DF2890" w:rsidRPr="001672B5" w:rsidRDefault="00DF2890" w:rsidP="00DF2890">
      <w:pPr>
        <w:pStyle w:val="Prrafodelista"/>
        <w:numPr>
          <w:ilvl w:val="0"/>
          <w:numId w:val="37"/>
        </w:numPr>
        <w:autoSpaceDE/>
        <w:autoSpaceDN/>
        <w:ind w:left="284" w:hanging="284"/>
        <w:jc w:val="both"/>
        <w:rPr>
          <w:lang w:eastAsia="es-CO"/>
        </w:rPr>
      </w:pPr>
      <w:r w:rsidRPr="00A7655A">
        <w:rPr>
          <w:b/>
        </w:rPr>
        <w:t>Los partícipes del proceso de contratación</w:t>
      </w:r>
      <w:r w:rsidRPr="001672B5">
        <w:t xml:space="preserve">: Personas naturales y jurídicas, que tengan la disponibilidad que tenga la capacidad jurídica técnica y económica de prestar </w:t>
      </w:r>
      <w:r w:rsidRPr="001672B5">
        <w:rPr>
          <w:lang w:eastAsia="es-CO"/>
        </w:rPr>
        <w:t xml:space="preserve">el servicio de mantenimiento </w:t>
      </w:r>
      <w:r w:rsidR="00A108CD" w:rsidRPr="00A108CD">
        <w:rPr>
          <w:lang w:eastAsia="es-CO"/>
        </w:rPr>
        <w:t>del sistema de bombeo (electrobombas) tablero de control, sistema de agua potable y lavadoras</w:t>
      </w:r>
      <w:r w:rsidR="00A108CD">
        <w:rPr>
          <w:lang w:eastAsia="es-CO"/>
        </w:rPr>
        <w:t xml:space="preserve"> para el </w:t>
      </w:r>
      <w:r w:rsidR="003D0D98">
        <w:rPr>
          <w:lang w:eastAsia="es-CO"/>
        </w:rPr>
        <w:t xml:space="preserve">Departamento </w:t>
      </w:r>
      <w:r w:rsidR="00A108CD">
        <w:rPr>
          <w:lang w:eastAsia="es-CO"/>
        </w:rPr>
        <w:t xml:space="preserve">de </w:t>
      </w:r>
      <w:r w:rsidR="003D0D98">
        <w:rPr>
          <w:lang w:eastAsia="es-CO"/>
        </w:rPr>
        <w:t>Policía Guainía</w:t>
      </w:r>
      <w:r w:rsidR="00A108CD">
        <w:rPr>
          <w:lang w:eastAsia="es-CO"/>
        </w:rPr>
        <w:t>.</w:t>
      </w:r>
      <w:r w:rsidR="00AA1CDD">
        <w:rPr>
          <w:lang w:eastAsia="es-CO"/>
        </w:rPr>
        <w:t xml:space="preserve"> </w:t>
      </w:r>
    </w:p>
    <w:p w14:paraId="74A27920" w14:textId="77777777" w:rsidR="00DF2890" w:rsidRPr="001672B5" w:rsidRDefault="00DF2890" w:rsidP="00DF2890">
      <w:pPr>
        <w:pStyle w:val="Prrafodelista"/>
        <w:tabs>
          <w:tab w:val="left" w:pos="240"/>
        </w:tabs>
        <w:ind w:left="284" w:hanging="284"/>
        <w:jc w:val="both"/>
        <w:rPr>
          <w:lang w:val="es-ES"/>
        </w:rPr>
      </w:pPr>
    </w:p>
    <w:p w14:paraId="296AD783" w14:textId="36942689" w:rsidR="00A7655A" w:rsidRPr="00A7655A" w:rsidRDefault="00A7655A" w:rsidP="00A7655A">
      <w:pPr>
        <w:pStyle w:val="Prrafodelista"/>
        <w:numPr>
          <w:ilvl w:val="0"/>
          <w:numId w:val="37"/>
        </w:numPr>
        <w:autoSpaceDE/>
        <w:autoSpaceDN/>
        <w:ind w:left="284" w:hanging="284"/>
        <w:jc w:val="both"/>
      </w:pPr>
      <w:r w:rsidRPr="00A7655A">
        <w:rPr>
          <w:b/>
        </w:rPr>
        <w:t>La ciudadana que se beneficia del proceso de contratación</w:t>
      </w:r>
      <w:r w:rsidRPr="00A7655A">
        <w:t>: de una parte, se beneficia los uniformados que</w:t>
      </w:r>
      <w:r>
        <w:t xml:space="preserve"> laboran y residen en las instalaciones policiales</w:t>
      </w:r>
      <w:r w:rsidRPr="00A7655A">
        <w:t xml:space="preserve"> para prestar un servicio con calidad y eficiencia que busca la convivencia y seguridad ciudadana y a nivel general la ciudadanía que recibe el servicio de Policía.</w:t>
      </w:r>
    </w:p>
    <w:p w14:paraId="5EAC04CD" w14:textId="77777777" w:rsidR="00DF2890" w:rsidRPr="001672B5" w:rsidRDefault="00DF2890" w:rsidP="00DF2890">
      <w:pPr>
        <w:pStyle w:val="Prrafodelista"/>
        <w:tabs>
          <w:tab w:val="left" w:pos="240"/>
        </w:tabs>
        <w:ind w:left="284" w:hanging="284"/>
        <w:jc w:val="both"/>
        <w:rPr>
          <w:lang w:val="es-ES"/>
        </w:rPr>
      </w:pPr>
    </w:p>
    <w:p w14:paraId="08411620" w14:textId="32104E2F" w:rsidR="00DF2890" w:rsidRPr="001672B5" w:rsidRDefault="00DF2890" w:rsidP="00DF2890">
      <w:pPr>
        <w:pStyle w:val="Prrafodelista"/>
        <w:numPr>
          <w:ilvl w:val="0"/>
          <w:numId w:val="37"/>
        </w:numPr>
        <w:autoSpaceDE/>
        <w:autoSpaceDN/>
        <w:ind w:left="284" w:hanging="284"/>
        <w:jc w:val="both"/>
      </w:pPr>
      <w:r w:rsidRPr="00F05A80">
        <w:rPr>
          <w:b/>
        </w:rPr>
        <w:t>Capacidad Estatal en la disponibilidad presupuestal</w:t>
      </w:r>
      <w:r w:rsidRPr="001672B5">
        <w:t xml:space="preserve">: </w:t>
      </w:r>
      <w:r w:rsidR="00F05A80" w:rsidRPr="00F05A80">
        <w:t xml:space="preserve">el </w:t>
      </w:r>
      <w:r w:rsidR="003D0D98" w:rsidRPr="00F05A80">
        <w:t>área</w:t>
      </w:r>
      <w:r w:rsidR="00F05A80" w:rsidRPr="00F05A80">
        <w:t xml:space="preserve"> Administrativa cuenta con la certificación de plan de adquisiciones expedida por el Jefe de Planeación del Departamento de Policía Guainía, que garantiza la disponibilidad de recursos para atender el presente proceso contractual. Por otra parte, la unidad cuenta con un equipo interdisciplinario con el conocimiento y experiencia en el desarrollo de los procesos de contratación</w:t>
      </w:r>
    </w:p>
    <w:p w14:paraId="43FA8172" w14:textId="77777777" w:rsidR="00DF2890" w:rsidRPr="001672B5" w:rsidRDefault="00DF2890" w:rsidP="00DF2890">
      <w:pPr>
        <w:pStyle w:val="Prrafodelista"/>
        <w:ind w:left="284" w:hanging="284"/>
        <w:rPr>
          <w:lang w:val="es-ES"/>
        </w:rPr>
      </w:pPr>
    </w:p>
    <w:p w14:paraId="1FD343C3" w14:textId="77777777" w:rsidR="00CD1818" w:rsidRPr="00CD1818" w:rsidRDefault="00DF2890" w:rsidP="00CD1818">
      <w:pPr>
        <w:pStyle w:val="Prrafodelista"/>
        <w:numPr>
          <w:ilvl w:val="0"/>
          <w:numId w:val="37"/>
        </w:numPr>
        <w:autoSpaceDE/>
        <w:autoSpaceDN/>
        <w:ind w:left="284" w:hanging="284"/>
        <w:jc w:val="both"/>
      </w:pPr>
      <w:r w:rsidRPr="00CD1818">
        <w:rPr>
          <w:b/>
        </w:rPr>
        <w:t>Suficiencia del presupuesto del proceso de contratación</w:t>
      </w:r>
      <w:r w:rsidRPr="001672B5">
        <w:t xml:space="preserve">: </w:t>
      </w:r>
      <w:r w:rsidR="00CD1818" w:rsidRPr="00CD1818">
        <w:t>De acuerdo al análisis efectuado por el Departamento de Policía Guainía, existe la suficiencia del presupuesto para suplir las necesidades, de esta forma garantizar satisfacer la necesidad y garantizar la eficiencia en el servicio de policía.</w:t>
      </w:r>
    </w:p>
    <w:p w14:paraId="7836F5F1" w14:textId="77777777" w:rsidR="00DF2890" w:rsidRPr="001672B5" w:rsidRDefault="00DF2890" w:rsidP="00DF2890">
      <w:pPr>
        <w:pStyle w:val="Prrafodelista"/>
        <w:ind w:left="284" w:hanging="284"/>
        <w:rPr>
          <w:lang w:val="es-ES"/>
        </w:rPr>
      </w:pPr>
    </w:p>
    <w:p w14:paraId="6F8628F1" w14:textId="52F9CAAF" w:rsidR="00DF2890" w:rsidRPr="001672B5" w:rsidRDefault="00DF2890" w:rsidP="00DF2890">
      <w:pPr>
        <w:pStyle w:val="Prrafodelista"/>
        <w:numPr>
          <w:ilvl w:val="0"/>
          <w:numId w:val="37"/>
        </w:numPr>
        <w:tabs>
          <w:tab w:val="left" w:pos="240"/>
        </w:tabs>
        <w:autoSpaceDE/>
        <w:autoSpaceDN/>
        <w:ind w:left="284" w:hanging="284"/>
        <w:jc w:val="both"/>
        <w:rPr>
          <w:lang w:val="es-ES"/>
        </w:rPr>
      </w:pPr>
      <w:r w:rsidRPr="00CD1818">
        <w:rPr>
          <w:b/>
        </w:rPr>
        <w:t>Condiciones geográficas y de acceso al lugar en el cual se debe cumplir el objeto contractual:</w:t>
      </w:r>
      <w:r w:rsidRPr="001672B5">
        <w:t xml:space="preserve"> </w:t>
      </w:r>
      <w:r w:rsidR="00CD1818" w:rsidRPr="00CD1818">
        <w:t xml:space="preserve">El Guainía es uno de los 32 departamentos de Colombia, situado en la Amazonía colombiana. Posee una superficie de 72.238 km² y una población para 2020 de 50.636 habitantes, en su gran mayoría indígenas. Limita Por el norte con el Río Guaviare que lo separa del departamento de Vichada; por el este con los ríos </w:t>
      </w:r>
      <w:proofErr w:type="spellStart"/>
      <w:r w:rsidR="00CD1818" w:rsidRPr="00CD1818">
        <w:t>Atabapo</w:t>
      </w:r>
      <w:proofErr w:type="spellEnd"/>
      <w:r w:rsidR="00CD1818" w:rsidRPr="00CD1818">
        <w:t xml:space="preserve"> y Negro, que lo separan del estado venezolano de Amazonas; por el sur con Brasil y por el oeste con los departamentos de Guaviare y Vaupés, el Departamento del del Guainía está dividido en dos municipio, Inírida (Ciudad capital) y Barranco Minas, 6 corregimientos departamentales, Cacahual, La Guadalupe, Morichal Nuevo, Pana </w:t>
      </w:r>
      <w:proofErr w:type="spellStart"/>
      <w:r w:rsidR="00CD1818" w:rsidRPr="00CD1818">
        <w:t>Pana</w:t>
      </w:r>
      <w:proofErr w:type="spellEnd"/>
      <w:r w:rsidR="00CD1818" w:rsidRPr="00CD1818">
        <w:t>, Puerto Colombia y San Felipe; 7 inspecciones de policía, numerosos caseríos y sitios poblados por indígenas, el Guainía carece de vías terrestres para su comunicación y sólo es posible llegar hasta su capital por vía fluvial (especialmente por el río Guaviare) o aérea, contando así con 01 aeropuerto en Inírida capital del Departamento, 02 aeródromos en sus municipios y varios aeródromos  en sus comunidades o poblados indígenas, que le permiten la conexión con Inírida, y desde allí con Bogotá u otras regiones.</w:t>
      </w:r>
    </w:p>
    <w:p w14:paraId="08DD9247" w14:textId="77777777" w:rsidR="00DF2890" w:rsidRPr="001672B5" w:rsidRDefault="00DF2890" w:rsidP="00DF2890">
      <w:pPr>
        <w:pStyle w:val="Prrafodelista"/>
        <w:ind w:left="284" w:hanging="284"/>
        <w:rPr>
          <w:lang w:val="es-ES"/>
        </w:rPr>
      </w:pPr>
    </w:p>
    <w:p w14:paraId="3741507C" w14:textId="77777777" w:rsidR="00DF2890" w:rsidRPr="001672B5" w:rsidRDefault="00DF2890" w:rsidP="00DF2890">
      <w:pPr>
        <w:pStyle w:val="Prrafodelista"/>
        <w:numPr>
          <w:ilvl w:val="0"/>
          <w:numId w:val="37"/>
        </w:numPr>
        <w:tabs>
          <w:tab w:val="left" w:pos="240"/>
        </w:tabs>
        <w:autoSpaceDE/>
        <w:autoSpaceDN/>
        <w:ind w:left="284" w:hanging="284"/>
        <w:jc w:val="both"/>
      </w:pPr>
      <w:r w:rsidRPr="00CD1818">
        <w:rPr>
          <w:b/>
          <w:lang w:val="es-ES"/>
        </w:rPr>
        <w:t>Entorno social ambiental:</w:t>
      </w:r>
      <w:r w:rsidRPr="001672B5">
        <w:rPr>
          <w:lang w:val="es-ES"/>
        </w:rPr>
        <w:t xml:space="preserve"> </w:t>
      </w:r>
      <w:r w:rsidRPr="001672B5">
        <w:t>El municipio de Inírida históricamente ha tenido la siguiente trayectoria: Según la ley de 18 de Julio de 1963 el área del ahora Municipio de Inírida fue integrada a la Comisaría del Vaupés. El decreto No 1593 de agosto 5 de 1974 Por el cual se crea el Municipio de Inírida en la Comisaría del Guainía. Dice en su Artículo Primero:"</w:t>
      </w:r>
      <w:proofErr w:type="spellStart"/>
      <w:r w:rsidRPr="001672B5">
        <w:t>Erigese</w:t>
      </w:r>
      <w:proofErr w:type="spellEnd"/>
      <w:r w:rsidRPr="001672B5">
        <w:t xml:space="preserve"> en Municipio el actual corregimiento </w:t>
      </w:r>
      <w:proofErr w:type="spellStart"/>
      <w:r w:rsidRPr="001672B5">
        <w:t>comisaríal</w:t>
      </w:r>
      <w:proofErr w:type="spellEnd"/>
      <w:r w:rsidRPr="001672B5">
        <w:t xml:space="preserve"> de Puerto Obando, el cual se continuará llamando Inírida.... ...Articulo Segundo: La cabecera del Municipio de Inírida, será la población del mismo nombre, la cual continuará siendo capital de la Comisaría del Guainía. Por lo tanto, es con la creación del Municipio que la actual capital lleva el nombre de Inírida y no con la constitución de 1991 que elevó la Comisaría a Departamento.</w:t>
      </w:r>
    </w:p>
    <w:p w14:paraId="5FB982B5" w14:textId="77777777" w:rsidR="00DF2890" w:rsidRPr="001672B5" w:rsidRDefault="00DF2890" w:rsidP="00DF2890">
      <w:pPr>
        <w:pStyle w:val="Prrafodelista"/>
        <w:tabs>
          <w:tab w:val="left" w:pos="240"/>
        </w:tabs>
        <w:ind w:left="284" w:hanging="284"/>
        <w:jc w:val="both"/>
        <w:rPr>
          <w:lang w:val="es-ES"/>
        </w:rPr>
      </w:pPr>
    </w:p>
    <w:p w14:paraId="1E60F413" w14:textId="77777777" w:rsidR="00417737" w:rsidRDefault="00DF2890" w:rsidP="00417737">
      <w:pPr>
        <w:pStyle w:val="Prrafodelista"/>
        <w:numPr>
          <w:ilvl w:val="0"/>
          <w:numId w:val="37"/>
        </w:numPr>
        <w:tabs>
          <w:tab w:val="left" w:pos="240"/>
        </w:tabs>
        <w:autoSpaceDE/>
        <w:autoSpaceDN/>
        <w:ind w:left="284" w:hanging="284"/>
        <w:jc w:val="both"/>
      </w:pPr>
      <w:r w:rsidRPr="00CD1818">
        <w:rPr>
          <w:b/>
          <w:lang w:val="es-ES"/>
        </w:rPr>
        <w:t>Condiciones políticas:</w:t>
      </w:r>
      <w:r w:rsidRPr="001672B5">
        <w:rPr>
          <w:lang w:val="es-ES"/>
        </w:rPr>
        <w:t xml:space="preserve"> </w:t>
      </w:r>
      <w:r w:rsidRPr="001672B5">
        <w:t xml:space="preserve">El Municipio de Inírida tiene relaciones socioeconómicas con el Departamento del Guainía como sitio de confluencia de los servicios departamentales, y corregimientos e inspecciones no municipales, con Villavicencio capital del Departamento del Meta y con Bogotá – Distrito Capital de la República de Colombia. Con los Puertos de San Felipe y Santa Rita en el Vichada y con San Fernando de </w:t>
      </w:r>
      <w:proofErr w:type="spellStart"/>
      <w:r w:rsidRPr="001672B5">
        <w:t>Atabapo</w:t>
      </w:r>
      <w:proofErr w:type="spellEnd"/>
      <w:r w:rsidRPr="001672B5">
        <w:t xml:space="preserve"> y Puerto Ayacucho en la República Bolivariana de Venezuela. Regionalmente hace parte de la Orinoquía y la Amazonía.</w:t>
      </w:r>
    </w:p>
    <w:p w14:paraId="39C6DFA9" w14:textId="77777777" w:rsidR="00417737" w:rsidRDefault="00417737" w:rsidP="00417737">
      <w:pPr>
        <w:pStyle w:val="Prrafodelista"/>
        <w:tabs>
          <w:tab w:val="left" w:pos="240"/>
        </w:tabs>
        <w:autoSpaceDE/>
        <w:autoSpaceDN/>
        <w:ind w:left="284"/>
        <w:jc w:val="both"/>
      </w:pPr>
    </w:p>
    <w:p w14:paraId="013B0861" w14:textId="088036E7" w:rsidR="00DF2890" w:rsidRPr="00417737" w:rsidRDefault="00DF2890" w:rsidP="00CD1818">
      <w:pPr>
        <w:pStyle w:val="Prrafodelista"/>
        <w:tabs>
          <w:tab w:val="left" w:pos="240"/>
        </w:tabs>
        <w:autoSpaceDE/>
        <w:autoSpaceDN/>
        <w:ind w:left="284"/>
        <w:jc w:val="both"/>
      </w:pPr>
      <w:r w:rsidRPr="001672B5">
        <w:t>El Municipio se desarrolla en el contexto departamental de aproximadamente 30.000 habitantes con población indígena de aproximadamente el 80%, concluyendo que el gran volumen de la población no indígena está situado en Inírida como uno de los dos municipios decretados en el Departamento del Guainía. Las principales actividades son la minería, pesca, agricultura.</w:t>
      </w:r>
    </w:p>
    <w:p w14:paraId="50BD22D7" w14:textId="77777777" w:rsidR="00DF2890" w:rsidRPr="001672B5" w:rsidRDefault="00DF2890" w:rsidP="00DF2890">
      <w:pPr>
        <w:pStyle w:val="Prrafodelista"/>
        <w:tabs>
          <w:tab w:val="left" w:pos="240"/>
        </w:tabs>
        <w:ind w:left="284" w:hanging="284"/>
        <w:jc w:val="both"/>
        <w:rPr>
          <w:lang w:val="es-ES"/>
        </w:rPr>
      </w:pPr>
    </w:p>
    <w:p w14:paraId="02EE7564" w14:textId="77777777" w:rsidR="00DF2890" w:rsidRPr="001672B5" w:rsidRDefault="00DF2890" w:rsidP="00DF2890">
      <w:pPr>
        <w:pStyle w:val="Prrafodelista"/>
        <w:numPr>
          <w:ilvl w:val="0"/>
          <w:numId w:val="37"/>
        </w:numPr>
        <w:tabs>
          <w:tab w:val="left" w:pos="240"/>
        </w:tabs>
        <w:autoSpaceDE/>
        <w:autoSpaceDN/>
        <w:ind w:left="284" w:hanging="284"/>
        <w:jc w:val="both"/>
      </w:pPr>
      <w:r w:rsidRPr="00CD1818">
        <w:rPr>
          <w:b/>
        </w:rPr>
        <w:t>Los factores ambientales:</w:t>
      </w:r>
      <w:r w:rsidRPr="001672B5">
        <w:t xml:space="preserve"> El territorio municipal cuenta con una gama variada de suelos, que va desde los más drenados de los planos aluviales de los grandes ríos y sus tributarios hasta aquellos con drenaje excesivo de las superficies de denudación, de origen ígneo metamórfico sedimentario o de las estructuras rocosas. Posee texturas finas y medias, pero para nuestro caso lo más predominante son las arenas. Desde el punto de vista del relieve hay suelos completamente planos, plano cóncavos, ondulados y quebrados; su grado de desarrollo es muy heterogéneo, encontrándose desde muy evolucionados hasta los de escaso desarrollo como sucede en los paisajes de origen aluvial en los depósitos arenosos del Departamento.</w:t>
      </w:r>
    </w:p>
    <w:p w14:paraId="111A2FC2" w14:textId="77777777" w:rsidR="00DF2890" w:rsidRPr="001672B5" w:rsidRDefault="00DF2890" w:rsidP="00DF2890">
      <w:pPr>
        <w:pStyle w:val="Prrafodelista"/>
        <w:tabs>
          <w:tab w:val="left" w:pos="240"/>
        </w:tabs>
        <w:ind w:left="284" w:hanging="284"/>
        <w:jc w:val="both"/>
      </w:pPr>
    </w:p>
    <w:p w14:paraId="34A6E252" w14:textId="77777777" w:rsidR="00DF2890" w:rsidRPr="001672B5" w:rsidRDefault="00DF2890" w:rsidP="00CD1818">
      <w:pPr>
        <w:pStyle w:val="Prrafodelista"/>
        <w:tabs>
          <w:tab w:val="left" w:pos="240"/>
        </w:tabs>
        <w:autoSpaceDE/>
        <w:autoSpaceDN/>
        <w:ind w:left="284"/>
        <w:jc w:val="both"/>
        <w:rPr>
          <w:lang w:val="es-ES"/>
        </w:rPr>
      </w:pPr>
      <w:r w:rsidRPr="001672B5">
        <w:t>El suelo está constituido por materiales minerales y orgánicos importantes para sostenimiento de la vegetación, su pobreza en elementos minerales se manifiesta por el alto grado de acidez, la baja saturación de bases, la ausencia de calcio, magnesio y potasio intercambiables, la significativa pobreza de fósforo aprovechable y los altos contenidos de aluminio intercambiable. La arcilla predominante es la caolinita y presentan una notable deficiencia de materia orgánica. La situación descrita anteriormente indica que la nutrición vegetal depende principalmente de la fase orgánica del suelo, estableciéndose un ciclo directo de nutrientes, en tal forma que las plantas obtienen su alimento de la capa hojarasca y otros residuos orgánicos en descomposición a través de raíces alimentadoras y hongos de micorriza.</w:t>
      </w:r>
    </w:p>
    <w:p w14:paraId="01454127" w14:textId="77777777" w:rsidR="00DF2890" w:rsidRPr="001672B5" w:rsidRDefault="00DF2890" w:rsidP="00DF2890">
      <w:pPr>
        <w:pStyle w:val="Prrafodelista"/>
        <w:ind w:left="284" w:hanging="284"/>
        <w:rPr>
          <w:lang w:val="es-ES"/>
        </w:rPr>
      </w:pPr>
    </w:p>
    <w:p w14:paraId="58E13515" w14:textId="77777777" w:rsidR="00DF2890" w:rsidRPr="001672B5" w:rsidRDefault="00DF2890" w:rsidP="00DF2890">
      <w:pPr>
        <w:pStyle w:val="Prrafodelista"/>
        <w:numPr>
          <w:ilvl w:val="0"/>
          <w:numId w:val="37"/>
        </w:numPr>
        <w:tabs>
          <w:tab w:val="left" w:pos="240"/>
        </w:tabs>
        <w:autoSpaceDE/>
        <w:autoSpaceDN/>
        <w:ind w:left="284" w:hanging="284"/>
        <w:jc w:val="both"/>
        <w:rPr>
          <w:lang w:val="es-ES"/>
        </w:rPr>
      </w:pPr>
      <w:r w:rsidRPr="006F3F37">
        <w:rPr>
          <w:b/>
        </w:rPr>
        <w:t>El sector objeto del proceso de contratación y su mercado</w:t>
      </w:r>
      <w:r w:rsidRPr="001672B5">
        <w:t>: El sector es de comercializadores, mayoristas, minoristas, distribuidores que dentro de su objeto social se dediquen a la comercialización en el sector del servicio objeto del presente proceso, en el mercado nacional y local existiendo un oferente con la capacidad de suplir el objeto del presente proceso contractual.</w:t>
      </w:r>
    </w:p>
    <w:p w14:paraId="52BE3E25" w14:textId="77777777" w:rsidR="00DF2890" w:rsidRPr="001672B5" w:rsidRDefault="00DF2890" w:rsidP="00DF2890">
      <w:pPr>
        <w:tabs>
          <w:tab w:val="left" w:pos="240"/>
        </w:tabs>
        <w:ind w:left="284" w:hanging="284"/>
        <w:jc w:val="both"/>
      </w:pPr>
    </w:p>
    <w:p w14:paraId="6762FCBD" w14:textId="77777777" w:rsidR="00DF2890" w:rsidRPr="001672B5" w:rsidRDefault="00DF2890" w:rsidP="00DF2890">
      <w:pPr>
        <w:pStyle w:val="Prrafodelista"/>
        <w:numPr>
          <w:ilvl w:val="0"/>
          <w:numId w:val="37"/>
        </w:numPr>
        <w:tabs>
          <w:tab w:val="left" w:pos="240"/>
        </w:tabs>
        <w:autoSpaceDE/>
        <w:autoSpaceDN/>
        <w:ind w:left="284" w:hanging="284"/>
        <w:jc w:val="both"/>
        <w:rPr>
          <w:lang w:val="es-ES"/>
        </w:rPr>
      </w:pPr>
      <w:r w:rsidRPr="006F3F37">
        <w:rPr>
          <w:b/>
        </w:rPr>
        <w:t>La normatividad aplicable al objeto del proceso de contratación</w:t>
      </w:r>
      <w:r w:rsidRPr="001672B5">
        <w:t>: Ley 80 de 1993, ley 1150 de 2007, decreto 1082 de 2015, Resolución 03049 de 2014.</w:t>
      </w:r>
    </w:p>
    <w:p w14:paraId="5B86BCB2" w14:textId="77777777" w:rsidR="00DF2890" w:rsidRPr="001672B5" w:rsidRDefault="00DF2890" w:rsidP="00DF2890">
      <w:pPr>
        <w:pStyle w:val="Prrafodelista"/>
        <w:ind w:left="284" w:hanging="284"/>
        <w:rPr>
          <w:lang w:val="es-ES"/>
        </w:rPr>
      </w:pPr>
    </w:p>
    <w:p w14:paraId="5B01D0EE" w14:textId="77777777" w:rsidR="00DF2890" w:rsidRPr="001672B5" w:rsidRDefault="00DF2890" w:rsidP="00DF2890">
      <w:pPr>
        <w:pStyle w:val="Prrafodelista"/>
        <w:numPr>
          <w:ilvl w:val="0"/>
          <w:numId w:val="37"/>
        </w:numPr>
        <w:tabs>
          <w:tab w:val="left" w:pos="240"/>
        </w:tabs>
        <w:autoSpaceDE/>
        <w:autoSpaceDN/>
        <w:ind w:left="284" w:hanging="284"/>
        <w:jc w:val="both"/>
        <w:rPr>
          <w:lang w:val="es-ES"/>
        </w:rPr>
      </w:pPr>
      <w:r w:rsidRPr="006F3F37">
        <w:rPr>
          <w:b/>
        </w:rPr>
        <w:t>Experiencia propia y de otras entidades estatales en procesos de contratación y de otro tipo</w:t>
      </w:r>
      <w:r w:rsidRPr="001672B5">
        <w:t>: Se puede verificar que existen diferentes entidades estatales de acuerdo a la verificación del Portal Único de Contratación que han contrato este tipo servicio.</w:t>
      </w:r>
    </w:p>
    <w:p w14:paraId="6FB91340" w14:textId="18E92ABC" w:rsidR="00DF2890" w:rsidRDefault="00DF2890" w:rsidP="00DF2890">
      <w:pPr>
        <w:pStyle w:val="Prrafodelista"/>
        <w:ind w:left="284" w:hanging="284"/>
        <w:rPr>
          <w:lang w:val="es-ES"/>
        </w:rPr>
      </w:pPr>
    </w:p>
    <w:p w14:paraId="45F16644" w14:textId="77777777" w:rsidR="00DF2890" w:rsidRPr="001672B5" w:rsidRDefault="00DF2890" w:rsidP="00DF2890">
      <w:pPr>
        <w:pStyle w:val="Prrafodelista"/>
        <w:numPr>
          <w:ilvl w:val="0"/>
          <w:numId w:val="36"/>
        </w:numPr>
        <w:tabs>
          <w:tab w:val="left" w:pos="240"/>
        </w:tabs>
        <w:autoSpaceDE/>
        <w:autoSpaceDN/>
        <w:ind w:left="284" w:hanging="284"/>
        <w:rPr>
          <w:b/>
          <w:bCs/>
        </w:rPr>
      </w:pPr>
      <w:r w:rsidRPr="001672B5">
        <w:rPr>
          <w:b/>
          <w:bCs/>
        </w:rPr>
        <w:t xml:space="preserve">IDENTIFICAR Y CLASIFICAR LOS RIESGOS </w:t>
      </w:r>
    </w:p>
    <w:p w14:paraId="58ED1565" w14:textId="77777777" w:rsidR="00DF2890" w:rsidRPr="00FA0EDE" w:rsidRDefault="00DF2890" w:rsidP="00DF2890">
      <w:pPr>
        <w:pStyle w:val="Prrafodelista"/>
        <w:tabs>
          <w:tab w:val="left" w:pos="240"/>
        </w:tabs>
        <w:ind w:left="284" w:hanging="284"/>
        <w:rPr>
          <w:sz w:val="14"/>
        </w:rPr>
      </w:pPr>
    </w:p>
    <w:p w14:paraId="1A5AA39A" w14:textId="77777777" w:rsidR="00DF2890" w:rsidRPr="00AA4687" w:rsidRDefault="00DF2890" w:rsidP="00DF2890">
      <w:pPr>
        <w:pStyle w:val="Prrafodelista"/>
        <w:numPr>
          <w:ilvl w:val="0"/>
          <w:numId w:val="34"/>
        </w:numPr>
        <w:tabs>
          <w:tab w:val="left" w:pos="142"/>
        </w:tabs>
        <w:autoSpaceDE/>
        <w:autoSpaceDN/>
        <w:ind w:left="426" w:hanging="284"/>
        <w:rPr>
          <w:b/>
        </w:rPr>
      </w:pPr>
      <w:r w:rsidRPr="00AA4687">
        <w:rPr>
          <w:color w:val="000000"/>
        </w:rPr>
        <w:t>Que no se presenten oferentes al proceso de selección</w:t>
      </w:r>
      <w:r w:rsidRPr="00AA4687">
        <w:t>.</w:t>
      </w:r>
    </w:p>
    <w:p w14:paraId="2243119B" w14:textId="77777777" w:rsidR="00DF2890" w:rsidRPr="00AA4687" w:rsidRDefault="00DF2890" w:rsidP="00DF2890">
      <w:pPr>
        <w:pStyle w:val="Prrafodelista"/>
        <w:numPr>
          <w:ilvl w:val="0"/>
          <w:numId w:val="34"/>
        </w:numPr>
        <w:tabs>
          <w:tab w:val="left" w:pos="142"/>
        </w:tabs>
        <w:autoSpaceDE/>
        <w:autoSpaceDN/>
        <w:ind w:left="426" w:hanging="284"/>
        <w:rPr>
          <w:b/>
        </w:rPr>
      </w:pPr>
      <w:r w:rsidRPr="00AA4687">
        <w:t>Incumplimiento del contrato.</w:t>
      </w:r>
    </w:p>
    <w:p w14:paraId="020725CE" w14:textId="77777777" w:rsidR="00DF2890" w:rsidRPr="00AA4687" w:rsidRDefault="00DF2890" w:rsidP="00DF2890">
      <w:pPr>
        <w:pStyle w:val="Prrafodelista"/>
        <w:numPr>
          <w:ilvl w:val="0"/>
          <w:numId w:val="34"/>
        </w:numPr>
        <w:tabs>
          <w:tab w:val="left" w:pos="142"/>
        </w:tabs>
        <w:autoSpaceDE/>
        <w:autoSpaceDN/>
        <w:ind w:left="426" w:hanging="284"/>
        <w:rPr>
          <w:b/>
        </w:rPr>
      </w:pPr>
      <w:r w:rsidRPr="00AA4687">
        <w:t>Mala calidad del bien.</w:t>
      </w:r>
    </w:p>
    <w:p w14:paraId="6741EFAE" w14:textId="77777777" w:rsidR="00DF2890" w:rsidRPr="00AA4687" w:rsidRDefault="00DF2890" w:rsidP="00DF2890">
      <w:pPr>
        <w:pStyle w:val="Prrafodelista"/>
        <w:numPr>
          <w:ilvl w:val="0"/>
          <w:numId w:val="34"/>
        </w:numPr>
        <w:tabs>
          <w:tab w:val="left" w:pos="142"/>
        </w:tabs>
        <w:autoSpaceDE/>
        <w:autoSpaceDN/>
        <w:ind w:left="426" w:hanging="284"/>
        <w:rPr>
          <w:b/>
        </w:rPr>
      </w:pPr>
      <w:r w:rsidRPr="00AA4687">
        <w:t>Incumplimiento en la normatividad ambiental</w:t>
      </w:r>
    </w:p>
    <w:p w14:paraId="51BAEE56" w14:textId="7053EAF1" w:rsidR="00DF2890" w:rsidRPr="000C6763" w:rsidRDefault="00DF2890" w:rsidP="00564747">
      <w:pPr>
        <w:pStyle w:val="Ttulo"/>
        <w:spacing w:before="240"/>
        <w:ind w:left="113" w:right="-170"/>
        <w:jc w:val="both"/>
        <w:rPr>
          <w:b w:val="0"/>
          <w:lang w:val="es-ES"/>
        </w:rPr>
      </w:pPr>
      <w:r w:rsidRPr="00AA4687">
        <w:rPr>
          <w:rFonts w:cs="Arial"/>
          <w:b w:val="0"/>
          <w:sz w:val="20"/>
        </w:rPr>
        <w:t xml:space="preserve">GARANTÍAS En la definición de los parámetros de mecanismos de cobertura de los riesgos deberán efectuarse dentro de los términos definidos en DECRETO </w:t>
      </w:r>
      <w:r w:rsidR="0070122A">
        <w:rPr>
          <w:rFonts w:cs="Arial"/>
          <w:b w:val="0"/>
          <w:sz w:val="20"/>
        </w:rPr>
        <w:t xml:space="preserve">0142 DE 2023, POR LA CUAL SE MODIFICA Y ADICIONA EL DECRETO </w:t>
      </w:r>
      <w:r w:rsidRPr="00AA4687">
        <w:rPr>
          <w:rFonts w:cs="Arial"/>
          <w:b w:val="0"/>
          <w:sz w:val="20"/>
        </w:rPr>
        <w:t xml:space="preserve">1082 DE 2015 SECCIÓN 3 GARANTÍAS. SUBSECCIÓN 1. GENERALIDADES. ARTÍCULOS: </w:t>
      </w:r>
      <w:r w:rsidR="003D0D98" w:rsidRPr="00AA4687">
        <w:rPr>
          <w:rFonts w:cs="Arial"/>
          <w:b w:val="0"/>
          <w:sz w:val="20"/>
        </w:rPr>
        <w:t>2.2.1.2.3.1.1.,</w:t>
      </w:r>
      <w:r w:rsidRPr="00AA4687">
        <w:rPr>
          <w:rFonts w:cs="Arial"/>
          <w:b w:val="0"/>
          <w:sz w:val="20"/>
        </w:rPr>
        <w:t xml:space="preserve"> 2.2.1.2.3. 1.3.</w:t>
      </w:r>
    </w:p>
    <w:p w14:paraId="27BB0961" w14:textId="77777777" w:rsidR="00BB7D3D" w:rsidRDefault="00BB7D3D" w:rsidP="00DF2890">
      <w:pPr>
        <w:spacing w:after="120"/>
        <w:jc w:val="both"/>
        <w:rPr>
          <w:b/>
          <w:sz w:val="22"/>
          <w:szCs w:val="22"/>
        </w:rPr>
      </w:pPr>
    </w:p>
    <w:p w14:paraId="7180B97D" w14:textId="54D1D2CC" w:rsidR="00FD66DC" w:rsidRPr="00FD66DC" w:rsidRDefault="00FD66DC" w:rsidP="00DF2890">
      <w:pPr>
        <w:spacing w:after="120"/>
        <w:jc w:val="both"/>
        <w:rPr>
          <w:b/>
          <w:szCs w:val="22"/>
        </w:rPr>
      </w:pPr>
      <w:r w:rsidRPr="00FD66DC">
        <w:rPr>
          <w:b/>
          <w:szCs w:val="22"/>
        </w:rPr>
        <w:t>CLAUSULAS CONTRACTUALES</w:t>
      </w:r>
    </w:p>
    <w:p w14:paraId="29E33821" w14:textId="77777777" w:rsidR="00FD66DC" w:rsidRPr="00F3728F" w:rsidRDefault="00FD66DC" w:rsidP="00FD66DC">
      <w:pPr>
        <w:tabs>
          <w:tab w:val="left" w:pos="-1010"/>
        </w:tabs>
        <w:adjustRightInd w:val="0"/>
        <w:jc w:val="both"/>
        <w:rPr>
          <w:bCs/>
        </w:rPr>
      </w:pPr>
    </w:p>
    <w:tbl>
      <w:tblPr>
        <w:tblW w:w="106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0"/>
        <w:gridCol w:w="1134"/>
        <w:gridCol w:w="1019"/>
        <w:gridCol w:w="856"/>
        <w:gridCol w:w="2094"/>
        <w:gridCol w:w="3544"/>
      </w:tblGrid>
      <w:tr w:rsidR="00BD7638" w:rsidRPr="00D93FBE" w14:paraId="4A7327E9" w14:textId="77777777" w:rsidTr="00C46215">
        <w:trPr>
          <w:trHeight w:val="666"/>
        </w:trPr>
        <w:tc>
          <w:tcPr>
            <w:tcW w:w="1135" w:type="dxa"/>
            <w:shd w:val="clear" w:color="auto" w:fill="DDD9C3"/>
            <w:vAlign w:val="center"/>
          </w:tcPr>
          <w:p w14:paraId="1B4295C5" w14:textId="77777777" w:rsidR="00BD7638" w:rsidRPr="00D93FBE" w:rsidRDefault="00BD7638" w:rsidP="00C46215">
            <w:pPr>
              <w:jc w:val="center"/>
              <w:rPr>
                <w:b/>
                <w:color w:val="000000"/>
                <w:sz w:val="14"/>
                <w:szCs w:val="14"/>
                <w:lang w:val="es-ES"/>
              </w:rPr>
            </w:pPr>
            <w:r w:rsidRPr="00D93FBE">
              <w:rPr>
                <w:b/>
                <w:color w:val="000000"/>
                <w:sz w:val="14"/>
                <w:szCs w:val="14"/>
                <w:lang w:val="es-ES"/>
              </w:rPr>
              <w:t>MECANISMO DE COBERTURA</w:t>
            </w:r>
          </w:p>
        </w:tc>
        <w:tc>
          <w:tcPr>
            <w:tcW w:w="850" w:type="dxa"/>
            <w:shd w:val="clear" w:color="auto" w:fill="DDD9C3"/>
            <w:vAlign w:val="center"/>
          </w:tcPr>
          <w:p w14:paraId="647863EE" w14:textId="77777777" w:rsidR="00BD7638" w:rsidRPr="00D93FBE" w:rsidRDefault="00BD7638" w:rsidP="00C46215">
            <w:pPr>
              <w:jc w:val="center"/>
              <w:rPr>
                <w:b/>
                <w:color w:val="000000"/>
                <w:sz w:val="14"/>
                <w:szCs w:val="14"/>
                <w:lang w:val="es-ES"/>
              </w:rPr>
            </w:pPr>
            <w:r w:rsidRPr="00D93FBE">
              <w:rPr>
                <w:b/>
                <w:color w:val="000000"/>
                <w:sz w:val="14"/>
                <w:szCs w:val="14"/>
                <w:lang w:val="es-ES"/>
              </w:rPr>
              <w:t>CLASE DE RIESGO</w:t>
            </w:r>
          </w:p>
        </w:tc>
        <w:tc>
          <w:tcPr>
            <w:tcW w:w="1134" w:type="dxa"/>
            <w:shd w:val="clear" w:color="auto" w:fill="DDD9C3"/>
            <w:vAlign w:val="center"/>
          </w:tcPr>
          <w:p w14:paraId="799E9898" w14:textId="77777777" w:rsidR="00BD7638" w:rsidRPr="00D93FBE" w:rsidRDefault="00BD7638" w:rsidP="00C46215">
            <w:pPr>
              <w:jc w:val="center"/>
              <w:rPr>
                <w:b/>
                <w:color w:val="000000"/>
                <w:sz w:val="14"/>
                <w:szCs w:val="14"/>
                <w:lang w:val="es-ES"/>
              </w:rPr>
            </w:pPr>
            <w:r w:rsidRPr="00D93FBE">
              <w:rPr>
                <w:b/>
                <w:color w:val="000000"/>
                <w:sz w:val="14"/>
                <w:szCs w:val="14"/>
                <w:lang w:val="es-ES"/>
              </w:rPr>
              <w:t>TIPIFICACIÓN DE LOS RIESGOS</w:t>
            </w:r>
          </w:p>
        </w:tc>
        <w:tc>
          <w:tcPr>
            <w:tcW w:w="1019" w:type="dxa"/>
            <w:shd w:val="clear" w:color="auto" w:fill="DDD9C3"/>
            <w:vAlign w:val="center"/>
          </w:tcPr>
          <w:p w14:paraId="5450F814" w14:textId="77777777" w:rsidR="00BD7638" w:rsidRPr="00D93FBE" w:rsidRDefault="00BD7638" w:rsidP="00C46215">
            <w:pPr>
              <w:jc w:val="center"/>
              <w:rPr>
                <w:b/>
                <w:color w:val="000000"/>
                <w:sz w:val="14"/>
                <w:szCs w:val="14"/>
                <w:lang w:val="es-ES"/>
              </w:rPr>
            </w:pPr>
            <w:r w:rsidRPr="00D93FBE">
              <w:rPr>
                <w:b/>
                <w:color w:val="000000"/>
                <w:sz w:val="14"/>
                <w:szCs w:val="14"/>
                <w:lang w:val="es-ES"/>
              </w:rPr>
              <w:t>ESTIMACIÓN DEL RIESGO</w:t>
            </w:r>
          </w:p>
        </w:tc>
        <w:tc>
          <w:tcPr>
            <w:tcW w:w="856" w:type="dxa"/>
            <w:shd w:val="clear" w:color="auto" w:fill="DDD9C3"/>
            <w:vAlign w:val="center"/>
          </w:tcPr>
          <w:p w14:paraId="4149F0A8" w14:textId="77777777" w:rsidR="00BD7638" w:rsidRPr="00D93FBE" w:rsidRDefault="00BD7638" w:rsidP="00C46215">
            <w:pPr>
              <w:jc w:val="center"/>
              <w:rPr>
                <w:b/>
                <w:color w:val="000000"/>
                <w:sz w:val="14"/>
                <w:szCs w:val="14"/>
                <w:lang w:val="es-ES"/>
              </w:rPr>
            </w:pPr>
            <w:r w:rsidRPr="00D93FBE">
              <w:rPr>
                <w:b/>
                <w:color w:val="000000"/>
                <w:sz w:val="14"/>
                <w:szCs w:val="14"/>
                <w:lang w:val="es-ES"/>
              </w:rPr>
              <w:t>ASIGNACIÓN DEL RIESGO</w:t>
            </w:r>
          </w:p>
        </w:tc>
        <w:tc>
          <w:tcPr>
            <w:tcW w:w="2094" w:type="dxa"/>
            <w:shd w:val="clear" w:color="auto" w:fill="DDD9C3"/>
            <w:vAlign w:val="center"/>
          </w:tcPr>
          <w:p w14:paraId="4CA22B42" w14:textId="77777777" w:rsidR="00BD7638" w:rsidRPr="00D93FBE" w:rsidRDefault="00BD7638" w:rsidP="00C46215">
            <w:pPr>
              <w:jc w:val="center"/>
              <w:rPr>
                <w:b/>
                <w:color w:val="000000"/>
                <w:sz w:val="14"/>
                <w:szCs w:val="14"/>
                <w:lang w:val="es-ES"/>
              </w:rPr>
            </w:pPr>
            <w:r w:rsidRPr="00D93FBE">
              <w:rPr>
                <w:b/>
                <w:color w:val="000000"/>
                <w:sz w:val="14"/>
                <w:szCs w:val="14"/>
                <w:lang w:val="es-ES"/>
              </w:rPr>
              <w:t>VIGENCIA</w:t>
            </w:r>
          </w:p>
        </w:tc>
        <w:tc>
          <w:tcPr>
            <w:tcW w:w="3544" w:type="dxa"/>
            <w:shd w:val="clear" w:color="auto" w:fill="DDD9C3"/>
            <w:vAlign w:val="center"/>
          </w:tcPr>
          <w:p w14:paraId="04624EBC" w14:textId="77777777" w:rsidR="00BD7638" w:rsidRPr="00D93FBE" w:rsidRDefault="00BD7638" w:rsidP="00C46215">
            <w:pPr>
              <w:jc w:val="center"/>
              <w:rPr>
                <w:b/>
                <w:color w:val="000000"/>
                <w:sz w:val="14"/>
                <w:szCs w:val="14"/>
                <w:lang w:val="es-ES"/>
              </w:rPr>
            </w:pPr>
            <w:r w:rsidRPr="00D93FBE">
              <w:rPr>
                <w:b/>
                <w:color w:val="000000"/>
                <w:sz w:val="14"/>
                <w:szCs w:val="14"/>
                <w:lang w:val="es-ES"/>
              </w:rPr>
              <w:t>JUSTIFICACIÓN COBERTURA / VIGENCIA</w:t>
            </w:r>
          </w:p>
        </w:tc>
      </w:tr>
      <w:tr w:rsidR="00BD7638" w:rsidRPr="00D93FBE" w14:paraId="0692955A" w14:textId="77777777" w:rsidTr="00C46215">
        <w:trPr>
          <w:trHeight w:val="1294"/>
        </w:trPr>
        <w:tc>
          <w:tcPr>
            <w:tcW w:w="1135" w:type="dxa"/>
            <w:shd w:val="clear" w:color="auto" w:fill="auto"/>
            <w:vAlign w:val="center"/>
          </w:tcPr>
          <w:p w14:paraId="3ECEF687" w14:textId="77777777" w:rsidR="00BD7638" w:rsidRPr="00D93FBE" w:rsidRDefault="00BD7638" w:rsidP="00C46215">
            <w:pPr>
              <w:jc w:val="both"/>
              <w:rPr>
                <w:color w:val="FF0000"/>
                <w:sz w:val="12"/>
                <w:szCs w:val="12"/>
                <w:lang w:val="es-ES"/>
              </w:rPr>
            </w:pPr>
            <w:r w:rsidRPr="00D93FBE">
              <w:rPr>
                <w:sz w:val="14"/>
                <w:szCs w:val="14"/>
                <w:lang w:val="es-ES"/>
              </w:rPr>
              <w:t>Garantía única</w:t>
            </w:r>
          </w:p>
        </w:tc>
        <w:tc>
          <w:tcPr>
            <w:tcW w:w="850" w:type="dxa"/>
            <w:shd w:val="clear" w:color="auto" w:fill="auto"/>
            <w:vAlign w:val="center"/>
          </w:tcPr>
          <w:p w14:paraId="24D46D90" w14:textId="77777777" w:rsidR="00BD7638" w:rsidRPr="00D93FBE" w:rsidRDefault="00BD7638" w:rsidP="00C46215">
            <w:pPr>
              <w:jc w:val="both"/>
              <w:rPr>
                <w:color w:val="FF0000"/>
                <w:sz w:val="12"/>
                <w:szCs w:val="12"/>
                <w:lang w:val="es-ES"/>
              </w:rPr>
            </w:pPr>
            <w:r w:rsidRPr="00D93FBE">
              <w:rPr>
                <w:sz w:val="14"/>
                <w:szCs w:val="14"/>
                <w:lang w:val="es-ES"/>
              </w:rPr>
              <w:t>Riesgo jurídico</w:t>
            </w:r>
          </w:p>
        </w:tc>
        <w:tc>
          <w:tcPr>
            <w:tcW w:w="1134" w:type="dxa"/>
            <w:shd w:val="clear" w:color="auto" w:fill="auto"/>
            <w:vAlign w:val="center"/>
          </w:tcPr>
          <w:p w14:paraId="047C02F6" w14:textId="77777777" w:rsidR="00BD7638" w:rsidRPr="00D93FBE" w:rsidRDefault="00BD7638" w:rsidP="00C46215">
            <w:pPr>
              <w:jc w:val="both"/>
              <w:rPr>
                <w:color w:val="FF0000"/>
                <w:sz w:val="12"/>
                <w:szCs w:val="12"/>
                <w:lang w:val="es-ES"/>
              </w:rPr>
            </w:pPr>
            <w:r w:rsidRPr="00D93FBE">
              <w:rPr>
                <w:sz w:val="14"/>
                <w:szCs w:val="14"/>
                <w:lang w:val="es-ES"/>
              </w:rPr>
              <w:t>Incumplimiento del contrato.</w:t>
            </w:r>
          </w:p>
        </w:tc>
        <w:tc>
          <w:tcPr>
            <w:tcW w:w="1019" w:type="dxa"/>
            <w:shd w:val="clear" w:color="auto" w:fill="auto"/>
            <w:vAlign w:val="center"/>
          </w:tcPr>
          <w:p w14:paraId="248A3C16" w14:textId="77777777" w:rsidR="00BD7638" w:rsidRPr="00D93FBE" w:rsidRDefault="00BD7638" w:rsidP="00C46215">
            <w:pPr>
              <w:jc w:val="both"/>
              <w:rPr>
                <w:color w:val="FF0000"/>
                <w:sz w:val="12"/>
                <w:szCs w:val="12"/>
                <w:lang w:val="es-ES"/>
              </w:rPr>
            </w:pPr>
            <w:r w:rsidRPr="00D93FBE">
              <w:rPr>
                <w:sz w:val="14"/>
                <w:szCs w:val="14"/>
                <w:lang w:val="es-ES"/>
              </w:rPr>
              <w:t>Veinte por ciento (20%) del valor del contrato</w:t>
            </w:r>
          </w:p>
        </w:tc>
        <w:tc>
          <w:tcPr>
            <w:tcW w:w="856" w:type="dxa"/>
            <w:shd w:val="clear" w:color="auto" w:fill="auto"/>
            <w:vAlign w:val="center"/>
          </w:tcPr>
          <w:p w14:paraId="662FCB9E" w14:textId="77777777" w:rsidR="00BD7638" w:rsidRPr="00D93FBE" w:rsidRDefault="00BD7638" w:rsidP="00C46215">
            <w:pPr>
              <w:ind w:left="-108"/>
              <w:jc w:val="both"/>
              <w:rPr>
                <w:color w:val="FF0000"/>
                <w:sz w:val="12"/>
                <w:szCs w:val="12"/>
                <w:lang w:val="es-ES"/>
              </w:rPr>
            </w:pPr>
            <w:r w:rsidRPr="00D93FBE">
              <w:rPr>
                <w:sz w:val="14"/>
                <w:szCs w:val="14"/>
                <w:lang w:val="es-ES"/>
              </w:rPr>
              <w:t>Contratista</w:t>
            </w:r>
          </w:p>
        </w:tc>
        <w:tc>
          <w:tcPr>
            <w:tcW w:w="2094" w:type="dxa"/>
            <w:shd w:val="clear" w:color="auto" w:fill="auto"/>
            <w:vAlign w:val="center"/>
          </w:tcPr>
          <w:p w14:paraId="52A34C02" w14:textId="77777777" w:rsidR="00BD7638" w:rsidRPr="00D93FBE" w:rsidRDefault="00BD7638" w:rsidP="00C46215">
            <w:pPr>
              <w:jc w:val="both"/>
              <w:rPr>
                <w:color w:val="FF0000"/>
                <w:sz w:val="12"/>
                <w:szCs w:val="12"/>
                <w:lang w:val="es-ES"/>
              </w:rPr>
            </w:pPr>
            <w:r w:rsidRPr="00D93FBE">
              <w:rPr>
                <w:sz w:val="14"/>
                <w:szCs w:val="14"/>
                <w:lang w:val="es-ES"/>
              </w:rPr>
              <w:t>Vigente por un término igual al plazo de ejecución del contrato y cuatro (4) meses más contados a partir del perfeccionamiento del mismo.</w:t>
            </w:r>
          </w:p>
        </w:tc>
        <w:tc>
          <w:tcPr>
            <w:tcW w:w="3544" w:type="dxa"/>
            <w:shd w:val="clear" w:color="auto" w:fill="auto"/>
          </w:tcPr>
          <w:p w14:paraId="5DA7B9DF" w14:textId="77777777" w:rsidR="00BD7638" w:rsidRPr="00D93FBE" w:rsidRDefault="00BD7638" w:rsidP="00C46215">
            <w:pPr>
              <w:jc w:val="both"/>
              <w:rPr>
                <w:color w:val="FF0000"/>
                <w:sz w:val="12"/>
                <w:szCs w:val="12"/>
                <w:lang w:val="es-ES"/>
              </w:rPr>
            </w:pPr>
            <w:r w:rsidRPr="00D93FBE">
              <w:rPr>
                <w:sz w:val="12"/>
                <w:szCs w:val="12"/>
                <w:lang w:val="es-ES"/>
              </w:rPr>
              <w:t>AMPARA A LA ENTIDAD CONTRATANTE DE LOS PERJUICIOS DIRECTOS DERIVADOS DEL INCUMPLIMIENTO TOTAL O PARCIAL DE LAS OBLIGACIONES NACIDAS DEL CONTRATO. ASÍ COMO SU CUMPLIMIENTO TARDÍO O DE SU CUMPLIMIENTO DEFECTUOSO. CUANDO ELLOS SON INIMPUTABLES AL CONTRATISTA GARANTIZADO, ADEMÁS COMPRENDERÁ EL PAGO DE MULTAS Y CLAUSULA PENAL PECUNIARIA QUE SE PACTEN EN EL CONTRATO</w:t>
            </w:r>
            <w:r w:rsidRPr="00D93FBE">
              <w:rPr>
                <w:sz w:val="16"/>
                <w:szCs w:val="16"/>
                <w:lang w:val="es-ES"/>
              </w:rPr>
              <w:t>.</w:t>
            </w:r>
          </w:p>
        </w:tc>
      </w:tr>
      <w:tr w:rsidR="00BD7638" w:rsidRPr="00D93FBE" w14:paraId="56F0C654" w14:textId="77777777" w:rsidTr="00C46215">
        <w:trPr>
          <w:trHeight w:val="983"/>
        </w:trPr>
        <w:tc>
          <w:tcPr>
            <w:tcW w:w="1135" w:type="dxa"/>
            <w:shd w:val="clear" w:color="auto" w:fill="auto"/>
            <w:vAlign w:val="center"/>
          </w:tcPr>
          <w:p w14:paraId="40786268" w14:textId="77777777" w:rsidR="00BD7638" w:rsidRPr="00D93FBE" w:rsidRDefault="00BD7638" w:rsidP="00C46215">
            <w:pPr>
              <w:jc w:val="both"/>
              <w:rPr>
                <w:sz w:val="14"/>
                <w:szCs w:val="14"/>
                <w:lang w:val="es-ES"/>
              </w:rPr>
            </w:pPr>
            <w:r w:rsidRPr="00D93FBE">
              <w:rPr>
                <w:sz w:val="14"/>
                <w:szCs w:val="14"/>
                <w:lang w:val="es-ES"/>
              </w:rPr>
              <w:t>Garantía Única</w:t>
            </w:r>
          </w:p>
        </w:tc>
        <w:tc>
          <w:tcPr>
            <w:tcW w:w="850" w:type="dxa"/>
            <w:shd w:val="clear" w:color="auto" w:fill="auto"/>
            <w:vAlign w:val="center"/>
          </w:tcPr>
          <w:p w14:paraId="6563F8E9" w14:textId="77777777" w:rsidR="00BD7638" w:rsidRPr="00D93FBE" w:rsidRDefault="00BD7638" w:rsidP="00C46215">
            <w:pPr>
              <w:jc w:val="both"/>
              <w:rPr>
                <w:sz w:val="14"/>
                <w:szCs w:val="14"/>
                <w:lang w:val="es-ES"/>
              </w:rPr>
            </w:pPr>
            <w:r w:rsidRPr="00D93FBE">
              <w:rPr>
                <w:sz w:val="14"/>
                <w:szCs w:val="14"/>
                <w:lang w:val="es-ES"/>
              </w:rPr>
              <w:t>Riesgo Jurídico</w:t>
            </w:r>
          </w:p>
        </w:tc>
        <w:tc>
          <w:tcPr>
            <w:tcW w:w="1134" w:type="dxa"/>
            <w:shd w:val="clear" w:color="auto" w:fill="auto"/>
            <w:vAlign w:val="center"/>
          </w:tcPr>
          <w:p w14:paraId="4750E746" w14:textId="77777777" w:rsidR="00BD7638" w:rsidRPr="00D93FBE" w:rsidRDefault="00BD7638" w:rsidP="00C46215">
            <w:pPr>
              <w:jc w:val="both"/>
              <w:rPr>
                <w:sz w:val="14"/>
                <w:szCs w:val="14"/>
                <w:lang w:val="es-ES"/>
              </w:rPr>
            </w:pPr>
            <w:r w:rsidRPr="00D93FBE">
              <w:rPr>
                <w:sz w:val="14"/>
                <w:szCs w:val="14"/>
                <w:lang w:val="es-ES"/>
              </w:rPr>
              <w:t>Calidad de los bienes</w:t>
            </w:r>
          </w:p>
        </w:tc>
        <w:tc>
          <w:tcPr>
            <w:tcW w:w="1019" w:type="dxa"/>
            <w:shd w:val="clear" w:color="auto" w:fill="auto"/>
            <w:vAlign w:val="center"/>
          </w:tcPr>
          <w:p w14:paraId="05C5401A" w14:textId="77777777" w:rsidR="00BD7638" w:rsidRPr="00D93FBE" w:rsidRDefault="00BD7638" w:rsidP="00C46215">
            <w:pPr>
              <w:jc w:val="both"/>
              <w:rPr>
                <w:sz w:val="14"/>
                <w:szCs w:val="14"/>
                <w:lang w:val="es-ES"/>
              </w:rPr>
            </w:pPr>
            <w:r w:rsidRPr="00D93FBE">
              <w:rPr>
                <w:sz w:val="14"/>
                <w:szCs w:val="14"/>
                <w:lang w:val="es-ES"/>
              </w:rPr>
              <w:t>Cincuenta por ciento (50%) del Valor del contrato.</w:t>
            </w:r>
          </w:p>
        </w:tc>
        <w:tc>
          <w:tcPr>
            <w:tcW w:w="856" w:type="dxa"/>
            <w:shd w:val="clear" w:color="auto" w:fill="auto"/>
            <w:vAlign w:val="center"/>
          </w:tcPr>
          <w:p w14:paraId="7B38C67C" w14:textId="77777777" w:rsidR="00BD7638" w:rsidRPr="00D93FBE" w:rsidRDefault="00BD7638" w:rsidP="00C46215">
            <w:pPr>
              <w:ind w:left="-108"/>
              <w:jc w:val="both"/>
              <w:rPr>
                <w:sz w:val="14"/>
                <w:szCs w:val="14"/>
                <w:lang w:val="es-ES"/>
              </w:rPr>
            </w:pPr>
            <w:r w:rsidRPr="00D93FBE">
              <w:rPr>
                <w:sz w:val="14"/>
                <w:szCs w:val="14"/>
                <w:lang w:val="es-ES"/>
              </w:rPr>
              <w:t>Contratista</w:t>
            </w:r>
          </w:p>
        </w:tc>
        <w:tc>
          <w:tcPr>
            <w:tcW w:w="2094" w:type="dxa"/>
            <w:shd w:val="clear" w:color="auto" w:fill="auto"/>
            <w:vAlign w:val="center"/>
          </w:tcPr>
          <w:p w14:paraId="4C238738" w14:textId="3996A26A" w:rsidR="00BD7638" w:rsidRPr="00D93FBE" w:rsidRDefault="00BD7638" w:rsidP="00C46215">
            <w:pPr>
              <w:jc w:val="both"/>
              <w:rPr>
                <w:sz w:val="14"/>
                <w:szCs w:val="14"/>
                <w:lang w:val="es-ES"/>
              </w:rPr>
            </w:pPr>
            <w:r w:rsidRPr="00D93FBE">
              <w:rPr>
                <w:sz w:val="14"/>
                <w:szCs w:val="14"/>
                <w:lang w:val="es-ES"/>
              </w:rPr>
              <w:t xml:space="preserve">Vigente por un término igual al plazo de </w:t>
            </w:r>
            <w:r>
              <w:rPr>
                <w:sz w:val="14"/>
                <w:szCs w:val="14"/>
                <w:lang w:val="es-ES"/>
              </w:rPr>
              <w:t>ejecución del contrato</w:t>
            </w:r>
            <w:r w:rsidR="00603C60">
              <w:rPr>
                <w:sz w:val="14"/>
                <w:szCs w:val="14"/>
                <w:lang w:val="es-ES"/>
              </w:rPr>
              <w:t xml:space="preserve">, </w:t>
            </w:r>
            <w:r w:rsidRPr="00D93FBE">
              <w:rPr>
                <w:sz w:val="14"/>
                <w:szCs w:val="14"/>
                <w:lang w:val="es-ES"/>
              </w:rPr>
              <w:t>contado a partir del perfeccionamiento del mismo.</w:t>
            </w:r>
          </w:p>
        </w:tc>
        <w:tc>
          <w:tcPr>
            <w:tcW w:w="3544" w:type="dxa"/>
            <w:shd w:val="clear" w:color="auto" w:fill="auto"/>
          </w:tcPr>
          <w:p w14:paraId="0A075912" w14:textId="48ECBE4C" w:rsidR="00BD7638" w:rsidRPr="00D93FBE" w:rsidRDefault="00603C60" w:rsidP="00C46215">
            <w:pPr>
              <w:jc w:val="both"/>
              <w:rPr>
                <w:sz w:val="12"/>
                <w:szCs w:val="12"/>
                <w:lang w:val="es-ES"/>
              </w:rPr>
            </w:pPr>
            <w:r w:rsidRPr="00603C60">
              <w:rPr>
                <w:sz w:val="12"/>
                <w:szCs w:val="12"/>
                <w:lang w:val="es-ES"/>
              </w:rPr>
              <w:t>EL AMPARO DE CALIDAD DEL SERVICIO CUBRE A LA ENTIDAD ESTATAL CONTRATANTE DE LOS PERJUICIOS IMPUTABLES AL CONTRATISTA GARANTIZADO QUE SURJAN CON POSTERIORIDAD A LA TERMINACIÓN DEL CONTRATO Y QUE SE DERIVEN DE (I) LA MALA CALIDAD O INSUFICIENCIA DE LOS PRODUCTOS ENTREGADOS CON OCASIÓN DE UN CONTRATO DE CONSULTORÍA, O (II) DE LA MALA CALIDAD DEL SERVICIO PRESTADO, TENIENDO EN CUENTA LAS CONDICIONES PACTADAS EN EL CONTRATO</w:t>
            </w:r>
          </w:p>
        </w:tc>
      </w:tr>
      <w:tr w:rsidR="00BD7638" w:rsidRPr="00D93FBE" w14:paraId="1F0F04A7" w14:textId="77777777" w:rsidTr="00C46215">
        <w:trPr>
          <w:trHeight w:val="214"/>
        </w:trPr>
        <w:tc>
          <w:tcPr>
            <w:tcW w:w="1135" w:type="dxa"/>
            <w:shd w:val="clear" w:color="auto" w:fill="auto"/>
            <w:vAlign w:val="center"/>
          </w:tcPr>
          <w:p w14:paraId="6DF56698" w14:textId="77777777" w:rsidR="00BD7638" w:rsidRPr="00966BEF" w:rsidRDefault="00BD7638" w:rsidP="00C46215">
            <w:pPr>
              <w:jc w:val="both"/>
              <w:rPr>
                <w:sz w:val="14"/>
                <w:szCs w:val="14"/>
                <w:lang w:val="es-ES"/>
              </w:rPr>
            </w:pPr>
            <w:r w:rsidRPr="00966BEF">
              <w:rPr>
                <w:sz w:val="14"/>
                <w:szCs w:val="12"/>
              </w:rPr>
              <w:t>garantía única</w:t>
            </w:r>
          </w:p>
        </w:tc>
        <w:tc>
          <w:tcPr>
            <w:tcW w:w="850" w:type="dxa"/>
            <w:shd w:val="clear" w:color="auto" w:fill="auto"/>
            <w:vAlign w:val="center"/>
          </w:tcPr>
          <w:p w14:paraId="7A6DCC80" w14:textId="77777777" w:rsidR="00BD7638" w:rsidRPr="00966BEF" w:rsidRDefault="00BD7638" w:rsidP="00C46215">
            <w:pPr>
              <w:jc w:val="both"/>
              <w:rPr>
                <w:sz w:val="14"/>
                <w:szCs w:val="14"/>
                <w:lang w:val="es-ES"/>
              </w:rPr>
            </w:pPr>
            <w:r w:rsidRPr="00966BEF">
              <w:rPr>
                <w:sz w:val="14"/>
                <w:szCs w:val="12"/>
              </w:rPr>
              <w:t>Riesgo Operativo</w:t>
            </w:r>
          </w:p>
        </w:tc>
        <w:tc>
          <w:tcPr>
            <w:tcW w:w="1134" w:type="dxa"/>
            <w:shd w:val="clear" w:color="auto" w:fill="auto"/>
            <w:vAlign w:val="center"/>
          </w:tcPr>
          <w:p w14:paraId="614B514B" w14:textId="77777777" w:rsidR="00BD7638" w:rsidRPr="00966BEF" w:rsidRDefault="00BD7638" w:rsidP="00C46215">
            <w:pPr>
              <w:jc w:val="both"/>
              <w:rPr>
                <w:sz w:val="14"/>
                <w:szCs w:val="14"/>
                <w:lang w:val="es-ES"/>
              </w:rPr>
            </w:pPr>
            <w:r w:rsidRPr="00966BEF">
              <w:rPr>
                <w:sz w:val="14"/>
                <w:szCs w:val="12"/>
              </w:rPr>
              <w:t>no pago de salarios prestaciones e indemnizaciones laborales.</w:t>
            </w:r>
          </w:p>
        </w:tc>
        <w:tc>
          <w:tcPr>
            <w:tcW w:w="1019" w:type="dxa"/>
            <w:shd w:val="clear" w:color="auto" w:fill="auto"/>
            <w:vAlign w:val="center"/>
          </w:tcPr>
          <w:p w14:paraId="217AA1C2" w14:textId="77777777" w:rsidR="00BD7638" w:rsidRPr="00966BEF" w:rsidRDefault="00BD7638" w:rsidP="00C46215">
            <w:pPr>
              <w:jc w:val="both"/>
              <w:rPr>
                <w:sz w:val="14"/>
                <w:szCs w:val="14"/>
                <w:lang w:val="es-ES"/>
              </w:rPr>
            </w:pPr>
            <w:r w:rsidRPr="00966BEF">
              <w:rPr>
                <w:sz w:val="14"/>
                <w:szCs w:val="12"/>
              </w:rPr>
              <w:t>cinco por ciento (5%) del valor del contrato.</w:t>
            </w:r>
          </w:p>
        </w:tc>
        <w:tc>
          <w:tcPr>
            <w:tcW w:w="856" w:type="dxa"/>
            <w:shd w:val="clear" w:color="auto" w:fill="auto"/>
            <w:vAlign w:val="center"/>
          </w:tcPr>
          <w:p w14:paraId="789C5E73" w14:textId="77777777" w:rsidR="00BD7638" w:rsidRPr="00966BEF" w:rsidRDefault="00BD7638" w:rsidP="00C46215">
            <w:pPr>
              <w:ind w:left="-108"/>
              <w:jc w:val="both"/>
              <w:rPr>
                <w:sz w:val="14"/>
                <w:szCs w:val="14"/>
                <w:lang w:val="es-ES"/>
              </w:rPr>
            </w:pPr>
            <w:r w:rsidRPr="00966BEF">
              <w:rPr>
                <w:sz w:val="14"/>
                <w:szCs w:val="12"/>
              </w:rPr>
              <w:t>contratista</w:t>
            </w:r>
          </w:p>
        </w:tc>
        <w:tc>
          <w:tcPr>
            <w:tcW w:w="2094" w:type="dxa"/>
            <w:shd w:val="clear" w:color="auto" w:fill="auto"/>
            <w:vAlign w:val="center"/>
          </w:tcPr>
          <w:p w14:paraId="21E04CDA" w14:textId="77777777" w:rsidR="00BD7638" w:rsidRPr="00966BEF" w:rsidRDefault="00BD7638" w:rsidP="00C46215">
            <w:pPr>
              <w:jc w:val="both"/>
              <w:rPr>
                <w:sz w:val="14"/>
                <w:szCs w:val="14"/>
                <w:lang w:val="es-ES"/>
              </w:rPr>
            </w:pPr>
            <w:r w:rsidRPr="00966BEF">
              <w:rPr>
                <w:sz w:val="14"/>
                <w:szCs w:val="12"/>
              </w:rPr>
              <w:t>vigente por un término igual al plazo de ejecución del contrato y tres (3) años más contados a partir del perfeccionamiento del mismo.</w:t>
            </w:r>
          </w:p>
        </w:tc>
        <w:tc>
          <w:tcPr>
            <w:tcW w:w="3544" w:type="dxa"/>
            <w:shd w:val="clear" w:color="auto" w:fill="auto"/>
            <w:vAlign w:val="center"/>
          </w:tcPr>
          <w:p w14:paraId="34F11067" w14:textId="77777777" w:rsidR="00BD7638" w:rsidRPr="00966BEF" w:rsidRDefault="00BD7638" w:rsidP="00C46215">
            <w:pPr>
              <w:jc w:val="both"/>
              <w:rPr>
                <w:sz w:val="14"/>
                <w:szCs w:val="12"/>
                <w:lang w:val="es-ES"/>
              </w:rPr>
            </w:pPr>
            <w:r w:rsidRPr="00966BEF">
              <w:rPr>
                <w:sz w:val="14"/>
                <w:szCs w:val="12"/>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3FAEF447" w14:textId="77777777" w:rsidR="00FD66DC" w:rsidRDefault="00FD66DC" w:rsidP="00FD66DC">
      <w:pPr>
        <w:tabs>
          <w:tab w:val="left" w:pos="-1010"/>
        </w:tabs>
        <w:adjustRightInd w:val="0"/>
        <w:jc w:val="both"/>
        <w:rPr>
          <w:b/>
          <w:color w:val="000000"/>
          <w:lang w:val="es-ES"/>
        </w:rPr>
      </w:pPr>
    </w:p>
    <w:p w14:paraId="35DE0CF4" w14:textId="77777777" w:rsidR="00FD66DC" w:rsidRPr="00F3728F" w:rsidRDefault="00FD66DC" w:rsidP="00FD66DC">
      <w:pPr>
        <w:tabs>
          <w:tab w:val="left" w:pos="-1010"/>
        </w:tabs>
        <w:adjustRightInd w:val="0"/>
        <w:jc w:val="both"/>
        <w:rPr>
          <w:b/>
          <w:color w:val="000000"/>
          <w:lang w:val="es-ES"/>
        </w:rPr>
      </w:pPr>
      <w:r w:rsidRPr="00F3728F">
        <w:rPr>
          <w:b/>
          <w:color w:val="000000"/>
          <w:lang w:val="es-ES"/>
        </w:rPr>
        <w:t>CLAUSULAS SANCIONATORIAS</w:t>
      </w:r>
    </w:p>
    <w:p w14:paraId="22A3B938" w14:textId="77777777" w:rsidR="00FD66DC" w:rsidRPr="00101206" w:rsidRDefault="00FD66DC" w:rsidP="00FD66DC">
      <w:pPr>
        <w:tabs>
          <w:tab w:val="left" w:pos="-1010"/>
        </w:tabs>
        <w:adjustRightInd w:val="0"/>
        <w:jc w:val="both"/>
        <w:rPr>
          <w:bCs/>
          <w:sz w:val="10"/>
        </w:rPr>
      </w:pPr>
    </w:p>
    <w:tbl>
      <w:tblPr>
        <w:tblW w:w="106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0"/>
        <w:gridCol w:w="1843"/>
        <w:gridCol w:w="1276"/>
        <w:gridCol w:w="992"/>
        <w:gridCol w:w="2410"/>
        <w:gridCol w:w="2126"/>
      </w:tblGrid>
      <w:tr w:rsidR="00BD7638" w:rsidRPr="00D93FBE" w14:paraId="7855BD1C" w14:textId="77777777" w:rsidTr="00C46215">
        <w:tc>
          <w:tcPr>
            <w:tcW w:w="1135" w:type="dxa"/>
            <w:shd w:val="clear" w:color="auto" w:fill="DDD9C3"/>
            <w:vAlign w:val="center"/>
          </w:tcPr>
          <w:p w14:paraId="48D4AF37" w14:textId="77777777" w:rsidR="00BD7638" w:rsidRPr="00D93FBE" w:rsidRDefault="00BD7638" w:rsidP="00C46215">
            <w:pPr>
              <w:jc w:val="center"/>
              <w:rPr>
                <w:b/>
                <w:color w:val="000000"/>
                <w:sz w:val="14"/>
                <w:szCs w:val="14"/>
                <w:lang w:val="es-ES"/>
              </w:rPr>
            </w:pPr>
            <w:r w:rsidRPr="00D93FBE">
              <w:rPr>
                <w:b/>
                <w:color w:val="000000"/>
                <w:sz w:val="14"/>
                <w:szCs w:val="14"/>
                <w:lang w:val="es-ES"/>
              </w:rPr>
              <w:t>MECANISMO DE COBERTURA</w:t>
            </w:r>
          </w:p>
        </w:tc>
        <w:tc>
          <w:tcPr>
            <w:tcW w:w="850" w:type="dxa"/>
            <w:shd w:val="clear" w:color="auto" w:fill="DDD9C3"/>
            <w:vAlign w:val="center"/>
          </w:tcPr>
          <w:p w14:paraId="22529E62" w14:textId="77777777" w:rsidR="00BD7638" w:rsidRPr="00D93FBE" w:rsidRDefault="00BD7638" w:rsidP="00C46215">
            <w:pPr>
              <w:jc w:val="center"/>
              <w:rPr>
                <w:b/>
                <w:color w:val="000000"/>
                <w:sz w:val="14"/>
                <w:szCs w:val="14"/>
                <w:lang w:val="es-ES"/>
              </w:rPr>
            </w:pPr>
            <w:r w:rsidRPr="00D93FBE">
              <w:rPr>
                <w:b/>
                <w:color w:val="000000"/>
                <w:sz w:val="14"/>
                <w:szCs w:val="14"/>
                <w:lang w:val="es-ES"/>
              </w:rPr>
              <w:t>CLASE DE RIESGO</w:t>
            </w:r>
          </w:p>
        </w:tc>
        <w:tc>
          <w:tcPr>
            <w:tcW w:w="1843" w:type="dxa"/>
            <w:shd w:val="clear" w:color="auto" w:fill="DDD9C3"/>
            <w:vAlign w:val="center"/>
          </w:tcPr>
          <w:p w14:paraId="5692E16E" w14:textId="77777777" w:rsidR="00BD7638" w:rsidRPr="00D93FBE" w:rsidRDefault="00BD7638" w:rsidP="00C46215">
            <w:pPr>
              <w:jc w:val="center"/>
              <w:rPr>
                <w:b/>
                <w:color w:val="000000"/>
                <w:sz w:val="14"/>
                <w:szCs w:val="14"/>
                <w:lang w:val="es-ES"/>
              </w:rPr>
            </w:pPr>
            <w:r w:rsidRPr="00D93FBE">
              <w:rPr>
                <w:b/>
                <w:color w:val="000000"/>
                <w:sz w:val="14"/>
                <w:szCs w:val="14"/>
                <w:lang w:val="es-ES"/>
              </w:rPr>
              <w:t>TIPIFICACIÓN DE LOS RIESGOS</w:t>
            </w:r>
          </w:p>
        </w:tc>
        <w:tc>
          <w:tcPr>
            <w:tcW w:w="1276" w:type="dxa"/>
            <w:shd w:val="clear" w:color="auto" w:fill="DDD9C3"/>
            <w:vAlign w:val="center"/>
          </w:tcPr>
          <w:p w14:paraId="5BDF0BE8" w14:textId="77777777" w:rsidR="00BD7638" w:rsidRPr="00D93FBE" w:rsidRDefault="00BD7638" w:rsidP="00C46215">
            <w:pPr>
              <w:jc w:val="center"/>
              <w:rPr>
                <w:b/>
                <w:color w:val="000000"/>
                <w:sz w:val="14"/>
                <w:szCs w:val="14"/>
                <w:lang w:val="es-ES"/>
              </w:rPr>
            </w:pPr>
            <w:r w:rsidRPr="00D93FBE">
              <w:rPr>
                <w:b/>
                <w:color w:val="000000"/>
                <w:sz w:val="14"/>
                <w:szCs w:val="14"/>
                <w:lang w:val="es-ES"/>
              </w:rPr>
              <w:t>ESTIMACIÓN DEL RIESGO</w:t>
            </w:r>
          </w:p>
        </w:tc>
        <w:tc>
          <w:tcPr>
            <w:tcW w:w="992" w:type="dxa"/>
            <w:shd w:val="clear" w:color="auto" w:fill="DDD9C3"/>
            <w:vAlign w:val="center"/>
          </w:tcPr>
          <w:p w14:paraId="16D8A00C" w14:textId="77777777" w:rsidR="00BD7638" w:rsidRPr="00D93FBE" w:rsidRDefault="00BD7638" w:rsidP="00C46215">
            <w:pPr>
              <w:jc w:val="center"/>
              <w:rPr>
                <w:b/>
                <w:color w:val="000000"/>
                <w:sz w:val="14"/>
                <w:szCs w:val="14"/>
                <w:lang w:val="es-ES"/>
              </w:rPr>
            </w:pPr>
            <w:r w:rsidRPr="00D93FBE">
              <w:rPr>
                <w:b/>
                <w:color w:val="000000"/>
                <w:sz w:val="14"/>
                <w:szCs w:val="14"/>
                <w:lang w:val="es-ES"/>
              </w:rPr>
              <w:t>ASIGNACIÓN DEL RIESGO</w:t>
            </w:r>
          </w:p>
        </w:tc>
        <w:tc>
          <w:tcPr>
            <w:tcW w:w="2410" w:type="dxa"/>
            <w:shd w:val="clear" w:color="auto" w:fill="DDD9C3"/>
            <w:vAlign w:val="center"/>
          </w:tcPr>
          <w:p w14:paraId="0F809AE5" w14:textId="77777777" w:rsidR="00BD7638" w:rsidRPr="00D93FBE" w:rsidRDefault="00BD7638" w:rsidP="00C46215">
            <w:pPr>
              <w:jc w:val="center"/>
              <w:rPr>
                <w:b/>
                <w:color w:val="000000"/>
                <w:sz w:val="14"/>
                <w:szCs w:val="14"/>
                <w:lang w:val="es-ES"/>
              </w:rPr>
            </w:pPr>
            <w:r w:rsidRPr="00D93FBE">
              <w:rPr>
                <w:b/>
                <w:color w:val="000000"/>
                <w:sz w:val="14"/>
                <w:szCs w:val="14"/>
                <w:lang w:val="es-ES"/>
              </w:rPr>
              <w:t>VIGENCIA</w:t>
            </w:r>
          </w:p>
        </w:tc>
        <w:tc>
          <w:tcPr>
            <w:tcW w:w="2126" w:type="dxa"/>
            <w:shd w:val="clear" w:color="auto" w:fill="DDD9C3"/>
            <w:vAlign w:val="center"/>
          </w:tcPr>
          <w:p w14:paraId="53C2EEF3" w14:textId="77777777" w:rsidR="00BD7638" w:rsidRPr="00D93FBE" w:rsidRDefault="00BD7638" w:rsidP="00C46215">
            <w:pPr>
              <w:jc w:val="center"/>
              <w:rPr>
                <w:b/>
                <w:color w:val="000000"/>
                <w:sz w:val="14"/>
                <w:szCs w:val="14"/>
                <w:lang w:val="es-ES"/>
              </w:rPr>
            </w:pPr>
            <w:r w:rsidRPr="00D93FBE">
              <w:rPr>
                <w:b/>
                <w:color w:val="000000"/>
                <w:sz w:val="14"/>
                <w:szCs w:val="14"/>
                <w:lang w:val="es-ES"/>
              </w:rPr>
              <w:t>JUSTIFICACIÓN COBERTURA / VIGENCIA</w:t>
            </w:r>
          </w:p>
        </w:tc>
      </w:tr>
      <w:tr w:rsidR="00BD7638" w:rsidRPr="00D93FBE" w14:paraId="0F65D9CB" w14:textId="77777777" w:rsidTr="00C46215">
        <w:trPr>
          <w:trHeight w:val="366"/>
        </w:trPr>
        <w:tc>
          <w:tcPr>
            <w:tcW w:w="1135" w:type="dxa"/>
            <w:shd w:val="clear" w:color="auto" w:fill="auto"/>
            <w:vAlign w:val="center"/>
          </w:tcPr>
          <w:p w14:paraId="0C44DD67" w14:textId="77777777" w:rsidR="00BD7638" w:rsidRPr="00D93FBE" w:rsidRDefault="00BD7638" w:rsidP="00C46215">
            <w:pPr>
              <w:jc w:val="both"/>
              <w:rPr>
                <w:color w:val="FF0000"/>
                <w:sz w:val="12"/>
                <w:szCs w:val="12"/>
                <w:lang w:val="es-ES"/>
              </w:rPr>
            </w:pPr>
            <w:r w:rsidRPr="00D93FBE">
              <w:rPr>
                <w:sz w:val="14"/>
                <w:szCs w:val="14"/>
                <w:lang w:val="es-ES"/>
              </w:rPr>
              <w:t>Multa</w:t>
            </w:r>
          </w:p>
        </w:tc>
        <w:tc>
          <w:tcPr>
            <w:tcW w:w="850" w:type="dxa"/>
            <w:shd w:val="clear" w:color="auto" w:fill="auto"/>
            <w:vAlign w:val="center"/>
          </w:tcPr>
          <w:p w14:paraId="48EE6034" w14:textId="77777777" w:rsidR="00BD7638" w:rsidRPr="00D93FBE" w:rsidRDefault="00BD7638" w:rsidP="00C46215">
            <w:pPr>
              <w:jc w:val="center"/>
              <w:rPr>
                <w:color w:val="FF0000"/>
                <w:sz w:val="12"/>
                <w:szCs w:val="12"/>
                <w:lang w:val="es-ES"/>
              </w:rPr>
            </w:pPr>
            <w:r w:rsidRPr="00D93FBE">
              <w:rPr>
                <w:sz w:val="14"/>
                <w:szCs w:val="14"/>
                <w:lang w:val="es-ES"/>
              </w:rPr>
              <w:t>Riesgo Jurídico</w:t>
            </w:r>
          </w:p>
        </w:tc>
        <w:tc>
          <w:tcPr>
            <w:tcW w:w="1843" w:type="dxa"/>
            <w:shd w:val="clear" w:color="auto" w:fill="auto"/>
            <w:vAlign w:val="center"/>
          </w:tcPr>
          <w:p w14:paraId="7BED9609" w14:textId="77777777" w:rsidR="00BD7638" w:rsidRPr="00D93FBE" w:rsidRDefault="00BD7638" w:rsidP="00C46215">
            <w:pPr>
              <w:jc w:val="both"/>
              <w:rPr>
                <w:color w:val="FF0000"/>
                <w:sz w:val="12"/>
                <w:szCs w:val="12"/>
                <w:lang w:val="es-ES"/>
              </w:rPr>
            </w:pPr>
            <w:r w:rsidRPr="00D93FBE">
              <w:rPr>
                <w:sz w:val="14"/>
                <w:szCs w:val="14"/>
                <w:lang w:val="es-ES"/>
              </w:rPr>
              <w:t>La no constitución dentro del término y en la forma prevista en la aceptación de la oferta, o en alguno de sus modificatorios, la póliza de garantía única.</w:t>
            </w:r>
          </w:p>
        </w:tc>
        <w:tc>
          <w:tcPr>
            <w:tcW w:w="1276" w:type="dxa"/>
            <w:shd w:val="clear" w:color="auto" w:fill="auto"/>
            <w:vAlign w:val="center"/>
          </w:tcPr>
          <w:p w14:paraId="64A1CDBB" w14:textId="77777777" w:rsidR="00BD7638" w:rsidRPr="00D93FBE" w:rsidRDefault="00BD7638" w:rsidP="00C46215">
            <w:pPr>
              <w:jc w:val="both"/>
              <w:rPr>
                <w:color w:val="FF0000"/>
                <w:sz w:val="12"/>
                <w:szCs w:val="12"/>
                <w:lang w:val="es-ES"/>
              </w:rPr>
            </w:pPr>
            <w:r w:rsidRPr="00D93FBE">
              <w:rPr>
                <w:sz w:val="14"/>
                <w:szCs w:val="14"/>
                <w:lang w:val="es-ES"/>
              </w:rPr>
              <w:t xml:space="preserve">Multa cuyo valor se liquidará con base en un cero punto dos por ciento (0,2%) del valor </w:t>
            </w:r>
            <w:r w:rsidRPr="00D93FBE">
              <w:rPr>
                <w:rFonts w:eastAsia="MS Mincho"/>
                <w:color w:val="000000"/>
                <w:sz w:val="14"/>
                <w:szCs w:val="14"/>
                <w:lang w:val="es-ES"/>
              </w:rPr>
              <w:t>del contrato</w:t>
            </w:r>
          </w:p>
        </w:tc>
        <w:tc>
          <w:tcPr>
            <w:tcW w:w="992" w:type="dxa"/>
            <w:shd w:val="clear" w:color="auto" w:fill="auto"/>
            <w:vAlign w:val="center"/>
          </w:tcPr>
          <w:p w14:paraId="2E5E5F84" w14:textId="77777777" w:rsidR="00BD7638" w:rsidRPr="00D93FBE" w:rsidRDefault="00BD7638" w:rsidP="00C46215">
            <w:pPr>
              <w:jc w:val="both"/>
              <w:rPr>
                <w:color w:val="FF0000"/>
                <w:sz w:val="12"/>
                <w:szCs w:val="12"/>
                <w:lang w:val="es-ES"/>
              </w:rPr>
            </w:pPr>
            <w:r w:rsidRPr="00D93FBE">
              <w:rPr>
                <w:sz w:val="14"/>
                <w:szCs w:val="14"/>
                <w:lang w:val="es-ES"/>
              </w:rPr>
              <w:t>Contratista</w:t>
            </w:r>
          </w:p>
        </w:tc>
        <w:tc>
          <w:tcPr>
            <w:tcW w:w="2410" w:type="dxa"/>
            <w:shd w:val="clear" w:color="auto" w:fill="auto"/>
            <w:vAlign w:val="center"/>
          </w:tcPr>
          <w:p w14:paraId="758329F6" w14:textId="77777777" w:rsidR="00BD7638" w:rsidRPr="00D93FBE" w:rsidRDefault="00BD7638" w:rsidP="00C46215">
            <w:pPr>
              <w:jc w:val="both"/>
              <w:rPr>
                <w:color w:val="FF0000"/>
                <w:sz w:val="12"/>
                <w:szCs w:val="12"/>
                <w:lang w:val="es-ES"/>
              </w:rPr>
            </w:pPr>
            <w:r w:rsidRPr="00D93FBE">
              <w:rPr>
                <w:sz w:val="14"/>
                <w:szCs w:val="14"/>
                <w:lang w:val="es-ES"/>
              </w:rPr>
              <w:t>La multa se aplicará por cada día de retardo y hasta por diez (10) días calendario</w:t>
            </w:r>
          </w:p>
        </w:tc>
        <w:tc>
          <w:tcPr>
            <w:tcW w:w="2126" w:type="dxa"/>
            <w:shd w:val="clear" w:color="auto" w:fill="auto"/>
            <w:vAlign w:val="center"/>
          </w:tcPr>
          <w:p w14:paraId="43EDA87F" w14:textId="77777777" w:rsidR="00BD7638" w:rsidRPr="00D93FBE" w:rsidRDefault="00BD7638" w:rsidP="00C46215">
            <w:pPr>
              <w:jc w:val="both"/>
              <w:rPr>
                <w:color w:val="FF0000"/>
                <w:sz w:val="12"/>
                <w:szCs w:val="12"/>
                <w:lang w:val="es-ES"/>
              </w:rPr>
            </w:pPr>
            <w:r w:rsidRPr="00D93FBE">
              <w:rPr>
                <w:sz w:val="14"/>
                <w:szCs w:val="14"/>
                <w:lang w:val="es-ES"/>
              </w:rPr>
              <w:t>CUANDO EL CONTRATISTA NO CONSTITUYA DENTRO DEL TÉRMINO Y EN LA FORMA PREVISTA EN LA ACEPTACIÓN DE LA OFERTA, O EN ALGUNO DE SUS MODIFICATORIOS, LA PÓLIZA DE GARANTÍA ÚNICA.</w:t>
            </w:r>
          </w:p>
        </w:tc>
      </w:tr>
      <w:tr w:rsidR="00BD7638" w:rsidRPr="00D93FBE" w14:paraId="27977D0F" w14:textId="77777777" w:rsidTr="00C46215">
        <w:trPr>
          <w:trHeight w:val="432"/>
        </w:trPr>
        <w:tc>
          <w:tcPr>
            <w:tcW w:w="1135" w:type="dxa"/>
            <w:shd w:val="clear" w:color="auto" w:fill="auto"/>
            <w:vAlign w:val="center"/>
          </w:tcPr>
          <w:p w14:paraId="5161096D" w14:textId="77777777" w:rsidR="00BD7638" w:rsidRPr="00D93FBE" w:rsidRDefault="00BD7638" w:rsidP="00C46215">
            <w:pPr>
              <w:jc w:val="both"/>
              <w:rPr>
                <w:sz w:val="14"/>
                <w:szCs w:val="14"/>
                <w:lang w:val="es-ES"/>
              </w:rPr>
            </w:pPr>
          </w:p>
          <w:p w14:paraId="12B37BC8" w14:textId="77777777" w:rsidR="00BD7638" w:rsidRPr="00D93FBE" w:rsidRDefault="00BD7638" w:rsidP="00C46215">
            <w:pPr>
              <w:jc w:val="both"/>
              <w:rPr>
                <w:color w:val="FF0000"/>
                <w:sz w:val="12"/>
                <w:szCs w:val="12"/>
                <w:lang w:val="es-ES"/>
              </w:rPr>
            </w:pPr>
            <w:r w:rsidRPr="00D93FBE">
              <w:rPr>
                <w:sz w:val="14"/>
                <w:szCs w:val="14"/>
                <w:lang w:val="es-ES"/>
              </w:rPr>
              <w:t>Multas</w:t>
            </w:r>
          </w:p>
        </w:tc>
        <w:tc>
          <w:tcPr>
            <w:tcW w:w="850" w:type="dxa"/>
            <w:shd w:val="clear" w:color="auto" w:fill="auto"/>
            <w:vAlign w:val="center"/>
          </w:tcPr>
          <w:p w14:paraId="0AA071B0" w14:textId="77777777" w:rsidR="00BD7638" w:rsidRPr="00D93FBE" w:rsidRDefault="00BD7638" w:rsidP="00C46215">
            <w:pPr>
              <w:jc w:val="center"/>
              <w:rPr>
                <w:color w:val="FF0000"/>
                <w:sz w:val="12"/>
                <w:szCs w:val="12"/>
                <w:lang w:val="es-ES"/>
              </w:rPr>
            </w:pPr>
            <w:r w:rsidRPr="00D93FBE">
              <w:rPr>
                <w:sz w:val="14"/>
                <w:szCs w:val="14"/>
                <w:lang w:val="es-ES"/>
              </w:rPr>
              <w:t>Riesgo Jurídico</w:t>
            </w:r>
          </w:p>
        </w:tc>
        <w:tc>
          <w:tcPr>
            <w:tcW w:w="1843" w:type="dxa"/>
            <w:shd w:val="clear" w:color="auto" w:fill="auto"/>
            <w:vAlign w:val="center"/>
          </w:tcPr>
          <w:p w14:paraId="48363219" w14:textId="77777777" w:rsidR="00BD7638" w:rsidRPr="00D93FBE" w:rsidRDefault="00BD7638" w:rsidP="00C46215">
            <w:pPr>
              <w:jc w:val="both"/>
              <w:rPr>
                <w:color w:val="FF0000"/>
                <w:sz w:val="12"/>
                <w:szCs w:val="12"/>
                <w:lang w:val="es-ES"/>
              </w:rPr>
            </w:pPr>
            <w:r w:rsidRPr="00D93FBE">
              <w:rPr>
                <w:sz w:val="14"/>
                <w:szCs w:val="14"/>
                <w:lang w:val="es-ES"/>
              </w:rPr>
              <w:t>Incumplimiento parcial</w:t>
            </w:r>
          </w:p>
        </w:tc>
        <w:tc>
          <w:tcPr>
            <w:tcW w:w="1276" w:type="dxa"/>
            <w:shd w:val="clear" w:color="auto" w:fill="auto"/>
            <w:vAlign w:val="center"/>
          </w:tcPr>
          <w:p w14:paraId="622CB5A8" w14:textId="77777777" w:rsidR="00BD7638" w:rsidRPr="00D93FBE" w:rsidRDefault="00BD7638" w:rsidP="00C46215">
            <w:pPr>
              <w:jc w:val="both"/>
              <w:rPr>
                <w:color w:val="FF0000"/>
                <w:sz w:val="12"/>
                <w:szCs w:val="12"/>
                <w:lang w:val="es-ES"/>
              </w:rPr>
            </w:pPr>
            <w:r w:rsidRPr="00D93FBE">
              <w:rPr>
                <w:sz w:val="14"/>
                <w:szCs w:val="14"/>
                <w:lang w:val="es-ES"/>
              </w:rPr>
              <w:t>Multas cuyo valor se liquidará con base en un cero punto cinco por ciento (0.5%) del valor dejado de cumplir o entregar</w:t>
            </w:r>
          </w:p>
        </w:tc>
        <w:tc>
          <w:tcPr>
            <w:tcW w:w="992" w:type="dxa"/>
            <w:shd w:val="clear" w:color="auto" w:fill="auto"/>
            <w:vAlign w:val="center"/>
          </w:tcPr>
          <w:p w14:paraId="6841E04B" w14:textId="77777777" w:rsidR="00BD7638" w:rsidRPr="00D93FBE" w:rsidRDefault="00BD7638" w:rsidP="00C46215">
            <w:pPr>
              <w:jc w:val="both"/>
              <w:rPr>
                <w:color w:val="FF0000"/>
                <w:sz w:val="12"/>
                <w:szCs w:val="12"/>
                <w:lang w:val="es-ES"/>
              </w:rPr>
            </w:pPr>
            <w:r w:rsidRPr="00D93FBE">
              <w:rPr>
                <w:sz w:val="14"/>
                <w:szCs w:val="14"/>
                <w:lang w:val="es-ES"/>
              </w:rPr>
              <w:t>Contratista</w:t>
            </w:r>
          </w:p>
        </w:tc>
        <w:tc>
          <w:tcPr>
            <w:tcW w:w="2410" w:type="dxa"/>
            <w:shd w:val="clear" w:color="auto" w:fill="auto"/>
            <w:vAlign w:val="center"/>
          </w:tcPr>
          <w:p w14:paraId="42469D86" w14:textId="77777777" w:rsidR="00BD7638" w:rsidRPr="00D93FBE" w:rsidRDefault="00BD7638" w:rsidP="00C46215">
            <w:pPr>
              <w:jc w:val="both"/>
              <w:rPr>
                <w:color w:val="FF0000"/>
                <w:sz w:val="12"/>
                <w:szCs w:val="12"/>
                <w:lang w:val="es-ES"/>
              </w:rPr>
            </w:pPr>
            <w:r w:rsidRPr="00D93FBE">
              <w:rPr>
                <w:sz w:val="14"/>
                <w:szCs w:val="14"/>
                <w:lang w:val="es-ES"/>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126" w:type="dxa"/>
            <w:shd w:val="clear" w:color="auto" w:fill="auto"/>
            <w:vAlign w:val="center"/>
          </w:tcPr>
          <w:p w14:paraId="2A15F652" w14:textId="77777777" w:rsidR="00BD7638" w:rsidRPr="00D93FBE" w:rsidRDefault="00BD7638" w:rsidP="00C46215">
            <w:pPr>
              <w:jc w:val="both"/>
              <w:rPr>
                <w:color w:val="FF0000"/>
                <w:sz w:val="12"/>
                <w:szCs w:val="12"/>
                <w:lang w:val="es-ES"/>
              </w:rPr>
            </w:pPr>
            <w:r w:rsidRPr="00D93FBE">
              <w:rPr>
                <w:sz w:val="14"/>
                <w:szCs w:val="14"/>
                <w:lang w:val="es-ES"/>
              </w:rPr>
              <w:t>AMPARA LA MORA O INCUMPLIMIENTO PARCIAL DE ALGUNA OBLIGACIÓN DERIVADA DE LA ACEPTACIÓN DE LA OFERTA POR CAUSAS IMPUTABLES AL CONTRATISTA.</w:t>
            </w:r>
          </w:p>
        </w:tc>
      </w:tr>
      <w:tr w:rsidR="00BD7638" w:rsidRPr="00D93FBE" w14:paraId="59CFCAE6" w14:textId="77777777" w:rsidTr="00C46215">
        <w:trPr>
          <w:trHeight w:val="410"/>
        </w:trPr>
        <w:tc>
          <w:tcPr>
            <w:tcW w:w="1135" w:type="dxa"/>
            <w:shd w:val="clear" w:color="auto" w:fill="auto"/>
            <w:vAlign w:val="center"/>
          </w:tcPr>
          <w:p w14:paraId="79A5770C" w14:textId="77777777" w:rsidR="00BD7638" w:rsidRPr="00D93FBE" w:rsidRDefault="00BD7638" w:rsidP="00C46215">
            <w:pPr>
              <w:jc w:val="both"/>
              <w:rPr>
                <w:color w:val="FF0000"/>
                <w:sz w:val="12"/>
                <w:szCs w:val="12"/>
                <w:lang w:val="es-ES"/>
              </w:rPr>
            </w:pPr>
            <w:r w:rsidRPr="00D93FBE">
              <w:rPr>
                <w:sz w:val="14"/>
                <w:szCs w:val="14"/>
                <w:lang w:val="es-ES"/>
              </w:rPr>
              <w:t>Cláusula Penal Pecuniaria</w:t>
            </w:r>
          </w:p>
        </w:tc>
        <w:tc>
          <w:tcPr>
            <w:tcW w:w="850" w:type="dxa"/>
            <w:shd w:val="clear" w:color="auto" w:fill="auto"/>
            <w:vAlign w:val="center"/>
          </w:tcPr>
          <w:p w14:paraId="5BD4F5F4" w14:textId="77777777" w:rsidR="00BD7638" w:rsidRPr="00D93FBE" w:rsidRDefault="00BD7638" w:rsidP="00C46215">
            <w:pPr>
              <w:jc w:val="center"/>
              <w:rPr>
                <w:color w:val="FF0000"/>
                <w:sz w:val="12"/>
                <w:szCs w:val="12"/>
                <w:lang w:val="es-ES"/>
              </w:rPr>
            </w:pPr>
            <w:r w:rsidRPr="00D93FBE">
              <w:rPr>
                <w:sz w:val="14"/>
                <w:szCs w:val="14"/>
                <w:lang w:val="es-ES"/>
              </w:rPr>
              <w:t>Riesgo Jurídico</w:t>
            </w:r>
          </w:p>
        </w:tc>
        <w:tc>
          <w:tcPr>
            <w:tcW w:w="1843" w:type="dxa"/>
            <w:shd w:val="clear" w:color="auto" w:fill="auto"/>
            <w:vAlign w:val="center"/>
          </w:tcPr>
          <w:p w14:paraId="13EC6F61" w14:textId="77777777" w:rsidR="00BD7638" w:rsidRPr="00D93FBE" w:rsidRDefault="00BD7638" w:rsidP="00C46215">
            <w:pPr>
              <w:jc w:val="both"/>
              <w:rPr>
                <w:color w:val="FF0000"/>
                <w:sz w:val="12"/>
                <w:szCs w:val="12"/>
                <w:lang w:val="es-ES"/>
              </w:rPr>
            </w:pPr>
            <w:r w:rsidRPr="00D93FBE">
              <w:rPr>
                <w:sz w:val="14"/>
                <w:szCs w:val="14"/>
                <w:lang w:val="es-ES"/>
              </w:rPr>
              <w:t>Incumplimiento total - declaratoria de caducidad</w:t>
            </w:r>
          </w:p>
        </w:tc>
        <w:tc>
          <w:tcPr>
            <w:tcW w:w="1276" w:type="dxa"/>
            <w:shd w:val="clear" w:color="auto" w:fill="auto"/>
            <w:vAlign w:val="center"/>
          </w:tcPr>
          <w:p w14:paraId="707998A1" w14:textId="77777777" w:rsidR="00BD7638" w:rsidRPr="00D93FBE" w:rsidRDefault="00BD7638" w:rsidP="00C46215">
            <w:pPr>
              <w:jc w:val="both"/>
              <w:rPr>
                <w:color w:val="FF0000"/>
                <w:sz w:val="12"/>
                <w:szCs w:val="12"/>
                <w:lang w:val="es-ES"/>
              </w:rPr>
            </w:pPr>
            <w:r w:rsidRPr="00D93FBE">
              <w:rPr>
                <w:sz w:val="14"/>
                <w:szCs w:val="14"/>
                <w:lang w:val="es-ES"/>
              </w:rPr>
              <w:t xml:space="preserve">Veinte por ciento (20%) del valor </w:t>
            </w:r>
            <w:r w:rsidRPr="00D93FBE">
              <w:rPr>
                <w:rFonts w:eastAsia="MS Mincho"/>
                <w:color w:val="000000"/>
                <w:sz w:val="14"/>
                <w:szCs w:val="14"/>
                <w:lang w:val="es-ES"/>
              </w:rPr>
              <w:t>del contrato</w:t>
            </w:r>
          </w:p>
        </w:tc>
        <w:tc>
          <w:tcPr>
            <w:tcW w:w="992" w:type="dxa"/>
            <w:shd w:val="clear" w:color="auto" w:fill="auto"/>
            <w:vAlign w:val="center"/>
          </w:tcPr>
          <w:p w14:paraId="03E141C4" w14:textId="77777777" w:rsidR="00BD7638" w:rsidRPr="00D93FBE" w:rsidRDefault="00BD7638" w:rsidP="00C46215">
            <w:pPr>
              <w:jc w:val="both"/>
              <w:rPr>
                <w:color w:val="FF0000"/>
                <w:sz w:val="12"/>
                <w:szCs w:val="12"/>
                <w:lang w:val="es-ES"/>
              </w:rPr>
            </w:pPr>
            <w:r w:rsidRPr="00D93FBE">
              <w:rPr>
                <w:sz w:val="14"/>
                <w:szCs w:val="14"/>
                <w:lang w:val="es-ES"/>
              </w:rPr>
              <w:t>Contratista</w:t>
            </w:r>
          </w:p>
        </w:tc>
        <w:tc>
          <w:tcPr>
            <w:tcW w:w="2410" w:type="dxa"/>
            <w:shd w:val="clear" w:color="auto" w:fill="auto"/>
            <w:vAlign w:val="center"/>
          </w:tcPr>
          <w:p w14:paraId="73A4B79E" w14:textId="77777777" w:rsidR="00BD7638" w:rsidRPr="00D93FBE" w:rsidRDefault="00BD7638" w:rsidP="00C46215">
            <w:pPr>
              <w:jc w:val="both"/>
              <w:rPr>
                <w:color w:val="FF0000"/>
                <w:sz w:val="12"/>
                <w:szCs w:val="12"/>
                <w:lang w:val="es-ES"/>
              </w:rPr>
            </w:pPr>
            <w:r w:rsidRPr="00D93FBE">
              <w:rPr>
                <w:sz w:val="14"/>
                <w:szCs w:val="14"/>
                <w:lang w:val="es-ES"/>
              </w:rPr>
              <w:t>El veinte por ciento (20%) del valor total de la aceptación de la oferta cuando se trate de incumplimiento total del mismo y proporcional al incumplimiento parcial de la aceptación de la oferta.</w:t>
            </w:r>
          </w:p>
        </w:tc>
        <w:tc>
          <w:tcPr>
            <w:tcW w:w="2126" w:type="dxa"/>
            <w:shd w:val="clear" w:color="auto" w:fill="auto"/>
            <w:vAlign w:val="center"/>
          </w:tcPr>
          <w:p w14:paraId="11252A2D" w14:textId="77777777" w:rsidR="00BD7638" w:rsidRPr="00D93FBE" w:rsidRDefault="00BD7638" w:rsidP="00C46215">
            <w:pPr>
              <w:jc w:val="both"/>
              <w:rPr>
                <w:color w:val="FF0000"/>
                <w:sz w:val="12"/>
                <w:szCs w:val="12"/>
                <w:lang w:val="es-ES"/>
              </w:rPr>
            </w:pPr>
            <w:r w:rsidRPr="00D93FBE">
              <w:rPr>
                <w:sz w:val="14"/>
                <w:szCs w:val="14"/>
                <w:lang w:val="es-ES"/>
              </w:rPr>
              <w:t>AMPARA EL INCUMPLIMIENTO PARCIAL O DEFINITIVO DEL CONTRATO POR PARTE DEL CONTRATISTA, SE BUSCA EL PAGO PARCIAL Y DEFINITIVO DE LOS PERJUICIOS QUE SE CAUSEN A LA ENTIDAD</w:t>
            </w:r>
          </w:p>
        </w:tc>
      </w:tr>
    </w:tbl>
    <w:p w14:paraId="4169686E" w14:textId="13A7CF7F" w:rsidR="00CB0011" w:rsidRDefault="00CB0011" w:rsidP="00FD66DC">
      <w:pPr>
        <w:adjustRightInd w:val="0"/>
        <w:jc w:val="both"/>
        <w:rPr>
          <w:b/>
        </w:rPr>
      </w:pPr>
    </w:p>
    <w:p w14:paraId="27CFEADE" w14:textId="77777777" w:rsidR="00BD7638" w:rsidRDefault="00BD7638" w:rsidP="00FD66DC">
      <w:pPr>
        <w:adjustRightInd w:val="0"/>
        <w:jc w:val="both"/>
        <w:rPr>
          <w:b/>
        </w:rPr>
      </w:pPr>
    </w:p>
    <w:p w14:paraId="4F0DCDFC" w14:textId="492F94B9" w:rsidR="00FD66DC" w:rsidRPr="00F3728F" w:rsidRDefault="00FD66DC" w:rsidP="00FD66DC">
      <w:pPr>
        <w:adjustRightInd w:val="0"/>
        <w:jc w:val="both"/>
      </w:pPr>
      <w:r w:rsidRPr="00F3728F">
        <w:rPr>
          <w:b/>
        </w:rPr>
        <w:t>NOTA</w:t>
      </w:r>
      <w:r w:rsidRPr="00F3728F">
        <w:t>: EN EL CONTRATO QUE SUSCRIBA EL CONTRATISTA CONSTITUIRÁ LAS GARANTÍAS ANTES MENCIONADAS POR EL VALOR TOTAL DEL CONTRATO.</w:t>
      </w:r>
    </w:p>
    <w:p w14:paraId="75A17FD9" w14:textId="01428F51" w:rsidR="00FD66DC" w:rsidRDefault="00FD66DC" w:rsidP="00DF2890">
      <w:pPr>
        <w:spacing w:after="120"/>
        <w:jc w:val="both"/>
        <w:rPr>
          <w:b/>
          <w:sz w:val="22"/>
          <w:szCs w:val="22"/>
        </w:rPr>
        <w:sectPr w:rsidR="00FD66DC" w:rsidSect="00FF29CF">
          <w:headerReference w:type="default" r:id="rId7"/>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AF1802" w14:textId="77777777" w:rsidR="00BB7D3D" w:rsidRDefault="00BB7D3D" w:rsidP="00DF2890">
      <w:pPr>
        <w:spacing w:after="120"/>
        <w:jc w:val="both"/>
        <w:rPr>
          <w:b/>
          <w:sz w:val="22"/>
          <w:szCs w:val="22"/>
        </w:rPr>
      </w:pPr>
    </w:p>
    <w:p w14:paraId="22615BAD" w14:textId="77777777" w:rsidR="00BB7D3D" w:rsidRDefault="00BB7D3D" w:rsidP="00DF2890">
      <w:pPr>
        <w:spacing w:after="120"/>
        <w:jc w:val="both"/>
        <w:rPr>
          <w:b/>
          <w:sz w:val="22"/>
          <w:szCs w:val="22"/>
        </w:rPr>
      </w:pPr>
    </w:p>
    <w:p w14:paraId="7CA83976" w14:textId="77777777" w:rsidR="00BB7D3D" w:rsidRDefault="00BB7D3D" w:rsidP="00DF2890">
      <w:pPr>
        <w:spacing w:after="120"/>
        <w:jc w:val="both"/>
        <w:rPr>
          <w:b/>
          <w:sz w:val="22"/>
          <w:szCs w:val="22"/>
        </w:rPr>
      </w:pPr>
    </w:p>
    <w:p w14:paraId="1A844D4B" w14:textId="77777777" w:rsidR="00BB7D3D" w:rsidRDefault="00BB7D3D" w:rsidP="00DF2890">
      <w:pPr>
        <w:spacing w:after="120"/>
        <w:jc w:val="both"/>
        <w:rPr>
          <w:b/>
          <w:sz w:val="22"/>
          <w:szCs w:val="22"/>
        </w:rPr>
      </w:pPr>
    </w:p>
    <w:p w14:paraId="0462C4C5" w14:textId="45EF3CF6" w:rsidR="00DF2890" w:rsidRDefault="00DF2890" w:rsidP="00BB7D3D">
      <w:pPr>
        <w:spacing w:after="120"/>
        <w:jc w:val="center"/>
        <w:rPr>
          <w:b/>
          <w:color w:val="FF0000"/>
          <w:sz w:val="22"/>
          <w:szCs w:val="22"/>
        </w:rPr>
      </w:pPr>
      <w:r w:rsidRPr="007E3873">
        <w:rPr>
          <w:b/>
          <w:sz w:val="22"/>
          <w:szCs w:val="22"/>
        </w:rPr>
        <w:t>ANÁLISIS DEL RIESGO Y LA FORMA DE MITIGARLO</w:t>
      </w:r>
    </w:p>
    <w:tbl>
      <w:tblPr>
        <w:tblW w:w="14376" w:type="dxa"/>
        <w:tblInd w:w="-823" w:type="dxa"/>
        <w:tblLayout w:type="fixed"/>
        <w:tblCellMar>
          <w:left w:w="70" w:type="dxa"/>
          <w:right w:w="70" w:type="dxa"/>
        </w:tblCellMar>
        <w:tblLook w:val="04A0" w:firstRow="1" w:lastRow="0" w:firstColumn="1" w:lastColumn="0" w:noHBand="0" w:noVBand="1"/>
      </w:tblPr>
      <w:tblGrid>
        <w:gridCol w:w="567"/>
        <w:gridCol w:w="710"/>
        <w:gridCol w:w="567"/>
        <w:gridCol w:w="812"/>
        <w:gridCol w:w="284"/>
        <w:gridCol w:w="1455"/>
        <w:gridCol w:w="1134"/>
        <w:gridCol w:w="284"/>
        <w:gridCol w:w="283"/>
        <w:gridCol w:w="425"/>
        <w:gridCol w:w="567"/>
        <w:gridCol w:w="756"/>
        <w:gridCol w:w="1122"/>
        <w:gridCol w:w="375"/>
        <w:gridCol w:w="332"/>
        <w:gridCol w:w="333"/>
        <w:gridCol w:w="667"/>
        <w:gridCol w:w="375"/>
        <w:gridCol w:w="665"/>
        <w:gridCol w:w="833"/>
        <w:gridCol w:w="665"/>
        <w:gridCol w:w="499"/>
        <w:gridCol w:w="666"/>
      </w:tblGrid>
      <w:tr w:rsidR="00DA682A" w:rsidRPr="000E4741" w14:paraId="15DF618A" w14:textId="77777777" w:rsidTr="008A3567">
        <w:trPr>
          <w:trHeight w:val="125"/>
        </w:trPr>
        <w:tc>
          <w:tcPr>
            <w:tcW w:w="567" w:type="dxa"/>
            <w:vMerge w:val="restart"/>
            <w:tcBorders>
              <w:top w:val="single" w:sz="8" w:space="0" w:color="auto"/>
              <w:left w:val="single" w:sz="8"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01833B02" w14:textId="77777777" w:rsidR="00DA682A" w:rsidRPr="000E4741" w:rsidRDefault="00DA682A" w:rsidP="008A3567">
            <w:pPr>
              <w:jc w:val="center"/>
              <w:rPr>
                <w:color w:val="000000"/>
                <w:sz w:val="14"/>
                <w:szCs w:val="14"/>
                <w:lang w:val="es-ES" w:eastAsia="es-CO"/>
              </w:rPr>
            </w:pPr>
            <w:bookmarkStart w:id="2" w:name="RANGE!A2:V10"/>
            <w:bookmarkEnd w:id="2"/>
            <w:r w:rsidRPr="000E4741">
              <w:rPr>
                <w:color w:val="000000"/>
                <w:sz w:val="14"/>
                <w:szCs w:val="14"/>
                <w:lang w:val="es-ES" w:eastAsia="es-CO"/>
              </w:rPr>
              <w:t>No.</w:t>
            </w:r>
          </w:p>
        </w:tc>
        <w:tc>
          <w:tcPr>
            <w:tcW w:w="710"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227B75B9"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Clase</w:t>
            </w:r>
          </w:p>
        </w:tc>
        <w:tc>
          <w:tcPr>
            <w:tcW w:w="567"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7560044F"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Fuente</w:t>
            </w:r>
          </w:p>
        </w:tc>
        <w:tc>
          <w:tcPr>
            <w:tcW w:w="812"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7F9248B0"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Etapa</w:t>
            </w:r>
          </w:p>
        </w:tc>
        <w:tc>
          <w:tcPr>
            <w:tcW w:w="284"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29FB8572"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Tipo</w:t>
            </w:r>
          </w:p>
        </w:tc>
        <w:tc>
          <w:tcPr>
            <w:tcW w:w="1455"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313B237B" w14:textId="77777777" w:rsidR="00DA682A" w:rsidRPr="000E4741" w:rsidRDefault="00DA682A" w:rsidP="008A3567">
            <w:pPr>
              <w:ind w:left="113" w:right="113"/>
              <w:jc w:val="center"/>
              <w:rPr>
                <w:color w:val="000000"/>
                <w:sz w:val="14"/>
                <w:szCs w:val="14"/>
                <w:lang w:val="es-ES" w:eastAsia="es-CO"/>
              </w:rPr>
            </w:pPr>
            <w:r w:rsidRPr="000E4741">
              <w:rPr>
                <w:color w:val="000000"/>
                <w:sz w:val="14"/>
                <w:szCs w:val="14"/>
                <w:lang w:val="es-ES" w:eastAsia="es-CO"/>
              </w:rPr>
              <w:t>Descripción</w:t>
            </w:r>
          </w:p>
        </w:tc>
        <w:tc>
          <w:tcPr>
            <w:tcW w:w="1134" w:type="dxa"/>
            <w:vMerge w:val="restart"/>
            <w:tcBorders>
              <w:top w:val="single" w:sz="8" w:space="0" w:color="auto"/>
              <w:left w:val="single" w:sz="4" w:space="0" w:color="auto"/>
              <w:bottom w:val="single" w:sz="8" w:space="0" w:color="000000"/>
              <w:right w:val="single" w:sz="4" w:space="0" w:color="auto"/>
            </w:tcBorders>
            <w:shd w:val="clear" w:color="auto" w:fill="F2F2F2"/>
            <w:tcMar>
              <w:top w:w="0" w:type="dxa"/>
              <w:left w:w="28" w:type="dxa"/>
              <w:bottom w:w="0" w:type="dxa"/>
              <w:right w:w="28" w:type="dxa"/>
            </w:tcMar>
            <w:textDirection w:val="btLr"/>
            <w:vAlign w:val="center"/>
            <w:hideMark/>
          </w:tcPr>
          <w:p w14:paraId="44CD00F2" w14:textId="77777777" w:rsidR="00DA682A" w:rsidRPr="000E4741" w:rsidRDefault="00DA682A" w:rsidP="008A3567">
            <w:pPr>
              <w:ind w:left="113" w:right="113"/>
              <w:jc w:val="center"/>
              <w:rPr>
                <w:color w:val="000000"/>
                <w:sz w:val="14"/>
                <w:szCs w:val="14"/>
                <w:lang w:val="es-ES" w:eastAsia="es-CO"/>
              </w:rPr>
            </w:pPr>
            <w:r w:rsidRPr="000E4741">
              <w:rPr>
                <w:color w:val="000000"/>
                <w:sz w:val="14"/>
                <w:szCs w:val="14"/>
                <w:lang w:val="es-ES" w:eastAsia="es-CO"/>
              </w:rPr>
              <w:t>Consecuencia de la ocurrencia del evento</w:t>
            </w:r>
          </w:p>
        </w:tc>
        <w:tc>
          <w:tcPr>
            <w:tcW w:w="284"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07AA26E6"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Probabilidad</w:t>
            </w:r>
          </w:p>
        </w:tc>
        <w:tc>
          <w:tcPr>
            <w:tcW w:w="283"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25A2F702"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Impacto</w:t>
            </w:r>
          </w:p>
        </w:tc>
        <w:tc>
          <w:tcPr>
            <w:tcW w:w="425"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77EADD11"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Calificación total</w:t>
            </w:r>
          </w:p>
        </w:tc>
        <w:tc>
          <w:tcPr>
            <w:tcW w:w="567"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082FD11C"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Prioridad</w:t>
            </w:r>
          </w:p>
        </w:tc>
        <w:tc>
          <w:tcPr>
            <w:tcW w:w="756"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2D75E36F"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A quien se le asigna</w:t>
            </w:r>
          </w:p>
        </w:tc>
        <w:tc>
          <w:tcPr>
            <w:tcW w:w="1122" w:type="dxa"/>
            <w:vMerge w:val="restart"/>
            <w:tcBorders>
              <w:top w:val="single" w:sz="8" w:space="0" w:color="auto"/>
              <w:left w:val="single" w:sz="4" w:space="0" w:color="auto"/>
              <w:bottom w:val="single" w:sz="8" w:space="0" w:color="000000"/>
              <w:right w:val="single" w:sz="4" w:space="0" w:color="auto"/>
            </w:tcBorders>
            <w:shd w:val="clear" w:color="auto" w:fill="F2F2F2"/>
            <w:tcMar>
              <w:top w:w="0" w:type="dxa"/>
              <w:left w:w="28" w:type="dxa"/>
              <w:bottom w:w="0" w:type="dxa"/>
              <w:right w:w="28" w:type="dxa"/>
            </w:tcMar>
            <w:textDirection w:val="btLr"/>
            <w:vAlign w:val="center"/>
            <w:hideMark/>
          </w:tcPr>
          <w:p w14:paraId="1EA2DF03" w14:textId="77777777" w:rsidR="00DA682A" w:rsidRPr="000E4741" w:rsidRDefault="00DA682A" w:rsidP="008A3567">
            <w:pPr>
              <w:ind w:left="113" w:right="113"/>
              <w:jc w:val="center"/>
              <w:rPr>
                <w:color w:val="000000"/>
                <w:sz w:val="14"/>
                <w:szCs w:val="14"/>
                <w:lang w:val="es-ES" w:eastAsia="es-CO"/>
              </w:rPr>
            </w:pPr>
            <w:r w:rsidRPr="000E4741">
              <w:rPr>
                <w:color w:val="000000"/>
                <w:sz w:val="14"/>
                <w:szCs w:val="14"/>
                <w:lang w:val="es-ES" w:eastAsia="es-CO"/>
              </w:rPr>
              <w:t>Tratamiento/Controles a ser implementados</w:t>
            </w:r>
          </w:p>
        </w:tc>
        <w:tc>
          <w:tcPr>
            <w:tcW w:w="1707" w:type="dxa"/>
            <w:gridSpan w:val="4"/>
            <w:tcBorders>
              <w:top w:val="single" w:sz="8" w:space="0" w:color="auto"/>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695226B7"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Impacto después del tratamiento</w:t>
            </w:r>
          </w:p>
        </w:tc>
        <w:tc>
          <w:tcPr>
            <w:tcW w:w="375" w:type="dxa"/>
            <w:vMerge w:val="restart"/>
            <w:tcBorders>
              <w:top w:val="single" w:sz="4" w:space="0" w:color="auto"/>
              <w:left w:val="single" w:sz="4" w:space="0" w:color="auto"/>
              <w:bottom w:val="single" w:sz="4"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0FA43644"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¿Afecta el equilibrio económico del contrato?</w:t>
            </w:r>
          </w:p>
        </w:tc>
        <w:tc>
          <w:tcPr>
            <w:tcW w:w="665"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29C284E1"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Persona responsable por implementar el tratamiento</w:t>
            </w:r>
          </w:p>
        </w:tc>
        <w:tc>
          <w:tcPr>
            <w:tcW w:w="833"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26706BBB"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Fecha estimada en que se inicia el tratamiento</w:t>
            </w:r>
          </w:p>
        </w:tc>
        <w:tc>
          <w:tcPr>
            <w:tcW w:w="665"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41E19D0E"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Fecha estimada en que se completa el tratamiento</w:t>
            </w:r>
          </w:p>
        </w:tc>
        <w:tc>
          <w:tcPr>
            <w:tcW w:w="1165" w:type="dxa"/>
            <w:gridSpan w:val="2"/>
            <w:tcBorders>
              <w:top w:val="single" w:sz="8" w:space="0" w:color="auto"/>
              <w:left w:val="nil"/>
              <w:bottom w:val="single" w:sz="4" w:space="0" w:color="auto"/>
              <w:right w:val="single" w:sz="8" w:space="0" w:color="000000"/>
            </w:tcBorders>
            <w:shd w:val="clear" w:color="auto" w:fill="D9D9D9" w:themeFill="background1" w:themeFillShade="D9"/>
            <w:tcMar>
              <w:top w:w="0" w:type="dxa"/>
              <w:left w:w="28" w:type="dxa"/>
              <w:bottom w:w="0" w:type="dxa"/>
              <w:right w:w="28" w:type="dxa"/>
            </w:tcMar>
            <w:vAlign w:val="center"/>
            <w:hideMark/>
          </w:tcPr>
          <w:p w14:paraId="0752FDCD"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Monitoreo y revisión</w:t>
            </w:r>
          </w:p>
        </w:tc>
      </w:tr>
      <w:tr w:rsidR="00DA682A" w:rsidRPr="000E4741" w14:paraId="1D91D407" w14:textId="77777777" w:rsidTr="008A3567">
        <w:trPr>
          <w:trHeight w:val="871"/>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35ADAA39" w14:textId="77777777" w:rsidR="00DA682A" w:rsidRPr="000E4741" w:rsidRDefault="00DA682A" w:rsidP="008A3567">
            <w:pPr>
              <w:rPr>
                <w:color w:val="000000"/>
                <w:sz w:val="14"/>
                <w:szCs w:val="14"/>
                <w:lang w:val="es-ES" w:eastAsia="es-CO"/>
              </w:rPr>
            </w:pPr>
          </w:p>
        </w:tc>
        <w:tc>
          <w:tcPr>
            <w:tcW w:w="710" w:type="dxa"/>
            <w:vMerge/>
            <w:tcBorders>
              <w:top w:val="single" w:sz="8" w:space="0" w:color="auto"/>
              <w:left w:val="single" w:sz="4" w:space="0" w:color="auto"/>
              <w:bottom w:val="single" w:sz="8" w:space="0" w:color="000000"/>
              <w:right w:val="single" w:sz="4" w:space="0" w:color="auto"/>
            </w:tcBorders>
            <w:vAlign w:val="center"/>
            <w:hideMark/>
          </w:tcPr>
          <w:p w14:paraId="6268244C" w14:textId="77777777" w:rsidR="00DA682A" w:rsidRPr="000E4741" w:rsidRDefault="00DA682A" w:rsidP="008A3567">
            <w:pPr>
              <w:rPr>
                <w:color w:val="000000"/>
                <w:sz w:val="14"/>
                <w:szCs w:val="14"/>
                <w:lang w:val="es-ES" w:eastAsia="es-CO"/>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50455E69" w14:textId="77777777" w:rsidR="00DA682A" w:rsidRPr="000E4741" w:rsidRDefault="00DA682A" w:rsidP="008A3567">
            <w:pPr>
              <w:rPr>
                <w:color w:val="000000"/>
                <w:sz w:val="14"/>
                <w:szCs w:val="14"/>
                <w:lang w:val="es-ES" w:eastAsia="es-CO"/>
              </w:rPr>
            </w:pPr>
          </w:p>
        </w:tc>
        <w:tc>
          <w:tcPr>
            <w:tcW w:w="812" w:type="dxa"/>
            <w:vMerge/>
            <w:tcBorders>
              <w:top w:val="single" w:sz="8" w:space="0" w:color="auto"/>
              <w:left w:val="single" w:sz="4" w:space="0" w:color="auto"/>
              <w:bottom w:val="single" w:sz="8" w:space="0" w:color="000000"/>
              <w:right w:val="single" w:sz="4" w:space="0" w:color="auto"/>
            </w:tcBorders>
            <w:vAlign w:val="center"/>
            <w:hideMark/>
          </w:tcPr>
          <w:p w14:paraId="1043C414" w14:textId="77777777" w:rsidR="00DA682A" w:rsidRPr="000E4741" w:rsidRDefault="00DA682A" w:rsidP="008A3567">
            <w:pPr>
              <w:rPr>
                <w:color w:val="000000"/>
                <w:sz w:val="14"/>
                <w:szCs w:val="14"/>
                <w:lang w:val="es-ES" w:eastAsia="es-CO"/>
              </w:rPr>
            </w:pPr>
          </w:p>
        </w:tc>
        <w:tc>
          <w:tcPr>
            <w:tcW w:w="284" w:type="dxa"/>
            <w:vMerge/>
            <w:tcBorders>
              <w:top w:val="single" w:sz="8" w:space="0" w:color="auto"/>
              <w:left w:val="single" w:sz="4" w:space="0" w:color="auto"/>
              <w:bottom w:val="single" w:sz="8" w:space="0" w:color="000000"/>
              <w:right w:val="single" w:sz="4" w:space="0" w:color="auto"/>
            </w:tcBorders>
            <w:vAlign w:val="center"/>
            <w:hideMark/>
          </w:tcPr>
          <w:p w14:paraId="12C5F641" w14:textId="77777777" w:rsidR="00DA682A" w:rsidRPr="000E4741" w:rsidRDefault="00DA682A" w:rsidP="008A3567">
            <w:pPr>
              <w:rPr>
                <w:color w:val="000000"/>
                <w:sz w:val="14"/>
                <w:szCs w:val="14"/>
                <w:lang w:val="es-ES" w:eastAsia="es-CO"/>
              </w:rPr>
            </w:pPr>
          </w:p>
        </w:tc>
        <w:tc>
          <w:tcPr>
            <w:tcW w:w="1455" w:type="dxa"/>
            <w:vMerge/>
            <w:tcBorders>
              <w:top w:val="single" w:sz="8" w:space="0" w:color="auto"/>
              <w:left w:val="single" w:sz="4" w:space="0" w:color="auto"/>
              <w:bottom w:val="single" w:sz="8" w:space="0" w:color="000000"/>
              <w:right w:val="single" w:sz="4" w:space="0" w:color="auto"/>
            </w:tcBorders>
            <w:vAlign w:val="center"/>
            <w:hideMark/>
          </w:tcPr>
          <w:p w14:paraId="4F84DDED" w14:textId="77777777" w:rsidR="00DA682A" w:rsidRPr="000E4741" w:rsidRDefault="00DA682A" w:rsidP="008A3567">
            <w:pPr>
              <w:rPr>
                <w:color w:val="000000"/>
                <w:sz w:val="14"/>
                <w:szCs w:val="14"/>
                <w:lang w:val="es-ES" w:eastAsia="es-CO"/>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37429D6C" w14:textId="77777777" w:rsidR="00DA682A" w:rsidRPr="000E4741" w:rsidRDefault="00DA682A" w:rsidP="008A3567">
            <w:pPr>
              <w:rPr>
                <w:color w:val="000000"/>
                <w:sz w:val="14"/>
                <w:szCs w:val="14"/>
                <w:lang w:val="es-ES" w:eastAsia="es-CO"/>
              </w:rPr>
            </w:pPr>
          </w:p>
        </w:tc>
        <w:tc>
          <w:tcPr>
            <w:tcW w:w="284" w:type="dxa"/>
            <w:vMerge/>
            <w:tcBorders>
              <w:top w:val="single" w:sz="8" w:space="0" w:color="auto"/>
              <w:left w:val="single" w:sz="4" w:space="0" w:color="auto"/>
              <w:bottom w:val="single" w:sz="8" w:space="0" w:color="000000"/>
              <w:right w:val="single" w:sz="4" w:space="0" w:color="auto"/>
            </w:tcBorders>
            <w:vAlign w:val="center"/>
            <w:hideMark/>
          </w:tcPr>
          <w:p w14:paraId="119E0749" w14:textId="77777777" w:rsidR="00DA682A" w:rsidRPr="000E4741" w:rsidRDefault="00DA682A" w:rsidP="008A3567">
            <w:pPr>
              <w:rPr>
                <w:color w:val="000000"/>
                <w:sz w:val="14"/>
                <w:szCs w:val="14"/>
                <w:lang w:val="es-ES" w:eastAsia="es-CO"/>
              </w:rPr>
            </w:pPr>
          </w:p>
        </w:tc>
        <w:tc>
          <w:tcPr>
            <w:tcW w:w="283" w:type="dxa"/>
            <w:vMerge/>
            <w:tcBorders>
              <w:top w:val="single" w:sz="8" w:space="0" w:color="auto"/>
              <w:left w:val="single" w:sz="4" w:space="0" w:color="auto"/>
              <w:bottom w:val="single" w:sz="8" w:space="0" w:color="000000"/>
              <w:right w:val="single" w:sz="4" w:space="0" w:color="auto"/>
            </w:tcBorders>
            <w:vAlign w:val="center"/>
            <w:hideMark/>
          </w:tcPr>
          <w:p w14:paraId="768A4732" w14:textId="77777777" w:rsidR="00DA682A" w:rsidRPr="000E4741" w:rsidRDefault="00DA682A" w:rsidP="008A3567">
            <w:pPr>
              <w:rPr>
                <w:color w:val="000000"/>
                <w:sz w:val="14"/>
                <w:szCs w:val="14"/>
                <w:lang w:val="es-ES" w:eastAsia="es-CO"/>
              </w:rPr>
            </w:pPr>
          </w:p>
        </w:tc>
        <w:tc>
          <w:tcPr>
            <w:tcW w:w="425" w:type="dxa"/>
            <w:vMerge/>
            <w:tcBorders>
              <w:top w:val="single" w:sz="8" w:space="0" w:color="auto"/>
              <w:left w:val="single" w:sz="4" w:space="0" w:color="auto"/>
              <w:bottom w:val="single" w:sz="8" w:space="0" w:color="000000"/>
              <w:right w:val="single" w:sz="4" w:space="0" w:color="auto"/>
            </w:tcBorders>
            <w:vAlign w:val="center"/>
            <w:hideMark/>
          </w:tcPr>
          <w:p w14:paraId="31DA348A" w14:textId="77777777" w:rsidR="00DA682A" w:rsidRPr="000E4741" w:rsidRDefault="00DA682A" w:rsidP="008A3567">
            <w:pPr>
              <w:rPr>
                <w:color w:val="000000"/>
                <w:sz w:val="14"/>
                <w:szCs w:val="14"/>
                <w:lang w:val="es-ES" w:eastAsia="es-CO"/>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1B1E50DA" w14:textId="77777777" w:rsidR="00DA682A" w:rsidRPr="000E4741" w:rsidRDefault="00DA682A" w:rsidP="008A3567">
            <w:pPr>
              <w:rPr>
                <w:color w:val="000000"/>
                <w:sz w:val="14"/>
                <w:szCs w:val="14"/>
                <w:lang w:val="es-ES" w:eastAsia="es-CO"/>
              </w:rPr>
            </w:pPr>
          </w:p>
        </w:tc>
        <w:tc>
          <w:tcPr>
            <w:tcW w:w="756" w:type="dxa"/>
            <w:vMerge/>
            <w:tcBorders>
              <w:top w:val="single" w:sz="8" w:space="0" w:color="auto"/>
              <w:left w:val="single" w:sz="4" w:space="0" w:color="auto"/>
              <w:bottom w:val="single" w:sz="8" w:space="0" w:color="000000"/>
              <w:right w:val="single" w:sz="4" w:space="0" w:color="auto"/>
            </w:tcBorders>
            <w:vAlign w:val="center"/>
            <w:hideMark/>
          </w:tcPr>
          <w:p w14:paraId="75106FF1" w14:textId="77777777" w:rsidR="00DA682A" w:rsidRPr="000E4741" w:rsidRDefault="00DA682A" w:rsidP="008A3567">
            <w:pPr>
              <w:rPr>
                <w:color w:val="000000"/>
                <w:sz w:val="14"/>
                <w:szCs w:val="14"/>
                <w:lang w:val="es-ES" w:eastAsia="es-CO"/>
              </w:rPr>
            </w:pPr>
          </w:p>
        </w:tc>
        <w:tc>
          <w:tcPr>
            <w:tcW w:w="1122" w:type="dxa"/>
            <w:vMerge/>
            <w:tcBorders>
              <w:top w:val="single" w:sz="8" w:space="0" w:color="auto"/>
              <w:left w:val="single" w:sz="4" w:space="0" w:color="auto"/>
              <w:bottom w:val="single" w:sz="8" w:space="0" w:color="000000"/>
              <w:right w:val="single" w:sz="4" w:space="0" w:color="auto"/>
            </w:tcBorders>
            <w:vAlign w:val="center"/>
            <w:hideMark/>
          </w:tcPr>
          <w:p w14:paraId="12A36BF6" w14:textId="77777777" w:rsidR="00DA682A" w:rsidRPr="000E4741" w:rsidRDefault="00DA682A" w:rsidP="008A3567">
            <w:pPr>
              <w:rPr>
                <w:color w:val="000000"/>
                <w:sz w:val="14"/>
                <w:szCs w:val="14"/>
                <w:lang w:val="es-ES" w:eastAsia="es-CO"/>
              </w:rPr>
            </w:pPr>
          </w:p>
        </w:tc>
        <w:tc>
          <w:tcPr>
            <w:tcW w:w="375"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22717624"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Probabilidad</w:t>
            </w:r>
          </w:p>
        </w:tc>
        <w:tc>
          <w:tcPr>
            <w:tcW w:w="332"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75CDF846"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Impacto</w:t>
            </w:r>
          </w:p>
        </w:tc>
        <w:tc>
          <w:tcPr>
            <w:tcW w:w="333"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79BA9448"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Calificación</w:t>
            </w:r>
          </w:p>
        </w:tc>
        <w:tc>
          <w:tcPr>
            <w:tcW w:w="667"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05D77BEE"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Calificación total</w:t>
            </w:r>
          </w:p>
        </w:tc>
        <w:tc>
          <w:tcPr>
            <w:tcW w:w="375" w:type="dxa"/>
            <w:vMerge/>
            <w:tcBorders>
              <w:top w:val="single" w:sz="4" w:space="0" w:color="auto"/>
              <w:left w:val="single" w:sz="4" w:space="0" w:color="auto"/>
              <w:bottom w:val="single" w:sz="4" w:space="0" w:color="auto"/>
              <w:right w:val="single" w:sz="4" w:space="0" w:color="auto"/>
            </w:tcBorders>
            <w:vAlign w:val="center"/>
            <w:hideMark/>
          </w:tcPr>
          <w:p w14:paraId="36BA10FC" w14:textId="77777777" w:rsidR="00DA682A" w:rsidRPr="000E4741" w:rsidRDefault="00DA682A" w:rsidP="008A3567">
            <w:pPr>
              <w:rPr>
                <w:color w:val="000000"/>
                <w:sz w:val="14"/>
                <w:szCs w:val="14"/>
                <w:lang w:val="es-ES" w:eastAsia="es-CO"/>
              </w:rPr>
            </w:pPr>
          </w:p>
        </w:tc>
        <w:tc>
          <w:tcPr>
            <w:tcW w:w="665" w:type="dxa"/>
            <w:vMerge/>
            <w:tcBorders>
              <w:top w:val="single" w:sz="8" w:space="0" w:color="auto"/>
              <w:left w:val="single" w:sz="4" w:space="0" w:color="auto"/>
              <w:bottom w:val="single" w:sz="8" w:space="0" w:color="000000"/>
              <w:right w:val="single" w:sz="4" w:space="0" w:color="auto"/>
            </w:tcBorders>
            <w:vAlign w:val="center"/>
            <w:hideMark/>
          </w:tcPr>
          <w:p w14:paraId="1B2A5DE1" w14:textId="77777777" w:rsidR="00DA682A" w:rsidRPr="000E4741" w:rsidRDefault="00DA682A" w:rsidP="008A3567">
            <w:pPr>
              <w:rPr>
                <w:color w:val="000000"/>
                <w:sz w:val="14"/>
                <w:szCs w:val="14"/>
                <w:lang w:val="es-ES" w:eastAsia="es-CO"/>
              </w:rPr>
            </w:pPr>
          </w:p>
        </w:tc>
        <w:tc>
          <w:tcPr>
            <w:tcW w:w="833" w:type="dxa"/>
            <w:vMerge/>
            <w:tcBorders>
              <w:top w:val="single" w:sz="8" w:space="0" w:color="auto"/>
              <w:left w:val="single" w:sz="4" w:space="0" w:color="auto"/>
              <w:bottom w:val="single" w:sz="8" w:space="0" w:color="000000"/>
              <w:right w:val="single" w:sz="4" w:space="0" w:color="auto"/>
            </w:tcBorders>
            <w:vAlign w:val="center"/>
            <w:hideMark/>
          </w:tcPr>
          <w:p w14:paraId="43603B68" w14:textId="77777777" w:rsidR="00DA682A" w:rsidRPr="000E4741" w:rsidRDefault="00DA682A" w:rsidP="008A3567">
            <w:pPr>
              <w:rPr>
                <w:color w:val="000000"/>
                <w:sz w:val="14"/>
                <w:szCs w:val="14"/>
                <w:lang w:val="es-ES" w:eastAsia="es-CO"/>
              </w:rPr>
            </w:pPr>
          </w:p>
        </w:tc>
        <w:tc>
          <w:tcPr>
            <w:tcW w:w="665" w:type="dxa"/>
            <w:vMerge/>
            <w:tcBorders>
              <w:top w:val="single" w:sz="8" w:space="0" w:color="auto"/>
              <w:left w:val="single" w:sz="4" w:space="0" w:color="auto"/>
              <w:bottom w:val="single" w:sz="8" w:space="0" w:color="000000"/>
              <w:right w:val="single" w:sz="4" w:space="0" w:color="auto"/>
            </w:tcBorders>
            <w:vAlign w:val="center"/>
            <w:hideMark/>
          </w:tcPr>
          <w:p w14:paraId="5DD3E73C" w14:textId="77777777" w:rsidR="00DA682A" w:rsidRPr="000E4741" w:rsidRDefault="00DA682A" w:rsidP="008A3567">
            <w:pPr>
              <w:rPr>
                <w:color w:val="000000"/>
                <w:sz w:val="14"/>
                <w:szCs w:val="14"/>
                <w:lang w:val="es-ES" w:eastAsia="es-CO"/>
              </w:rPr>
            </w:pPr>
          </w:p>
        </w:tc>
        <w:tc>
          <w:tcPr>
            <w:tcW w:w="499"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255ADC90"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¿Cómo se realiza el monitoreo?</w:t>
            </w:r>
          </w:p>
        </w:tc>
        <w:tc>
          <w:tcPr>
            <w:tcW w:w="666" w:type="dxa"/>
            <w:tcBorders>
              <w:top w:val="nil"/>
              <w:left w:val="nil"/>
              <w:bottom w:val="single" w:sz="8" w:space="0" w:color="auto"/>
              <w:right w:val="single" w:sz="8" w:space="0" w:color="auto"/>
            </w:tcBorders>
            <w:shd w:val="clear" w:color="auto" w:fill="F2F2F2"/>
            <w:noWrap/>
            <w:tcMar>
              <w:top w:w="0" w:type="dxa"/>
              <w:left w:w="28" w:type="dxa"/>
              <w:bottom w:w="0" w:type="dxa"/>
              <w:right w:w="28" w:type="dxa"/>
            </w:tcMar>
            <w:textDirection w:val="btLr"/>
            <w:vAlign w:val="center"/>
            <w:hideMark/>
          </w:tcPr>
          <w:p w14:paraId="29CC4C24"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¿Periodicidad / Cuando?</w:t>
            </w:r>
          </w:p>
        </w:tc>
      </w:tr>
      <w:tr w:rsidR="00DA682A" w:rsidRPr="000E4741" w14:paraId="44EDAAD1" w14:textId="77777777" w:rsidTr="008A3567">
        <w:trPr>
          <w:cantSplit/>
          <w:trHeight w:val="1707"/>
        </w:trPr>
        <w:tc>
          <w:tcPr>
            <w:tcW w:w="567" w:type="dxa"/>
            <w:tcBorders>
              <w:top w:val="single" w:sz="4" w:space="0" w:color="auto"/>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E7FC6F0" w14:textId="77777777" w:rsidR="00DA682A" w:rsidRPr="000E4741" w:rsidRDefault="00DA682A" w:rsidP="008A3567">
            <w:pPr>
              <w:jc w:val="center"/>
              <w:rPr>
                <w:sz w:val="14"/>
                <w:szCs w:val="14"/>
                <w:lang w:val="es-ES" w:eastAsia="es-CO"/>
              </w:rPr>
            </w:pPr>
            <w:r w:rsidRPr="000E4741">
              <w:rPr>
                <w:sz w:val="14"/>
                <w:szCs w:val="14"/>
                <w:lang w:val="es-ES" w:eastAsia="es-CO"/>
              </w:rPr>
              <w:t>1</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6FFE073" w14:textId="77777777" w:rsidR="00DA682A" w:rsidRPr="000E4741" w:rsidRDefault="00DA682A" w:rsidP="008A3567">
            <w:pPr>
              <w:jc w:val="center"/>
              <w:rPr>
                <w:sz w:val="14"/>
                <w:szCs w:val="14"/>
                <w:lang w:val="es-ES" w:eastAsia="es-CO"/>
              </w:rPr>
            </w:pPr>
            <w:r w:rsidRPr="000E4741">
              <w:rPr>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152479D" w14:textId="77777777" w:rsidR="00DA682A" w:rsidRPr="000E4741" w:rsidRDefault="00DA682A" w:rsidP="008A3567">
            <w:pPr>
              <w:jc w:val="center"/>
              <w:rPr>
                <w:sz w:val="14"/>
                <w:szCs w:val="14"/>
                <w:lang w:val="es-ES" w:eastAsia="es-CO"/>
              </w:rPr>
            </w:pPr>
            <w:r w:rsidRPr="000E4741">
              <w:rPr>
                <w:sz w:val="14"/>
                <w:szCs w:val="14"/>
                <w:lang w:val="es-ES" w:eastAsia="es-CO"/>
              </w:rPr>
              <w:t>Interno</w:t>
            </w:r>
          </w:p>
        </w:tc>
        <w:tc>
          <w:tcPr>
            <w:tcW w:w="812" w:type="dxa"/>
            <w:vMerge w:val="restart"/>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C920F79" w14:textId="77777777" w:rsidR="00DA682A" w:rsidRPr="000E4741" w:rsidRDefault="00DA682A" w:rsidP="008A3567">
            <w:pPr>
              <w:jc w:val="center"/>
              <w:rPr>
                <w:sz w:val="14"/>
                <w:szCs w:val="14"/>
                <w:lang w:val="es-ES" w:eastAsia="es-CO"/>
              </w:rPr>
            </w:pPr>
            <w:r w:rsidRPr="000E4741">
              <w:rPr>
                <w:sz w:val="14"/>
                <w:szCs w:val="14"/>
                <w:lang w:val="es-ES" w:eastAsia="es-CO"/>
              </w:rPr>
              <w:t>PLANEACIÓN</w:t>
            </w: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A689310" w14:textId="77777777" w:rsidR="00DA682A" w:rsidRPr="000E4741" w:rsidRDefault="00DA682A" w:rsidP="008A3567">
            <w:pPr>
              <w:jc w:val="center"/>
              <w:rPr>
                <w:sz w:val="14"/>
                <w:szCs w:val="14"/>
                <w:lang w:val="es-ES" w:eastAsia="es-CO"/>
              </w:rPr>
            </w:pPr>
            <w:r w:rsidRPr="000E4741">
              <w:rPr>
                <w:sz w:val="14"/>
                <w:szCs w:val="14"/>
                <w:lang w:val="es-ES" w:eastAsia="es-CO"/>
              </w:rPr>
              <w:t>Económicos</w:t>
            </w:r>
          </w:p>
        </w:tc>
        <w:tc>
          <w:tcPr>
            <w:tcW w:w="145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58DE9B43"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Cambios significativos en el proceso de contratación, no son acordes a los precios de mercado</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6EF739FF"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 xml:space="preserve">Disminuye la mayor capacidad de participación en el evento </w:t>
            </w:r>
          </w:p>
        </w:tc>
        <w:tc>
          <w:tcPr>
            <w:tcW w:w="28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D78D19E" w14:textId="77777777" w:rsidR="00DA682A" w:rsidRPr="000E4741" w:rsidRDefault="00DA682A" w:rsidP="008A3567">
            <w:pPr>
              <w:jc w:val="center"/>
              <w:rPr>
                <w:sz w:val="14"/>
                <w:szCs w:val="14"/>
                <w:lang w:val="es-ES" w:eastAsia="es-CO"/>
              </w:rPr>
            </w:pPr>
            <w:r w:rsidRPr="000E4741">
              <w:rPr>
                <w:sz w:val="14"/>
                <w:szCs w:val="14"/>
                <w:lang w:val="es-ES" w:eastAsia="es-CO"/>
              </w:rPr>
              <w:t>3</w:t>
            </w:r>
          </w:p>
        </w:tc>
        <w:tc>
          <w:tcPr>
            <w:tcW w:w="28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F0E561E"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40A8DD3" w14:textId="77777777" w:rsidR="00DA682A" w:rsidRPr="000E4741" w:rsidRDefault="00DA682A" w:rsidP="008A3567">
            <w:pPr>
              <w:jc w:val="center"/>
              <w:rPr>
                <w:sz w:val="14"/>
                <w:szCs w:val="14"/>
                <w:lang w:val="es-ES" w:eastAsia="es-CO"/>
              </w:rPr>
            </w:pPr>
            <w:r w:rsidRPr="000E4741">
              <w:rPr>
                <w:sz w:val="14"/>
                <w:szCs w:val="14"/>
                <w:lang w:val="es-ES" w:eastAsia="es-CO"/>
              </w:rPr>
              <w:t>5</w:t>
            </w:r>
          </w:p>
        </w:tc>
        <w:tc>
          <w:tcPr>
            <w:tcW w:w="56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3EF91B9" w14:textId="77777777" w:rsidR="00DA682A" w:rsidRPr="000E4741" w:rsidRDefault="00DA682A" w:rsidP="008A3567">
            <w:pPr>
              <w:jc w:val="center"/>
              <w:rPr>
                <w:sz w:val="14"/>
                <w:szCs w:val="14"/>
                <w:lang w:val="es-ES" w:eastAsia="es-CO"/>
              </w:rPr>
            </w:pPr>
            <w:r w:rsidRPr="000E4741">
              <w:rPr>
                <w:sz w:val="14"/>
                <w:szCs w:val="14"/>
                <w:lang w:val="es-ES" w:eastAsia="es-CO"/>
              </w:rPr>
              <w:t>Medio</w:t>
            </w:r>
          </w:p>
        </w:tc>
        <w:tc>
          <w:tcPr>
            <w:tcW w:w="756"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8B63747" w14:textId="77777777" w:rsidR="00DA682A" w:rsidRPr="000E4741" w:rsidRDefault="00DA682A" w:rsidP="008A3567">
            <w:pPr>
              <w:jc w:val="center"/>
              <w:rPr>
                <w:sz w:val="14"/>
                <w:szCs w:val="14"/>
                <w:lang w:val="es-ES" w:eastAsia="es-CO"/>
              </w:rPr>
            </w:pPr>
            <w:r w:rsidRPr="000E4741">
              <w:rPr>
                <w:sz w:val="14"/>
                <w:szCs w:val="14"/>
                <w:lang w:val="es-ES" w:eastAsia="es-CO"/>
              </w:rPr>
              <w:t>Entidad</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61738D29"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Establecer presupuesto para la realización de cada evento.</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8FB4D17" w14:textId="77777777" w:rsidR="00DA682A" w:rsidRPr="000E4741" w:rsidRDefault="00DA682A" w:rsidP="008A3567">
            <w:pPr>
              <w:jc w:val="center"/>
              <w:rPr>
                <w:sz w:val="14"/>
                <w:szCs w:val="14"/>
                <w:lang w:val="es-ES" w:eastAsia="es-CO"/>
              </w:rPr>
            </w:pPr>
            <w:r w:rsidRPr="000E4741">
              <w:rPr>
                <w:sz w:val="14"/>
                <w:szCs w:val="14"/>
                <w:lang w:val="es-ES" w:eastAsia="es-CO"/>
              </w:rPr>
              <w:t>3</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BC9341C" w14:textId="77777777" w:rsidR="00DA682A" w:rsidRPr="000E4741" w:rsidRDefault="00DA682A" w:rsidP="008A3567">
            <w:pPr>
              <w:jc w:val="center"/>
              <w:rPr>
                <w:sz w:val="14"/>
                <w:szCs w:val="14"/>
                <w:lang w:val="es-ES" w:eastAsia="es-CO"/>
              </w:rPr>
            </w:pPr>
            <w:r w:rsidRPr="000E4741">
              <w:rPr>
                <w:sz w:val="14"/>
                <w:szCs w:val="14"/>
                <w:lang w:val="es-ES" w:eastAsia="es-CO"/>
              </w:rPr>
              <w:t>3</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0E0FE54" w14:textId="77777777" w:rsidR="00DA682A" w:rsidRPr="000E4741" w:rsidRDefault="00DA682A" w:rsidP="008A3567">
            <w:pPr>
              <w:jc w:val="center"/>
              <w:rPr>
                <w:sz w:val="14"/>
                <w:szCs w:val="14"/>
                <w:lang w:val="es-ES" w:eastAsia="es-CO"/>
              </w:rPr>
            </w:pPr>
            <w:r w:rsidRPr="000E4741">
              <w:rPr>
                <w:sz w:val="14"/>
                <w:szCs w:val="14"/>
                <w:lang w:val="es-ES" w:eastAsia="es-CO"/>
              </w:rPr>
              <w:t>6</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2897C0F" w14:textId="77777777" w:rsidR="00DA682A" w:rsidRPr="000E4741" w:rsidRDefault="00DA682A" w:rsidP="008A3567">
            <w:pPr>
              <w:jc w:val="center"/>
              <w:rPr>
                <w:sz w:val="14"/>
                <w:szCs w:val="14"/>
                <w:lang w:val="es-ES" w:eastAsia="es-CO"/>
              </w:rPr>
            </w:pPr>
            <w:r w:rsidRPr="000E4741">
              <w:rPr>
                <w:sz w:val="14"/>
                <w:szCs w:val="14"/>
                <w:lang w:val="es-ES" w:eastAsia="es-CO"/>
              </w:rPr>
              <w:t>medio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F693758" w14:textId="77777777" w:rsidR="00DA682A" w:rsidRPr="000E4741" w:rsidRDefault="00DA682A" w:rsidP="008A3567">
            <w:pPr>
              <w:jc w:val="center"/>
              <w:rPr>
                <w:sz w:val="14"/>
                <w:szCs w:val="14"/>
                <w:lang w:val="es-ES" w:eastAsia="es-CO"/>
              </w:rPr>
            </w:pPr>
            <w:r w:rsidRPr="000E4741">
              <w:rPr>
                <w:sz w:val="14"/>
                <w:szCs w:val="14"/>
                <w:lang w:val="es-ES" w:eastAsia="es-CO"/>
              </w:rPr>
              <w:t>SI</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27D25DB" w14:textId="77777777" w:rsidR="00DA682A" w:rsidRPr="000E4741" w:rsidRDefault="00DA682A" w:rsidP="008A3567">
            <w:pPr>
              <w:jc w:val="center"/>
              <w:rPr>
                <w:sz w:val="14"/>
                <w:szCs w:val="14"/>
                <w:lang w:val="es-ES" w:eastAsia="es-CO"/>
              </w:rPr>
            </w:pPr>
            <w:r w:rsidRPr="000E4741">
              <w:rPr>
                <w:sz w:val="14"/>
                <w:szCs w:val="14"/>
                <w:lang w:val="es-ES" w:eastAsia="es-CO"/>
              </w:rPr>
              <w:t>Gestión Humana</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621F1D7" w14:textId="77777777" w:rsidR="00DA682A" w:rsidRPr="000E4741" w:rsidRDefault="00DA682A" w:rsidP="008A3567">
            <w:pPr>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F479030" w14:textId="77777777" w:rsidR="00DA682A" w:rsidRPr="000E4741" w:rsidRDefault="00DA682A" w:rsidP="008A3567">
            <w:pPr>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7734C10" w14:textId="77777777" w:rsidR="00DA682A" w:rsidRPr="000E4741" w:rsidRDefault="00DA682A" w:rsidP="008A3567">
            <w:pPr>
              <w:jc w:val="center"/>
              <w:rPr>
                <w:sz w:val="14"/>
                <w:szCs w:val="14"/>
                <w:lang w:val="es-ES" w:eastAsia="es-CO"/>
              </w:rPr>
            </w:pPr>
            <w:r w:rsidRPr="000E4741">
              <w:rPr>
                <w:sz w:val="14"/>
                <w:szCs w:val="14"/>
                <w:lang w:val="es-ES" w:eastAsia="es-CO"/>
              </w:rPr>
              <w:t>físico</w:t>
            </w:r>
          </w:p>
        </w:tc>
        <w:tc>
          <w:tcPr>
            <w:tcW w:w="666" w:type="dxa"/>
            <w:tcBorders>
              <w:top w:val="single" w:sz="4" w:space="0" w:color="auto"/>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4D39FEB8" w14:textId="77777777" w:rsidR="00DA682A" w:rsidRPr="000E4741" w:rsidRDefault="00DA682A" w:rsidP="008A3567">
            <w:pPr>
              <w:jc w:val="center"/>
              <w:rPr>
                <w:sz w:val="14"/>
                <w:szCs w:val="14"/>
                <w:lang w:val="es-ES" w:eastAsia="es-CO"/>
              </w:rPr>
            </w:pPr>
            <w:r w:rsidRPr="000E4741">
              <w:rPr>
                <w:sz w:val="14"/>
                <w:szCs w:val="14"/>
                <w:lang w:val="es-ES" w:eastAsia="es-CO"/>
              </w:rPr>
              <w:t>Por proceso</w:t>
            </w:r>
          </w:p>
        </w:tc>
      </w:tr>
      <w:tr w:rsidR="00DA682A" w:rsidRPr="000E4741" w14:paraId="1DBC5B25" w14:textId="77777777" w:rsidTr="008A3567">
        <w:trPr>
          <w:cantSplit/>
          <w:trHeight w:val="1118"/>
        </w:trPr>
        <w:tc>
          <w:tcPr>
            <w:tcW w:w="567" w:type="dxa"/>
            <w:tcBorders>
              <w:top w:val="single" w:sz="4" w:space="0" w:color="auto"/>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CBEE2D3"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2109CC1" w14:textId="77777777" w:rsidR="00DA682A" w:rsidRPr="000E4741" w:rsidRDefault="00DA682A" w:rsidP="008A3567">
            <w:pPr>
              <w:jc w:val="center"/>
              <w:rPr>
                <w:sz w:val="14"/>
                <w:szCs w:val="14"/>
                <w:lang w:val="es-ES" w:eastAsia="es-CO"/>
              </w:rPr>
            </w:pPr>
            <w:r w:rsidRPr="000E4741">
              <w:rPr>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25A8BBB" w14:textId="77777777" w:rsidR="00DA682A" w:rsidRPr="000E4741" w:rsidRDefault="00DA682A" w:rsidP="008A3567">
            <w:pPr>
              <w:jc w:val="center"/>
              <w:rPr>
                <w:sz w:val="14"/>
                <w:szCs w:val="14"/>
                <w:lang w:val="es-ES" w:eastAsia="es-CO"/>
              </w:rPr>
            </w:pPr>
            <w:r w:rsidRPr="000E4741">
              <w:rPr>
                <w:sz w:val="14"/>
                <w:szCs w:val="14"/>
                <w:lang w:val="es-ES" w:eastAsia="es-CO"/>
              </w:rPr>
              <w:t>Interno</w:t>
            </w: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66AF42E6" w14:textId="77777777" w:rsidR="00DA682A" w:rsidRPr="000E4741" w:rsidRDefault="00DA682A" w:rsidP="008A3567">
            <w:pPr>
              <w:rPr>
                <w:sz w:val="14"/>
                <w:szCs w:val="14"/>
                <w:lang w:val="es-ES" w:eastAsia="es-CO"/>
              </w:rPr>
            </w:pP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CA653B6" w14:textId="77777777" w:rsidR="00DA682A" w:rsidRPr="000E4741" w:rsidRDefault="00DA682A" w:rsidP="008A3567">
            <w:pPr>
              <w:jc w:val="center"/>
              <w:rPr>
                <w:sz w:val="14"/>
                <w:szCs w:val="14"/>
                <w:lang w:val="es-ES" w:eastAsia="es-CO"/>
              </w:rPr>
            </w:pPr>
            <w:r w:rsidRPr="000E4741">
              <w:rPr>
                <w:sz w:val="14"/>
                <w:szCs w:val="14"/>
                <w:lang w:val="es-ES" w:eastAsia="es-CO"/>
              </w:rPr>
              <w:t>Operacional</w:t>
            </w:r>
          </w:p>
        </w:tc>
        <w:tc>
          <w:tcPr>
            <w:tcW w:w="145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3E65C03"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Que la modalidad de contratación no se adecue al objeto contractual</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7764B255"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El proceso de contratación se adelanta contraviniendo las normas contractuales</w:t>
            </w:r>
          </w:p>
        </w:tc>
        <w:tc>
          <w:tcPr>
            <w:tcW w:w="28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6D1A5F83" w14:textId="77777777" w:rsidR="00DA682A" w:rsidRPr="000E4741" w:rsidRDefault="00DA682A" w:rsidP="008A3567">
            <w:pPr>
              <w:jc w:val="center"/>
              <w:rPr>
                <w:sz w:val="14"/>
                <w:szCs w:val="14"/>
                <w:lang w:val="es-ES" w:eastAsia="es-CO"/>
              </w:rPr>
            </w:pPr>
            <w:r w:rsidRPr="000E4741">
              <w:rPr>
                <w:sz w:val="14"/>
                <w:szCs w:val="14"/>
                <w:lang w:val="es-ES" w:eastAsia="es-CO"/>
              </w:rPr>
              <w:t>1</w:t>
            </w:r>
          </w:p>
        </w:tc>
        <w:tc>
          <w:tcPr>
            <w:tcW w:w="28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7CF0F84" w14:textId="77777777" w:rsidR="00DA682A" w:rsidRPr="000E4741" w:rsidRDefault="00DA682A" w:rsidP="008A3567">
            <w:pPr>
              <w:jc w:val="center"/>
              <w:rPr>
                <w:sz w:val="14"/>
                <w:szCs w:val="14"/>
                <w:lang w:val="es-ES" w:eastAsia="es-CO"/>
              </w:rPr>
            </w:pPr>
            <w:r w:rsidRPr="000E4741">
              <w:rPr>
                <w:sz w:val="14"/>
                <w:szCs w:val="14"/>
                <w:lang w:val="es-ES" w:eastAsia="es-CO"/>
              </w:rPr>
              <w:t>3</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D92F639" w14:textId="77777777" w:rsidR="00DA682A" w:rsidRPr="000E4741" w:rsidRDefault="00DA682A" w:rsidP="008A3567">
            <w:pPr>
              <w:jc w:val="center"/>
              <w:rPr>
                <w:sz w:val="14"/>
                <w:szCs w:val="14"/>
                <w:lang w:val="es-ES" w:eastAsia="es-CO"/>
              </w:rPr>
            </w:pPr>
            <w:r w:rsidRPr="000E4741">
              <w:rPr>
                <w:sz w:val="14"/>
                <w:szCs w:val="14"/>
                <w:lang w:val="es-ES" w:eastAsia="es-CO"/>
              </w:rPr>
              <w:t>4</w:t>
            </w:r>
          </w:p>
        </w:tc>
        <w:tc>
          <w:tcPr>
            <w:tcW w:w="56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9FCB62F" w14:textId="77777777" w:rsidR="00DA682A" w:rsidRPr="000E4741" w:rsidRDefault="00DA682A" w:rsidP="008A3567">
            <w:pPr>
              <w:jc w:val="center"/>
              <w:rPr>
                <w:sz w:val="14"/>
                <w:szCs w:val="14"/>
                <w:lang w:val="es-ES" w:eastAsia="es-CO"/>
              </w:rPr>
            </w:pPr>
            <w:r w:rsidRPr="000E4741">
              <w:rPr>
                <w:sz w:val="14"/>
                <w:szCs w:val="14"/>
                <w:lang w:val="es-ES" w:eastAsia="es-CO"/>
              </w:rPr>
              <w:t>Bajo</w:t>
            </w:r>
          </w:p>
        </w:tc>
        <w:tc>
          <w:tcPr>
            <w:tcW w:w="756"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EE5FBE0" w14:textId="77777777" w:rsidR="00DA682A" w:rsidRPr="000E4741" w:rsidRDefault="00DA682A" w:rsidP="008A3567">
            <w:pPr>
              <w:jc w:val="center"/>
              <w:rPr>
                <w:sz w:val="14"/>
                <w:szCs w:val="14"/>
                <w:lang w:val="es-ES" w:eastAsia="es-CO"/>
              </w:rPr>
            </w:pPr>
            <w:r w:rsidRPr="000E4741">
              <w:rPr>
                <w:sz w:val="14"/>
                <w:szCs w:val="14"/>
                <w:lang w:val="es-ES" w:eastAsia="es-CO"/>
              </w:rPr>
              <w:t>Entidad</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27FC68D7"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Revisión de la programación contractual</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94EB6E1" w14:textId="77777777" w:rsidR="00DA682A" w:rsidRPr="000E4741" w:rsidRDefault="00DA682A" w:rsidP="008A3567">
            <w:pPr>
              <w:jc w:val="center"/>
              <w:rPr>
                <w:sz w:val="14"/>
                <w:szCs w:val="14"/>
                <w:lang w:val="es-ES" w:eastAsia="es-CO"/>
              </w:rPr>
            </w:pPr>
            <w:r w:rsidRPr="000E4741">
              <w:rPr>
                <w:sz w:val="14"/>
                <w:szCs w:val="14"/>
                <w:lang w:val="es-ES" w:eastAsia="es-CO"/>
              </w:rPr>
              <w:t>1</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7BCAA71B"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879C10E" w14:textId="77777777" w:rsidR="00DA682A" w:rsidRPr="000E4741" w:rsidRDefault="00DA682A" w:rsidP="008A3567">
            <w:pPr>
              <w:jc w:val="center"/>
              <w:rPr>
                <w:sz w:val="14"/>
                <w:szCs w:val="14"/>
                <w:lang w:val="es-ES" w:eastAsia="es-CO"/>
              </w:rPr>
            </w:pPr>
            <w:r w:rsidRPr="000E4741">
              <w:rPr>
                <w:sz w:val="14"/>
                <w:szCs w:val="14"/>
                <w:lang w:val="es-ES" w:eastAsia="es-CO"/>
              </w:rPr>
              <w:t>3</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1EFEE81" w14:textId="77777777" w:rsidR="00DA682A" w:rsidRPr="000E4741" w:rsidRDefault="00DA682A" w:rsidP="008A3567">
            <w:pPr>
              <w:jc w:val="center"/>
              <w:rPr>
                <w:sz w:val="14"/>
                <w:szCs w:val="14"/>
                <w:lang w:val="es-ES" w:eastAsia="es-CO"/>
              </w:rPr>
            </w:pPr>
            <w:r w:rsidRPr="000E4741">
              <w:rPr>
                <w:sz w:val="14"/>
                <w:szCs w:val="14"/>
                <w:lang w:val="es-ES" w:eastAsia="es-CO"/>
              </w:rPr>
              <w:t>Bajo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C9DC273" w14:textId="77777777" w:rsidR="00DA682A" w:rsidRPr="000E4741" w:rsidRDefault="00DA682A" w:rsidP="008A3567">
            <w:pPr>
              <w:jc w:val="center"/>
              <w:rPr>
                <w:sz w:val="14"/>
                <w:szCs w:val="14"/>
                <w:lang w:val="es-ES" w:eastAsia="es-CO"/>
              </w:rPr>
            </w:pPr>
            <w:r w:rsidRPr="000E4741">
              <w:rPr>
                <w:sz w:val="14"/>
                <w:szCs w:val="14"/>
                <w:lang w:val="es-ES" w:eastAsia="es-CO"/>
              </w:rPr>
              <w:t>NO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B398BB8" w14:textId="77777777" w:rsidR="00DA682A" w:rsidRPr="000E4741" w:rsidRDefault="00DA682A" w:rsidP="008A3567">
            <w:pPr>
              <w:jc w:val="center"/>
              <w:rPr>
                <w:sz w:val="14"/>
                <w:szCs w:val="14"/>
                <w:lang w:val="es-ES" w:eastAsia="es-CO"/>
              </w:rPr>
            </w:pPr>
            <w:r w:rsidRPr="000E4741">
              <w:rPr>
                <w:sz w:val="14"/>
                <w:szCs w:val="14"/>
                <w:lang w:val="es-ES" w:eastAsia="es-CO"/>
              </w:rPr>
              <w:t>Contratos</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9B1F8CC"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BA2739D"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23A2F25" w14:textId="77777777" w:rsidR="00DA682A" w:rsidRPr="000E4741" w:rsidRDefault="00DA682A" w:rsidP="008A3567">
            <w:pPr>
              <w:jc w:val="center"/>
              <w:rPr>
                <w:sz w:val="14"/>
                <w:szCs w:val="14"/>
                <w:lang w:val="es-ES" w:eastAsia="es-CO"/>
              </w:rPr>
            </w:pPr>
            <w:r w:rsidRPr="000E4741">
              <w:rPr>
                <w:sz w:val="14"/>
                <w:szCs w:val="14"/>
                <w:lang w:val="es-ES" w:eastAsia="es-CO"/>
              </w:rPr>
              <w:t>físico</w:t>
            </w:r>
          </w:p>
        </w:tc>
        <w:tc>
          <w:tcPr>
            <w:tcW w:w="666" w:type="dxa"/>
            <w:tcBorders>
              <w:top w:val="single" w:sz="4" w:space="0" w:color="auto"/>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7D2F6180" w14:textId="77777777" w:rsidR="00DA682A" w:rsidRPr="000E4741" w:rsidRDefault="00DA682A" w:rsidP="008A3567">
            <w:pPr>
              <w:jc w:val="center"/>
              <w:rPr>
                <w:sz w:val="14"/>
                <w:szCs w:val="14"/>
                <w:lang w:val="es-ES" w:eastAsia="es-CO"/>
              </w:rPr>
            </w:pPr>
            <w:r w:rsidRPr="000E4741">
              <w:rPr>
                <w:sz w:val="14"/>
                <w:szCs w:val="14"/>
                <w:lang w:val="es-ES" w:eastAsia="es-CO"/>
              </w:rPr>
              <w:t>Por proceso</w:t>
            </w:r>
          </w:p>
        </w:tc>
      </w:tr>
      <w:tr w:rsidR="00DA682A" w:rsidRPr="000E4741" w14:paraId="02B434D2" w14:textId="77777777" w:rsidTr="008A3567">
        <w:trPr>
          <w:cantSplit/>
          <w:trHeight w:val="1341"/>
        </w:trPr>
        <w:tc>
          <w:tcPr>
            <w:tcW w:w="567" w:type="dxa"/>
            <w:tcBorders>
              <w:top w:val="single" w:sz="4" w:space="0" w:color="auto"/>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E0166CB" w14:textId="77777777" w:rsidR="00DA682A" w:rsidRPr="000E4741" w:rsidRDefault="00DA682A" w:rsidP="008A3567">
            <w:pPr>
              <w:jc w:val="center"/>
              <w:rPr>
                <w:sz w:val="14"/>
                <w:szCs w:val="14"/>
                <w:lang w:val="es-ES" w:eastAsia="es-CO"/>
              </w:rPr>
            </w:pPr>
            <w:r w:rsidRPr="000E4741">
              <w:rPr>
                <w:sz w:val="14"/>
                <w:szCs w:val="14"/>
                <w:lang w:val="es-ES" w:eastAsia="es-CO"/>
              </w:rPr>
              <w:t>3</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6D1571B" w14:textId="77777777" w:rsidR="00DA682A" w:rsidRPr="000E4741" w:rsidRDefault="00DA682A" w:rsidP="008A3567">
            <w:pPr>
              <w:jc w:val="center"/>
              <w:rPr>
                <w:sz w:val="14"/>
                <w:szCs w:val="14"/>
                <w:lang w:val="es-ES" w:eastAsia="es-CO"/>
              </w:rPr>
            </w:pPr>
            <w:r w:rsidRPr="000E4741">
              <w:rPr>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8078D16" w14:textId="77777777" w:rsidR="00DA682A" w:rsidRPr="000E4741" w:rsidRDefault="00DA682A" w:rsidP="008A3567">
            <w:pPr>
              <w:jc w:val="center"/>
              <w:rPr>
                <w:sz w:val="14"/>
                <w:szCs w:val="14"/>
                <w:lang w:val="es-ES" w:eastAsia="es-CO"/>
              </w:rPr>
            </w:pPr>
            <w:r w:rsidRPr="000E4741">
              <w:rPr>
                <w:sz w:val="14"/>
                <w:szCs w:val="14"/>
                <w:lang w:val="es-ES" w:eastAsia="es-CO"/>
              </w:rPr>
              <w:t>Interno</w:t>
            </w: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34BC5C96" w14:textId="77777777" w:rsidR="00DA682A" w:rsidRPr="000E4741" w:rsidRDefault="00DA682A" w:rsidP="008A3567">
            <w:pPr>
              <w:rPr>
                <w:sz w:val="14"/>
                <w:szCs w:val="14"/>
                <w:lang w:val="es-ES" w:eastAsia="es-CO"/>
              </w:rPr>
            </w:pP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938A6EE" w14:textId="77777777" w:rsidR="00DA682A" w:rsidRPr="000E4741" w:rsidRDefault="00DA682A" w:rsidP="008A3567">
            <w:pPr>
              <w:jc w:val="center"/>
              <w:rPr>
                <w:sz w:val="14"/>
                <w:szCs w:val="14"/>
                <w:lang w:val="es-ES" w:eastAsia="es-CO"/>
              </w:rPr>
            </w:pPr>
            <w:r w:rsidRPr="000E4741">
              <w:rPr>
                <w:sz w:val="14"/>
                <w:szCs w:val="14"/>
                <w:lang w:val="es-ES" w:eastAsia="es-CO"/>
              </w:rPr>
              <w:t>Operacional</w:t>
            </w:r>
          </w:p>
        </w:tc>
        <w:tc>
          <w:tcPr>
            <w:tcW w:w="145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D68DA64"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 xml:space="preserve">las condiciones técnicas son deficientes para adelantar el proceso de contratación </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A8F17AD"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El bien o servicio a adquirir no satisface las necesidades de la entidad</w:t>
            </w: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E8C3085"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28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32E5502" w14:textId="77777777" w:rsidR="00DA682A" w:rsidRPr="000E4741" w:rsidRDefault="00DA682A" w:rsidP="008A3567">
            <w:pPr>
              <w:jc w:val="center"/>
              <w:rPr>
                <w:sz w:val="14"/>
                <w:szCs w:val="14"/>
                <w:lang w:val="es-ES" w:eastAsia="es-CO"/>
              </w:rPr>
            </w:pPr>
            <w:r w:rsidRPr="000E4741">
              <w:rPr>
                <w:sz w:val="14"/>
                <w:szCs w:val="14"/>
                <w:lang w:val="es-ES" w:eastAsia="es-CO"/>
              </w:rPr>
              <w:t>5</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737FD669" w14:textId="77777777" w:rsidR="00DA682A" w:rsidRPr="000E4741" w:rsidRDefault="00DA682A" w:rsidP="008A3567">
            <w:pPr>
              <w:jc w:val="center"/>
              <w:rPr>
                <w:sz w:val="14"/>
                <w:szCs w:val="14"/>
                <w:lang w:val="es-ES" w:eastAsia="es-CO"/>
              </w:rPr>
            </w:pPr>
            <w:r w:rsidRPr="000E4741">
              <w:rPr>
                <w:sz w:val="14"/>
                <w:szCs w:val="14"/>
                <w:lang w:val="es-ES" w:eastAsia="es-CO"/>
              </w:rPr>
              <w:t>7</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A516C30" w14:textId="77777777" w:rsidR="00DA682A" w:rsidRPr="000E4741" w:rsidRDefault="00DA682A" w:rsidP="008A3567">
            <w:pPr>
              <w:jc w:val="center"/>
              <w:rPr>
                <w:sz w:val="14"/>
                <w:szCs w:val="14"/>
                <w:lang w:val="es-ES" w:eastAsia="es-CO"/>
              </w:rPr>
            </w:pPr>
            <w:r w:rsidRPr="000E4741">
              <w:rPr>
                <w:sz w:val="14"/>
                <w:szCs w:val="14"/>
                <w:lang w:val="es-ES" w:eastAsia="es-CO"/>
              </w:rPr>
              <w:t>Alto</w:t>
            </w:r>
          </w:p>
        </w:tc>
        <w:tc>
          <w:tcPr>
            <w:tcW w:w="756"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0B03298" w14:textId="77777777" w:rsidR="00DA682A" w:rsidRPr="000E4741" w:rsidRDefault="00DA682A" w:rsidP="008A3567">
            <w:pPr>
              <w:jc w:val="center"/>
              <w:rPr>
                <w:sz w:val="14"/>
                <w:szCs w:val="14"/>
                <w:lang w:val="es-ES" w:eastAsia="es-CO"/>
              </w:rPr>
            </w:pPr>
            <w:r w:rsidRPr="000E4741">
              <w:rPr>
                <w:sz w:val="14"/>
                <w:szCs w:val="14"/>
                <w:lang w:val="es-ES" w:eastAsia="es-CO"/>
              </w:rPr>
              <w:t>Entidad</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3291E429"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Elaborar las especificaciones técnicas acorde a las necesidades de la contratación</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1EAC4F3" w14:textId="77777777" w:rsidR="00DA682A" w:rsidRPr="000E4741" w:rsidRDefault="00DA682A" w:rsidP="008A3567">
            <w:pPr>
              <w:jc w:val="center"/>
              <w:rPr>
                <w:sz w:val="14"/>
                <w:szCs w:val="14"/>
                <w:lang w:val="es-ES" w:eastAsia="es-CO"/>
              </w:rPr>
            </w:pPr>
            <w:r w:rsidRPr="000E4741">
              <w:rPr>
                <w:sz w:val="14"/>
                <w:szCs w:val="14"/>
                <w:lang w:val="es-ES" w:eastAsia="es-CO"/>
              </w:rPr>
              <w:t>1</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6925FC4" w14:textId="77777777" w:rsidR="00DA682A" w:rsidRPr="000E4741" w:rsidRDefault="00DA682A" w:rsidP="008A3567">
            <w:pPr>
              <w:jc w:val="center"/>
              <w:rPr>
                <w:sz w:val="14"/>
                <w:szCs w:val="14"/>
                <w:lang w:val="es-ES" w:eastAsia="es-CO"/>
              </w:rPr>
            </w:pPr>
            <w:r w:rsidRPr="000E4741">
              <w:rPr>
                <w:sz w:val="14"/>
                <w:szCs w:val="14"/>
                <w:lang w:val="es-ES" w:eastAsia="es-CO"/>
              </w:rPr>
              <w:t>4</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7870B299" w14:textId="77777777" w:rsidR="00DA682A" w:rsidRPr="000E4741" w:rsidRDefault="00DA682A" w:rsidP="008A3567">
            <w:pPr>
              <w:jc w:val="center"/>
              <w:rPr>
                <w:sz w:val="14"/>
                <w:szCs w:val="14"/>
                <w:lang w:val="es-ES" w:eastAsia="es-CO"/>
              </w:rPr>
            </w:pPr>
            <w:r w:rsidRPr="000E4741">
              <w:rPr>
                <w:sz w:val="14"/>
                <w:szCs w:val="14"/>
                <w:lang w:val="es-ES" w:eastAsia="es-CO"/>
              </w:rPr>
              <w:t>5</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68093F7" w14:textId="77777777" w:rsidR="00DA682A" w:rsidRPr="000E4741" w:rsidRDefault="00DA682A" w:rsidP="008A3567">
            <w:pPr>
              <w:jc w:val="center"/>
              <w:rPr>
                <w:sz w:val="14"/>
                <w:szCs w:val="14"/>
                <w:lang w:val="es-ES" w:eastAsia="es-CO"/>
              </w:rPr>
            </w:pPr>
            <w:r w:rsidRPr="000E4741">
              <w:rPr>
                <w:sz w:val="14"/>
                <w:szCs w:val="14"/>
                <w:lang w:val="es-ES" w:eastAsia="es-CO"/>
              </w:rPr>
              <w:t>Medio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DB93249" w14:textId="77777777" w:rsidR="00DA682A" w:rsidRPr="000E4741" w:rsidRDefault="00DA682A" w:rsidP="008A3567">
            <w:pPr>
              <w:jc w:val="center"/>
              <w:rPr>
                <w:sz w:val="14"/>
                <w:szCs w:val="14"/>
                <w:lang w:val="es-ES" w:eastAsia="es-CO"/>
              </w:rPr>
            </w:pPr>
            <w:r w:rsidRPr="000E4741">
              <w:rPr>
                <w:sz w:val="14"/>
                <w:szCs w:val="14"/>
                <w:lang w:val="es-ES" w:eastAsia="es-CO"/>
              </w:rPr>
              <w:t>NO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4CB0645" w14:textId="77777777" w:rsidR="00DA682A" w:rsidRPr="000E4741" w:rsidRDefault="00DA682A" w:rsidP="008A3567">
            <w:pPr>
              <w:jc w:val="center"/>
              <w:rPr>
                <w:sz w:val="14"/>
                <w:szCs w:val="14"/>
                <w:lang w:val="es-ES" w:eastAsia="es-CO"/>
              </w:rPr>
            </w:pPr>
            <w:r w:rsidRPr="000E4741">
              <w:rPr>
                <w:sz w:val="14"/>
                <w:szCs w:val="14"/>
                <w:lang w:val="es-ES" w:eastAsia="es-CO"/>
              </w:rPr>
              <w:t xml:space="preserve">Gestión Humana </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BBC4030"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FF730FB"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91EC1DB" w14:textId="77777777" w:rsidR="00DA682A" w:rsidRPr="000E4741" w:rsidRDefault="00DA682A" w:rsidP="008A3567">
            <w:pPr>
              <w:jc w:val="center"/>
              <w:rPr>
                <w:sz w:val="14"/>
                <w:szCs w:val="14"/>
                <w:lang w:val="es-ES" w:eastAsia="es-CO"/>
              </w:rPr>
            </w:pPr>
            <w:r w:rsidRPr="000E4741">
              <w:rPr>
                <w:sz w:val="14"/>
                <w:szCs w:val="14"/>
                <w:lang w:val="es-ES" w:eastAsia="es-CO"/>
              </w:rPr>
              <w:t>físico</w:t>
            </w:r>
          </w:p>
        </w:tc>
        <w:tc>
          <w:tcPr>
            <w:tcW w:w="666" w:type="dxa"/>
            <w:tcBorders>
              <w:top w:val="single" w:sz="4" w:space="0" w:color="auto"/>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5BFFE2FF" w14:textId="77777777" w:rsidR="00DA682A" w:rsidRPr="000E4741" w:rsidRDefault="00DA682A" w:rsidP="008A3567">
            <w:pPr>
              <w:jc w:val="center"/>
              <w:rPr>
                <w:sz w:val="14"/>
                <w:szCs w:val="14"/>
                <w:lang w:val="es-ES" w:eastAsia="es-CO"/>
              </w:rPr>
            </w:pPr>
            <w:r w:rsidRPr="000E4741">
              <w:rPr>
                <w:sz w:val="14"/>
                <w:szCs w:val="14"/>
                <w:lang w:val="es-ES" w:eastAsia="es-CO"/>
              </w:rPr>
              <w:t>Por proceso</w:t>
            </w:r>
          </w:p>
        </w:tc>
      </w:tr>
      <w:tr w:rsidR="00DA682A" w:rsidRPr="000E4741" w14:paraId="7503E70B" w14:textId="77777777" w:rsidTr="008A3567">
        <w:trPr>
          <w:cantSplit/>
          <w:trHeight w:val="1120"/>
        </w:trPr>
        <w:tc>
          <w:tcPr>
            <w:tcW w:w="567" w:type="dxa"/>
            <w:tcBorders>
              <w:top w:val="nil"/>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65B0A25" w14:textId="77777777" w:rsidR="00DA682A" w:rsidRPr="000E4741" w:rsidRDefault="00DA682A" w:rsidP="008A3567">
            <w:pPr>
              <w:jc w:val="center"/>
              <w:rPr>
                <w:sz w:val="14"/>
                <w:szCs w:val="14"/>
                <w:lang w:val="es-ES" w:eastAsia="es-CO"/>
              </w:rPr>
            </w:pPr>
            <w:r w:rsidRPr="000E4741">
              <w:rPr>
                <w:sz w:val="14"/>
                <w:szCs w:val="14"/>
                <w:lang w:val="es-ES" w:eastAsia="es-CO"/>
              </w:rPr>
              <w:t>4</w:t>
            </w:r>
          </w:p>
        </w:tc>
        <w:tc>
          <w:tcPr>
            <w:tcW w:w="710"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DA10D93" w14:textId="77777777" w:rsidR="00DA682A" w:rsidRPr="000E4741" w:rsidRDefault="00DA682A" w:rsidP="008A3567">
            <w:pPr>
              <w:jc w:val="center"/>
              <w:rPr>
                <w:sz w:val="14"/>
                <w:szCs w:val="14"/>
                <w:lang w:val="es-ES" w:eastAsia="es-CO"/>
              </w:rPr>
            </w:pPr>
            <w:r w:rsidRPr="000E4741">
              <w:rPr>
                <w:sz w:val="14"/>
                <w:szCs w:val="14"/>
                <w:lang w:val="es-ES" w:eastAsia="es-CO"/>
              </w:rPr>
              <w:t>General</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692B2F8" w14:textId="77777777" w:rsidR="00DA682A" w:rsidRPr="000E4741" w:rsidRDefault="00DA682A" w:rsidP="008A3567">
            <w:pPr>
              <w:jc w:val="center"/>
              <w:rPr>
                <w:sz w:val="14"/>
                <w:szCs w:val="14"/>
                <w:lang w:val="es-ES" w:eastAsia="es-CO"/>
              </w:rPr>
            </w:pPr>
            <w:r w:rsidRPr="000E4741">
              <w:rPr>
                <w:sz w:val="14"/>
                <w:szCs w:val="14"/>
                <w:lang w:val="es-ES" w:eastAsia="es-CO"/>
              </w:rPr>
              <w:t>Interno</w:t>
            </w: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64E8A397" w14:textId="77777777" w:rsidR="00DA682A" w:rsidRPr="000E4741" w:rsidRDefault="00DA682A" w:rsidP="008A3567">
            <w:pPr>
              <w:rPr>
                <w:sz w:val="14"/>
                <w:szCs w:val="14"/>
                <w:lang w:val="es-ES" w:eastAsia="es-CO"/>
              </w:rPr>
            </w:pP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BD8CD58" w14:textId="77777777" w:rsidR="00DA682A" w:rsidRPr="000E4741" w:rsidRDefault="00DA682A" w:rsidP="008A3567">
            <w:pPr>
              <w:jc w:val="center"/>
              <w:rPr>
                <w:sz w:val="14"/>
                <w:szCs w:val="14"/>
                <w:lang w:val="es-ES" w:eastAsia="es-CO"/>
              </w:rPr>
            </w:pPr>
            <w:r w:rsidRPr="000E4741">
              <w:rPr>
                <w:sz w:val="14"/>
                <w:szCs w:val="14"/>
                <w:lang w:val="es-ES" w:eastAsia="es-CO"/>
              </w:rPr>
              <w:t>Operacional</w:t>
            </w:r>
          </w:p>
        </w:tc>
        <w:tc>
          <w:tcPr>
            <w:tcW w:w="1455"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574A7B9D"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Selección de contratistas que no cumplan la totalidad de los requisitos</w:t>
            </w:r>
          </w:p>
        </w:tc>
        <w:tc>
          <w:tcPr>
            <w:tcW w:w="1134"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tcPr>
          <w:p w14:paraId="5F751D49"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Terminación anormal del proceso de contratación</w:t>
            </w:r>
          </w:p>
          <w:p w14:paraId="2AF15EE6" w14:textId="77777777" w:rsidR="00DA682A" w:rsidRPr="000E4741" w:rsidRDefault="00DA682A" w:rsidP="008A3567">
            <w:pPr>
              <w:ind w:left="113" w:right="113"/>
              <w:jc w:val="both"/>
              <w:rPr>
                <w:sz w:val="14"/>
                <w:szCs w:val="14"/>
                <w:lang w:val="es-ES" w:eastAsia="es-CO"/>
              </w:rPr>
            </w:pP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8D26E2E"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28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BD99F46" w14:textId="77777777" w:rsidR="00DA682A" w:rsidRPr="000E4741" w:rsidRDefault="00DA682A" w:rsidP="008A3567">
            <w:pPr>
              <w:jc w:val="center"/>
              <w:rPr>
                <w:sz w:val="14"/>
                <w:szCs w:val="14"/>
                <w:lang w:val="es-ES" w:eastAsia="es-CO"/>
              </w:rPr>
            </w:pPr>
            <w:r w:rsidRPr="000E4741">
              <w:rPr>
                <w:sz w:val="14"/>
                <w:szCs w:val="14"/>
                <w:lang w:val="es-ES" w:eastAsia="es-CO"/>
              </w:rPr>
              <w:t>4</w:t>
            </w:r>
          </w:p>
        </w:tc>
        <w:tc>
          <w:tcPr>
            <w:tcW w:w="42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6BFFBA0" w14:textId="77777777" w:rsidR="00DA682A" w:rsidRPr="000E4741" w:rsidRDefault="00DA682A" w:rsidP="008A3567">
            <w:pPr>
              <w:jc w:val="center"/>
              <w:rPr>
                <w:sz w:val="14"/>
                <w:szCs w:val="14"/>
                <w:lang w:val="es-ES" w:eastAsia="es-CO"/>
              </w:rPr>
            </w:pPr>
            <w:r w:rsidRPr="000E4741">
              <w:rPr>
                <w:sz w:val="14"/>
                <w:szCs w:val="14"/>
                <w:lang w:val="es-ES" w:eastAsia="es-CO"/>
              </w:rPr>
              <w:t>6</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E24EFA1" w14:textId="77777777" w:rsidR="00DA682A" w:rsidRPr="000E4741" w:rsidRDefault="00DA682A" w:rsidP="008A3567">
            <w:pPr>
              <w:jc w:val="center"/>
              <w:rPr>
                <w:sz w:val="14"/>
                <w:szCs w:val="14"/>
                <w:lang w:val="es-ES" w:eastAsia="es-CO"/>
              </w:rPr>
            </w:pPr>
            <w:r w:rsidRPr="000E4741">
              <w:rPr>
                <w:sz w:val="14"/>
                <w:szCs w:val="14"/>
                <w:lang w:val="es-ES" w:eastAsia="es-CO"/>
              </w:rPr>
              <w:t>Alto</w:t>
            </w:r>
          </w:p>
        </w:tc>
        <w:tc>
          <w:tcPr>
            <w:tcW w:w="756"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A09F0C4" w14:textId="77777777" w:rsidR="00DA682A" w:rsidRPr="000E4741" w:rsidRDefault="00DA682A" w:rsidP="008A3567">
            <w:pPr>
              <w:jc w:val="center"/>
              <w:rPr>
                <w:sz w:val="14"/>
                <w:szCs w:val="14"/>
                <w:lang w:val="es-ES" w:eastAsia="es-CO"/>
              </w:rPr>
            </w:pPr>
            <w:r w:rsidRPr="000E4741">
              <w:rPr>
                <w:sz w:val="14"/>
                <w:szCs w:val="14"/>
                <w:lang w:val="es-ES" w:eastAsia="es-CO"/>
              </w:rPr>
              <w:t>Entidad</w:t>
            </w:r>
          </w:p>
        </w:tc>
        <w:tc>
          <w:tcPr>
            <w:tcW w:w="1122"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1A668405"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Correcta evaluación y verificación del Comité de Adquisiciones</w:t>
            </w:r>
          </w:p>
        </w:tc>
        <w:tc>
          <w:tcPr>
            <w:tcW w:w="37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69E36E1C" w14:textId="77777777" w:rsidR="00DA682A" w:rsidRPr="000E4741" w:rsidRDefault="00DA682A" w:rsidP="008A3567">
            <w:pPr>
              <w:jc w:val="center"/>
              <w:rPr>
                <w:sz w:val="14"/>
                <w:szCs w:val="14"/>
                <w:lang w:val="es-ES" w:eastAsia="es-CO"/>
              </w:rPr>
            </w:pPr>
            <w:r w:rsidRPr="000E4741">
              <w:rPr>
                <w:sz w:val="14"/>
                <w:szCs w:val="14"/>
                <w:lang w:val="es-ES" w:eastAsia="es-CO"/>
              </w:rPr>
              <w:t>1</w:t>
            </w:r>
          </w:p>
        </w:tc>
        <w:tc>
          <w:tcPr>
            <w:tcW w:w="332"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5040E26" w14:textId="77777777" w:rsidR="00DA682A" w:rsidRPr="000E4741" w:rsidRDefault="00DA682A" w:rsidP="008A3567">
            <w:pPr>
              <w:jc w:val="center"/>
              <w:rPr>
                <w:sz w:val="14"/>
                <w:szCs w:val="14"/>
                <w:lang w:val="es-ES" w:eastAsia="es-CO"/>
              </w:rPr>
            </w:pPr>
            <w:r w:rsidRPr="000E4741">
              <w:rPr>
                <w:sz w:val="14"/>
                <w:szCs w:val="14"/>
                <w:lang w:val="es-ES" w:eastAsia="es-CO"/>
              </w:rPr>
              <w:t>3</w:t>
            </w:r>
          </w:p>
        </w:tc>
        <w:tc>
          <w:tcPr>
            <w:tcW w:w="333"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79FA9D0" w14:textId="77777777" w:rsidR="00DA682A" w:rsidRPr="000E4741" w:rsidRDefault="00DA682A" w:rsidP="008A3567">
            <w:pPr>
              <w:jc w:val="center"/>
              <w:rPr>
                <w:sz w:val="14"/>
                <w:szCs w:val="14"/>
                <w:lang w:val="es-ES" w:eastAsia="es-CO"/>
              </w:rPr>
            </w:pPr>
            <w:r w:rsidRPr="000E4741">
              <w:rPr>
                <w:sz w:val="14"/>
                <w:szCs w:val="14"/>
                <w:lang w:val="es-ES" w:eastAsia="es-CO"/>
              </w:rPr>
              <w:t>4</w:t>
            </w:r>
          </w:p>
        </w:tc>
        <w:tc>
          <w:tcPr>
            <w:tcW w:w="6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3425A84" w14:textId="77777777" w:rsidR="00DA682A" w:rsidRPr="000E4741" w:rsidRDefault="00DA682A" w:rsidP="008A3567">
            <w:pPr>
              <w:jc w:val="center"/>
              <w:rPr>
                <w:sz w:val="14"/>
                <w:szCs w:val="14"/>
                <w:lang w:val="es-ES" w:eastAsia="es-CO"/>
              </w:rPr>
            </w:pPr>
            <w:r w:rsidRPr="000E4741">
              <w:rPr>
                <w:sz w:val="14"/>
                <w:szCs w:val="14"/>
                <w:lang w:val="es-ES" w:eastAsia="es-CO"/>
              </w:rPr>
              <w:t>Bajo</w:t>
            </w:r>
          </w:p>
        </w:tc>
        <w:tc>
          <w:tcPr>
            <w:tcW w:w="37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3975E83" w14:textId="77777777" w:rsidR="00DA682A" w:rsidRPr="000E4741" w:rsidRDefault="00DA682A" w:rsidP="008A3567">
            <w:pPr>
              <w:jc w:val="center"/>
              <w:rPr>
                <w:sz w:val="14"/>
                <w:szCs w:val="14"/>
                <w:lang w:val="es-ES" w:eastAsia="es-CO"/>
              </w:rPr>
            </w:pPr>
            <w:r w:rsidRPr="000E4741">
              <w:rPr>
                <w:sz w:val="14"/>
                <w:szCs w:val="14"/>
                <w:lang w:val="es-ES" w:eastAsia="es-CO"/>
              </w:rPr>
              <w:t>NO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11171EC" w14:textId="77777777" w:rsidR="00DA682A" w:rsidRPr="000E4741" w:rsidRDefault="00DA682A" w:rsidP="008A3567">
            <w:pPr>
              <w:jc w:val="center"/>
              <w:rPr>
                <w:sz w:val="14"/>
                <w:szCs w:val="14"/>
                <w:lang w:val="es-ES" w:eastAsia="es-CO"/>
              </w:rPr>
            </w:pPr>
            <w:r w:rsidRPr="000E4741">
              <w:rPr>
                <w:sz w:val="14"/>
                <w:szCs w:val="14"/>
                <w:lang w:val="es-ES" w:eastAsia="es-CO"/>
              </w:rPr>
              <w:t>Comités</w:t>
            </w:r>
          </w:p>
        </w:tc>
        <w:tc>
          <w:tcPr>
            <w:tcW w:w="83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54C5C9F"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Inicio proceso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D8A4390"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Finalizar contrato</w:t>
            </w:r>
          </w:p>
        </w:tc>
        <w:tc>
          <w:tcPr>
            <w:tcW w:w="499"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C4EB246" w14:textId="77777777" w:rsidR="00DA682A" w:rsidRPr="000E4741" w:rsidRDefault="00DA682A" w:rsidP="008A3567">
            <w:pPr>
              <w:jc w:val="center"/>
              <w:rPr>
                <w:sz w:val="14"/>
                <w:szCs w:val="14"/>
                <w:lang w:val="es-ES" w:eastAsia="es-CO"/>
              </w:rPr>
            </w:pPr>
            <w:r w:rsidRPr="000E4741">
              <w:rPr>
                <w:sz w:val="14"/>
                <w:szCs w:val="14"/>
                <w:lang w:val="es-ES" w:eastAsia="es-CO"/>
              </w:rPr>
              <w:t>físico</w:t>
            </w:r>
          </w:p>
        </w:tc>
        <w:tc>
          <w:tcPr>
            <w:tcW w:w="666" w:type="dxa"/>
            <w:tcBorders>
              <w:top w:val="nil"/>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4219DB6E" w14:textId="77777777" w:rsidR="00DA682A" w:rsidRPr="000E4741" w:rsidRDefault="00DA682A" w:rsidP="008A3567">
            <w:pPr>
              <w:jc w:val="center"/>
              <w:rPr>
                <w:sz w:val="14"/>
                <w:szCs w:val="14"/>
                <w:lang w:val="es-ES" w:eastAsia="es-CO"/>
              </w:rPr>
            </w:pPr>
            <w:r w:rsidRPr="000E4741">
              <w:rPr>
                <w:sz w:val="14"/>
                <w:szCs w:val="14"/>
                <w:lang w:val="es-ES" w:eastAsia="es-CO"/>
              </w:rPr>
              <w:t>Por proceso</w:t>
            </w:r>
          </w:p>
        </w:tc>
      </w:tr>
      <w:tr w:rsidR="00DA682A" w:rsidRPr="000E4741" w14:paraId="1018B099" w14:textId="77777777" w:rsidTr="008A3567">
        <w:trPr>
          <w:cantSplit/>
          <w:trHeight w:val="1254"/>
        </w:trPr>
        <w:tc>
          <w:tcPr>
            <w:tcW w:w="567" w:type="dxa"/>
            <w:tcBorders>
              <w:top w:val="single" w:sz="4" w:space="0" w:color="auto"/>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1C39A44"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5</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801F38D"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DE941B0"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Interno</w:t>
            </w: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3889D222" w14:textId="77777777" w:rsidR="00DA682A" w:rsidRPr="000E4741" w:rsidRDefault="00DA682A" w:rsidP="008A3567">
            <w:pPr>
              <w:rPr>
                <w:sz w:val="14"/>
                <w:szCs w:val="14"/>
                <w:lang w:val="es-ES" w:eastAsia="es-CO"/>
              </w:rPr>
            </w:pP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A4F29FC"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Operacional</w:t>
            </w:r>
          </w:p>
        </w:tc>
        <w:tc>
          <w:tcPr>
            <w:tcW w:w="145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6A0A74E6" w14:textId="77777777" w:rsidR="00DA682A" w:rsidRPr="000E4741" w:rsidRDefault="00DA682A" w:rsidP="008A3567">
            <w:pPr>
              <w:ind w:left="113" w:right="113"/>
              <w:jc w:val="both"/>
              <w:rPr>
                <w:color w:val="000000"/>
                <w:sz w:val="14"/>
                <w:szCs w:val="14"/>
                <w:lang w:val="es-ES" w:eastAsia="es-CO"/>
              </w:rPr>
            </w:pPr>
            <w:r w:rsidRPr="000E4741">
              <w:rPr>
                <w:color w:val="000000"/>
                <w:sz w:val="14"/>
                <w:szCs w:val="14"/>
                <w:lang w:val="es-ES" w:eastAsia="es-CO"/>
              </w:rPr>
              <w:t>Falta de oportunidad en la publicación de los documentos en el portal de contratación</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2E3378EB" w14:textId="77777777" w:rsidR="00DA682A" w:rsidRPr="000E4741" w:rsidRDefault="00DA682A" w:rsidP="008A3567">
            <w:pPr>
              <w:ind w:left="113" w:right="113"/>
              <w:jc w:val="both"/>
              <w:rPr>
                <w:color w:val="000000"/>
                <w:sz w:val="14"/>
                <w:szCs w:val="14"/>
                <w:lang w:val="es-ES" w:eastAsia="es-CO"/>
              </w:rPr>
            </w:pPr>
            <w:r w:rsidRPr="000E4741">
              <w:rPr>
                <w:color w:val="000000"/>
                <w:sz w:val="14"/>
                <w:szCs w:val="14"/>
                <w:lang w:val="es-ES" w:eastAsia="es-CO"/>
              </w:rPr>
              <w:t>Incumplimiento normativo</w:t>
            </w: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7B28F4A"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1</w:t>
            </w:r>
          </w:p>
        </w:tc>
        <w:tc>
          <w:tcPr>
            <w:tcW w:w="28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82FBB09"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2</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A27281B"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3</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B3A5380"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Bajo</w:t>
            </w:r>
          </w:p>
        </w:tc>
        <w:tc>
          <w:tcPr>
            <w:tcW w:w="756"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7A2181D"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Entidad</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1083D65F" w14:textId="77777777" w:rsidR="00DA682A" w:rsidRPr="000E4741" w:rsidRDefault="00DA682A" w:rsidP="008A3567">
            <w:pPr>
              <w:ind w:left="113" w:right="113"/>
              <w:jc w:val="both"/>
              <w:rPr>
                <w:color w:val="000000"/>
                <w:sz w:val="14"/>
                <w:szCs w:val="14"/>
                <w:lang w:val="es-ES" w:eastAsia="es-CO"/>
              </w:rPr>
            </w:pPr>
            <w:r w:rsidRPr="000E4741">
              <w:rPr>
                <w:color w:val="000000"/>
                <w:sz w:val="14"/>
                <w:szCs w:val="14"/>
                <w:lang w:val="es-ES" w:eastAsia="es-CO"/>
              </w:rPr>
              <w:t>Mayor oportunidad en el trámite de documentación</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CC3B914"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1</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6BA00170"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1</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74642955"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2</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192A7A0"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Bajo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23587CF"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NO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AA7CC24"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Contratos</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24F66E8"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B2BA659"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4999CE5"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físico</w:t>
            </w:r>
          </w:p>
        </w:tc>
        <w:tc>
          <w:tcPr>
            <w:tcW w:w="666" w:type="dxa"/>
            <w:tcBorders>
              <w:top w:val="single" w:sz="4" w:space="0" w:color="auto"/>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0424BAA3"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Por proceso</w:t>
            </w:r>
          </w:p>
        </w:tc>
      </w:tr>
      <w:tr w:rsidR="00DA682A" w:rsidRPr="000E4741" w14:paraId="364FA4A7" w14:textId="77777777" w:rsidTr="008A3567">
        <w:trPr>
          <w:cantSplit/>
          <w:trHeight w:val="1252"/>
        </w:trPr>
        <w:tc>
          <w:tcPr>
            <w:tcW w:w="567" w:type="dxa"/>
            <w:tcBorders>
              <w:top w:val="nil"/>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E3B8599"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lastRenderedPageBreak/>
              <w:t>6</w:t>
            </w:r>
          </w:p>
        </w:tc>
        <w:tc>
          <w:tcPr>
            <w:tcW w:w="710"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C80F1E8"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General</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9CD3B62"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Interno</w:t>
            </w: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416BD9DF" w14:textId="77777777" w:rsidR="00DA682A" w:rsidRPr="000E4741" w:rsidRDefault="00DA682A" w:rsidP="008A3567">
            <w:pPr>
              <w:rPr>
                <w:sz w:val="14"/>
                <w:szCs w:val="14"/>
                <w:lang w:val="es-ES" w:eastAsia="es-CO"/>
              </w:rPr>
            </w:pP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1920D7C"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Operacional</w:t>
            </w:r>
          </w:p>
        </w:tc>
        <w:tc>
          <w:tcPr>
            <w:tcW w:w="1455"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3B1C4735" w14:textId="77777777" w:rsidR="00DA682A" w:rsidRPr="000E4741" w:rsidRDefault="00DA682A" w:rsidP="008A3567">
            <w:pPr>
              <w:ind w:left="113" w:right="113"/>
              <w:jc w:val="both"/>
              <w:rPr>
                <w:color w:val="000000"/>
                <w:sz w:val="14"/>
                <w:szCs w:val="14"/>
                <w:lang w:val="es-ES" w:eastAsia="es-CO"/>
              </w:rPr>
            </w:pPr>
            <w:r w:rsidRPr="000E4741">
              <w:rPr>
                <w:color w:val="000000"/>
                <w:sz w:val="14"/>
                <w:szCs w:val="14"/>
                <w:lang w:val="es-ES" w:eastAsia="es-CO"/>
              </w:rPr>
              <w:t>Reclamaciones de terceros respecto a la adjudicación del proceso contractual</w:t>
            </w:r>
          </w:p>
        </w:tc>
        <w:tc>
          <w:tcPr>
            <w:tcW w:w="1134"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6E48B14" w14:textId="77777777" w:rsidR="00DA682A" w:rsidRPr="000E4741" w:rsidRDefault="00DA682A" w:rsidP="008A3567">
            <w:pPr>
              <w:ind w:left="113" w:right="113"/>
              <w:jc w:val="both"/>
              <w:rPr>
                <w:color w:val="000000"/>
                <w:sz w:val="14"/>
                <w:szCs w:val="14"/>
                <w:lang w:val="es-ES" w:eastAsia="es-CO"/>
              </w:rPr>
            </w:pPr>
            <w:r w:rsidRPr="000E4741">
              <w:rPr>
                <w:color w:val="000000"/>
                <w:sz w:val="14"/>
                <w:szCs w:val="14"/>
                <w:lang w:val="es-ES" w:eastAsia="es-CO"/>
              </w:rPr>
              <w:t>Demora en el inicio de ejecución del contrato y cambios en la programación contractual</w:t>
            </w: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8B85B67"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3</w:t>
            </w:r>
          </w:p>
        </w:tc>
        <w:tc>
          <w:tcPr>
            <w:tcW w:w="28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3974FCA"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2</w:t>
            </w:r>
          </w:p>
        </w:tc>
        <w:tc>
          <w:tcPr>
            <w:tcW w:w="42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EDCDC43"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5</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9FAD50D"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Medio</w:t>
            </w:r>
          </w:p>
        </w:tc>
        <w:tc>
          <w:tcPr>
            <w:tcW w:w="756"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6CC1DF9"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Entidad</w:t>
            </w:r>
          </w:p>
        </w:tc>
        <w:tc>
          <w:tcPr>
            <w:tcW w:w="1122"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3FA6D9E2" w14:textId="77777777" w:rsidR="00DA682A" w:rsidRPr="000E4741" w:rsidRDefault="00DA682A" w:rsidP="008A3567">
            <w:pPr>
              <w:ind w:left="113" w:right="113"/>
              <w:jc w:val="both"/>
              <w:rPr>
                <w:color w:val="000000"/>
                <w:sz w:val="14"/>
                <w:szCs w:val="14"/>
                <w:lang w:val="es-ES" w:eastAsia="es-CO"/>
              </w:rPr>
            </w:pPr>
            <w:r w:rsidRPr="000E4741">
              <w:rPr>
                <w:color w:val="000000"/>
                <w:sz w:val="14"/>
                <w:szCs w:val="14"/>
                <w:lang w:val="es-ES" w:eastAsia="es-CO"/>
              </w:rPr>
              <w:t xml:space="preserve">Seguimiento permanente de las oficinas asesoras al proceso de selección </w:t>
            </w:r>
          </w:p>
        </w:tc>
        <w:tc>
          <w:tcPr>
            <w:tcW w:w="37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7F0199AD"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2</w:t>
            </w:r>
          </w:p>
        </w:tc>
        <w:tc>
          <w:tcPr>
            <w:tcW w:w="332"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7B71753C"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1</w:t>
            </w:r>
          </w:p>
        </w:tc>
        <w:tc>
          <w:tcPr>
            <w:tcW w:w="333"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AAB7482"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3</w:t>
            </w:r>
          </w:p>
        </w:tc>
        <w:tc>
          <w:tcPr>
            <w:tcW w:w="6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EA186DB"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Bajo</w:t>
            </w:r>
          </w:p>
        </w:tc>
        <w:tc>
          <w:tcPr>
            <w:tcW w:w="37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5BF3B0E"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NO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449441B"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Oficina Jurídica</w:t>
            </w:r>
          </w:p>
        </w:tc>
        <w:tc>
          <w:tcPr>
            <w:tcW w:w="83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9C6863D"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Inicio proceso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018C879"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Finalizar contrato</w:t>
            </w:r>
          </w:p>
        </w:tc>
        <w:tc>
          <w:tcPr>
            <w:tcW w:w="499"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1CF9C87"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físico</w:t>
            </w:r>
          </w:p>
        </w:tc>
        <w:tc>
          <w:tcPr>
            <w:tcW w:w="666" w:type="dxa"/>
            <w:tcBorders>
              <w:top w:val="nil"/>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54B4C753" w14:textId="77777777" w:rsidR="00DA682A" w:rsidRPr="000E4741" w:rsidRDefault="00DA682A" w:rsidP="008A3567">
            <w:pPr>
              <w:jc w:val="center"/>
              <w:rPr>
                <w:color w:val="000000"/>
                <w:sz w:val="14"/>
                <w:szCs w:val="14"/>
                <w:lang w:val="es-ES" w:eastAsia="es-CO"/>
              </w:rPr>
            </w:pPr>
            <w:r w:rsidRPr="000E4741">
              <w:rPr>
                <w:color w:val="000000"/>
                <w:sz w:val="14"/>
                <w:szCs w:val="14"/>
                <w:lang w:val="es-ES" w:eastAsia="es-CO"/>
              </w:rPr>
              <w:t>Por proceso</w:t>
            </w:r>
          </w:p>
        </w:tc>
      </w:tr>
      <w:tr w:rsidR="00DA682A" w:rsidRPr="000E4741" w14:paraId="6BA3A5F5" w14:textId="77777777" w:rsidTr="008A3567">
        <w:trPr>
          <w:cantSplit/>
          <w:trHeight w:val="1262"/>
        </w:trPr>
        <w:tc>
          <w:tcPr>
            <w:tcW w:w="567"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86C6AEB" w14:textId="77777777" w:rsidR="00DA682A" w:rsidRPr="000E4741" w:rsidRDefault="00DA682A" w:rsidP="008A3567">
            <w:pPr>
              <w:jc w:val="center"/>
              <w:rPr>
                <w:sz w:val="14"/>
                <w:szCs w:val="14"/>
                <w:lang w:val="es-ES" w:eastAsia="es-CO"/>
              </w:rPr>
            </w:pPr>
            <w:r w:rsidRPr="000E4741">
              <w:rPr>
                <w:sz w:val="14"/>
                <w:szCs w:val="14"/>
                <w:lang w:val="es-ES" w:eastAsia="es-CO"/>
              </w:rPr>
              <w:t>7</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24E8173" w14:textId="77777777" w:rsidR="00DA682A" w:rsidRPr="000E4741" w:rsidRDefault="00DA682A" w:rsidP="008A3567">
            <w:pPr>
              <w:jc w:val="center"/>
              <w:rPr>
                <w:sz w:val="14"/>
                <w:szCs w:val="14"/>
                <w:lang w:val="es-ES" w:eastAsia="es-CO"/>
              </w:rPr>
            </w:pPr>
            <w:r w:rsidRPr="000E4741">
              <w:rPr>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8C90EF0" w14:textId="77777777" w:rsidR="00DA682A" w:rsidRPr="000E4741" w:rsidRDefault="00DA682A" w:rsidP="008A3567">
            <w:pPr>
              <w:jc w:val="center"/>
              <w:rPr>
                <w:sz w:val="14"/>
                <w:szCs w:val="14"/>
                <w:lang w:val="es-ES" w:eastAsia="es-CO"/>
              </w:rPr>
            </w:pPr>
            <w:r w:rsidRPr="000E4741">
              <w:rPr>
                <w:sz w:val="14"/>
                <w:szCs w:val="14"/>
                <w:lang w:val="es-ES" w:eastAsia="es-CO"/>
              </w:rPr>
              <w:t>Externo</w:t>
            </w:r>
          </w:p>
        </w:tc>
        <w:tc>
          <w:tcPr>
            <w:tcW w:w="812" w:type="dxa"/>
            <w:vMerge w:val="restart"/>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44EF82F" w14:textId="77777777" w:rsidR="00DA682A" w:rsidRPr="000E4741" w:rsidRDefault="00DA682A" w:rsidP="008A3567">
            <w:pPr>
              <w:jc w:val="center"/>
              <w:rPr>
                <w:sz w:val="14"/>
                <w:szCs w:val="14"/>
                <w:lang w:val="es-ES" w:eastAsia="es-CO"/>
              </w:rPr>
            </w:pPr>
            <w:r w:rsidRPr="000E4741">
              <w:rPr>
                <w:sz w:val="14"/>
                <w:szCs w:val="14"/>
                <w:lang w:val="es-ES" w:eastAsia="es-CO"/>
              </w:rPr>
              <w:t>EJECUCIÓN</w:t>
            </w: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4940B99" w14:textId="77777777" w:rsidR="00DA682A" w:rsidRPr="000E4741" w:rsidRDefault="00DA682A" w:rsidP="008A3567">
            <w:pPr>
              <w:jc w:val="center"/>
              <w:rPr>
                <w:sz w:val="14"/>
                <w:szCs w:val="14"/>
                <w:lang w:val="es-ES" w:eastAsia="es-CO"/>
              </w:rPr>
            </w:pPr>
            <w:r w:rsidRPr="000E4741">
              <w:rPr>
                <w:sz w:val="14"/>
                <w:szCs w:val="14"/>
                <w:lang w:val="es-ES" w:eastAsia="es-CO"/>
              </w:rPr>
              <w:t>Operacional</w:t>
            </w:r>
          </w:p>
        </w:tc>
        <w:tc>
          <w:tcPr>
            <w:tcW w:w="145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6E8DD554"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 xml:space="preserve">Mala calidad en la prestación del servicio </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523DF552"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Incumplimiento parcial y/o total del contrato</w:t>
            </w: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DF923BB"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28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9DC87B6"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C4F3599" w14:textId="77777777" w:rsidR="00DA682A" w:rsidRPr="000E4741" w:rsidRDefault="00DA682A" w:rsidP="008A3567">
            <w:pPr>
              <w:jc w:val="center"/>
              <w:rPr>
                <w:sz w:val="14"/>
                <w:szCs w:val="14"/>
                <w:lang w:val="es-ES" w:eastAsia="es-CO"/>
              </w:rPr>
            </w:pPr>
            <w:r w:rsidRPr="000E4741">
              <w:rPr>
                <w:sz w:val="14"/>
                <w:szCs w:val="14"/>
                <w:lang w:val="es-ES" w:eastAsia="es-CO"/>
              </w:rPr>
              <w:t>4</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5C7F84F" w14:textId="77777777" w:rsidR="00DA682A" w:rsidRPr="000E4741" w:rsidRDefault="00DA682A" w:rsidP="008A3567">
            <w:pPr>
              <w:jc w:val="center"/>
              <w:rPr>
                <w:sz w:val="14"/>
                <w:szCs w:val="14"/>
                <w:lang w:val="es-ES" w:eastAsia="es-CO"/>
              </w:rPr>
            </w:pPr>
            <w:r w:rsidRPr="000E4741">
              <w:rPr>
                <w:sz w:val="14"/>
                <w:szCs w:val="14"/>
                <w:lang w:val="es-ES" w:eastAsia="es-CO"/>
              </w:rPr>
              <w:t>Bajo</w:t>
            </w:r>
          </w:p>
        </w:tc>
        <w:tc>
          <w:tcPr>
            <w:tcW w:w="756"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38DE4B7" w14:textId="77777777" w:rsidR="00DA682A" w:rsidRPr="000E4741" w:rsidRDefault="00DA682A" w:rsidP="008A3567">
            <w:pPr>
              <w:jc w:val="center"/>
              <w:rPr>
                <w:sz w:val="14"/>
                <w:szCs w:val="14"/>
                <w:lang w:val="es-ES" w:eastAsia="es-CO"/>
              </w:rPr>
            </w:pPr>
            <w:r w:rsidRPr="000E4741">
              <w:rPr>
                <w:sz w:val="14"/>
                <w:szCs w:val="14"/>
                <w:lang w:val="es-ES" w:eastAsia="es-CO"/>
              </w:rPr>
              <w:t>Contratista</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58BF741"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Garantías solicitadas y control del supervisor</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59949FD" w14:textId="77777777" w:rsidR="00DA682A" w:rsidRPr="000E4741" w:rsidRDefault="00DA682A" w:rsidP="008A3567">
            <w:pPr>
              <w:jc w:val="center"/>
              <w:rPr>
                <w:sz w:val="14"/>
                <w:szCs w:val="14"/>
                <w:lang w:val="es-ES" w:eastAsia="es-CO"/>
              </w:rPr>
            </w:pPr>
            <w:r w:rsidRPr="000E4741">
              <w:rPr>
                <w:sz w:val="14"/>
                <w:szCs w:val="14"/>
                <w:lang w:val="es-ES" w:eastAsia="es-CO"/>
              </w:rPr>
              <w:t>1</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4B82C6E" w14:textId="77777777" w:rsidR="00DA682A" w:rsidRPr="000E4741" w:rsidRDefault="00DA682A" w:rsidP="008A3567">
            <w:pPr>
              <w:jc w:val="center"/>
              <w:rPr>
                <w:sz w:val="14"/>
                <w:szCs w:val="14"/>
                <w:lang w:val="es-ES" w:eastAsia="es-CO"/>
              </w:rPr>
            </w:pPr>
            <w:r w:rsidRPr="000E4741">
              <w:rPr>
                <w:sz w:val="14"/>
                <w:szCs w:val="14"/>
                <w:lang w:val="es-ES" w:eastAsia="es-CO"/>
              </w:rPr>
              <w:t>1</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88D304F"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B8310F4" w14:textId="77777777" w:rsidR="00DA682A" w:rsidRPr="000E4741" w:rsidRDefault="00DA682A" w:rsidP="008A3567">
            <w:pPr>
              <w:jc w:val="center"/>
              <w:rPr>
                <w:sz w:val="14"/>
                <w:szCs w:val="14"/>
                <w:lang w:val="es-ES" w:eastAsia="es-CO"/>
              </w:rPr>
            </w:pPr>
            <w:r w:rsidRPr="000E4741">
              <w:rPr>
                <w:sz w:val="14"/>
                <w:szCs w:val="14"/>
                <w:lang w:val="es-ES" w:eastAsia="es-CO"/>
              </w:rPr>
              <w:t>Bajo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bottom"/>
            <w:hideMark/>
          </w:tcPr>
          <w:p w14:paraId="7E2E3AB3" w14:textId="77777777" w:rsidR="00DA682A" w:rsidRPr="000E4741" w:rsidRDefault="00DA682A" w:rsidP="008A3567">
            <w:pPr>
              <w:rPr>
                <w:sz w:val="14"/>
                <w:szCs w:val="14"/>
                <w:lang w:val="es-ES" w:eastAsia="es-CO"/>
              </w:rPr>
            </w:pPr>
            <w:r w:rsidRPr="000E4741">
              <w:rPr>
                <w:sz w:val="14"/>
                <w:szCs w:val="14"/>
                <w:lang w:val="es-ES" w:eastAsia="es-CO"/>
              </w:rPr>
              <w:t>SI</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E8EF1F8" w14:textId="77777777" w:rsidR="00DA682A" w:rsidRPr="000E4741" w:rsidRDefault="00DA682A" w:rsidP="008A3567">
            <w:pPr>
              <w:jc w:val="center"/>
              <w:rPr>
                <w:sz w:val="14"/>
                <w:szCs w:val="14"/>
                <w:lang w:val="es-ES" w:eastAsia="es-CO"/>
              </w:rPr>
            </w:pPr>
            <w:r w:rsidRPr="000E4741">
              <w:rPr>
                <w:sz w:val="14"/>
                <w:szCs w:val="14"/>
                <w:lang w:val="es-ES" w:eastAsia="es-CO"/>
              </w:rPr>
              <w:t>Supervisor</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CE58432"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C0D487B"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4A27A1D" w14:textId="77777777" w:rsidR="00DA682A" w:rsidRPr="000E4741" w:rsidRDefault="00DA682A" w:rsidP="008A3567">
            <w:pPr>
              <w:jc w:val="center"/>
              <w:rPr>
                <w:sz w:val="14"/>
                <w:szCs w:val="14"/>
                <w:lang w:val="es-ES" w:eastAsia="es-CO"/>
              </w:rPr>
            </w:pPr>
            <w:r w:rsidRPr="000E4741">
              <w:rPr>
                <w:sz w:val="14"/>
                <w:szCs w:val="14"/>
                <w:lang w:val="es-ES" w:eastAsia="es-CO"/>
              </w:rPr>
              <w:t>físico</w:t>
            </w:r>
          </w:p>
        </w:tc>
        <w:tc>
          <w:tcPr>
            <w:tcW w:w="666"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83385DF" w14:textId="77777777" w:rsidR="00DA682A" w:rsidRPr="000E4741" w:rsidRDefault="00DA682A" w:rsidP="008A3567">
            <w:pPr>
              <w:jc w:val="center"/>
              <w:rPr>
                <w:sz w:val="14"/>
                <w:szCs w:val="14"/>
                <w:lang w:val="es-ES" w:eastAsia="es-CO"/>
              </w:rPr>
            </w:pPr>
            <w:r w:rsidRPr="000E4741">
              <w:rPr>
                <w:sz w:val="14"/>
                <w:szCs w:val="14"/>
                <w:lang w:val="es-ES" w:eastAsia="es-CO"/>
              </w:rPr>
              <w:t>Por proceso</w:t>
            </w:r>
          </w:p>
        </w:tc>
      </w:tr>
      <w:tr w:rsidR="00DA682A" w:rsidRPr="000E4741" w14:paraId="4F161FBC" w14:textId="77777777" w:rsidTr="008A3567">
        <w:trPr>
          <w:cantSplit/>
          <w:trHeight w:val="1538"/>
        </w:trPr>
        <w:tc>
          <w:tcPr>
            <w:tcW w:w="567" w:type="dxa"/>
            <w:tcBorders>
              <w:top w:val="nil"/>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022A237" w14:textId="77777777" w:rsidR="00DA682A" w:rsidRPr="000E4741" w:rsidRDefault="00DA682A" w:rsidP="008A3567">
            <w:pPr>
              <w:jc w:val="center"/>
              <w:rPr>
                <w:sz w:val="14"/>
                <w:szCs w:val="14"/>
                <w:lang w:val="es-ES" w:eastAsia="es-CO"/>
              </w:rPr>
            </w:pPr>
            <w:r w:rsidRPr="000E4741">
              <w:rPr>
                <w:sz w:val="14"/>
                <w:szCs w:val="14"/>
                <w:lang w:val="es-ES" w:eastAsia="es-CO"/>
              </w:rPr>
              <w:t>8</w:t>
            </w:r>
          </w:p>
        </w:tc>
        <w:tc>
          <w:tcPr>
            <w:tcW w:w="710"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BB5D559" w14:textId="77777777" w:rsidR="00DA682A" w:rsidRPr="000E4741" w:rsidRDefault="00DA682A" w:rsidP="008A3567">
            <w:pPr>
              <w:jc w:val="center"/>
              <w:rPr>
                <w:sz w:val="14"/>
                <w:szCs w:val="14"/>
                <w:lang w:val="es-ES" w:eastAsia="es-CO"/>
              </w:rPr>
            </w:pPr>
            <w:r w:rsidRPr="000E4741">
              <w:rPr>
                <w:sz w:val="14"/>
                <w:szCs w:val="14"/>
                <w:lang w:val="es-ES" w:eastAsia="es-CO"/>
              </w:rPr>
              <w:t>General</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9C6881C" w14:textId="77777777" w:rsidR="00DA682A" w:rsidRPr="000E4741" w:rsidRDefault="00DA682A" w:rsidP="008A3567">
            <w:pPr>
              <w:jc w:val="center"/>
              <w:rPr>
                <w:sz w:val="14"/>
                <w:szCs w:val="14"/>
                <w:lang w:val="es-ES" w:eastAsia="es-CO"/>
              </w:rPr>
            </w:pPr>
            <w:r w:rsidRPr="000E4741">
              <w:rPr>
                <w:sz w:val="14"/>
                <w:szCs w:val="14"/>
                <w:lang w:val="es-ES" w:eastAsia="es-CO"/>
              </w:rPr>
              <w:t>Externo</w:t>
            </w: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706054B0" w14:textId="77777777" w:rsidR="00DA682A" w:rsidRPr="000E4741" w:rsidRDefault="00DA682A" w:rsidP="008A3567">
            <w:pPr>
              <w:rPr>
                <w:sz w:val="14"/>
                <w:szCs w:val="14"/>
                <w:lang w:val="es-ES" w:eastAsia="es-CO"/>
              </w:rPr>
            </w:pP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A9DDED2" w14:textId="77777777" w:rsidR="00DA682A" w:rsidRPr="000E4741" w:rsidRDefault="00DA682A" w:rsidP="008A3567">
            <w:pPr>
              <w:jc w:val="center"/>
              <w:rPr>
                <w:sz w:val="14"/>
                <w:szCs w:val="14"/>
                <w:lang w:val="es-ES" w:eastAsia="es-CO"/>
              </w:rPr>
            </w:pPr>
            <w:r w:rsidRPr="000E4741">
              <w:rPr>
                <w:sz w:val="14"/>
                <w:szCs w:val="14"/>
                <w:lang w:val="es-ES" w:eastAsia="es-CO"/>
              </w:rPr>
              <w:t>Operacional</w:t>
            </w:r>
          </w:p>
        </w:tc>
        <w:tc>
          <w:tcPr>
            <w:tcW w:w="1455"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5579F3EE"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No cumplimiento del objeto dentro del plazo de ejecución pactado</w:t>
            </w:r>
          </w:p>
        </w:tc>
        <w:tc>
          <w:tcPr>
            <w:tcW w:w="1134"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28FE2E7"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Incumplimiento parcial y/o total del contrato</w:t>
            </w: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50091E9" w14:textId="77777777" w:rsidR="00DA682A" w:rsidRPr="000E4741" w:rsidRDefault="00DA682A" w:rsidP="008A3567">
            <w:pPr>
              <w:jc w:val="center"/>
              <w:rPr>
                <w:sz w:val="14"/>
                <w:szCs w:val="14"/>
                <w:lang w:val="es-ES" w:eastAsia="es-CO"/>
              </w:rPr>
            </w:pPr>
            <w:r w:rsidRPr="000E4741">
              <w:rPr>
                <w:sz w:val="14"/>
                <w:szCs w:val="14"/>
                <w:lang w:val="es-ES" w:eastAsia="es-CO"/>
              </w:rPr>
              <w:t>3</w:t>
            </w:r>
          </w:p>
        </w:tc>
        <w:tc>
          <w:tcPr>
            <w:tcW w:w="28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1EA50E4" w14:textId="77777777" w:rsidR="00DA682A" w:rsidRPr="000E4741" w:rsidRDefault="00DA682A" w:rsidP="008A3567">
            <w:pPr>
              <w:jc w:val="center"/>
              <w:rPr>
                <w:sz w:val="14"/>
                <w:szCs w:val="14"/>
                <w:lang w:val="es-ES" w:eastAsia="es-CO"/>
              </w:rPr>
            </w:pPr>
            <w:r w:rsidRPr="000E4741">
              <w:rPr>
                <w:sz w:val="14"/>
                <w:szCs w:val="14"/>
                <w:lang w:val="es-ES" w:eastAsia="es-CO"/>
              </w:rPr>
              <w:t>5</w:t>
            </w:r>
          </w:p>
        </w:tc>
        <w:tc>
          <w:tcPr>
            <w:tcW w:w="42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52E0BFA" w14:textId="77777777" w:rsidR="00DA682A" w:rsidRPr="000E4741" w:rsidRDefault="00DA682A" w:rsidP="008A3567">
            <w:pPr>
              <w:jc w:val="center"/>
              <w:rPr>
                <w:sz w:val="14"/>
                <w:szCs w:val="14"/>
                <w:lang w:val="es-ES" w:eastAsia="es-CO"/>
              </w:rPr>
            </w:pPr>
            <w:r w:rsidRPr="000E4741">
              <w:rPr>
                <w:sz w:val="14"/>
                <w:szCs w:val="14"/>
                <w:lang w:val="es-ES" w:eastAsia="es-CO"/>
              </w:rPr>
              <w:t>8</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28E44CB" w14:textId="77777777" w:rsidR="00DA682A" w:rsidRPr="000E4741" w:rsidRDefault="00DA682A" w:rsidP="008A3567">
            <w:pPr>
              <w:jc w:val="center"/>
              <w:rPr>
                <w:sz w:val="14"/>
                <w:szCs w:val="14"/>
                <w:lang w:val="es-ES" w:eastAsia="es-CO"/>
              </w:rPr>
            </w:pPr>
            <w:r w:rsidRPr="000E4741">
              <w:rPr>
                <w:sz w:val="14"/>
                <w:szCs w:val="14"/>
                <w:lang w:val="es-ES" w:eastAsia="es-CO"/>
              </w:rPr>
              <w:t>Alto</w:t>
            </w:r>
          </w:p>
        </w:tc>
        <w:tc>
          <w:tcPr>
            <w:tcW w:w="756"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6F20AD1" w14:textId="77777777" w:rsidR="00DA682A" w:rsidRPr="000E4741" w:rsidRDefault="00DA682A" w:rsidP="008A3567">
            <w:pPr>
              <w:jc w:val="center"/>
              <w:rPr>
                <w:sz w:val="14"/>
                <w:szCs w:val="14"/>
                <w:lang w:val="es-ES" w:eastAsia="es-CO"/>
              </w:rPr>
            </w:pPr>
            <w:r w:rsidRPr="000E4741">
              <w:rPr>
                <w:sz w:val="14"/>
                <w:szCs w:val="14"/>
                <w:lang w:val="es-ES" w:eastAsia="es-CO"/>
              </w:rPr>
              <w:t>Contratista</w:t>
            </w:r>
          </w:p>
        </w:tc>
        <w:tc>
          <w:tcPr>
            <w:tcW w:w="1122"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6E95E36B"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Garantías solicitadas y control del supervisor</w:t>
            </w:r>
          </w:p>
        </w:tc>
        <w:tc>
          <w:tcPr>
            <w:tcW w:w="37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7426481"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332"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9165A3E" w14:textId="77777777" w:rsidR="00DA682A" w:rsidRPr="000E4741" w:rsidRDefault="00DA682A" w:rsidP="008A3567">
            <w:pPr>
              <w:jc w:val="center"/>
              <w:rPr>
                <w:sz w:val="14"/>
                <w:szCs w:val="14"/>
                <w:lang w:val="es-ES" w:eastAsia="es-CO"/>
              </w:rPr>
            </w:pPr>
            <w:r w:rsidRPr="000E4741">
              <w:rPr>
                <w:sz w:val="14"/>
                <w:szCs w:val="14"/>
                <w:lang w:val="es-ES" w:eastAsia="es-CO"/>
              </w:rPr>
              <w:t>4</w:t>
            </w:r>
          </w:p>
        </w:tc>
        <w:tc>
          <w:tcPr>
            <w:tcW w:w="333"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990CAE7" w14:textId="77777777" w:rsidR="00DA682A" w:rsidRPr="000E4741" w:rsidRDefault="00DA682A" w:rsidP="008A3567">
            <w:pPr>
              <w:jc w:val="center"/>
              <w:rPr>
                <w:sz w:val="14"/>
                <w:szCs w:val="14"/>
                <w:lang w:val="es-ES" w:eastAsia="es-CO"/>
              </w:rPr>
            </w:pPr>
            <w:r w:rsidRPr="000E4741">
              <w:rPr>
                <w:sz w:val="14"/>
                <w:szCs w:val="14"/>
                <w:lang w:val="es-ES" w:eastAsia="es-CO"/>
              </w:rPr>
              <w:t>6</w:t>
            </w:r>
          </w:p>
        </w:tc>
        <w:tc>
          <w:tcPr>
            <w:tcW w:w="6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2C4B33F" w14:textId="77777777" w:rsidR="00DA682A" w:rsidRPr="000E4741" w:rsidRDefault="00DA682A" w:rsidP="008A3567">
            <w:pPr>
              <w:jc w:val="center"/>
              <w:rPr>
                <w:sz w:val="14"/>
                <w:szCs w:val="14"/>
                <w:lang w:val="es-ES" w:eastAsia="es-CO"/>
              </w:rPr>
            </w:pPr>
            <w:r w:rsidRPr="000E4741">
              <w:rPr>
                <w:sz w:val="14"/>
                <w:szCs w:val="14"/>
                <w:lang w:val="es-ES" w:eastAsia="es-CO"/>
              </w:rPr>
              <w:t>Medio</w:t>
            </w:r>
          </w:p>
        </w:tc>
        <w:tc>
          <w:tcPr>
            <w:tcW w:w="37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bottom"/>
            <w:hideMark/>
          </w:tcPr>
          <w:p w14:paraId="1F1D3BA0" w14:textId="77777777" w:rsidR="00DA682A" w:rsidRPr="000E4741" w:rsidRDefault="00DA682A" w:rsidP="008A3567">
            <w:pPr>
              <w:rPr>
                <w:sz w:val="14"/>
                <w:szCs w:val="14"/>
                <w:lang w:val="es-ES" w:eastAsia="es-CO"/>
              </w:rPr>
            </w:pPr>
            <w:r w:rsidRPr="000E4741">
              <w:rPr>
                <w:sz w:val="14"/>
                <w:szCs w:val="14"/>
                <w:lang w:val="es-ES" w:eastAsia="es-CO"/>
              </w:rPr>
              <w:t>SI</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F852465" w14:textId="77777777" w:rsidR="00DA682A" w:rsidRPr="000E4741" w:rsidRDefault="00DA682A" w:rsidP="008A3567">
            <w:pPr>
              <w:jc w:val="center"/>
              <w:rPr>
                <w:sz w:val="14"/>
                <w:szCs w:val="14"/>
                <w:lang w:val="es-ES" w:eastAsia="es-CO"/>
              </w:rPr>
            </w:pPr>
            <w:r w:rsidRPr="000E4741">
              <w:rPr>
                <w:sz w:val="14"/>
                <w:szCs w:val="14"/>
                <w:lang w:val="es-ES" w:eastAsia="es-CO"/>
              </w:rPr>
              <w:t>Supervisor</w:t>
            </w:r>
          </w:p>
        </w:tc>
        <w:tc>
          <w:tcPr>
            <w:tcW w:w="83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1D2042A"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Inicio proceso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0F6B86B"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Finalizar contrato</w:t>
            </w:r>
          </w:p>
        </w:tc>
        <w:tc>
          <w:tcPr>
            <w:tcW w:w="499"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40DAFC6" w14:textId="77777777" w:rsidR="00DA682A" w:rsidRPr="000E4741" w:rsidRDefault="00DA682A" w:rsidP="008A3567">
            <w:pPr>
              <w:jc w:val="center"/>
              <w:rPr>
                <w:sz w:val="14"/>
                <w:szCs w:val="14"/>
                <w:lang w:val="es-ES" w:eastAsia="es-CO"/>
              </w:rPr>
            </w:pPr>
            <w:r w:rsidRPr="000E4741">
              <w:rPr>
                <w:sz w:val="14"/>
                <w:szCs w:val="14"/>
                <w:lang w:val="es-ES" w:eastAsia="es-CO"/>
              </w:rPr>
              <w:t>físico</w:t>
            </w:r>
          </w:p>
        </w:tc>
        <w:tc>
          <w:tcPr>
            <w:tcW w:w="666" w:type="dxa"/>
            <w:tcBorders>
              <w:top w:val="nil"/>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0C1CFCAD" w14:textId="77777777" w:rsidR="00DA682A" w:rsidRPr="000E4741" w:rsidRDefault="00DA682A" w:rsidP="008A3567">
            <w:pPr>
              <w:jc w:val="center"/>
              <w:rPr>
                <w:sz w:val="14"/>
                <w:szCs w:val="14"/>
                <w:lang w:val="es-ES" w:eastAsia="es-CO"/>
              </w:rPr>
            </w:pPr>
            <w:r w:rsidRPr="000E4741">
              <w:rPr>
                <w:sz w:val="14"/>
                <w:szCs w:val="14"/>
                <w:lang w:val="es-ES" w:eastAsia="es-CO"/>
              </w:rPr>
              <w:t>Por proceso</w:t>
            </w:r>
          </w:p>
        </w:tc>
      </w:tr>
      <w:tr w:rsidR="00DA682A" w:rsidRPr="000E4741" w14:paraId="7A0C900D" w14:textId="77777777" w:rsidTr="008A3567">
        <w:trPr>
          <w:cantSplit/>
          <w:trHeight w:val="1277"/>
        </w:trPr>
        <w:tc>
          <w:tcPr>
            <w:tcW w:w="567" w:type="dxa"/>
            <w:tcBorders>
              <w:top w:val="nil"/>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ECC538E" w14:textId="77777777" w:rsidR="00DA682A" w:rsidRPr="000E4741" w:rsidRDefault="00DA682A" w:rsidP="008A3567">
            <w:pPr>
              <w:jc w:val="center"/>
              <w:rPr>
                <w:sz w:val="14"/>
                <w:szCs w:val="14"/>
                <w:lang w:val="es-ES" w:eastAsia="es-CO"/>
              </w:rPr>
            </w:pPr>
            <w:r w:rsidRPr="000E4741">
              <w:rPr>
                <w:sz w:val="14"/>
                <w:szCs w:val="14"/>
                <w:lang w:val="es-ES" w:eastAsia="es-CO"/>
              </w:rPr>
              <w:t>9</w:t>
            </w:r>
          </w:p>
        </w:tc>
        <w:tc>
          <w:tcPr>
            <w:tcW w:w="710"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FAE236A" w14:textId="77777777" w:rsidR="00DA682A" w:rsidRPr="000E4741" w:rsidRDefault="00DA682A" w:rsidP="008A3567">
            <w:pPr>
              <w:jc w:val="center"/>
              <w:rPr>
                <w:sz w:val="14"/>
                <w:szCs w:val="14"/>
                <w:lang w:val="es-ES" w:eastAsia="es-CO"/>
              </w:rPr>
            </w:pPr>
            <w:r w:rsidRPr="000E4741">
              <w:rPr>
                <w:sz w:val="14"/>
                <w:szCs w:val="14"/>
                <w:lang w:val="es-ES" w:eastAsia="es-CO"/>
              </w:rPr>
              <w:t>General</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6914F27" w14:textId="77777777" w:rsidR="00DA682A" w:rsidRPr="000E4741" w:rsidRDefault="00DA682A" w:rsidP="008A3567">
            <w:pPr>
              <w:jc w:val="center"/>
              <w:rPr>
                <w:sz w:val="14"/>
                <w:szCs w:val="14"/>
                <w:lang w:val="es-ES" w:eastAsia="es-CO"/>
              </w:rPr>
            </w:pPr>
            <w:r w:rsidRPr="000E4741">
              <w:rPr>
                <w:sz w:val="14"/>
                <w:szCs w:val="14"/>
                <w:lang w:val="es-ES" w:eastAsia="es-CO"/>
              </w:rPr>
              <w:t>Interno</w:t>
            </w: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3F968D78" w14:textId="77777777" w:rsidR="00DA682A" w:rsidRPr="000E4741" w:rsidRDefault="00DA682A" w:rsidP="008A3567">
            <w:pPr>
              <w:rPr>
                <w:sz w:val="14"/>
                <w:szCs w:val="14"/>
                <w:lang w:val="es-ES" w:eastAsia="es-CO"/>
              </w:rPr>
            </w:pP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DBE09A4" w14:textId="77777777" w:rsidR="00DA682A" w:rsidRPr="000E4741" w:rsidRDefault="00DA682A" w:rsidP="008A3567">
            <w:pPr>
              <w:jc w:val="center"/>
              <w:rPr>
                <w:sz w:val="14"/>
                <w:szCs w:val="14"/>
                <w:lang w:val="es-ES" w:eastAsia="es-CO"/>
              </w:rPr>
            </w:pPr>
            <w:r w:rsidRPr="000E4741">
              <w:rPr>
                <w:sz w:val="14"/>
                <w:szCs w:val="14"/>
                <w:lang w:val="es-ES" w:eastAsia="es-CO"/>
              </w:rPr>
              <w:t>Operacional</w:t>
            </w:r>
          </w:p>
        </w:tc>
        <w:tc>
          <w:tcPr>
            <w:tcW w:w="1455"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E849246"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Falta de control y supervisión al cumplimiento del objeto contractual</w:t>
            </w:r>
          </w:p>
        </w:tc>
        <w:tc>
          <w:tcPr>
            <w:tcW w:w="1134"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EEC5C06"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El contratista no cumpla las condiciones pactadas en el contrato</w:t>
            </w: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C932ECA"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28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576E8B5" w14:textId="77777777" w:rsidR="00DA682A" w:rsidRPr="000E4741" w:rsidRDefault="00DA682A" w:rsidP="008A3567">
            <w:pPr>
              <w:jc w:val="center"/>
              <w:rPr>
                <w:sz w:val="14"/>
                <w:szCs w:val="14"/>
                <w:lang w:val="es-ES" w:eastAsia="es-CO"/>
              </w:rPr>
            </w:pPr>
            <w:r w:rsidRPr="000E4741">
              <w:rPr>
                <w:sz w:val="14"/>
                <w:szCs w:val="14"/>
                <w:lang w:val="es-ES" w:eastAsia="es-CO"/>
              </w:rPr>
              <w:t>5</w:t>
            </w:r>
          </w:p>
        </w:tc>
        <w:tc>
          <w:tcPr>
            <w:tcW w:w="42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DCA1BC2" w14:textId="77777777" w:rsidR="00DA682A" w:rsidRPr="000E4741" w:rsidRDefault="00DA682A" w:rsidP="008A3567">
            <w:pPr>
              <w:jc w:val="center"/>
              <w:rPr>
                <w:sz w:val="14"/>
                <w:szCs w:val="14"/>
                <w:lang w:val="es-ES" w:eastAsia="es-CO"/>
              </w:rPr>
            </w:pPr>
            <w:r w:rsidRPr="000E4741">
              <w:rPr>
                <w:sz w:val="14"/>
                <w:szCs w:val="14"/>
                <w:lang w:val="es-ES" w:eastAsia="es-CO"/>
              </w:rPr>
              <w:t>7</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D979734" w14:textId="77777777" w:rsidR="00DA682A" w:rsidRPr="000E4741" w:rsidRDefault="00DA682A" w:rsidP="008A3567">
            <w:pPr>
              <w:jc w:val="center"/>
              <w:rPr>
                <w:sz w:val="14"/>
                <w:szCs w:val="14"/>
                <w:lang w:val="es-ES" w:eastAsia="es-CO"/>
              </w:rPr>
            </w:pPr>
            <w:r w:rsidRPr="000E4741">
              <w:rPr>
                <w:sz w:val="14"/>
                <w:szCs w:val="14"/>
                <w:lang w:val="es-ES" w:eastAsia="es-CO"/>
              </w:rPr>
              <w:t>Alto</w:t>
            </w:r>
          </w:p>
        </w:tc>
        <w:tc>
          <w:tcPr>
            <w:tcW w:w="756"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B90626E" w14:textId="77777777" w:rsidR="00DA682A" w:rsidRPr="000E4741" w:rsidRDefault="00DA682A" w:rsidP="008A3567">
            <w:pPr>
              <w:jc w:val="center"/>
              <w:rPr>
                <w:sz w:val="14"/>
                <w:szCs w:val="14"/>
                <w:lang w:val="es-ES" w:eastAsia="es-CO"/>
              </w:rPr>
            </w:pPr>
            <w:r w:rsidRPr="000E4741">
              <w:rPr>
                <w:sz w:val="14"/>
                <w:szCs w:val="14"/>
                <w:lang w:val="es-ES" w:eastAsia="es-CO"/>
              </w:rPr>
              <w:t>Entidad</w:t>
            </w:r>
          </w:p>
        </w:tc>
        <w:tc>
          <w:tcPr>
            <w:tcW w:w="1122"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D1D0D2C" w14:textId="77777777" w:rsidR="00DA682A" w:rsidRPr="000E4741" w:rsidRDefault="00DA682A" w:rsidP="008A3567">
            <w:pPr>
              <w:ind w:left="113" w:right="113"/>
              <w:jc w:val="both"/>
              <w:rPr>
                <w:sz w:val="14"/>
                <w:szCs w:val="14"/>
                <w:lang w:val="es-ES" w:eastAsia="es-CO"/>
              </w:rPr>
            </w:pPr>
            <w:r w:rsidRPr="000E4741">
              <w:rPr>
                <w:sz w:val="14"/>
                <w:szCs w:val="14"/>
                <w:lang w:val="es-ES" w:eastAsia="es-CO"/>
              </w:rPr>
              <w:t>Recordar a la supervisión constante del contrato para su correcta ejecución.</w:t>
            </w:r>
          </w:p>
        </w:tc>
        <w:tc>
          <w:tcPr>
            <w:tcW w:w="37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6E8F2A72"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332"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55C52FA" w14:textId="77777777" w:rsidR="00DA682A" w:rsidRPr="000E4741" w:rsidRDefault="00DA682A" w:rsidP="008A3567">
            <w:pPr>
              <w:jc w:val="center"/>
              <w:rPr>
                <w:sz w:val="14"/>
                <w:szCs w:val="14"/>
                <w:lang w:val="es-ES" w:eastAsia="es-CO"/>
              </w:rPr>
            </w:pPr>
            <w:r w:rsidRPr="000E4741">
              <w:rPr>
                <w:sz w:val="14"/>
                <w:szCs w:val="14"/>
                <w:lang w:val="es-ES" w:eastAsia="es-CO"/>
              </w:rPr>
              <w:t>2</w:t>
            </w:r>
          </w:p>
        </w:tc>
        <w:tc>
          <w:tcPr>
            <w:tcW w:w="333"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1E7E22A" w14:textId="77777777" w:rsidR="00DA682A" w:rsidRPr="000E4741" w:rsidRDefault="00DA682A" w:rsidP="008A3567">
            <w:pPr>
              <w:jc w:val="center"/>
              <w:rPr>
                <w:sz w:val="14"/>
                <w:szCs w:val="14"/>
                <w:lang w:val="es-ES" w:eastAsia="es-CO"/>
              </w:rPr>
            </w:pPr>
            <w:r w:rsidRPr="000E4741">
              <w:rPr>
                <w:sz w:val="14"/>
                <w:szCs w:val="14"/>
                <w:lang w:val="es-ES" w:eastAsia="es-CO"/>
              </w:rPr>
              <w:t>4</w:t>
            </w:r>
          </w:p>
        </w:tc>
        <w:tc>
          <w:tcPr>
            <w:tcW w:w="6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7DC3893" w14:textId="77777777" w:rsidR="00DA682A" w:rsidRPr="000E4741" w:rsidRDefault="00DA682A" w:rsidP="008A3567">
            <w:pPr>
              <w:jc w:val="center"/>
              <w:rPr>
                <w:sz w:val="14"/>
                <w:szCs w:val="14"/>
                <w:lang w:val="es-ES" w:eastAsia="es-CO"/>
              </w:rPr>
            </w:pPr>
            <w:r w:rsidRPr="000E4741">
              <w:rPr>
                <w:sz w:val="14"/>
                <w:szCs w:val="14"/>
                <w:lang w:val="es-ES" w:eastAsia="es-CO"/>
              </w:rPr>
              <w:t>Bajo</w:t>
            </w:r>
          </w:p>
        </w:tc>
        <w:tc>
          <w:tcPr>
            <w:tcW w:w="37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6735F01" w14:textId="77777777" w:rsidR="00DA682A" w:rsidRPr="000E4741" w:rsidRDefault="00DA682A" w:rsidP="008A3567">
            <w:pPr>
              <w:jc w:val="center"/>
              <w:rPr>
                <w:sz w:val="14"/>
                <w:szCs w:val="14"/>
                <w:lang w:val="es-ES" w:eastAsia="es-CO"/>
              </w:rPr>
            </w:pPr>
            <w:r w:rsidRPr="000E4741">
              <w:rPr>
                <w:sz w:val="14"/>
                <w:szCs w:val="14"/>
                <w:lang w:val="es-ES" w:eastAsia="es-CO"/>
              </w:rPr>
              <w:t>NO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3109018" w14:textId="77777777" w:rsidR="00DA682A" w:rsidRPr="000E4741" w:rsidRDefault="00DA682A" w:rsidP="008A3567">
            <w:pPr>
              <w:jc w:val="center"/>
              <w:rPr>
                <w:sz w:val="14"/>
                <w:szCs w:val="14"/>
                <w:lang w:val="es-ES" w:eastAsia="es-CO"/>
              </w:rPr>
            </w:pPr>
            <w:r w:rsidRPr="000E4741">
              <w:rPr>
                <w:sz w:val="14"/>
                <w:szCs w:val="14"/>
                <w:lang w:val="es-ES" w:eastAsia="es-CO"/>
              </w:rPr>
              <w:t>Contratos, supervisores</w:t>
            </w:r>
          </w:p>
        </w:tc>
        <w:tc>
          <w:tcPr>
            <w:tcW w:w="83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D749D51"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Inicio proceso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DC419E6" w14:textId="77777777" w:rsidR="00DA682A" w:rsidRPr="000E4741" w:rsidRDefault="00DA682A" w:rsidP="008A3567">
            <w:pPr>
              <w:ind w:left="113" w:right="113"/>
              <w:jc w:val="center"/>
              <w:rPr>
                <w:sz w:val="14"/>
                <w:szCs w:val="14"/>
                <w:lang w:val="es-ES" w:eastAsia="es-CO"/>
              </w:rPr>
            </w:pPr>
            <w:r w:rsidRPr="000E4741">
              <w:rPr>
                <w:sz w:val="14"/>
                <w:szCs w:val="14"/>
                <w:lang w:val="es-ES" w:eastAsia="es-CO"/>
              </w:rPr>
              <w:t>Finalizar contrato</w:t>
            </w:r>
          </w:p>
        </w:tc>
        <w:tc>
          <w:tcPr>
            <w:tcW w:w="499"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7224E7E" w14:textId="77777777" w:rsidR="00DA682A" w:rsidRPr="000E4741" w:rsidRDefault="00DA682A" w:rsidP="008A3567">
            <w:pPr>
              <w:jc w:val="center"/>
              <w:rPr>
                <w:sz w:val="14"/>
                <w:szCs w:val="14"/>
                <w:lang w:val="es-ES" w:eastAsia="es-CO"/>
              </w:rPr>
            </w:pPr>
            <w:r w:rsidRPr="000E4741">
              <w:rPr>
                <w:sz w:val="14"/>
                <w:szCs w:val="14"/>
                <w:lang w:val="es-ES" w:eastAsia="es-CO"/>
              </w:rPr>
              <w:t>físico</w:t>
            </w:r>
          </w:p>
        </w:tc>
        <w:tc>
          <w:tcPr>
            <w:tcW w:w="666" w:type="dxa"/>
            <w:tcBorders>
              <w:top w:val="nil"/>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3A2A0B9E" w14:textId="77777777" w:rsidR="00DA682A" w:rsidRPr="000E4741" w:rsidRDefault="00DA682A" w:rsidP="008A3567">
            <w:pPr>
              <w:jc w:val="center"/>
              <w:rPr>
                <w:sz w:val="14"/>
                <w:szCs w:val="14"/>
                <w:lang w:val="es-ES" w:eastAsia="es-CO"/>
              </w:rPr>
            </w:pPr>
            <w:r w:rsidRPr="000E4741">
              <w:rPr>
                <w:sz w:val="14"/>
                <w:szCs w:val="14"/>
                <w:lang w:val="es-ES" w:eastAsia="es-CO"/>
              </w:rPr>
              <w:t>Por proceso</w:t>
            </w:r>
          </w:p>
        </w:tc>
      </w:tr>
    </w:tbl>
    <w:p w14:paraId="6966A54E" w14:textId="3F6B732E" w:rsidR="00DF2890" w:rsidRDefault="00DF2890" w:rsidP="00DF2890">
      <w:pPr>
        <w:spacing w:after="120"/>
        <w:jc w:val="both"/>
        <w:rPr>
          <w:b/>
          <w:color w:val="FF0000"/>
          <w:sz w:val="22"/>
          <w:szCs w:val="22"/>
        </w:rPr>
      </w:pPr>
    </w:p>
    <w:p w14:paraId="182E6F4D" w14:textId="7EB38553" w:rsidR="002E4E75" w:rsidRDefault="002E4E75" w:rsidP="00DF2890">
      <w:pPr>
        <w:spacing w:after="120"/>
        <w:jc w:val="both"/>
        <w:rPr>
          <w:b/>
          <w:color w:val="FF0000"/>
          <w:sz w:val="22"/>
          <w:szCs w:val="22"/>
        </w:rPr>
      </w:pPr>
    </w:p>
    <w:p w14:paraId="480ECC25" w14:textId="77777777" w:rsidR="002E4E75" w:rsidRPr="00D21BF9" w:rsidRDefault="002E4E75" w:rsidP="00DF2890">
      <w:pPr>
        <w:spacing w:after="120"/>
        <w:jc w:val="both"/>
        <w:rPr>
          <w:b/>
          <w:color w:val="FF0000"/>
          <w:sz w:val="22"/>
          <w:szCs w:val="22"/>
        </w:rPr>
      </w:pPr>
    </w:p>
    <w:bookmarkEnd w:id="0"/>
    <w:p w14:paraId="7F20863B" w14:textId="77777777" w:rsidR="002E4E75" w:rsidRPr="00506214" w:rsidRDefault="002E4E75" w:rsidP="002E4E75">
      <w:pPr>
        <w:ind w:left="567"/>
        <w:rPr>
          <w:b/>
          <w:szCs w:val="18"/>
        </w:rPr>
      </w:pPr>
      <w:r w:rsidRPr="00506214">
        <w:rPr>
          <w:b/>
          <w:szCs w:val="18"/>
        </w:rPr>
        <w:t>NOMBRE DEL PROPONENTE</w:t>
      </w:r>
      <w:r w:rsidRPr="00506214">
        <w:rPr>
          <w:b/>
          <w:szCs w:val="18"/>
        </w:rPr>
        <w:tab/>
      </w:r>
      <w:r w:rsidRPr="00506214">
        <w:rPr>
          <w:b/>
          <w:szCs w:val="18"/>
        </w:rPr>
        <w:tab/>
        <w:t xml:space="preserve">         </w:t>
      </w:r>
      <w:r>
        <w:rPr>
          <w:b/>
          <w:szCs w:val="18"/>
        </w:rPr>
        <w:t xml:space="preserve">      </w:t>
      </w:r>
      <w:r w:rsidRPr="00506214">
        <w:rPr>
          <w:b/>
          <w:szCs w:val="18"/>
        </w:rPr>
        <w:t xml:space="preserve">  </w:t>
      </w:r>
      <w:r>
        <w:rPr>
          <w:b/>
          <w:szCs w:val="18"/>
        </w:rPr>
        <w:t>__________________________</w:t>
      </w:r>
    </w:p>
    <w:p w14:paraId="1DCA6EC9" w14:textId="77777777" w:rsidR="002E4E75" w:rsidRPr="00506214" w:rsidRDefault="002E4E75" w:rsidP="002E4E75">
      <w:pPr>
        <w:ind w:left="567"/>
        <w:rPr>
          <w:b/>
          <w:szCs w:val="18"/>
        </w:rPr>
      </w:pPr>
      <w:r w:rsidRPr="00506214">
        <w:rPr>
          <w:b/>
          <w:szCs w:val="18"/>
        </w:rPr>
        <w:t xml:space="preserve">NIT o </w:t>
      </w:r>
      <w:r>
        <w:rPr>
          <w:b/>
          <w:szCs w:val="18"/>
        </w:rPr>
        <w:t>CÉDULA DE CIUDADANÍA</w:t>
      </w:r>
      <w:r>
        <w:rPr>
          <w:b/>
          <w:szCs w:val="18"/>
        </w:rPr>
        <w:tab/>
      </w:r>
      <w:r>
        <w:rPr>
          <w:b/>
          <w:szCs w:val="18"/>
        </w:rPr>
        <w:tab/>
        <w:t xml:space="preserve">    __________________________</w:t>
      </w:r>
    </w:p>
    <w:p w14:paraId="7A08D77A" w14:textId="77777777" w:rsidR="002E4E75" w:rsidRPr="00506214" w:rsidRDefault="002E4E75" w:rsidP="002E4E75">
      <w:pPr>
        <w:ind w:left="567"/>
        <w:rPr>
          <w:b/>
          <w:szCs w:val="18"/>
        </w:rPr>
      </w:pPr>
      <w:r w:rsidRPr="00506214">
        <w:rPr>
          <w:b/>
          <w:szCs w:val="18"/>
        </w:rPr>
        <w:t>NOMBRE DEL REPRESENTANTE LEGAL</w:t>
      </w:r>
      <w:r>
        <w:rPr>
          <w:b/>
          <w:szCs w:val="18"/>
        </w:rPr>
        <w:tab/>
        <w:t xml:space="preserve">    __________________________</w:t>
      </w:r>
    </w:p>
    <w:p w14:paraId="403F67F2" w14:textId="77777777" w:rsidR="002E4E75" w:rsidRPr="00506214" w:rsidRDefault="002E4E75" w:rsidP="002E4E75">
      <w:pPr>
        <w:ind w:left="567"/>
        <w:rPr>
          <w:b/>
          <w:szCs w:val="18"/>
          <w:lang w:val="es-ES"/>
        </w:rPr>
      </w:pPr>
      <w:r w:rsidRPr="00506214">
        <w:rPr>
          <w:b/>
          <w:szCs w:val="18"/>
          <w:lang w:val="es-ES"/>
        </w:rPr>
        <w:t>CÉD</w:t>
      </w:r>
      <w:r>
        <w:rPr>
          <w:b/>
          <w:szCs w:val="18"/>
          <w:lang w:val="es-ES"/>
        </w:rPr>
        <w:t>ULA DE CIUDADANÍA</w:t>
      </w:r>
      <w:r>
        <w:rPr>
          <w:b/>
          <w:szCs w:val="18"/>
          <w:lang w:val="es-ES"/>
        </w:rPr>
        <w:tab/>
      </w:r>
      <w:r>
        <w:rPr>
          <w:b/>
          <w:szCs w:val="18"/>
          <w:lang w:val="es-ES"/>
        </w:rPr>
        <w:tab/>
      </w:r>
      <w:r>
        <w:rPr>
          <w:b/>
          <w:szCs w:val="18"/>
          <w:lang w:val="es-ES"/>
        </w:rPr>
        <w:tab/>
        <w:t xml:space="preserve">    __________________________</w:t>
      </w:r>
    </w:p>
    <w:p w14:paraId="5B8375DF" w14:textId="77777777" w:rsidR="002E4E75" w:rsidRPr="00506214" w:rsidRDefault="002E4E75" w:rsidP="002E4E75">
      <w:pPr>
        <w:ind w:left="567"/>
        <w:rPr>
          <w:b/>
          <w:szCs w:val="18"/>
          <w:lang w:val="es-ES"/>
        </w:rPr>
      </w:pPr>
      <w:r w:rsidRPr="00506214">
        <w:rPr>
          <w:b/>
          <w:szCs w:val="18"/>
          <w:lang w:val="es-ES"/>
        </w:rPr>
        <w:t xml:space="preserve">FIRMA DEL </w:t>
      </w:r>
      <w:r>
        <w:rPr>
          <w:b/>
          <w:szCs w:val="18"/>
          <w:lang w:val="es-ES"/>
        </w:rPr>
        <w:t>REPRESENTANTE LEGAL</w:t>
      </w:r>
      <w:r>
        <w:rPr>
          <w:b/>
          <w:szCs w:val="18"/>
          <w:lang w:val="es-ES"/>
        </w:rPr>
        <w:tab/>
        <w:t xml:space="preserve">                 __________________________</w:t>
      </w:r>
    </w:p>
    <w:p w14:paraId="5D4DC660" w14:textId="77777777" w:rsidR="002E4E75" w:rsidRPr="00506214" w:rsidRDefault="002E4E75" w:rsidP="002E4E75">
      <w:pPr>
        <w:ind w:left="567"/>
        <w:rPr>
          <w:b/>
          <w:szCs w:val="18"/>
          <w:lang w:val="es-ES"/>
        </w:rPr>
      </w:pPr>
      <w:r w:rsidRPr="00506214">
        <w:rPr>
          <w:b/>
          <w:szCs w:val="18"/>
          <w:lang w:val="es-ES"/>
        </w:rPr>
        <w:t>DIRECC</w:t>
      </w:r>
      <w:r>
        <w:rPr>
          <w:b/>
          <w:szCs w:val="18"/>
          <w:lang w:val="es-ES"/>
        </w:rPr>
        <w:t>IÓN</w:t>
      </w:r>
      <w:r>
        <w:rPr>
          <w:b/>
          <w:szCs w:val="18"/>
          <w:lang w:val="es-ES"/>
        </w:rPr>
        <w:tab/>
      </w:r>
      <w:r>
        <w:rPr>
          <w:b/>
          <w:szCs w:val="18"/>
          <w:lang w:val="es-ES"/>
        </w:rPr>
        <w:tab/>
      </w:r>
      <w:r>
        <w:rPr>
          <w:b/>
          <w:szCs w:val="18"/>
          <w:lang w:val="es-ES"/>
        </w:rPr>
        <w:tab/>
      </w:r>
      <w:r>
        <w:rPr>
          <w:b/>
          <w:szCs w:val="18"/>
          <w:lang w:val="es-ES"/>
        </w:rPr>
        <w:tab/>
        <w:t xml:space="preserve">                 __________________________</w:t>
      </w:r>
    </w:p>
    <w:p w14:paraId="0BC02CF7" w14:textId="77777777" w:rsidR="002E4E75" w:rsidRPr="00EC650D" w:rsidRDefault="002E4E75" w:rsidP="002E4E75">
      <w:pPr>
        <w:ind w:left="567"/>
        <w:rPr>
          <w:b/>
          <w:color w:val="00B050"/>
        </w:rPr>
      </w:pPr>
      <w:r w:rsidRPr="00506214">
        <w:rPr>
          <w:b/>
          <w:szCs w:val="18"/>
          <w:lang w:val="es-ES"/>
        </w:rPr>
        <w:t>TELÉFONO</w:t>
      </w:r>
      <w:r>
        <w:rPr>
          <w:b/>
          <w:sz w:val="18"/>
          <w:szCs w:val="18"/>
          <w:lang w:val="es-ES"/>
        </w:rPr>
        <w:tab/>
      </w:r>
      <w:r>
        <w:rPr>
          <w:b/>
          <w:sz w:val="18"/>
          <w:szCs w:val="18"/>
          <w:lang w:val="es-ES"/>
        </w:rPr>
        <w:tab/>
      </w:r>
      <w:r>
        <w:rPr>
          <w:b/>
          <w:sz w:val="18"/>
          <w:szCs w:val="18"/>
          <w:lang w:val="es-ES"/>
        </w:rPr>
        <w:tab/>
      </w:r>
      <w:r>
        <w:rPr>
          <w:b/>
          <w:sz w:val="18"/>
          <w:szCs w:val="18"/>
          <w:lang w:val="es-ES"/>
        </w:rPr>
        <w:tab/>
      </w:r>
      <w:r>
        <w:rPr>
          <w:b/>
          <w:sz w:val="18"/>
          <w:szCs w:val="18"/>
          <w:lang w:val="es-ES"/>
        </w:rPr>
        <w:tab/>
        <w:t xml:space="preserve">    _____________________________</w:t>
      </w:r>
    </w:p>
    <w:p w14:paraId="14295E8A" w14:textId="77777777" w:rsidR="00DC491F" w:rsidRPr="00AA4687" w:rsidRDefault="00DC491F" w:rsidP="00DC491F">
      <w:pPr>
        <w:pStyle w:val="Prrafodelista"/>
        <w:ind w:left="0"/>
        <w:jc w:val="center"/>
        <w:rPr>
          <w:b/>
        </w:rPr>
      </w:pPr>
    </w:p>
    <w:sectPr w:rsidR="00DC491F" w:rsidRPr="00AA4687" w:rsidSect="00BB7D3D">
      <w:pgSz w:w="15840" w:h="12240" w:orient="landscape" w:code="1"/>
      <w:pgMar w:top="760"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2A3EBC" w14:textId="77777777" w:rsidR="00982395" w:rsidRDefault="00982395" w:rsidP="007C35D8">
      <w:r>
        <w:separator/>
      </w:r>
    </w:p>
  </w:endnote>
  <w:endnote w:type="continuationSeparator" w:id="0">
    <w:p w14:paraId="72278AE8" w14:textId="77777777" w:rsidR="00982395" w:rsidRDefault="00982395"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368AC" w14:textId="77777777" w:rsidR="00982395" w:rsidRDefault="00982395" w:rsidP="007C35D8">
      <w:r>
        <w:separator/>
      </w:r>
    </w:p>
  </w:footnote>
  <w:footnote w:type="continuationSeparator" w:id="0">
    <w:p w14:paraId="11501E93" w14:textId="77777777" w:rsidR="00982395" w:rsidRDefault="00982395"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F049F" w:rsidRPr="00285C0D" w14:paraId="3CD35E87" w14:textId="77777777" w:rsidTr="00FD7AD8">
      <w:trPr>
        <w:trHeight w:val="417"/>
      </w:trPr>
      <w:tc>
        <w:tcPr>
          <w:tcW w:w="2125" w:type="dxa"/>
          <w:vAlign w:val="center"/>
        </w:tcPr>
        <w:p w14:paraId="52B49846" w14:textId="77777777" w:rsidR="00DF049F" w:rsidRPr="000B3CBA" w:rsidRDefault="00DF049F" w:rsidP="00DF049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7542926A" w14:textId="77777777" w:rsidR="00DF049F" w:rsidRPr="000B3CBA" w:rsidRDefault="00DF049F" w:rsidP="00DF049F">
          <w:pPr>
            <w:jc w:val="center"/>
            <w:rPr>
              <w:sz w:val="18"/>
              <w:szCs w:val="18"/>
            </w:rPr>
          </w:pPr>
          <w:r>
            <w:rPr>
              <w:sz w:val="18"/>
              <w:szCs w:val="18"/>
            </w:rPr>
            <w:t>PROCESO ADQUIRIR BIENES Y SERVICIOS</w:t>
          </w:r>
        </w:p>
      </w:tc>
      <w:tc>
        <w:tcPr>
          <w:tcW w:w="2458" w:type="dxa"/>
          <w:vMerge w:val="restart"/>
        </w:tcPr>
        <w:p w14:paraId="15F7D64F" w14:textId="77777777" w:rsidR="00DF049F" w:rsidRPr="00285C0D" w:rsidRDefault="00DF049F" w:rsidP="00DF049F">
          <w:pPr>
            <w:jc w:val="center"/>
            <w:rPr>
              <w:noProof/>
              <w:sz w:val="24"/>
              <w:szCs w:val="24"/>
              <w:lang w:val="es-CO" w:eastAsia="es-CO"/>
            </w:rPr>
          </w:pPr>
        </w:p>
        <w:p w14:paraId="5FE55A75" w14:textId="77777777" w:rsidR="00DF049F" w:rsidRPr="00285C0D" w:rsidRDefault="00DF049F" w:rsidP="00DF049F">
          <w:pPr>
            <w:jc w:val="center"/>
            <w:rPr>
              <w:noProof/>
              <w:sz w:val="24"/>
              <w:szCs w:val="24"/>
              <w:lang w:val="es-CO" w:eastAsia="es-CO"/>
            </w:rPr>
          </w:pPr>
          <w:r>
            <w:rPr>
              <w:noProof/>
              <w:sz w:val="24"/>
              <w:szCs w:val="24"/>
              <w:lang w:val="es-ES"/>
            </w:rPr>
            <w:drawing>
              <wp:inline distT="0" distB="0" distL="0" distR="0" wp14:anchorId="69A63E95" wp14:editId="29BBC9ED">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CCC1876" w14:textId="77777777" w:rsidR="00DF049F" w:rsidRPr="00285C0D" w:rsidRDefault="00DF049F" w:rsidP="00DF049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F049F" w:rsidRPr="00285C0D" w14:paraId="02501A89" w14:textId="77777777" w:rsidTr="00FD7AD8">
      <w:trPr>
        <w:trHeight w:val="422"/>
      </w:trPr>
      <w:tc>
        <w:tcPr>
          <w:tcW w:w="2125" w:type="dxa"/>
          <w:vAlign w:val="center"/>
        </w:tcPr>
        <w:p w14:paraId="13DE3E08" w14:textId="77777777" w:rsidR="00DF049F" w:rsidRPr="0069301C" w:rsidRDefault="00DF049F" w:rsidP="00DF049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FE7C57" w14:textId="77777777" w:rsidR="00DF049F" w:rsidRPr="001A58A6" w:rsidRDefault="00DF049F" w:rsidP="00DF049F">
          <w:pPr>
            <w:jc w:val="center"/>
            <w:rPr>
              <w:sz w:val="18"/>
              <w:szCs w:val="18"/>
            </w:rPr>
          </w:pPr>
        </w:p>
      </w:tc>
      <w:tc>
        <w:tcPr>
          <w:tcW w:w="2458" w:type="dxa"/>
          <w:vMerge/>
        </w:tcPr>
        <w:p w14:paraId="70F501B9" w14:textId="77777777" w:rsidR="00DF049F" w:rsidRPr="00285C0D" w:rsidRDefault="00DF049F" w:rsidP="00DF049F">
          <w:pPr>
            <w:rPr>
              <w:sz w:val="24"/>
              <w:szCs w:val="24"/>
            </w:rPr>
          </w:pPr>
        </w:p>
      </w:tc>
    </w:tr>
    <w:tr w:rsidR="00DF049F" w:rsidRPr="00285C0D" w14:paraId="0FFEDB3E" w14:textId="77777777" w:rsidTr="00FD7AD8">
      <w:trPr>
        <w:trHeight w:val="413"/>
      </w:trPr>
      <w:tc>
        <w:tcPr>
          <w:tcW w:w="2125" w:type="dxa"/>
          <w:vAlign w:val="center"/>
        </w:tcPr>
        <w:p w14:paraId="5616A4DA" w14:textId="77777777" w:rsidR="00DF049F" w:rsidRPr="0069301C" w:rsidRDefault="00DF049F" w:rsidP="00DF049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DBF2A0C" w14:textId="77777777" w:rsidR="00DF049F" w:rsidRDefault="00DF049F" w:rsidP="00DF049F">
          <w:pPr>
            <w:jc w:val="center"/>
            <w:rPr>
              <w:sz w:val="18"/>
              <w:szCs w:val="18"/>
            </w:rPr>
          </w:pPr>
          <w:r w:rsidRPr="001A58A6">
            <w:rPr>
              <w:sz w:val="18"/>
              <w:szCs w:val="18"/>
            </w:rPr>
            <w:t>INVITACIÓN CONVOCATORIA MÍNIMA CUANTÍA</w:t>
          </w:r>
        </w:p>
        <w:p w14:paraId="69BCD996" w14:textId="383B67AF" w:rsidR="00DF049F" w:rsidRPr="000B3CBA" w:rsidRDefault="00DF049F" w:rsidP="0053704F">
          <w:pPr>
            <w:jc w:val="center"/>
            <w:rPr>
              <w:sz w:val="18"/>
              <w:szCs w:val="18"/>
            </w:rPr>
          </w:pPr>
          <w:r>
            <w:rPr>
              <w:sz w:val="18"/>
              <w:szCs w:val="18"/>
            </w:rPr>
            <w:t xml:space="preserve">PROCESO N° </w:t>
          </w:r>
          <w:proofErr w:type="spellStart"/>
          <w:r w:rsidRPr="008801E3">
            <w:rPr>
              <w:sz w:val="18"/>
              <w:szCs w:val="18"/>
            </w:rPr>
            <w:t>PN</w:t>
          </w:r>
          <w:proofErr w:type="spellEnd"/>
          <w:r w:rsidRPr="008801E3">
            <w:rPr>
              <w:sz w:val="18"/>
              <w:szCs w:val="18"/>
            </w:rPr>
            <w:t xml:space="preserve"> DEGUN </w:t>
          </w:r>
          <w:proofErr w:type="spellStart"/>
          <w:r w:rsidRPr="008801E3">
            <w:rPr>
              <w:sz w:val="18"/>
              <w:szCs w:val="18"/>
            </w:rPr>
            <w:t>MIC</w:t>
          </w:r>
          <w:proofErr w:type="spellEnd"/>
          <w:r w:rsidRPr="008801E3">
            <w:rPr>
              <w:sz w:val="18"/>
              <w:szCs w:val="18"/>
            </w:rPr>
            <w:t xml:space="preserve"> </w:t>
          </w:r>
          <w:r w:rsidR="00480833">
            <w:rPr>
              <w:sz w:val="18"/>
              <w:szCs w:val="18"/>
            </w:rPr>
            <w:t>02</w:t>
          </w:r>
          <w:r w:rsidR="00EC515C">
            <w:rPr>
              <w:sz w:val="18"/>
              <w:szCs w:val="18"/>
            </w:rPr>
            <w:t>1</w:t>
          </w:r>
          <w:r>
            <w:rPr>
              <w:sz w:val="18"/>
              <w:szCs w:val="18"/>
            </w:rPr>
            <w:t xml:space="preserve"> </w:t>
          </w:r>
          <w:r w:rsidR="000A022F">
            <w:rPr>
              <w:sz w:val="18"/>
              <w:szCs w:val="18"/>
            </w:rPr>
            <w:t>2024</w:t>
          </w:r>
        </w:p>
      </w:tc>
      <w:tc>
        <w:tcPr>
          <w:tcW w:w="2458" w:type="dxa"/>
          <w:vMerge/>
        </w:tcPr>
        <w:p w14:paraId="0CF4376C" w14:textId="77777777" w:rsidR="00DF049F" w:rsidRPr="00285C0D" w:rsidRDefault="00DF049F" w:rsidP="00DF049F">
          <w:pPr>
            <w:rPr>
              <w:sz w:val="24"/>
              <w:szCs w:val="24"/>
            </w:rPr>
          </w:pPr>
        </w:p>
      </w:tc>
    </w:tr>
    <w:tr w:rsidR="00DF049F" w:rsidRPr="00285C0D" w14:paraId="019FC71C" w14:textId="77777777" w:rsidTr="00FD7AD8">
      <w:trPr>
        <w:trHeight w:val="402"/>
      </w:trPr>
      <w:tc>
        <w:tcPr>
          <w:tcW w:w="2125" w:type="dxa"/>
          <w:vAlign w:val="center"/>
        </w:tcPr>
        <w:p w14:paraId="3F2D850F" w14:textId="77777777" w:rsidR="00DF049F" w:rsidRPr="0069301C" w:rsidRDefault="00DF049F" w:rsidP="00DF049F">
          <w:pPr>
            <w:rPr>
              <w:b/>
              <w:sz w:val="18"/>
              <w:szCs w:val="18"/>
            </w:rPr>
          </w:pPr>
          <w:r>
            <w:rPr>
              <w:b/>
              <w:sz w:val="18"/>
              <w:szCs w:val="18"/>
            </w:rPr>
            <w:t>Versión: 2</w:t>
          </w:r>
        </w:p>
      </w:tc>
      <w:tc>
        <w:tcPr>
          <w:tcW w:w="5670" w:type="dxa"/>
          <w:vMerge/>
        </w:tcPr>
        <w:p w14:paraId="50565861" w14:textId="77777777" w:rsidR="00DF049F" w:rsidRPr="00285C0D" w:rsidRDefault="00DF049F" w:rsidP="00DF049F">
          <w:pPr>
            <w:rPr>
              <w:sz w:val="24"/>
              <w:szCs w:val="24"/>
            </w:rPr>
          </w:pPr>
        </w:p>
      </w:tc>
      <w:tc>
        <w:tcPr>
          <w:tcW w:w="2458" w:type="dxa"/>
          <w:vMerge/>
        </w:tcPr>
        <w:p w14:paraId="1B896977" w14:textId="77777777" w:rsidR="00DF049F" w:rsidRPr="00285C0D" w:rsidRDefault="00DF049F" w:rsidP="00DF049F">
          <w:pPr>
            <w:rPr>
              <w:sz w:val="24"/>
              <w:szCs w:val="24"/>
            </w:rPr>
          </w:pPr>
        </w:p>
      </w:tc>
    </w:tr>
  </w:tbl>
  <w:p w14:paraId="31D18A8D"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2101EA9"/>
    <w:multiLevelType w:val="hybridMultilevel"/>
    <w:tmpl w:val="D94A8CDC"/>
    <w:lvl w:ilvl="0" w:tplc="7FE4CE6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5519AD"/>
    <w:multiLevelType w:val="hybridMultilevel"/>
    <w:tmpl w:val="7BACED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7E37423"/>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4B10081"/>
    <w:multiLevelType w:val="hybridMultilevel"/>
    <w:tmpl w:val="EC9CD0CC"/>
    <w:lvl w:ilvl="0" w:tplc="FFFFFFFF">
      <w:start w:val="1"/>
      <w:numFmt w:val="decimal"/>
      <w:lvlText w:val="%1."/>
      <w:lvlJc w:val="left"/>
      <w:pPr>
        <w:ind w:left="1506" w:hanging="360"/>
      </w:pPr>
      <w:rPr>
        <w:rFonts w:hint="default"/>
        <w:b w:val="0"/>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35"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64106021">
    <w:abstractNumId w:val="28"/>
  </w:num>
  <w:num w:numId="2" w16cid:durableId="1806893645">
    <w:abstractNumId w:val="27"/>
    <w:lvlOverride w:ilvl="0">
      <w:startOverride w:val="1"/>
    </w:lvlOverride>
  </w:num>
  <w:num w:numId="3" w16cid:durableId="167792213">
    <w:abstractNumId w:val="25"/>
  </w:num>
  <w:num w:numId="4" w16cid:durableId="1931886200">
    <w:abstractNumId w:val="13"/>
  </w:num>
  <w:num w:numId="5" w16cid:durableId="361054907">
    <w:abstractNumId w:val="13"/>
    <w:lvlOverride w:ilvl="0">
      <w:startOverride w:val="1"/>
    </w:lvlOverride>
  </w:num>
  <w:num w:numId="6" w16cid:durableId="726953758">
    <w:abstractNumId w:val="12"/>
  </w:num>
  <w:num w:numId="7" w16cid:durableId="375934219">
    <w:abstractNumId w:val="9"/>
  </w:num>
  <w:num w:numId="8" w16cid:durableId="1061560261">
    <w:abstractNumId w:val="8"/>
    <w:lvlOverride w:ilvl="0">
      <w:startOverride w:val="1"/>
    </w:lvlOverride>
  </w:num>
  <w:num w:numId="9" w16cid:durableId="93135019">
    <w:abstractNumId w:val="7"/>
  </w:num>
  <w:num w:numId="10" w16cid:durableId="895749374">
    <w:abstractNumId w:val="6"/>
  </w:num>
  <w:num w:numId="11" w16cid:durableId="1890262461">
    <w:abstractNumId w:val="5"/>
  </w:num>
  <w:num w:numId="12" w16cid:durableId="700591079">
    <w:abstractNumId w:val="4"/>
  </w:num>
  <w:num w:numId="13" w16cid:durableId="1564095671">
    <w:abstractNumId w:val="3"/>
    <w:lvlOverride w:ilvl="0">
      <w:startOverride w:val="1"/>
    </w:lvlOverride>
  </w:num>
  <w:num w:numId="14" w16cid:durableId="321201004">
    <w:abstractNumId w:val="2"/>
    <w:lvlOverride w:ilvl="0">
      <w:startOverride w:val="1"/>
    </w:lvlOverride>
  </w:num>
  <w:num w:numId="15" w16cid:durableId="659233778">
    <w:abstractNumId w:val="1"/>
    <w:lvlOverride w:ilvl="0">
      <w:startOverride w:val="1"/>
    </w:lvlOverride>
  </w:num>
  <w:num w:numId="16" w16cid:durableId="481315914">
    <w:abstractNumId w:val="0"/>
    <w:lvlOverride w:ilvl="0">
      <w:startOverride w:val="1"/>
    </w:lvlOverride>
  </w:num>
  <w:num w:numId="17" w16cid:durableId="1128205723">
    <w:abstractNumId w:val="29"/>
  </w:num>
  <w:num w:numId="18" w16cid:durableId="1034043998">
    <w:abstractNumId w:val="18"/>
  </w:num>
  <w:num w:numId="19" w16cid:durableId="468976638">
    <w:abstractNumId w:val="33"/>
  </w:num>
  <w:num w:numId="20" w16cid:durableId="1574122613">
    <w:abstractNumId w:val="32"/>
  </w:num>
  <w:num w:numId="21" w16cid:durableId="689066040">
    <w:abstractNumId w:val="10"/>
  </w:num>
  <w:num w:numId="22" w16cid:durableId="667252418">
    <w:abstractNumId w:val="20"/>
  </w:num>
  <w:num w:numId="23" w16cid:durableId="1585216536">
    <w:abstractNumId w:val="35"/>
  </w:num>
  <w:num w:numId="24" w16cid:durableId="1751731752">
    <w:abstractNumId w:val="23"/>
  </w:num>
  <w:num w:numId="25" w16cid:durableId="821508276">
    <w:abstractNumId w:val="11"/>
  </w:num>
  <w:num w:numId="26" w16cid:durableId="1379354705">
    <w:abstractNumId w:val="31"/>
  </w:num>
  <w:num w:numId="27" w16cid:durableId="624581326">
    <w:abstractNumId w:val="19"/>
  </w:num>
  <w:num w:numId="28" w16cid:durableId="2028560595">
    <w:abstractNumId w:val="30"/>
  </w:num>
  <w:num w:numId="29" w16cid:durableId="1610232667">
    <w:abstractNumId w:val="17"/>
  </w:num>
  <w:num w:numId="30" w16cid:durableId="134295195">
    <w:abstractNumId w:val="26"/>
  </w:num>
  <w:num w:numId="31" w16cid:durableId="1494688632">
    <w:abstractNumId w:val="22"/>
  </w:num>
  <w:num w:numId="32" w16cid:durableId="1098480251">
    <w:abstractNumId w:val="24"/>
  </w:num>
  <w:num w:numId="33" w16cid:durableId="260648473">
    <w:abstractNumId w:val="14"/>
  </w:num>
  <w:num w:numId="34" w16cid:durableId="1749568789">
    <w:abstractNumId w:val="34"/>
  </w:num>
  <w:num w:numId="35" w16cid:durableId="1581596933">
    <w:abstractNumId w:val="15"/>
  </w:num>
  <w:num w:numId="36" w16cid:durableId="876698836">
    <w:abstractNumId w:val="21"/>
  </w:num>
  <w:num w:numId="37" w16cid:durableId="690880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5D8"/>
    <w:rsid w:val="00003747"/>
    <w:rsid w:val="0000610A"/>
    <w:rsid w:val="00014CD2"/>
    <w:rsid w:val="000161B7"/>
    <w:rsid w:val="000555CA"/>
    <w:rsid w:val="00092750"/>
    <w:rsid w:val="00095A4B"/>
    <w:rsid w:val="000A022F"/>
    <w:rsid w:val="000E2913"/>
    <w:rsid w:val="000F1000"/>
    <w:rsid w:val="00144DC2"/>
    <w:rsid w:val="0015741D"/>
    <w:rsid w:val="00183CBF"/>
    <w:rsid w:val="00191976"/>
    <w:rsid w:val="001A2265"/>
    <w:rsid w:val="001D020B"/>
    <w:rsid w:val="00226347"/>
    <w:rsid w:val="00231D89"/>
    <w:rsid w:val="002334E1"/>
    <w:rsid w:val="00236BB2"/>
    <w:rsid w:val="00244CE5"/>
    <w:rsid w:val="00245C7E"/>
    <w:rsid w:val="00252E91"/>
    <w:rsid w:val="002558CF"/>
    <w:rsid w:val="00282618"/>
    <w:rsid w:val="002843B7"/>
    <w:rsid w:val="0029155B"/>
    <w:rsid w:val="00294E62"/>
    <w:rsid w:val="002A3155"/>
    <w:rsid w:val="002A68E3"/>
    <w:rsid w:val="002B2F5B"/>
    <w:rsid w:val="002C4203"/>
    <w:rsid w:val="002C4477"/>
    <w:rsid w:val="002E4E75"/>
    <w:rsid w:val="002E6CCF"/>
    <w:rsid w:val="003213F7"/>
    <w:rsid w:val="0034498C"/>
    <w:rsid w:val="0036090D"/>
    <w:rsid w:val="0036649F"/>
    <w:rsid w:val="00382F49"/>
    <w:rsid w:val="003A3FD1"/>
    <w:rsid w:val="003A7CCB"/>
    <w:rsid w:val="003C7C79"/>
    <w:rsid w:val="003D0D98"/>
    <w:rsid w:val="003F2E87"/>
    <w:rsid w:val="00417737"/>
    <w:rsid w:val="00474AA0"/>
    <w:rsid w:val="00480833"/>
    <w:rsid w:val="004A2277"/>
    <w:rsid w:val="004B2343"/>
    <w:rsid w:val="004D6EF9"/>
    <w:rsid w:val="004E2872"/>
    <w:rsid w:val="0052387C"/>
    <w:rsid w:val="0053704F"/>
    <w:rsid w:val="00560C5F"/>
    <w:rsid w:val="0056206A"/>
    <w:rsid w:val="00564747"/>
    <w:rsid w:val="005978E8"/>
    <w:rsid w:val="005D4615"/>
    <w:rsid w:val="00603C60"/>
    <w:rsid w:val="00614AE3"/>
    <w:rsid w:val="00623760"/>
    <w:rsid w:val="00643519"/>
    <w:rsid w:val="0064353F"/>
    <w:rsid w:val="00650D3D"/>
    <w:rsid w:val="006511E2"/>
    <w:rsid w:val="0065784E"/>
    <w:rsid w:val="006671AC"/>
    <w:rsid w:val="0068058E"/>
    <w:rsid w:val="006A388E"/>
    <w:rsid w:val="006A69A2"/>
    <w:rsid w:val="006D5BB3"/>
    <w:rsid w:val="006F3F37"/>
    <w:rsid w:val="006F6A9A"/>
    <w:rsid w:val="0070122A"/>
    <w:rsid w:val="0070728A"/>
    <w:rsid w:val="00761B04"/>
    <w:rsid w:val="007A4636"/>
    <w:rsid w:val="007C35D8"/>
    <w:rsid w:val="007C46B7"/>
    <w:rsid w:val="008176E8"/>
    <w:rsid w:val="008B2B99"/>
    <w:rsid w:val="008F3EF2"/>
    <w:rsid w:val="009210A3"/>
    <w:rsid w:val="009464D7"/>
    <w:rsid w:val="00953FAA"/>
    <w:rsid w:val="0096115C"/>
    <w:rsid w:val="009627D5"/>
    <w:rsid w:val="00977F3F"/>
    <w:rsid w:val="00982395"/>
    <w:rsid w:val="00991A65"/>
    <w:rsid w:val="009A1BF5"/>
    <w:rsid w:val="009A6922"/>
    <w:rsid w:val="009D2A23"/>
    <w:rsid w:val="009E67DE"/>
    <w:rsid w:val="009F54C3"/>
    <w:rsid w:val="00A108CD"/>
    <w:rsid w:val="00A13FA9"/>
    <w:rsid w:val="00A2571D"/>
    <w:rsid w:val="00A3219B"/>
    <w:rsid w:val="00A7655A"/>
    <w:rsid w:val="00A86DB8"/>
    <w:rsid w:val="00AA1CDD"/>
    <w:rsid w:val="00AB2417"/>
    <w:rsid w:val="00AE6AC3"/>
    <w:rsid w:val="00B415DF"/>
    <w:rsid w:val="00B815FB"/>
    <w:rsid w:val="00B872C0"/>
    <w:rsid w:val="00B94E89"/>
    <w:rsid w:val="00B97042"/>
    <w:rsid w:val="00BB7D3D"/>
    <w:rsid w:val="00BD7638"/>
    <w:rsid w:val="00BE1C20"/>
    <w:rsid w:val="00BE6F75"/>
    <w:rsid w:val="00C316A4"/>
    <w:rsid w:val="00C41050"/>
    <w:rsid w:val="00C4579D"/>
    <w:rsid w:val="00C6220D"/>
    <w:rsid w:val="00C6446D"/>
    <w:rsid w:val="00CB0011"/>
    <w:rsid w:val="00CB10CD"/>
    <w:rsid w:val="00CD1818"/>
    <w:rsid w:val="00D176C8"/>
    <w:rsid w:val="00D3465F"/>
    <w:rsid w:val="00D4128F"/>
    <w:rsid w:val="00D5405D"/>
    <w:rsid w:val="00D6291A"/>
    <w:rsid w:val="00D66C00"/>
    <w:rsid w:val="00D753B1"/>
    <w:rsid w:val="00D84A78"/>
    <w:rsid w:val="00D862EA"/>
    <w:rsid w:val="00D9492D"/>
    <w:rsid w:val="00DA682A"/>
    <w:rsid w:val="00DB1ADE"/>
    <w:rsid w:val="00DB525C"/>
    <w:rsid w:val="00DC491F"/>
    <w:rsid w:val="00DD3B80"/>
    <w:rsid w:val="00DD5C09"/>
    <w:rsid w:val="00DF049F"/>
    <w:rsid w:val="00DF2890"/>
    <w:rsid w:val="00E04C29"/>
    <w:rsid w:val="00E13B9C"/>
    <w:rsid w:val="00E416B7"/>
    <w:rsid w:val="00E62468"/>
    <w:rsid w:val="00E66B69"/>
    <w:rsid w:val="00E934D3"/>
    <w:rsid w:val="00EA1AB8"/>
    <w:rsid w:val="00EC2BDB"/>
    <w:rsid w:val="00EC515C"/>
    <w:rsid w:val="00EE1303"/>
    <w:rsid w:val="00EF418C"/>
    <w:rsid w:val="00EF46B7"/>
    <w:rsid w:val="00F05A80"/>
    <w:rsid w:val="00F06B84"/>
    <w:rsid w:val="00F2173B"/>
    <w:rsid w:val="00F234B0"/>
    <w:rsid w:val="00FA0EDE"/>
    <w:rsid w:val="00FC0566"/>
    <w:rsid w:val="00FC3E27"/>
    <w:rsid w:val="00FD66DC"/>
    <w:rsid w:val="00FF29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E755813"/>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Puesto,Título1"/>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Puesto Car,Título1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uiPriority w:val="99"/>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table" w:customStyle="1" w:styleId="TableGrid">
    <w:name w:val="TableGrid"/>
    <w:rsid w:val="00E04C29"/>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453092558">
      <w:bodyDiv w:val="1"/>
      <w:marLeft w:val="0"/>
      <w:marRight w:val="0"/>
      <w:marTop w:val="0"/>
      <w:marBottom w:val="0"/>
      <w:divBdr>
        <w:top w:val="none" w:sz="0" w:space="0" w:color="auto"/>
        <w:left w:val="none" w:sz="0" w:space="0" w:color="auto"/>
        <w:bottom w:val="none" w:sz="0" w:space="0" w:color="auto"/>
        <w:right w:val="none" w:sz="0" w:space="0" w:color="auto"/>
      </w:divBdr>
    </w:div>
    <w:div w:id="1833834274">
      <w:bodyDiv w:val="1"/>
      <w:marLeft w:val="0"/>
      <w:marRight w:val="0"/>
      <w:marTop w:val="0"/>
      <w:marBottom w:val="0"/>
      <w:divBdr>
        <w:top w:val="none" w:sz="0" w:space="0" w:color="auto"/>
        <w:left w:val="none" w:sz="0" w:space="0" w:color="auto"/>
        <w:bottom w:val="none" w:sz="0" w:space="0" w:color="auto"/>
        <w:right w:val="none" w:sz="0" w:space="0" w:color="auto"/>
      </w:divBdr>
    </w:div>
    <w:div w:id="203931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2401</Words>
  <Characters>13211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37</cp:revision>
  <cp:lastPrinted>2018-08-13T22:42:00Z</cp:lastPrinted>
  <dcterms:created xsi:type="dcterms:W3CDTF">2021-10-15T17:39:00Z</dcterms:created>
  <dcterms:modified xsi:type="dcterms:W3CDTF">2024-05-28T14:25:00Z</dcterms:modified>
</cp:coreProperties>
</file>