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B2E" w:rsidRDefault="00B21B2E">
      <w:pPr>
        <w:jc w:val="center"/>
        <w:rPr>
          <w:rFonts w:ascii="Arial" w:eastAsia="Arial" w:hAnsi="Arial" w:cs="Arial"/>
          <w:b/>
          <w:sz w:val="24"/>
          <w:szCs w:val="24"/>
        </w:rPr>
      </w:pPr>
    </w:p>
    <w:p w:rsidR="00B21B2E" w:rsidRDefault="00B21B2E">
      <w:pPr>
        <w:jc w:val="center"/>
        <w:rPr>
          <w:rFonts w:ascii="Arial" w:eastAsia="Arial" w:hAnsi="Arial" w:cs="Arial"/>
          <w:b/>
          <w:sz w:val="24"/>
          <w:szCs w:val="24"/>
        </w:rPr>
      </w:pPr>
    </w:p>
    <w:p w:rsidR="00B21B2E" w:rsidRDefault="00B060A3">
      <w:pPr>
        <w:jc w:val="center"/>
        <w:rPr>
          <w:rFonts w:ascii="Arial" w:eastAsia="Arial" w:hAnsi="Arial" w:cs="Arial"/>
          <w:sz w:val="24"/>
          <w:szCs w:val="24"/>
        </w:rPr>
      </w:pPr>
      <w:r>
        <w:rPr>
          <w:rFonts w:ascii="Arial" w:eastAsia="Arial" w:hAnsi="Arial" w:cs="Arial"/>
          <w:b/>
          <w:sz w:val="24"/>
          <w:szCs w:val="24"/>
        </w:rPr>
        <w:t>No. DE PROCESO: 4162.010.32.1.033</w:t>
      </w:r>
      <w:bookmarkStart w:id="0" w:name="_GoBack"/>
      <w:bookmarkEnd w:id="0"/>
    </w:p>
    <w:p w:rsidR="00B21B2E" w:rsidRDefault="00B21B2E">
      <w:pPr>
        <w:rPr>
          <w:rFonts w:ascii="Arial" w:eastAsia="Arial" w:hAnsi="Arial" w:cs="Arial"/>
          <w:b/>
          <w:sz w:val="24"/>
          <w:szCs w:val="24"/>
        </w:rPr>
      </w:pPr>
    </w:p>
    <w:p w:rsidR="00B21B2E" w:rsidRDefault="00B21B2E">
      <w:pPr>
        <w:rPr>
          <w:rFonts w:ascii="Arial" w:eastAsia="Arial" w:hAnsi="Arial" w:cs="Arial"/>
          <w:b/>
          <w:sz w:val="24"/>
          <w:szCs w:val="24"/>
        </w:rPr>
      </w:pPr>
    </w:p>
    <w:p w:rsidR="00B21B2E" w:rsidRDefault="00B21B2E">
      <w:pPr>
        <w:rPr>
          <w:rFonts w:ascii="Arial" w:eastAsia="Arial" w:hAnsi="Arial" w:cs="Arial"/>
          <w:b/>
          <w:sz w:val="24"/>
          <w:szCs w:val="24"/>
        </w:rPr>
      </w:pPr>
    </w:p>
    <w:p w:rsidR="00B21B2E" w:rsidRDefault="00B21B2E">
      <w:pPr>
        <w:rPr>
          <w:rFonts w:ascii="Arial" w:eastAsia="Arial" w:hAnsi="Arial" w:cs="Arial"/>
          <w:b/>
          <w:sz w:val="24"/>
          <w:szCs w:val="24"/>
        </w:rPr>
      </w:pPr>
    </w:p>
    <w:p w:rsidR="00B21B2E" w:rsidRDefault="00B21B2E">
      <w:pPr>
        <w:pStyle w:val="Ttulo1"/>
        <w:numPr>
          <w:ilvl w:val="0"/>
          <w:numId w:val="2"/>
        </w:numPr>
        <w:ind w:left="426" w:hanging="426"/>
        <w:rPr>
          <w:rFonts w:ascii="Arial" w:eastAsia="Arial" w:hAnsi="Arial" w:cs="Arial"/>
          <w:b/>
        </w:rPr>
      </w:pPr>
      <w:r>
        <w:rPr>
          <w:rFonts w:ascii="Arial" w:eastAsia="Arial" w:hAnsi="Arial" w:cs="Arial"/>
          <w:b/>
        </w:rPr>
        <w:t>NOMBRE DEL PROYECTO</w:t>
      </w:r>
    </w:p>
    <w:p w:rsidR="00B21B2E" w:rsidRDefault="00B21B2E">
      <w:pPr>
        <w:rPr>
          <w:sz w:val="24"/>
          <w:szCs w:val="24"/>
        </w:rPr>
      </w:pPr>
    </w:p>
    <w:p w:rsidR="00B21B2E" w:rsidRDefault="00B21B2E">
      <w:pPr>
        <w:rPr>
          <w:sz w:val="24"/>
          <w:szCs w:val="24"/>
        </w:rPr>
      </w:pPr>
      <w:r w:rsidRPr="00EF4D59">
        <w:rPr>
          <w:rFonts w:ascii="Arial" w:eastAsia="Arial" w:hAnsi="Arial" w:cs="Arial"/>
          <w:i/>
          <w:noProof/>
          <w:sz w:val="24"/>
          <w:szCs w:val="24"/>
        </w:rPr>
        <w:t>DESARROLLO DE PROCESOS DE INICIACIÓN Y FORMACIÓN DEPORTIVA EN SANTIAGO DE CALI</w:t>
      </w:r>
    </w:p>
    <w:p w:rsidR="00B21B2E" w:rsidRDefault="00B21B2E">
      <w:pPr>
        <w:rPr>
          <w:sz w:val="24"/>
          <w:szCs w:val="24"/>
        </w:rPr>
      </w:pPr>
    </w:p>
    <w:p w:rsidR="00B21B2E" w:rsidRDefault="00B21B2E">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rsidR="00B21B2E" w:rsidRDefault="00B21B2E">
      <w:pPr>
        <w:rPr>
          <w:rFonts w:ascii="Arial" w:eastAsia="Arial" w:hAnsi="Arial" w:cs="Arial"/>
          <w:b/>
          <w:sz w:val="24"/>
          <w:szCs w:val="24"/>
        </w:rPr>
      </w:pPr>
    </w:p>
    <w:p w:rsidR="00B21B2E" w:rsidRDefault="00B21B2E">
      <w:pPr>
        <w:rPr>
          <w:rFonts w:ascii="Arial" w:eastAsia="Arial" w:hAnsi="Arial" w:cs="Arial"/>
          <w:sz w:val="24"/>
          <w:szCs w:val="24"/>
        </w:rPr>
      </w:pPr>
      <w:r w:rsidRPr="00BA6FC5">
        <w:rPr>
          <w:rFonts w:ascii="Arial" w:eastAsia="Arial" w:hAnsi="Arial" w:cs="Arial"/>
          <w:sz w:val="24"/>
          <w:szCs w:val="24"/>
        </w:rPr>
        <w:t xml:space="preserve">Secretaría del Deporte </w:t>
      </w:r>
      <w:proofErr w:type="gramStart"/>
      <w:r w:rsidRPr="00BA6FC5">
        <w:rPr>
          <w:rFonts w:ascii="Arial" w:eastAsia="Arial" w:hAnsi="Arial" w:cs="Arial"/>
          <w:sz w:val="24"/>
          <w:szCs w:val="24"/>
        </w:rPr>
        <w:t>y  la</w:t>
      </w:r>
      <w:proofErr w:type="gramEnd"/>
      <w:r w:rsidRPr="00BA6FC5">
        <w:rPr>
          <w:rFonts w:ascii="Arial" w:eastAsia="Arial" w:hAnsi="Arial" w:cs="Arial"/>
          <w:sz w:val="24"/>
          <w:szCs w:val="24"/>
        </w:rPr>
        <w:t xml:space="preserve"> Recreación</w:t>
      </w:r>
    </w:p>
    <w:p w:rsidR="00B21B2E" w:rsidRPr="00BA6FC5" w:rsidRDefault="00B21B2E">
      <w:pPr>
        <w:rPr>
          <w:rFonts w:ascii="Arial" w:eastAsia="Arial" w:hAnsi="Arial" w:cs="Arial"/>
          <w:sz w:val="24"/>
          <w:szCs w:val="24"/>
        </w:rPr>
      </w:pPr>
    </w:p>
    <w:p w:rsidR="00B21B2E" w:rsidRDefault="00B21B2E">
      <w:pPr>
        <w:rPr>
          <w:rFonts w:ascii="Arial" w:eastAsia="Arial" w:hAnsi="Arial" w:cs="Arial"/>
          <w:i/>
          <w:sz w:val="24"/>
          <w:szCs w:val="24"/>
        </w:rPr>
      </w:pPr>
      <w:r w:rsidRPr="00EF4D59">
        <w:rPr>
          <w:rFonts w:ascii="Arial" w:eastAsia="Arial" w:hAnsi="Arial" w:cs="Arial"/>
          <w:i/>
          <w:noProof/>
          <w:sz w:val="24"/>
          <w:szCs w:val="24"/>
        </w:rPr>
        <w:t>JOAN ANDRES OSORIO HERRERA</w:t>
      </w:r>
    </w:p>
    <w:p w:rsidR="00B21B2E" w:rsidRDefault="00B21B2E">
      <w:pPr>
        <w:rPr>
          <w:rFonts w:ascii="Arial" w:eastAsia="Arial" w:hAnsi="Arial" w:cs="Arial"/>
          <w:b/>
          <w:sz w:val="24"/>
          <w:szCs w:val="24"/>
        </w:rPr>
      </w:pPr>
      <w:r w:rsidRPr="00EF4D59">
        <w:rPr>
          <w:rFonts w:ascii="Arial" w:eastAsia="Arial" w:hAnsi="Arial" w:cs="Arial"/>
          <w:i/>
          <w:noProof/>
          <w:sz w:val="24"/>
          <w:szCs w:val="24"/>
        </w:rPr>
        <w:t>SUBSECRETARIO FOMENTO</w:t>
      </w:r>
    </w:p>
    <w:p w:rsidR="00B21B2E" w:rsidRDefault="00B21B2E">
      <w:pPr>
        <w:rPr>
          <w:rFonts w:ascii="Arial" w:eastAsia="Arial" w:hAnsi="Arial" w:cs="Arial"/>
          <w:b/>
          <w:sz w:val="24"/>
          <w:szCs w:val="24"/>
        </w:rPr>
      </w:pPr>
    </w:p>
    <w:p w:rsidR="00B21B2E" w:rsidRDefault="00B21B2E">
      <w:pPr>
        <w:pStyle w:val="Ttulo1"/>
        <w:numPr>
          <w:ilvl w:val="0"/>
          <w:numId w:val="2"/>
        </w:numPr>
        <w:ind w:left="426" w:hanging="426"/>
        <w:rPr>
          <w:rFonts w:ascii="Arial" w:eastAsia="Arial" w:hAnsi="Arial" w:cs="Arial"/>
          <w:b/>
        </w:rPr>
      </w:pPr>
      <w:r>
        <w:rPr>
          <w:rFonts w:ascii="Arial" w:eastAsia="Arial" w:hAnsi="Arial" w:cs="Arial"/>
          <w:b/>
        </w:rPr>
        <w:t>ORIGEN DE LOS RECURSOS</w:t>
      </w:r>
    </w:p>
    <w:p w:rsidR="00B21B2E" w:rsidRDefault="00B21B2E">
      <w:pPr>
        <w:rPr>
          <w:rFonts w:ascii="Arial" w:eastAsia="Arial" w:hAnsi="Arial" w:cs="Arial"/>
          <w:i/>
          <w:sz w:val="24"/>
          <w:szCs w:val="24"/>
        </w:rPr>
      </w:pPr>
    </w:p>
    <w:p w:rsidR="00B21B2E" w:rsidRDefault="00B21B2E">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B21B2E">
        <w:trPr>
          <w:trHeight w:val="355"/>
          <w:jc w:val="center"/>
        </w:trPr>
        <w:tc>
          <w:tcPr>
            <w:tcW w:w="1190" w:type="dxa"/>
            <w:tcBorders>
              <w:top w:val="nil"/>
              <w:left w:val="nil"/>
              <w:bottom w:val="nil"/>
            </w:tcBorders>
            <w:vAlign w:val="center"/>
          </w:tcPr>
          <w:p w:rsidR="00B21B2E" w:rsidRDefault="00B21B2E">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rsidR="00B21B2E" w:rsidRDefault="00B21B2E">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rsidR="00B21B2E" w:rsidRDefault="00B21B2E">
            <w:pPr>
              <w:rPr>
                <w:rFonts w:ascii="Arial" w:eastAsia="Arial" w:hAnsi="Arial" w:cs="Arial"/>
                <w:sz w:val="24"/>
                <w:szCs w:val="24"/>
              </w:rPr>
            </w:pPr>
          </w:p>
        </w:tc>
        <w:tc>
          <w:tcPr>
            <w:tcW w:w="1924" w:type="dxa"/>
            <w:tcBorders>
              <w:top w:val="nil"/>
              <w:left w:val="nil"/>
              <w:bottom w:val="nil"/>
            </w:tcBorders>
            <w:vAlign w:val="center"/>
          </w:tcPr>
          <w:p w:rsidR="00B21B2E" w:rsidRDefault="00B21B2E">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rsidR="00B21B2E" w:rsidRDefault="00B21B2E">
            <w:pPr>
              <w:jc w:val="center"/>
              <w:rPr>
                <w:rFonts w:ascii="Arial" w:eastAsia="Arial" w:hAnsi="Arial" w:cs="Arial"/>
                <w:sz w:val="24"/>
                <w:szCs w:val="24"/>
              </w:rPr>
            </w:pPr>
          </w:p>
        </w:tc>
        <w:tc>
          <w:tcPr>
            <w:tcW w:w="4925" w:type="dxa"/>
            <w:tcBorders>
              <w:top w:val="nil"/>
              <w:bottom w:val="nil"/>
              <w:right w:val="nil"/>
            </w:tcBorders>
          </w:tcPr>
          <w:p w:rsidR="00B21B2E" w:rsidRDefault="00B21B2E">
            <w:pPr>
              <w:rPr>
                <w:rFonts w:ascii="Arial" w:eastAsia="Arial" w:hAnsi="Arial" w:cs="Arial"/>
                <w:sz w:val="24"/>
                <w:szCs w:val="24"/>
              </w:rPr>
            </w:pPr>
          </w:p>
        </w:tc>
      </w:tr>
      <w:tr w:rsidR="00B21B2E">
        <w:trPr>
          <w:trHeight w:val="183"/>
          <w:jc w:val="center"/>
        </w:trPr>
        <w:tc>
          <w:tcPr>
            <w:tcW w:w="1190" w:type="dxa"/>
            <w:tcBorders>
              <w:top w:val="nil"/>
              <w:left w:val="nil"/>
              <w:bottom w:val="nil"/>
              <w:right w:val="nil"/>
            </w:tcBorders>
            <w:vAlign w:val="center"/>
          </w:tcPr>
          <w:p w:rsidR="00B21B2E" w:rsidRDefault="00B21B2E">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rsidR="00B21B2E" w:rsidRDefault="00B21B2E">
            <w:pPr>
              <w:rPr>
                <w:rFonts w:ascii="Arial" w:eastAsia="Arial" w:hAnsi="Arial" w:cs="Arial"/>
                <w:sz w:val="10"/>
                <w:szCs w:val="10"/>
              </w:rPr>
            </w:pPr>
          </w:p>
        </w:tc>
        <w:tc>
          <w:tcPr>
            <w:tcW w:w="236" w:type="dxa"/>
            <w:tcBorders>
              <w:top w:val="nil"/>
              <w:left w:val="nil"/>
              <w:bottom w:val="nil"/>
              <w:right w:val="nil"/>
            </w:tcBorders>
            <w:vAlign w:val="center"/>
          </w:tcPr>
          <w:p w:rsidR="00B21B2E" w:rsidRDefault="00B21B2E">
            <w:pPr>
              <w:rPr>
                <w:rFonts w:ascii="Arial" w:eastAsia="Arial" w:hAnsi="Arial" w:cs="Arial"/>
                <w:sz w:val="10"/>
                <w:szCs w:val="10"/>
              </w:rPr>
            </w:pPr>
          </w:p>
        </w:tc>
        <w:tc>
          <w:tcPr>
            <w:tcW w:w="1924" w:type="dxa"/>
            <w:tcBorders>
              <w:top w:val="nil"/>
              <w:left w:val="nil"/>
              <w:bottom w:val="nil"/>
              <w:right w:val="nil"/>
            </w:tcBorders>
            <w:vAlign w:val="center"/>
          </w:tcPr>
          <w:p w:rsidR="00B21B2E" w:rsidRDefault="00B21B2E">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rsidR="00B21B2E" w:rsidRDefault="00B21B2E">
            <w:pPr>
              <w:rPr>
                <w:rFonts w:ascii="Arial" w:eastAsia="Arial" w:hAnsi="Arial" w:cs="Arial"/>
                <w:sz w:val="10"/>
                <w:szCs w:val="10"/>
              </w:rPr>
            </w:pPr>
          </w:p>
        </w:tc>
        <w:tc>
          <w:tcPr>
            <w:tcW w:w="4925" w:type="dxa"/>
            <w:tcBorders>
              <w:top w:val="nil"/>
              <w:left w:val="nil"/>
              <w:bottom w:val="single" w:sz="4" w:space="0" w:color="000000"/>
              <w:right w:val="nil"/>
            </w:tcBorders>
          </w:tcPr>
          <w:p w:rsidR="00B21B2E" w:rsidRDefault="00B21B2E">
            <w:pPr>
              <w:rPr>
                <w:rFonts w:ascii="Arial" w:eastAsia="Arial" w:hAnsi="Arial" w:cs="Arial"/>
                <w:sz w:val="10"/>
                <w:szCs w:val="10"/>
              </w:rPr>
            </w:pPr>
          </w:p>
        </w:tc>
      </w:tr>
      <w:tr w:rsidR="00B21B2E">
        <w:trPr>
          <w:trHeight w:val="355"/>
          <w:jc w:val="center"/>
        </w:trPr>
        <w:tc>
          <w:tcPr>
            <w:tcW w:w="1190" w:type="dxa"/>
            <w:tcBorders>
              <w:top w:val="nil"/>
              <w:left w:val="nil"/>
              <w:bottom w:val="nil"/>
            </w:tcBorders>
            <w:vAlign w:val="center"/>
          </w:tcPr>
          <w:p w:rsidR="00B21B2E" w:rsidRDefault="00B21B2E">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rsidR="00B21B2E" w:rsidRDefault="00B21B2E">
            <w:pPr>
              <w:jc w:val="center"/>
              <w:rPr>
                <w:rFonts w:ascii="Arial" w:eastAsia="Arial" w:hAnsi="Arial" w:cs="Arial"/>
                <w:sz w:val="24"/>
                <w:szCs w:val="24"/>
              </w:rPr>
            </w:pPr>
          </w:p>
        </w:tc>
        <w:tc>
          <w:tcPr>
            <w:tcW w:w="236" w:type="dxa"/>
            <w:tcBorders>
              <w:top w:val="nil"/>
              <w:bottom w:val="nil"/>
              <w:right w:val="nil"/>
            </w:tcBorders>
            <w:vAlign w:val="center"/>
          </w:tcPr>
          <w:p w:rsidR="00B21B2E" w:rsidRDefault="00B21B2E">
            <w:pPr>
              <w:rPr>
                <w:rFonts w:ascii="Arial" w:eastAsia="Arial" w:hAnsi="Arial" w:cs="Arial"/>
                <w:sz w:val="24"/>
                <w:szCs w:val="24"/>
              </w:rPr>
            </w:pPr>
          </w:p>
        </w:tc>
        <w:tc>
          <w:tcPr>
            <w:tcW w:w="1924" w:type="dxa"/>
            <w:tcBorders>
              <w:top w:val="nil"/>
              <w:left w:val="nil"/>
              <w:bottom w:val="nil"/>
            </w:tcBorders>
            <w:vAlign w:val="center"/>
          </w:tcPr>
          <w:p w:rsidR="00B21B2E" w:rsidRDefault="00B21B2E">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rsidR="00B21B2E" w:rsidRDefault="00B21B2E">
            <w:pPr>
              <w:rPr>
                <w:rFonts w:ascii="Arial" w:eastAsia="Arial" w:hAnsi="Arial" w:cs="Arial"/>
                <w:sz w:val="24"/>
                <w:szCs w:val="24"/>
              </w:rPr>
            </w:pPr>
          </w:p>
        </w:tc>
      </w:tr>
    </w:tbl>
    <w:p w:rsidR="00B21B2E" w:rsidRDefault="00B21B2E">
      <w:pPr>
        <w:rPr>
          <w:rFonts w:ascii="Arial" w:eastAsia="Arial" w:hAnsi="Arial" w:cs="Arial"/>
          <w:b/>
          <w:sz w:val="24"/>
          <w:szCs w:val="24"/>
        </w:rPr>
      </w:pPr>
    </w:p>
    <w:p w:rsidR="00B21B2E" w:rsidRDefault="00B21B2E">
      <w:pPr>
        <w:rPr>
          <w:rFonts w:ascii="Arial" w:eastAsia="Arial" w:hAnsi="Arial" w:cs="Arial"/>
          <w:b/>
          <w:sz w:val="24"/>
          <w:szCs w:val="24"/>
        </w:rPr>
      </w:pPr>
    </w:p>
    <w:p w:rsidR="00B21B2E" w:rsidRDefault="00B21B2E">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rsidR="00B21B2E" w:rsidRDefault="00B21B2E">
      <w:pPr>
        <w:rPr>
          <w:rFonts w:ascii="Arial" w:eastAsia="Arial" w:hAnsi="Arial" w:cs="Arial"/>
          <w:b/>
          <w:sz w:val="24"/>
          <w:szCs w:val="24"/>
        </w:rPr>
      </w:pPr>
    </w:p>
    <w:p w:rsidR="00B21B2E" w:rsidRDefault="00B21B2E">
      <w:pPr>
        <w:rPr>
          <w:rFonts w:ascii="Arial" w:eastAsia="Arial" w:hAnsi="Arial" w:cs="Arial"/>
          <w:sz w:val="24"/>
          <w:szCs w:val="24"/>
        </w:rPr>
      </w:pPr>
      <w:r>
        <w:rPr>
          <w:rFonts w:ascii="Arial" w:eastAsia="Arial" w:hAnsi="Arial" w:cs="Arial"/>
          <w:b/>
          <w:sz w:val="24"/>
          <w:szCs w:val="24"/>
        </w:rPr>
        <w:t xml:space="preserve">Número: </w:t>
      </w:r>
      <w:r w:rsidRPr="00EF4D59">
        <w:rPr>
          <w:rFonts w:ascii="Arial" w:eastAsia="Arial" w:hAnsi="Arial" w:cs="Arial"/>
          <w:i/>
          <w:noProof/>
          <w:sz w:val="24"/>
          <w:szCs w:val="24"/>
          <w:shd w:val="clear" w:color="auto" w:fill="D9D9D9"/>
        </w:rPr>
        <w:t>3500133260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B21B2E" w:rsidRDefault="00B21B2E">
      <w:pPr>
        <w:rPr>
          <w:rFonts w:ascii="Arial" w:eastAsia="Arial" w:hAnsi="Arial" w:cs="Arial"/>
          <w:sz w:val="24"/>
          <w:szCs w:val="24"/>
        </w:rPr>
      </w:pPr>
      <w:r>
        <w:rPr>
          <w:rFonts w:ascii="Arial" w:eastAsia="Arial" w:hAnsi="Arial" w:cs="Arial"/>
          <w:b/>
          <w:sz w:val="24"/>
          <w:szCs w:val="24"/>
        </w:rPr>
        <w:t xml:space="preserve">Fecha de Expedición: </w:t>
      </w:r>
      <w:r w:rsidRPr="00EF4D59">
        <w:rPr>
          <w:rFonts w:ascii="Arial" w:eastAsia="Arial" w:hAnsi="Arial" w:cs="Arial"/>
          <w:i/>
          <w:noProof/>
          <w:sz w:val="24"/>
          <w:szCs w:val="24"/>
          <w:shd w:val="clear" w:color="auto" w:fill="D9D9D9"/>
        </w:rPr>
        <w:t>4/17/2020</w:t>
      </w:r>
      <w:r>
        <w:rPr>
          <w:rFonts w:ascii="Arial" w:eastAsia="Arial" w:hAnsi="Arial" w:cs="Arial"/>
          <w:sz w:val="24"/>
          <w:szCs w:val="24"/>
        </w:rPr>
        <w:t xml:space="preserve"> </w:t>
      </w:r>
    </w:p>
    <w:p w:rsidR="00B21B2E" w:rsidRDefault="00B21B2E">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EF4D59">
        <w:rPr>
          <w:rFonts w:ascii="Arial" w:eastAsia="Arial" w:hAnsi="Arial" w:cs="Arial"/>
          <w:noProof/>
          <w:sz w:val="24"/>
          <w:szCs w:val="24"/>
          <w:shd w:val="clear" w:color="auto" w:fill="D9D9D9"/>
        </w:rPr>
        <w:t>31.12.2020</w:t>
      </w:r>
      <w:r>
        <w:rPr>
          <w:rFonts w:ascii="Arial" w:eastAsia="Arial" w:hAnsi="Arial" w:cs="Arial"/>
          <w:sz w:val="24"/>
          <w:szCs w:val="24"/>
        </w:rPr>
        <w:tab/>
      </w:r>
    </w:p>
    <w:p w:rsidR="00B21B2E" w:rsidRDefault="00B21B2E">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EF4D59">
        <w:rPr>
          <w:rFonts w:ascii="Arial" w:eastAsia="Arial" w:hAnsi="Arial" w:cs="Arial"/>
          <w:i/>
          <w:noProof/>
          <w:sz w:val="24"/>
          <w:szCs w:val="24"/>
          <w:shd w:val="clear" w:color="auto" w:fill="D9D9D9"/>
        </w:rPr>
        <w:t>7172754</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B21B2E" w:rsidRDefault="00B21B2E">
      <w:pPr>
        <w:rPr>
          <w:rFonts w:ascii="Arial" w:eastAsia="Arial" w:hAnsi="Arial" w:cs="Arial"/>
          <w:i/>
          <w:sz w:val="24"/>
          <w:szCs w:val="24"/>
          <w:shd w:val="clear" w:color="auto" w:fill="D9D9D9"/>
        </w:rPr>
      </w:pPr>
      <w:r>
        <w:rPr>
          <w:rFonts w:ascii="Arial" w:eastAsia="Arial" w:hAnsi="Arial" w:cs="Arial"/>
          <w:b/>
          <w:sz w:val="24"/>
          <w:szCs w:val="24"/>
        </w:rPr>
        <w:t>Compromiso que respalda:</w:t>
      </w:r>
      <w:r>
        <w:rPr>
          <w:rFonts w:ascii="Arial" w:eastAsia="Arial" w:hAnsi="Arial" w:cs="Arial"/>
          <w:sz w:val="24"/>
          <w:szCs w:val="24"/>
        </w:rPr>
        <w:t xml:space="preserve"> </w:t>
      </w:r>
      <w:r w:rsidRPr="00EF4D59">
        <w:rPr>
          <w:rFonts w:ascii="Arial" w:eastAsia="Arial" w:hAnsi="Arial" w:cs="Arial"/>
          <w:i/>
          <w:noProof/>
          <w:sz w:val="24"/>
          <w:szCs w:val="24"/>
          <w:shd w:val="clear" w:color="auto" w:fill="D9D9D9"/>
        </w:rPr>
        <w:t>4162/0-1104/230503/41010020001/BP260013641020101</w:t>
      </w:r>
    </w:p>
    <w:p w:rsidR="00B21B2E" w:rsidRDefault="00B21B2E">
      <w:pPr>
        <w:rPr>
          <w:rFonts w:ascii="Arial" w:eastAsia="Arial" w:hAnsi="Arial" w:cs="Arial"/>
          <w:i/>
          <w:sz w:val="24"/>
          <w:szCs w:val="24"/>
          <w:shd w:val="clear" w:color="auto" w:fill="D9D9D9"/>
        </w:rPr>
      </w:pPr>
    </w:p>
    <w:p w:rsidR="00B21B2E" w:rsidRDefault="00B21B2E">
      <w:pPr>
        <w:rPr>
          <w:rFonts w:ascii="Arial" w:eastAsia="Arial" w:hAnsi="Arial" w:cs="Arial"/>
          <w:i/>
          <w:sz w:val="24"/>
          <w:szCs w:val="24"/>
          <w:shd w:val="clear" w:color="auto" w:fill="D9D9D9"/>
        </w:rPr>
      </w:pPr>
    </w:p>
    <w:p w:rsidR="00B21B2E" w:rsidRDefault="00B21B2E">
      <w:pPr>
        <w:rPr>
          <w:rFonts w:ascii="Arial" w:eastAsia="Arial" w:hAnsi="Arial" w:cs="Arial"/>
          <w:b/>
          <w:sz w:val="24"/>
          <w:szCs w:val="24"/>
        </w:rPr>
      </w:pPr>
    </w:p>
    <w:p w:rsidR="00B21B2E" w:rsidRDefault="00B21B2E">
      <w:pPr>
        <w:rPr>
          <w:rFonts w:ascii="Arial" w:eastAsia="Arial" w:hAnsi="Arial" w:cs="Arial"/>
          <w:b/>
          <w:sz w:val="24"/>
          <w:szCs w:val="24"/>
        </w:rPr>
      </w:pPr>
    </w:p>
    <w:p w:rsidR="00B21B2E" w:rsidRDefault="00B21B2E">
      <w:pPr>
        <w:pStyle w:val="Ttulo1"/>
        <w:numPr>
          <w:ilvl w:val="0"/>
          <w:numId w:val="2"/>
        </w:numPr>
        <w:ind w:left="426" w:hanging="426"/>
        <w:rPr>
          <w:rFonts w:ascii="Arial" w:eastAsia="Arial" w:hAnsi="Arial" w:cs="Arial"/>
          <w:b/>
        </w:rPr>
      </w:pPr>
      <w:r>
        <w:rPr>
          <w:rFonts w:ascii="Arial" w:eastAsia="Arial" w:hAnsi="Arial" w:cs="Arial"/>
          <w:b/>
        </w:rPr>
        <w:lastRenderedPageBreak/>
        <w:t>TIPO DE CONTRATACIÓN</w:t>
      </w:r>
    </w:p>
    <w:p w:rsidR="00B21B2E" w:rsidRDefault="00B21B2E">
      <w:pPr>
        <w:rPr>
          <w:rFonts w:ascii="Arial" w:eastAsia="Arial" w:hAnsi="Arial" w:cs="Arial"/>
          <w:b/>
          <w:sz w:val="24"/>
          <w:szCs w:val="24"/>
        </w:rPr>
      </w:pPr>
    </w:p>
    <w:p w:rsidR="00B21B2E" w:rsidRDefault="00B21B2E">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B21B2E" w:rsidRDefault="00B21B2E">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B21B2E" w:rsidRDefault="00B21B2E">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B21B2E" w:rsidRDefault="00B21B2E">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B21B2E" w:rsidRDefault="00B21B2E">
      <w:pPr>
        <w:numPr>
          <w:ilvl w:val="0"/>
          <w:numId w:val="3"/>
        </w:numPr>
        <w:pBdr>
          <w:top w:val="nil"/>
          <w:left w:val="nil"/>
          <w:bottom w:val="nil"/>
          <w:right w:val="nil"/>
          <w:between w:val="nil"/>
        </w:pBdr>
      </w:pPr>
      <w:r>
        <w:rPr>
          <w:rFonts w:ascii="Arial" w:eastAsia="Arial" w:hAnsi="Arial" w:cs="Arial"/>
          <w:color w:val="000000"/>
          <w:sz w:val="24"/>
          <w:szCs w:val="24"/>
        </w:rPr>
        <w:t>Contrato de prestación de servicios profesionales</w:t>
      </w:r>
      <w:r>
        <w:rPr>
          <w:rFonts w:ascii="Arial" w:eastAsia="Arial" w:hAnsi="Arial" w:cs="Arial"/>
          <w:color w:val="000000"/>
        </w:rPr>
        <w:tab/>
        <w:t>____</w:t>
      </w:r>
    </w:p>
    <w:p w:rsidR="00B21B2E" w:rsidRDefault="00B21B2E">
      <w:pPr>
        <w:numPr>
          <w:ilvl w:val="0"/>
          <w:numId w:val="3"/>
        </w:numPr>
        <w:pBdr>
          <w:top w:val="nil"/>
          <w:left w:val="nil"/>
          <w:bottom w:val="nil"/>
          <w:right w:val="nil"/>
          <w:between w:val="nil"/>
        </w:pBdr>
      </w:pPr>
      <w:r>
        <w:rPr>
          <w:rFonts w:ascii="Arial" w:eastAsia="Arial" w:hAnsi="Arial" w:cs="Arial"/>
          <w:color w:val="000000"/>
          <w:sz w:val="24"/>
          <w:szCs w:val="24"/>
        </w:rPr>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__X__</w:t>
      </w:r>
    </w:p>
    <w:p w:rsidR="00B21B2E" w:rsidRDefault="00B21B2E">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B21B2E" w:rsidRDefault="00B21B2E">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rsidR="00B21B2E" w:rsidRDefault="00B21B2E">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B21B2E" w:rsidRDefault="00B21B2E">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B21B2E" w:rsidRDefault="00B21B2E">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rsidR="00B21B2E" w:rsidRDefault="00B21B2E">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rsidR="00B21B2E" w:rsidRDefault="00B21B2E">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rsidR="00B21B2E" w:rsidRDefault="00B21B2E">
      <w:pPr>
        <w:rPr>
          <w:rFonts w:ascii="Arial" w:eastAsia="Arial" w:hAnsi="Arial" w:cs="Arial"/>
        </w:rPr>
      </w:pPr>
    </w:p>
    <w:p w:rsidR="00B21B2E" w:rsidRDefault="00B21B2E">
      <w:pPr>
        <w:rPr>
          <w:rFonts w:ascii="Arial" w:eastAsia="Arial" w:hAnsi="Arial" w:cs="Arial"/>
          <w:b/>
          <w:sz w:val="24"/>
          <w:szCs w:val="24"/>
        </w:rPr>
      </w:pPr>
    </w:p>
    <w:p w:rsidR="00B21B2E" w:rsidRDefault="00B21B2E">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rsidR="00B21B2E" w:rsidRDefault="00B21B2E">
      <w:pPr>
        <w:rPr>
          <w:rFonts w:ascii="Arial" w:eastAsia="Arial" w:hAnsi="Arial" w:cs="Arial"/>
          <w:b/>
          <w:sz w:val="24"/>
          <w:szCs w:val="24"/>
        </w:rPr>
      </w:pPr>
    </w:p>
    <w:p w:rsidR="00B21B2E" w:rsidRPr="00BA6FC5" w:rsidRDefault="00B21B2E"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rsidR="00B21B2E" w:rsidRPr="00BA6FC5" w:rsidRDefault="00B21B2E" w:rsidP="00BA6FC5">
      <w:pPr>
        <w:jc w:val="both"/>
        <w:rPr>
          <w:rFonts w:ascii="Arial" w:hAnsi="Arial" w:cs="Arial"/>
          <w:sz w:val="24"/>
          <w:szCs w:val="24"/>
          <w:lang w:eastAsia="es-ES"/>
        </w:rPr>
      </w:pPr>
    </w:p>
    <w:p w:rsidR="00B21B2E" w:rsidRPr="00BA6FC5" w:rsidRDefault="00B21B2E"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rsidR="00B21B2E" w:rsidRPr="00BA6FC5" w:rsidRDefault="00B21B2E" w:rsidP="00BA6FC5">
      <w:pPr>
        <w:jc w:val="both"/>
        <w:rPr>
          <w:rFonts w:ascii="Arial" w:hAnsi="Arial" w:cs="Arial"/>
          <w:sz w:val="24"/>
          <w:szCs w:val="24"/>
          <w:lang w:eastAsia="es-ES"/>
        </w:rPr>
      </w:pPr>
    </w:p>
    <w:p w:rsidR="00B21B2E" w:rsidRPr="00BA6FC5" w:rsidRDefault="00B21B2E"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w:t>
      </w:r>
      <w:r w:rsidRPr="00BA6FC5">
        <w:rPr>
          <w:rFonts w:ascii="Arial" w:hAnsi="Arial" w:cs="Arial"/>
          <w:sz w:val="24"/>
          <w:szCs w:val="24"/>
          <w:lang w:eastAsia="es-ES"/>
        </w:rPr>
        <w:lastRenderedPageBreak/>
        <w:t>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rsidR="00B21B2E" w:rsidRPr="00BA6FC5" w:rsidRDefault="00B21B2E" w:rsidP="00BA6FC5">
      <w:pPr>
        <w:jc w:val="both"/>
        <w:rPr>
          <w:rFonts w:ascii="Arial" w:hAnsi="Arial" w:cs="Arial"/>
          <w:sz w:val="24"/>
          <w:szCs w:val="24"/>
          <w:lang w:eastAsia="es-ES"/>
        </w:rPr>
      </w:pPr>
    </w:p>
    <w:p w:rsidR="00B21B2E" w:rsidRDefault="00B21B2E"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EF4D59">
        <w:rPr>
          <w:rFonts w:ascii="Arial" w:hAnsi="Arial" w:cs="Arial"/>
          <w:noProof/>
          <w:sz w:val="24"/>
          <w:szCs w:val="24"/>
          <w:lang w:eastAsia="es-ES"/>
        </w:rPr>
        <w:t>FORTALECER LAS COMPETENCIAS PARA LA VIDA DE NIÑOS, NIÑAS, Y ADOLESCENTES DE SANTIAGO DE CALI</w:t>
      </w:r>
    </w:p>
    <w:p w:rsidR="00B21B2E" w:rsidRPr="00BA6FC5" w:rsidRDefault="00B21B2E" w:rsidP="00BA6FC5">
      <w:pPr>
        <w:jc w:val="both"/>
        <w:rPr>
          <w:rFonts w:ascii="Arial" w:hAnsi="Arial" w:cs="Arial"/>
          <w:sz w:val="24"/>
          <w:szCs w:val="24"/>
          <w:lang w:eastAsia="es-ES"/>
        </w:rPr>
      </w:pPr>
    </w:p>
    <w:p w:rsidR="00B21B2E" w:rsidRDefault="00B21B2E"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EF4D59">
        <w:rPr>
          <w:rFonts w:ascii="Arial" w:hAnsi="Arial" w:cs="Arial"/>
          <w:noProof/>
          <w:sz w:val="24"/>
          <w:szCs w:val="24"/>
          <w:lang w:eastAsia="es-ES"/>
        </w:rPr>
        <w:t>DISEÑAR ESTRATEGIAS PARA APLICACIÓN DE MODELO PEDAGOGICO DEL DEPORTE PARA EL DESARROLLO DE HABILIDADES SOCIALES</w:t>
      </w:r>
    </w:p>
    <w:p w:rsidR="00B21B2E" w:rsidRPr="00BA6FC5" w:rsidRDefault="00B21B2E" w:rsidP="00BA6FC5">
      <w:pPr>
        <w:jc w:val="both"/>
        <w:rPr>
          <w:rFonts w:ascii="Arial" w:hAnsi="Arial" w:cs="Arial"/>
          <w:sz w:val="24"/>
          <w:szCs w:val="24"/>
          <w:lang w:eastAsia="es-ES"/>
        </w:rPr>
      </w:pPr>
    </w:p>
    <w:p w:rsidR="00B21B2E" w:rsidRPr="00BA6FC5" w:rsidRDefault="00B21B2E"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EF4D59">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DESARROLLO DE PROCESOS DE INICIACIÓN Y FORMACIÓN DEPORTIVA EN SANTIAGO DE CALI . (FICHA EBI BP 26001364).</w:t>
      </w:r>
    </w:p>
    <w:p w:rsidR="00B21B2E" w:rsidRPr="00BA6FC5" w:rsidRDefault="00B21B2E" w:rsidP="00BA6FC5">
      <w:pPr>
        <w:jc w:val="both"/>
        <w:rPr>
          <w:rFonts w:ascii="Arial" w:hAnsi="Arial" w:cs="Arial"/>
          <w:sz w:val="24"/>
          <w:szCs w:val="24"/>
          <w:lang w:eastAsia="es-ES"/>
        </w:rPr>
      </w:pPr>
    </w:p>
    <w:p w:rsidR="00B21B2E" w:rsidRPr="00BA6FC5" w:rsidRDefault="00B21B2E"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rsidR="00B21B2E" w:rsidRPr="00BA6FC5" w:rsidRDefault="00B21B2E" w:rsidP="00BA6FC5">
      <w:pPr>
        <w:rPr>
          <w:rFonts w:ascii="Arial" w:hAnsi="Arial" w:cs="Arial"/>
          <w:sz w:val="24"/>
          <w:szCs w:val="24"/>
          <w:lang w:eastAsia="es-ES"/>
        </w:rPr>
      </w:pPr>
    </w:p>
    <w:p w:rsidR="00B21B2E" w:rsidRPr="00BA6FC5" w:rsidRDefault="00B21B2E"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w:t>
      </w:r>
      <w:proofErr w:type="gramStart"/>
      <w:r w:rsidRPr="00BA6FC5">
        <w:rPr>
          <w:rFonts w:ascii="Arial" w:hAnsi="Arial" w:cs="Arial"/>
          <w:sz w:val="24"/>
          <w:szCs w:val="24"/>
          <w:lang w:eastAsia="es-ES"/>
        </w:rPr>
        <w:t>capital  y</w:t>
      </w:r>
      <w:proofErr w:type="gramEnd"/>
      <w:r w:rsidRPr="00BA6FC5">
        <w:rPr>
          <w:rFonts w:ascii="Arial" w:hAnsi="Arial" w:cs="Arial"/>
          <w:sz w:val="24"/>
          <w:szCs w:val="24"/>
          <w:lang w:eastAsia="es-ES"/>
        </w:rPr>
        <w:t xml:space="preserve"> apropiaciones para gastos del Municipio de Santiago de Cali, para la vigencia comprendida entre el 1 de enero y el 31 de diciembre de 2020”. </w:t>
      </w:r>
    </w:p>
    <w:p w:rsidR="00B21B2E" w:rsidRPr="00BA6FC5" w:rsidRDefault="00B21B2E" w:rsidP="00BA6FC5">
      <w:pPr>
        <w:jc w:val="both"/>
        <w:rPr>
          <w:rFonts w:ascii="Arial" w:hAnsi="Arial" w:cs="Arial"/>
          <w:sz w:val="24"/>
          <w:szCs w:val="24"/>
          <w:lang w:eastAsia="es-ES"/>
        </w:rPr>
      </w:pPr>
    </w:p>
    <w:p w:rsidR="00B21B2E" w:rsidRPr="00BA6FC5" w:rsidRDefault="00B21B2E" w:rsidP="00BA6FC5">
      <w:pPr>
        <w:jc w:val="both"/>
        <w:rPr>
          <w:rFonts w:ascii="Arial" w:hAnsi="Arial" w:cs="Arial"/>
          <w:sz w:val="24"/>
          <w:szCs w:val="24"/>
          <w:lang w:eastAsia="es-ES"/>
        </w:rPr>
      </w:pPr>
      <w:r w:rsidRPr="00BA6FC5">
        <w:rPr>
          <w:rFonts w:ascii="Arial" w:hAnsi="Arial" w:cs="Arial"/>
          <w:sz w:val="24"/>
          <w:szCs w:val="24"/>
          <w:lang w:eastAsia="es-ES"/>
        </w:rPr>
        <w:t xml:space="preserve">El presupuesto General de Ingresos y gastos del Municipio de Santiago de Cali, para la vigencia Fiscal del año 2020, se liquidó a través del Decreto Municipal No. 4112.010.20.0742 de </w:t>
      </w:r>
      <w:proofErr w:type="gramStart"/>
      <w:r w:rsidRPr="00BA6FC5">
        <w:rPr>
          <w:rFonts w:ascii="Arial" w:hAnsi="Arial" w:cs="Arial"/>
          <w:sz w:val="24"/>
          <w:szCs w:val="24"/>
          <w:lang w:eastAsia="es-ES"/>
        </w:rPr>
        <w:t>Diciembre</w:t>
      </w:r>
      <w:proofErr w:type="gramEnd"/>
      <w:r w:rsidRPr="00BA6FC5">
        <w:rPr>
          <w:rFonts w:ascii="Arial" w:hAnsi="Arial" w:cs="Arial"/>
          <w:sz w:val="24"/>
          <w:szCs w:val="24"/>
          <w:lang w:eastAsia="es-ES"/>
        </w:rPr>
        <w:t xml:space="preserve"> 27 de 2019.</w:t>
      </w:r>
    </w:p>
    <w:p w:rsidR="00B21B2E" w:rsidRPr="00BA6FC5" w:rsidRDefault="00B21B2E" w:rsidP="00BA6FC5">
      <w:pPr>
        <w:jc w:val="both"/>
        <w:rPr>
          <w:rFonts w:ascii="Arial" w:hAnsi="Arial" w:cs="Arial"/>
          <w:sz w:val="24"/>
          <w:szCs w:val="24"/>
          <w:lang w:eastAsia="es-ES"/>
        </w:rPr>
      </w:pPr>
    </w:p>
    <w:p w:rsidR="00B21B2E" w:rsidRDefault="00B21B2E" w:rsidP="00BA6FC5">
      <w:pPr>
        <w:jc w:val="both"/>
        <w:rPr>
          <w:rFonts w:ascii="Arial" w:hAnsi="Arial" w:cs="Arial"/>
          <w:sz w:val="24"/>
          <w:szCs w:val="24"/>
          <w:lang w:eastAsia="es-ES"/>
        </w:rPr>
      </w:pPr>
      <w:r w:rsidRPr="00DE2BD4">
        <w:rPr>
          <w:rFonts w:ascii="Arial" w:hAnsi="Arial" w:cs="Arial"/>
          <w:sz w:val="24"/>
          <w:szCs w:val="24"/>
          <w:lang w:eastAsia="es-ES"/>
        </w:rPr>
        <w:t>Que mediante Decreto No 4112.010.20.0737 del 24 de marzo de 2020, expedido por el Alcalde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rsidR="00B21B2E" w:rsidRPr="00BA6FC5" w:rsidRDefault="00B21B2E" w:rsidP="00BA6FC5">
      <w:pPr>
        <w:jc w:val="both"/>
        <w:rPr>
          <w:rFonts w:ascii="Arial" w:hAnsi="Arial" w:cs="Arial"/>
          <w:sz w:val="24"/>
          <w:szCs w:val="24"/>
          <w:lang w:eastAsia="es-ES"/>
        </w:rPr>
      </w:pPr>
    </w:p>
    <w:p w:rsidR="00B21B2E" w:rsidRPr="00BA6FC5" w:rsidRDefault="00B21B2E" w:rsidP="00BA6FC5">
      <w:pPr>
        <w:jc w:val="both"/>
        <w:rPr>
          <w:rFonts w:ascii="Arial" w:hAnsi="Arial" w:cs="Arial"/>
          <w:sz w:val="24"/>
          <w:szCs w:val="24"/>
          <w:lang w:eastAsia="es-ES"/>
        </w:rPr>
      </w:pPr>
      <w:r w:rsidRPr="00BA6FC5">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rsidR="00B21B2E" w:rsidRDefault="00B21B2E">
      <w:pPr>
        <w:rPr>
          <w:rFonts w:ascii="Arial" w:eastAsia="Arial" w:hAnsi="Arial" w:cs="Arial"/>
          <w:b/>
          <w:sz w:val="24"/>
          <w:szCs w:val="24"/>
        </w:rPr>
      </w:pPr>
    </w:p>
    <w:p w:rsidR="00B21B2E" w:rsidRDefault="00B21B2E">
      <w:pPr>
        <w:pStyle w:val="Ttulo1"/>
        <w:numPr>
          <w:ilvl w:val="0"/>
          <w:numId w:val="2"/>
        </w:numPr>
        <w:ind w:left="426" w:hanging="426"/>
        <w:rPr>
          <w:rFonts w:ascii="Arial" w:eastAsia="Arial" w:hAnsi="Arial" w:cs="Arial"/>
          <w:b/>
        </w:rPr>
      </w:pPr>
      <w:r>
        <w:rPr>
          <w:rFonts w:ascii="Arial" w:eastAsia="Arial" w:hAnsi="Arial" w:cs="Arial"/>
          <w:b/>
        </w:rPr>
        <w:t>CLASIFICACIÓN UNSPSC</w:t>
      </w:r>
    </w:p>
    <w:p w:rsidR="00B21B2E" w:rsidRDefault="00B21B2E">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B21B2E" w:rsidRPr="00532B24"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rsidR="00B21B2E" w:rsidRPr="00532B24" w:rsidRDefault="00B21B2E"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rsidR="00B21B2E" w:rsidRPr="00532B24" w:rsidRDefault="00B21B2E"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B21B2E" w:rsidRPr="00532B24" w:rsidRDefault="00B21B2E"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B21B2E" w:rsidRPr="00532B24" w:rsidRDefault="00B21B2E"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rsidR="00B21B2E" w:rsidRPr="00532B24" w:rsidRDefault="00B21B2E" w:rsidP="00532B24">
            <w:pPr>
              <w:jc w:val="center"/>
              <w:rPr>
                <w:rFonts w:ascii="Arial" w:hAnsi="Arial" w:cs="Arial"/>
                <w:lang w:val="es-MX" w:eastAsia="es-MX"/>
              </w:rPr>
            </w:pPr>
            <w:r w:rsidRPr="00532B24">
              <w:rPr>
                <w:rFonts w:ascii="Arial" w:hAnsi="Arial" w:cs="Arial"/>
                <w:lang w:val="es-MX" w:eastAsia="es-MX"/>
              </w:rPr>
              <w:t xml:space="preserve">Producto </w:t>
            </w:r>
          </w:p>
        </w:tc>
      </w:tr>
      <w:tr w:rsidR="00B21B2E" w:rsidRPr="00532B24"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B21B2E" w:rsidRPr="00532B24" w:rsidRDefault="00B21B2E"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rsidR="00B21B2E" w:rsidRPr="00532B24" w:rsidRDefault="00B21B2E"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rsidR="00B21B2E" w:rsidRPr="00532B24" w:rsidRDefault="00B21B2E"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rsidR="00B21B2E" w:rsidRPr="00532B24" w:rsidRDefault="00B21B2E"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rsidR="00B21B2E" w:rsidRPr="00532B24" w:rsidRDefault="00B21B2E" w:rsidP="00532B24">
            <w:pPr>
              <w:jc w:val="center"/>
              <w:rPr>
                <w:rFonts w:ascii="Arial" w:hAnsi="Arial" w:cs="Arial"/>
                <w:lang w:val="es-MX" w:eastAsia="es-MX"/>
              </w:rPr>
            </w:pPr>
            <w:r w:rsidRPr="00532B24">
              <w:rPr>
                <w:rFonts w:ascii="Arial" w:hAnsi="Arial" w:cs="Arial"/>
                <w:lang w:val="es-MX" w:eastAsia="es-MX"/>
              </w:rPr>
              <w:t>N/A</w:t>
            </w:r>
          </w:p>
        </w:tc>
      </w:tr>
      <w:tr w:rsidR="00B21B2E" w:rsidRPr="00532B24"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B21B2E" w:rsidRPr="00532B24" w:rsidRDefault="00B21B2E" w:rsidP="00532B24">
            <w:pPr>
              <w:jc w:val="center"/>
              <w:rPr>
                <w:rFonts w:ascii="Arial" w:hAnsi="Arial" w:cs="Arial"/>
                <w:lang w:val="es-MX" w:eastAsia="es-MX"/>
              </w:rPr>
            </w:pPr>
            <w:r w:rsidRPr="00532B24">
              <w:rPr>
                <w:rFonts w:ascii="Arial" w:hAnsi="Arial" w:cs="Arial"/>
                <w:lang w:val="es-MX" w:eastAsia="es-MX"/>
              </w:rPr>
              <w:lastRenderedPageBreak/>
              <w:t>80111600</w:t>
            </w:r>
          </w:p>
        </w:tc>
        <w:tc>
          <w:tcPr>
            <w:tcW w:w="1786" w:type="dxa"/>
            <w:tcBorders>
              <w:top w:val="nil"/>
              <w:left w:val="nil"/>
              <w:bottom w:val="single" w:sz="4" w:space="0" w:color="BFBFBF"/>
              <w:right w:val="single" w:sz="4" w:space="0" w:color="BFBFBF"/>
            </w:tcBorders>
            <w:shd w:val="clear" w:color="auto" w:fill="auto"/>
            <w:noWrap/>
            <w:vAlign w:val="bottom"/>
            <w:hideMark/>
          </w:tcPr>
          <w:p w:rsidR="00B21B2E" w:rsidRPr="00532B24" w:rsidRDefault="00B21B2E"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rsidR="00B21B2E" w:rsidRPr="00532B24" w:rsidRDefault="00B21B2E"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rsidR="00B21B2E" w:rsidRPr="00532B24" w:rsidRDefault="00B21B2E"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rsidR="00B21B2E" w:rsidRPr="00532B24" w:rsidRDefault="00B21B2E" w:rsidP="00532B24">
            <w:pPr>
              <w:jc w:val="center"/>
              <w:rPr>
                <w:rFonts w:ascii="Arial" w:hAnsi="Arial" w:cs="Arial"/>
                <w:lang w:val="es-MX" w:eastAsia="es-MX"/>
              </w:rPr>
            </w:pPr>
            <w:r w:rsidRPr="00532B24">
              <w:rPr>
                <w:rFonts w:ascii="Arial" w:hAnsi="Arial" w:cs="Arial"/>
                <w:lang w:val="es-MX" w:eastAsia="es-MX"/>
              </w:rPr>
              <w:t>N/A</w:t>
            </w:r>
          </w:p>
        </w:tc>
      </w:tr>
    </w:tbl>
    <w:p w:rsidR="00B21B2E" w:rsidRDefault="00B21B2E">
      <w:pPr>
        <w:jc w:val="both"/>
        <w:rPr>
          <w:rFonts w:ascii="Arial" w:eastAsia="Arial" w:hAnsi="Arial" w:cs="Arial"/>
          <w:sz w:val="24"/>
          <w:szCs w:val="24"/>
        </w:rPr>
      </w:pPr>
    </w:p>
    <w:p w:rsidR="00B21B2E" w:rsidRDefault="00B21B2E">
      <w:pPr>
        <w:jc w:val="both"/>
        <w:rPr>
          <w:rFonts w:ascii="Arial" w:eastAsia="Arial" w:hAnsi="Arial" w:cs="Arial"/>
          <w:b/>
          <w:sz w:val="24"/>
          <w:szCs w:val="24"/>
        </w:rPr>
      </w:pPr>
    </w:p>
    <w:p w:rsidR="00B21B2E" w:rsidRDefault="00B21B2E">
      <w:pPr>
        <w:pStyle w:val="Ttulo1"/>
        <w:numPr>
          <w:ilvl w:val="0"/>
          <w:numId w:val="2"/>
        </w:numPr>
        <w:ind w:left="426" w:hanging="426"/>
        <w:rPr>
          <w:rFonts w:ascii="Arial" w:eastAsia="Arial" w:hAnsi="Arial" w:cs="Arial"/>
          <w:b/>
        </w:rPr>
      </w:pPr>
      <w:r>
        <w:rPr>
          <w:rFonts w:ascii="Arial" w:eastAsia="Arial" w:hAnsi="Arial" w:cs="Arial"/>
          <w:b/>
        </w:rPr>
        <w:t>¿HACE PARTE DEL PLAN ANUAL DE ADQUISICIONES (PAA) Y ESTAN IDENTIFICADOS LOS BIENES Y/O SERVICIOS?</w:t>
      </w:r>
    </w:p>
    <w:p w:rsidR="00B21B2E" w:rsidRDefault="00B21B2E">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B21B2E">
        <w:trPr>
          <w:jc w:val="center"/>
        </w:trPr>
        <w:tc>
          <w:tcPr>
            <w:tcW w:w="709" w:type="dxa"/>
          </w:tcPr>
          <w:p w:rsidR="00B21B2E" w:rsidRDefault="00B21B2E">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rsidR="00B21B2E" w:rsidRDefault="00B21B2E">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rsidR="00B21B2E" w:rsidRDefault="00B21B2E">
            <w:pPr>
              <w:rPr>
                <w:rFonts w:ascii="Arial" w:eastAsia="Arial" w:hAnsi="Arial" w:cs="Arial"/>
                <w:sz w:val="24"/>
                <w:szCs w:val="24"/>
              </w:rPr>
            </w:pPr>
          </w:p>
        </w:tc>
        <w:tc>
          <w:tcPr>
            <w:tcW w:w="851" w:type="dxa"/>
            <w:tcBorders>
              <w:left w:val="nil"/>
            </w:tcBorders>
          </w:tcPr>
          <w:p w:rsidR="00B21B2E" w:rsidRDefault="00B21B2E">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rsidR="00B21B2E" w:rsidRDefault="00B21B2E">
            <w:pPr>
              <w:rPr>
                <w:rFonts w:ascii="Arial" w:eastAsia="Arial" w:hAnsi="Arial" w:cs="Arial"/>
                <w:sz w:val="24"/>
                <w:szCs w:val="24"/>
              </w:rPr>
            </w:pPr>
          </w:p>
        </w:tc>
      </w:tr>
    </w:tbl>
    <w:p w:rsidR="00B21B2E" w:rsidRPr="00F54F8C" w:rsidRDefault="00B21B2E" w:rsidP="00F54F8C">
      <w:pPr>
        <w:rPr>
          <w:sz w:val="24"/>
          <w:szCs w:val="24"/>
          <w:lang w:val="es-CO"/>
        </w:rPr>
      </w:pPr>
    </w:p>
    <w:p w:rsidR="00B21B2E" w:rsidRPr="00F54F8C" w:rsidRDefault="00B21B2E" w:rsidP="00F54F8C">
      <w:pPr>
        <w:jc w:val="both"/>
        <w:rPr>
          <w:sz w:val="24"/>
          <w:szCs w:val="24"/>
          <w:lang w:val="es-CO"/>
        </w:rPr>
      </w:pPr>
      <w:r w:rsidRPr="00F54F8C">
        <w:rPr>
          <w:rFonts w:ascii="Arial" w:hAnsi="Arial" w:cs="Arial"/>
          <w:color w:val="000000"/>
          <w:sz w:val="24"/>
          <w:szCs w:val="24"/>
          <w:lang w:val="es-CO"/>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rsidR="00B21B2E" w:rsidRDefault="00B21B2E">
      <w:pPr>
        <w:rPr>
          <w:rFonts w:ascii="Arial" w:eastAsia="Arial" w:hAnsi="Arial" w:cs="Arial"/>
          <w:b/>
          <w:sz w:val="24"/>
          <w:szCs w:val="24"/>
        </w:rPr>
      </w:pPr>
    </w:p>
    <w:p w:rsidR="00B21B2E" w:rsidRDefault="00B21B2E">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rsidR="00B21B2E" w:rsidRDefault="00B21B2E">
      <w:pPr>
        <w:jc w:val="both"/>
        <w:rPr>
          <w:rFonts w:ascii="Arial" w:eastAsia="Arial" w:hAnsi="Arial" w:cs="Arial"/>
          <w:sz w:val="24"/>
          <w:szCs w:val="24"/>
        </w:rPr>
      </w:pPr>
    </w:p>
    <w:p w:rsidR="00B21B2E" w:rsidRDefault="00B21B2E">
      <w:pPr>
        <w:jc w:val="both"/>
        <w:rPr>
          <w:rFonts w:ascii="Arial" w:eastAsia="Arial" w:hAnsi="Arial" w:cs="Arial"/>
          <w:sz w:val="24"/>
          <w:szCs w:val="24"/>
        </w:rPr>
      </w:pPr>
      <w:r>
        <w:rPr>
          <w:rFonts w:ascii="Arial" w:eastAsia="Arial" w:hAnsi="Arial" w:cs="Arial"/>
          <w:sz w:val="24"/>
          <w:szCs w:val="24"/>
        </w:rPr>
        <w:t>Se encuentra en un documento anexo.</w:t>
      </w:r>
    </w:p>
    <w:p w:rsidR="00B21B2E" w:rsidRDefault="00B21B2E">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B21B2E" w:rsidRDefault="00B21B2E">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rsidR="00B21B2E" w:rsidRDefault="00B21B2E"/>
    <w:p w:rsidR="00B21B2E" w:rsidRDefault="00B21B2E">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rsidR="00B21B2E" w:rsidRDefault="00B21B2E"/>
    <w:p w:rsidR="00B21B2E" w:rsidRDefault="00B21B2E" w:rsidP="00F54F8C">
      <w:pPr>
        <w:pStyle w:val="Ttulo2"/>
        <w:jc w:val="both"/>
        <w:rPr>
          <w:rFonts w:ascii="Arial" w:eastAsia="Arial" w:hAnsi="Arial" w:cs="Arial"/>
          <w:i/>
        </w:rPr>
      </w:pPr>
      <w:r w:rsidRPr="00EF4D59">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DESARROLLO DE PROCESOS DE INICIACIÓN Y FORMACIÓN DEPORTIVA EN SANTIAGO DE CALI . (FICHA EBI BP 26001364).</w:t>
      </w:r>
    </w:p>
    <w:p w:rsidR="00B21B2E" w:rsidRPr="00532B24" w:rsidRDefault="00B21B2E" w:rsidP="00532B24">
      <w:pPr>
        <w:rPr>
          <w:rFonts w:eastAsia="Arial"/>
        </w:rPr>
      </w:pPr>
    </w:p>
    <w:p w:rsidR="00B21B2E" w:rsidRDefault="00B21B2E">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rsidR="00B21B2E" w:rsidRDefault="00B21B2E"/>
    <w:p w:rsidR="00B21B2E" w:rsidRDefault="00B21B2E">
      <w:pPr>
        <w:tabs>
          <w:tab w:val="left" w:pos="1050"/>
        </w:tabs>
        <w:rPr>
          <w:rFonts w:ascii="Arial" w:eastAsia="Arial" w:hAnsi="Arial" w:cs="Arial"/>
          <w:i/>
          <w:sz w:val="24"/>
          <w:szCs w:val="24"/>
        </w:rPr>
      </w:pPr>
      <w:r>
        <w:rPr>
          <w:rFonts w:ascii="Arial" w:eastAsia="Arial" w:hAnsi="Arial" w:cs="Arial"/>
          <w:i/>
          <w:sz w:val="24"/>
          <w:szCs w:val="24"/>
        </w:rPr>
        <w:t>N/A</w:t>
      </w:r>
    </w:p>
    <w:p w:rsidR="00B21B2E" w:rsidRDefault="00B21B2E">
      <w:pPr>
        <w:tabs>
          <w:tab w:val="left" w:pos="1050"/>
        </w:tabs>
      </w:pPr>
      <w:r>
        <w:tab/>
      </w:r>
    </w:p>
    <w:p w:rsidR="00B21B2E" w:rsidRDefault="00B21B2E">
      <w:pPr>
        <w:pStyle w:val="Ttulo2"/>
        <w:numPr>
          <w:ilvl w:val="1"/>
          <w:numId w:val="2"/>
        </w:numPr>
        <w:ind w:left="993" w:hanging="567"/>
        <w:jc w:val="left"/>
        <w:rPr>
          <w:rFonts w:ascii="Arial" w:eastAsia="Arial" w:hAnsi="Arial" w:cs="Arial"/>
          <w:b/>
        </w:rPr>
      </w:pPr>
      <w:r>
        <w:rPr>
          <w:rFonts w:ascii="Arial" w:eastAsia="Arial" w:hAnsi="Arial" w:cs="Arial"/>
          <w:b/>
        </w:rPr>
        <w:lastRenderedPageBreak/>
        <w:t xml:space="preserve">Plazo del contrato </w:t>
      </w:r>
    </w:p>
    <w:p w:rsidR="00B21B2E" w:rsidRDefault="00B21B2E"/>
    <w:p w:rsidR="00B21B2E" w:rsidRDefault="00B21B2E">
      <w:pPr>
        <w:rPr>
          <w:rFonts w:ascii="Arial" w:eastAsia="Arial" w:hAnsi="Arial" w:cs="Arial"/>
          <w:i/>
          <w:sz w:val="24"/>
          <w:szCs w:val="24"/>
        </w:rPr>
      </w:pPr>
      <w:r w:rsidRPr="00EF4D59">
        <w:rPr>
          <w:rFonts w:ascii="Arial" w:eastAsia="Arial" w:hAnsi="Arial" w:cs="Arial"/>
          <w:i/>
          <w:noProof/>
          <w:sz w:val="24"/>
          <w:szCs w:val="24"/>
        </w:rPr>
        <w:t>Hasta el 30 de Junio de 2020</w:t>
      </w:r>
    </w:p>
    <w:p w:rsidR="00B21B2E" w:rsidRDefault="00B21B2E"/>
    <w:p w:rsidR="00B21B2E" w:rsidRDefault="00B21B2E">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rsidR="00B21B2E" w:rsidRDefault="00B21B2E"/>
    <w:p w:rsidR="00B21B2E" w:rsidRDefault="00B21B2E">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EF4D59">
        <w:rPr>
          <w:rFonts w:ascii="Arial" w:eastAsia="Arial" w:hAnsi="Arial" w:cs="Arial"/>
          <w:i/>
          <w:noProof/>
          <w:sz w:val="24"/>
          <w:szCs w:val="24"/>
        </w:rPr>
        <w:t>SIETE MILLONES CIENTO SETENTA Y DOS MIL SETECIENTOS CINCUENTA Y CUATRO PESOS M/CTE</w:t>
      </w:r>
      <w:r>
        <w:rPr>
          <w:rFonts w:ascii="Arial" w:eastAsia="Arial" w:hAnsi="Arial" w:cs="Arial"/>
          <w:i/>
          <w:sz w:val="24"/>
          <w:szCs w:val="24"/>
        </w:rPr>
        <w:t xml:space="preserve"> ($</w:t>
      </w:r>
      <w:r w:rsidRPr="00EF4D59">
        <w:rPr>
          <w:rFonts w:ascii="Arial" w:eastAsia="Arial" w:hAnsi="Arial" w:cs="Arial"/>
          <w:i/>
          <w:noProof/>
          <w:sz w:val="24"/>
          <w:szCs w:val="24"/>
        </w:rPr>
        <w:t>7172754</w:t>
      </w:r>
      <w:r>
        <w:rPr>
          <w:rFonts w:ascii="Arial" w:eastAsia="Arial" w:hAnsi="Arial" w:cs="Arial"/>
          <w:i/>
          <w:sz w:val="24"/>
          <w:szCs w:val="24"/>
        </w:rPr>
        <w:t>)</w:t>
      </w:r>
    </w:p>
    <w:p w:rsidR="00B21B2E" w:rsidRDefault="00B21B2E"/>
    <w:p w:rsidR="00B21B2E" w:rsidRDefault="00B21B2E">
      <w:pPr>
        <w:pStyle w:val="Ttulo2"/>
        <w:numPr>
          <w:ilvl w:val="1"/>
          <w:numId w:val="2"/>
        </w:numPr>
        <w:ind w:left="993" w:hanging="567"/>
        <w:jc w:val="left"/>
        <w:rPr>
          <w:rFonts w:ascii="Arial" w:eastAsia="Arial" w:hAnsi="Arial" w:cs="Arial"/>
          <w:b/>
        </w:rPr>
      </w:pPr>
      <w:r>
        <w:rPr>
          <w:rFonts w:ascii="Arial" w:eastAsia="Arial" w:hAnsi="Arial" w:cs="Arial"/>
          <w:b/>
        </w:rPr>
        <w:t xml:space="preserve">Forma de pago </w:t>
      </w:r>
    </w:p>
    <w:p w:rsidR="00B21B2E" w:rsidRDefault="00B21B2E">
      <w:pPr>
        <w:rPr>
          <w:rFonts w:ascii="Arial" w:eastAsia="Arial" w:hAnsi="Arial" w:cs="Arial"/>
          <w:b/>
        </w:rPr>
      </w:pPr>
    </w:p>
    <w:p w:rsidR="00B21B2E" w:rsidRPr="00532B24" w:rsidRDefault="00B21B2E"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Tres</w:t>
      </w:r>
      <w:r w:rsidRPr="00532B24">
        <w:rPr>
          <w:rFonts w:ascii="Arial" w:hAnsi="Arial" w:cs="Arial"/>
          <w:sz w:val="24"/>
          <w:szCs w:val="24"/>
          <w:lang w:eastAsia="es-ES"/>
        </w:rPr>
        <w:t xml:space="preserve"> (</w:t>
      </w:r>
      <w:r>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EF4D59">
        <w:rPr>
          <w:rFonts w:ascii="Arial" w:hAnsi="Arial" w:cs="Arial"/>
          <w:noProof/>
          <w:sz w:val="24"/>
          <w:szCs w:val="24"/>
          <w:lang w:eastAsia="es-ES"/>
        </w:rPr>
        <w:t>DOS MILLONES TRESCIENTOS NOVENTA MIL NOVECIENTOS DIECIOCHO PESOS M/CTE</w:t>
      </w:r>
      <w:r>
        <w:rPr>
          <w:rFonts w:ascii="Arial" w:hAnsi="Arial" w:cs="Arial"/>
          <w:sz w:val="24"/>
          <w:szCs w:val="24"/>
          <w:lang w:eastAsia="es-ES"/>
        </w:rPr>
        <w:t xml:space="preserve"> ($</w:t>
      </w:r>
      <w:r w:rsidRPr="00EF4D59">
        <w:rPr>
          <w:rFonts w:ascii="Arial" w:hAnsi="Arial" w:cs="Arial"/>
          <w:noProof/>
          <w:sz w:val="24"/>
          <w:szCs w:val="24"/>
          <w:lang w:eastAsia="es-ES"/>
        </w:rPr>
        <w:t>2390918</w:t>
      </w:r>
      <w:r>
        <w:rPr>
          <w:rFonts w:ascii="Arial" w:hAnsi="Arial" w:cs="Arial"/>
          <w:sz w:val="24"/>
          <w:szCs w:val="24"/>
          <w:lang w:eastAsia="es-ES"/>
        </w:rPr>
        <w:t xml:space="preserve">)        </w:t>
      </w:r>
      <w:r w:rsidRPr="00532B24">
        <w:rPr>
          <w:rFonts w:ascii="Arial" w:hAnsi="Arial" w:cs="Arial"/>
          <w:sz w:val="24"/>
          <w:szCs w:val="24"/>
          <w:lang w:eastAsia="es-ES"/>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rsidR="00B21B2E" w:rsidRDefault="00B21B2E"/>
    <w:p w:rsidR="00B21B2E" w:rsidRDefault="00B21B2E">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rsidR="00B21B2E" w:rsidRDefault="00B21B2E">
      <w:pPr>
        <w:rPr>
          <w:rFonts w:ascii="Arial" w:eastAsia="Arial" w:hAnsi="Arial" w:cs="Arial"/>
          <w:b/>
        </w:rPr>
      </w:pPr>
    </w:p>
    <w:p w:rsidR="00B21B2E" w:rsidRPr="00532B24" w:rsidRDefault="00B21B2E"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rsidR="00B21B2E" w:rsidRDefault="00B21B2E">
      <w:pPr>
        <w:rPr>
          <w:rFonts w:ascii="Arial" w:eastAsia="Arial" w:hAnsi="Arial" w:cs="Arial"/>
          <w:b/>
        </w:rPr>
      </w:pPr>
    </w:p>
    <w:p w:rsidR="00B21B2E" w:rsidRDefault="00B21B2E">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rsidR="00B21B2E" w:rsidRDefault="00B21B2E">
      <w:pPr>
        <w:rPr>
          <w:rFonts w:ascii="Arial" w:eastAsia="Arial" w:hAnsi="Arial" w:cs="Arial"/>
          <w:b/>
          <w:sz w:val="24"/>
          <w:szCs w:val="24"/>
        </w:rPr>
      </w:pPr>
    </w:p>
    <w:p w:rsidR="00B21B2E" w:rsidRPr="00EF4D59" w:rsidRDefault="00B21B2E" w:rsidP="00174B5A">
      <w:pPr>
        <w:jc w:val="both"/>
        <w:rPr>
          <w:rFonts w:ascii="Arial" w:eastAsia="Arial" w:hAnsi="Arial" w:cs="Arial"/>
          <w:i/>
          <w:noProof/>
          <w:sz w:val="24"/>
          <w:szCs w:val="24"/>
        </w:rPr>
      </w:pPr>
      <w:r w:rsidRPr="00EF4D59">
        <w:rPr>
          <w:rFonts w:ascii="Arial" w:eastAsia="Arial" w:hAnsi="Arial" w:cs="Arial"/>
          <w:i/>
          <w:noProof/>
          <w:sz w:val="24"/>
          <w:szCs w:val="24"/>
        </w:rPr>
        <w:t>1). Brindar apoyo en el diseño y realización del modelo psicosocial del proyecto DESARROLLO DE PROCESOS DE INICIACIÓN Y FORMACIÓN DEPORTIVA EN SANTIAGO DE CALI acorde al POAI (Plan Operativo Anual de Inversiones) y Plan de Desarrollo.</w:t>
      </w:r>
    </w:p>
    <w:p w:rsidR="00B21B2E" w:rsidRPr="00EF4D59" w:rsidRDefault="00B21B2E" w:rsidP="00174B5A">
      <w:pPr>
        <w:jc w:val="both"/>
        <w:rPr>
          <w:rFonts w:ascii="Arial" w:eastAsia="Arial" w:hAnsi="Arial" w:cs="Arial"/>
          <w:i/>
          <w:noProof/>
          <w:sz w:val="24"/>
          <w:szCs w:val="24"/>
        </w:rPr>
      </w:pPr>
      <w:r w:rsidRPr="00EF4D59">
        <w:rPr>
          <w:rFonts w:ascii="Arial" w:eastAsia="Arial" w:hAnsi="Arial" w:cs="Arial"/>
          <w:i/>
          <w:noProof/>
          <w:sz w:val="24"/>
          <w:szCs w:val="24"/>
        </w:rPr>
        <w:t>2). Apoyar el proceso de identificación psicosocial de los casos individuales detectados de alta incidencia de riesgo y que comprometan la salud emocional e integridad física de los beneficiarios del proyecto a cargo.</w:t>
      </w:r>
    </w:p>
    <w:p w:rsidR="00B21B2E" w:rsidRPr="00EF4D59" w:rsidRDefault="00B21B2E" w:rsidP="00174B5A">
      <w:pPr>
        <w:jc w:val="both"/>
        <w:rPr>
          <w:rFonts w:ascii="Arial" w:eastAsia="Arial" w:hAnsi="Arial" w:cs="Arial"/>
          <w:i/>
          <w:noProof/>
          <w:sz w:val="24"/>
          <w:szCs w:val="24"/>
        </w:rPr>
      </w:pPr>
      <w:r w:rsidRPr="00EF4D59">
        <w:rPr>
          <w:rFonts w:ascii="Arial" w:eastAsia="Arial" w:hAnsi="Arial" w:cs="Arial"/>
          <w:i/>
          <w:noProof/>
          <w:sz w:val="24"/>
          <w:szCs w:val="24"/>
        </w:rPr>
        <w:t xml:space="preserve">3). Brindar apoyo en la ejecución y planificación de las socializaciones realizadas en los puntos de atención presenciales y/o virtuales previstos por el área de fomento. </w:t>
      </w:r>
    </w:p>
    <w:p w:rsidR="00B21B2E" w:rsidRPr="00EF4D59" w:rsidRDefault="00B21B2E" w:rsidP="00174B5A">
      <w:pPr>
        <w:jc w:val="both"/>
        <w:rPr>
          <w:rFonts w:ascii="Arial" w:eastAsia="Arial" w:hAnsi="Arial" w:cs="Arial"/>
          <w:i/>
          <w:noProof/>
          <w:sz w:val="24"/>
          <w:szCs w:val="24"/>
        </w:rPr>
      </w:pPr>
      <w:r w:rsidRPr="00EF4D59">
        <w:rPr>
          <w:rFonts w:ascii="Arial" w:eastAsia="Arial" w:hAnsi="Arial" w:cs="Arial"/>
          <w:i/>
          <w:noProof/>
          <w:sz w:val="24"/>
          <w:szCs w:val="24"/>
        </w:rPr>
        <w:t>4). Brindar apoyo en el seguimiento, evaluación y retroalimentación al trabajo realizado en campo y/o virtual en cuanto a la intervención psicosocial para identificar fortalezas y debilidades del proyecto.</w:t>
      </w:r>
    </w:p>
    <w:p w:rsidR="00B21B2E" w:rsidRPr="00EF4D59" w:rsidRDefault="00B21B2E" w:rsidP="00174B5A">
      <w:pPr>
        <w:jc w:val="both"/>
        <w:rPr>
          <w:rFonts w:ascii="Arial" w:eastAsia="Arial" w:hAnsi="Arial" w:cs="Arial"/>
          <w:i/>
          <w:noProof/>
          <w:sz w:val="24"/>
          <w:szCs w:val="24"/>
        </w:rPr>
      </w:pPr>
      <w:r w:rsidRPr="00EF4D59">
        <w:rPr>
          <w:rFonts w:ascii="Arial" w:eastAsia="Arial" w:hAnsi="Arial" w:cs="Arial"/>
          <w:i/>
          <w:noProof/>
          <w:sz w:val="24"/>
          <w:szCs w:val="24"/>
        </w:rPr>
        <w:t>5). Brindar apoyo en la consolidación de los informes y bases de datos suministradas por los equipos de trabajo o que sean requeridos por el área de fomento.</w:t>
      </w:r>
    </w:p>
    <w:p w:rsidR="00B21B2E" w:rsidRPr="00EF4D59" w:rsidRDefault="00B21B2E" w:rsidP="00174B5A">
      <w:pPr>
        <w:jc w:val="both"/>
        <w:rPr>
          <w:rFonts w:ascii="Arial" w:eastAsia="Arial" w:hAnsi="Arial" w:cs="Arial"/>
          <w:i/>
          <w:noProof/>
          <w:sz w:val="24"/>
          <w:szCs w:val="24"/>
        </w:rPr>
      </w:pPr>
      <w:r w:rsidRPr="00EF4D59">
        <w:rPr>
          <w:rFonts w:ascii="Arial" w:eastAsia="Arial" w:hAnsi="Arial" w:cs="Arial"/>
          <w:i/>
          <w:noProof/>
          <w:sz w:val="24"/>
          <w:szCs w:val="24"/>
        </w:rPr>
        <w:t>6). Brindar apoyo en la ejecución de actividades que fortalezcan los conceptos psicosociales trabajados en el proyecto.</w:t>
      </w:r>
    </w:p>
    <w:p w:rsidR="00B21B2E" w:rsidRPr="00EF4D59" w:rsidRDefault="00B21B2E" w:rsidP="00174B5A">
      <w:pPr>
        <w:jc w:val="both"/>
        <w:rPr>
          <w:rFonts w:ascii="Arial" w:eastAsia="Arial" w:hAnsi="Arial" w:cs="Arial"/>
          <w:i/>
          <w:noProof/>
          <w:sz w:val="24"/>
          <w:szCs w:val="24"/>
        </w:rPr>
      </w:pPr>
      <w:r w:rsidRPr="00EF4D59">
        <w:rPr>
          <w:rFonts w:ascii="Arial" w:eastAsia="Arial" w:hAnsi="Arial" w:cs="Arial"/>
          <w:i/>
          <w:noProof/>
          <w:sz w:val="24"/>
          <w:szCs w:val="24"/>
        </w:rPr>
        <w:lastRenderedPageBreak/>
        <w:t>7). Brindar apoyo al área a fin de que los requerimientos allegados por la plataforma del Orfeo, sean respondidos dentro de los términos internos establecidos por la Secretaría del Deporte y la Recreación.</w:t>
      </w:r>
    </w:p>
    <w:p w:rsidR="00B21B2E" w:rsidRPr="00EF4D59" w:rsidRDefault="00B21B2E" w:rsidP="00174B5A">
      <w:pPr>
        <w:jc w:val="both"/>
        <w:rPr>
          <w:rFonts w:ascii="Arial" w:eastAsia="Arial" w:hAnsi="Arial" w:cs="Arial"/>
          <w:i/>
          <w:noProof/>
          <w:sz w:val="24"/>
          <w:szCs w:val="24"/>
        </w:rPr>
      </w:pPr>
      <w:r w:rsidRPr="00EF4D59">
        <w:rPr>
          <w:rFonts w:ascii="Arial" w:eastAsia="Arial" w:hAnsi="Arial" w:cs="Arial"/>
          <w:i/>
          <w:noProof/>
          <w:sz w:val="24"/>
          <w:szCs w:val="24"/>
        </w:rPr>
        <w:t>8). Atender las inquietudes y/o requerimientos que presente el Municipio de Santiago de Cali, a través del supervisor del contrato sobre las necesidades y obligaciones relacionados con el objeto contractual y que se desarrollen dentro del proyecto de inversión.</w:t>
      </w:r>
    </w:p>
    <w:p w:rsidR="00B21B2E" w:rsidRPr="00EF4D59" w:rsidRDefault="00B21B2E" w:rsidP="00174B5A">
      <w:pPr>
        <w:jc w:val="both"/>
        <w:rPr>
          <w:rFonts w:ascii="Arial" w:eastAsia="Arial" w:hAnsi="Arial" w:cs="Arial"/>
          <w:i/>
          <w:noProof/>
          <w:sz w:val="24"/>
          <w:szCs w:val="24"/>
        </w:rPr>
      </w:pPr>
      <w:r w:rsidRPr="00EF4D59">
        <w:rPr>
          <w:rFonts w:ascii="Arial" w:eastAsia="Arial" w:hAnsi="Arial" w:cs="Arial"/>
          <w:i/>
          <w:noProof/>
          <w:sz w:val="24"/>
          <w:szCs w:val="24"/>
        </w:rPr>
        <w:t>9) Brindar apoyo con el cumplimiento de las actividades en el desarrollo del sistema de gestión de calidad, el sistema de gestión ambiental y el sistema de gestión de seguridad y salud en el trabajo.</w:t>
      </w:r>
    </w:p>
    <w:p w:rsidR="00B21B2E" w:rsidRDefault="00B21B2E" w:rsidP="000D273D">
      <w:pPr>
        <w:jc w:val="both"/>
        <w:rPr>
          <w:rFonts w:ascii="Arial" w:eastAsia="Arial" w:hAnsi="Arial" w:cs="Arial"/>
          <w:b/>
          <w:sz w:val="24"/>
          <w:szCs w:val="24"/>
        </w:rPr>
      </w:pPr>
    </w:p>
    <w:p w:rsidR="00B21B2E" w:rsidRDefault="00B21B2E">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rsidR="00B21B2E" w:rsidRDefault="00B21B2E" w:rsidP="00415B0E">
      <w:pPr>
        <w:rPr>
          <w:rFonts w:eastAsia="Arial"/>
        </w:rPr>
      </w:pPr>
    </w:p>
    <w:p w:rsidR="00B21B2E" w:rsidRDefault="00B21B2E" w:rsidP="00415B0E">
      <w:pPr>
        <w:jc w:val="both"/>
        <w:rPr>
          <w:rFonts w:eastAsia="Arial"/>
        </w:rPr>
      </w:pPr>
      <w:r w:rsidRPr="00415B0E">
        <w:rPr>
          <w:rFonts w:ascii="Arial" w:eastAsia="Arial" w:hAnsi="Arial" w:cs="Arial"/>
          <w:sz w:val="24"/>
          <w:szCs w:val="24"/>
          <w:lang w:val="es-CO" w:eastAsia="es-ES"/>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w:t>
      </w:r>
      <w:proofErr w:type="gramStart"/>
      <w:r w:rsidRPr="00415B0E">
        <w:rPr>
          <w:rFonts w:ascii="Arial" w:eastAsia="Arial" w:hAnsi="Arial" w:cs="Arial"/>
          <w:sz w:val="24"/>
          <w:szCs w:val="24"/>
          <w:lang w:val="es-CO" w:eastAsia="es-ES"/>
        </w:rPr>
        <w:t>con  la</w:t>
      </w:r>
      <w:proofErr w:type="gramEnd"/>
      <w:r w:rsidRPr="00415B0E">
        <w:rPr>
          <w:rFonts w:ascii="Arial" w:eastAsia="Arial" w:hAnsi="Arial" w:cs="Arial"/>
          <w:sz w:val="24"/>
          <w:szCs w:val="24"/>
          <w:lang w:val="es-CO" w:eastAsia="es-ES"/>
        </w:rPr>
        <w:t xml:space="preserve">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w:t>
      </w:r>
      <w:r w:rsidRPr="00415B0E">
        <w:rPr>
          <w:rFonts w:ascii="Arial" w:eastAsia="Arial" w:hAnsi="Arial" w:cs="Arial"/>
          <w:color w:val="000000"/>
          <w:sz w:val="24"/>
          <w:szCs w:val="24"/>
          <w:lang w:val="es-CO" w:eastAsia="es-ES"/>
        </w:rPr>
        <w:lastRenderedPageBreak/>
        <w:t xml:space="preserve">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rsidR="00B21B2E" w:rsidRDefault="00B21B2E"/>
    <w:p w:rsidR="00B21B2E" w:rsidRDefault="00B21B2E">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rsidR="00B21B2E" w:rsidRDefault="00B21B2E">
      <w:pPr>
        <w:rPr>
          <w:rFonts w:ascii="Arial" w:eastAsia="Arial" w:hAnsi="Arial" w:cs="Arial"/>
          <w:b/>
          <w:sz w:val="24"/>
          <w:szCs w:val="24"/>
        </w:rPr>
      </w:pPr>
    </w:p>
    <w:p w:rsidR="00B21B2E" w:rsidRPr="0020694C" w:rsidRDefault="00B21B2E" w:rsidP="0020694C">
      <w:pPr>
        <w:jc w:val="both"/>
        <w:rPr>
          <w:rFonts w:ascii="Arial" w:hAnsi="Arial" w:cs="Arial"/>
          <w:sz w:val="24"/>
          <w:szCs w:val="24"/>
          <w:lang w:eastAsia="es-ES"/>
        </w:rPr>
      </w:pPr>
      <w:r w:rsidRPr="0020694C">
        <w:rPr>
          <w:rFonts w:ascii="Arial" w:hAnsi="Arial" w:cs="Arial"/>
          <w:sz w:val="24"/>
          <w:szCs w:val="24"/>
          <w:lang w:eastAsia="es-ES"/>
        </w:rPr>
        <w:lastRenderedPageBreak/>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rsidR="00B21B2E" w:rsidRDefault="00B21B2E">
      <w:pPr>
        <w:jc w:val="both"/>
        <w:rPr>
          <w:rFonts w:ascii="Arial" w:eastAsia="Arial" w:hAnsi="Arial" w:cs="Arial"/>
          <w:i/>
          <w:sz w:val="24"/>
          <w:szCs w:val="24"/>
        </w:rPr>
      </w:pPr>
    </w:p>
    <w:p w:rsidR="00B21B2E" w:rsidRDefault="00B21B2E">
      <w:pPr>
        <w:pStyle w:val="Ttulo2"/>
        <w:numPr>
          <w:ilvl w:val="1"/>
          <w:numId w:val="2"/>
        </w:numPr>
        <w:jc w:val="left"/>
        <w:rPr>
          <w:rFonts w:ascii="Arial" w:eastAsia="Arial" w:hAnsi="Arial" w:cs="Arial"/>
          <w:b/>
        </w:rPr>
      </w:pPr>
      <w:r>
        <w:rPr>
          <w:rFonts w:ascii="Arial" w:eastAsia="Arial" w:hAnsi="Arial" w:cs="Arial"/>
          <w:b/>
        </w:rPr>
        <w:t>Tipo de propuesta técnica</w:t>
      </w:r>
    </w:p>
    <w:p w:rsidR="00B21B2E" w:rsidRDefault="00B21B2E">
      <w:pPr>
        <w:jc w:val="both"/>
        <w:rPr>
          <w:rFonts w:ascii="Arial" w:eastAsia="Arial" w:hAnsi="Arial" w:cs="Arial"/>
          <w:sz w:val="24"/>
          <w:szCs w:val="24"/>
        </w:rPr>
      </w:pPr>
    </w:p>
    <w:p w:rsidR="00B21B2E" w:rsidRDefault="00B21B2E">
      <w:pPr>
        <w:shd w:val="clear" w:color="auto" w:fill="D9D9D9"/>
        <w:jc w:val="both"/>
        <w:rPr>
          <w:rFonts w:ascii="Arial" w:eastAsia="Arial" w:hAnsi="Arial" w:cs="Arial"/>
          <w:i/>
          <w:sz w:val="24"/>
          <w:szCs w:val="24"/>
        </w:rPr>
      </w:pPr>
      <w:r>
        <w:rPr>
          <w:rFonts w:ascii="Arial" w:eastAsia="Arial" w:hAnsi="Arial" w:cs="Arial"/>
          <w:i/>
          <w:sz w:val="24"/>
          <w:szCs w:val="24"/>
        </w:rPr>
        <w:t>N/A</w:t>
      </w:r>
    </w:p>
    <w:p w:rsidR="00B21B2E" w:rsidRDefault="00B21B2E">
      <w:pPr>
        <w:jc w:val="both"/>
        <w:rPr>
          <w:rFonts w:ascii="Arial" w:eastAsia="Arial" w:hAnsi="Arial" w:cs="Arial"/>
          <w:sz w:val="24"/>
          <w:szCs w:val="24"/>
        </w:rPr>
      </w:pPr>
    </w:p>
    <w:p w:rsidR="00B21B2E" w:rsidRDefault="00B21B2E">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rsidR="00B21B2E" w:rsidRDefault="00B21B2E">
      <w:pPr>
        <w:jc w:val="both"/>
        <w:rPr>
          <w:rFonts w:ascii="Arial" w:eastAsia="Arial" w:hAnsi="Arial" w:cs="Arial"/>
          <w:sz w:val="24"/>
          <w:szCs w:val="24"/>
        </w:rPr>
      </w:pPr>
    </w:p>
    <w:p w:rsidR="00B21B2E" w:rsidRDefault="00B21B2E">
      <w:pPr>
        <w:jc w:val="both"/>
        <w:rPr>
          <w:rFonts w:ascii="Arial" w:eastAsia="Arial" w:hAnsi="Arial" w:cs="Arial"/>
          <w:sz w:val="24"/>
          <w:szCs w:val="24"/>
        </w:rPr>
      </w:pPr>
      <w:r>
        <w:rPr>
          <w:rFonts w:ascii="Arial" w:eastAsia="Arial" w:hAnsi="Arial" w:cs="Arial"/>
          <w:i/>
          <w:sz w:val="24"/>
          <w:szCs w:val="24"/>
        </w:rPr>
        <w:t>N/A</w:t>
      </w:r>
    </w:p>
    <w:p w:rsidR="00B21B2E" w:rsidRDefault="00B21B2E">
      <w:pPr>
        <w:rPr>
          <w:rFonts w:ascii="Arial" w:eastAsia="Arial" w:hAnsi="Arial" w:cs="Arial"/>
          <w:b/>
          <w:sz w:val="24"/>
          <w:szCs w:val="24"/>
        </w:rPr>
      </w:pPr>
    </w:p>
    <w:p w:rsidR="00B21B2E" w:rsidRDefault="00B21B2E">
      <w:pPr>
        <w:pStyle w:val="Ttulo1"/>
        <w:numPr>
          <w:ilvl w:val="0"/>
          <w:numId w:val="2"/>
        </w:numPr>
        <w:ind w:left="426" w:hanging="426"/>
        <w:rPr>
          <w:rFonts w:ascii="Arial" w:eastAsia="Arial" w:hAnsi="Arial" w:cs="Arial"/>
          <w:b/>
        </w:rPr>
      </w:pPr>
      <w:r>
        <w:rPr>
          <w:rFonts w:ascii="Arial" w:eastAsia="Arial" w:hAnsi="Arial" w:cs="Arial"/>
          <w:b/>
        </w:rPr>
        <w:t>ESPECIFICACIONES TÉCNICAS DEL BIEN, OBRA O SERVICIO A CONTRATAR</w:t>
      </w:r>
    </w:p>
    <w:p w:rsidR="00B21B2E" w:rsidRDefault="00B21B2E">
      <w:pPr>
        <w:rPr>
          <w:rFonts w:ascii="Arial" w:eastAsia="Arial" w:hAnsi="Arial" w:cs="Arial"/>
          <w:b/>
          <w:sz w:val="24"/>
          <w:szCs w:val="24"/>
        </w:rPr>
      </w:pPr>
    </w:p>
    <w:p w:rsidR="00B21B2E" w:rsidRDefault="00B21B2E">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rsidR="00B21B2E" w:rsidRPr="0020694C" w:rsidRDefault="00B21B2E" w:rsidP="0020694C">
      <w:pPr>
        <w:rPr>
          <w:rFonts w:eastAsia="Arial"/>
        </w:rPr>
      </w:pPr>
    </w:p>
    <w:p w:rsidR="00B21B2E" w:rsidRPr="0020694C" w:rsidRDefault="00B21B2E">
      <w:pPr>
        <w:jc w:val="both"/>
        <w:rPr>
          <w:rFonts w:ascii="Arial" w:eastAsia="Arial" w:hAnsi="Arial" w:cs="Arial"/>
          <w:sz w:val="24"/>
          <w:szCs w:val="24"/>
        </w:rPr>
      </w:pPr>
      <w:r w:rsidRPr="0020694C">
        <w:rPr>
          <w:rFonts w:ascii="Arial" w:eastAsia="Arial" w:hAnsi="Arial" w:cs="Arial"/>
          <w:sz w:val="24"/>
          <w:szCs w:val="24"/>
        </w:rPr>
        <w:t>N/A</w:t>
      </w:r>
    </w:p>
    <w:p w:rsidR="00B21B2E" w:rsidRDefault="00B21B2E">
      <w:pPr>
        <w:jc w:val="both"/>
        <w:rPr>
          <w:rFonts w:ascii="Arial" w:eastAsia="Arial" w:hAnsi="Arial" w:cs="Arial"/>
          <w:b/>
          <w:sz w:val="24"/>
          <w:szCs w:val="24"/>
        </w:rPr>
      </w:pPr>
    </w:p>
    <w:p w:rsidR="00B21B2E" w:rsidRDefault="00B21B2E">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rsidR="00B21B2E" w:rsidRDefault="00B21B2E">
      <w:pPr>
        <w:jc w:val="both"/>
        <w:rPr>
          <w:rFonts w:ascii="Arial" w:eastAsia="Arial" w:hAnsi="Arial" w:cs="Arial"/>
          <w:b/>
          <w:sz w:val="24"/>
          <w:szCs w:val="24"/>
        </w:rPr>
      </w:pPr>
    </w:p>
    <w:p w:rsidR="00B21B2E" w:rsidRDefault="00B21B2E" w:rsidP="0020694C">
      <w:pPr>
        <w:jc w:val="both"/>
        <w:rPr>
          <w:rFonts w:ascii="Arial" w:eastAsia="Arial" w:hAnsi="Arial" w:cs="Arial"/>
          <w:b/>
          <w:sz w:val="24"/>
          <w:szCs w:val="24"/>
        </w:rPr>
      </w:pPr>
      <w:r>
        <w:rPr>
          <w:rFonts w:ascii="Arial" w:eastAsia="Arial" w:hAnsi="Arial" w:cs="Arial"/>
          <w:i/>
          <w:sz w:val="24"/>
          <w:szCs w:val="24"/>
        </w:rPr>
        <w:t>N/A</w:t>
      </w:r>
    </w:p>
    <w:p w:rsidR="00B21B2E" w:rsidRDefault="00B21B2E">
      <w:pPr>
        <w:rPr>
          <w:rFonts w:ascii="Arial" w:eastAsia="Arial" w:hAnsi="Arial" w:cs="Arial"/>
          <w:b/>
          <w:sz w:val="24"/>
          <w:szCs w:val="24"/>
        </w:rPr>
      </w:pPr>
    </w:p>
    <w:p w:rsidR="00B21B2E" w:rsidRDefault="00B21B2E">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rsidR="00B21B2E" w:rsidRDefault="00B21B2E">
      <w:pPr>
        <w:rPr>
          <w:rFonts w:ascii="Arial" w:eastAsia="Arial" w:hAnsi="Arial" w:cs="Arial"/>
          <w:sz w:val="24"/>
          <w:szCs w:val="24"/>
        </w:rPr>
      </w:pPr>
    </w:p>
    <w:p w:rsidR="00B21B2E" w:rsidRDefault="00B21B2E">
      <w:pPr>
        <w:rPr>
          <w:rFonts w:ascii="Arial" w:eastAsia="Arial" w:hAnsi="Arial" w:cs="Arial"/>
          <w:sz w:val="24"/>
          <w:szCs w:val="24"/>
        </w:rPr>
      </w:pPr>
      <w:r>
        <w:rPr>
          <w:rFonts w:ascii="Arial" w:eastAsia="Arial" w:hAnsi="Arial" w:cs="Arial"/>
          <w:i/>
          <w:sz w:val="24"/>
          <w:szCs w:val="24"/>
        </w:rPr>
        <w:t>N/A</w:t>
      </w:r>
    </w:p>
    <w:p w:rsidR="00B21B2E" w:rsidRDefault="00B21B2E">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rsidR="00B21B2E" w:rsidRDefault="00B21B2E" w:rsidP="0020694C">
      <w:pPr>
        <w:rPr>
          <w:rFonts w:eastAsia="Arial"/>
        </w:rPr>
      </w:pPr>
    </w:p>
    <w:p w:rsidR="00B21B2E" w:rsidRDefault="00B21B2E" w:rsidP="0020694C">
      <w:pPr>
        <w:rPr>
          <w:rFonts w:ascii="Arial" w:eastAsia="Arial" w:hAnsi="Arial" w:cs="Arial"/>
          <w:sz w:val="24"/>
          <w:szCs w:val="24"/>
        </w:rPr>
      </w:pPr>
      <w:r w:rsidRPr="0020694C">
        <w:rPr>
          <w:rFonts w:ascii="Arial" w:eastAsia="Arial" w:hAnsi="Arial" w:cs="Arial"/>
          <w:sz w:val="24"/>
          <w:szCs w:val="24"/>
        </w:rPr>
        <w:t>N/A</w:t>
      </w:r>
    </w:p>
    <w:p w:rsidR="00B21B2E" w:rsidRPr="0020694C" w:rsidRDefault="00B21B2E" w:rsidP="0020694C">
      <w:pPr>
        <w:rPr>
          <w:rFonts w:ascii="Arial" w:eastAsia="Arial" w:hAnsi="Arial" w:cs="Arial"/>
          <w:sz w:val="24"/>
          <w:szCs w:val="24"/>
        </w:rPr>
      </w:pPr>
    </w:p>
    <w:p w:rsidR="00B21B2E" w:rsidRDefault="00B21B2E">
      <w:pPr>
        <w:pStyle w:val="Ttulo2"/>
        <w:numPr>
          <w:ilvl w:val="1"/>
          <w:numId w:val="2"/>
        </w:numPr>
        <w:ind w:left="993" w:hanging="567"/>
        <w:jc w:val="left"/>
        <w:rPr>
          <w:rFonts w:ascii="Arial" w:eastAsia="Arial" w:hAnsi="Arial" w:cs="Arial"/>
          <w:b/>
        </w:rPr>
      </w:pPr>
      <w:r>
        <w:rPr>
          <w:rFonts w:ascii="Arial" w:eastAsia="Arial" w:hAnsi="Arial" w:cs="Arial"/>
          <w:b/>
        </w:rPr>
        <w:t>Experiencia</w:t>
      </w:r>
    </w:p>
    <w:p w:rsidR="00B21B2E" w:rsidRDefault="00B21B2E">
      <w:pPr>
        <w:rPr>
          <w:rFonts w:ascii="Arial" w:eastAsia="Arial" w:hAnsi="Arial" w:cs="Arial"/>
          <w:sz w:val="24"/>
          <w:szCs w:val="24"/>
        </w:rPr>
      </w:pPr>
    </w:p>
    <w:p w:rsidR="00B21B2E" w:rsidRPr="0020694C" w:rsidRDefault="00B21B2E" w:rsidP="0020694C">
      <w:pPr>
        <w:rPr>
          <w:rFonts w:ascii="Arial" w:eastAsia="Arial" w:hAnsi="Arial" w:cs="Arial"/>
          <w:sz w:val="24"/>
          <w:szCs w:val="24"/>
        </w:rPr>
      </w:pPr>
      <w:r w:rsidRPr="0020694C">
        <w:rPr>
          <w:rFonts w:ascii="Arial" w:eastAsia="Arial" w:hAnsi="Arial" w:cs="Arial"/>
          <w:sz w:val="24"/>
          <w:szCs w:val="24"/>
        </w:rPr>
        <w:t>N/A</w:t>
      </w:r>
    </w:p>
    <w:p w:rsidR="00B21B2E" w:rsidRDefault="00B21B2E">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rsidR="00B21B2E" w:rsidRDefault="00B21B2E">
      <w:pPr>
        <w:rPr>
          <w:rFonts w:ascii="Arial" w:eastAsia="Arial" w:hAnsi="Arial" w:cs="Arial"/>
          <w:sz w:val="24"/>
          <w:szCs w:val="24"/>
        </w:rPr>
      </w:pPr>
    </w:p>
    <w:p w:rsidR="00B21B2E" w:rsidRPr="0020694C" w:rsidRDefault="00B21B2E" w:rsidP="0020694C">
      <w:pPr>
        <w:rPr>
          <w:rFonts w:ascii="Arial" w:eastAsia="Arial" w:hAnsi="Arial" w:cs="Arial"/>
          <w:sz w:val="24"/>
          <w:szCs w:val="24"/>
        </w:rPr>
      </w:pPr>
      <w:r w:rsidRPr="0020694C">
        <w:rPr>
          <w:rFonts w:ascii="Arial" w:eastAsia="Arial" w:hAnsi="Arial" w:cs="Arial"/>
          <w:sz w:val="24"/>
          <w:szCs w:val="24"/>
        </w:rPr>
        <w:t>N/A</w:t>
      </w:r>
    </w:p>
    <w:p w:rsidR="00B21B2E" w:rsidRDefault="00B21B2E">
      <w:pPr>
        <w:rPr>
          <w:rFonts w:ascii="Arial" w:eastAsia="Arial" w:hAnsi="Arial" w:cs="Arial"/>
          <w:sz w:val="24"/>
          <w:szCs w:val="24"/>
        </w:rPr>
      </w:pPr>
    </w:p>
    <w:p w:rsidR="00B21B2E" w:rsidRDefault="00B21B2E">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rsidR="00B21B2E" w:rsidRDefault="00B21B2E" w:rsidP="0020694C">
      <w:pPr>
        <w:rPr>
          <w:rFonts w:eastAsia="Arial"/>
        </w:rPr>
      </w:pPr>
    </w:p>
    <w:p w:rsidR="00B21B2E" w:rsidRDefault="00B21B2E" w:rsidP="0020694C">
      <w:pPr>
        <w:rPr>
          <w:rFonts w:ascii="Arial" w:eastAsia="Arial" w:hAnsi="Arial" w:cs="Arial"/>
          <w:sz w:val="24"/>
          <w:szCs w:val="24"/>
        </w:rPr>
      </w:pPr>
      <w:r w:rsidRPr="0020694C">
        <w:rPr>
          <w:rFonts w:ascii="Arial" w:eastAsia="Arial" w:hAnsi="Arial" w:cs="Arial"/>
          <w:sz w:val="24"/>
          <w:szCs w:val="24"/>
        </w:rPr>
        <w:t>N/A</w:t>
      </w:r>
    </w:p>
    <w:p w:rsidR="00B21B2E" w:rsidRPr="0020694C" w:rsidRDefault="00B21B2E" w:rsidP="0020694C">
      <w:pPr>
        <w:rPr>
          <w:rFonts w:ascii="Arial" w:eastAsia="Arial" w:hAnsi="Arial" w:cs="Arial"/>
          <w:sz w:val="24"/>
          <w:szCs w:val="24"/>
        </w:rPr>
      </w:pPr>
    </w:p>
    <w:p w:rsidR="00B21B2E" w:rsidRDefault="00B21B2E">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rsidR="00B21B2E" w:rsidRDefault="00B21B2E">
      <w:pPr>
        <w:rPr>
          <w:rFonts w:ascii="Arial" w:eastAsia="Arial" w:hAnsi="Arial" w:cs="Arial"/>
          <w:sz w:val="24"/>
          <w:szCs w:val="24"/>
        </w:rPr>
      </w:pPr>
    </w:p>
    <w:p w:rsidR="00B21B2E" w:rsidRPr="0020694C" w:rsidRDefault="00B21B2E" w:rsidP="0020694C">
      <w:pPr>
        <w:rPr>
          <w:rFonts w:ascii="Arial" w:eastAsia="Arial" w:hAnsi="Arial" w:cs="Arial"/>
          <w:sz w:val="24"/>
          <w:szCs w:val="24"/>
        </w:rPr>
      </w:pPr>
      <w:r w:rsidRPr="0020694C">
        <w:rPr>
          <w:rFonts w:ascii="Arial" w:eastAsia="Arial" w:hAnsi="Arial" w:cs="Arial"/>
          <w:sz w:val="24"/>
          <w:szCs w:val="24"/>
        </w:rPr>
        <w:t>N/A</w:t>
      </w:r>
    </w:p>
    <w:p w:rsidR="00B21B2E" w:rsidRDefault="00B21B2E">
      <w:pPr>
        <w:rPr>
          <w:rFonts w:ascii="Arial" w:eastAsia="Arial" w:hAnsi="Arial" w:cs="Arial"/>
          <w:sz w:val="24"/>
          <w:szCs w:val="24"/>
        </w:rPr>
      </w:pPr>
    </w:p>
    <w:p w:rsidR="00B21B2E" w:rsidRDefault="00B21B2E">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rsidR="00B21B2E" w:rsidRDefault="00B21B2E">
      <w:pPr>
        <w:rPr>
          <w:rFonts w:ascii="Arial" w:eastAsia="Arial" w:hAnsi="Arial" w:cs="Arial"/>
          <w:b/>
          <w:sz w:val="24"/>
          <w:szCs w:val="24"/>
        </w:rPr>
      </w:pPr>
    </w:p>
    <w:p w:rsidR="00B21B2E" w:rsidRPr="0020694C" w:rsidRDefault="00B21B2E" w:rsidP="0020694C">
      <w:pPr>
        <w:rPr>
          <w:rFonts w:ascii="Arial" w:eastAsia="Arial" w:hAnsi="Arial" w:cs="Arial"/>
          <w:sz w:val="24"/>
          <w:szCs w:val="24"/>
        </w:rPr>
      </w:pPr>
      <w:r w:rsidRPr="0020694C">
        <w:rPr>
          <w:rFonts w:ascii="Arial" w:eastAsia="Arial" w:hAnsi="Arial" w:cs="Arial"/>
          <w:sz w:val="24"/>
          <w:szCs w:val="24"/>
        </w:rPr>
        <w:t>N/A</w:t>
      </w:r>
    </w:p>
    <w:p w:rsidR="00B21B2E" w:rsidRDefault="00B21B2E">
      <w:pPr>
        <w:rPr>
          <w:rFonts w:ascii="Arial" w:eastAsia="Arial" w:hAnsi="Arial" w:cs="Arial"/>
          <w:sz w:val="24"/>
          <w:szCs w:val="24"/>
        </w:rPr>
      </w:pPr>
    </w:p>
    <w:p w:rsidR="00B21B2E" w:rsidRDefault="00B21B2E">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rsidR="00B21B2E" w:rsidRDefault="00B21B2E">
      <w:pPr>
        <w:rPr>
          <w:rFonts w:ascii="Arial" w:eastAsia="Arial" w:hAnsi="Arial" w:cs="Arial"/>
          <w:sz w:val="24"/>
          <w:szCs w:val="24"/>
        </w:rPr>
      </w:pPr>
    </w:p>
    <w:p w:rsidR="00B21B2E" w:rsidRDefault="00B21B2E" w:rsidP="0020694C">
      <w:pPr>
        <w:rPr>
          <w:rFonts w:ascii="Arial" w:eastAsia="Arial" w:hAnsi="Arial" w:cs="Arial"/>
          <w:sz w:val="24"/>
          <w:szCs w:val="24"/>
        </w:rPr>
      </w:pPr>
      <w:r w:rsidRPr="0020694C">
        <w:rPr>
          <w:rFonts w:ascii="Arial" w:eastAsia="Arial" w:hAnsi="Arial" w:cs="Arial"/>
          <w:sz w:val="24"/>
          <w:szCs w:val="24"/>
        </w:rPr>
        <w:t>N/A</w:t>
      </w:r>
    </w:p>
    <w:p w:rsidR="00B21B2E" w:rsidRPr="0020694C" w:rsidRDefault="00B21B2E" w:rsidP="0020694C">
      <w:pPr>
        <w:rPr>
          <w:rFonts w:ascii="Arial" w:eastAsia="Arial" w:hAnsi="Arial" w:cs="Arial"/>
          <w:sz w:val="24"/>
          <w:szCs w:val="24"/>
        </w:rPr>
      </w:pPr>
    </w:p>
    <w:p w:rsidR="00B21B2E" w:rsidRDefault="00B21B2E">
      <w:pPr>
        <w:pStyle w:val="Ttulo1"/>
        <w:numPr>
          <w:ilvl w:val="0"/>
          <w:numId w:val="2"/>
        </w:numPr>
        <w:ind w:left="426" w:hanging="426"/>
        <w:jc w:val="both"/>
        <w:rPr>
          <w:rFonts w:ascii="Arial" w:eastAsia="Arial" w:hAnsi="Arial" w:cs="Arial"/>
          <w:b/>
        </w:rPr>
      </w:pPr>
      <w:r>
        <w:rPr>
          <w:rFonts w:ascii="Arial" w:eastAsia="Arial" w:hAnsi="Arial" w:cs="Arial"/>
          <w:b/>
        </w:rPr>
        <w:t>SOPORTE QUE PERMITE LA TIPIFICACIÓN, ESTIMACIÓN Y ASIGNACIÓN DE LOS RIESGOS PREVISIBLES QUE PUEDAN AFECTAR EL EQUILIBRIO ECONÓMICO DEL CONTRATO</w:t>
      </w:r>
    </w:p>
    <w:p w:rsidR="00B21B2E" w:rsidRDefault="00B21B2E">
      <w:pPr>
        <w:jc w:val="both"/>
        <w:rPr>
          <w:rFonts w:ascii="Arial" w:eastAsia="Arial" w:hAnsi="Arial" w:cs="Arial"/>
          <w:b/>
          <w:sz w:val="24"/>
          <w:szCs w:val="24"/>
        </w:rPr>
      </w:pPr>
    </w:p>
    <w:p w:rsidR="00B21B2E" w:rsidRPr="0020694C" w:rsidRDefault="00B21B2E"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rsidR="00B21B2E" w:rsidRPr="0020694C" w:rsidRDefault="00B21B2E" w:rsidP="0020694C">
      <w:pPr>
        <w:jc w:val="both"/>
        <w:rPr>
          <w:rFonts w:ascii="Arial" w:hAnsi="Arial" w:cs="Arial"/>
          <w:bCs/>
          <w:sz w:val="24"/>
          <w:szCs w:val="24"/>
          <w:lang w:eastAsia="es-ES"/>
        </w:rPr>
      </w:pPr>
    </w:p>
    <w:p w:rsidR="00B21B2E" w:rsidRDefault="00B21B2E"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rsidR="00B21B2E" w:rsidRDefault="00B21B2E">
      <w:pPr>
        <w:rPr>
          <w:rFonts w:ascii="Arial" w:eastAsia="Arial" w:hAnsi="Arial" w:cs="Arial"/>
          <w:sz w:val="24"/>
          <w:szCs w:val="24"/>
        </w:rPr>
      </w:pPr>
    </w:p>
    <w:p w:rsidR="00B21B2E" w:rsidRDefault="00B21B2E">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rsidR="00B21B2E" w:rsidRDefault="00B21B2E">
      <w:pPr>
        <w:rPr>
          <w:rFonts w:ascii="Arial" w:eastAsia="Arial" w:hAnsi="Arial" w:cs="Arial"/>
          <w:sz w:val="24"/>
          <w:szCs w:val="24"/>
        </w:rPr>
      </w:pPr>
    </w:p>
    <w:p w:rsidR="00B21B2E" w:rsidRPr="0020694C" w:rsidRDefault="00B21B2E"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rsidR="00B21B2E" w:rsidRPr="0020694C" w:rsidRDefault="00B21B2E" w:rsidP="0020694C">
      <w:pPr>
        <w:suppressAutoHyphens/>
        <w:autoSpaceDE w:val="0"/>
        <w:autoSpaceDN w:val="0"/>
        <w:adjustRightInd w:val="0"/>
        <w:ind w:left="360"/>
        <w:jc w:val="both"/>
        <w:rPr>
          <w:rFonts w:ascii="Arial" w:hAnsi="Arial" w:cs="Arial"/>
          <w:bCs/>
          <w:sz w:val="24"/>
          <w:szCs w:val="24"/>
          <w:lang w:eastAsia="es-ES"/>
        </w:rPr>
      </w:pPr>
    </w:p>
    <w:p w:rsidR="00B21B2E" w:rsidRPr="00DC3D18" w:rsidRDefault="00B21B2E"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rsidR="00B21B2E" w:rsidRDefault="00B21B2E">
      <w:pPr>
        <w:pStyle w:val="Ttulo1"/>
        <w:numPr>
          <w:ilvl w:val="0"/>
          <w:numId w:val="2"/>
        </w:numPr>
        <w:ind w:left="426" w:hanging="426"/>
        <w:rPr>
          <w:rFonts w:ascii="Arial" w:eastAsia="Arial" w:hAnsi="Arial" w:cs="Arial"/>
          <w:b/>
        </w:rPr>
      </w:pPr>
      <w:r>
        <w:rPr>
          <w:rFonts w:ascii="Arial" w:eastAsia="Arial" w:hAnsi="Arial" w:cs="Arial"/>
          <w:b/>
        </w:rPr>
        <w:t>ESTUDIOS Y DISEÑOS</w:t>
      </w:r>
    </w:p>
    <w:p w:rsidR="00B21B2E" w:rsidRDefault="00B21B2E">
      <w:pPr>
        <w:rPr>
          <w:rFonts w:ascii="Arial" w:eastAsia="Arial" w:hAnsi="Arial" w:cs="Arial"/>
          <w:b/>
          <w:sz w:val="24"/>
          <w:szCs w:val="24"/>
        </w:rPr>
      </w:pPr>
    </w:p>
    <w:p w:rsidR="00B21B2E" w:rsidRDefault="00B21B2E">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B21B2E">
        <w:trPr>
          <w:jc w:val="center"/>
        </w:trPr>
        <w:tc>
          <w:tcPr>
            <w:tcW w:w="4313" w:type="dxa"/>
            <w:gridSpan w:val="8"/>
            <w:tcBorders>
              <w:top w:val="single" w:sz="4" w:space="0" w:color="000000"/>
              <w:left w:val="single" w:sz="4" w:space="0" w:color="000000"/>
              <w:bottom w:val="nil"/>
              <w:right w:val="single" w:sz="4" w:space="0" w:color="000000"/>
            </w:tcBorders>
          </w:tcPr>
          <w:p w:rsidR="00B21B2E" w:rsidRDefault="00B21B2E">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rsidR="00B21B2E" w:rsidRDefault="00B21B2E">
            <w:pPr>
              <w:jc w:val="center"/>
              <w:rPr>
                <w:rFonts w:ascii="Arial" w:eastAsia="Arial" w:hAnsi="Arial" w:cs="Arial"/>
                <w:sz w:val="4"/>
                <w:szCs w:val="4"/>
              </w:rPr>
            </w:pPr>
          </w:p>
        </w:tc>
      </w:tr>
      <w:tr w:rsidR="00B21B2E">
        <w:trPr>
          <w:jc w:val="center"/>
        </w:trPr>
        <w:tc>
          <w:tcPr>
            <w:tcW w:w="4313" w:type="dxa"/>
            <w:gridSpan w:val="8"/>
            <w:tcBorders>
              <w:top w:val="nil"/>
              <w:left w:val="single" w:sz="4" w:space="0" w:color="000000"/>
              <w:bottom w:val="single" w:sz="4" w:space="0" w:color="000000"/>
              <w:right w:val="single" w:sz="4" w:space="0" w:color="000000"/>
            </w:tcBorders>
          </w:tcPr>
          <w:p w:rsidR="00B21B2E" w:rsidRDefault="00B21B2E">
            <w:pPr>
              <w:jc w:val="center"/>
              <w:rPr>
                <w:rFonts w:ascii="Arial" w:eastAsia="Arial" w:hAnsi="Arial" w:cs="Arial"/>
                <w:b/>
                <w:sz w:val="24"/>
                <w:szCs w:val="24"/>
              </w:rPr>
            </w:pPr>
            <w:r>
              <w:rPr>
                <w:rFonts w:ascii="Arial" w:eastAsia="Arial" w:hAnsi="Arial" w:cs="Arial"/>
                <w:b/>
                <w:sz w:val="24"/>
                <w:szCs w:val="24"/>
              </w:rPr>
              <w:lastRenderedPageBreak/>
              <w:t>APROBADOS</w:t>
            </w:r>
          </w:p>
        </w:tc>
        <w:tc>
          <w:tcPr>
            <w:tcW w:w="4126" w:type="dxa"/>
            <w:gridSpan w:val="8"/>
            <w:tcBorders>
              <w:top w:val="nil"/>
              <w:left w:val="single" w:sz="4" w:space="0" w:color="000000"/>
              <w:bottom w:val="single" w:sz="4" w:space="0" w:color="000000"/>
              <w:right w:val="single" w:sz="4" w:space="0" w:color="000000"/>
            </w:tcBorders>
          </w:tcPr>
          <w:p w:rsidR="00B21B2E" w:rsidRDefault="00B21B2E">
            <w:pPr>
              <w:jc w:val="center"/>
              <w:rPr>
                <w:rFonts w:ascii="Arial" w:eastAsia="Arial" w:hAnsi="Arial" w:cs="Arial"/>
                <w:b/>
                <w:sz w:val="24"/>
                <w:szCs w:val="24"/>
              </w:rPr>
            </w:pPr>
            <w:r>
              <w:rPr>
                <w:rFonts w:ascii="Arial" w:eastAsia="Arial" w:hAnsi="Arial" w:cs="Arial"/>
                <w:b/>
                <w:sz w:val="24"/>
                <w:szCs w:val="24"/>
              </w:rPr>
              <w:t>ACTUALIZADOS</w:t>
            </w:r>
          </w:p>
        </w:tc>
      </w:tr>
      <w:tr w:rsidR="00B21B2E">
        <w:trPr>
          <w:trHeight w:val="70"/>
          <w:jc w:val="center"/>
        </w:trPr>
        <w:tc>
          <w:tcPr>
            <w:tcW w:w="250" w:type="dxa"/>
            <w:tcBorders>
              <w:top w:val="single" w:sz="4" w:space="0" w:color="000000"/>
              <w:left w:val="single" w:sz="4" w:space="0" w:color="000000"/>
              <w:bottom w:val="nil"/>
              <w:right w:val="nil"/>
            </w:tcBorders>
            <w:vAlign w:val="center"/>
          </w:tcPr>
          <w:p w:rsidR="00B21B2E" w:rsidRDefault="00B21B2E">
            <w:pPr>
              <w:rPr>
                <w:rFonts w:ascii="Arial" w:eastAsia="Arial" w:hAnsi="Arial" w:cs="Arial"/>
                <w:sz w:val="4"/>
                <w:szCs w:val="4"/>
              </w:rPr>
            </w:pPr>
          </w:p>
        </w:tc>
        <w:tc>
          <w:tcPr>
            <w:tcW w:w="567" w:type="dxa"/>
            <w:tcBorders>
              <w:top w:val="single" w:sz="4" w:space="0" w:color="000000"/>
              <w:left w:val="nil"/>
              <w:bottom w:val="nil"/>
              <w:right w:val="nil"/>
            </w:tcBorders>
            <w:vAlign w:val="center"/>
          </w:tcPr>
          <w:p w:rsidR="00B21B2E" w:rsidRDefault="00B21B2E">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B21B2E" w:rsidRDefault="00B21B2E">
            <w:pPr>
              <w:rPr>
                <w:rFonts w:ascii="Arial" w:eastAsia="Arial" w:hAnsi="Arial" w:cs="Arial"/>
                <w:sz w:val="4"/>
                <w:szCs w:val="4"/>
              </w:rPr>
            </w:pPr>
          </w:p>
        </w:tc>
        <w:tc>
          <w:tcPr>
            <w:tcW w:w="709" w:type="dxa"/>
            <w:tcBorders>
              <w:top w:val="single" w:sz="4" w:space="0" w:color="000000"/>
              <w:left w:val="nil"/>
              <w:bottom w:val="nil"/>
              <w:right w:val="nil"/>
            </w:tcBorders>
            <w:vAlign w:val="center"/>
          </w:tcPr>
          <w:p w:rsidR="00B21B2E" w:rsidRDefault="00B21B2E">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B21B2E" w:rsidRDefault="00B21B2E">
            <w:pPr>
              <w:rPr>
                <w:rFonts w:ascii="Arial" w:eastAsia="Arial" w:hAnsi="Arial" w:cs="Arial"/>
                <w:sz w:val="4"/>
                <w:szCs w:val="4"/>
              </w:rPr>
            </w:pPr>
          </w:p>
        </w:tc>
        <w:tc>
          <w:tcPr>
            <w:tcW w:w="1276" w:type="dxa"/>
            <w:tcBorders>
              <w:top w:val="single" w:sz="4" w:space="0" w:color="000000"/>
              <w:left w:val="nil"/>
              <w:bottom w:val="nil"/>
              <w:right w:val="nil"/>
            </w:tcBorders>
            <w:vAlign w:val="center"/>
          </w:tcPr>
          <w:p w:rsidR="00B21B2E" w:rsidRDefault="00B21B2E">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B21B2E" w:rsidRDefault="00B21B2E">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rsidR="00B21B2E" w:rsidRDefault="00B21B2E">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rsidR="00B21B2E" w:rsidRDefault="00B21B2E">
            <w:pPr>
              <w:rPr>
                <w:rFonts w:ascii="Arial" w:eastAsia="Arial" w:hAnsi="Arial" w:cs="Arial"/>
                <w:sz w:val="4"/>
                <w:szCs w:val="4"/>
              </w:rPr>
            </w:pPr>
          </w:p>
        </w:tc>
        <w:tc>
          <w:tcPr>
            <w:tcW w:w="521" w:type="dxa"/>
            <w:tcBorders>
              <w:top w:val="single" w:sz="4" w:space="0" w:color="000000"/>
              <w:left w:val="nil"/>
              <w:bottom w:val="nil"/>
              <w:right w:val="nil"/>
            </w:tcBorders>
            <w:vAlign w:val="center"/>
          </w:tcPr>
          <w:p w:rsidR="00B21B2E" w:rsidRDefault="00B21B2E">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B21B2E" w:rsidRDefault="00B21B2E">
            <w:pPr>
              <w:rPr>
                <w:rFonts w:ascii="Arial" w:eastAsia="Arial" w:hAnsi="Arial" w:cs="Arial"/>
                <w:sz w:val="4"/>
                <w:szCs w:val="4"/>
              </w:rPr>
            </w:pPr>
          </w:p>
        </w:tc>
        <w:tc>
          <w:tcPr>
            <w:tcW w:w="622" w:type="dxa"/>
            <w:tcBorders>
              <w:top w:val="single" w:sz="4" w:space="0" w:color="000000"/>
              <w:left w:val="nil"/>
              <w:bottom w:val="nil"/>
              <w:right w:val="nil"/>
            </w:tcBorders>
            <w:vAlign w:val="center"/>
          </w:tcPr>
          <w:p w:rsidR="00B21B2E" w:rsidRDefault="00B21B2E">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rsidR="00B21B2E" w:rsidRDefault="00B21B2E">
            <w:pPr>
              <w:rPr>
                <w:rFonts w:ascii="Arial" w:eastAsia="Arial" w:hAnsi="Arial" w:cs="Arial"/>
                <w:sz w:val="4"/>
                <w:szCs w:val="4"/>
              </w:rPr>
            </w:pPr>
          </w:p>
        </w:tc>
        <w:tc>
          <w:tcPr>
            <w:tcW w:w="1276" w:type="dxa"/>
            <w:tcBorders>
              <w:top w:val="single" w:sz="4" w:space="0" w:color="000000"/>
              <w:left w:val="nil"/>
              <w:bottom w:val="nil"/>
              <w:right w:val="nil"/>
            </w:tcBorders>
            <w:vAlign w:val="center"/>
          </w:tcPr>
          <w:p w:rsidR="00B21B2E" w:rsidRDefault="00B21B2E">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rsidR="00B21B2E" w:rsidRDefault="00B21B2E">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rsidR="00B21B2E" w:rsidRDefault="00B21B2E">
            <w:pPr>
              <w:rPr>
                <w:rFonts w:ascii="Arial" w:eastAsia="Arial" w:hAnsi="Arial" w:cs="Arial"/>
                <w:sz w:val="4"/>
                <w:szCs w:val="4"/>
              </w:rPr>
            </w:pPr>
          </w:p>
        </w:tc>
      </w:tr>
      <w:tr w:rsidR="00B21B2E">
        <w:trPr>
          <w:trHeight w:val="353"/>
          <w:jc w:val="center"/>
        </w:trPr>
        <w:tc>
          <w:tcPr>
            <w:tcW w:w="250" w:type="dxa"/>
            <w:tcBorders>
              <w:top w:val="nil"/>
              <w:left w:val="single" w:sz="4" w:space="0" w:color="000000"/>
              <w:bottom w:val="nil"/>
              <w:right w:val="nil"/>
            </w:tcBorders>
            <w:vAlign w:val="center"/>
          </w:tcPr>
          <w:p w:rsidR="00B21B2E" w:rsidRDefault="00B21B2E">
            <w:pPr>
              <w:rPr>
                <w:rFonts w:ascii="Arial" w:eastAsia="Arial" w:hAnsi="Arial" w:cs="Arial"/>
                <w:sz w:val="24"/>
                <w:szCs w:val="24"/>
              </w:rPr>
            </w:pPr>
          </w:p>
        </w:tc>
        <w:tc>
          <w:tcPr>
            <w:tcW w:w="567" w:type="dxa"/>
            <w:tcBorders>
              <w:top w:val="nil"/>
              <w:left w:val="nil"/>
              <w:bottom w:val="nil"/>
              <w:right w:val="single" w:sz="4" w:space="0" w:color="000000"/>
            </w:tcBorders>
            <w:vAlign w:val="center"/>
          </w:tcPr>
          <w:p w:rsidR="00B21B2E" w:rsidRDefault="00B21B2E">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rsidR="00B21B2E" w:rsidRDefault="00B21B2E">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rsidR="00B21B2E" w:rsidRDefault="00B21B2E">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rsidR="00B21B2E" w:rsidRDefault="00B21B2E">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rsidR="00B21B2E" w:rsidRDefault="00B21B2E">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rsidR="00B21B2E" w:rsidRDefault="00B21B2E">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rsidR="00B21B2E" w:rsidRDefault="00B21B2E">
            <w:pPr>
              <w:rPr>
                <w:rFonts w:ascii="Arial" w:eastAsia="Arial" w:hAnsi="Arial" w:cs="Arial"/>
                <w:sz w:val="24"/>
                <w:szCs w:val="24"/>
              </w:rPr>
            </w:pPr>
          </w:p>
        </w:tc>
        <w:tc>
          <w:tcPr>
            <w:tcW w:w="236" w:type="dxa"/>
            <w:tcBorders>
              <w:top w:val="nil"/>
              <w:left w:val="single" w:sz="4" w:space="0" w:color="000000"/>
              <w:bottom w:val="nil"/>
              <w:right w:val="nil"/>
            </w:tcBorders>
            <w:vAlign w:val="center"/>
          </w:tcPr>
          <w:p w:rsidR="00B21B2E" w:rsidRDefault="00B21B2E">
            <w:pPr>
              <w:rPr>
                <w:rFonts w:ascii="Arial" w:eastAsia="Arial" w:hAnsi="Arial" w:cs="Arial"/>
                <w:sz w:val="24"/>
                <w:szCs w:val="24"/>
              </w:rPr>
            </w:pPr>
          </w:p>
        </w:tc>
        <w:tc>
          <w:tcPr>
            <w:tcW w:w="521" w:type="dxa"/>
            <w:tcBorders>
              <w:top w:val="nil"/>
              <w:left w:val="nil"/>
              <w:bottom w:val="nil"/>
              <w:right w:val="single" w:sz="4" w:space="0" w:color="000000"/>
            </w:tcBorders>
            <w:vAlign w:val="center"/>
          </w:tcPr>
          <w:p w:rsidR="00B21B2E" w:rsidRDefault="00B21B2E">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rsidR="00B21B2E" w:rsidRDefault="00B21B2E">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rsidR="00B21B2E" w:rsidRDefault="00B21B2E">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rsidR="00B21B2E" w:rsidRDefault="00B21B2E">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rsidR="00B21B2E" w:rsidRDefault="00B21B2E">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rsidR="00B21B2E" w:rsidRDefault="00B21B2E">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rsidR="00B21B2E" w:rsidRDefault="00B21B2E">
            <w:pPr>
              <w:rPr>
                <w:rFonts w:ascii="Arial" w:eastAsia="Arial" w:hAnsi="Arial" w:cs="Arial"/>
                <w:sz w:val="24"/>
                <w:szCs w:val="24"/>
              </w:rPr>
            </w:pPr>
          </w:p>
        </w:tc>
      </w:tr>
      <w:tr w:rsidR="00B21B2E">
        <w:trPr>
          <w:trHeight w:val="148"/>
          <w:jc w:val="center"/>
        </w:trPr>
        <w:tc>
          <w:tcPr>
            <w:tcW w:w="250" w:type="dxa"/>
            <w:tcBorders>
              <w:top w:val="nil"/>
              <w:left w:val="single" w:sz="4" w:space="0" w:color="000000"/>
              <w:bottom w:val="single" w:sz="4" w:space="0" w:color="000000"/>
              <w:right w:val="nil"/>
            </w:tcBorders>
            <w:vAlign w:val="center"/>
          </w:tcPr>
          <w:p w:rsidR="00B21B2E" w:rsidRDefault="00B21B2E">
            <w:pPr>
              <w:rPr>
                <w:rFonts w:ascii="Arial" w:eastAsia="Arial" w:hAnsi="Arial" w:cs="Arial"/>
                <w:sz w:val="4"/>
                <w:szCs w:val="4"/>
              </w:rPr>
            </w:pPr>
          </w:p>
        </w:tc>
        <w:tc>
          <w:tcPr>
            <w:tcW w:w="567" w:type="dxa"/>
            <w:tcBorders>
              <w:top w:val="nil"/>
              <w:left w:val="nil"/>
              <w:bottom w:val="single" w:sz="4" w:space="0" w:color="000000"/>
              <w:right w:val="nil"/>
            </w:tcBorders>
            <w:vAlign w:val="center"/>
          </w:tcPr>
          <w:p w:rsidR="00B21B2E" w:rsidRDefault="00B21B2E">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B21B2E" w:rsidRDefault="00B21B2E">
            <w:pPr>
              <w:rPr>
                <w:rFonts w:ascii="Arial" w:eastAsia="Arial" w:hAnsi="Arial" w:cs="Arial"/>
                <w:sz w:val="4"/>
                <w:szCs w:val="4"/>
              </w:rPr>
            </w:pPr>
          </w:p>
        </w:tc>
        <w:tc>
          <w:tcPr>
            <w:tcW w:w="709" w:type="dxa"/>
            <w:tcBorders>
              <w:top w:val="nil"/>
              <w:left w:val="nil"/>
              <w:bottom w:val="single" w:sz="4" w:space="0" w:color="000000"/>
              <w:right w:val="nil"/>
            </w:tcBorders>
            <w:vAlign w:val="center"/>
          </w:tcPr>
          <w:p w:rsidR="00B21B2E" w:rsidRDefault="00B21B2E">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B21B2E" w:rsidRDefault="00B21B2E">
            <w:pPr>
              <w:rPr>
                <w:rFonts w:ascii="Arial" w:eastAsia="Arial" w:hAnsi="Arial" w:cs="Arial"/>
                <w:sz w:val="4"/>
                <w:szCs w:val="4"/>
              </w:rPr>
            </w:pPr>
          </w:p>
        </w:tc>
        <w:tc>
          <w:tcPr>
            <w:tcW w:w="1276" w:type="dxa"/>
            <w:tcBorders>
              <w:top w:val="nil"/>
              <w:left w:val="nil"/>
              <w:bottom w:val="single" w:sz="4" w:space="0" w:color="000000"/>
              <w:right w:val="nil"/>
            </w:tcBorders>
            <w:vAlign w:val="center"/>
          </w:tcPr>
          <w:p w:rsidR="00B21B2E" w:rsidRDefault="00B21B2E">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B21B2E" w:rsidRDefault="00B21B2E">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rsidR="00B21B2E" w:rsidRDefault="00B21B2E">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rsidR="00B21B2E" w:rsidRDefault="00B21B2E">
            <w:pPr>
              <w:rPr>
                <w:rFonts w:ascii="Arial" w:eastAsia="Arial" w:hAnsi="Arial" w:cs="Arial"/>
                <w:sz w:val="4"/>
                <w:szCs w:val="4"/>
              </w:rPr>
            </w:pPr>
          </w:p>
        </w:tc>
        <w:tc>
          <w:tcPr>
            <w:tcW w:w="521" w:type="dxa"/>
            <w:tcBorders>
              <w:top w:val="nil"/>
              <w:left w:val="nil"/>
              <w:bottom w:val="single" w:sz="4" w:space="0" w:color="000000"/>
              <w:right w:val="nil"/>
            </w:tcBorders>
            <w:vAlign w:val="center"/>
          </w:tcPr>
          <w:p w:rsidR="00B21B2E" w:rsidRDefault="00B21B2E">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B21B2E" w:rsidRDefault="00B21B2E">
            <w:pPr>
              <w:rPr>
                <w:rFonts w:ascii="Arial" w:eastAsia="Arial" w:hAnsi="Arial" w:cs="Arial"/>
                <w:sz w:val="4"/>
                <w:szCs w:val="4"/>
              </w:rPr>
            </w:pPr>
          </w:p>
        </w:tc>
        <w:tc>
          <w:tcPr>
            <w:tcW w:w="622" w:type="dxa"/>
            <w:tcBorders>
              <w:top w:val="nil"/>
              <w:left w:val="nil"/>
              <w:bottom w:val="single" w:sz="4" w:space="0" w:color="000000"/>
              <w:right w:val="nil"/>
            </w:tcBorders>
            <w:vAlign w:val="center"/>
          </w:tcPr>
          <w:p w:rsidR="00B21B2E" w:rsidRDefault="00B21B2E">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rsidR="00B21B2E" w:rsidRDefault="00B21B2E">
            <w:pPr>
              <w:rPr>
                <w:rFonts w:ascii="Arial" w:eastAsia="Arial" w:hAnsi="Arial" w:cs="Arial"/>
                <w:sz w:val="4"/>
                <w:szCs w:val="4"/>
              </w:rPr>
            </w:pPr>
          </w:p>
        </w:tc>
        <w:tc>
          <w:tcPr>
            <w:tcW w:w="1276" w:type="dxa"/>
            <w:tcBorders>
              <w:top w:val="nil"/>
              <w:left w:val="nil"/>
              <w:bottom w:val="single" w:sz="4" w:space="0" w:color="000000"/>
              <w:right w:val="nil"/>
            </w:tcBorders>
            <w:vAlign w:val="center"/>
          </w:tcPr>
          <w:p w:rsidR="00B21B2E" w:rsidRDefault="00B21B2E">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rsidR="00B21B2E" w:rsidRDefault="00B21B2E">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rsidR="00B21B2E" w:rsidRDefault="00B21B2E">
            <w:pPr>
              <w:rPr>
                <w:rFonts w:ascii="Arial" w:eastAsia="Arial" w:hAnsi="Arial" w:cs="Arial"/>
                <w:sz w:val="4"/>
                <w:szCs w:val="4"/>
              </w:rPr>
            </w:pPr>
          </w:p>
        </w:tc>
      </w:tr>
    </w:tbl>
    <w:p w:rsidR="00B21B2E" w:rsidRDefault="00B21B2E">
      <w:pPr>
        <w:rPr>
          <w:rFonts w:ascii="Arial" w:eastAsia="Arial" w:hAnsi="Arial" w:cs="Arial"/>
          <w:sz w:val="24"/>
          <w:szCs w:val="24"/>
        </w:rPr>
      </w:pPr>
    </w:p>
    <w:p w:rsidR="00B21B2E" w:rsidRDefault="00B21B2E">
      <w:pPr>
        <w:rPr>
          <w:rFonts w:ascii="Arial" w:eastAsia="Arial" w:hAnsi="Arial" w:cs="Arial"/>
          <w:sz w:val="24"/>
          <w:szCs w:val="24"/>
        </w:rPr>
      </w:pPr>
    </w:p>
    <w:p w:rsidR="00B21B2E" w:rsidRDefault="00B21B2E">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rsidR="00B21B2E" w:rsidRDefault="00B21B2E">
      <w:pPr>
        <w:rPr>
          <w:rFonts w:ascii="Arial" w:eastAsia="Arial" w:hAnsi="Arial" w:cs="Arial"/>
          <w:b/>
          <w:sz w:val="24"/>
          <w:szCs w:val="24"/>
        </w:rPr>
      </w:pPr>
    </w:p>
    <w:p w:rsidR="00B21B2E" w:rsidRPr="0020694C" w:rsidRDefault="00B21B2E" w:rsidP="0020694C">
      <w:pPr>
        <w:jc w:val="both"/>
        <w:rPr>
          <w:sz w:val="24"/>
          <w:szCs w:val="24"/>
          <w:lang w:val="es-ES" w:eastAsia="es-ES"/>
        </w:rPr>
      </w:pPr>
      <w:r>
        <w:rPr>
          <w:rFonts w:ascii="Arial" w:hAnsi="Arial" w:cs="Arial"/>
          <w:bCs/>
          <w:sz w:val="24"/>
          <w:szCs w:val="24"/>
          <w:lang w:eastAsia="es-ES"/>
        </w:rPr>
        <w:t>N/A</w:t>
      </w:r>
    </w:p>
    <w:p w:rsidR="00B21B2E" w:rsidRPr="0020694C" w:rsidRDefault="00B21B2E">
      <w:pPr>
        <w:jc w:val="both"/>
        <w:rPr>
          <w:rFonts w:ascii="Arial" w:eastAsia="Arial" w:hAnsi="Arial" w:cs="Arial"/>
          <w:sz w:val="24"/>
          <w:szCs w:val="24"/>
          <w:lang w:val="es-ES"/>
        </w:rPr>
      </w:pPr>
    </w:p>
    <w:p w:rsidR="00B21B2E" w:rsidRDefault="00B21B2E">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rsidR="00B21B2E" w:rsidRDefault="00B21B2E">
      <w:pPr>
        <w:rPr>
          <w:rFonts w:ascii="Arial" w:eastAsia="Arial" w:hAnsi="Arial" w:cs="Arial"/>
          <w:b/>
          <w:sz w:val="24"/>
          <w:szCs w:val="24"/>
        </w:rPr>
      </w:pPr>
    </w:p>
    <w:p w:rsidR="00B21B2E" w:rsidRPr="0020694C" w:rsidRDefault="00B21B2E" w:rsidP="0020694C">
      <w:pPr>
        <w:jc w:val="both"/>
        <w:rPr>
          <w:rFonts w:ascii="Arial" w:hAnsi="Arial" w:cs="Arial"/>
          <w:sz w:val="24"/>
          <w:szCs w:val="24"/>
          <w:lang w:eastAsia="es-ES"/>
        </w:rPr>
      </w:pPr>
      <w:r w:rsidRPr="0020694C">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rsidR="00B21B2E" w:rsidRDefault="00B21B2E">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B21B2E">
        <w:trPr>
          <w:trHeight w:val="355"/>
          <w:jc w:val="center"/>
        </w:trPr>
        <w:tc>
          <w:tcPr>
            <w:tcW w:w="4769" w:type="dxa"/>
            <w:tcBorders>
              <w:top w:val="nil"/>
              <w:left w:val="nil"/>
              <w:bottom w:val="nil"/>
              <w:right w:val="nil"/>
            </w:tcBorders>
            <w:vAlign w:val="center"/>
          </w:tcPr>
          <w:p w:rsidR="00B21B2E" w:rsidRDefault="00B21B2E">
            <w:pPr>
              <w:rPr>
                <w:rFonts w:ascii="Arial" w:eastAsia="Arial" w:hAnsi="Arial" w:cs="Arial"/>
                <w:sz w:val="24"/>
                <w:szCs w:val="24"/>
              </w:rPr>
            </w:pPr>
            <w:r>
              <w:rPr>
                <w:rFonts w:ascii="Arial" w:eastAsia="Arial" w:hAnsi="Arial" w:cs="Arial"/>
                <w:sz w:val="24"/>
                <w:szCs w:val="24"/>
              </w:rPr>
              <w:t>El proyecto necesita (alguna o las dos)</w:t>
            </w:r>
          </w:p>
        </w:tc>
        <w:tc>
          <w:tcPr>
            <w:tcW w:w="1471" w:type="dxa"/>
            <w:tcBorders>
              <w:left w:val="nil"/>
            </w:tcBorders>
            <w:vAlign w:val="center"/>
          </w:tcPr>
          <w:p w:rsidR="00B21B2E" w:rsidRDefault="00B21B2E">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rsidR="00B21B2E" w:rsidRDefault="00B21B2E">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rsidR="00B21B2E" w:rsidRDefault="00B21B2E">
            <w:pPr>
              <w:rPr>
                <w:rFonts w:ascii="Arial" w:eastAsia="Arial" w:hAnsi="Arial" w:cs="Arial"/>
                <w:sz w:val="24"/>
                <w:szCs w:val="24"/>
              </w:rPr>
            </w:pPr>
          </w:p>
        </w:tc>
        <w:tc>
          <w:tcPr>
            <w:tcW w:w="1564" w:type="dxa"/>
            <w:tcBorders>
              <w:left w:val="nil"/>
            </w:tcBorders>
            <w:vAlign w:val="center"/>
          </w:tcPr>
          <w:p w:rsidR="00B21B2E" w:rsidRDefault="00B21B2E">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rsidR="00B21B2E" w:rsidRDefault="00B21B2E">
            <w:pPr>
              <w:jc w:val="center"/>
              <w:rPr>
                <w:rFonts w:ascii="Arial" w:eastAsia="Arial" w:hAnsi="Arial" w:cs="Arial"/>
                <w:sz w:val="24"/>
                <w:szCs w:val="24"/>
              </w:rPr>
            </w:pPr>
          </w:p>
        </w:tc>
      </w:tr>
    </w:tbl>
    <w:p w:rsidR="00B21B2E" w:rsidRDefault="00B21B2E">
      <w:pPr>
        <w:rPr>
          <w:rFonts w:ascii="Arial" w:eastAsia="Arial" w:hAnsi="Arial" w:cs="Arial"/>
          <w:b/>
          <w:sz w:val="24"/>
          <w:szCs w:val="24"/>
        </w:rPr>
      </w:pPr>
    </w:p>
    <w:p w:rsidR="00B21B2E" w:rsidRDefault="00B21B2E">
      <w:pPr>
        <w:pStyle w:val="Ttulo1"/>
        <w:numPr>
          <w:ilvl w:val="0"/>
          <w:numId w:val="2"/>
        </w:numPr>
        <w:ind w:left="426" w:hanging="426"/>
        <w:rPr>
          <w:rFonts w:ascii="Arial" w:eastAsia="Arial" w:hAnsi="Arial" w:cs="Arial"/>
          <w:b/>
        </w:rPr>
      </w:pPr>
      <w:r>
        <w:rPr>
          <w:rFonts w:ascii="Arial" w:eastAsia="Arial" w:hAnsi="Arial" w:cs="Arial"/>
          <w:b/>
        </w:rPr>
        <w:t xml:space="preserve">NORMATIVA DEL PROYECTO </w:t>
      </w:r>
      <w:r>
        <w:rPr>
          <w:rFonts w:ascii="Arial" w:eastAsia="Arial" w:hAnsi="Arial" w:cs="Arial"/>
          <w:i/>
        </w:rPr>
        <w:t xml:space="preserve">(si existe alguna normativa especial) </w:t>
      </w:r>
    </w:p>
    <w:p w:rsidR="00B21B2E" w:rsidRDefault="00B21B2E">
      <w:pPr>
        <w:rPr>
          <w:rFonts w:ascii="Arial" w:eastAsia="Arial" w:hAnsi="Arial" w:cs="Arial"/>
          <w:sz w:val="22"/>
          <w:szCs w:val="22"/>
        </w:rPr>
      </w:pPr>
    </w:p>
    <w:p w:rsidR="00B21B2E" w:rsidRPr="005F1265" w:rsidRDefault="00B21B2E">
      <w:pPr>
        <w:rPr>
          <w:rFonts w:ascii="Arial" w:eastAsia="Arial" w:hAnsi="Arial" w:cs="Arial"/>
          <w:sz w:val="24"/>
          <w:szCs w:val="24"/>
        </w:rPr>
      </w:pPr>
      <w:r>
        <w:rPr>
          <w:rFonts w:ascii="Arial" w:eastAsia="Arial" w:hAnsi="Arial" w:cs="Arial"/>
          <w:sz w:val="24"/>
          <w:szCs w:val="24"/>
        </w:rPr>
        <w:t>N/A</w:t>
      </w:r>
    </w:p>
    <w:p w:rsidR="00B21B2E" w:rsidRDefault="00B21B2E">
      <w:pPr>
        <w:rPr>
          <w:rFonts w:ascii="Arial" w:eastAsia="Arial" w:hAnsi="Arial" w:cs="Arial"/>
          <w:sz w:val="22"/>
          <w:szCs w:val="22"/>
        </w:rPr>
      </w:pPr>
    </w:p>
    <w:p w:rsidR="00B21B2E" w:rsidRDefault="00B21B2E">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rsidR="00B21B2E" w:rsidRDefault="00B21B2E">
      <w:pPr>
        <w:rPr>
          <w:rFonts w:ascii="Arial" w:eastAsia="Arial" w:hAnsi="Arial" w:cs="Arial"/>
          <w:sz w:val="22"/>
          <w:szCs w:val="22"/>
        </w:rPr>
      </w:pPr>
    </w:p>
    <w:p w:rsidR="00B21B2E" w:rsidRPr="005F1265" w:rsidRDefault="00B21B2E" w:rsidP="005F1265">
      <w:pPr>
        <w:autoSpaceDE w:val="0"/>
        <w:autoSpaceDN w:val="0"/>
        <w:adjustRightInd w:val="0"/>
        <w:jc w:val="both"/>
        <w:rPr>
          <w:rFonts w:ascii="Arial" w:hAnsi="Arial" w:cs="Arial"/>
          <w:sz w:val="24"/>
          <w:szCs w:val="24"/>
        </w:rPr>
      </w:pPr>
      <w:r w:rsidRPr="005F1265">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rsidR="00B21B2E" w:rsidRPr="005F1265" w:rsidRDefault="00B21B2E" w:rsidP="005F1265">
      <w:pPr>
        <w:autoSpaceDE w:val="0"/>
        <w:autoSpaceDN w:val="0"/>
        <w:adjustRightInd w:val="0"/>
        <w:jc w:val="both"/>
        <w:rPr>
          <w:rFonts w:ascii="Arial" w:hAnsi="Arial" w:cs="Arial"/>
          <w:sz w:val="24"/>
          <w:szCs w:val="24"/>
        </w:rPr>
      </w:pPr>
    </w:p>
    <w:p w:rsidR="00B21B2E" w:rsidRPr="005F1265" w:rsidRDefault="00B21B2E"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rsidR="00B21B2E" w:rsidRPr="005F1265" w:rsidRDefault="00B21B2E" w:rsidP="005F1265">
      <w:pPr>
        <w:autoSpaceDE w:val="0"/>
        <w:autoSpaceDN w:val="0"/>
        <w:adjustRightInd w:val="0"/>
        <w:jc w:val="both"/>
        <w:rPr>
          <w:rFonts w:ascii="Arial" w:hAnsi="Arial" w:cs="Arial"/>
          <w:sz w:val="24"/>
          <w:szCs w:val="24"/>
        </w:rPr>
      </w:pPr>
      <w:r w:rsidRPr="005F1265">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rsidR="00B21B2E" w:rsidRDefault="00B21B2E">
      <w:pPr>
        <w:rPr>
          <w:rFonts w:ascii="Arial" w:eastAsia="Arial" w:hAnsi="Arial" w:cs="Arial"/>
          <w:sz w:val="22"/>
          <w:szCs w:val="22"/>
        </w:rPr>
      </w:pPr>
    </w:p>
    <w:p w:rsidR="00B21B2E" w:rsidRPr="0058555B" w:rsidRDefault="00B21B2E"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lastRenderedPageBreak/>
        <w:t>El presente documento se entiende fechado y firmado una vez sea aprobado por ambas partes el contrato electrónico a través del Sistema Electrónico para la Contratación Pública – SECOP II.</w:t>
      </w:r>
    </w:p>
    <w:p w:rsidR="00B21B2E" w:rsidRDefault="00B21B2E">
      <w:pPr>
        <w:jc w:val="both"/>
        <w:rPr>
          <w:rFonts w:ascii="Arial" w:eastAsia="Arial" w:hAnsi="Arial" w:cs="Arial"/>
          <w:sz w:val="24"/>
          <w:szCs w:val="24"/>
        </w:rPr>
      </w:pPr>
    </w:p>
    <w:p w:rsidR="00B21B2E" w:rsidRPr="00E92673" w:rsidRDefault="00B21B2E">
      <w:pPr>
        <w:rPr>
          <w:rFonts w:ascii="Arial" w:eastAsia="Arial" w:hAnsi="Arial" w:cs="Arial"/>
          <w:sz w:val="24"/>
          <w:szCs w:val="24"/>
        </w:rPr>
      </w:pPr>
      <w:r w:rsidRPr="00E92673">
        <w:rPr>
          <w:rFonts w:ascii="Arial" w:eastAsia="Arial" w:hAnsi="Arial" w:cs="Arial"/>
          <w:sz w:val="24"/>
          <w:szCs w:val="24"/>
        </w:rPr>
        <w:t>Cordialmente,</w:t>
      </w:r>
    </w:p>
    <w:p w:rsidR="00B21B2E" w:rsidRDefault="00B21B2E">
      <w:pPr>
        <w:rPr>
          <w:rFonts w:ascii="Arial" w:eastAsia="Arial" w:hAnsi="Arial" w:cs="Arial"/>
          <w:sz w:val="22"/>
          <w:szCs w:val="22"/>
        </w:rPr>
      </w:pPr>
    </w:p>
    <w:p w:rsidR="00B21B2E" w:rsidRPr="00E92673" w:rsidRDefault="00B21B2E">
      <w:pPr>
        <w:rPr>
          <w:rFonts w:ascii="Arial" w:eastAsia="Arial" w:hAnsi="Arial" w:cs="Arial"/>
          <w:sz w:val="24"/>
          <w:szCs w:val="24"/>
        </w:rPr>
      </w:pPr>
      <w:r>
        <w:rPr>
          <w:rFonts w:ascii="Arial" w:eastAsia="Arial" w:hAnsi="Arial" w:cs="Arial"/>
          <w:sz w:val="24"/>
          <w:szCs w:val="24"/>
        </w:rPr>
        <w:t>Responsable:</w:t>
      </w:r>
    </w:p>
    <w:p w:rsidR="00B21B2E" w:rsidRDefault="00B21B2E">
      <w:pPr>
        <w:rPr>
          <w:rFonts w:ascii="Arial" w:eastAsia="Arial" w:hAnsi="Arial" w:cs="Arial"/>
          <w:sz w:val="22"/>
          <w:szCs w:val="22"/>
        </w:rPr>
      </w:pPr>
    </w:p>
    <w:p w:rsidR="00B21B2E" w:rsidRDefault="00B21B2E">
      <w:pPr>
        <w:rPr>
          <w:rFonts w:ascii="Arial" w:eastAsia="Arial" w:hAnsi="Arial" w:cs="Arial"/>
          <w:sz w:val="24"/>
          <w:szCs w:val="24"/>
        </w:rPr>
      </w:pPr>
    </w:p>
    <w:p w:rsidR="00B21B2E" w:rsidRDefault="00B21B2E">
      <w:pPr>
        <w:rPr>
          <w:rFonts w:ascii="Arial" w:eastAsia="Arial" w:hAnsi="Arial" w:cs="Arial"/>
          <w:sz w:val="24"/>
          <w:szCs w:val="24"/>
        </w:rPr>
      </w:pPr>
      <w:r w:rsidRPr="00EF4D59">
        <w:rPr>
          <w:rFonts w:ascii="Arial" w:eastAsia="Arial" w:hAnsi="Arial" w:cs="Arial"/>
          <w:noProof/>
          <w:sz w:val="24"/>
          <w:szCs w:val="24"/>
        </w:rPr>
        <w:t>JOAN ANDRES OSORIO HERRERA</w:t>
      </w:r>
    </w:p>
    <w:p w:rsidR="00B21B2E" w:rsidRDefault="00B21B2E">
      <w:pPr>
        <w:rPr>
          <w:rFonts w:ascii="Arial" w:eastAsia="Arial" w:hAnsi="Arial" w:cs="Arial"/>
          <w:sz w:val="24"/>
          <w:szCs w:val="24"/>
        </w:rPr>
      </w:pPr>
      <w:r w:rsidRPr="00EF4D59">
        <w:rPr>
          <w:rFonts w:ascii="Arial" w:eastAsia="Arial" w:hAnsi="Arial" w:cs="Arial"/>
          <w:noProof/>
          <w:sz w:val="24"/>
          <w:szCs w:val="24"/>
        </w:rPr>
        <w:t>SUBSECRETARIO FOMENTO</w:t>
      </w:r>
    </w:p>
    <w:p w:rsidR="00B21B2E" w:rsidRDefault="00B21B2E">
      <w:pPr>
        <w:rPr>
          <w:rFonts w:ascii="Arial" w:eastAsia="Arial" w:hAnsi="Arial" w:cs="Arial"/>
          <w:sz w:val="16"/>
          <w:szCs w:val="16"/>
        </w:rPr>
      </w:pPr>
    </w:p>
    <w:p w:rsidR="00B21B2E" w:rsidRDefault="00B21B2E">
      <w:pPr>
        <w:rPr>
          <w:rFonts w:ascii="Arial" w:eastAsia="Arial" w:hAnsi="Arial" w:cs="Arial"/>
          <w:sz w:val="16"/>
          <w:szCs w:val="16"/>
        </w:rPr>
      </w:pPr>
    </w:p>
    <w:p w:rsidR="00B21B2E" w:rsidRDefault="00B21B2E">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rsidR="00B21B2E" w:rsidRDefault="00B21B2E">
      <w:pPr>
        <w:rPr>
          <w:rFonts w:ascii="Arial" w:eastAsia="Arial" w:hAnsi="Arial" w:cs="Arial"/>
          <w:sz w:val="16"/>
          <w:szCs w:val="16"/>
        </w:rPr>
      </w:pPr>
      <w:r>
        <w:rPr>
          <w:rFonts w:ascii="Arial" w:eastAsia="Arial" w:hAnsi="Arial" w:cs="Arial"/>
          <w:sz w:val="16"/>
          <w:szCs w:val="16"/>
        </w:rPr>
        <w:t>Revisó: Claudia Patricia Vargas, Asesora Jurídica</w:t>
      </w:r>
    </w:p>
    <w:p w:rsidR="00B21B2E" w:rsidRDefault="00B21B2E">
      <w:pPr>
        <w:rPr>
          <w:rFonts w:ascii="Arial" w:eastAsia="Arial" w:hAnsi="Arial" w:cs="Arial"/>
          <w:i/>
          <w:sz w:val="16"/>
          <w:szCs w:val="16"/>
        </w:rPr>
      </w:pPr>
      <w:r>
        <w:rPr>
          <w:rFonts w:ascii="Arial" w:eastAsia="Arial" w:hAnsi="Arial" w:cs="Arial"/>
          <w:sz w:val="16"/>
          <w:szCs w:val="16"/>
        </w:rPr>
        <w:t>Aprobó: Carlos Alberto Diago Álzate, Secretario del Deporte y la Recreación</w:t>
      </w:r>
    </w:p>
    <w:p w:rsidR="00B21B2E" w:rsidRDefault="00B21B2E">
      <w:pPr>
        <w:rPr>
          <w:rFonts w:ascii="Arial" w:eastAsia="Arial" w:hAnsi="Arial" w:cs="Arial"/>
          <w:sz w:val="22"/>
          <w:szCs w:val="22"/>
        </w:rPr>
      </w:pPr>
    </w:p>
    <w:p w:rsidR="00B21B2E" w:rsidRDefault="00B21B2E">
      <w:pPr>
        <w:rPr>
          <w:rFonts w:ascii="Arial" w:eastAsia="Arial" w:hAnsi="Arial" w:cs="Arial"/>
          <w:sz w:val="22"/>
          <w:szCs w:val="22"/>
        </w:rPr>
      </w:pPr>
    </w:p>
    <w:p w:rsidR="00B21B2E" w:rsidRDefault="00B21B2E">
      <w:pPr>
        <w:rPr>
          <w:rFonts w:ascii="Arial" w:eastAsia="Arial" w:hAnsi="Arial" w:cs="Arial"/>
          <w:sz w:val="22"/>
          <w:szCs w:val="22"/>
        </w:rPr>
        <w:sectPr w:rsidR="00B21B2E">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pPr>
    </w:p>
    <w:p w:rsidR="00B21B2E" w:rsidRDefault="00B21B2E">
      <w:pPr>
        <w:rPr>
          <w:rFonts w:ascii="Arial" w:eastAsia="Arial" w:hAnsi="Arial" w:cs="Arial"/>
          <w:sz w:val="22"/>
          <w:szCs w:val="22"/>
        </w:rPr>
      </w:pPr>
    </w:p>
    <w:sectPr w:rsidR="00B21B2E" w:rsidSect="00B21B2E">
      <w:headerReference w:type="default" r:id="rId13"/>
      <w:footerReference w:type="even" r:id="rId14"/>
      <w:footerReference w:type="default" r:id="rId15"/>
      <w:headerReference w:type="first" r:id="rId16"/>
      <w:footerReference w:type="first" r:id="rId17"/>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6DDC" w:rsidRDefault="00E86DDC">
      <w:r>
        <w:separator/>
      </w:r>
    </w:p>
  </w:endnote>
  <w:endnote w:type="continuationSeparator" w:id="0">
    <w:p w:rsidR="00E86DDC" w:rsidRDefault="00E86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B2E" w:rsidRDefault="00B21B2E">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B21B2E" w:rsidRDefault="00B21B2E">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B2E" w:rsidRDefault="00B21B2E">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rsidR="00B21B2E" w:rsidRDefault="00B21B2E">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rsidR="00B21B2E" w:rsidRDefault="00B21B2E">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B060A3">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B060A3">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B2E" w:rsidRDefault="00B21B2E">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B21B2E" w:rsidRDefault="00B21B2E">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D0A" w:rsidRDefault="00A85D0A">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sidR="000D273D">
      <w:rPr>
        <w:noProof/>
        <w:color w:val="000000"/>
      </w:rPr>
      <w:t>1</w:t>
    </w:r>
    <w:r>
      <w:rPr>
        <w:color w:val="000000"/>
      </w:rPr>
      <w:fldChar w:fldCharType="end"/>
    </w:r>
  </w:p>
  <w:p w:rsidR="00A85D0A" w:rsidRDefault="00A85D0A">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D0A" w:rsidRDefault="00A85D0A">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rsidR="00A85D0A" w:rsidRDefault="00A85D0A">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rsidR="00A85D0A" w:rsidRDefault="00A85D0A">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AE69C4">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AE69C4">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D0A" w:rsidRDefault="00A85D0A">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0D273D">
      <w:rPr>
        <w:noProof/>
        <w:color w:val="000000"/>
      </w:rPr>
      <w:t>1</w:t>
    </w:r>
    <w:r>
      <w:rPr>
        <w:color w:val="000000"/>
      </w:rPr>
      <w:fldChar w:fldCharType="end"/>
    </w:r>
  </w:p>
  <w:p w:rsidR="00A85D0A" w:rsidRDefault="00A85D0A">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6DDC" w:rsidRDefault="00E86DDC">
      <w:r>
        <w:separator/>
      </w:r>
    </w:p>
  </w:footnote>
  <w:footnote w:type="continuationSeparator" w:id="0">
    <w:p w:rsidR="00E86DDC" w:rsidRDefault="00E86D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B2E" w:rsidRDefault="00B21B2E">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B21B2E">
      <w:trPr>
        <w:trHeight w:val="662"/>
      </w:trPr>
      <w:tc>
        <w:tcPr>
          <w:tcW w:w="2977" w:type="dxa"/>
          <w:vMerge w:val="restart"/>
          <w:vAlign w:val="center"/>
        </w:tcPr>
        <w:p w:rsidR="00B21B2E" w:rsidRDefault="00B21B2E">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B21B2E" w:rsidRDefault="00B21B2E">
          <w:pPr>
            <w:pBdr>
              <w:top w:val="nil"/>
              <w:left w:val="nil"/>
              <w:bottom w:val="nil"/>
              <w:right w:val="nil"/>
              <w:between w:val="nil"/>
            </w:pBdr>
            <w:tabs>
              <w:tab w:val="center" w:pos="4252"/>
              <w:tab w:val="right" w:pos="8504"/>
            </w:tabs>
            <w:jc w:val="center"/>
            <w:rPr>
              <w:color w:val="000000"/>
              <w:sz w:val="10"/>
              <w:szCs w:val="10"/>
            </w:rPr>
          </w:pPr>
        </w:p>
        <w:p w:rsidR="00B21B2E" w:rsidRDefault="00B21B2E">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B21B2E" w:rsidRDefault="00B21B2E">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B21B2E" w:rsidRDefault="00B21B2E">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B21B2E" w:rsidRDefault="00B21B2E">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B21B2E" w:rsidRDefault="00B21B2E">
          <w:pPr>
            <w:pBdr>
              <w:top w:val="nil"/>
              <w:left w:val="nil"/>
              <w:bottom w:val="nil"/>
              <w:right w:val="nil"/>
              <w:between w:val="nil"/>
            </w:pBdr>
            <w:tabs>
              <w:tab w:val="center" w:pos="4252"/>
              <w:tab w:val="right" w:pos="8504"/>
            </w:tabs>
            <w:jc w:val="center"/>
            <w:rPr>
              <w:rFonts w:ascii="Arial" w:eastAsia="Arial" w:hAnsi="Arial" w:cs="Arial"/>
              <w:b/>
              <w:color w:val="000000"/>
            </w:rPr>
          </w:pPr>
        </w:p>
        <w:p w:rsidR="00B21B2E" w:rsidRDefault="00B21B2E">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B21B2E" w:rsidRDefault="00B21B2E">
          <w:pPr>
            <w:jc w:val="center"/>
            <w:rPr>
              <w:rFonts w:ascii="Arial" w:eastAsia="Arial" w:hAnsi="Arial" w:cs="Arial"/>
              <w:sz w:val="18"/>
              <w:szCs w:val="18"/>
            </w:rPr>
          </w:pPr>
          <w:r>
            <w:rPr>
              <w:rFonts w:ascii="Arial" w:eastAsia="Arial" w:hAnsi="Arial" w:cs="Arial"/>
              <w:sz w:val="18"/>
              <w:szCs w:val="18"/>
            </w:rPr>
            <w:t>MAJA01.04.01.18.P02.F01</w:t>
          </w:r>
        </w:p>
      </w:tc>
    </w:tr>
    <w:tr w:rsidR="00B21B2E">
      <w:trPr>
        <w:trHeight w:val="483"/>
      </w:trPr>
      <w:tc>
        <w:tcPr>
          <w:tcW w:w="2977" w:type="dxa"/>
          <w:vMerge/>
          <w:vAlign w:val="center"/>
        </w:tcPr>
        <w:p w:rsidR="00B21B2E" w:rsidRDefault="00B21B2E">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B21B2E" w:rsidRDefault="00B21B2E">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B21B2E" w:rsidRDefault="00B21B2E">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B21B2E" w:rsidRDefault="00B21B2E">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B21B2E">
      <w:trPr>
        <w:trHeight w:val="798"/>
      </w:trPr>
      <w:tc>
        <w:tcPr>
          <w:tcW w:w="2977" w:type="dxa"/>
          <w:vMerge/>
          <w:vAlign w:val="center"/>
        </w:tcPr>
        <w:p w:rsidR="00B21B2E" w:rsidRDefault="00B21B2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B21B2E" w:rsidRDefault="00B21B2E">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B21B2E" w:rsidRDefault="00B21B2E">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B21B2E" w:rsidRDefault="00B21B2E">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B21B2E" w:rsidRDefault="00B21B2E">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B2E" w:rsidRDefault="00B21B2E">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B21B2E">
      <w:trPr>
        <w:trHeight w:val="704"/>
      </w:trPr>
      <w:tc>
        <w:tcPr>
          <w:tcW w:w="2410" w:type="dxa"/>
          <w:vMerge w:val="restart"/>
          <w:tcBorders>
            <w:top w:val="single" w:sz="4" w:space="0" w:color="000000"/>
            <w:left w:val="single" w:sz="4" w:space="0" w:color="000000"/>
            <w:right w:val="single" w:sz="4" w:space="0" w:color="000000"/>
          </w:tcBorders>
          <w:vAlign w:val="center"/>
        </w:tcPr>
        <w:p w:rsidR="00B21B2E" w:rsidRDefault="00B21B2E">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rsidR="00B21B2E" w:rsidRDefault="00B21B2E">
          <w:pPr>
            <w:pBdr>
              <w:top w:val="nil"/>
              <w:left w:val="nil"/>
              <w:bottom w:val="nil"/>
              <w:right w:val="nil"/>
              <w:between w:val="nil"/>
            </w:pBdr>
            <w:tabs>
              <w:tab w:val="center" w:pos="4252"/>
              <w:tab w:val="right" w:pos="8504"/>
            </w:tabs>
            <w:jc w:val="center"/>
            <w:rPr>
              <w:rFonts w:ascii="Arial" w:eastAsia="Arial" w:hAnsi="Arial" w:cs="Arial"/>
              <w:b/>
              <w:color w:val="000000"/>
            </w:rPr>
          </w:pPr>
        </w:p>
        <w:p w:rsidR="00B21B2E" w:rsidRDefault="00B21B2E">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rsidR="00B21B2E" w:rsidRDefault="00B21B2E">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rsidR="00B21B2E" w:rsidRDefault="00B21B2E">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rsidR="00B21B2E" w:rsidRDefault="00B21B2E">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rsidR="00B21B2E" w:rsidRDefault="00B21B2E">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B21B2E">
      <w:trPr>
        <w:trHeight w:val="827"/>
      </w:trPr>
      <w:tc>
        <w:tcPr>
          <w:tcW w:w="2410" w:type="dxa"/>
          <w:vMerge/>
          <w:tcBorders>
            <w:top w:val="single" w:sz="4" w:space="0" w:color="000000"/>
            <w:left w:val="single" w:sz="4" w:space="0" w:color="000000"/>
            <w:right w:val="single" w:sz="4" w:space="0" w:color="000000"/>
          </w:tcBorders>
          <w:vAlign w:val="center"/>
        </w:tcPr>
        <w:p w:rsidR="00B21B2E" w:rsidRDefault="00B21B2E">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rsidR="00B21B2E" w:rsidRDefault="00B21B2E">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rsidR="00B21B2E" w:rsidRDefault="00B21B2E">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rsidR="00B21B2E" w:rsidRDefault="00B21B2E">
          <w:pPr>
            <w:widowControl w:val="0"/>
            <w:pBdr>
              <w:top w:val="nil"/>
              <w:left w:val="nil"/>
              <w:bottom w:val="nil"/>
              <w:right w:val="nil"/>
              <w:between w:val="nil"/>
            </w:pBdr>
            <w:spacing w:line="276" w:lineRule="auto"/>
            <w:rPr>
              <w:rFonts w:ascii="Arial" w:eastAsia="Arial" w:hAnsi="Arial" w:cs="Arial"/>
              <w:b/>
            </w:rPr>
          </w:pPr>
        </w:p>
      </w:tc>
    </w:tr>
  </w:tbl>
  <w:p w:rsidR="00B21B2E" w:rsidRDefault="00B21B2E">
    <w:pPr>
      <w:jc w:val="both"/>
      <w:rPr>
        <w:rFonts w:ascii="Arial" w:eastAsia="Arial" w:hAnsi="Arial" w:cs="Arial"/>
      </w:rPr>
    </w:pPr>
  </w:p>
  <w:p w:rsidR="00B21B2E" w:rsidRDefault="00B21B2E">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D0A" w:rsidRDefault="00A85D0A">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A85D0A">
      <w:trPr>
        <w:trHeight w:val="662"/>
      </w:trPr>
      <w:tc>
        <w:tcPr>
          <w:tcW w:w="2977" w:type="dxa"/>
          <w:vMerge w:val="restart"/>
          <w:vAlign w:val="center"/>
        </w:tcPr>
        <w:p w:rsidR="00A85D0A" w:rsidRDefault="00A85D0A">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A85D0A" w:rsidRDefault="00A85D0A">
          <w:pPr>
            <w:pBdr>
              <w:top w:val="nil"/>
              <w:left w:val="nil"/>
              <w:bottom w:val="nil"/>
              <w:right w:val="nil"/>
              <w:between w:val="nil"/>
            </w:pBdr>
            <w:tabs>
              <w:tab w:val="center" w:pos="4252"/>
              <w:tab w:val="right" w:pos="8504"/>
            </w:tabs>
            <w:jc w:val="center"/>
            <w:rPr>
              <w:color w:val="000000"/>
              <w:sz w:val="10"/>
              <w:szCs w:val="10"/>
            </w:rPr>
          </w:pPr>
        </w:p>
        <w:p w:rsidR="00A85D0A" w:rsidRDefault="00A85D0A">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A85D0A" w:rsidRDefault="00A85D0A">
          <w:pPr>
            <w:jc w:val="center"/>
            <w:rPr>
              <w:rFonts w:ascii="Arial" w:eastAsia="Arial" w:hAnsi="Arial" w:cs="Arial"/>
              <w:sz w:val="18"/>
              <w:szCs w:val="18"/>
            </w:rPr>
          </w:pPr>
          <w:r>
            <w:rPr>
              <w:rFonts w:ascii="Arial" w:eastAsia="Arial" w:hAnsi="Arial" w:cs="Arial"/>
              <w:sz w:val="18"/>
              <w:szCs w:val="18"/>
            </w:rPr>
            <w:t>MAJA01.04.01.18.P02.F01</w:t>
          </w:r>
        </w:p>
      </w:tc>
    </w:tr>
    <w:tr w:rsidR="00A85D0A">
      <w:trPr>
        <w:trHeight w:val="483"/>
      </w:trPr>
      <w:tc>
        <w:tcPr>
          <w:tcW w:w="2977" w:type="dxa"/>
          <w:vMerge/>
          <w:vAlign w:val="center"/>
        </w:tcPr>
        <w:p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A85D0A" w:rsidRDefault="00A85D0A">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A85D0A">
      <w:trPr>
        <w:trHeight w:val="798"/>
      </w:trPr>
      <w:tc>
        <w:tcPr>
          <w:tcW w:w="2977" w:type="dxa"/>
          <w:vMerge/>
          <w:vAlign w:val="center"/>
        </w:tcPr>
        <w:p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A85D0A" w:rsidRDefault="00A85D0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A85D0A" w:rsidRDefault="00A85D0A">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A85D0A" w:rsidRDefault="00A85D0A">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D0A" w:rsidRDefault="00A85D0A">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A85D0A">
      <w:trPr>
        <w:trHeight w:val="704"/>
      </w:trPr>
      <w:tc>
        <w:tcPr>
          <w:tcW w:w="2410" w:type="dxa"/>
          <w:vMerge w:val="restart"/>
          <w:tcBorders>
            <w:top w:val="single" w:sz="4" w:space="0" w:color="000000"/>
            <w:left w:val="single" w:sz="4" w:space="0" w:color="000000"/>
            <w:right w:val="single" w:sz="4" w:space="0" w:color="000000"/>
          </w:tcBorders>
          <w:vAlign w:val="center"/>
        </w:tcPr>
        <w:p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rsidR="00A85D0A" w:rsidRDefault="00A85D0A">
          <w:pPr>
            <w:pBdr>
              <w:top w:val="nil"/>
              <w:left w:val="nil"/>
              <w:bottom w:val="nil"/>
              <w:right w:val="nil"/>
              <w:between w:val="nil"/>
            </w:pBdr>
            <w:tabs>
              <w:tab w:val="center" w:pos="4252"/>
              <w:tab w:val="right" w:pos="8504"/>
            </w:tabs>
            <w:jc w:val="center"/>
            <w:rPr>
              <w:rFonts w:ascii="Arial" w:eastAsia="Arial" w:hAnsi="Arial" w:cs="Arial"/>
              <w:b/>
              <w:color w:val="000000"/>
            </w:rPr>
          </w:pPr>
        </w:p>
        <w:p w:rsidR="00A85D0A" w:rsidRDefault="00A85D0A">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rsidR="00A85D0A" w:rsidRDefault="00A85D0A">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rsidR="00A85D0A" w:rsidRDefault="00A85D0A">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rsidR="00A85D0A" w:rsidRDefault="00A85D0A">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0D273D">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A85D0A">
      <w:trPr>
        <w:trHeight w:val="827"/>
      </w:trPr>
      <w:tc>
        <w:tcPr>
          <w:tcW w:w="2410" w:type="dxa"/>
          <w:vMerge/>
          <w:tcBorders>
            <w:top w:val="single" w:sz="4" w:space="0" w:color="000000"/>
            <w:left w:val="single" w:sz="4" w:space="0" w:color="000000"/>
            <w:right w:val="single" w:sz="4" w:space="0" w:color="000000"/>
          </w:tcBorders>
          <w:vAlign w:val="center"/>
        </w:tcPr>
        <w:p w:rsidR="00A85D0A" w:rsidRDefault="00A85D0A">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rsidR="00A85D0A" w:rsidRDefault="00A85D0A">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rsidR="00A85D0A" w:rsidRDefault="00A85D0A">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rsidR="00A85D0A" w:rsidRDefault="00A85D0A">
          <w:pPr>
            <w:widowControl w:val="0"/>
            <w:pBdr>
              <w:top w:val="nil"/>
              <w:left w:val="nil"/>
              <w:bottom w:val="nil"/>
              <w:right w:val="nil"/>
              <w:between w:val="nil"/>
            </w:pBdr>
            <w:spacing w:line="276" w:lineRule="auto"/>
            <w:rPr>
              <w:rFonts w:ascii="Arial" w:eastAsia="Arial" w:hAnsi="Arial" w:cs="Arial"/>
              <w:b/>
            </w:rPr>
          </w:pPr>
        </w:p>
      </w:tc>
    </w:tr>
  </w:tbl>
  <w:p w:rsidR="00A85D0A" w:rsidRDefault="00A85D0A">
    <w:pPr>
      <w:jc w:val="both"/>
      <w:rPr>
        <w:rFonts w:ascii="Arial" w:eastAsia="Arial" w:hAnsi="Arial" w:cs="Arial"/>
      </w:rPr>
    </w:pPr>
  </w:p>
  <w:p w:rsidR="00A85D0A" w:rsidRDefault="00A85D0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1">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1">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4E2"/>
    <w:rsid w:val="000D273D"/>
    <w:rsid w:val="0017356D"/>
    <w:rsid w:val="00174B5A"/>
    <w:rsid w:val="001774D7"/>
    <w:rsid w:val="002028C3"/>
    <w:rsid w:val="0020694C"/>
    <w:rsid w:val="002A2F07"/>
    <w:rsid w:val="002E18AF"/>
    <w:rsid w:val="002E4927"/>
    <w:rsid w:val="0034064E"/>
    <w:rsid w:val="00357A3B"/>
    <w:rsid w:val="003F5A4D"/>
    <w:rsid w:val="00415B0E"/>
    <w:rsid w:val="004F4FE3"/>
    <w:rsid w:val="00532B24"/>
    <w:rsid w:val="0058555B"/>
    <w:rsid w:val="005F1265"/>
    <w:rsid w:val="00646D83"/>
    <w:rsid w:val="006845FA"/>
    <w:rsid w:val="006A29CA"/>
    <w:rsid w:val="006B38C5"/>
    <w:rsid w:val="006B3D6E"/>
    <w:rsid w:val="009C55DF"/>
    <w:rsid w:val="00A85D0A"/>
    <w:rsid w:val="00AE69C4"/>
    <w:rsid w:val="00B060A3"/>
    <w:rsid w:val="00B21B2E"/>
    <w:rsid w:val="00BA6FC5"/>
    <w:rsid w:val="00BF0C71"/>
    <w:rsid w:val="00C903BE"/>
    <w:rsid w:val="00CD6E59"/>
    <w:rsid w:val="00DC3D18"/>
    <w:rsid w:val="00DE2BD4"/>
    <w:rsid w:val="00E15539"/>
    <w:rsid w:val="00E86DDC"/>
    <w:rsid w:val="00E92673"/>
    <w:rsid w:val="00EC64E2"/>
    <w:rsid w:val="00F11CE7"/>
    <w:rsid w:val="00F14D34"/>
    <w:rsid w:val="00F54F8C"/>
    <w:rsid w:val="00F76DAD"/>
    <w:rsid w:val="00F922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BEEA75-4285-4295-AB7F-1361993A8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E3CB5-6288-4614-8D3C-D7AC8E76A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3153</Words>
  <Characters>17342</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Cuenta Microsoft</cp:lastModifiedBy>
  <cp:revision>2</cp:revision>
  <dcterms:created xsi:type="dcterms:W3CDTF">2020-04-22T18:24:00Z</dcterms:created>
  <dcterms:modified xsi:type="dcterms:W3CDTF">2020-04-23T23:22:00Z</dcterms:modified>
</cp:coreProperties>
</file>