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128EB" w14:textId="77777777" w:rsidR="00BD53EB" w:rsidRPr="00DF67C4" w:rsidRDefault="00BD53EB" w:rsidP="00BD53EB">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FACTORES DE DESEMPATE </w:t>
      </w:r>
    </w:p>
    <w:p w14:paraId="28BBB695" w14:textId="77777777" w:rsidR="00BD53EB" w:rsidRPr="00DF67C4" w:rsidRDefault="00BD53EB" w:rsidP="00BD53EB">
      <w:pPr>
        <w:jc w:val="center"/>
        <w:rPr>
          <w:rFonts w:asciiTheme="majorHAnsi" w:hAnsiTheme="majorHAnsi" w:cstheme="majorHAnsi"/>
          <w:b/>
          <w:sz w:val="20"/>
          <w:szCs w:val="20"/>
          <w:u w:val="single"/>
        </w:rPr>
      </w:pPr>
      <w:r w:rsidRPr="00DF67C4">
        <w:rPr>
          <w:rFonts w:asciiTheme="majorHAnsi" w:hAnsiTheme="majorHAnsi" w:cstheme="majorHAnsi"/>
          <w:b/>
          <w:sz w:val="20"/>
          <w:szCs w:val="20"/>
          <w:u w:val="single"/>
        </w:rPr>
        <w:t>ARTÍCULO 35. LEY 2069 DE 2020 FACTORES DE DESEMPATE</w:t>
      </w:r>
    </w:p>
    <w:p w14:paraId="44584BAB" w14:textId="77777777" w:rsidR="00BD53EB" w:rsidRPr="00DF67C4" w:rsidRDefault="00BD53EB" w:rsidP="00BD53EB">
      <w:pPr>
        <w:spacing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35 de la ley 2069 de 2020 mediante la presente, relaciono el listado de factores de desempate que como proponente se acreditan y se manifiesta en el siguiente cuadro: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BD53EB" w:rsidRPr="00DF67C4" w14:paraId="1377BEB2" w14:textId="77777777" w:rsidTr="00753DEC">
        <w:tc>
          <w:tcPr>
            <w:tcW w:w="2830" w:type="dxa"/>
            <w:shd w:val="clear" w:color="auto" w:fill="F2F2F2"/>
          </w:tcPr>
          <w:p w14:paraId="0A5BBB49" w14:textId="77777777" w:rsidR="00BD53EB" w:rsidRPr="00DF67C4" w:rsidRDefault="00BD53EB" w:rsidP="00753DEC">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ARTÍCULO 35. LEY 2069 DE 2020 FACTORES DE DESEMPATE</w:t>
            </w:r>
          </w:p>
        </w:tc>
        <w:tc>
          <w:tcPr>
            <w:tcW w:w="5103" w:type="dxa"/>
            <w:shd w:val="clear" w:color="auto" w:fill="F2F2F2"/>
          </w:tcPr>
          <w:p w14:paraId="7C2CA307" w14:textId="77777777" w:rsidR="00BD53EB" w:rsidRPr="00DF67C4" w:rsidRDefault="00BD53EB" w:rsidP="00753DEC">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COMO ACREDITAR EL CRITERIO</w:t>
            </w:r>
          </w:p>
        </w:tc>
        <w:tc>
          <w:tcPr>
            <w:tcW w:w="1560" w:type="dxa"/>
            <w:shd w:val="clear" w:color="auto" w:fill="F2F2F2"/>
          </w:tcPr>
          <w:p w14:paraId="577736A2" w14:textId="77777777" w:rsidR="00BD53EB" w:rsidRPr="00DF67C4" w:rsidRDefault="00BD53EB" w:rsidP="00753DEC">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MARQUE CON (X) AL CRITERO QUE APLICA</w:t>
            </w:r>
          </w:p>
        </w:tc>
      </w:tr>
      <w:tr w:rsidR="00BD53EB" w:rsidRPr="00DF67C4" w14:paraId="1EBF282B" w14:textId="77777777" w:rsidTr="00753DEC">
        <w:tc>
          <w:tcPr>
            <w:tcW w:w="2830" w:type="dxa"/>
            <w:shd w:val="clear" w:color="auto" w:fill="auto"/>
          </w:tcPr>
          <w:p w14:paraId="73DB5DF8"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color w:val="000000"/>
                <w:sz w:val="20"/>
                <w:szCs w:val="20"/>
              </w:rPr>
              <w:t>1.</w:t>
            </w:r>
            <w:r w:rsidRPr="00DF67C4">
              <w:rPr>
                <w:rFonts w:asciiTheme="majorHAnsi" w:hAnsiTheme="majorHAnsi" w:cstheme="majorHAnsi"/>
                <w:i/>
                <w:iCs/>
                <w:color w:val="000000"/>
                <w:sz w:val="20"/>
                <w:szCs w:val="20"/>
              </w:rPr>
              <w:t xml:space="preserve"> Preferir la oferta de bienes o servicios nacionales frente a la oferta de bienes o servicios extranjeros</w:t>
            </w:r>
          </w:p>
        </w:tc>
        <w:tc>
          <w:tcPr>
            <w:tcW w:w="5103" w:type="dxa"/>
            <w:shd w:val="clear" w:color="auto" w:fill="auto"/>
          </w:tcPr>
          <w:p w14:paraId="41B0F2D9"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el presente criterio con el Certificado de Existencia y Representación Legal o Registro Mercantil.</w:t>
            </w:r>
          </w:p>
          <w:p w14:paraId="3C613D22"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79731412"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igualmente esta condición en cada uno de los integrantes del proponente plural.</w:t>
            </w:r>
          </w:p>
          <w:p w14:paraId="4ED5E4C2"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7EB5C7CE"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r>
      <w:tr w:rsidR="00BD53EB" w:rsidRPr="00DF67C4" w14:paraId="5BECEEF5" w14:textId="77777777" w:rsidTr="00753DEC">
        <w:tc>
          <w:tcPr>
            <w:tcW w:w="2830" w:type="dxa"/>
            <w:shd w:val="clear" w:color="auto" w:fill="auto"/>
          </w:tcPr>
          <w:p w14:paraId="2674B6B1"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2.</w:t>
            </w:r>
            <w:r w:rsidRPr="00DF67C4">
              <w:rPr>
                <w:rFonts w:asciiTheme="majorHAnsi" w:hAnsiTheme="majorHAnsi" w:cstheme="majorHAnsi"/>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DF67C4">
              <w:rPr>
                <w:rFonts w:asciiTheme="majorHAnsi" w:hAnsiTheme="majorHAnsi" w:cstheme="majorHAnsi"/>
                <w:color w:val="000000"/>
                <w:sz w:val="20"/>
                <w:szCs w:val="20"/>
              </w:rPr>
              <w:t>.</w:t>
            </w:r>
          </w:p>
        </w:tc>
        <w:tc>
          <w:tcPr>
            <w:tcW w:w="5103" w:type="dxa"/>
            <w:shd w:val="clear" w:color="auto" w:fill="auto"/>
          </w:tcPr>
          <w:p w14:paraId="66915933"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7117DC81"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3B733F0B"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4F465E57"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599E052C" w14:textId="77777777" w:rsidR="00BD53EB" w:rsidRPr="00DF67C4" w:rsidRDefault="00BD53EB" w:rsidP="00753DEC">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 xml:space="preserve">Para personas jurídicas en lo relacionado con la mujer cabeza de familia se deberá aportar declaración </w:t>
            </w:r>
            <w:proofErr w:type="gramStart"/>
            <w:r w:rsidRPr="00DF67C4">
              <w:rPr>
                <w:rFonts w:asciiTheme="majorHAnsi" w:hAnsiTheme="majorHAnsi" w:cstheme="majorHAnsi"/>
                <w:b/>
                <w:bCs/>
                <w:color w:val="000000"/>
                <w:sz w:val="20"/>
                <w:szCs w:val="20"/>
                <w:u w:val="single"/>
              </w:rPr>
              <w:t>extra juicio</w:t>
            </w:r>
            <w:proofErr w:type="gramEnd"/>
            <w:r w:rsidRPr="00DF67C4">
              <w:rPr>
                <w:rFonts w:asciiTheme="majorHAnsi" w:hAnsiTheme="majorHAnsi" w:cstheme="majorHAnsi"/>
                <w:b/>
                <w:bCs/>
                <w:color w:val="000000"/>
                <w:sz w:val="20"/>
                <w:szCs w:val="20"/>
                <w:u w:val="single"/>
              </w:rPr>
              <w:t xml:space="preserve"> ante notario en donde se certifique tal condición y certificación emitida por el Representante Legal o el contador o revisor fiscal en los casos que aplique, a la fecha de cierre del proceso de selección, realizando las siguientes declaraciones:</w:t>
            </w:r>
          </w:p>
          <w:p w14:paraId="1E395376" w14:textId="77777777" w:rsidR="00BD53EB" w:rsidRPr="00DF67C4" w:rsidRDefault="00BD53EB" w:rsidP="00753DEC">
            <w:pPr>
              <w:spacing w:after="0" w:line="240" w:lineRule="auto"/>
              <w:jc w:val="both"/>
              <w:rPr>
                <w:rFonts w:asciiTheme="majorHAnsi" w:hAnsiTheme="majorHAnsi" w:cstheme="majorHAnsi"/>
                <w:b/>
                <w:bCs/>
                <w:color w:val="000000"/>
                <w:sz w:val="20"/>
                <w:szCs w:val="20"/>
                <w:u w:val="single"/>
              </w:rPr>
            </w:pPr>
          </w:p>
          <w:p w14:paraId="18438D9E" w14:textId="77777777" w:rsidR="00BD53EB" w:rsidRPr="00DF67C4" w:rsidRDefault="00BD53EB" w:rsidP="00753DEC">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i/>
                <w:iCs/>
                <w:color w:val="000000"/>
                <w:sz w:val="20"/>
                <w:szCs w:val="20"/>
                <w:u w:val="single"/>
              </w:rPr>
            </w:pPr>
            <w:r w:rsidRPr="00DF67C4">
              <w:rPr>
                <w:rFonts w:asciiTheme="majorHAnsi" w:hAnsiTheme="majorHAnsi" w:cstheme="majorHAnsi"/>
                <w:b/>
                <w:bCs/>
                <w:i/>
                <w:iCs/>
                <w:color w:val="000000"/>
                <w:sz w:val="20"/>
                <w:szCs w:val="20"/>
                <w:u w:val="single"/>
              </w:rPr>
              <w:t>tiene la responsabilidad permanente de hijos menores o personas incapacitadas para trabajar</w:t>
            </w:r>
          </w:p>
          <w:p w14:paraId="729C9F44" w14:textId="77777777" w:rsidR="00BD53EB" w:rsidRPr="00DF67C4" w:rsidRDefault="00BD53EB" w:rsidP="00753DEC">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no cuenta con la ayuda de otros miembros de la familia</w:t>
            </w:r>
          </w:p>
          <w:p w14:paraId="7D96EEBB" w14:textId="77777777" w:rsidR="00BD53EB" w:rsidRPr="00DF67C4" w:rsidRDefault="00BD53EB" w:rsidP="00753DEC">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 xml:space="preserve">su pareja murió, está ausente de manera permanente o abandonó el hogar y se demuestra que esta se </w:t>
            </w:r>
            <w:r w:rsidRPr="00DF67C4">
              <w:rPr>
                <w:rFonts w:asciiTheme="majorHAnsi" w:hAnsiTheme="majorHAnsi" w:cstheme="majorHAnsi"/>
                <w:b/>
                <w:bCs/>
                <w:i/>
                <w:iCs/>
                <w:color w:val="000000"/>
                <w:sz w:val="20"/>
                <w:szCs w:val="20"/>
                <w:u w:val="single"/>
              </w:rPr>
              <w:lastRenderedPageBreak/>
              <w:t>sustrae del cumplimiento de sus obligaciones, o cuando su pareja se encuentre presente pero no asuma la responsabilidad que le corresponde por motivos como la incapacidad física, sensorial, síquica o mental</w:t>
            </w:r>
          </w:p>
          <w:p w14:paraId="22518607"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2C8F8B64"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19E354CC"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4138C4F1"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 o uniones temporales cada uno de los integrantes que participe o participen mayoritariamente mujeres víctimas de la violencia intrafamiliar, o mujeres cabeza de familia, cada uno de los integrantes deberá aportar los documentos antes mencionados.</w:t>
            </w:r>
          </w:p>
          <w:p w14:paraId="39E8192F"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181AEC6E"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r>
      <w:tr w:rsidR="00BD53EB" w:rsidRPr="00DF67C4" w14:paraId="4C95AC61" w14:textId="77777777" w:rsidTr="00753DEC">
        <w:tc>
          <w:tcPr>
            <w:tcW w:w="2830" w:type="dxa"/>
            <w:shd w:val="clear" w:color="auto" w:fill="auto"/>
          </w:tcPr>
          <w:p w14:paraId="2B981348"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3</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shd w:val="clear" w:color="auto" w:fill="auto"/>
          </w:tcPr>
          <w:p w14:paraId="042888AD" w14:textId="77777777" w:rsidR="00BD53EB" w:rsidRDefault="00BD53EB" w:rsidP="00753DEC">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22100E52" w14:textId="77777777" w:rsidR="00BD53EB" w:rsidRPr="00DF67C4" w:rsidRDefault="00BD53EB" w:rsidP="00753DEC">
            <w:pPr>
              <w:pStyle w:val="Prrafodelista"/>
              <w:spacing w:after="0" w:line="240" w:lineRule="auto"/>
              <w:ind w:left="207"/>
              <w:jc w:val="both"/>
              <w:rPr>
                <w:rFonts w:asciiTheme="majorHAnsi" w:hAnsiTheme="majorHAnsi" w:cstheme="majorHAnsi"/>
                <w:color w:val="000000"/>
                <w:sz w:val="20"/>
                <w:szCs w:val="20"/>
              </w:rPr>
            </w:pPr>
          </w:p>
          <w:p w14:paraId="5D021F7A" w14:textId="77777777" w:rsidR="00BD53EB" w:rsidRDefault="00BD53EB" w:rsidP="00753DEC">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357E744C" w14:textId="77777777" w:rsidR="00BD53EB" w:rsidRPr="00DF67C4" w:rsidRDefault="00BD53EB" w:rsidP="00753DEC">
            <w:pPr>
              <w:pStyle w:val="Prrafodelista"/>
              <w:spacing w:after="0" w:line="240" w:lineRule="auto"/>
              <w:ind w:left="207"/>
              <w:jc w:val="both"/>
              <w:rPr>
                <w:rFonts w:asciiTheme="majorHAnsi" w:hAnsiTheme="majorHAnsi" w:cstheme="majorHAnsi"/>
                <w:color w:val="000000"/>
                <w:sz w:val="20"/>
                <w:szCs w:val="20"/>
              </w:rPr>
            </w:pPr>
          </w:p>
          <w:p w14:paraId="4F404D71" w14:textId="77777777" w:rsidR="00BD53EB" w:rsidRPr="00DF67C4" w:rsidRDefault="00BD53EB" w:rsidP="00753DEC">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Adjuntar cédula y la certificación de afiliación del personal en condición de discapacidad.</w:t>
            </w:r>
          </w:p>
          <w:p w14:paraId="70E7CCFA" w14:textId="77777777" w:rsidR="00BD53EB" w:rsidRDefault="00BD53EB" w:rsidP="00753DEC">
            <w:pPr>
              <w:spacing w:after="0" w:line="240" w:lineRule="auto"/>
              <w:jc w:val="both"/>
              <w:rPr>
                <w:rFonts w:asciiTheme="majorHAnsi" w:hAnsiTheme="majorHAnsi" w:cstheme="majorHAnsi"/>
                <w:color w:val="000000"/>
                <w:sz w:val="20"/>
                <w:szCs w:val="20"/>
              </w:rPr>
            </w:pPr>
          </w:p>
          <w:p w14:paraId="07AF865D" w14:textId="77777777" w:rsidR="00BD53EB" w:rsidRDefault="00BD53EB" w:rsidP="00753DEC">
            <w:pPr>
              <w:rPr>
                <w:rFonts w:asciiTheme="majorHAnsi" w:hAnsiTheme="majorHAnsi" w:cstheme="majorHAnsi"/>
                <w:color w:val="000000"/>
                <w:sz w:val="20"/>
                <w:szCs w:val="20"/>
              </w:rPr>
            </w:pPr>
          </w:p>
          <w:p w14:paraId="73C254DB" w14:textId="77777777" w:rsidR="00BD53EB" w:rsidRPr="00960CFA" w:rsidRDefault="00BD53EB" w:rsidP="00753DEC">
            <w:pPr>
              <w:jc w:val="right"/>
              <w:rPr>
                <w:rFonts w:asciiTheme="majorHAnsi" w:hAnsiTheme="majorHAnsi" w:cstheme="majorHAnsi"/>
                <w:sz w:val="20"/>
                <w:szCs w:val="20"/>
              </w:rPr>
            </w:pPr>
          </w:p>
        </w:tc>
        <w:tc>
          <w:tcPr>
            <w:tcW w:w="1560" w:type="dxa"/>
          </w:tcPr>
          <w:p w14:paraId="013E42CF" w14:textId="77777777" w:rsidR="00BD53EB" w:rsidRPr="00DF67C4" w:rsidRDefault="00BD53EB" w:rsidP="00753DEC">
            <w:pPr>
              <w:pStyle w:val="Prrafodelista"/>
              <w:spacing w:after="0" w:line="240" w:lineRule="auto"/>
              <w:ind w:left="207"/>
              <w:jc w:val="both"/>
              <w:rPr>
                <w:rFonts w:asciiTheme="majorHAnsi" w:hAnsiTheme="majorHAnsi" w:cstheme="majorHAnsi"/>
                <w:color w:val="000000"/>
                <w:sz w:val="20"/>
                <w:szCs w:val="20"/>
              </w:rPr>
            </w:pPr>
          </w:p>
        </w:tc>
      </w:tr>
      <w:tr w:rsidR="00BD53EB" w:rsidRPr="00DF67C4" w14:paraId="115B2F80" w14:textId="77777777" w:rsidTr="00753DEC">
        <w:tc>
          <w:tcPr>
            <w:tcW w:w="2830" w:type="dxa"/>
            <w:shd w:val="clear" w:color="auto" w:fill="auto"/>
          </w:tcPr>
          <w:p w14:paraId="2502F363"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4</w:t>
            </w:r>
            <w:r w:rsidRPr="00DF67C4">
              <w:rPr>
                <w:rFonts w:asciiTheme="majorHAnsi" w:hAnsiTheme="majorHAnsi" w:cstheme="majorHAnsi"/>
                <w:i/>
                <w:iCs/>
                <w:color w:val="000000"/>
                <w:sz w:val="20"/>
                <w:szCs w:val="20"/>
              </w:rPr>
              <w:t xml:space="preserve">. Preferir la propuesta presentada por el oferente que acredite la vinculación en mayor proporción de personas mayores que no sean beneficiarios de la pensión de vejez, familiar o de sobrevivencia y que hayan </w:t>
            </w:r>
            <w:r w:rsidRPr="00DF67C4">
              <w:rPr>
                <w:rFonts w:asciiTheme="majorHAnsi" w:hAnsiTheme="majorHAnsi" w:cstheme="majorHAnsi"/>
                <w:i/>
                <w:iCs/>
                <w:color w:val="000000"/>
                <w:sz w:val="20"/>
                <w:szCs w:val="20"/>
              </w:rPr>
              <w:lastRenderedPageBreak/>
              <w:t>cumplido el requisito de edad de pensión establecido en la Ley</w:t>
            </w:r>
            <w:r w:rsidRPr="00DF67C4">
              <w:rPr>
                <w:rFonts w:asciiTheme="majorHAnsi" w:hAnsiTheme="majorHAnsi" w:cstheme="majorHAnsi"/>
                <w:color w:val="000000"/>
                <w:sz w:val="20"/>
                <w:szCs w:val="20"/>
              </w:rPr>
              <w:t>.</w:t>
            </w:r>
          </w:p>
        </w:tc>
        <w:tc>
          <w:tcPr>
            <w:tcW w:w="5103" w:type="dxa"/>
            <w:shd w:val="clear" w:color="auto" w:fill="auto"/>
          </w:tcPr>
          <w:p w14:paraId="7D3FDC5A" w14:textId="77777777" w:rsidR="00BD53EB" w:rsidRPr="00DF67C4" w:rsidRDefault="00BD53EB" w:rsidP="00753DEC">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w:t>
            </w:r>
            <w:r w:rsidRPr="00DF67C4">
              <w:rPr>
                <w:rFonts w:asciiTheme="majorHAnsi" w:hAnsiTheme="majorHAnsi" w:cstheme="majorHAnsi"/>
                <w:color w:val="000000"/>
                <w:sz w:val="20"/>
                <w:szCs w:val="20"/>
              </w:rPr>
              <w:lastRenderedPageBreak/>
              <w:t>de vejez, familiar o de sobrevivencia, a la fecha de cierre del proceso de selección.</w:t>
            </w:r>
          </w:p>
          <w:p w14:paraId="15F55C2A" w14:textId="77777777" w:rsidR="00BD53EB" w:rsidRPr="00DF67C4" w:rsidRDefault="00BD53EB" w:rsidP="00753DEC">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 que soporten el pago a seguridad social del último año a la fecha de cierre del presente proceso o copia del documento que evidencie la relación laboral o contractual</w:t>
            </w:r>
          </w:p>
          <w:p w14:paraId="00DD674B" w14:textId="77777777" w:rsidR="00BD53EB" w:rsidRPr="00DF67C4" w:rsidRDefault="00BD53EB" w:rsidP="00753DEC">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 cédula de ciudadanía de las personas mayores certificadas anteriormente.</w:t>
            </w:r>
          </w:p>
          <w:p w14:paraId="48D045EB" w14:textId="77777777" w:rsidR="00BD53EB" w:rsidRPr="00DF67C4" w:rsidRDefault="00BD53EB" w:rsidP="00753DEC">
            <w:pPr>
              <w:pStyle w:val="Prrafodelista"/>
              <w:numPr>
                <w:ilvl w:val="0"/>
                <w:numId w:val="3"/>
              </w:numPr>
              <w:spacing w:after="0" w:line="240" w:lineRule="auto"/>
              <w:ind w:left="204" w:hanging="204"/>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consorcios y uniones temporales, cada uno de los integrantes debe adjuntar los documentos anteriormente descritos.</w:t>
            </w:r>
          </w:p>
          <w:p w14:paraId="79171F83"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0720D36A" w14:textId="77777777" w:rsidR="00BD53EB" w:rsidRPr="00DF67C4" w:rsidRDefault="00BD53EB" w:rsidP="00753DEC">
            <w:pPr>
              <w:pStyle w:val="Prrafodelista"/>
              <w:spacing w:after="0" w:line="240" w:lineRule="auto"/>
              <w:ind w:left="207"/>
              <w:jc w:val="both"/>
              <w:rPr>
                <w:rFonts w:asciiTheme="majorHAnsi" w:hAnsiTheme="majorHAnsi" w:cstheme="majorHAnsi"/>
                <w:color w:val="000000"/>
                <w:sz w:val="20"/>
                <w:szCs w:val="20"/>
              </w:rPr>
            </w:pPr>
          </w:p>
        </w:tc>
      </w:tr>
      <w:tr w:rsidR="00BD53EB" w:rsidRPr="00DF67C4" w14:paraId="32916E48" w14:textId="77777777" w:rsidTr="00753DEC">
        <w:tc>
          <w:tcPr>
            <w:tcW w:w="2830" w:type="dxa"/>
            <w:shd w:val="clear" w:color="auto" w:fill="auto"/>
          </w:tcPr>
          <w:p w14:paraId="7239F87F"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5</w:t>
            </w:r>
            <w:r w:rsidRPr="00DF67C4">
              <w:rPr>
                <w:rFonts w:asciiTheme="majorHAnsi" w:hAnsiTheme="majorHAnsi" w:cstheme="majorHAnsi"/>
                <w:i/>
                <w:iCs/>
                <w:color w:val="000000"/>
                <w:sz w:val="20"/>
                <w:szCs w:val="2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DF67C4">
              <w:rPr>
                <w:rFonts w:asciiTheme="majorHAnsi" w:hAnsiTheme="majorHAnsi" w:cstheme="majorHAnsi"/>
                <w:i/>
                <w:iCs/>
                <w:color w:val="000000"/>
                <w:sz w:val="20"/>
                <w:szCs w:val="20"/>
              </w:rPr>
              <w:t>Rrom</w:t>
            </w:r>
            <w:proofErr w:type="spellEnd"/>
            <w:r w:rsidRPr="00DF67C4">
              <w:rPr>
                <w:rFonts w:asciiTheme="majorHAnsi" w:hAnsiTheme="majorHAnsi" w:cstheme="majorHAnsi"/>
                <w:i/>
                <w:iCs/>
                <w:color w:val="000000"/>
                <w:sz w:val="20"/>
                <w:szCs w:val="20"/>
              </w:rPr>
              <w:t xml:space="preserve"> o gitanas.</w:t>
            </w:r>
          </w:p>
        </w:tc>
        <w:tc>
          <w:tcPr>
            <w:tcW w:w="5103" w:type="dxa"/>
            <w:shd w:val="clear" w:color="auto" w:fill="auto"/>
          </w:tcPr>
          <w:p w14:paraId="34FF066A" w14:textId="77777777" w:rsidR="00BD53EB" w:rsidRPr="00DF67C4" w:rsidRDefault="00BD53EB" w:rsidP="00753DEC">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DF67C4">
              <w:rPr>
                <w:rFonts w:asciiTheme="majorHAnsi" w:hAnsiTheme="majorHAnsi" w:cstheme="majorHAnsi"/>
                <w:color w:val="000000"/>
                <w:sz w:val="20"/>
                <w:szCs w:val="20"/>
              </w:rPr>
              <w:t>Rrom</w:t>
            </w:r>
            <w:proofErr w:type="spellEnd"/>
            <w:r w:rsidRPr="00DF67C4">
              <w:rPr>
                <w:rFonts w:asciiTheme="majorHAnsi" w:hAnsiTheme="majorHAnsi" w:cstheme="majorHAnsi"/>
                <w:color w:val="000000"/>
                <w:sz w:val="20"/>
                <w:szCs w:val="20"/>
              </w:rPr>
              <w:t xml:space="preserve"> o gitanas, a la fecha de cierre del proceso de selección.</w:t>
            </w:r>
          </w:p>
          <w:p w14:paraId="36A5E81A" w14:textId="77777777" w:rsidR="00BD53EB" w:rsidRPr="00DF67C4" w:rsidRDefault="00BD53EB" w:rsidP="00753DEC">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15C5EDE3" w14:textId="77777777" w:rsidR="00BD53EB" w:rsidRPr="00DF67C4" w:rsidRDefault="00BD53EB" w:rsidP="00753DEC">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543D908" w14:textId="77777777" w:rsidR="00BD53EB" w:rsidRPr="00DF67C4" w:rsidRDefault="00BD53EB" w:rsidP="00753DEC">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76E9F141"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07D9334B" w14:textId="77777777" w:rsidR="00BD53EB" w:rsidRPr="00DF67C4" w:rsidRDefault="00BD53EB" w:rsidP="00753DEC">
            <w:pPr>
              <w:pStyle w:val="Prrafodelista"/>
              <w:spacing w:after="0" w:line="240" w:lineRule="auto"/>
              <w:ind w:left="207"/>
              <w:jc w:val="both"/>
              <w:rPr>
                <w:rFonts w:asciiTheme="majorHAnsi" w:hAnsiTheme="majorHAnsi" w:cstheme="majorHAnsi"/>
                <w:color w:val="000000"/>
                <w:sz w:val="20"/>
                <w:szCs w:val="20"/>
              </w:rPr>
            </w:pPr>
          </w:p>
        </w:tc>
      </w:tr>
      <w:tr w:rsidR="00BD53EB" w:rsidRPr="00DF67C4" w14:paraId="01230D40" w14:textId="77777777" w:rsidTr="00753DEC">
        <w:tc>
          <w:tcPr>
            <w:tcW w:w="2830" w:type="dxa"/>
            <w:shd w:val="clear" w:color="auto" w:fill="auto"/>
          </w:tcPr>
          <w:p w14:paraId="1040962D"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6.</w:t>
            </w:r>
            <w:r w:rsidRPr="00DF67C4">
              <w:rPr>
                <w:rFonts w:asciiTheme="majorHAnsi" w:hAnsiTheme="majorHAnsi" w:cstheme="majorHAnsi"/>
                <w:i/>
                <w:iCs/>
                <w:color w:val="000000"/>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103" w:type="dxa"/>
            <w:shd w:val="clear" w:color="auto" w:fill="auto"/>
          </w:tcPr>
          <w:p w14:paraId="18CE03E8"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personas en proceso de reintegración o reincorporación, deberán anexar certificación vigente expedida por la Agencia para la reincorporación y la normalización ARN.</w:t>
            </w:r>
          </w:p>
          <w:p w14:paraId="3278A0AA"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58B87B3D"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385CB910"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583475D9"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6F99FA45"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r>
      <w:tr w:rsidR="00BD53EB" w:rsidRPr="00DF67C4" w14:paraId="435DB183" w14:textId="77777777" w:rsidTr="00753DEC">
        <w:tc>
          <w:tcPr>
            <w:tcW w:w="2830" w:type="dxa"/>
            <w:shd w:val="clear" w:color="auto" w:fill="auto"/>
          </w:tcPr>
          <w:p w14:paraId="38BFFE2F"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7.</w:t>
            </w:r>
            <w:r w:rsidRPr="00DF67C4">
              <w:rPr>
                <w:rFonts w:asciiTheme="majorHAnsi" w:hAnsiTheme="majorHAnsi" w:cstheme="majorHAnsi"/>
                <w:i/>
                <w:iCs/>
                <w:color w:val="000000"/>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103" w:type="dxa"/>
            <w:shd w:val="clear" w:color="auto" w:fill="auto"/>
          </w:tcPr>
          <w:p w14:paraId="388711D0"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 acreditación de este criterio se debe anexar los documentos indicados en los numerales 2 y 6.</w:t>
            </w:r>
          </w:p>
          <w:p w14:paraId="30C33B78"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 y en el certificado de existencia y representación legal de la persona jurídica.</w:t>
            </w:r>
          </w:p>
          <w:p w14:paraId="4CCD3B71"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786E3783"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37549826"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r>
      <w:tr w:rsidR="00BD53EB" w:rsidRPr="00DF67C4" w14:paraId="584BB1F3" w14:textId="77777777" w:rsidTr="00753DEC">
        <w:tc>
          <w:tcPr>
            <w:tcW w:w="2830" w:type="dxa"/>
            <w:shd w:val="clear" w:color="auto" w:fill="auto"/>
          </w:tcPr>
          <w:p w14:paraId="7C6FC1E8"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8.</w:t>
            </w:r>
            <w:r w:rsidRPr="00DF67C4">
              <w:rPr>
                <w:rFonts w:asciiTheme="majorHAnsi" w:hAnsiTheme="majorHAnsi" w:cstheme="majorHAnsi"/>
                <w:i/>
                <w:iCs/>
                <w:color w:val="000000"/>
                <w:sz w:val="20"/>
                <w:szCs w:val="20"/>
              </w:rPr>
              <w:t xml:space="preserve"> Preferir la oferta presentada por una </w:t>
            </w:r>
            <w:proofErr w:type="spellStart"/>
            <w:r w:rsidRPr="00DF67C4">
              <w:rPr>
                <w:rFonts w:asciiTheme="majorHAnsi" w:hAnsiTheme="majorHAnsi" w:cstheme="majorHAnsi"/>
                <w:i/>
                <w:iCs/>
                <w:color w:val="000000"/>
                <w:sz w:val="20"/>
                <w:szCs w:val="20"/>
              </w:rPr>
              <w:t>Mipyme</w:t>
            </w:r>
            <w:proofErr w:type="spellEnd"/>
            <w:r w:rsidRPr="00DF67C4">
              <w:rPr>
                <w:rFonts w:asciiTheme="majorHAnsi" w:hAnsiTheme="majorHAnsi" w:cstheme="majorHAnsi"/>
                <w:i/>
                <w:iCs/>
                <w:color w:val="000000"/>
                <w:sz w:val="20"/>
                <w:szCs w:val="20"/>
              </w:rPr>
              <w:t xml:space="preserve"> o cooperativas o asociaciones mutuales; o un proponente plural constituido por </w:t>
            </w:r>
            <w:proofErr w:type="spellStart"/>
            <w:r w:rsidRPr="00DF67C4">
              <w:rPr>
                <w:rFonts w:asciiTheme="majorHAnsi" w:hAnsiTheme="majorHAnsi" w:cstheme="majorHAnsi"/>
                <w:i/>
                <w:iCs/>
                <w:color w:val="000000"/>
                <w:sz w:val="20"/>
                <w:szCs w:val="20"/>
              </w:rPr>
              <w:t>Mipymes</w:t>
            </w:r>
            <w:proofErr w:type="spellEnd"/>
            <w:r w:rsidRPr="00DF67C4">
              <w:rPr>
                <w:rFonts w:asciiTheme="majorHAnsi" w:hAnsiTheme="majorHAnsi" w:cstheme="majorHAnsi"/>
                <w:i/>
                <w:iCs/>
                <w:color w:val="000000"/>
                <w:sz w:val="20"/>
                <w:szCs w:val="20"/>
              </w:rPr>
              <w:t>, cooperativas o asociaciones mutuales.</w:t>
            </w:r>
          </w:p>
        </w:tc>
        <w:tc>
          <w:tcPr>
            <w:tcW w:w="5103" w:type="dxa"/>
            <w:shd w:val="clear" w:color="auto" w:fill="auto"/>
          </w:tcPr>
          <w:p w14:paraId="666EE0E2" w14:textId="77777777" w:rsidR="00BD53EB" w:rsidRDefault="00BD53EB" w:rsidP="00753DEC">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46B624D4" w14:textId="77777777" w:rsidR="00BD53EB" w:rsidRPr="00DF67C4" w:rsidRDefault="00BD53EB" w:rsidP="00753DEC">
            <w:pPr>
              <w:spacing w:after="0" w:line="240" w:lineRule="auto"/>
              <w:jc w:val="both"/>
              <w:rPr>
                <w:rFonts w:asciiTheme="majorHAnsi" w:hAnsiTheme="majorHAnsi" w:cstheme="majorHAnsi"/>
                <w:b/>
                <w:bCs/>
                <w:color w:val="000000"/>
                <w:sz w:val="20"/>
                <w:szCs w:val="20"/>
                <w:u w:val="single"/>
              </w:rPr>
            </w:pPr>
          </w:p>
          <w:p w14:paraId="54AFB3FA" w14:textId="77777777" w:rsidR="00BD53EB" w:rsidRPr="00DF67C4" w:rsidRDefault="00BD53EB" w:rsidP="00753DEC">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naturales mediante certificación expedida por estas.</w:t>
            </w:r>
          </w:p>
          <w:p w14:paraId="73986B4A" w14:textId="77777777" w:rsidR="00BD53EB" w:rsidRPr="00DF67C4" w:rsidRDefault="00BD53EB" w:rsidP="00753DEC">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jurídicas mediante certificación expedida por el representante legal o el contador o revisor fiscal, si están obligadas a tenerlo.</w:t>
            </w:r>
          </w:p>
          <w:p w14:paraId="3958DE2F" w14:textId="77777777" w:rsidR="00BD53EB" w:rsidRPr="00DF67C4" w:rsidRDefault="00BD53EB" w:rsidP="00753DEC">
            <w:pPr>
              <w:spacing w:after="0" w:line="240" w:lineRule="auto"/>
              <w:ind w:left="360"/>
              <w:jc w:val="both"/>
              <w:rPr>
                <w:rFonts w:asciiTheme="majorHAnsi" w:hAnsiTheme="majorHAnsi" w:cstheme="majorHAnsi"/>
                <w:b/>
                <w:bCs/>
                <w:color w:val="000000"/>
                <w:sz w:val="20"/>
                <w:szCs w:val="20"/>
                <w:u w:val="single"/>
              </w:rPr>
            </w:pPr>
          </w:p>
          <w:p w14:paraId="215084EC" w14:textId="77777777" w:rsidR="00BD53EB" w:rsidRPr="00DF67C4" w:rsidRDefault="00BD53EB" w:rsidP="00753DEC">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Los consorcios y uniones temporales, cada uno de los integrantes debe adjuntar los documentos anteriormente descritos.</w:t>
            </w:r>
          </w:p>
          <w:p w14:paraId="29080F07"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35354959" w14:textId="77777777" w:rsidR="00BD53EB" w:rsidRPr="00DF67C4" w:rsidRDefault="00BD53EB" w:rsidP="00753DEC">
            <w:pPr>
              <w:pStyle w:val="Default"/>
              <w:jc w:val="both"/>
              <w:rPr>
                <w:rFonts w:asciiTheme="majorHAnsi" w:hAnsiTheme="majorHAnsi" w:cstheme="majorHAnsi"/>
                <w:sz w:val="20"/>
                <w:szCs w:val="20"/>
              </w:rPr>
            </w:pPr>
          </w:p>
        </w:tc>
      </w:tr>
      <w:tr w:rsidR="00BD53EB" w:rsidRPr="00DF67C4" w14:paraId="08AE4110" w14:textId="77777777" w:rsidTr="00753DEC">
        <w:tc>
          <w:tcPr>
            <w:tcW w:w="2830" w:type="dxa"/>
            <w:shd w:val="clear" w:color="auto" w:fill="auto"/>
          </w:tcPr>
          <w:p w14:paraId="6AF69037"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lastRenderedPageBreak/>
              <w:t>9</w:t>
            </w:r>
            <w:r w:rsidRPr="00DF67C4">
              <w:rPr>
                <w:rFonts w:asciiTheme="majorHAnsi" w:hAnsiTheme="majorHAnsi" w:cstheme="majorHAnsi"/>
                <w:i/>
                <w:iCs/>
                <w:color w:val="000000"/>
                <w:sz w:val="20"/>
                <w:szCs w:val="20"/>
              </w:rPr>
              <w:t>. Preferir la oferta presentada por el proponente plural constituido por micro y/o pequeñas empresas, cooperativas o asociaciones mutuales.</w:t>
            </w:r>
          </w:p>
        </w:tc>
        <w:tc>
          <w:tcPr>
            <w:tcW w:w="5103" w:type="dxa"/>
            <w:shd w:val="clear" w:color="auto" w:fill="auto"/>
          </w:tcPr>
          <w:p w14:paraId="10077F20"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0AA4ACE5"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6A897E7E"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37C6958B"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5863D34E"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r>
      <w:tr w:rsidR="00BD53EB" w:rsidRPr="00DF67C4" w14:paraId="75366DE0" w14:textId="77777777" w:rsidTr="00753DEC">
        <w:tc>
          <w:tcPr>
            <w:tcW w:w="2830" w:type="dxa"/>
            <w:shd w:val="clear" w:color="auto" w:fill="auto"/>
          </w:tcPr>
          <w:p w14:paraId="2002C19B"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10.</w:t>
            </w:r>
            <w:r w:rsidRPr="00DF67C4">
              <w:rPr>
                <w:rFonts w:asciiTheme="majorHAnsi" w:hAnsiTheme="majorHAnsi" w:cstheme="majorHAnsi"/>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103" w:type="dxa"/>
            <w:shd w:val="clear" w:color="auto" w:fill="auto"/>
          </w:tcPr>
          <w:p w14:paraId="24CA1307"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a este numeral, se debe adjuntar los siguientes documentos:</w:t>
            </w:r>
          </w:p>
          <w:p w14:paraId="7748C476"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3DA5E9AA" w14:textId="77777777" w:rsidR="00BD53EB" w:rsidRDefault="00BD53EB" w:rsidP="00753DEC">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los estados financieros o la información contable con corte a 31 de diciembre del año anterior suscritos por el Revisor Fiscal o contador público según corresponda, donde se especifiquen los pagos por concepto de proveeduría.</w:t>
            </w:r>
          </w:p>
          <w:p w14:paraId="2101EFE8" w14:textId="77777777" w:rsidR="00BD53EB" w:rsidRPr="00DF67C4" w:rsidRDefault="00BD53EB" w:rsidP="00753DEC">
            <w:pPr>
              <w:pStyle w:val="Prrafodelista"/>
              <w:spacing w:after="0" w:line="240" w:lineRule="auto"/>
              <w:ind w:left="207"/>
              <w:jc w:val="both"/>
              <w:rPr>
                <w:rFonts w:asciiTheme="majorHAnsi" w:hAnsiTheme="majorHAnsi" w:cstheme="majorHAnsi"/>
                <w:color w:val="000000"/>
                <w:sz w:val="20"/>
                <w:szCs w:val="20"/>
              </w:rPr>
            </w:pPr>
          </w:p>
          <w:p w14:paraId="625D6641" w14:textId="77777777" w:rsidR="00BD53EB" w:rsidRDefault="00BD53EB" w:rsidP="00753DEC">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3428B6B0" w14:textId="77777777" w:rsidR="00BD53EB" w:rsidRDefault="00BD53EB" w:rsidP="00753DEC">
            <w:pPr>
              <w:spacing w:after="0" w:line="240" w:lineRule="auto"/>
              <w:jc w:val="both"/>
              <w:rPr>
                <w:rFonts w:asciiTheme="majorHAnsi" w:hAnsiTheme="majorHAnsi" w:cstheme="majorHAnsi"/>
                <w:color w:val="000000"/>
                <w:sz w:val="20"/>
                <w:szCs w:val="20"/>
              </w:rPr>
            </w:pPr>
          </w:p>
          <w:p w14:paraId="18F54712"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14B43BCF"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61672580"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c>
          <w:tcPr>
            <w:tcW w:w="1560" w:type="dxa"/>
          </w:tcPr>
          <w:p w14:paraId="4D168D45"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r>
      <w:tr w:rsidR="00BD53EB" w:rsidRPr="00DF67C4" w14:paraId="3AF1A644" w14:textId="77777777" w:rsidTr="00753DEC">
        <w:tc>
          <w:tcPr>
            <w:tcW w:w="2830" w:type="dxa"/>
            <w:shd w:val="clear" w:color="auto" w:fill="auto"/>
          </w:tcPr>
          <w:p w14:paraId="44221419" w14:textId="77777777" w:rsidR="00BD53EB" w:rsidRPr="00DF67C4" w:rsidRDefault="00BD53EB" w:rsidP="00753DEC">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11.</w:t>
            </w:r>
            <w:r w:rsidRPr="00DF67C4">
              <w:rPr>
                <w:rFonts w:asciiTheme="majorHAnsi" w:hAnsiTheme="majorHAnsi" w:cstheme="majorHAnsi"/>
                <w:i/>
                <w:iCs/>
                <w:color w:val="000000"/>
                <w:sz w:val="20"/>
                <w:szCs w:val="20"/>
              </w:rPr>
              <w:t xml:space="preserve"> Preferir las empresas reconocidas y establecidas como Sociedad de Beneficio e Interés Colectivo o Sociedad BIC, del segmento MIPYMES.</w:t>
            </w:r>
          </w:p>
        </w:tc>
        <w:tc>
          <w:tcPr>
            <w:tcW w:w="5103" w:type="dxa"/>
            <w:shd w:val="clear" w:color="auto" w:fill="auto"/>
          </w:tcPr>
          <w:p w14:paraId="6A69E84F"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este numeral, se debe adjuntar la siguiente documentación:</w:t>
            </w:r>
          </w:p>
          <w:p w14:paraId="7C0207BF"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74F01D8C" w14:textId="77777777" w:rsidR="00BD53EB" w:rsidRDefault="00BD53EB" w:rsidP="00753DEC">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Copia del certificado del registro de las sociedades BIC, expedido por la Cámara de Comercio con una fecha de </w:t>
            </w:r>
            <w:r w:rsidRPr="00DF67C4">
              <w:rPr>
                <w:rFonts w:asciiTheme="majorHAnsi" w:hAnsiTheme="majorHAnsi" w:cstheme="majorHAnsi"/>
                <w:color w:val="000000"/>
                <w:sz w:val="20"/>
                <w:szCs w:val="20"/>
              </w:rPr>
              <w:lastRenderedPageBreak/>
              <w:t>expedición no superior a 30 días a la fecha del cierre del proceso de selección.</w:t>
            </w:r>
          </w:p>
          <w:p w14:paraId="3AAA8B1B" w14:textId="77777777" w:rsidR="00BD53EB" w:rsidRPr="00DF67C4" w:rsidRDefault="00BD53EB" w:rsidP="00753DEC">
            <w:pPr>
              <w:pStyle w:val="Prrafodelista"/>
              <w:spacing w:after="0" w:line="240" w:lineRule="auto"/>
              <w:ind w:left="207"/>
              <w:jc w:val="both"/>
              <w:rPr>
                <w:rFonts w:asciiTheme="majorHAnsi" w:hAnsiTheme="majorHAnsi" w:cstheme="majorHAnsi"/>
                <w:color w:val="000000"/>
                <w:sz w:val="20"/>
                <w:szCs w:val="20"/>
              </w:rPr>
            </w:pPr>
          </w:p>
          <w:p w14:paraId="3BA75F67" w14:textId="77777777" w:rsidR="00BD53EB" w:rsidRPr="00DF67C4" w:rsidRDefault="00BD53EB" w:rsidP="00753DEC">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F03CF08"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naturales la certificación debe ser expedida por estas.</w:t>
            </w:r>
          </w:p>
          <w:p w14:paraId="702A2CDC" w14:textId="77777777" w:rsidR="00BD53EB" w:rsidRDefault="00BD53EB" w:rsidP="00753DEC">
            <w:pPr>
              <w:spacing w:after="0" w:line="240" w:lineRule="auto"/>
              <w:jc w:val="both"/>
              <w:rPr>
                <w:rFonts w:asciiTheme="majorHAnsi" w:hAnsiTheme="majorHAnsi" w:cstheme="majorHAnsi"/>
                <w:color w:val="000000"/>
                <w:sz w:val="20"/>
                <w:szCs w:val="20"/>
              </w:rPr>
            </w:pPr>
          </w:p>
          <w:p w14:paraId="1D07F4A7" w14:textId="77777777" w:rsidR="00BD53EB"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jurídicas la certificación debe ser expedida por el representante legal o el contador o revisor fiscal, si están obligados a tenerlo.</w:t>
            </w:r>
          </w:p>
          <w:p w14:paraId="5541608A" w14:textId="77777777" w:rsidR="00BD53EB" w:rsidRDefault="00BD53EB" w:rsidP="00753DEC">
            <w:pPr>
              <w:spacing w:after="0" w:line="240" w:lineRule="auto"/>
              <w:jc w:val="both"/>
              <w:rPr>
                <w:rFonts w:asciiTheme="majorHAnsi" w:hAnsiTheme="majorHAnsi" w:cstheme="majorHAnsi"/>
                <w:color w:val="000000"/>
                <w:sz w:val="20"/>
                <w:szCs w:val="20"/>
              </w:rPr>
            </w:pPr>
          </w:p>
          <w:p w14:paraId="48217EFA"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4811056D" w14:textId="77777777" w:rsidR="00BD53EB" w:rsidRPr="00DF67C4" w:rsidRDefault="00BD53EB" w:rsidP="00753DEC">
            <w:pPr>
              <w:spacing w:after="0" w:line="240" w:lineRule="auto"/>
              <w:jc w:val="both"/>
              <w:rPr>
                <w:rFonts w:asciiTheme="majorHAnsi" w:hAnsiTheme="majorHAnsi" w:cstheme="majorHAnsi"/>
                <w:color w:val="000000"/>
                <w:sz w:val="20"/>
                <w:szCs w:val="20"/>
              </w:rPr>
            </w:pPr>
          </w:p>
          <w:p w14:paraId="500A00D0" w14:textId="77777777" w:rsidR="00BD53EB" w:rsidRPr="00DF67C4" w:rsidRDefault="00BD53EB" w:rsidP="00753DEC">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tc>
        <w:tc>
          <w:tcPr>
            <w:tcW w:w="1560" w:type="dxa"/>
          </w:tcPr>
          <w:p w14:paraId="2ACDF9B7" w14:textId="77777777" w:rsidR="00BD53EB" w:rsidRPr="00DF67C4" w:rsidRDefault="00BD53EB" w:rsidP="00753DEC">
            <w:pPr>
              <w:spacing w:after="0" w:line="240" w:lineRule="auto"/>
              <w:jc w:val="both"/>
              <w:rPr>
                <w:rFonts w:asciiTheme="majorHAnsi" w:hAnsiTheme="majorHAnsi" w:cstheme="majorHAnsi"/>
                <w:color w:val="000000"/>
                <w:sz w:val="20"/>
                <w:szCs w:val="20"/>
              </w:rPr>
            </w:pPr>
          </w:p>
        </w:tc>
      </w:tr>
    </w:tbl>
    <w:p w14:paraId="63844ECD" w14:textId="77777777" w:rsidR="00BD53EB" w:rsidRPr="00DF67C4" w:rsidRDefault="00BD53EB" w:rsidP="00BD53EB">
      <w:pPr>
        <w:ind w:right="332"/>
        <w:jc w:val="both"/>
        <w:rPr>
          <w:rFonts w:asciiTheme="majorHAnsi" w:hAnsiTheme="majorHAnsi" w:cstheme="majorHAnsi"/>
          <w:b/>
          <w:sz w:val="20"/>
          <w:szCs w:val="20"/>
        </w:rPr>
      </w:pPr>
    </w:p>
    <w:p w14:paraId="65CFEEFA" w14:textId="77777777" w:rsidR="00BD53EB" w:rsidRPr="00DF67C4" w:rsidRDefault="00BD53EB" w:rsidP="00BD53EB">
      <w:pPr>
        <w:ind w:right="49"/>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1:</w:t>
      </w:r>
      <w:r w:rsidRPr="00DF67C4">
        <w:rPr>
          <w:rFonts w:asciiTheme="majorHAnsi" w:hAnsiTheme="majorHAnsi" w:cstheme="majorHAnsi"/>
          <w:color w:val="000000"/>
          <w:sz w:val="20"/>
          <w:szCs w:val="20"/>
          <w:lang w:eastAsia="es-CO"/>
        </w:rPr>
        <w:t xml:space="preserve"> Los documentos que sean suscritos por Revisor fiscal o contador público, el proponente debe allegar con su propuesta la fotocopia de:</w:t>
      </w:r>
    </w:p>
    <w:p w14:paraId="750FEB39" w14:textId="77777777" w:rsidR="00BD53EB" w:rsidRPr="00DF67C4" w:rsidRDefault="00BD53EB" w:rsidP="00BD53EB">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1. Cédula de ciudadanía, </w:t>
      </w:r>
    </w:p>
    <w:p w14:paraId="7EBFD3F4" w14:textId="77777777" w:rsidR="00BD53EB" w:rsidRPr="00DF67C4" w:rsidRDefault="00BD53EB" w:rsidP="00BD53EB">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2. La tarjeta profesional  </w:t>
      </w:r>
    </w:p>
    <w:p w14:paraId="2033275C" w14:textId="77777777" w:rsidR="00BD53EB" w:rsidRPr="00DF67C4" w:rsidRDefault="00BD53EB" w:rsidP="00BD53EB">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3. El certificado vigente de antecedentes de su registro como contador.</w:t>
      </w:r>
    </w:p>
    <w:p w14:paraId="6579C7AA" w14:textId="77777777" w:rsidR="00BD53EB" w:rsidRPr="00DF67C4" w:rsidRDefault="00BD53EB" w:rsidP="00BD53EB">
      <w:pPr>
        <w:ind w:right="332"/>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2:</w:t>
      </w:r>
      <w:r w:rsidRPr="00DF67C4">
        <w:rPr>
          <w:rFonts w:asciiTheme="majorHAnsi" w:hAnsiTheme="majorHAnsi" w:cstheme="majorHAnsi"/>
          <w:color w:val="000000"/>
          <w:sz w:val="20"/>
          <w:szCs w:val="2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0BEDBD65" w14:textId="77777777" w:rsidR="00BD53EB" w:rsidRPr="00DF67C4" w:rsidRDefault="00BD53EB" w:rsidP="00BD53EB">
      <w:pPr>
        <w:ind w:left="284" w:right="332"/>
        <w:jc w:val="both"/>
        <w:rPr>
          <w:rFonts w:asciiTheme="majorHAnsi" w:hAnsiTheme="majorHAnsi" w:cstheme="majorHAnsi"/>
          <w:color w:val="000000"/>
          <w:sz w:val="20"/>
          <w:szCs w:val="20"/>
          <w:lang w:eastAsia="es-CO"/>
        </w:rPr>
      </w:pPr>
    </w:p>
    <w:p w14:paraId="3A87901A" w14:textId="77777777" w:rsidR="00BD53EB" w:rsidRPr="00DF67C4" w:rsidRDefault="00BD53EB" w:rsidP="00BD53EB">
      <w:pPr>
        <w:ind w:right="332"/>
        <w:jc w:val="both"/>
        <w:rPr>
          <w:rFonts w:asciiTheme="majorHAnsi" w:hAnsiTheme="majorHAnsi" w:cstheme="majorHAnsi"/>
          <w:b/>
          <w:bCs/>
          <w:color w:val="000000"/>
          <w:sz w:val="20"/>
          <w:szCs w:val="20"/>
          <w:u w:val="single"/>
          <w:lang w:eastAsia="es-CO"/>
        </w:rPr>
      </w:pPr>
      <w:r w:rsidRPr="00DF67C4">
        <w:rPr>
          <w:rFonts w:asciiTheme="majorHAnsi" w:hAnsiTheme="majorHAnsi" w:cstheme="majorHAnsi"/>
          <w:b/>
          <w:bCs/>
          <w:color w:val="000000"/>
          <w:sz w:val="20"/>
          <w:szCs w:val="20"/>
          <w:u w:val="single"/>
          <w:lang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7DB00910" w14:textId="77777777" w:rsidR="00BD53EB" w:rsidRPr="00DF67C4" w:rsidRDefault="00BD53EB" w:rsidP="00BD53EB">
      <w:pPr>
        <w:jc w:val="both"/>
        <w:rPr>
          <w:rFonts w:asciiTheme="majorHAnsi" w:hAnsiTheme="majorHAnsi" w:cstheme="majorHAnsi"/>
          <w:sz w:val="20"/>
          <w:szCs w:val="20"/>
        </w:rPr>
      </w:pPr>
    </w:p>
    <w:p w14:paraId="65589FEC" w14:textId="77777777" w:rsidR="00BD53EB" w:rsidRPr="00DF67C4" w:rsidRDefault="00BD53EB" w:rsidP="00BD53EB">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Dada a los _______ días del mes de ________________ </w:t>
      </w:r>
      <w:proofErr w:type="spellStart"/>
      <w:r w:rsidRPr="00DF67C4">
        <w:rPr>
          <w:rFonts w:asciiTheme="majorHAnsi" w:hAnsiTheme="majorHAnsi" w:cstheme="majorHAnsi"/>
          <w:sz w:val="20"/>
          <w:szCs w:val="20"/>
        </w:rPr>
        <w:t>de</w:t>
      </w:r>
      <w:proofErr w:type="spellEnd"/>
      <w:r w:rsidRPr="00DF67C4">
        <w:rPr>
          <w:rFonts w:asciiTheme="majorHAnsi" w:hAnsiTheme="majorHAnsi" w:cstheme="majorHAnsi"/>
          <w:sz w:val="20"/>
          <w:szCs w:val="20"/>
        </w:rPr>
        <w:t xml:space="preserve"> 2022.</w:t>
      </w:r>
    </w:p>
    <w:p w14:paraId="13FC1D58" w14:textId="77777777" w:rsidR="00BD53EB" w:rsidRPr="00DF67C4" w:rsidRDefault="00BD53EB" w:rsidP="00BD53EB">
      <w:pPr>
        <w:spacing w:after="0" w:line="240" w:lineRule="auto"/>
        <w:jc w:val="both"/>
        <w:rPr>
          <w:rFonts w:asciiTheme="majorHAnsi" w:hAnsiTheme="majorHAnsi" w:cstheme="majorHAnsi"/>
          <w:sz w:val="20"/>
          <w:szCs w:val="20"/>
        </w:rPr>
      </w:pPr>
    </w:p>
    <w:p w14:paraId="49FE6F11" w14:textId="77777777" w:rsidR="00BD53EB" w:rsidRPr="00DF67C4" w:rsidRDefault="00BD53EB" w:rsidP="00BD53EB">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w:t>
      </w:r>
    </w:p>
    <w:p w14:paraId="40F7BE8F" w14:textId="77777777" w:rsidR="00BD53EB" w:rsidRPr="00DF67C4" w:rsidRDefault="00BD53EB" w:rsidP="00BD53EB">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FIRMA</w:t>
      </w:r>
    </w:p>
    <w:p w14:paraId="7B56568D" w14:textId="77777777" w:rsidR="00BD53EB" w:rsidRPr="00DF67C4" w:rsidRDefault="00BD53EB" w:rsidP="00BD53EB">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(Representante legal o revisor fiscal)</w:t>
      </w:r>
    </w:p>
    <w:p w14:paraId="3A4360ED" w14:textId="77777777" w:rsidR="00BD53EB" w:rsidRPr="00DF67C4" w:rsidRDefault="00BD53EB" w:rsidP="00BD53EB">
      <w:pPr>
        <w:spacing w:after="0" w:line="240" w:lineRule="auto"/>
        <w:jc w:val="both"/>
        <w:rPr>
          <w:rFonts w:asciiTheme="majorHAnsi" w:hAnsiTheme="majorHAnsi" w:cstheme="majorHAnsi"/>
          <w:b/>
          <w:sz w:val="20"/>
          <w:szCs w:val="20"/>
          <w:lang w:val="es-MX"/>
        </w:rPr>
      </w:pPr>
      <w:r w:rsidRPr="00DF67C4">
        <w:rPr>
          <w:rFonts w:asciiTheme="majorHAnsi" w:hAnsiTheme="majorHAnsi" w:cstheme="majorHAnsi"/>
          <w:sz w:val="20"/>
          <w:szCs w:val="20"/>
        </w:rPr>
        <w:t xml:space="preserve">C.C No. </w:t>
      </w:r>
    </w:p>
    <w:p w14:paraId="45EA27C2" w14:textId="77777777" w:rsidR="00BD53EB" w:rsidRPr="00DF67C4" w:rsidRDefault="00BD53EB" w:rsidP="00BD53EB">
      <w:pPr>
        <w:rPr>
          <w:rFonts w:asciiTheme="majorHAnsi" w:hAnsiTheme="majorHAnsi" w:cstheme="majorHAnsi"/>
          <w:sz w:val="20"/>
          <w:szCs w:val="20"/>
        </w:rPr>
      </w:pPr>
    </w:p>
    <w:p w14:paraId="43041824" w14:textId="77777777" w:rsidR="00BD53EB" w:rsidRPr="00DF67C4" w:rsidRDefault="00BD53EB" w:rsidP="00BD53EB">
      <w:pPr>
        <w:rPr>
          <w:rFonts w:asciiTheme="majorHAnsi" w:hAnsiTheme="majorHAnsi" w:cstheme="majorHAnsi"/>
          <w:sz w:val="20"/>
          <w:szCs w:val="20"/>
        </w:rPr>
      </w:pPr>
    </w:p>
    <w:p w14:paraId="175CAD89" w14:textId="77777777" w:rsidR="003B3F4C" w:rsidRPr="00BD53EB" w:rsidRDefault="003B3F4C" w:rsidP="00BD53EB"/>
    <w:sectPr w:rsidR="003B3F4C" w:rsidRPr="00BD53EB" w:rsidSect="0089519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E7036" w14:textId="77777777" w:rsidR="0089519F" w:rsidRDefault="0089519F" w:rsidP="001A74F0">
      <w:pPr>
        <w:spacing w:after="0" w:line="240" w:lineRule="auto"/>
      </w:pPr>
      <w:r>
        <w:separator/>
      </w:r>
    </w:p>
  </w:endnote>
  <w:endnote w:type="continuationSeparator" w:id="0">
    <w:p w14:paraId="1B0C3468" w14:textId="77777777" w:rsidR="0089519F" w:rsidRDefault="0089519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altName w:val="Calibri"/>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7E95D3F4"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1" locked="0" layoutInCell="1" allowOverlap="1" wp14:anchorId="28D5D112" wp14:editId="698E1B9E">
          <wp:simplePos x="0" y="0"/>
          <wp:positionH relativeFrom="column">
            <wp:posOffset>4739640</wp:posOffset>
          </wp:positionH>
          <wp:positionV relativeFrom="paragraph">
            <wp:posOffset>13970</wp:posOffset>
          </wp:positionV>
          <wp:extent cx="1495425" cy="647700"/>
          <wp:effectExtent l="0" t="0" r="952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00A1026C">
      <w:rPr>
        <w:rFonts w:ascii="Work Sans Medium" w:eastAsia="Times New Roman" w:hAnsi="Work Sans Medium" w:cs="Calibri"/>
        <w:color w:val="45AA00"/>
        <w:sz w:val="20"/>
        <w:szCs w:val="20"/>
        <w:lang w:val="es-ES" w:eastAsia="es-ES"/>
      </w:rPr>
      <w:t>C</w:t>
    </w:r>
    <w:r w:rsidRPr="00AF4D27">
      <w:rPr>
        <w:rFonts w:ascii="Work Sans Medium" w:eastAsia="Times New Roman" w:hAnsi="Work Sans Medium" w:cs="Calibri"/>
        <w:color w:val="45AA00"/>
        <w:sz w:val="20"/>
        <w:szCs w:val="20"/>
        <w:lang w:val="es-ES" w:eastAsia="es-ES"/>
      </w:rPr>
      <w:t>entro</w:t>
    </w:r>
    <w:r w:rsidR="00A1026C">
      <w:rPr>
        <w:rFonts w:ascii="Work Sans Medium" w:eastAsia="Times New Roman" w:hAnsi="Work Sans Medium" w:cs="Calibri"/>
        <w:color w:val="45AA00"/>
        <w:sz w:val="20"/>
        <w:szCs w:val="20"/>
        <w:lang w:val="es-ES" w:eastAsia="es-ES"/>
      </w:rPr>
      <w:t xml:space="preserve"> de Desarrollo Agroempresarial y Turístico del Huila</w:t>
    </w:r>
  </w:p>
  <w:p w14:paraId="1D5389AF" w14:textId="695F6064" w:rsidR="009F2A26" w:rsidRPr="00A1026C" w:rsidRDefault="003F6467" w:rsidP="00A1026C">
    <w:pPr>
      <w:tabs>
        <w:tab w:val="center" w:pos="4252"/>
        <w:tab w:val="right" w:pos="8504"/>
      </w:tabs>
      <w:spacing w:after="0" w:line="240" w:lineRule="auto"/>
      <w:jc w:val="center"/>
      <w:rPr>
        <w:rFonts w:ascii="Work Sans Medium" w:eastAsia="Times New Roman" w:hAnsi="Work Sans Medium" w:cs="Calibri"/>
        <w:noProof/>
        <w:color w:val="45AA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v:textbox>
            </v:shape>
          </w:pict>
        </mc:Fallback>
      </mc:AlternateContent>
    </w:r>
    <w:r w:rsidR="009F2A26" w:rsidRPr="00AF4D27">
      <w:rPr>
        <w:rFonts w:ascii="Work Sans Medium" w:eastAsia="Times New Roman" w:hAnsi="Work Sans Medium" w:cs="Calibri"/>
        <w:noProof/>
        <w:color w:val="45AA00"/>
        <w:sz w:val="20"/>
        <w:szCs w:val="20"/>
      </w:rPr>
      <w:t xml:space="preserve">Dirección </w:t>
    </w:r>
    <w:r w:rsidR="00A1026C">
      <w:rPr>
        <w:rFonts w:ascii="Work Sans Medium" w:eastAsia="Times New Roman" w:hAnsi="Work Sans Medium" w:cs="Calibri"/>
        <w:noProof/>
        <w:color w:val="45AA00"/>
        <w:sz w:val="20"/>
        <w:szCs w:val="20"/>
      </w:rPr>
      <w:t>Carrera 7 No. 5-67</w:t>
    </w:r>
    <w:r w:rsidR="009F2A26" w:rsidRPr="00AF4D27">
      <w:rPr>
        <w:rFonts w:ascii="Work Sans Medium" w:eastAsia="Times New Roman" w:hAnsi="Work Sans Medium" w:cs="Calibri"/>
        <w:noProof/>
        <w:color w:val="45AA00"/>
        <w:sz w:val="20"/>
        <w:szCs w:val="20"/>
      </w:rPr>
      <w:t xml:space="preserve">, Ciudad </w:t>
    </w:r>
    <w:r w:rsidR="00A1026C">
      <w:rPr>
        <w:rFonts w:ascii="Work Sans Medium" w:eastAsia="Times New Roman" w:hAnsi="Work Sans Medium" w:cs="Calibri"/>
        <w:noProof/>
        <w:color w:val="45AA00"/>
        <w:sz w:val="20"/>
        <w:szCs w:val="20"/>
      </w:rPr>
      <w:t>La Plata huila</w:t>
    </w:r>
    <w:r w:rsidR="009F2A26" w:rsidRPr="00AF4D27">
      <w:rPr>
        <w:rFonts w:ascii="Work Sans Medium" w:eastAsia="Times New Roman" w:hAnsi="Work Sans Medium" w:cs="Calibri"/>
        <w:noProof/>
        <w:color w:val="45AA00"/>
        <w:sz w:val="20"/>
        <w:szCs w:val="20"/>
      </w:rPr>
      <w:t xml:space="preserve">. </w:t>
    </w:r>
    <w:r w:rsidR="00A1026C">
      <w:rPr>
        <w:rFonts w:ascii="Work Sans Medium" w:eastAsia="Times New Roman" w:hAnsi="Work Sans Medium" w:cs="Calibri"/>
        <w:noProof/>
        <w:color w:val="45AA00"/>
        <w:sz w:val="20"/>
        <w:szCs w:val="20"/>
      </w:rPr>
      <w:t>–</w:t>
    </w:r>
    <w:r w:rsidR="009F2A26" w:rsidRPr="00AF4D27">
      <w:rPr>
        <w:rFonts w:ascii="Work Sans Medium" w:eastAsia="Times New Roman" w:hAnsi="Work Sans Medium" w:cs="Calibri"/>
        <w:noProof/>
        <w:color w:val="45AA00"/>
        <w:sz w:val="20"/>
        <w:szCs w:val="20"/>
      </w:rPr>
      <w:t xml:space="preserve"> PBX 57 601</w:t>
    </w:r>
    <w:r w:rsidR="00A1026C">
      <w:rPr>
        <w:rFonts w:ascii="Work Sans Medium" w:eastAsia="Times New Roman" w:hAnsi="Work Sans Medium" w:cs="Calibri"/>
        <w:noProof/>
        <w:color w:val="45AA00"/>
        <w:sz w:val="20"/>
        <w:szCs w:val="20"/>
      </w:rPr>
      <w:t>370987</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AB58B" w14:textId="77777777" w:rsidR="0089519F" w:rsidRDefault="0089519F" w:rsidP="001A74F0">
      <w:pPr>
        <w:spacing w:after="0" w:line="240" w:lineRule="auto"/>
      </w:pPr>
      <w:r>
        <w:separator/>
      </w:r>
    </w:p>
  </w:footnote>
  <w:footnote w:type="continuationSeparator" w:id="0">
    <w:p w14:paraId="06BBF266" w14:textId="77777777" w:rsidR="0089519F" w:rsidRDefault="0089519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C3DDA1C" w:rsidR="00B428B1" w:rsidRDefault="003F6467" w:rsidP="003F6467">
    <w:pPr>
      <w:pStyle w:val="Encabezado"/>
    </w:pPr>
    <w:r w:rsidRPr="009A6DB7">
      <w:rPr>
        <w:noProof/>
      </w:rPr>
      <w:drawing>
        <wp:inline distT="0" distB="0" distL="0" distR="0" wp14:anchorId="18061A9E" wp14:editId="3D37DAF8">
          <wp:extent cx="1120345" cy="395416"/>
          <wp:effectExtent l="0" t="0" r="0" b="0"/>
          <wp:docPr id="1675682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2456" name=""/>
                  <pic:cNvPicPr/>
                </pic:nvPicPr>
                <pic:blipFill>
                  <a:blip r:embed="rId1"/>
                  <a:stretch>
                    <a:fillRect/>
                  </a:stretch>
                </pic:blipFill>
                <pic:spPr>
                  <a:xfrm>
                    <a:off x="0" y="0"/>
                    <a:ext cx="1151933" cy="406565"/>
                  </a:xfrm>
                  <a:prstGeom prst="rect">
                    <a:avLst/>
                  </a:prstGeom>
                </pic:spPr>
              </pic:pic>
            </a:graphicData>
          </a:graphic>
        </wp:inline>
      </w:drawing>
    </w:r>
    <w:r>
      <w:tab/>
    </w:r>
    <w:r>
      <w:tab/>
    </w:r>
    <w:r w:rsidR="009A6DB7" w:rsidRPr="00AF4D27">
      <w:rPr>
        <w:noProof/>
      </w:rPr>
      <w:drawing>
        <wp:inline distT="0" distB="0" distL="0" distR="0" wp14:anchorId="7363B19B" wp14:editId="0CF28DB5">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972177022">
    <w:abstractNumId w:val="2"/>
  </w:num>
  <w:num w:numId="2" w16cid:durableId="1824661902">
    <w:abstractNumId w:val="3"/>
  </w:num>
  <w:num w:numId="3" w16cid:durableId="1087457429">
    <w:abstractNumId w:val="5"/>
  </w:num>
  <w:num w:numId="4" w16cid:durableId="1190215260">
    <w:abstractNumId w:val="6"/>
  </w:num>
  <w:num w:numId="5" w16cid:durableId="1327979128">
    <w:abstractNumId w:val="7"/>
  </w:num>
  <w:num w:numId="6" w16cid:durableId="2012248483">
    <w:abstractNumId w:val="1"/>
  </w:num>
  <w:num w:numId="7" w16cid:durableId="1418942281">
    <w:abstractNumId w:val="0"/>
  </w:num>
  <w:num w:numId="8" w16cid:durableId="664360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6674D"/>
    <w:rsid w:val="00096CD7"/>
    <w:rsid w:val="000E1462"/>
    <w:rsid w:val="000E2701"/>
    <w:rsid w:val="000F3C70"/>
    <w:rsid w:val="00115199"/>
    <w:rsid w:val="00180405"/>
    <w:rsid w:val="001A0899"/>
    <w:rsid w:val="001A74F0"/>
    <w:rsid w:val="001D6C79"/>
    <w:rsid w:val="001F646D"/>
    <w:rsid w:val="0021620C"/>
    <w:rsid w:val="002470E1"/>
    <w:rsid w:val="00282631"/>
    <w:rsid w:val="00286017"/>
    <w:rsid w:val="002905A9"/>
    <w:rsid w:val="00292253"/>
    <w:rsid w:val="002B0369"/>
    <w:rsid w:val="002E4E88"/>
    <w:rsid w:val="0030197C"/>
    <w:rsid w:val="00301D1E"/>
    <w:rsid w:val="00342388"/>
    <w:rsid w:val="003523B7"/>
    <w:rsid w:val="00383FE0"/>
    <w:rsid w:val="0039155C"/>
    <w:rsid w:val="00397447"/>
    <w:rsid w:val="003B1E28"/>
    <w:rsid w:val="003B3F4C"/>
    <w:rsid w:val="003F1E80"/>
    <w:rsid w:val="003F6467"/>
    <w:rsid w:val="004034E0"/>
    <w:rsid w:val="00421D5B"/>
    <w:rsid w:val="0049307C"/>
    <w:rsid w:val="0049548A"/>
    <w:rsid w:val="004D0B5F"/>
    <w:rsid w:val="004D49DC"/>
    <w:rsid w:val="00537621"/>
    <w:rsid w:val="00537FE7"/>
    <w:rsid w:val="00553FEE"/>
    <w:rsid w:val="005701F3"/>
    <w:rsid w:val="00583DA2"/>
    <w:rsid w:val="0058429B"/>
    <w:rsid w:val="005C303B"/>
    <w:rsid w:val="005E4ACC"/>
    <w:rsid w:val="005F39C1"/>
    <w:rsid w:val="00627639"/>
    <w:rsid w:val="00643388"/>
    <w:rsid w:val="00643A27"/>
    <w:rsid w:val="0067219F"/>
    <w:rsid w:val="0067549F"/>
    <w:rsid w:val="006A79F6"/>
    <w:rsid w:val="006C0D03"/>
    <w:rsid w:val="006E76A1"/>
    <w:rsid w:val="00700290"/>
    <w:rsid w:val="007A6E1D"/>
    <w:rsid w:val="00841A76"/>
    <w:rsid w:val="0089519F"/>
    <w:rsid w:val="008D6675"/>
    <w:rsid w:val="0090058F"/>
    <w:rsid w:val="00925A4E"/>
    <w:rsid w:val="009346DB"/>
    <w:rsid w:val="00944352"/>
    <w:rsid w:val="0097565D"/>
    <w:rsid w:val="00983C98"/>
    <w:rsid w:val="009A6DB7"/>
    <w:rsid w:val="009F2A26"/>
    <w:rsid w:val="00A1026C"/>
    <w:rsid w:val="00A70E7B"/>
    <w:rsid w:val="00B2727F"/>
    <w:rsid w:val="00B428B1"/>
    <w:rsid w:val="00BA742F"/>
    <w:rsid w:val="00BB1F1C"/>
    <w:rsid w:val="00BC0577"/>
    <w:rsid w:val="00BD53EB"/>
    <w:rsid w:val="00BF66DF"/>
    <w:rsid w:val="00C92ADF"/>
    <w:rsid w:val="00CA3D69"/>
    <w:rsid w:val="00CB5150"/>
    <w:rsid w:val="00CC282D"/>
    <w:rsid w:val="00CD33AB"/>
    <w:rsid w:val="00D23D54"/>
    <w:rsid w:val="00D41F30"/>
    <w:rsid w:val="00D53A48"/>
    <w:rsid w:val="00D7237A"/>
    <w:rsid w:val="00D738A7"/>
    <w:rsid w:val="00D921B2"/>
    <w:rsid w:val="00DB0CA6"/>
    <w:rsid w:val="00DD02C1"/>
    <w:rsid w:val="00DD2700"/>
    <w:rsid w:val="00DD318C"/>
    <w:rsid w:val="00E21A7A"/>
    <w:rsid w:val="00E403A1"/>
    <w:rsid w:val="00E7293B"/>
    <w:rsid w:val="00ED64A3"/>
    <w:rsid w:val="00ED6D30"/>
    <w:rsid w:val="00EE2163"/>
    <w:rsid w:val="00EF2588"/>
    <w:rsid w:val="00F170BC"/>
    <w:rsid w:val="00F6020C"/>
    <w:rsid w:val="00F811F3"/>
    <w:rsid w:val="00F82D0E"/>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0E1462"/>
    <w:rPr>
      <w:rFonts w:ascii="Calibri" w:eastAsia="Calibri" w:hAnsi="Calibri" w:cs="Times New Roman"/>
      <w:sz w:val="22"/>
      <w:szCs w:val="22"/>
      <w:lang w:eastAsia="en-US"/>
    </w:rPr>
  </w:style>
  <w:style w:type="table" w:styleId="Tablaconcuadrcula">
    <w:name w:val="Table Grid"/>
    <w:basedOn w:val="Tablanormal"/>
    <w:uiPriority w:val="59"/>
    <w:rsid w:val="00A1026C"/>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A1026C"/>
    <w:pPr>
      <w:spacing w:after="120"/>
    </w:pPr>
  </w:style>
  <w:style w:type="character" w:customStyle="1" w:styleId="TextoindependienteCar">
    <w:name w:val="Texto independiente Car"/>
    <w:basedOn w:val="Fuentedeprrafopredeter"/>
    <w:link w:val="Textoindependiente"/>
    <w:uiPriority w:val="99"/>
    <w:rsid w:val="00A1026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CA3D69"/>
    <w:rPr>
      <w:color w:val="0000FF" w:themeColor="hyperlink"/>
      <w:u w:val="single"/>
    </w:rPr>
  </w:style>
  <w:style w:type="character" w:styleId="Mencinsinresolver">
    <w:name w:val="Unresolved Mention"/>
    <w:basedOn w:val="Fuentedeprrafopredeter"/>
    <w:uiPriority w:val="99"/>
    <w:semiHidden/>
    <w:unhideWhenUsed/>
    <w:rsid w:val="00CA3D69"/>
    <w:rPr>
      <w:color w:val="605E5C"/>
      <w:shd w:val="clear" w:color="auto" w:fill="E1DFDD"/>
    </w:rPr>
  </w:style>
  <w:style w:type="paragraph" w:customStyle="1" w:styleId="Default">
    <w:name w:val="Default"/>
    <w:link w:val="DefaultCar"/>
    <w:qFormat/>
    <w:rsid w:val="00BD53EB"/>
    <w:pPr>
      <w:autoSpaceDE w:val="0"/>
      <w:autoSpaceDN w:val="0"/>
      <w:adjustRightInd w:val="0"/>
    </w:pPr>
    <w:rPr>
      <w:rFonts w:ascii="Arial" w:eastAsiaTheme="minorHAnsi" w:hAnsi="Arial" w:cs="Arial"/>
      <w:color w:val="000000"/>
      <w:lang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BD53EB"/>
    <w:rPr>
      <w:rFonts w:ascii="Calibri" w:eastAsia="Calibri" w:hAnsi="Calibri" w:cs="Times New Roman"/>
      <w:sz w:val="22"/>
      <w:szCs w:val="22"/>
      <w:lang w:eastAsia="en-US"/>
    </w:rPr>
  </w:style>
  <w:style w:type="character" w:customStyle="1" w:styleId="DefaultCar">
    <w:name w:val="Default Car"/>
    <w:link w:val="Default"/>
    <w:locked/>
    <w:rsid w:val="00BD53EB"/>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8180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altName w:val="Calibri"/>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3B1CC2"/>
    <w:rsid w:val="00481956"/>
    <w:rsid w:val="005D0858"/>
    <w:rsid w:val="0066491B"/>
    <w:rsid w:val="00791B48"/>
    <w:rsid w:val="008A755C"/>
    <w:rsid w:val="0094721A"/>
    <w:rsid w:val="0098797E"/>
    <w:rsid w:val="009D1DB0"/>
    <w:rsid w:val="00A22EC8"/>
    <w:rsid w:val="00AB7B05"/>
    <w:rsid w:val="00C227B9"/>
    <w:rsid w:val="00C4055D"/>
    <w:rsid w:val="00C77DE9"/>
    <w:rsid w:val="00D75731"/>
    <w:rsid w:val="00DB0DAF"/>
    <w:rsid w:val="00DB7227"/>
    <w:rsid w:val="00DE2C97"/>
    <w:rsid w:val="00DF4CB1"/>
    <w:rsid w:val="00E34F8A"/>
    <w:rsid w:val="00EF553B"/>
    <w:rsid w:val="00F15FA2"/>
    <w:rsid w:val="00F26048"/>
    <w:rsid w:val="00F35613"/>
    <w:rsid w:val="00F52BDD"/>
    <w:rsid w:val="00F728A6"/>
    <w:rsid w:val="00F9171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2223</Words>
  <Characters>12230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Yulieth Alejandra Montes Ortiz</cp:lastModifiedBy>
  <cp:revision>2</cp:revision>
  <cp:lastPrinted>2020-03-03T19:51:00Z</cp:lastPrinted>
  <dcterms:created xsi:type="dcterms:W3CDTF">2024-03-04T16:44:00Z</dcterms:created>
  <dcterms:modified xsi:type="dcterms:W3CDTF">2024-03-04T16:44:00Z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