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EABC00" w14:textId="44A8B66F" w:rsidR="00A846D8" w:rsidRPr="00483E94" w:rsidRDefault="00A602B4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A602B4">
        <w:rPr>
          <w:b/>
          <w:color w:val="000000" w:themeColor="text1"/>
          <w:sz w:val="20"/>
          <w:szCs w:val="20"/>
          <w:lang w:val="es-ES"/>
        </w:rPr>
        <w:t>IP-DT-ANT-00</w:t>
      </w:r>
      <w:r w:rsidR="00FD5E6F">
        <w:rPr>
          <w:b/>
          <w:color w:val="000000" w:themeColor="text1"/>
          <w:sz w:val="20"/>
          <w:szCs w:val="20"/>
          <w:lang w:val="es-ES"/>
        </w:rPr>
        <w:t>5</w:t>
      </w:r>
      <w:r w:rsidRPr="00A602B4">
        <w:rPr>
          <w:b/>
          <w:color w:val="000000" w:themeColor="text1"/>
          <w:sz w:val="20"/>
          <w:szCs w:val="20"/>
          <w:lang w:val="es-ES"/>
        </w:rPr>
        <w:t>-2024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C4F5A5D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0" w:name="_Hlk511125131"/>
      <w:r w:rsidRPr="00A602B4">
        <w:rPr>
          <w:rFonts w:cs="Arial"/>
          <w:color w:val="000000" w:themeColor="text1"/>
          <w:sz w:val="20"/>
          <w:szCs w:val="20"/>
        </w:rPr>
        <w:t>Señores</w:t>
      </w:r>
    </w:p>
    <w:p w14:paraId="7B4A7B79" w14:textId="77777777" w:rsidR="00A602B4" w:rsidRPr="00A602B4" w:rsidRDefault="00A602B4" w:rsidP="00A602B4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INSTITUTO NACIONAL DE VIAS</w:t>
      </w:r>
    </w:p>
    <w:p w14:paraId="736FBB0D" w14:textId="77777777" w:rsidR="00A602B4" w:rsidRPr="00A602B4" w:rsidRDefault="00A602B4" w:rsidP="00A602B4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DIRECCIÓN TERRITORIAL ANTIOQUIA</w:t>
      </w:r>
    </w:p>
    <w:p w14:paraId="2067E9B8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Calle 51 No. 79-51</w:t>
      </w:r>
    </w:p>
    <w:p w14:paraId="4D7E0565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Medellín, Antioquia</w:t>
      </w:r>
    </w:p>
    <w:p w14:paraId="76A1CD74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853CC35" w14:textId="1833B5D8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REFERENCIA</w:t>
      </w:r>
      <w:r w:rsidRPr="00A602B4">
        <w:rPr>
          <w:rFonts w:cs="Arial"/>
          <w:color w:val="000000" w:themeColor="text1"/>
          <w:sz w:val="20"/>
          <w:szCs w:val="20"/>
        </w:rPr>
        <w:t>:</w:t>
      </w:r>
      <w:r w:rsidRPr="00A602B4">
        <w:rPr>
          <w:rFonts w:cs="Arial"/>
          <w:color w:val="000000" w:themeColor="text1"/>
          <w:sz w:val="20"/>
          <w:szCs w:val="20"/>
        </w:rPr>
        <w:tab/>
        <w:t>Proceso de contratación No.</w:t>
      </w:r>
      <w:r w:rsidRPr="00A602B4">
        <w:rPr>
          <w:rFonts w:cs="Arial"/>
          <w:b/>
          <w:bCs/>
          <w:color w:val="000000" w:themeColor="text1"/>
          <w:sz w:val="20"/>
          <w:szCs w:val="20"/>
        </w:rPr>
        <w:t>IP-DT-ANT-00</w:t>
      </w:r>
      <w:r w:rsidR="00FD5E6F">
        <w:rPr>
          <w:rFonts w:cs="Arial"/>
          <w:b/>
          <w:bCs/>
          <w:color w:val="000000" w:themeColor="text1"/>
          <w:sz w:val="20"/>
          <w:szCs w:val="20"/>
        </w:rPr>
        <w:t>5</w:t>
      </w:r>
      <w:r w:rsidRPr="00A602B4">
        <w:rPr>
          <w:rFonts w:cs="Arial"/>
          <w:b/>
          <w:bCs/>
          <w:color w:val="000000" w:themeColor="text1"/>
          <w:sz w:val="20"/>
          <w:szCs w:val="20"/>
        </w:rPr>
        <w:t>-2024</w:t>
      </w:r>
      <w:r w:rsidRPr="00A602B4">
        <w:rPr>
          <w:rFonts w:cs="Arial"/>
          <w:color w:val="000000" w:themeColor="text1"/>
          <w:sz w:val="20"/>
          <w:szCs w:val="20"/>
        </w:rPr>
        <w:t xml:space="preserve">, en adelante el “proceso de contratación” </w:t>
      </w:r>
    </w:p>
    <w:p w14:paraId="01CDEAD8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A85BD49" w14:textId="53B70EEC" w:rsidR="004003F4" w:rsidRPr="00A602B4" w:rsidRDefault="00A602B4" w:rsidP="00A602B4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Objeto:</w:t>
      </w:r>
      <w:r w:rsidRPr="00A602B4">
        <w:rPr>
          <w:rFonts w:cs="Arial"/>
          <w:color w:val="000000" w:themeColor="text1"/>
          <w:sz w:val="20"/>
          <w:szCs w:val="20"/>
        </w:rPr>
        <w:t xml:space="preserve"> </w:t>
      </w:r>
      <w:r w:rsidRPr="00A602B4">
        <w:rPr>
          <w:rFonts w:cs="Arial"/>
          <w:b/>
          <w:bCs/>
          <w:color w:val="000000" w:themeColor="text1"/>
          <w:sz w:val="20"/>
          <w:szCs w:val="20"/>
        </w:rPr>
        <w:t>INTERVENTORÍA PARA EL MEJORAMIENTO Y MANTENIMIENTO DE LA CARRETERA HATILLO - CISNEROS RUTA 62 TRAMO 6205, PASO URBANO BARBOSA: PR9+0000 - PR9+0700 (Sin incluir el anillo de la Glorieta), PASO URBANO CISNEROS: PR53+0000 - PR54+1158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1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2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2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A6662A" w14:textId="77777777" w:rsidR="00A4373C" w:rsidRDefault="00A4373C" w:rsidP="00D97E04">
      <w:pPr>
        <w:spacing w:before="0" w:after="0"/>
      </w:pPr>
      <w:r>
        <w:separator/>
      </w:r>
    </w:p>
  </w:endnote>
  <w:endnote w:type="continuationSeparator" w:id="0">
    <w:p w14:paraId="5A2CDDA5" w14:textId="77777777" w:rsidR="00A4373C" w:rsidRDefault="00A4373C" w:rsidP="00D97E04">
      <w:pPr>
        <w:spacing w:before="0" w:after="0"/>
      </w:pPr>
      <w:r>
        <w:continuationSeparator/>
      </w:r>
    </w:p>
  </w:endnote>
  <w:endnote w:type="continuationNotice" w:id="1">
    <w:p w14:paraId="5DAEF7AD" w14:textId="77777777" w:rsidR="00A4373C" w:rsidRDefault="00A4373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BCB5D" w14:textId="77777777" w:rsidR="00A4373C" w:rsidRDefault="00A4373C" w:rsidP="00D97E04">
      <w:pPr>
        <w:spacing w:before="0" w:after="0"/>
      </w:pPr>
      <w:r>
        <w:separator/>
      </w:r>
    </w:p>
  </w:footnote>
  <w:footnote w:type="continuationSeparator" w:id="0">
    <w:p w14:paraId="596350C4" w14:textId="77777777" w:rsidR="00A4373C" w:rsidRDefault="00A4373C" w:rsidP="00D97E04">
      <w:pPr>
        <w:spacing w:before="0" w:after="0"/>
      </w:pPr>
      <w:r>
        <w:continuationSeparator/>
      </w:r>
    </w:p>
  </w:footnote>
  <w:footnote w:type="continuationNotice" w:id="1">
    <w:p w14:paraId="6F2FB94E" w14:textId="77777777" w:rsidR="00A4373C" w:rsidRDefault="00A4373C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736098">
    <w:abstractNumId w:val="0"/>
  </w:num>
  <w:num w:numId="2" w16cid:durableId="1730956871">
    <w:abstractNumId w:val="1"/>
  </w:num>
  <w:num w:numId="3" w16cid:durableId="5398964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47276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974307">
    <w:abstractNumId w:val="4"/>
  </w:num>
  <w:num w:numId="6" w16cid:durableId="840898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61F4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7E1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4373C"/>
    <w:rsid w:val="00A602B4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0A19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B4A6D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B1929"/>
    <w:rsid w:val="00FD0036"/>
    <w:rsid w:val="00FD304F"/>
    <w:rsid w:val="00FD5E6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64C32"/>
    <w:rsid w:val="006B1719"/>
    <w:rsid w:val="00741831"/>
    <w:rsid w:val="00783517"/>
    <w:rsid w:val="007E3A1A"/>
    <w:rsid w:val="00804CBA"/>
    <w:rsid w:val="00970E31"/>
    <w:rsid w:val="00992956"/>
    <w:rsid w:val="009F1CA2"/>
    <w:rsid w:val="00A875CF"/>
    <w:rsid w:val="00AD3073"/>
    <w:rsid w:val="00B41661"/>
    <w:rsid w:val="00B64AC5"/>
    <w:rsid w:val="00E12C41"/>
    <w:rsid w:val="00E24144"/>
    <w:rsid w:val="00E7656D"/>
    <w:rsid w:val="00EB4A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1384</Words>
  <Characters>7618</Characters>
  <Application>Microsoft Office Word</Application>
  <DocSecurity>0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Francisco José Orozco Serna</cp:lastModifiedBy>
  <cp:revision>4</cp:revision>
  <cp:lastPrinted>2020-04-30T21:40:00Z</cp:lastPrinted>
  <dcterms:created xsi:type="dcterms:W3CDTF">2023-09-11T16:14:00Z</dcterms:created>
  <dcterms:modified xsi:type="dcterms:W3CDTF">2024-06-11T16:43:00Z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