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1DB558" w14:textId="4CF95FC2" w:rsidR="005C4C6F" w:rsidRPr="00E46D1E" w:rsidRDefault="002254B5" w:rsidP="00D71BEF">
      <w:pPr>
        <w:spacing w:before="240"/>
        <w:jc w:val="both"/>
        <w:rPr>
          <w:rFonts w:ascii="Arial Narrow" w:hAnsi="Arial Narrow" w:cs="Arial"/>
          <w:b/>
          <w:bCs/>
          <w:spacing w:val="-9"/>
          <w:lang w:val="es"/>
        </w:rPr>
      </w:pPr>
      <w:r w:rsidRPr="00E46D1E">
        <w:rPr>
          <w:rFonts w:ascii="Arial Narrow" w:hAnsi="Arial Narrow"/>
          <w:b/>
          <w:bCs/>
          <w:lang w:val="es-ES"/>
        </w:rPr>
        <w:t>ANÁLISIS DE</w:t>
      </w:r>
      <w:r w:rsidR="00472396" w:rsidRPr="00E46D1E">
        <w:rPr>
          <w:rFonts w:ascii="Arial Narrow" w:hAnsi="Arial Narrow"/>
          <w:b/>
          <w:bCs/>
          <w:lang w:val="es-ES"/>
        </w:rPr>
        <w:t>L SECTOR PARA</w:t>
      </w:r>
      <w:r w:rsidR="005508C1" w:rsidRPr="00E46D1E">
        <w:rPr>
          <w:rFonts w:ascii="Arial Narrow" w:hAnsi="Arial Narrow" w:cs="Arial"/>
          <w:b/>
          <w:bCs/>
          <w:spacing w:val="-1"/>
        </w:rPr>
        <w:t xml:space="preserve"> </w:t>
      </w:r>
      <w:r w:rsidR="005C4C6F" w:rsidRPr="00E46D1E">
        <w:rPr>
          <w:rFonts w:ascii="Arial Narrow" w:hAnsi="Arial Narrow" w:cs="Arial"/>
          <w:b/>
          <w:bCs/>
          <w:spacing w:val="-9"/>
          <w:lang w:val="es"/>
        </w:rPr>
        <w:t>SELECCIONAR UN OPERADOR LOGISTICO PARA</w:t>
      </w:r>
      <w:r w:rsidR="00D71BEF">
        <w:rPr>
          <w:rFonts w:ascii="Arial Narrow" w:hAnsi="Arial Narrow" w:cs="Arial"/>
          <w:b/>
          <w:bCs/>
          <w:spacing w:val="-9"/>
          <w:lang w:val="es"/>
        </w:rPr>
        <w:t xml:space="preserve"> </w:t>
      </w:r>
      <w:r w:rsidR="00D71BEF" w:rsidRPr="00E4794E">
        <w:rPr>
          <w:rFonts w:ascii="Tahoma" w:hAnsi="Tahoma" w:cs="Tahoma"/>
          <w:b/>
          <w:bCs/>
          <w:spacing w:val="-1"/>
          <w:sz w:val="24"/>
          <w:szCs w:val="24"/>
          <w:lang w:val="es" w:eastAsia="es-CO"/>
        </w:rPr>
        <w:t>CONTRATAR LA PRESTACION DE UN SERVICIO LOGISTICO PARA EL ENCUENTRO DE RECTORES Y DIRECTIVOS RURALES DE LOS ESTABLECIMIENTOS EDUCATVOS DE LA SECRETARIA DE EDUCACION DEPARTAMENTAL DEL CHOCÓ</w:t>
      </w:r>
      <w:r w:rsidR="0079185B" w:rsidRPr="0079185B">
        <w:rPr>
          <w:rFonts w:ascii="Arial Narrow" w:hAnsi="Arial Narrow" w:cs="Arial"/>
          <w:b/>
          <w:bCs/>
          <w:spacing w:val="-9"/>
          <w:lang w:val="es"/>
        </w:rPr>
        <w:t>.</w:t>
      </w:r>
    </w:p>
    <w:p w14:paraId="0A93AE95" w14:textId="3AC2BE98" w:rsidR="00157DF4" w:rsidRPr="00E46D1E" w:rsidRDefault="00157DF4" w:rsidP="005C4C6F">
      <w:pPr>
        <w:pStyle w:val="Default"/>
        <w:spacing w:line="276" w:lineRule="auto"/>
        <w:jc w:val="both"/>
        <w:rPr>
          <w:rFonts w:ascii="Arial Narrow" w:hAnsi="Arial Narrow"/>
          <w:b/>
          <w:bCs/>
          <w:color w:val="auto"/>
        </w:rPr>
      </w:pPr>
    </w:p>
    <w:p w14:paraId="26D3041C" w14:textId="51FDA444" w:rsidR="002254B5" w:rsidRPr="00E46D1E" w:rsidRDefault="002254B5" w:rsidP="002254B5">
      <w:pPr>
        <w:jc w:val="center"/>
        <w:rPr>
          <w:rFonts w:ascii="Arial Narrow" w:hAnsi="Arial Narrow"/>
          <w:b/>
          <w:bCs/>
        </w:rPr>
      </w:pPr>
      <w:r w:rsidRPr="00E46D1E">
        <w:rPr>
          <w:rFonts w:ascii="Arial Narrow" w:hAnsi="Arial Narrow"/>
          <w:b/>
          <w:bCs/>
        </w:rPr>
        <w:t>INTRODUCCIÓN</w:t>
      </w:r>
    </w:p>
    <w:p w14:paraId="4B7A274E" w14:textId="15DB8366" w:rsidR="00D71BEF" w:rsidRDefault="002254B5" w:rsidP="00D71BEF">
      <w:pPr>
        <w:spacing w:before="240"/>
        <w:jc w:val="both"/>
        <w:rPr>
          <w:rFonts w:ascii="Tahoma" w:hAnsi="Tahoma" w:cs="Tahoma"/>
          <w:b/>
          <w:bCs/>
          <w:spacing w:val="-1"/>
          <w:sz w:val="24"/>
          <w:szCs w:val="24"/>
          <w:lang w:val="es" w:eastAsia="es-CO"/>
        </w:rPr>
      </w:pPr>
      <w:r w:rsidRPr="00E46D1E">
        <w:rPr>
          <w:rFonts w:ascii="Arial Narrow" w:hAnsi="Arial Narrow"/>
        </w:rPr>
        <w:t xml:space="preserve">Mediante el análisis del sector económico y de los oferentes por parte de la entidad pública conforme a lo dispuesto en el </w:t>
      </w:r>
      <w:r w:rsidRPr="00E46D1E">
        <w:rPr>
          <w:rFonts w:ascii="Arial Narrow" w:hAnsi="Arial Narrow"/>
          <w:b/>
          <w:bCs/>
        </w:rPr>
        <w:t xml:space="preserve">artículo 2.2.1.1.1.6.1 del Decreto 1082 de 2015, </w:t>
      </w:r>
      <w:r w:rsidRPr="00E46D1E">
        <w:rPr>
          <w:rFonts w:ascii="Arial Narrow" w:hAnsi="Arial Narrow"/>
        </w:rPr>
        <w:t xml:space="preserve">para adelantar el proceso de contratación </w:t>
      </w:r>
      <w:r w:rsidR="00A34F7C" w:rsidRPr="00E46D1E">
        <w:rPr>
          <w:rFonts w:ascii="Arial Narrow" w:hAnsi="Arial Narrow"/>
        </w:rPr>
        <w:t xml:space="preserve">bajo la modalidad de </w:t>
      </w:r>
      <w:r w:rsidR="002D3888" w:rsidRPr="00E46D1E">
        <w:rPr>
          <w:rFonts w:ascii="Arial Narrow" w:hAnsi="Arial Narrow"/>
        </w:rPr>
        <w:t>Mínima cuantía</w:t>
      </w:r>
      <w:r w:rsidR="00A34F7C" w:rsidRPr="00E46D1E">
        <w:rPr>
          <w:rFonts w:ascii="Arial Narrow" w:hAnsi="Arial Narrow"/>
        </w:rPr>
        <w:t xml:space="preserve"> </w:t>
      </w:r>
      <w:r w:rsidRPr="00E46D1E">
        <w:rPr>
          <w:rFonts w:ascii="Arial Narrow" w:hAnsi="Arial Narrow"/>
        </w:rPr>
        <w:t>cuyo objeto es:</w:t>
      </w:r>
      <w:r w:rsidR="00590412" w:rsidRPr="00E46D1E">
        <w:rPr>
          <w:rFonts w:ascii="Arial Narrow" w:hAnsi="Arial Narrow" w:cs="Arial"/>
          <w:b/>
          <w:bCs/>
        </w:rPr>
        <w:t xml:space="preserve"> </w:t>
      </w:r>
      <w:r w:rsidR="005C4C6F" w:rsidRPr="00E46D1E">
        <w:rPr>
          <w:rFonts w:ascii="Arial Narrow" w:hAnsi="Arial Narrow" w:cs="Arial"/>
          <w:b/>
          <w:bCs/>
          <w:spacing w:val="-9"/>
          <w:lang w:val="es"/>
        </w:rPr>
        <w:t>SELECCIONAR UN OPERADOR LOGISTICO PARA</w:t>
      </w:r>
      <w:r w:rsidR="00D71BEF">
        <w:rPr>
          <w:rFonts w:ascii="Arial Narrow" w:hAnsi="Arial Narrow" w:cs="Arial"/>
          <w:b/>
          <w:bCs/>
          <w:spacing w:val="-9"/>
          <w:lang w:val="es"/>
        </w:rPr>
        <w:t xml:space="preserve"> </w:t>
      </w:r>
      <w:r w:rsidR="00D71BEF" w:rsidRPr="00E4794E">
        <w:rPr>
          <w:rFonts w:ascii="Tahoma" w:hAnsi="Tahoma" w:cs="Tahoma"/>
          <w:b/>
          <w:bCs/>
          <w:spacing w:val="-1"/>
          <w:sz w:val="24"/>
          <w:szCs w:val="24"/>
          <w:lang w:val="es" w:eastAsia="es-CO"/>
        </w:rPr>
        <w:t>CONTRATAR LA PRESTACION DE UN SERVICIO LOGISTICO PARA EL ENCUENTRO DE RECTORES Y DIRECTIVOS RURALES DE LOS ESTABLECIMIENTOS EDUCATVOS DE LA SECRETARIA DE EDUCACION DEPARTAMENTAL DEL CHOCÓ</w:t>
      </w:r>
      <w:r w:rsidR="00D71BEF">
        <w:rPr>
          <w:rFonts w:ascii="Tahoma" w:hAnsi="Tahoma" w:cs="Tahoma"/>
          <w:b/>
          <w:bCs/>
          <w:spacing w:val="-1"/>
          <w:sz w:val="24"/>
          <w:szCs w:val="24"/>
          <w:lang w:val="es" w:eastAsia="es-CO"/>
        </w:rPr>
        <w:t>.</w:t>
      </w:r>
    </w:p>
    <w:p w14:paraId="77C92F6D" w14:textId="2446D8D6" w:rsidR="00D02661" w:rsidRPr="00E46D1E" w:rsidRDefault="00D207B2" w:rsidP="00D71BEF">
      <w:pPr>
        <w:spacing w:before="240"/>
        <w:jc w:val="both"/>
        <w:rPr>
          <w:rFonts w:ascii="Arial Narrow" w:hAnsi="Arial Narrow" w:cs="Arial"/>
          <w:b/>
          <w:bCs/>
          <w:spacing w:val="-9"/>
          <w:lang w:val="es"/>
        </w:rPr>
      </w:pPr>
      <w:r w:rsidRPr="00E46D1E">
        <w:rPr>
          <w:rFonts w:ascii="Arial Narrow" w:hAnsi="Arial Narrow"/>
        </w:rPr>
        <w:t>S</w:t>
      </w:r>
      <w:r w:rsidR="00D02661" w:rsidRPr="00E46D1E">
        <w:rPr>
          <w:rFonts w:ascii="Arial Narrow" w:hAnsi="Arial Narrow"/>
        </w:rPr>
        <w:t xml:space="preserve">e debe hacer el análisis necesario para conocer el sector relativo al objeto del Proceso de Contratación desde la perspectiva legal, comercial, financiera, organizacional, técnica, y de análisis de riesgo. </w:t>
      </w:r>
    </w:p>
    <w:p w14:paraId="182ACB86" w14:textId="77777777" w:rsidR="00A908E2" w:rsidRPr="00E46D1E" w:rsidRDefault="00A908E2" w:rsidP="00A908E2">
      <w:pPr>
        <w:jc w:val="both"/>
        <w:rPr>
          <w:rFonts w:ascii="Arial Narrow" w:hAnsi="Arial Narrow"/>
        </w:rPr>
      </w:pPr>
      <w:r w:rsidRPr="00E46D1E">
        <w:rPr>
          <w:rFonts w:ascii="Arial Narrow" w:hAnsi="Arial Narrow"/>
        </w:rPr>
        <w:t>La Guía para elaboración de Estudios de Sector expedida por Colombia Compra Eficiente establece que el análisis del sector debe cubrir tres (3) áreas:</w:t>
      </w:r>
    </w:p>
    <w:p w14:paraId="3CCE983D" w14:textId="77777777" w:rsidR="00A908E2" w:rsidRPr="00E46D1E" w:rsidRDefault="00A908E2" w:rsidP="00A908E2">
      <w:pPr>
        <w:pStyle w:val="Prrafodelista"/>
        <w:numPr>
          <w:ilvl w:val="0"/>
          <w:numId w:val="9"/>
        </w:numPr>
        <w:spacing w:after="160"/>
        <w:jc w:val="both"/>
        <w:rPr>
          <w:rFonts w:ascii="Arial Narrow" w:hAnsi="Arial Narrow"/>
        </w:rPr>
      </w:pPr>
      <w:r w:rsidRPr="00E46D1E">
        <w:rPr>
          <w:rFonts w:ascii="Arial Narrow" w:hAnsi="Arial Narrow"/>
        </w:rPr>
        <w:t>Aspectos generales.</w:t>
      </w:r>
    </w:p>
    <w:p w14:paraId="5CB33DB7" w14:textId="77777777" w:rsidR="00A908E2" w:rsidRPr="00E46D1E" w:rsidRDefault="00A908E2" w:rsidP="00A908E2">
      <w:pPr>
        <w:pStyle w:val="Prrafodelista"/>
        <w:numPr>
          <w:ilvl w:val="0"/>
          <w:numId w:val="9"/>
        </w:numPr>
        <w:spacing w:after="160"/>
        <w:jc w:val="both"/>
        <w:rPr>
          <w:rFonts w:ascii="Arial Narrow" w:hAnsi="Arial Narrow"/>
        </w:rPr>
      </w:pPr>
      <w:r w:rsidRPr="00E46D1E">
        <w:rPr>
          <w:rFonts w:ascii="Arial Narrow" w:hAnsi="Arial Narrow"/>
        </w:rPr>
        <w:t xml:space="preserve">Estudio de la oferta. </w:t>
      </w:r>
    </w:p>
    <w:p w14:paraId="63538259" w14:textId="2F52A063" w:rsidR="00A908E2" w:rsidRPr="00E46D1E" w:rsidRDefault="00A908E2" w:rsidP="00A908E2">
      <w:pPr>
        <w:pStyle w:val="Prrafodelista"/>
        <w:numPr>
          <w:ilvl w:val="0"/>
          <w:numId w:val="9"/>
        </w:numPr>
        <w:spacing w:after="160"/>
        <w:jc w:val="both"/>
        <w:rPr>
          <w:rFonts w:ascii="Arial Narrow" w:hAnsi="Arial Narrow"/>
        </w:rPr>
      </w:pPr>
      <w:r w:rsidRPr="00E46D1E">
        <w:rPr>
          <w:rFonts w:ascii="Arial Narrow" w:hAnsi="Arial Narrow"/>
        </w:rPr>
        <w:t>Estudio de la demanda.</w:t>
      </w:r>
    </w:p>
    <w:p w14:paraId="52D87D5B" w14:textId="7FC568D1" w:rsidR="002A01C3" w:rsidRPr="00E46D1E" w:rsidRDefault="002A01C3" w:rsidP="002A01C3">
      <w:pPr>
        <w:jc w:val="both"/>
        <w:rPr>
          <w:rFonts w:ascii="Arial Narrow" w:hAnsi="Arial Narrow"/>
        </w:rPr>
      </w:pPr>
      <w:r w:rsidRPr="00E46D1E">
        <w:rPr>
          <w:rFonts w:ascii="Arial Narrow" w:hAnsi="Arial Narrow"/>
        </w:rPr>
        <w:t xml:space="preserve">En el capítulo de </w:t>
      </w:r>
      <w:r w:rsidRPr="00E46D1E">
        <w:rPr>
          <w:rFonts w:ascii="Arial Narrow" w:hAnsi="Arial Narrow"/>
          <w:b/>
          <w:bCs/>
        </w:rPr>
        <w:t>Aspectos Generales,</w:t>
      </w:r>
      <w:r w:rsidRPr="00E46D1E">
        <w:rPr>
          <w:rFonts w:ascii="Arial Narrow" w:hAnsi="Arial Narrow"/>
        </w:rPr>
        <w:t xml:space="preserve"> se revisarán los aspectos del mercado relacionados con el sector de servicios, para lo cual se revisarán los siguientes contextos: </w:t>
      </w:r>
    </w:p>
    <w:p w14:paraId="564DF149" w14:textId="77777777" w:rsidR="002A01C3" w:rsidRPr="00E46D1E" w:rsidRDefault="002A01C3" w:rsidP="002A01C3">
      <w:pPr>
        <w:pStyle w:val="Prrafodelista"/>
        <w:numPr>
          <w:ilvl w:val="0"/>
          <w:numId w:val="23"/>
        </w:numPr>
        <w:spacing w:after="160" w:line="259" w:lineRule="auto"/>
        <w:jc w:val="both"/>
        <w:rPr>
          <w:rFonts w:ascii="Arial Narrow" w:eastAsiaTheme="minorHAnsi" w:hAnsi="Arial Narrow" w:cstheme="minorBidi"/>
        </w:rPr>
      </w:pPr>
      <w:r w:rsidRPr="00E46D1E">
        <w:rPr>
          <w:rFonts w:ascii="Arial Narrow" w:eastAsiaTheme="minorHAnsi" w:hAnsi="Arial Narrow" w:cstheme="minorBidi"/>
          <w:b/>
          <w:bCs/>
        </w:rPr>
        <w:t>Económico:</w:t>
      </w:r>
      <w:r w:rsidRPr="00E46D1E">
        <w:rPr>
          <w:rFonts w:ascii="Arial Narrow" w:eastAsiaTheme="minorHAnsi" w:hAnsi="Arial Narrow" w:cstheme="minorBidi"/>
        </w:rPr>
        <w:t xml:space="preserve"> En este apartado de presentará información correspondiente al sector, así como un análisis de las principales variables macroeconómicas que podrían llegar a afectarlo.</w:t>
      </w:r>
    </w:p>
    <w:p w14:paraId="072E6693" w14:textId="77777777" w:rsidR="002A01C3" w:rsidRPr="00E46D1E" w:rsidRDefault="002A01C3" w:rsidP="002A01C3">
      <w:pPr>
        <w:pStyle w:val="Prrafodelista"/>
        <w:jc w:val="both"/>
        <w:rPr>
          <w:rFonts w:ascii="Arial Narrow" w:eastAsiaTheme="minorHAnsi" w:hAnsi="Arial Narrow" w:cstheme="minorBidi"/>
        </w:rPr>
      </w:pPr>
    </w:p>
    <w:p w14:paraId="1A21BBD8" w14:textId="77777777" w:rsidR="002A01C3" w:rsidRPr="00E46D1E" w:rsidRDefault="002A01C3" w:rsidP="002A01C3">
      <w:pPr>
        <w:pStyle w:val="Prrafodelista"/>
        <w:numPr>
          <w:ilvl w:val="0"/>
          <w:numId w:val="23"/>
        </w:numPr>
        <w:spacing w:after="160" w:line="259" w:lineRule="auto"/>
        <w:jc w:val="both"/>
        <w:rPr>
          <w:rFonts w:ascii="Arial Narrow" w:eastAsiaTheme="minorHAnsi" w:hAnsi="Arial Narrow" w:cstheme="minorBidi"/>
        </w:rPr>
      </w:pPr>
      <w:r w:rsidRPr="00E46D1E">
        <w:rPr>
          <w:rFonts w:ascii="Arial Narrow" w:eastAsiaTheme="minorHAnsi" w:hAnsi="Arial Narrow" w:cstheme="minorBidi"/>
          <w:b/>
          <w:bCs/>
        </w:rPr>
        <w:t>Técnico:</w:t>
      </w:r>
      <w:r w:rsidRPr="00E46D1E">
        <w:rPr>
          <w:rFonts w:ascii="Arial Narrow" w:eastAsiaTheme="minorHAnsi" w:hAnsi="Arial Narrow" w:cstheme="minorBidi"/>
        </w:rPr>
        <w:t xml:space="preserve"> En esta sección se describen las principales características que se requieren para el cumplimiento del objeto, conforme a la necesidad del presente proceso de contractual. </w:t>
      </w:r>
    </w:p>
    <w:p w14:paraId="1B3007EA" w14:textId="77777777" w:rsidR="002A01C3" w:rsidRPr="00E46D1E" w:rsidRDefault="002A01C3" w:rsidP="002A01C3">
      <w:pPr>
        <w:pStyle w:val="Prrafodelista"/>
        <w:rPr>
          <w:rFonts w:ascii="Arial Narrow" w:eastAsiaTheme="minorHAnsi" w:hAnsi="Arial Narrow" w:cstheme="minorBidi"/>
          <w:b/>
          <w:bCs/>
          <w:sz w:val="24"/>
          <w:szCs w:val="24"/>
        </w:rPr>
      </w:pPr>
    </w:p>
    <w:p w14:paraId="1CAC6990" w14:textId="77777777" w:rsidR="002A01C3" w:rsidRPr="00E46D1E" w:rsidRDefault="002A01C3" w:rsidP="002A01C3">
      <w:pPr>
        <w:pStyle w:val="Prrafodelista"/>
        <w:numPr>
          <w:ilvl w:val="0"/>
          <w:numId w:val="23"/>
        </w:numPr>
        <w:spacing w:after="160" w:line="259" w:lineRule="auto"/>
        <w:jc w:val="both"/>
        <w:rPr>
          <w:rFonts w:ascii="Arial Narrow" w:eastAsiaTheme="minorHAnsi" w:hAnsi="Arial Narrow" w:cstheme="minorBidi"/>
        </w:rPr>
      </w:pPr>
      <w:r w:rsidRPr="00E46D1E">
        <w:rPr>
          <w:rFonts w:ascii="Arial Narrow" w:eastAsiaTheme="minorHAnsi" w:hAnsi="Arial Narrow" w:cstheme="minorBidi"/>
          <w:b/>
          <w:bCs/>
        </w:rPr>
        <w:t>Regulatorio:</w:t>
      </w:r>
      <w:r w:rsidRPr="00E46D1E">
        <w:rPr>
          <w:rFonts w:ascii="Arial Narrow" w:eastAsiaTheme="minorHAnsi" w:hAnsi="Arial Narrow" w:cstheme="minorBidi"/>
        </w:rPr>
        <w:t xml:space="preserve"> En este punto se identificará la regulación aplicable al proceso de contratación en consideración al objeto del Contrato y a la naturaleza de las partes que lo suscribirán.</w:t>
      </w:r>
    </w:p>
    <w:p w14:paraId="16691FBF" w14:textId="1F6615CA" w:rsidR="002A01C3" w:rsidRDefault="002A01C3" w:rsidP="00935545">
      <w:pPr>
        <w:jc w:val="both"/>
        <w:rPr>
          <w:rFonts w:ascii="Arial Narrow" w:hAnsi="Arial Narrow"/>
          <w:sz w:val="20"/>
          <w:szCs w:val="20"/>
        </w:rPr>
      </w:pPr>
      <w:r w:rsidRPr="00E46D1E">
        <w:rPr>
          <w:rFonts w:ascii="Arial Narrow" w:hAnsi="Arial Narrow"/>
        </w:rPr>
        <w:t xml:space="preserve">Por otro lado, en el </w:t>
      </w:r>
      <w:r w:rsidRPr="00E46D1E">
        <w:rPr>
          <w:rFonts w:ascii="Arial Narrow" w:hAnsi="Arial Narrow"/>
          <w:b/>
          <w:bCs/>
        </w:rPr>
        <w:t>Estudio de la Oferta</w:t>
      </w:r>
      <w:r w:rsidRPr="00E46D1E">
        <w:rPr>
          <w:rFonts w:ascii="Arial Narrow" w:hAnsi="Arial Narrow"/>
        </w:rPr>
        <w:t xml:space="preserve"> se realiza una identificación de los potenciales proveedores del servicio en el mercado nacional, se analiza el sector servicio para conocer cómo se encuentra este en el mercado y por consiguiente se detalla el presupuesto oficial estimado para el proceso contractual.</w:t>
      </w:r>
      <w:r w:rsidRPr="00E46D1E">
        <w:rPr>
          <w:rFonts w:ascii="Arial Narrow" w:hAnsi="Arial Narrow"/>
          <w:sz w:val="20"/>
          <w:szCs w:val="20"/>
        </w:rPr>
        <w:t xml:space="preserve"> </w:t>
      </w:r>
    </w:p>
    <w:p w14:paraId="79B231A3" w14:textId="77777777" w:rsidR="0079185B" w:rsidRDefault="0079185B" w:rsidP="00935545">
      <w:pPr>
        <w:jc w:val="both"/>
        <w:rPr>
          <w:rFonts w:ascii="Arial Narrow" w:hAnsi="Arial Narrow"/>
          <w:sz w:val="20"/>
          <w:szCs w:val="20"/>
        </w:rPr>
      </w:pPr>
    </w:p>
    <w:p w14:paraId="442726B6" w14:textId="77777777" w:rsidR="0079185B" w:rsidRDefault="0079185B" w:rsidP="00935545">
      <w:pPr>
        <w:jc w:val="both"/>
        <w:rPr>
          <w:rFonts w:ascii="Arial Narrow" w:hAnsi="Arial Narrow"/>
          <w:sz w:val="20"/>
          <w:szCs w:val="20"/>
        </w:rPr>
      </w:pPr>
    </w:p>
    <w:p w14:paraId="2D04EE8F" w14:textId="77777777" w:rsidR="0079185B" w:rsidRDefault="0079185B" w:rsidP="00935545">
      <w:pPr>
        <w:jc w:val="both"/>
        <w:rPr>
          <w:rFonts w:ascii="Arial Narrow" w:hAnsi="Arial Narrow"/>
          <w:sz w:val="20"/>
          <w:szCs w:val="20"/>
        </w:rPr>
      </w:pPr>
    </w:p>
    <w:p w14:paraId="3140A0A4" w14:textId="77777777" w:rsidR="0079185B" w:rsidRDefault="0079185B" w:rsidP="00935545">
      <w:pPr>
        <w:jc w:val="both"/>
        <w:rPr>
          <w:rFonts w:ascii="Arial Narrow" w:hAnsi="Arial Narrow"/>
          <w:sz w:val="20"/>
          <w:szCs w:val="20"/>
        </w:rPr>
      </w:pPr>
    </w:p>
    <w:p w14:paraId="175F925D" w14:textId="77777777" w:rsidR="0079185B" w:rsidRPr="00E46D1E" w:rsidRDefault="0079185B" w:rsidP="00935545">
      <w:pPr>
        <w:jc w:val="both"/>
        <w:rPr>
          <w:rFonts w:ascii="Arial Narrow" w:hAnsi="Arial Narrow"/>
          <w:sz w:val="20"/>
          <w:szCs w:val="20"/>
        </w:rPr>
      </w:pPr>
    </w:p>
    <w:p w14:paraId="23C9EA3E" w14:textId="527A0677" w:rsidR="002254B5" w:rsidRPr="00E46D1E" w:rsidRDefault="002254B5" w:rsidP="005C5987">
      <w:pPr>
        <w:pStyle w:val="Prrafodelista"/>
        <w:numPr>
          <w:ilvl w:val="0"/>
          <w:numId w:val="1"/>
        </w:numPr>
        <w:jc w:val="both"/>
        <w:rPr>
          <w:rFonts w:ascii="Arial Narrow" w:hAnsi="Arial Narrow" w:cs="Arial"/>
          <w:b/>
          <w:bCs/>
          <w:lang w:val="es-MX" w:eastAsia="es-CO"/>
        </w:rPr>
      </w:pPr>
      <w:r w:rsidRPr="00E46D1E">
        <w:rPr>
          <w:rFonts w:ascii="Arial Narrow" w:hAnsi="Arial Narrow" w:cs="Arial"/>
          <w:b/>
          <w:bCs/>
          <w:lang w:val="es-MX" w:eastAsia="es-CO"/>
        </w:rPr>
        <w:t xml:space="preserve">ASPECTOS GENERALES </w:t>
      </w:r>
    </w:p>
    <w:p w14:paraId="142C046C" w14:textId="2C7E5415" w:rsidR="002254B5" w:rsidRPr="00E46D1E" w:rsidRDefault="002254B5" w:rsidP="002254B5">
      <w:pPr>
        <w:pStyle w:val="Prrafodelista"/>
        <w:numPr>
          <w:ilvl w:val="1"/>
          <w:numId w:val="1"/>
        </w:numPr>
        <w:jc w:val="both"/>
        <w:rPr>
          <w:rFonts w:ascii="Arial Narrow" w:hAnsi="Arial Narrow"/>
          <w:b/>
          <w:bCs/>
        </w:rPr>
      </w:pPr>
      <w:r w:rsidRPr="00E46D1E">
        <w:rPr>
          <w:rFonts w:ascii="Arial Narrow" w:hAnsi="Arial Narrow" w:cs="Arial"/>
          <w:b/>
          <w:bCs/>
        </w:rPr>
        <w:t>CONDICIONES DEL PROCESO DE CONTRATACIÓN</w:t>
      </w:r>
    </w:p>
    <w:p w14:paraId="056C85B8" w14:textId="77777777" w:rsidR="00B33662" w:rsidRPr="00E46D1E" w:rsidRDefault="00B33662" w:rsidP="00B33662">
      <w:pPr>
        <w:pStyle w:val="Prrafodelista"/>
        <w:jc w:val="both"/>
        <w:rPr>
          <w:rFonts w:ascii="Arial Narrow" w:hAnsi="Arial Narrow"/>
          <w:b/>
          <w:bCs/>
        </w:rPr>
      </w:pPr>
    </w:p>
    <w:tbl>
      <w:tblPr>
        <w:tblStyle w:val="Tablaconcuadrcula"/>
        <w:tblW w:w="8854" w:type="dxa"/>
        <w:tblInd w:w="-5" w:type="dxa"/>
        <w:tblLook w:val="04A0" w:firstRow="1" w:lastRow="0" w:firstColumn="1" w:lastColumn="0" w:noHBand="0" w:noVBand="1"/>
      </w:tblPr>
      <w:tblGrid>
        <w:gridCol w:w="2921"/>
        <w:gridCol w:w="5933"/>
      </w:tblGrid>
      <w:tr w:rsidR="00E46D1E" w:rsidRPr="00E46D1E" w14:paraId="5351F178" w14:textId="77777777" w:rsidTr="001F1B05">
        <w:trPr>
          <w:trHeight w:val="625"/>
        </w:trPr>
        <w:tc>
          <w:tcPr>
            <w:tcW w:w="2921" w:type="dxa"/>
            <w:vAlign w:val="center"/>
          </w:tcPr>
          <w:p w14:paraId="129AF46D" w14:textId="77777777" w:rsidR="002254B5" w:rsidRPr="00E46D1E" w:rsidRDefault="002254B5" w:rsidP="00DC031F">
            <w:pPr>
              <w:pStyle w:val="Prrafodelista"/>
              <w:ind w:left="0"/>
              <w:jc w:val="both"/>
              <w:rPr>
                <w:rFonts w:ascii="Arial Narrow" w:hAnsi="Arial Narrow" w:cs="Arial"/>
                <w:b/>
                <w:bCs/>
              </w:rPr>
            </w:pPr>
            <w:r w:rsidRPr="00E46D1E">
              <w:rPr>
                <w:rFonts w:ascii="Arial Narrow" w:hAnsi="Arial Narrow" w:cs="Arial"/>
                <w:b/>
                <w:bCs/>
                <w:lang w:eastAsia="es-CO"/>
              </w:rPr>
              <w:t>OBJETO</w:t>
            </w:r>
          </w:p>
        </w:tc>
        <w:tc>
          <w:tcPr>
            <w:tcW w:w="5933" w:type="dxa"/>
            <w:vAlign w:val="center"/>
          </w:tcPr>
          <w:p w14:paraId="5D9FB790" w14:textId="3F0827A1" w:rsidR="009A5F62" w:rsidRPr="00E46D1E" w:rsidRDefault="0079185B" w:rsidP="00D71BEF">
            <w:pPr>
              <w:spacing w:before="240"/>
              <w:jc w:val="both"/>
              <w:rPr>
                <w:rFonts w:ascii="Arial Narrow" w:hAnsi="Arial Narrow" w:cs="Arial"/>
                <w:b/>
                <w:bCs/>
                <w:spacing w:val="-9"/>
                <w:lang w:val="es"/>
              </w:rPr>
            </w:pPr>
            <w:r w:rsidRPr="00E46D1E">
              <w:rPr>
                <w:rFonts w:ascii="Arial Narrow" w:hAnsi="Arial Narrow" w:cs="Arial"/>
                <w:b/>
                <w:bCs/>
                <w:spacing w:val="-9"/>
                <w:lang w:val="es"/>
              </w:rPr>
              <w:t xml:space="preserve">SELECCIONAR UN OPERADOR LOGISTICO PARA </w:t>
            </w:r>
            <w:r w:rsidR="00D71BEF" w:rsidRPr="00E4794E">
              <w:rPr>
                <w:rFonts w:ascii="Tahoma" w:hAnsi="Tahoma" w:cs="Tahoma"/>
                <w:b/>
                <w:bCs/>
                <w:spacing w:val="-1"/>
                <w:sz w:val="24"/>
                <w:szCs w:val="24"/>
                <w:lang w:val="es" w:eastAsia="es-CO"/>
              </w:rPr>
              <w:t>CONTRATAR LA PRESTACION DE UN SERVICIO LOGISTICO PARA EL ENCUENTRO DE RECTORES Y DIRECTIVOS RURALES DE LOS ESTABLECIMIENTOS EDUCATVOS DE LA SECRETARIA DE EDUCACION DEPARTAMENTAL DEL CHOCÓ</w:t>
            </w:r>
            <w:r w:rsidR="00D71BEF">
              <w:rPr>
                <w:rFonts w:ascii="Tahoma" w:hAnsi="Tahoma" w:cs="Tahoma"/>
                <w:b/>
                <w:bCs/>
                <w:spacing w:val="-1"/>
                <w:sz w:val="24"/>
                <w:szCs w:val="24"/>
                <w:lang w:val="es" w:eastAsia="es-CO"/>
              </w:rPr>
              <w:t>.</w:t>
            </w:r>
          </w:p>
        </w:tc>
      </w:tr>
      <w:tr w:rsidR="00E46D1E" w:rsidRPr="00E46D1E" w14:paraId="622907DE" w14:textId="77777777" w:rsidTr="00DC3770">
        <w:trPr>
          <w:trHeight w:val="69"/>
        </w:trPr>
        <w:tc>
          <w:tcPr>
            <w:tcW w:w="2921" w:type="dxa"/>
            <w:vAlign w:val="center"/>
          </w:tcPr>
          <w:p w14:paraId="09A9607D" w14:textId="77777777" w:rsidR="002254B5" w:rsidRPr="00E46D1E" w:rsidRDefault="002254B5" w:rsidP="00DC031F">
            <w:pPr>
              <w:pStyle w:val="Prrafodelista"/>
              <w:ind w:left="0"/>
              <w:jc w:val="both"/>
              <w:rPr>
                <w:rFonts w:ascii="Arial Narrow" w:hAnsi="Arial Narrow" w:cs="Arial"/>
                <w:b/>
                <w:bCs/>
              </w:rPr>
            </w:pPr>
            <w:r w:rsidRPr="00E46D1E">
              <w:rPr>
                <w:rFonts w:ascii="Arial Narrow" w:hAnsi="Arial Narrow" w:cs="Arial"/>
                <w:b/>
                <w:bCs/>
              </w:rPr>
              <w:t>PLAZO</w:t>
            </w:r>
          </w:p>
        </w:tc>
        <w:tc>
          <w:tcPr>
            <w:tcW w:w="5933" w:type="dxa"/>
          </w:tcPr>
          <w:p w14:paraId="41E7515C" w14:textId="29EBE4C7" w:rsidR="002254B5" w:rsidRPr="00E46D1E" w:rsidRDefault="006C693E" w:rsidP="006C693E">
            <w:pPr>
              <w:autoSpaceDE w:val="0"/>
              <w:autoSpaceDN w:val="0"/>
              <w:adjustRightInd w:val="0"/>
              <w:spacing w:after="0" w:line="240" w:lineRule="auto"/>
              <w:jc w:val="both"/>
              <w:rPr>
                <w:rFonts w:ascii="Arial Narrow" w:hAnsi="Arial Narrow" w:cs="Arial"/>
              </w:rPr>
            </w:pPr>
            <w:r w:rsidRPr="00E46D1E">
              <w:rPr>
                <w:rFonts w:ascii="Arial Narrow" w:hAnsi="Arial Narrow" w:cs="Arial"/>
              </w:rPr>
              <w:t>El plazo de ejecución del contrato</w:t>
            </w:r>
            <w:r w:rsidR="00BE3ED8" w:rsidRPr="00E46D1E">
              <w:rPr>
                <w:rFonts w:ascii="Arial Narrow" w:hAnsi="Arial Narrow" w:cs="Arial"/>
              </w:rPr>
              <w:t xml:space="preserve"> será </w:t>
            </w:r>
            <w:r w:rsidR="005A047F" w:rsidRPr="00E46D1E">
              <w:rPr>
                <w:rFonts w:ascii="Arial Narrow" w:hAnsi="Arial Narrow" w:cs="Arial"/>
              </w:rPr>
              <w:t>de 5 días</w:t>
            </w:r>
            <w:r w:rsidR="00BE34DE" w:rsidRPr="00E46D1E">
              <w:rPr>
                <w:rFonts w:ascii="Arial Narrow" w:hAnsi="Arial Narrow" w:cs="Arial"/>
              </w:rPr>
              <w:t xml:space="preserve"> </w:t>
            </w:r>
            <w:r w:rsidRPr="00E46D1E">
              <w:rPr>
                <w:rFonts w:ascii="Arial Narrow" w:hAnsi="Arial Narrow" w:cs="Arial"/>
              </w:rPr>
              <w:t xml:space="preserve">a partir del </w:t>
            </w:r>
            <w:r w:rsidR="00BE34DE" w:rsidRPr="00E46D1E">
              <w:rPr>
                <w:rFonts w:ascii="Arial Narrow" w:hAnsi="Arial Narrow" w:cs="Arial"/>
              </w:rPr>
              <w:t xml:space="preserve">perfeccionamiento del </w:t>
            </w:r>
            <w:r w:rsidRPr="00E46D1E">
              <w:rPr>
                <w:rFonts w:ascii="Arial Narrow" w:hAnsi="Arial Narrow" w:cs="Arial"/>
              </w:rPr>
              <w:t>acta de inicio</w:t>
            </w:r>
            <w:r w:rsidR="00BE34DE" w:rsidRPr="00E46D1E">
              <w:rPr>
                <w:rFonts w:ascii="Arial Narrow" w:hAnsi="Arial Narrow" w:cs="Arial"/>
              </w:rPr>
              <w:t>.</w:t>
            </w:r>
          </w:p>
        </w:tc>
      </w:tr>
      <w:tr w:rsidR="00E46D1E" w:rsidRPr="00E46D1E" w14:paraId="1CC9DD5D" w14:textId="77777777" w:rsidTr="00DC3770">
        <w:trPr>
          <w:trHeight w:val="250"/>
        </w:trPr>
        <w:tc>
          <w:tcPr>
            <w:tcW w:w="2921" w:type="dxa"/>
            <w:vAlign w:val="center"/>
          </w:tcPr>
          <w:p w14:paraId="54E75112" w14:textId="77777777" w:rsidR="002254B5" w:rsidRPr="00E46D1E" w:rsidRDefault="002254B5" w:rsidP="00DC031F">
            <w:pPr>
              <w:pStyle w:val="Prrafodelista"/>
              <w:ind w:left="0"/>
              <w:jc w:val="both"/>
              <w:rPr>
                <w:rFonts w:ascii="Arial Narrow" w:hAnsi="Arial Narrow" w:cs="Arial"/>
                <w:b/>
                <w:bCs/>
              </w:rPr>
            </w:pPr>
            <w:r w:rsidRPr="00E46D1E">
              <w:rPr>
                <w:rFonts w:ascii="Arial Narrow" w:hAnsi="Arial Narrow" w:cs="Arial"/>
                <w:b/>
                <w:bCs/>
              </w:rPr>
              <w:t>TIPOLOGÍA DEL CONTRATO</w:t>
            </w:r>
          </w:p>
        </w:tc>
        <w:tc>
          <w:tcPr>
            <w:tcW w:w="5933" w:type="dxa"/>
          </w:tcPr>
          <w:p w14:paraId="491DF196" w14:textId="65856848" w:rsidR="002254B5" w:rsidRPr="00E46D1E" w:rsidRDefault="002254B5" w:rsidP="008F41A0">
            <w:pPr>
              <w:pStyle w:val="Prrafodelista"/>
              <w:ind w:left="0"/>
              <w:jc w:val="both"/>
              <w:rPr>
                <w:rFonts w:ascii="Arial Narrow" w:hAnsi="Arial Narrow" w:cs="Arial"/>
                <w:b/>
                <w:bCs/>
              </w:rPr>
            </w:pPr>
            <w:r w:rsidRPr="00E46D1E">
              <w:rPr>
                <w:rFonts w:ascii="Arial Narrow" w:hAnsi="Arial Narrow" w:cs="Arial"/>
              </w:rPr>
              <w:t xml:space="preserve">El contrato a celebrar es un contrato de </w:t>
            </w:r>
            <w:r w:rsidR="00001995" w:rsidRPr="00E46D1E">
              <w:rPr>
                <w:rFonts w:ascii="Arial Narrow" w:hAnsi="Arial Narrow" w:cs="Arial"/>
                <w:b/>
                <w:bCs/>
              </w:rPr>
              <w:t>PRESTACIÓN DE SERVICIO</w:t>
            </w:r>
            <w:r w:rsidR="00CD1CD0" w:rsidRPr="00E46D1E">
              <w:rPr>
                <w:rFonts w:ascii="Arial Narrow" w:hAnsi="Arial Narrow" w:cs="Arial"/>
                <w:b/>
                <w:bCs/>
              </w:rPr>
              <w:t xml:space="preserve"> </w:t>
            </w:r>
          </w:p>
        </w:tc>
      </w:tr>
      <w:tr w:rsidR="00E46D1E" w:rsidRPr="00E46D1E" w14:paraId="246B6F84" w14:textId="77777777" w:rsidTr="00DC3770">
        <w:trPr>
          <w:trHeight w:val="124"/>
        </w:trPr>
        <w:tc>
          <w:tcPr>
            <w:tcW w:w="2921" w:type="dxa"/>
            <w:vAlign w:val="center"/>
          </w:tcPr>
          <w:p w14:paraId="073DF269" w14:textId="77777777" w:rsidR="002254B5" w:rsidRPr="00E46D1E" w:rsidRDefault="002254B5" w:rsidP="00DC031F">
            <w:pPr>
              <w:pStyle w:val="Prrafodelista"/>
              <w:ind w:left="0"/>
              <w:jc w:val="both"/>
              <w:rPr>
                <w:rFonts w:ascii="Arial Narrow" w:hAnsi="Arial Narrow" w:cs="Arial"/>
                <w:b/>
                <w:bCs/>
              </w:rPr>
            </w:pPr>
            <w:r w:rsidRPr="00E46D1E">
              <w:rPr>
                <w:rFonts w:ascii="Arial Narrow" w:hAnsi="Arial Narrow" w:cs="Arial"/>
                <w:b/>
                <w:bCs/>
              </w:rPr>
              <w:t>MODALIDAD DEL CONTRATO</w:t>
            </w:r>
          </w:p>
        </w:tc>
        <w:tc>
          <w:tcPr>
            <w:tcW w:w="5933" w:type="dxa"/>
          </w:tcPr>
          <w:p w14:paraId="6E894D68" w14:textId="0CA1B7FD" w:rsidR="002254B5" w:rsidRPr="00E46D1E" w:rsidRDefault="00597230" w:rsidP="00DC031F">
            <w:pPr>
              <w:pStyle w:val="Prrafodelista"/>
              <w:ind w:left="0"/>
              <w:jc w:val="both"/>
              <w:rPr>
                <w:rFonts w:ascii="Arial Narrow" w:hAnsi="Arial Narrow" w:cs="Arial"/>
              </w:rPr>
            </w:pPr>
            <w:r w:rsidRPr="00E46D1E">
              <w:rPr>
                <w:rFonts w:ascii="Arial Narrow" w:hAnsi="Arial Narrow"/>
              </w:rPr>
              <w:t xml:space="preserve">La selección del contratista se realizará a través de la modalidad de </w:t>
            </w:r>
            <w:r w:rsidRPr="00E46D1E">
              <w:rPr>
                <w:rFonts w:ascii="Arial Narrow" w:hAnsi="Arial Narrow"/>
                <w:b/>
                <w:bCs/>
              </w:rPr>
              <w:t>mínima cuantía,</w:t>
            </w:r>
            <w:r w:rsidRPr="00E46D1E">
              <w:rPr>
                <w:rFonts w:ascii="Arial Narrow" w:hAnsi="Arial Narrow"/>
              </w:rPr>
              <w:t xml:space="preserve"> con fundamento en lo dispuesto por el Articulo 2.2.1.2.1.5.2. Del Decreto 1082 del 26 de mayo 2015.</w:t>
            </w:r>
          </w:p>
        </w:tc>
      </w:tr>
    </w:tbl>
    <w:p w14:paraId="6B908849" w14:textId="77777777" w:rsidR="0014324A" w:rsidRPr="00E46D1E" w:rsidRDefault="0014324A" w:rsidP="0014324A">
      <w:pPr>
        <w:ind w:left="360"/>
        <w:jc w:val="both"/>
        <w:rPr>
          <w:rFonts w:ascii="Arial Narrow" w:eastAsia="Times New Roman" w:hAnsi="Arial Narrow" w:cs="Arial"/>
          <w:b/>
          <w:lang w:eastAsia="es-CO"/>
        </w:rPr>
      </w:pPr>
    </w:p>
    <w:p w14:paraId="3CA04801" w14:textId="77777777" w:rsidR="0060543E" w:rsidRPr="00E46D1E" w:rsidRDefault="005E5DB3" w:rsidP="007B495E">
      <w:pPr>
        <w:pStyle w:val="Prrafodelista"/>
        <w:numPr>
          <w:ilvl w:val="1"/>
          <w:numId w:val="1"/>
        </w:numPr>
        <w:spacing w:after="160"/>
        <w:jc w:val="both"/>
        <w:rPr>
          <w:rFonts w:ascii="Arial Narrow" w:hAnsi="Arial Narrow" w:cs="Arial"/>
          <w:b/>
          <w:bCs/>
        </w:rPr>
      </w:pPr>
      <w:r w:rsidRPr="00E46D1E">
        <w:rPr>
          <w:rFonts w:ascii="Arial Narrow" w:hAnsi="Arial Narrow" w:cs="Arial"/>
          <w:b/>
          <w:bCs/>
        </w:rPr>
        <w:t>NECESIDAD DE LA CONTRATACIÒN</w:t>
      </w:r>
    </w:p>
    <w:p w14:paraId="0E3B572F" w14:textId="77777777" w:rsidR="00313DC5" w:rsidRPr="00E46D1E" w:rsidRDefault="00313DC5" w:rsidP="00313DC5">
      <w:pPr>
        <w:autoSpaceDE w:val="0"/>
        <w:autoSpaceDN w:val="0"/>
        <w:adjustRightInd w:val="0"/>
        <w:spacing w:after="0" w:line="240" w:lineRule="auto"/>
        <w:jc w:val="both"/>
        <w:rPr>
          <w:rFonts w:ascii="Arial Narrow" w:hAnsi="Arial Narrow" w:cs="Arial"/>
        </w:rPr>
      </w:pPr>
      <w:r w:rsidRPr="00E46D1E">
        <w:rPr>
          <w:rFonts w:ascii="Arial Narrow" w:hAnsi="Arial Narrow" w:cs="Arial"/>
        </w:rPr>
        <w:t>Que, el artículo 2 de la carta magna establece “</w:t>
      </w:r>
      <w:r w:rsidRPr="00E46D1E">
        <w:rPr>
          <w:rFonts w:ascii="Arial Narrow" w:hAnsi="Arial Narrow" w:cs="Arial"/>
          <w:i/>
          <w:iCs/>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158C5774" w14:textId="77777777" w:rsidR="00313DC5" w:rsidRPr="00E46D1E" w:rsidRDefault="00313DC5" w:rsidP="00313DC5">
      <w:pPr>
        <w:autoSpaceDE w:val="0"/>
        <w:autoSpaceDN w:val="0"/>
        <w:adjustRightInd w:val="0"/>
        <w:spacing w:after="0" w:line="240" w:lineRule="auto"/>
        <w:jc w:val="both"/>
        <w:rPr>
          <w:rFonts w:ascii="Arial Narrow" w:hAnsi="Arial Narrow" w:cs="Arial"/>
        </w:rPr>
      </w:pPr>
    </w:p>
    <w:p w14:paraId="4403CB84" w14:textId="6E276228" w:rsidR="00313DC5" w:rsidRPr="00E46D1E" w:rsidRDefault="00313DC5" w:rsidP="00313DC5">
      <w:pPr>
        <w:jc w:val="both"/>
        <w:rPr>
          <w:rFonts w:ascii="Arial Narrow" w:hAnsi="Arial Narrow" w:cs="Arial"/>
          <w:iCs/>
        </w:rPr>
      </w:pPr>
      <w:r w:rsidRPr="00E46D1E">
        <w:rPr>
          <w:rFonts w:ascii="Arial Narrow" w:hAnsi="Arial Narrow" w:cs="Arial"/>
        </w:rPr>
        <w:t xml:space="preserve">El artículo 3 de la Ley 80 de 1993, expresa que </w:t>
      </w:r>
      <w:r w:rsidRPr="00E46D1E">
        <w:rPr>
          <w:rFonts w:ascii="Arial Narrow" w:hAnsi="Arial Narrow" w:cs="Arial"/>
          <w:i/>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administradores que colaboran con ellas en la consecución de dichos fines''</w:t>
      </w:r>
      <w:r w:rsidRPr="00E46D1E">
        <w:rPr>
          <w:rFonts w:ascii="Arial Narrow" w:hAnsi="Arial Narrow" w:cs="Arial"/>
          <w:iCs/>
        </w:rPr>
        <w:t>.</w:t>
      </w:r>
    </w:p>
    <w:p w14:paraId="572C16B9" w14:textId="7BA5115D" w:rsidR="00592796" w:rsidRPr="00E46D1E" w:rsidRDefault="00592796" w:rsidP="008A6166">
      <w:pPr>
        <w:jc w:val="both"/>
        <w:rPr>
          <w:rFonts w:ascii="Arial Narrow" w:eastAsia="Times New Roman" w:hAnsi="Arial Narrow"/>
          <w:lang w:eastAsia="es-CO"/>
        </w:rPr>
      </w:pPr>
      <w:r w:rsidRPr="00E46D1E">
        <w:rPr>
          <w:rFonts w:ascii="Arial Narrow" w:hAnsi="Arial Narrow" w:cs="Arial"/>
          <w:iCs/>
        </w:rPr>
        <w:lastRenderedPageBreak/>
        <w:t xml:space="preserve">Que la ley </w:t>
      </w:r>
      <w:r w:rsidR="008A6166" w:rsidRPr="00E46D1E">
        <w:rPr>
          <w:rFonts w:ascii="Arial Narrow" w:hAnsi="Arial Narrow" w:cs="Arial"/>
          <w:iCs/>
        </w:rPr>
        <w:t xml:space="preserve">909 del 2004 </w:t>
      </w:r>
      <w:r w:rsidR="008A6166" w:rsidRPr="00E46D1E">
        <w:rPr>
          <w:rFonts w:ascii="Arial Narrow" w:hAnsi="Arial Narrow"/>
          <w:shd w:val="clear" w:color="auto" w:fill="FFFFFF"/>
        </w:rPr>
        <w:t xml:space="preserve">Por la cual se expiden normas que regulan el empleo público, la carrera administrativa, gerencia pública y se dictan otras disposiciones. Establece sobre el bienestar laboral en su </w:t>
      </w:r>
      <w:bookmarkStart w:id="0" w:name="36"/>
      <w:bookmarkEnd w:id="0"/>
      <w:r w:rsidR="008A6166" w:rsidRPr="00E46D1E">
        <w:rPr>
          <w:rFonts w:ascii="Arial Narrow" w:hAnsi="Arial Narrow"/>
          <w:shd w:val="clear" w:color="auto" w:fill="FFFFFF"/>
        </w:rPr>
        <w:t>artículo</w:t>
      </w:r>
      <w:r w:rsidRPr="00E46D1E">
        <w:rPr>
          <w:rFonts w:ascii="Arial Narrow" w:eastAsia="Times New Roman" w:hAnsi="Arial Narrow"/>
          <w:b/>
          <w:bCs/>
          <w:lang w:eastAsia="es-CO"/>
        </w:rPr>
        <w:t> 36. </w:t>
      </w:r>
      <w:r w:rsidRPr="00E46D1E">
        <w:rPr>
          <w:rFonts w:ascii="Arial Narrow" w:eastAsia="Times New Roman" w:hAnsi="Arial Narrow"/>
          <w:b/>
          <w:bCs/>
          <w:i/>
          <w:iCs/>
          <w:lang w:eastAsia="es-CO"/>
        </w:rPr>
        <w:t>Objetivos de la capacitación.</w:t>
      </w:r>
    </w:p>
    <w:p w14:paraId="5170947E" w14:textId="77777777" w:rsidR="00592796" w:rsidRPr="00E46D1E" w:rsidRDefault="00592796" w:rsidP="00592796">
      <w:pPr>
        <w:shd w:val="clear" w:color="auto" w:fill="FFFFFF"/>
        <w:spacing w:after="100" w:afterAutospacing="1" w:line="240" w:lineRule="auto"/>
        <w:jc w:val="both"/>
        <w:rPr>
          <w:rFonts w:ascii="Arial Narrow" w:eastAsia="Times New Roman" w:hAnsi="Arial Narrow"/>
          <w:i/>
          <w:iCs/>
          <w:lang w:eastAsia="es-CO"/>
        </w:rPr>
      </w:pPr>
      <w:bookmarkStart w:id="1" w:name="36.1."/>
      <w:bookmarkEnd w:id="1"/>
      <w:r w:rsidRPr="00E46D1E">
        <w:rPr>
          <w:rFonts w:ascii="Arial Narrow" w:eastAsia="Times New Roman" w:hAnsi="Arial Narrow"/>
          <w:i/>
          <w:iCs/>
          <w:lang w:eastAsia="es-CO"/>
        </w:rPr>
        <w:t>1. La capacitación y formación de los empleados públicos está orientada al desarrollo de sus capacidades, destrezas, habilidades, valores y competencias fundamentales, con miras a propiciar su eficacia personal, grupal y organizacional, de manera que se posibilite el desarrollo profesional de los empleados y el mejoramiento en la prestación de los servicios.</w:t>
      </w:r>
    </w:p>
    <w:p w14:paraId="66FD8515" w14:textId="77777777" w:rsidR="00592796" w:rsidRPr="00E46D1E" w:rsidRDefault="00592796" w:rsidP="00592796">
      <w:pPr>
        <w:shd w:val="clear" w:color="auto" w:fill="FFFFFF"/>
        <w:spacing w:after="100" w:afterAutospacing="1" w:line="240" w:lineRule="auto"/>
        <w:jc w:val="both"/>
        <w:rPr>
          <w:rFonts w:ascii="Arial Narrow" w:eastAsia="Times New Roman" w:hAnsi="Arial Narrow"/>
          <w:i/>
          <w:iCs/>
          <w:lang w:eastAsia="es-CO"/>
        </w:rPr>
      </w:pPr>
      <w:r w:rsidRPr="00E46D1E">
        <w:rPr>
          <w:rFonts w:ascii="Arial Narrow" w:eastAsia="Times New Roman" w:hAnsi="Arial Narrow"/>
          <w:i/>
          <w:iCs/>
          <w:lang w:eastAsia="es-CO"/>
        </w:rPr>
        <w:t>2. Dentro de la política que establezca el Departamento Administrativo de la Función Pública, las unidades de personal formularán los planes y programas de capacitación para lograr esos objetivos, en concordancia con las normas establecidas y teniendo en cuenta los resultados de la evaluación del desempeño.</w:t>
      </w:r>
    </w:p>
    <w:p w14:paraId="26E75245" w14:textId="77777777" w:rsidR="00592796" w:rsidRPr="00E46D1E" w:rsidRDefault="00592796" w:rsidP="00592796">
      <w:pPr>
        <w:shd w:val="clear" w:color="auto" w:fill="FFFFFF"/>
        <w:spacing w:after="100" w:afterAutospacing="1" w:line="240" w:lineRule="auto"/>
        <w:jc w:val="both"/>
        <w:rPr>
          <w:rFonts w:ascii="Arial Narrow" w:eastAsia="Times New Roman" w:hAnsi="Arial Narrow"/>
          <w:i/>
          <w:iCs/>
          <w:lang w:eastAsia="es-CO"/>
        </w:rPr>
      </w:pPr>
      <w:r w:rsidRPr="00E46D1E">
        <w:rPr>
          <w:rFonts w:ascii="Arial Narrow" w:eastAsia="Times New Roman" w:hAnsi="Arial Narrow"/>
          <w:i/>
          <w:iCs/>
          <w:lang w:eastAsia="es-CO"/>
        </w:rPr>
        <w:t>3. Los programas de capacitación y formación de las entidades públicas territoriales podrán ser diseñados, homologados y evaluados por la ESAP, de acuerdo con la solicitud que formule la respectiva institución. Si no existiera la posibilidad de que las entidades o la ESAP puedan impartir la capacitación podrán realizarla entidades externas debidamente acreditadas por esta.</w:t>
      </w:r>
    </w:p>
    <w:p w14:paraId="42470D6E" w14:textId="6A1FE823" w:rsidR="00592796" w:rsidRPr="00E46D1E" w:rsidRDefault="008A6166" w:rsidP="00313DC5">
      <w:pPr>
        <w:jc w:val="both"/>
        <w:rPr>
          <w:rFonts w:ascii="Arial Narrow" w:hAnsi="Arial Narrow"/>
          <w:shd w:val="clear" w:color="auto" w:fill="FFFFFF"/>
        </w:rPr>
      </w:pPr>
      <w:r w:rsidRPr="00E46D1E">
        <w:rPr>
          <w:rStyle w:val="Textoennegrita"/>
          <w:rFonts w:ascii="Arial Narrow" w:hAnsi="Arial Narrow"/>
          <w:shd w:val="clear" w:color="auto" w:fill="FFFFFF"/>
        </w:rPr>
        <w:t>PARÁGRAFO</w:t>
      </w:r>
      <w:bookmarkStart w:id="2" w:name="36.p"/>
      <w:bookmarkEnd w:id="2"/>
      <w:r w:rsidRPr="00E46D1E">
        <w:rPr>
          <w:rStyle w:val="Textoennegrita"/>
          <w:rFonts w:ascii="Arial Narrow" w:hAnsi="Arial Narrow"/>
          <w:shd w:val="clear" w:color="auto" w:fill="FFFFFF"/>
        </w:rPr>
        <w:t>.</w:t>
      </w:r>
      <w:r w:rsidRPr="00E46D1E">
        <w:rPr>
          <w:rFonts w:ascii="Arial Narrow" w:hAnsi="Arial Narrow"/>
          <w:shd w:val="clear" w:color="auto" w:fill="FFFFFF"/>
        </w:rPr>
        <w:t> Con el propósito de elevar los niveles de eficiencia, satisfacción y desarrollo de los empleados en el desempeño de su labor y de contribuir al cumplimiento efectivo de los resultados institucionales, las entidades deberán implementar programas de bienestar e incentivos, de acuerdo con las normas vigentes y las que desarrollen la presente Ley.</w:t>
      </w:r>
    </w:p>
    <w:p w14:paraId="3BFBDE0E" w14:textId="63614400" w:rsidR="0010669E" w:rsidRPr="00E46D1E" w:rsidRDefault="00444B3F" w:rsidP="0010669E">
      <w:pPr>
        <w:autoSpaceDE w:val="0"/>
        <w:autoSpaceDN w:val="0"/>
        <w:adjustRightInd w:val="0"/>
        <w:spacing w:after="0" w:line="240" w:lineRule="auto"/>
        <w:jc w:val="both"/>
        <w:rPr>
          <w:rFonts w:ascii="Arial Narrow" w:eastAsia="Times New Roman" w:hAnsi="Arial Narrow"/>
          <w:lang w:eastAsia="es-CO"/>
        </w:rPr>
      </w:pPr>
      <w:r w:rsidRPr="00E46D1E">
        <w:rPr>
          <w:rFonts w:ascii="Arial Narrow" w:hAnsi="Arial Narrow" w:cs="Arial"/>
        </w:rPr>
        <w:t>Por su parte, el decreto 1227 de 2005 p</w:t>
      </w:r>
      <w:r w:rsidRPr="00E46D1E">
        <w:rPr>
          <w:rFonts w:ascii="Arial Narrow" w:hAnsi="Arial Narrow"/>
          <w:shd w:val="clear" w:color="auto" w:fill="FFFFFF"/>
        </w:rPr>
        <w:t>or el cual se reglamenta parcialmente la Ley </w:t>
      </w:r>
      <w:hyperlink r:id="rId8" w:anchor="0" w:history="1">
        <w:r w:rsidRPr="00E46D1E">
          <w:rPr>
            <w:rStyle w:val="Hipervnculo"/>
            <w:rFonts w:ascii="Arial Narrow" w:hAnsi="Arial Narrow"/>
            <w:color w:val="auto"/>
          </w:rPr>
          <w:t>909</w:t>
        </w:r>
      </w:hyperlink>
      <w:r w:rsidRPr="00E46D1E">
        <w:rPr>
          <w:rFonts w:ascii="Arial Narrow" w:hAnsi="Arial Narrow"/>
          <w:shd w:val="clear" w:color="auto" w:fill="FFFFFF"/>
        </w:rPr>
        <w:t> de 2004</w:t>
      </w:r>
      <w:r w:rsidR="0010669E" w:rsidRPr="00E46D1E">
        <w:rPr>
          <w:rFonts w:ascii="Arial Narrow" w:hAnsi="Arial Narrow"/>
          <w:shd w:val="clear" w:color="auto" w:fill="FFFFFF"/>
        </w:rPr>
        <w:t xml:space="preserve">, expresa en su </w:t>
      </w:r>
      <w:bookmarkStart w:id="3" w:name="75"/>
      <w:r w:rsidR="0010669E" w:rsidRPr="00E46D1E">
        <w:rPr>
          <w:rFonts w:ascii="Arial Narrow" w:hAnsi="Arial Narrow"/>
          <w:b/>
          <w:bCs/>
          <w:shd w:val="clear" w:color="auto" w:fill="FFFFFF"/>
        </w:rPr>
        <w:t>artículo</w:t>
      </w:r>
      <w:r w:rsidR="0010669E" w:rsidRPr="00E46D1E">
        <w:rPr>
          <w:rFonts w:ascii="Arial Narrow" w:eastAsia="Times New Roman" w:hAnsi="Arial Narrow"/>
          <w:b/>
          <w:bCs/>
          <w:lang w:eastAsia="es-CO"/>
        </w:rPr>
        <w:t> </w:t>
      </w:r>
      <w:bookmarkEnd w:id="3"/>
      <w:r w:rsidR="0010669E" w:rsidRPr="00E46D1E">
        <w:rPr>
          <w:rFonts w:ascii="Arial Narrow" w:eastAsia="Times New Roman" w:hAnsi="Arial Narrow"/>
          <w:b/>
          <w:bCs/>
          <w:lang w:eastAsia="es-CO"/>
        </w:rPr>
        <w:t>75. </w:t>
      </w:r>
      <w:r w:rsidR="0010669E" w:rsidRPr="00E46D1E">
        <w:rPr>
          <w:rFonts w:ascii="Arial Narrow" w:eastAsia="Times New Roman" w:hAnsi="Arial Narrow"/>
          <w:lang w:eastAsia="es-CO"/>
        </w:rPr>
        <w:t>De conformidad con el artículo 24 del Decreto-ley 1567 de 1998 y con el fin de mantener niveles adecuados de calidad de vida laboral, las entidades deberán efectuar los siguientes programas:</w:t>
      </w:r>
    </w:p>
    <w:p w14:paraId="48DA405A" w14:textId="77777777" w:rsidR="00FB4A94" w:rsidRPr="00E46D1E" w:rsidRDefault="00FB4A94" w:rsidP="00FB4A94">
      <w:pPr>
        <w:pStyle w:val="Prrafodelista"/>
        <w:shd w:val="clear" w:color="auto" w:fill="FFFFFF"/>
        <w:spacing w:after="100" w:afterAutospacing="1" w:line="240" w:lineRule="auto"/>
        <w:jc w:val="both"/>
        <w:rPr>
          <w:rFonts w:ascii="Arial Narrow" w:eastAsia="Times New Roman" w:hAnsi="Arial Narrow"/>
          <w:lang w:eastAsia="es-CO"/>
        </w:rPr>
      </w:pPr>
    </w:p>
    <w:p w14:paraId="34B30A43" w14:textId="0F5B9E72" w:rsidR="00FB4A94" w:rsidRPr="00E46D1E" w:rsidRDefault="0010669E" w:rsidP="0010669E">
      <w:pPr>
        <w:pStyle w:val="Prrafodelista"/>
        <w:numPr>
          <w:ilvl w:val="0"/>
          <w:numId w:val="23"/>
        </w:numPr>
        <w:shd w:val="clear" w:color="auto" w:fill="FFFFFF"/>
        <w:spacing w:after="100" w:afterAutospacing="1" w:line="240" w:lineRule="auto"/>
        <w:jc w:val="both"/>
        <w:rPr>
          <w:rFonts w:ascii="Arial Narrow" w:eastAsia="Times New Roman" w:hAnsi="Arial Narrow"/>
          <w:i/>
          <w:iCs/>
          <w:lang w:eastAsia="es-CO"/>
        </w:rPr>
      </w:pPr>
      <w:r w:rsidRPr="00E46D1E">
        <w:rPr>
          <w:rFonts w:ascii="Arial Narrow" w:eastAsia="Times New Roman" w:hAnsi="Arial Narrow"/>
          <w:i/>
          <w:iCs/>
          <w:lang w:eastAsia="es-CO"/>
        </w:rPr>
        <w:t>Medir el clima laboral, por lo menos cada dos años y definir, ejecutar y evaluar estrategias de intervención.</w:t>
      </w:r>
    </w:p>
    <w:p w14:paraId="2EE361BC" w14:textId="77777777" w:rsidR="00FB4A94" w:rsidRPr="00E46D1E" w:rsidRDefault="0010669E" w:rsidP="0010669E">
      <w:pPr>
        <w:pStyle w:val="Prrafodelista"/>
        <w:numPr>
          <w:ilvl w:val="0"/>
          <w:numId w:val="23"/>
        </w:numPr>
        <w:shd w:val="clear" w:color="auto" w:fill="FFFFFF"/>
        <w:spacing w:after="100" w:afterAutospacing="1" w:line="240" w:lineRule="auto"/>
        <w:jc w:val="both"/>
        <w:rPr>
          <w:rFonts w:ascii="Arial Narrow" w:eastAsia="Times New Roman" w:hAnsi="Arial Narrow"/>
          <w:i/>
          <w:iCs/>
          <w:lang w:eastAsia="es-CO"/>
        </w:rPr>
      </w:pPr>
      <w:r w:rsidRPr="00E46D1E">
        <w:rPr>
          <w:rFonts w:ascii="Arial Narrow" w:eastAsia="Times New Roman" w:hAnsi="Arial Narrow"/>
          <w:i/>
          <w:iCs/>
          <w:lang w:eastAsia="es-CO"/>
        </w:rPr>
        <w:t>Evaluar la adaptación al cambio organizacional y adelantar acciones de preparación frente al cambio y de desvinculación laboral asistida o readaptación laboral cuando se den procesos de reforma organizacional.</w:t>
      </w:r>
    </w:p>
    <w:p w14:paraId="76EA52F0" w14:textId="77777777" w:rsidR="00FB4A94" w:rsidRPr="00E46D1E" w:rsidRDefault="0010669E" w:rsidP="0010669E">
      <w:pPr>
        <w:pStyle w:val="Prrafodelista"/>
        <w:numPr>
          <w:ilvl w:val="0"/>
          <w:numId w:val="23"/>
        </w:numPr>
        <w:shd w:val="clear" w:color="auto" w:fill="FFFFFF"/>
        <w:spacing w:after="100" w:afterAutospacing="1" w:line="240" w:lineRule="auto"/>
        <w:jc w:val="both"/>
        <w:rPr>
          <w:rFonts w:ascii="Arial Narrow" w:eastAsia="Times New Roman" w:hAnsi="Arial Narrow"/>
          <w:i/>
          <w:iCs/>
          <w:lang w:eastAsia="es-CO"/>
        </w:rPr>
      </w:pPr>
      <w:r w:rsidRPr="00E46D1E">
        <w:rPr>
          <w:rFonts w:ascii="Arial Narrow" w:eastAsia="Times New Roman" w:hAnsi="Arial Narrow"/>
          <w:i/>
          <w:iCs/>
          <w:lang w:eastAsia="es-CO"/>
        </w:rPr>
        <w:t xml:space="preserve">Preparar a los </w:t>
      </w:r>
      <w:proofErr w:type="spellStart"/>
      <w:r w:rsidRPr="00E46D1E">
        <w:rPr>
          <w:rFonts w:ascii="Arial Narrow" w:eastAsia="Times New Roman" w:hAnsi="Arial Narrow"/>
          <w:i/>
          <w:iCs/>
          <w:lang w:eastAsia="es-CO"/>
        </w:rPr>
        <w:t>prepensionados</w:t>
      </w:r>
      <w:proofErr w:type="spellEnd"/>
      <w:r w:rsidRPr="00E46D1E">
        <w:rPr>
          <w:rFonts w:ascii="Arial Narrow" w:eastAsia="Times New Roman" w:hAnsi="Arial Narrow"/>
          <w:i/>
          <w:iCs/>
          <w:lang w:eastAsia="es-CO"/>
        </w:rPr>
        <w:t xml:space="preserve"> para el retiro del servicio.</w:t>
      </w:r>
    </w:p>
    <w:p w14:paraId="797F96EC" w14:textId="77777777" w:rsidR="00FB4A94" w:rsidRPr="00E46D1E" w:rsidRDefault="0010669E" w:rsidP="0010669E">
      <w:pPr>
        <w:pStyle w:val="Prrafodelista"/>
        <w:numPr>
          <w:ilvl w:val="0"/>
          <w:numId w:val="23"/>
        </w:numPr>
        <w:shd w:val="clear" w:color="auto" w:fill="FFFFFF"/>
        <w:spacing w:after="100" w:afterAutospacing="1" w:line="240" w:lineRule="auto"/>
        <w:jc w:val="both"/>
        <w:rPr>
          <w:rFonts w:ascii="Arial Narrow" w:eastAsia="Times New Roman" w:hAnsi="Arial Narrow"/>
          <w:i/>
          <w:iCs/>
          <w:lang w:eastAsia="es-CO"/>
        </w:rPr>
      </w:pPr>
      <w:r w:rsidRPr="00E46D1E">
        <w:rPr>
          <w:rFonts w:ascii="Arial Narrow" w:eastAsia="Times New Roman" w:hAnsi="Arial Narrow"/>
          <w:i/>
          <w:iCs/>
          <w:lang w:eastAsia="es-CO"/>
        </w:rPr>
        <w:t>Identificar la cultura organizacional y definir los procesos para la consolidación de la cultura deseada.</w:t>
      </w:r>
    </w:p>
    <w:p w14:paraId="792C1480" w14:textId="77777777" w:rsidR="00FB4A94" w:rsidRPr="00E46D1E" w:rsidRDefault="0010669E" w:rsidP="0010669E">
      <w:pPr>
        <w:pStyle w:val="Prrafodelista"/>
        <w:numPr>
          <w:ilvl w:val="0"/>
          <w:numId w:val="23"/>
        </w:numPr>
        <w:shd w:val="clear" w:color="auto" w:fill="FFFFFF"/>
        <w:spacing w:after="100" w:afterAutospacing="1" w:line="240" w:lineRule="auto"/>
        <w:jc w:val="both"/>
        <w:rPr>
          <w:rFonts w:ascii="Arial Narrow" w:eastAsia="Times New Roman" w:hAnsi="Arial Narrow"/>
          <w:i/>
          <w:iCs/>
          <w:lang w:eastAsia="es-CO"/>
        </w:rPr>
      </w:pPr>
      <w:r w:rsidRPr="00E46D1E">
        <w:rPr>
          <w:rFonts w:ascii="Arial Narrow" w:eastAsia="Times New Roman" w:hAnsi="Arial Narrow"/>
          <w:i/>
          <w:iCs/>
          <w:lang w:eastAsia="es-CO"/>
        </w:rPr>
        <w:t>Fortalecer el trabajo en equipo.</w:t>
      </w:r>
    </w:p>
    <w:p w14:paraId="782C251A" w14:textId="40B4F51C" w:rsidR="0010669E" w:rsidRPr="00E46D1E" w:rsidRDefault="0010669E" w:rsidP="0010669E">
      <w:pPr>
        <w:pStyle w:val="Prrafodelista"/>
        <w:numPr>
          <w:ilvl w:val="0"/>
          <w:numId w:val="23"/>
        </w:numPr>
        <w:shd w:val="clear" w:color="auto" w:fill="FFFFFF"/>
        <w:spacing w:after="100" w:afterAutospacing="1" w:line="240" w:lineRule="auto"/>
        <w:jc w:val="both"/>
        <w:rPr>
          <w:rFonts w:ascii="Arial Narrow" w:eastAsia="Times New Roman" w:hAnsi="Arial Narrow"/>
          <w:i/>
          <w:iCs/>
          <w:lang w:eastAsia="es-CO"/>
        </w:rPr>
      </w:pPr>
      <w:r w:rsidRPr="00E46D1E">
        <w:rPr>
          <w:rFonts w:ascii="Arial Narrow" w:eastAsia="Times New Roman" w:hAnsi="Arial Narrow"/>
          <w:i/>
          <w:iCs/>
          <w:lang w:eastAsia="es-CO"/>
        </w:rPr>
        <w:t>Adelantar programas de incentivos.</w:t>
      </w:r>
    </w:p>
    <w:p w14:paraId="68A00CEB" w14:textId="711CEB32" w:rsidR="00D71BEF" w:rsidRPr="00E4794E" w:rsidRDefault="00313DC5" w:rsidP="00D71BEF">
      <w:pPr>
        <w:spacing w:before="240"/>
        <w:jc w:val="both"/>
        <w:rPr>
          <w:rFonts w:ascii="Tahoma" w:hAnsi="Tahoma" w:cs="Tahoma"/>
          <w:b/>
          <w:bCs/>
          <w:sz w:val="24"/>
          <w:szCs w:val="24"/>
        </w:rPr>
      </w:pPr>
      <w:r w:rsidRPr="00E46D1E">
        <w:rPr>
          <w:rFonts w:ascii="Arial Narrow" w:hAnsi="Arial Narrow" w:cs="Arial"/>
        </w:rPr>
        <w:t xml:space="preserve">Que, en aras de garantizar </w:t>
      </w:r>
      <w:r w:rsidR="00FB4A94" w:rsidRPr="00E46D1E">
        <w:rPr>
          <w:rFonts w:ascii="Arial Narrow" w:hAnsi="Arial Narrow" w:cs="Arial"/>
        </w:rPr>
        <w:t xml:space="preserve">un buen </w:t>
      </w:r>
      <w:r w:rsidR="00AA45F0">
        <w:rPr>
          <w:rFonts w:ascii="Arial Narrow" w:hAnsi="Arial Narrow" w:cs="Arial"/>
        </w:rPr>
        <w:t>desempeño</w:t>
      </w:r>
      <w:r w:rsidR="00FB4A94" w:rsidRPr="00E46D1E">
        <w:rPr>
          <w:rFonts w:ascii="Arial Narrow" w:hAnsi="Arial Narrow" w:cs="Arial"/>
        </w:rPr>
        <w:t xml:space="preserve"> laboral</w:t>
      </w:r>
      <w:r w:rsidR="008A6166" w:rsidRPr="00E46D1E">
        <w:rPr>
          <w:rFonts w:ascii="Arial Narrow" w:hAnsi="Arial Narrow" w:cs="Arial"/>
        </w:rPr>
        <w:t xml:space="preserve"> </w:t>
      </w:r>
      <w:r w:rsidR="00AA45F0">
        <w:rPr>
          <w:rFonts w:ascii="Arial Narrow" w:hAnsi="Arial Narrow" w:cs="Arial"/>
        </w:rPr>
        <w:t xml:space="preserve">de los rectores de </w:t>
      </w:r>
      <w:r w:rsidR="008A6166" w:rsidRPr="00E46D1E">
        <w:rPr>
          <w:rFonts w:ascii="Arial Narrow" w:hAnsi="Arial Narrow" w:cs="Arial"/>
        </w:rPr>
        <w:t>la</w:t>
      </w:r>
      <w:r w:rsidR="00AA45F0">
        <w:rPr>
          <w:rFonts w:ascii="Arial Narrow" w:hAnsi="Arial Narrow" w:cs="Arial"/>
        </w:rPr>
        <w:t>s</w:t>
      </w:r>
      <w:r w:rsidR="008A6166" w:rsidRPr="00E46D1E">
        <w:rPr>
          <w:rFonts w:ascii="Arial Narrow" w:hAnsi="Arial Narrow" w:cs="Arial"/>
        </w:rPr>
        <w:t xml:space="preserve"> </w:t>
      </w:r>
      <w:r w:rsidR="00AA45F0">
        <w:rPr>
          <w:rFonts w:ascii="Arial Narrow" w:hAnsi="Arial Narrow" w:cs="Arial"/>
        </w:rPr>
        <w:t xml:space="preserve">instituciones educativas de la </w:t>
      </w:r>
      <w:r w:rsidR="008A6166" w:rsidRPr="00E46D1E">
        <w:rPr>
          <w:rFonts w:ascii="Arial Narrow" w:hAnsi="Arial Narrow" w:cs="Arial"/>
        </w:rPr>
        <w:t xml:space="preserve">SEDCHOCO se </w:t>
      </w:r>
      <w:r w:rsidRPr="00E46D1E">
        <w:rPr>
          <w:rFonts w:ascii="Arial Narrow" w:hAnsi="Arial Narrow" w:cs="Arial"/>
        </w:rPr>
        <w:t xml:space="preserve">pretende adelantar un proceso de selección de mínima cuantía, para la escogencia de un contratista que preste sus servicios de apoyo logístico </w:t>
      </w:r>
      <w:r w:rsidR="00AA45F0" w:rsidRPr="00AA45F0">
        <w:rPr>
          <w:rFonts w:ascii="Arial Narrow" w:hAnsi="Arial Narrow" w:cs="Arial"/>
        </w:rPr>
        <w:t>PARA</w:t>
      </w:r>
      <w:r w:rsidR="00D71BEF">
        <w:rPr>
          <w:rFonts w:ascii="Arial Narrow" w:hAnsi="Arial Narrow" w:cs="Arial"/>
        </w:rPr>
        <w:t xml:space="preserve"> </w:t>
      </w:r>
      <w:r w:rsidR="00D71BEF" w:rsidRPr="00E4794E">
        <w:rPr>
          <w:rFonts w:ascii="Tahoma" w:hAnsi="Tahoma" w:cs="Tahoma"/>
          <w:b/>
          <w:bCs/>
          <w:spacing w:val="-1"/>
          <w:sz w:val="24"/>
          <w:szCs w:val="24"/>
          <w:lang w:val="es" w:eastAsia="es-CO"/>
        </w:rPr>
        <w:t>CONTRATAR LA PRESTACION DE UN SERVICIO LOGISTICO PARA EL ENCUENTRO DE RECTORES Y DIRECTIVOS RURALES DE LOS ESTABLECIMIENTOS EDUCATVOS DE LA SECRETARIA DE EDUCACION DEPARTAMENTAL DEL CHOCÓ</w:t>
      </w:r>
      <w:r w:rsidR="00D71BEF">
        <w:rPr>
          <w:rFonts w:ascii="Tahoma" w:hAnsi="Tahoma" w:cs="Tahoma"/>
          <w:b/>
          <w:bCs/>
          <w:spacing w:val="-1"/>
          <w:sz w:val="24"/>
          <w:szCs w:val="24"/>
          <w:lang w:val="es" w:eastAsia="es-CO"/>
        </w:rPr>
        <w:t>.</w:t>
      </w:r>
    </w:p>
    <w:p w14:paraId="54B28E00" w14:textId="051E2924" w:rsidR="003F4D29" w:rsidRDefault="003F4D29" w:rsidP="00AA45F0">
      <w:pPr>
        <w:autoSpaceDE w:val="0"/>
        <w:autoSpaceDN w:val="0"/>
        <w:adjustRightInd w:val="0"/>
        <w:spacing w:after="0" w:line="240" w:lineRule="auto"/>
        <w:jc w:val="both"/>
        <w:rPr>
          <w:rFonts w:ascii="Arial Narrow" w:hAnsi="Arial Narrow" w:cs="Arial"/>
        </w:rPr>
      </w:pPr>
    </w:p>
    <w:p w14:paraId="75FD3CAB" w14:textId="77777777" w:rsidR="00AA45F0" w:rsidRPr="00E46D1E" w:rsidRDefault="00AA45F0" w:rsidP="00AA45F0">
      <w:pPr>
        <w:autoSpaceDE w:val="0"/>
        <w:autoSpaceDN w:val="0"/>
        <w:adjustRightInd w:val="0"/>
        <w:spacing w:after="0" w:line="240" w:lineRule="auto"/>
        <w:jc w:val="both"/>
        <w:rPr>
          <w:rFonts w:ascii="Arial Narrow" w:hAnsi="Arial Narrow" w:cs="Arial"/>
        </w:rPr>
      </w:pPr>
    </w:p>
    <w:p w14:paraId="062E7E19" w14:textId="15E6DCD5" w:rsidR="0052682E" w:rsidRPr="00E46D1E" w:rsidRDefault="0060543E" w:rsidP="00444B3F">
      <w:pPr>
        <w:spacing w:after="160"/>
        <w:jc w:val="both"/>
        <w:rPr>
          <w:rFonts w:ascii="Arial Narrow" w:hAnsi="Arial Narrow" w:cs="Arial"/>
        </w:rPr>
      </w:pPr>
      <w:r w:rsidRPr="00E46D1E">
        <w:rPr>
          <w:rFonts w:ascii="Arial Narrow" w:hAnsi="Arial Narrow" w:cs="Arial"/>
        </w:rPr>
        <w:lastRenderedPageBreak/>
        <w:t xml:space="preserve">Se precisa que la entidad no cuenta con personal idóneo y capacitado para encargarse de la operación logística del espacio y las condiciones requeridas para tal evento, es por ello que se hace necesario adelantar un proceso de selección objetiva que permita identificar la oferta más favorable para contratar un operador logístico que esté en capacidad de coordinar integralmente las actividades </w:t>
      </w:r>
      <w:r w:rsidR="00BD47CB" w:rsidRPr="00E46D1E">
        <w:rPr>
          <w:rFonts w:ascii="Arial Narrow" w:hAnsi="Arial Narrow" w:cs="Arial"/>
        </w:rPr>
        <w:t xml:space="preserve">que busca llevar a cabo la entidad. </w:t>
      </w:r>
    </w:p>
    <w:p w14:paraId="5DAB9AE7" w14:textId="49249DCB" w:rsidR="00514A2B" w:rsidRPr="00E46D1E" w:rsidRDefault="00514A2B" w:rsidP="007B495E">
      <w:pPr>
        <w:pStyle w:val="Prrafodelista"/>
        <w:numPr>
          <w:ilvl w:val="1"/>
          <w:numId w:val="1"/>
        </w:numPr>
        <w:spacing w:after="160"/>
        <w:jc w:val="both"/>
        <w:rPr>
          <w:rFonts w:ascii="Arial Narrow" w:hAnsi="Arial Narrow" w:cs="Arial"/>
          <w:b/>
          <w:bCs/>
        </w:rPr>
      </w:pPr>
      <w:r w:rsidRPr="00E46D1E">
        <w:rPr>
          <w:rFonts w:ascii="Arial Narrow" w:hAnsi="Arial Narrow" w:cs="Arial"/>
          <w:b/>
          <w:bCs/>
        </w:rPr>
        <w:t xml:space="preserve">ASPECTOS ECONOMICOS </w:t>
      </w:r>
    </w:p>
    <w:p w14:paraId="110D56C4" w14:textId="75D1387F" w:rsidR="00C50B2B" w:rsidRPr="00E46D1E" w:rsidRDefault="00C50B2B" w:rsidP="00514A2B">
      <w:pPr>
        <w:jc w:val="both"/>
        <w:rPr>
          <w:rFonts w:ascii="Arial Narrow" w:hAnsi="Arial Narrow"/>
        </w:rPr>
      </w:pPr>
      <w:r w:rsidRPr="00E46D1E">
        <w:rPr>
          <w:rFonts w:ascii="Arial Narrow" w:hAnsi="Arial Narrow"/>
        </w:rPr>
        <w:t xml:space="preserve">La actividad económica sobre la cual recae la prestación de servicios corresponde al sector terciario de la economía o también llamado sector servicios; dicho sector engloba las actividades relacionadas con los servicios no productores o transformadores de bienes materiales y se dedican a la satisfacción de diferentes necesidades de las personas, son necesarias para el funcionamiento de la economía. </w:t>
      </w:r>
    </w:p>
    <w:p w14:paraId="45A71B76" w14:textId="1D937A93" w:rsidR="00C50B2B" w:rsidRPr="00E46D1E" w:rsidRDefault="00C50B2B" w:rsidP="00514A2B">
      <w:pPr>
        <w:jc w:val="both"/>
        <w:rPr>
          <w:rFonts w:ascii="Arial Narrow" w:hAnsi="Arial Narrow"/>
        </w:rPr>
      </w:pPr>
      <w:r w:rsidRPr="00E46D1E">
        <w:rPr>
          <w:rFonts w:ascii="Arial Narrow" w:hAnsi="Arial Narrow"/>
        </w:rPr>
        <w:t>El sector de servicios, es uno de los sectores más dinámicos dada su importancia como proveedor de insumos esenciales en la producción de la mayoría de productos e incluso para la prestación de otros servicios. Dicha situación es generada por: la externalización de servicios al interior de la manufactura, el surgimiento de productos financieros y la mayor cobertura de servicios universales en educación y salud. Adicionalmente, este sector se caracteriza por no producir y/o transformar ninguna materia prima, ya que genera una serie de actividades, entre las cuales se pueden resaltar algunas como las de comunicaciones, servicios sociales, turismo, hotelería, ocio, cultura, espectáculos, educación, actividades relacionadas con consultoría en programas de informática, telefonía fija y celular, empresas de publicidad, transporte, etc.</w:t>
      </w:r>
    </w:p>
    <w:p w14:paraId="7C076A83" w14:textId="20FCD7C6" w:rsidR="00014F41" w:rsidRPr="00E46D1E" w:rsidRDefault="00014F41" w:rsidP="00514A2B">
      <w:pPr>
        <w:jc w:val="both"/>
        <w:rPr>
          <w:rFonts w:ascii="Arial Narrow" w:hAnsi="Arial Narrow"/>
        </w:rPr>
      </w:pPr>
      <w:r w:rsidRPr="00E46D1E">
        <w:rPr>
          <w:rFonts w:ascii="Arial Narrow" w:hAnsi="Arial Narrow"/>
        </w:rPr>
        <w:t>En Colombia los operadores logísticos son una modalidad de contratación reciente en el país que viene posicionándose en el mercado gracias a la eficiencia de las operaciones logísticas, las economías de escala, la simplificación de las operaciones en la cadena de abastecimiento, el cambio de costos fijos por variables y la liberación de capital interno con el fin de dedicarlo al negocio principal de la empresa contratante</w:t>
      </w:r>
      <w:r w:rsidR="005958A3" w:rsidRPr="00E46D1E">
        <w:rPr>
          <w:rFonts w:ascii="Arial Narrow" w:hAnsi="Arial Narrow"/>
        </w:rPr>
        <w:t>.</w:t>
      </w:r>
    </w:p>
    <w:p w14:paraId="3E3F5D15" w14:textId="0370FF3F" w:rsidR="00014F41" w:rsidRPr="00E46D1E" w:rsidRDefault="005958A3" w:rsidP="00514A2B">
      <w:pPr>
        <w:jc w:val="both"/>
        <w:rPr>
          <w:rFonts w:ascii="Arial Narrow" w:hAnsi="Arial Narrow"/>
        </w:rPr>
      </w:pPr>
      <w:r w:rsidRPr="00E46D1E">
        <w:rPr>
          <w:rFonts w:ascii="Arial Narrow" w:hAnsi="Arial Narrow"/>
        </w:rPr>
        <w:t>Este proceso ha representado grandes fusiones, adquisiciones y alianzas estratégicas entre empresas que brindaban pocos servicios de logística, para agrupar un portafolio de servicios más amplio que ofreciera soluciones de logística integral en toda la cadena de abastecimiento de sus clientes. La estrategia de cooperación entre las empresas nacionales tomó lugar como un esquema de protección y competencia frente a las empresas multinacionales que llegaron después de la apertura económica. En el entorno nacional, se evidenciaron fusiones de corporaciones que agrupaban hasta siete empresas logísticas con diferentes razones sociales. También se puede observar en el conglomerado empresarial agrupaciones empresariales de organizaciones que prestan servicios conexos. Las alianzas estratégicas son comunes, constituidas por dos o más empresas que ofrecen servicios complementarios. En una menor proporción se puede encontrar las agencias e intermediarios, empresas que ofrecen los servicios de otras empresas. Todas estas figuras diseñadas para competir de manera más eficiente, resultaron en un beneficio para el cliente: la reducción de interlocutores en las operaciones logísticas.</w:t>
      </w:r>
    </w:p>
    <w:p w14:paraId="30A1174A" w14:textId="472E835E" w:rsidR="00C50B2B" w:rsidRPr="00E46D1E" w:rsidRDefault="00FE773F" w:rsidP="00514A2B">
      <w:pPr>
        <w:jc w:val="both"/>
        <w:rPr>
          <w:rFonts w:ascii="Arial Narrow" w:hAnsi="Arial Narrow"/>
        </w:rPr>
      </w:pPr>
      <w:r w:rsidRPr="00E46D1E">
        <w:rPr>
          <w:rFonts w:ascii="Arial Narrow" w:hAnsi="Arial Narrow"/>
        </w:rPr>
        <w:t>L</w:t>
      </w:r>
      <w:r w:rsidR="00014F41" w:rsidRPr="00E46D1E">
        <w:rPr>
          <w:rFonts w:ascii="Arial Narrow" w:hAnsi="Arial Narrow"/>
        </w:rPr>
        <w:t>a contratación de servicios de apoyo logístico para la realización de eventos y otras actividades propias de las Entidades Públicas es una tendencia en crecimiento, recibida del sector privado. La contratación de este tipo de servicios se realiza a través de empresas de outsourcing, o de empresas integrales; las primeras se especializan en la contratación de terceros expertos en las diferentes materias, mientras que las últimas</w:t>
      </w:r>
      <w:r w:rsidRPr="00E46D1E">
        <w:rPr>
          <w:rFonts w:ascii="Arial Narrow" w:hAnsi="Arial Narrow"/>
        </w:rPr>
        <w:t xml:space="preserve"> prestan de manera directa los servicios.</w:t>
      </w:r>
    </w:p>
    <w:p w14:paraId="30CF571D" w14:textId="0F7D6F49" w:rsidR="00E27298" w:rsidRPr="00E46D1E" w:rsidRDefault="006144C5" w:rsidP="006144C5">
      <w:pPr>
        <w:pStyle w:val="Prrafodelista"/>
        <w:numPr>
          <w:ilvl w:val="2"/>
          <w:numId w:val="1"/>
        </w:numPr>
        <w:spacing w:before="75" w:after="75" w:line="240" w:lineRule="auto"/>
        <w:rPr>
          <w:rFonts w:ascii="Arial Narrow" w:hAnsi="Arial Narrow"/>
          <w:b/>
          <w:bCs/>
        </w:rPr>
      </w:pPr>
      <w:r w:rsidRPr="00E46D1E">
        <w:rPr>
          <w:rFonts w:ascii="Arial Narrow" w:hAnsi="Arial Narrow"/>
          <w:b/>
          <w:bCs/>
        </w:rPr>
        <w:lastRenderedPageBreak/>
        <w:t>FA</w:t>
      </w:r>
      <w:r w:rsidR="00AA45F0">
        <w:rPr>
          <w:rFonts w:ascii="Arial Narrow" w:hAnsi="Arial Narrow"/>
          <w:b/>
          <w:bCs/>
        </w:rPr>
        <w:t>CTORES MACROECONOMICOS QUE AFEC</w:t>
      </w:r>
      <w:r w:rsidRPr="00E46D1E">
        <w:rPr>
          <w:rFonts w:ascii="Arial Narrow" w:hAnsi="Arial Narrow"/>
          <w:b/>
          <w:bCs/>
        </w:rPr>
        <w:t>TAN EL PROCESO CONT</w:t>
      </w:r>
      <w:r w:rsidR="00E17372" w:rsidRPr="00E46D1E">
        <w:rPr>
          <w:rFonts w:ascii="Arial Narrow" w:hAnsi="Arial Narrow"/>
          <w:b/>
          <w:bCs/>
        </w:rPr>
        <w:t>R</w:t>
      </w:r>
      <w:r w:rsidRPr="00E46D1E">
        <w:rPr>
          <w:rFonts w:ascii="Arial Narrow" w:hAnsi="Arial Narrow"/>
          <w:b/>
          <w:bCs/>
        </w:rPr>
        <w:t>ACTUAL</w:t>
      </w:r>
    </w:p>
    <w:p w14:paraId="47B2075A" w14:textId="51FF500D" w:rsidR="006144C5" w:rsidRPr="00E46D1E" w:rsidRDefault="006144C5" w:rsidP="006144C5">
      <w:pPr>
        <w:pStyle w:val="Prrafodelista"/>
        <w:spacing w:before="75" w:after="75" w:line="240" w:lineRule="auto"/>
        <w:ind w:left="1080"/>
        <w:rPr>
          <w:rFonts w:ascii="Arial Narrow" w:hAnsi="Arial Narrow"/>
        </w:rPr>
      </w:pPr>
    </w:p>
    <w:p w14:paraId="39542304" w14:textId="77777777" w:rsidR="00E17372" w:rsidRPr="00E46D1E" w:rsidRDefault="00E17372" w:rsidP="00E17372">
      <w:pPr>
        <w:pStyle w:val="Prrafodelista"/>
        <w:numPr>
          <w:ilvl w:val="0"/>
          <w:numId w:val="33"/>
        </w:numPr>
        <w:autoSpaceDE w:val="0"/>
        <w:autoSpaceDN w:val="0"/>
        <w:adjustRightInd w:val="0"/>
        <w:spacing w:after="0" w:line="240" w:lineRule="auto"/>
        <w:jc w:val="both"/>
        <w:rPr>
          <w:rFonts w:ascii="Arial Narrow" w:hAnsi="Arial Narrow"/>
          <w:b/>
          <w:bCs/>
        </w:rPr>
      </w:pPr>
      <w:r w:rsidRPr="00E46D1E">
        <w:rPr>
          <w:rFonts w:ascii="Arial Narrow" w:hAnsi="Arial Narrow"/>
          <w:b/>
          <w:bCs/>
        </w:rPr>
        <w:t>PRODUCTO INTERNO BRUTO - PIB</w:t>
      </w:r>
    </w:p>
    <w:p w14:paraId="755E5994" w14:textId="77777777" w:rsidR="0017683E" w:rsidRPr="00E46D1E" w:rsidRDefault="0017683E" w:rsidP="0017683E">
      <w:pPr>
        <w:spacing w:after="160"/>
        <w:jc w:val="both"/>
        <w:rPr>
          <w:rFonts w:ascii="Arial Narrow" w:hAnsi="Arial Narrow" w:cs="Arial"/>
        </w:rPr>
      </w:pPr>
      <w:bookmarkStart w:id="4" w:name="_Hlk97237078"/>
    </w:p>
    <w:p w14:paraId="102D44B4" w14:textId="214C8A68" w:rsidR="00AA45F0" w:rsidRPr="00AA45F0" w:rsidRDefault="00AA45F0" w:rsidP="00AA45F0">
      <w:pPr>
        <w:spacing w:after="160"/>
        <w:jc w:val="both"/>
        <w:rPr>
          <w:rFonts w:ascii="Arial Narrow" w:hAnsi="Arial Narrow" w:cs="Arial"/>
        </w:rPr>
      </w:pPr>
      <w:r w:rsidRPr="00AA45F0">
        <w:rPr>
          <w:rFonts w:ascii="Arial Narrow" w:hAnsi="Arial Narrow" w:cs="Arial"/>
        </w:rPr>
        <w:t>Las actividades económicas que más contribuyen a la dinámica del valor agregado son:</w:t>
      </w:r>
    </w:p>
    <w:p w14:paraId="33B159AD" w14:textId="77777777" w:rsidR="00AA45F0" w:rsidRPr="00AA45F0" w:rsidRDefault="00AA45F0" w:rsidP="00AA45F0">
      <w:pPr>
        <w:spacing w:after="160"/>
        <w:jc w:val="both"/>
        <w:rPr>
          <w:rFonts w:ascii="Arial Narrow" w:hAnsi="Arial Narrow" w:cs="Arial"/>
        </w:rPr>
      </w:pPr>
      <w:r w:rsidRPr="00AA45F0">
        <w:rPr>
          <w:rFonts w:ascii="Arial Narrow" w:hAnsi="Arial Narrow" w:cs="Arial"/>
        </w:rPr>
        <w:t>Administración pública y defensa; planes de seguridad social de afiliación obligatoria; Educación; Actividades de atención de la salud humana y de servicios sociales crece 5,3% (contribuye 0,7 puntos porcentuales a la variación anual.</w:t>
      </w:r>
    </w:p>
    <w:p w14:paraId="35CA02BD" w14:textId="77777777" w:rsidR="00AA45F0" w:rsidRPr="00AA45F0" w:rsidRDefault="00AA45F0" w:rsidP="00AA45F0">
      <w:pPr>
        <w:spacing w:after="160"/>
        <w:jc w:val="both"/>
        <w:rPr>
          <w:rFonts w:ascii="Arial Narrow" w:hAnsi="Arial Narrow" w:cs="Arial"/>
        </w:rPr>
      </w:pPr>
      <w:r w:rsidRPr="00AA45F0">
        <w:rPr>
          <w:rFonts w:ascii="Arial Narrow" w:hAnsi="Arial Narrow" w:cs="Arial"/>
        </w:rPr>
        <w:t>Agricultura, ganadería, caza, silvicultura y pesca crece 5,5% (contribuye 0,5 puntos porcentuales a la variación anual).</w:t>
      </w:r>
    </w:p>
    <w:p w14:paraId="21D7CBAD" w14:textId="77777777" w:rsidR="00AA45F0" w:rsidRPr="00AA45F0" w:rsidRDefault="00AA45F0" w:rsidP="00AA45F0">
      <w:pPr>
        <w:spacing w:after="160"/>
        <w:jc w:val="both"/>
        <w:rPr>
          <w:rFonts w:ascii="Arial Narrow" w:hAnsi="Arial Narrow" w:cs="Arial"/>
        </w:rPr>
      </w:pPr>
      <w:r w:rsidRPr="00AA45F0">
        <w:rPr>
          <w:rFonts w:ascii="Arial Narrow" w:hAnsi="Arial Narrow" w:cs="Arial"/>
        </w:rPr>
        <w:t>Suministro de electricidad, gas, vapor y aire acondicionado; Distribución de agua; evacuación y tratamiento de aguas residuales, gestión de desechos y actividades de saneamiento ambiental crece 4,5% (contribuye 0,2 puntos porcentuales a la variación anual).</w:t>
      </w:r>
    </w:p>
    <w:p w14:paraId="6EAD7C78" w14:textId="77777777" w:rsidR="00AA45F0" w:rsidRPr="00AA45F0" w:rsidRDefault="00AA45F0" w:rsidP="00AA45F0">
      <w:pPr>
        <w:spacing w:after="160"/>
        <w:jc w:val="both"/>
        <w:rPr>
          <w:rFonts w:ascii="Arial Narrow" w:hAnsi="Arial Narrow" w:cs="Arial"/>
        </w:rPr>
      </w:pPr>
      <w:r w:rsidRPr="00AA45F0">
        <w:rPr>
          <w:rFonts w:ascii="Arial Narrow" w:hAnsi="Arial Narrow" w:cs="Arial"/>
        </w:rPr>
        <w:t>Respecto al trimestre inmediatamente anterior, el Producto Interno Bruto en su serie ajustada por efecto estacional y calendario crece 1,1%. Cuando se observa el comportamiento de las actividades económicas relacionadas:</w:t>
      </w:r>
    </w:p>
    <w:p w14:paraId="108CF285" w14:textId="77777777" w:rsidR="00AA45F0" w:rsidRPr="00AA45F0" w:rsidRDefault="00AA45F0" w:rsidP="00AA45F0">
      <w:pPr>
        <w:spacing w:after="160"/>
        <w:jc w:val="both"/>
        <w:rPr>
          <w:rFonts w:ascii="Arial Narrow" w:hAnsi="Arial Narrow" w:cs="Arial"/>
        </w:rPr>
      </w:pPr>
      <w:r w:rsidRPr="00AA45F0">
        <w:rPr>
          <w:rFonts w:ascii="Arial Narrow" w:hAnsi="Arial Narrow"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3,7%.</w:t>
      </w:r>
    </w:p>
    <w:p w14:paraId="0A409397" w14:textId="77777777" w:rsidR="00AA45F0" w:rsidRPr="00AA45F0" w:rsidRDefault="00AA45F0" w:rsidP="00AA45F0">
      <w:pPr>
        <w:spacing w:after="160"/>
        <w:jc w:val="both"/>
        <w:rPr>
          <w:rFonts w:ascii="Arial Narrow" w:hAnsi="Arial Narrow" w:cs="Arial"/>
        </w:rPr>
      </w:pPr>
      <w:r w:rsidRPr="00AA45F0">
        <w:rPr>
          <w:rFonts w:ascii="Arial Narrow" w:hAnsi="Arial Narrow" w:cs="Arial"/>
        </w:rPr>
        <w:t>Administración pública y defensa; planes de seguridad social de afiliación obligatoria; Educación; Actividades de atención de la salud humana y de servicios sociales crece 2,0%.</w:t>
      </w:r>
    </w:p>
    <w:p w14:paraId="6A6AAEF7" w14:textId="77777777" w:rsidR="00AA45F0" w:rsidRPr="00AA45F0" w:rsidRDefault="00AA45F0" w:rsidP="00AA45F0">
      <w:pPr>
        <w:spacing w:after="160"/>
        <w:jc w:val="both"/>
        <w:rPr>
          <w:rFonts w:ascii="Arial Narrow" w:hAnsi="Arial Narrow" w:cs="Arial"/>
        </w:rPr>
      </w:pPr>
      <w:r w:rsidRPr="00AA45F0">
        <w:rPr>
          <w:rFonts w:ascii="Arial Narrow" w:hAnsi="Arial Narrow" w:cs="Arial"/>
        </w:rPr>
        <w:t>Suministro de electricidad, gas, vapor y aire acondicionado; Distribución de agua; evacuación y tratamiento de aguas residuales, gestión de desechos y actividades de saneamiento ambiental crece 1,9%.</w:t>
      </w:r>
    </w:p>
    <w:p w14:paraId="24198D29" w14:textId="77777777" w:rsidR="0017683E" w:rsidRPr="00E46D1E" w:rsidRDefault="0017683E" w:rsidP="0017683E">
      <w:pPr>
        <w:pStyle w:val="Prrafodelista"/>
        <w:spacing w:after="160"/>
        <w:jc w:val="both"/>
        <w:rPr>
          <w:rFonts w:ascii="Arial Narrow" w:hAnsi="Arial Narrow" w:cs="Arial"/>
        </w:rPr>
      </w:pPr>
    </w:p>
    <w:p w14:paraId="03491319" w14:textId="6534AAB5" w:rsidR="0017683E" w:rsidRPr="00E46D1E" w:rsidRDefault="00AA45F0" w:rsidP="0017683E">
      <w:pPr>
        <w:pStyle w:val="Sinespaciado"/>
        <w:spacing w:line="276" w:lineRule="auto"/>
        <w:ind w:left="567"/>
        <w:jc w:val="center"/>
        <w:rPr>
          <w:rFonts w:ascii="Arial Narrow" w:hAnsi="Arial Narrow"/>
          <w:highlight w:val="yellow"/>
        </w:rPr>
      </w:pPr>
      <w:r w:rsidRPr="00AA45F0">
        <w:rPr>
          <w:rFonts w:ascii="Arial Narrow" w:hAnsi="Arial Narrow"/>
          <w:noProof/>
        </w:rPr>
        <w:drawing>
          <wp:inline distT="0" distB="0" distL="0" distR="0" wp14:anchorId="3085D1A0" wp14:editId="18C7A1DF">
            <wp:extent cx="5334462" cy="238526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34462" cy="2385267"/>
                    </a:xfrm>
                    <a:prstGeom prst="rect">
                      <a:avLst/>
                    </a:prstGeom>
                  </pic:spPr>
                </pic:pic>
              </a:graphicData>
            </a:graphic>
          </wp:inline>
        </w:drawing>
      </w:r>
    </w:p>
    <w:p w14:paraId="256E5836" w14:textId="77777777" w:rsidR="0017683E" w:rsidRPr="00E46D1E" w:rsidRDefault="0017683E" w:rsidP="0017683E">
      <w:pPr>
        <w:pStyle w:val="Sinespaciado"/>
        <w:spacing w:line="276" w:lineRule="auto"/>
        <w:ind w:left="567"/>
        <w:rPr>
          <w:rFonts w:ascii="Arial Narrow" w:hAnsi="Arial Narrow"/>
          <w:highlight w:val="yellow"/>
        </w:rPr>
      </w:pPr>
    </w:p>
    <w:p w14:paraId="4AEB894D" w14:textId="60351F8C" w:rsidR="00AA45F0" w:rsidRPr="00AA45F0" w:rsidRDefault="00AA45F0" w:rsidP="00AA45F0">
      <w:pPr>
        <w:spacing w:before="240" w:after="240"/>
        <w:jc w:val="both"/>
        <w:rPr>
          <w:rFonts w:ascii="Arial Narrow" w:hAnsi="Arial Narrow"/>
        </w:rPr>
      </w:pPr>
      <w:bookmarkStart w:id="5" w:name="_Hlk97237124"/>
      <w:bookmarkEnd w:id="4"/>
      <w:r w:rsidRPr="00AA45F0">
        <w:rPr>
          <w:rFonts w:ascii="Arial Narrow" w:hAnsi="Arial Narrow"/>
        </w:rPr>
        <w:t>En el primer trimestre de 2024pr, el Producto Interno Bruto en su serie original, crece 0,7% respecto</w:t>
      </w:r>
      <w:r>
        <w:rPr>
          <w:rFonts w:ascii="Arial Narrow" w:hAnsi="Arial Narrow"/>
        </w:rPr>
        <w:t xml:space="preserve"> </w:t>
      </w:r>
      <w:r w:rsidRPr="00AA45F0">
        <w:rPr>
          <w:rFonts w:ascii="Arial Narrow" w:hAnsi="Arial Narrow"/>
        </w:rPr>
        <w:t>al mismo periodo de 2023pr (ver tabla 1). Las actividades económicas que más contribuyen a la</w:t>
      </w:r>
      <w:r>
        <w:rPr>
          <w:rFonts w:ascii="Arial Narrow" w:hAnsi="Arial Narrow"/>
        </w:rPr>
        <w:t xml:space="preserve"> </w:t>
      </w:r>
      <w:r w:rsidRPr="00AA45F0">
        <w:rPr>
          <w:rFonts w:ascii="Arial Narrow" w:hAnsi="Arial Narrow"/>
        </w:rPr>
        <w:t>dinámica del valor agregado son:</w:t>
      </w:r>
    </w:p>
    <w:p w14:paraId="1C36BE4C" w14:textId="2DA3B2E2" w:rsidR="00AA45F0" w:rsidRPr="00AA45F0" w:rsidRDefault="00AA45F0" w:rsidP="00AA45F0">
      <w:pPr>
        <w:spacing w:before="240" w:after="240"/>
        <w:jc w:val="both"/>
        <w:rPr>
          <w:rFonts w:ascii="Arial Narrow" w:hAnsi="Arial Narrow"/>
        </w:rPr>
      </w:pPr>
      <w:r w:rsidRPr="00AA45F0">
        <w:rPr>
          <w:rFonts w:ascii="Arial Narrow" w:hAnsi="Arial Narrow"/>
        </w:rPr>
        <w:t>• Administración pública y defensa; planes de seguridad so</w:t>
      </w:r>
      <w:r w:rsidR="00591568">
        <w:rPr>
          <w:rFonts w:ascii="Arial Narrow" w:hAnsi="Arial Narrow"/>
        </w:rPr>
        <w:t xml:space="preserve">cial de afiliación obligatoria; </w:t>
      </w:r>
      <w:r w:rsidRPr="00AA45F0">
        <w:rPr>
          <w:rFonts w:ascii="Arial Narrow" w:hAnsi="Arial Narrow"/>
        </w:rPr>
        <w:t>Educación; Actividades de atención de la salud humana y d</w:t>
      </w:r>
      <w:r w:rsidR="00591568">
        <w:rPr>
          <w:rFonts w:ascii="Arial Narrow" w:hAnsi="Arial Narrow"/>
        </w:rPr>
        <w:t xml:space="preserve">e servicios sociales crece 5,3% </w:t>
      </w:r>
      <w:r w:rsidRPr="00AA45F0">
        <w:rPr>
          <w:rFonts w:ascii="Arial Narrow" w:hAnsi="Arial Narrow"/>
        </w:rPr>
        <w:t>(contribuye 0,7 puntos porcentuales a la variación anual).</w:t>
      </w:r>
    </w:p>
    <w:p w14:paraId="5D6F7924" w14:textId="18E63CEA" w:rsidR="00AA45F0" w:rsidRPr="00AA45F0" w:rsidRDefault="00AA45F0" w:rsidP="00AA45F0">
      <w:pPr>
        <w:spacing w:before="240" w:after="240"/>
        <w:jc w:val="both"/>
        <w:rPr>
          <w:rFonts w:ascii="Arial Narrow" w:hAnsi="Arial Narrow"/>
        </w:rPr>
      </w:pPr>
      <w:r w:rsidRPr="00AA45F0">
        <w:rPr>
          <w:rFonts w:ascii="Arial Narrow" w:hAnsi="Arial Narrow"/>
        </w:rPr>
        <w:t>• Agricultura, ganadería, caza, silvicultura y pesca cr</w:t>
      </w:r>
      <w:r w:rsidR="00591568">
        <w:rPr>
          <w:rFonts w:ascii="Arial Narrow" w:hAnsi="Arial Narrow"/>
        </w:rPr>
        <w:t xml:space="preserve">ece 5,5% (contribuye 0,5 puntos </w:t>
      </w:r>
      <w:r w:rsidRPr="00AA45F0">
        <w:rPr>
          <w:rFonts w:ascii="Arial Narrow" w:hAnsi="Arial Narrow"/>
        </w:rPr>
        <w:t>porcentuales a la variación anual).</w:t>
      </w:r>
    </w:p>
    <w:p w14:paraId="6F7EA9D8" w14:textId="05D8C090" w:rsidR="00AA45F0" w:rsidRDefault="00AA45F0" w:rsidP="00AA45F0">
      <w:pPr>
        <w:spacing w:before="240" w:after="240"/>
        <w:jc w:val="both"/>
        <w:rPr>
          <w:rFonts w:ascii="Arial Narrow" w:hAnsi="Arial Narrow"/>
        </w:rPr>
      </w:pPr>
      <w:r w:rsidRPr="00AA45F0">
        <w:rPr>
          <w:rFonts w:ascii="Arial Narrow" w:hAnsi="Arial Narrow"/>
        </w:rPr>
        <w:t>• Suministro de electricidad, gas, vapor y aire acond</w:t>
      </w:r>
      <w:r w:rsidR="00591568">
        <w:rPr>
          <w:rFonts w:ascii="Arial Narrow" w:hAnsi="Arial Narrow"/>
        </w:rPr>
        <w:t xml:space="preserve">icionado; Distribución de agua; </w:t>
      </w:r>
      <w:r w:rsidRPr="00AA45F0">
        <w:rPr>
          <w:rFonts w:ascii="Arial Narrow" w:hAnsi="Arial Narrow"/>
        </w:rPr>
        <w:t xml:space="preserve">evacuación y tratamiento de aguas residuales, gestión de desechos </w:t>
      </w:r>
      <w:r w:rsidR="00591568">
        <w:rPr>
          <w:rFonts w:ascii="Arial Narrow" w:hAnsi="Arial Narrow"/>
        </w:rPr>
        <w:t xml:space="preserve">y actividades de </w:t>
      </w:r>
      <w:r w:rsidRPr="00AA45F0">
        <w:rPr>
          <w:rFonts w:ascii="Arial Narrow" w:hAnsi="Arial Narrow"/>
        </w:rPr>
        <w:t>saneamiento ambiental crece 4,5% (contribuye 0,2 pun</w:t>
      </w:r>
      <w:r w:rsidR="00591568">
        <w:rPr>
          <w:rFonts w:ascii="Arial Narrow" w:hAnsi="Arial Narrow"/>
        </w:rPr>
        <w:t xml:space="preserve">tos porcentuales a la variación </w:t>
      </w:r>
      <w:r w:rsidRPr="00AA45F0">
        <w:rPr>
          <w:rFonts w:ascii="Arial Narrow" w:hAnsi="Arial Narrow"/>
        </w:rPr>
        <w:t>anual).</w:t>
      </w:r>
    </w:p>
    <w:p w14:paraId="16C879B7" w14:textId="35C3749F" w:rsidR="00591568" w:rsidRPr="00AA45F0" w:rsidRDefault="00591568" w:rsidP="00AA45F0">
      <w:pPr>
        <w:spacing w:before="240" w:after="240"/>
        <w:jc w:val="both"/>
        <w:rPr>
          <w:rFonts w:ascii="Arial Narrow" w:hAnsi="Arial Narrow"/>
        </w:rPr>
      </w:pPr>
      <w:r w:rsidRPr="00591568">
        <w:rPr>
          <w:rFonts w:ascii="Arial Narrow" w:hAnsi="Arial Narrow"/>
          <w:noProof/>
        </w:rPr>
        <w:lastRenderedPageBreak/>
        <w:drawing>
          <wp:inline distT="0" distB="0" distL="0" distR="0" wp14:anchorId="265DD86C" wp14:editId="794466D8">
            <wp:extent cx="5578323" cy="4930567"/>
            <wp:effectExtent l="0" t="0" r="381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78323" cy="4930567"/>
                    </a:xfrm>
                    <a:prstGeom prst="rect">
                      <a:avLst/>
                    </a:prstGeom>
                  </pic:spPr>
                </pic:pic>
              </a:graphicData>
            </a:graphic>
          </wp:inline>
        </w:drawing>
      </w:r>
    </w:p>
    <w:p w14:paraId="63C4F846" w14:textId="0E8CAB1E" w:rsidR="00AA45F0" w:rsidRPr="00AA45F0" w:rsidRDefault="00AA45F0" w:rsidP="00AA45F0">
      <w:pPr>
        <w:spacing w:before="240" w:after="240"/>
        <w:jc w:val="both"/>
        <w:rPr>
          <w:rFonts w:ascii="Arial Narrow" w:hAnsi="Arial Narrow"/>
        </w:rPr>
      </w:pPr>
      <w:r w:rsidRPr="00AA45F0">
        <w:rPr>
          <w:rFonts w:ascii="Arial Narrow" w:hAnsi="Arial Narrow"/>
        </w:rPr>
        <w:t>Respecto al trimestre inmediatamente anterior, el Producto Interno</w:t>
      </w:r>
      <w:r w:rsidR="00591568">
        <w:rPr>
          <w:rFonts w:ascii="Arial Narrow" w:hAnsi="Arial Narrow"/>
        </w:rPr>
        <w:t xml:space="preserve"> Bruto en su serie ajustada por </w:t>
      </w:r>
      <w:r w:rsidRPr="00AA45F0">
        <w:rPr>
          <w:rFonts w:ascii="Arial Narrow" w:hAnsi="Arial Narrow"/>
        </w:rPr>
        <w:t>efecto estacional y calendario crece 1,1%. Cuando se observa el co</w:t>
      </w:r>
      <w:r w:rsidR="00591568">
        <w:rPr>
          <w:rFonts w:ascii="Arial Narrow" w:hAnsi="Arial Narrow"/>
        </w:rPr>
        <w:t xml:space="preserve">mportamiento de las actividades </w:t>
      </w:r>
      <w:r w:rsidRPr="00AA45F0">
        <w:rPr>
          <w:rFonts w:ascii="Arial Narrow" w:hAnsi="Arial Narrow"/>
        </w:rPr>
        <w:t>económicas relacionadas:</w:t>
      </w:r>
    </w:p>
    <w:p w14:paraId="71C1E6B1" w14:textId="4C83A4C4" w:rsidR="00AA45F0" w:rsidRPr="00AA45F0" w:rsidRDefault="00AA45F0" w:rsidP="00AA45F0">
      <w:pPr>
        <w:spacing w:before="240" w:after="240"/>
        <w:jc w:val="both"/>
        <w:rPr>
          <w:rFonts w:ascii="Arial Narrow" w:hAnsi="Arial Narrow"/>
        </w:rPr>
      </w:pPr>
      <w:r w:rsidRPr="00AA45F0">
        <w:rPr>
          <w:rFonts w:ascii="Arial Narrow" w:hAnsi="Arial Narrow"/>
        </w:rPr>
        <w:t xml:space="preserve">• Actividades artísticas, de entretenimiento y recreación y </w:t>
      </w:r>
      <w:r w:rsidR="00591568">
        <w:rPr>
          <w:rFonts w:ascii="Arial Narrow" w:hAnsi="Arial Narrow"/>
        </w:rPr>
        <w:t xml:space="preserve">otras actividades de servicios; </w:t>
      </w:r>
      <w:r w:rsidRPr="00AA45F0">
        <w:rPr>
          <w:rFonts w:ascii="Arial Narrow" w:hAnsi="Arial Narrow"/>
        </w:rPr>
        <w:t>Actividades de los hogares individuales en calidad</w:t>
      </w:r>
      <w:r w:rsidR="00591568">
        <w:rPr>
          <w:rFonts w:ascii="Arial Narrow" w:hAnsi="Arial Narrow"/>
        </w:rPr>
        <w:t xml:space="preserve"> de empleadores; actividades no </w:t>
      </w:r>
      <w:r w:rsidRPr="00AA45F0">
        <w:rPr>
          <w:rFonts w:ascii="Arial Narrow" w:hAnsi="Arial Narrow"/>
        </w:rPr>
        <w:t>diferenciadas de los hogares individuales como productores</w:t>
      </w:r>
      <w:r w:rsidR="00591568">
        <w:rPr>
          <w:rFonts w:ascii="Arial Narrow" w:hAnsi="Arial Narrow"/>
        </w:rPr>
        <w:t xml:space="preserve"> de bienes y servicios para uso </w:t>
      </w:r>
      <w:r w:rsidRPr="00AA45F0">
        <w:rPr>
          <w:rFonts w:ascii="Arial Narrow" w:hAnsi="Arial Narrow"/>
        </w:rPr>
        <w:t>propio crece 3,7%.</w:t>
      </w:r>
    </w:p>
    <w:p w14:paraId="678B34B2" w14:textId="6B3D56E4" w:rsidR="00AA45F0" w:rsidRPr="00AA45F0" w:rsidRDefault="00AA45F0" w:rsidP="00AA45F0">
      <w:pPr>
        <w:spacing w:before="240" w:after="240"/>
        <w:jc w:val="both"/>
        <w:rPr>
          <w:rFonts w:ascii="Arial Narrow" w:hAnsi="Arial Narrow"/>
        </w:rPr>
      </w:pPr>
      <w:r w:rsidRPr="00AA45F0">
        <w:rPr>
          <w:rFonts w:ascii="Arial Narrow" w:hAnsi="Arial Narrow"/>
        </w:rPr>
        <w:t>• Administración pública y defensa; planes de seguridad so</w:t>
      </w:r>
      <w:r w:rsidR="00591568">
        <w:rPr>
          <w:rFonts w:ascii="Arial Narrow" w:hAnsi="Arial Narrow"/>
        </w:rPr>
        <w:t xml:space="preserve">cial de afiliación obligatoria; </w:t>
      </w:r>
      <w:r w:rsidRPr="00AA45F0">
        <w:rPr>
          <w:rFonts w:ascii="Arial Narrow" w:hAnsi="Arial Narrow"/>
        </w:rPr>
        <w:t>Educación; Actividades de atención de la salud humana y de servicios sociales crece 2,0%.</w:t>
      </w:r>
    </w:p>
    <w:p w14:paraId="6B13066A" w14:textId="6D6E1D47" w:rsidR="0017683E" w:rsidRPr="00591568" w:rsidRDefault="00AA45F0" w:rsidP="00AA45F0">
      <w:pPr>
        <w:spacing w:before="240" w:after="240"/>
        <w:jc w:val="both"/>
        <w:rPr>
          <w:rFonts w:ascii="Arial Narrow" w:hAnsi="Arial Narrow"/>
        </w:rPr>
      </w:pPr>
      <w:r w:rsidRPr="00AA45F0">
        <w:rPr>
          <w:rFonts w:ascii="Arial Narrow" w:hAnsi="Arial Narrow"/>
        </w:rPr>
        <w:t>• Suministro de electricidad, gas, vapor y aire acond</w:t>
      </w:r>
      <w:r w:rsidR="00591568">
        <w:rPr>
          <w:rFonts w:ascii="Arial Narrow" w:hAnsi="Arial Narrow"/>
        </w:rPr>
        <w:t xml:space="preserve">icionado; Distribución de agua; </w:t>
      </w:r>
      <w:r w:rsidRPr="00AA45F0">
        <w:rPr>
          <w:rFonts w:ascii="Arial Narrow" w:hAnsi="Arial Narrow"/>
        </w:rPr>
        <w:t>evacuación y tratamiento de aguas residuales, gesti</w:t>
      </w:r>
      <w:r w:rsidR="00591568">
        <w:rPr>
          <w:rFonts w:ascii="Arial Narrow" w:hAnsi="Arial Narrow"/>
        </w:rPr>
        <w:t xml:space="preserve">ón de desechos y actividades de </w:t>
      </w:r>
      <w:r w:rsidRPr="00AA45F0">
        <w:rPr>
          <w:rFonts w:ascii="Arial Narrow" w:hAnsi="Arial Narrow"/>
        </w:rPr>
        <w:t>saneamiento ambiental crece 1,9%.</w:t>
      </w:r>
    </w:p>
    <w:bookmarkEnd w:id="5"/>
    <w:p w14:paraId="7AE3F8B0" w14:textId="77777777" w:rsidR="00591568" w:rsidRDefault="00591568" w:rsidP="0017683E">
      <w:pPr>
        <w:spacing w:before="240" w:after="240"/>
        <w:jc w:val="both"/>
        <w:rPr>
          <w:rFonts w:ascii="Arial Narrow" w:eastAsia="Times New Roman" w:hAnsi="Arial Narrow"/>
          <w:lang w:eastAsia="es-CO"/>
        </w:rPr>
      </w:pPr>
    </w:p>
    <w:p w14:paraId="183C06A7" w14:textId="77777777" w:rsidR="00E17372" w:rsidRPr="00E46D1E" w:rsidRDefault="00E17372" w:rsidP="00E17372">
      <w:pPr>
        <w:pStyle w:val="Prrafodelista"/>
        <w:spacing w:after="160"/>
        <w:jc w:val="both"/>
        <w:rPr>
          <w:rFonts w:ascii="Arial Narrow" w:hAnsi="Arial Narrow"/>
          <w:highlight w:val="green"/>
        </w:rPr>
      </w:pPr>
    </w:p>
    <w:p w14:paraId="51D7FEFF" w14:textId="77777777" w:rsidR="00E17372" w:rsidRPr="00E46D1E" w:rsidRDefault="00E17372" w:rsidP="00E17372">
      <w:pPr>
        <w:pStyle w:val="Prrafodelista"/>
        <w:numPr>
          <w:ilvl w:val="0"/>
          <w:numId w:val="32"/>
        </w:numPr>
        <w:autoSpaceDE w:val="0"/>
        <w:autoSpaceDN w:val="0"/>
        <w:adjustRightInd w:val="0"/>
        <w:spacing w:after="0" w:line="240" w:lineRule="auto"/>
        <w:rPr>
          <w:rFonts w:ascii="Arial Narrow" w:hAnsi="Arial Narrow"/>
          <w:b/>
          <w:bCs/>
        </w:rPr>
      </w:pPr>
      <w:r w:rsidRPr="00E46D1E">
        <w:rPr>
          <w:rFonts w:ascii="Arial Narrow" w:hAnsi="Arial Narrow"/>
          <w:b/>
          <w:bCs/>
        </w:rPr>
        <w:t>INDICE DE PRECIOS AL CONSUMIDOR (IPC)</w:t>
      </w:r>
    </w:p>
    <w:p w14:paraId="447D78B3" w14:textId="77777777" w:rsidR="00A54182" w:rsidRPr="00E46D1E" w:rsidRDefault="00A54182" w:rsidP="00E17372">
      <w:pPr>
        <w:autoSpaceDE w:val="0"/>
        <w:autoSpaceDN w:val="0"/>
        <w:adjustRightInd w:val="0"/>
        <w:jc w:val="both"/>
        <w:rPr>
          <w:rFonts w:ascii="Arial Narrow" w:hAnsi="Arial Narrow"/>
        </w:rPr>
      </w:pPr>
    </w:p>
    <w:p w14:paraId="4D3C4B94" w14:textId="296FE3A8" w:rsidR="00E17372" w:rsidRPr="00E46D1E" w:rsidRDefault="00E17372" w:rsidP="00E17372">
      <w:pPr>
        <w:autoSpaceDE w:val="0"/>
        <w:autoSpaceDN w:val="0"/>
        <w:adjustRightInd w:val="0"/>
        <w:jc w:val="both"/>
        <w:rPr>
          <w:rFonts w:ascii="Arial Narrow" w:hAnsi="Arial Narrow"/>
        </w:rPr>
      </w:pPr>
      <w:r w:rsidRPr="00E46D1E">
        <w:rPr>
          <w:rFonts w:ascii="Arial Narrow" w:hAnsi="Arial Narrow"/>
        </w:rPr>
        <w:t>Cuando se hace referencia al Índice de Precios al Consumidor (IPC) se debe tener en cuenta que este mide la evolución del costo promedio de una canasta de bienes y servicios representativa del consumo final de los hogares, expresado en relación con un período base. La variación porcentual del IPC entre dos periodos de tiempo representa la inflación observada en dicho lapso. El cálculo del IPC para Colombia se hace mensualmente en el Departamento Administrativo Nacional de Estadística (DANE).</w:t>
      </w:r>
    </w:p>
    <w:p w14:paraId="1D2C3A2B" w14:textId="77777777" w:rsidR="00E17372" w:rsidRPr="00E46D1E" w:rsidRDefault="00E17372" w:rsidP="00E17372">
      <w:pPr>
        <w:autoSpaceDE w:val="0"/>
        <w:autoSpaceDN w:val="0"/>
        <w:adjustRightInd w:val="0"/>
        <w:jc w:val="both"/>
        <w:rPr>
          <w:rFonts w:ascii="Arial Narrow" w:hAnsi="Arial Narrow"/>
        </w:rPr>
      </w:pPr>
      <w:r w:rsidRPr="00E46D1E">
        <w:rPr>
          <w:rFonts w:ascii="Arial Narrow" w:hAnsi="Arial Narrow"/>
        </w:rPr>
        <w:t xml:space="preserve">Este índice es constantemente frecuentado porque participa como base fundamental para el ajuste de otras variables económicas como es el caso ya expuesto del valor del salario mínimo. </w:t>
      </w:r>
    </w:p>
    <w:p w14:paraId="44C04F73" w14:textId="77777777" w:rsidR="00E17372" w:rsidRPr="00E46D1E" w:rsidRDefault="00E17372" w:rsidP="00E17372">
      <w:pPr>
        <w:autoSpaceDE w:val="0"/>
        <w:autoSpaceDN w:val="0"/>
        <w:adjustRightInd w:val="0"/>
        <w:jc w:val="both"/>
        <w:rPr>
          <w:rFonts w:ascii="Arial Narrow" w:hAnsi="Arial Narrow"/>
        </w:rPr>
      </w:pPr>
      <w:r w:rsidRPr="00E46D1E">
        <w:rPr>
          <w:rFonts w:ascii="Arial Narrow" w:hAnsi="Arial Narrow"/>
        </w:rPr>
        <w:t>Es tarea fundamental del Banco Central, utilizar las herramientas necesarias con el fin de mantener tasas de inflación de un dígito, lo que permite a la economía generar confianza a nivel interno como externo. Colombia ha logrado en los últimos nueve (9) años, mantener el crecimiento de los precios en un dígito.</w:t>
      </w:r>
    </w:p>
    <w:p w14:paraId="20B4C1BA" w14:textId="77777777" w:rsidR="00E17372" w:rsidRPr="00E46D1E" w:rsidRDefault="00E17372" w:rsidP="00E17372">
      <w:pPr>
        <w:autoSpaceDE w:val="0"/>
        <w:autoSpaceDN w:val="0"/>
        <w:adjustRightInd w:val="0"/>
        <w:jc w:val="both"/>
        <w:rPr>
          <w:rFonts w:ascii="Arial Narrow" w:hAnsi="Arial Narrow"/>
        </w:rPr>
      </w:pPr>
      <w:r w:rsidRPr="00E46D1E">
        <w:rPr>
          <w:rFonts w:ascii="Arial Narrow" w:hAnsi="Arial Narrow"/>
        </w:rPr>
        <w:t>La inflación controlada no solo permite a los consumidores mantener niveles aceptables de poder adquisitivo, sino que, además genera una atmósfera positiva a la inversión lo que repercute en productividad.</w:t>
      </w:r>
    </w:p>
    <w:p w14:paraId="41C5F6FD" w14:textId="5348F469" w:rsidR="00116A6D" w:rsidRPr="00E46D1E" w:rsidRDefault="00591568" w:rsidP="00116A6D">
      <w:pPr>
        <w:autoSpaceDE w:val="0"/>
        <w:autoSpaceDN w:val="0"/>
        <w:adjustRightInd w:val="0"/>
        <w:jc w:val="center"/>
        <w:rPr>
          <w:rFonts w:ascii="Arial Narrow" w:hAnsi="Arial Narrow"/>
          <w:sz w:val="24"/>
          <w:szCs w:val="24"/>
        </w:rPr>
      </w:pPr>
      <w:r w:rsidRPr="00591568">
        <w:rPr>
          <w:rStyle w:val="Textoennegrita"/>
          <w:rFonts w:ascii="Arial Narrow" w:hAnsi="Arial Narrow"/>
          <w:b w:val="0"/>
          <w:bCs w:val="0"/>
          <w:shd w:val="clear" w:color="auto" w:fill="FDFDFD"/>
        </w:rPr>
        <w:t>En abril de 2024 la variación mensual del IPC fue 0,59%, la variación año corrido fue 3,34% y la anual 7,16%.</w:t>
      </w:r>
      <w:r w:rsidRPr="00591568">
        <w:rPr>
          <w:rFonts w:ascii="Arial Narrow" w:hAnsi="Arial Narrow"/>
          <w:noProof/>
          <w:sz w:val="24"/>
          <w:szCs w:val="24"/>
        </w:rPr>
        <w:drawing>
          <wp:inline distT="0" distB="0" distL="0" distR="0" wp14:anchorId="62C259AC" wp14:editId="54F7073B">
            <wp:extent cx="5425910" cy="2751058"/>
            <wp:effectExtent l="0" t="0" r="381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25910" cy="2751058"/>
                    </a:xfrm>
                    <a:prstGeom prst="rect">
                      <a:avLst/>
                    </a:prstGeom>
                  </pic:spPr>
                </pic:pic>
              </a:graphicData>
            </a:graphic>
          </wp:inline>
        </w:drawing>
      </w:r>
    </w:p>
    <w:p w14:paraId="09E3D83F" w14:textId="62B93AA0" w:rsidR="00116A6D" w:rsidRPr="00E46D1E" w:rsidRDefault="00591568" w:rsidP="00591568">
      <w:pPr>
        <w:autoSpaceDE w:val="0"/>
        <w:autoSpaceDN w:val="0"/>
        <w:adjustRightInd w:val="0"/>
        <w:jc w:val="both"/>
        <w:rPr>
          <w:rFonts w:ascii="Arial Narrow" w:hAnsi="Arial Narrow"/>
          <w:sz w:val="24"/>
          <w:szCs w:val="24"/>
        </w:rPr>
      </w:pPr>
      <w:r w:rsidRPr="00591568">
        <w:rPr>
          <w:rFonts w:ascii="Arial Narrow" w:hAnsi="Arial Narrow"/>
          <w:sz w:val="24"/>
          <w:szCs w:val="24"/>
        </w:rPr>
        <w:t>En abril de 2024</w:t>
      </w:r>
      <w:r>
        <w:rPr>
          <w:rFonts w:ascii="Arial Narrow" w:hAnsi="Arial Narrow"/>
          <w:sz w:val="24"/>
          <w:szCs w:val="24"/>
        </w:rPr>
        <w:t xml:space="preserve"> la variación anual del IPC fue </w:t>
      </w:r>
      <w:r w:rsidRPr="00591568">
        <w:rPr>
          <w:rFonts w:ascii="Arial Narrow" w:hAnsi="Arial Narrow"/>
          <w:sz w:val="24"/>
          <w:szCs w:val="24"/>
        </w:rPr>
        <w:t xml:space="preserve">7,16%, es </w:t>
      </w:r>
      <w:r>
        <w:rPr>
          <w:rFonts w:ascii="Arial Narrow" w:hAnsi="Arial Narrow"/>
          <w:sz w:val="24"/>
          <w:szCs w:val="24"/>
        </w:rPr>
        <w:t xml:space="preserve">decir, 5,66 puntos porcentuales </w:t>
      </w:r>
      <w:r w:rsidRPr="00591568">
        <w:rPr>
          <w:rFonts w:ascii="Arial Narrow" w:hAnsi="Arial Narrow"/>
          <w:sz w:val="24"/>
          <w:szCs w:val="24"/>
        </w:rPr>
        <w:t>menor que la reportada en el mismo perio</w:t>
      </w:r>
      <w:r>
        <w:rPr>
          <w:rFonts w:ascii="Arial Narrow" w:hAnsi="Arial Narrow"/>
          <w:sz w:val="24"/>
          <w:szCs w:val="24"/>
        </w:rPr>
        <w:t xml:space="preserve">do </w:t>
      </w:r>
      <w:r w:rsidRPr="00591568">
        <w:rPr>
          <w:rFonts w:ascii="Arial Narrow" w:hAnsi="Arial Narrow"/>
          <w:sz w:val="24"/>
          <w:szCs w:val="24"/>
        </w:rPr>
        <w:t>del año anterior, cuando fue de 12,82%.</w:t>
      </w:r>
    </w:p>
    <w:p w14:paraId="619643BE" w14:textId="77777777" w:rsidR="00E17372" w:rsidRPr="00E46D1E" w:rsidRDefault="00E17372" w:rsidP="00E17372">
      <w:pPr>
        <w:pStyle w:val="Prrafodelista"/>
        <w:numPr>
          <w:ilvl w:val="0"/>
          <w:numId w:val="34"/>
        </w:numPr>
        <w:spacing w:after="160"/>
        <w:jc w:val="both"/>
        <w:rPr>
          <w:rFonts w:ascii="Arial Narrow" w:hAnsi="Arial Narrow"/>
          <w:b/>
          <w:bCs/>
        </w:rPr>
      </w:pPr>
      <w:r w:rsidRPr="00E46D1E">
        <w:rPr>
          <w:rFonts w:ascii="Arial Narrow" w:hAnsi="Arial Narrow"/>
          <w:b/>
          <w:bCs/>
        </w:rPr>
        <w:t>ENCUESTA MENSUAL DE SERVICIOS (EMS)</w:t>
      </w:r>
    </w:p>
    <w:p w14:paraId="5CB1ABE2" w14:textId="77777777" w:rsidR="00E17372" w:rsidRPr="00E46D1E" w:rsidRDefault="00E17372" w:rsidP="00E17372">
      <w:pPr>
        <w:spacing w:before="75" w:after="75" w:line="240" w:lineRule="auto"/>
        <w:jc w:val="both"/>
        <w:rPr>
          <w:rFonts w:ascii="Arial Narrow" w:hAnsi="Arial Narrow"/>
        </w:rPr>
      </w:pPr>
      <w:r w:rsidRPr="00E46D1E">
        <w:rPr>
          <w:rFonts w:ascii="Arial Narrow" w:hAnsi="Arial Narrow"/>
        </w:rPr>
        <w:t>La Encuesta Mensual de Servicios es una operación estadística por medio de la cual el Departamento Administrativo Nacional de Estadística (DANE) obtiene la información de las variables principales del sector servicios para el análisis de su evolución en el corto plazo.</w:t>
      </w:r>
    </w:p>
    <w:p w14:paraId="271BF178" w14:textId="77777777" w:rsidR="00E17372" w:rsidRPr="00E46D1E" w:rsidRDefault="00E17372" w:rsidP="00E17372">
      <w:pPr>
        <w:spacing w:before="75" w:after="75" w:line="240" w:lineRule="auto"/>
        <w:jc w:val="both"/>
        <w:rPr>
          <w:rFonts w:ascii="Arial Narrow" w:hAnsi="Arial Narrow"/>
        </w:rPr>
      </w:pPr>
    </w:p>
    <w:p w14:paraId="760B3F70" w14:textId="04B6A416" w:rsidR="00E17372" w:rsidRPr="00E46D1E" w:rsidRDefault="00E17372" w:rsidP="00E17372">
      <w:pPr>
        <w:spacing w:before="75" w:after="75" w:line="240" w:lineRule="auto"/>
        <w:jc w:val="both"/>
        <w:rPr>
          <w:rFonts w:ascii="Arial Narrow" w:hAnsi="Arial Narrow"/>
        </w:rPr>
      </w:pPr>
      <w:r w:rsidRPr="00E46D1E">
        <w:rPr>
          <w:rFonts w:ascii="Arial Narrow" w:hAnsi="Arial Narrow"/>
        </w:rPr>
        <w:t xml:space="preserve">De acuerdo al boletín informativo del DANE para </w:t>
      </w:r>
      <w:r w:rsidR="00776BD8">
        <w:rPr>
          <w:rFonts w:ascii="Arial Narrow" w:hAnsi="Arial Narrow"/>
        </w:rPr>
        <w:t>marzo</w:t>
      </w:r>
      <w:r w:rsidR="00A54182" w:rsidRPr="00E46D1E">
        <w:rPr>
          <w:rFonts w:ascii="Arial Narrow" w:hAnsi="Arial Narrow"/>
        </w:rPr>
        <w:t xml:space="preserve"> de 202</w:t>
      </w:r>
      <w:r w:rsidR="00776BD8">
        <w:rPr>
          <w:rFonts w:ascii="Arial Narrow" w:hAnsi="Arial Narrow"/>
        </w:rPr>
        <w:t>4</w:t>
      </w:r>
      <w:r w:rsidR="00A54182" w:rsidRPr="00E46D1E">
        <w:rPr>
          <w:rFonts w:ascii="Arial Narrow" w:hAnsi="Arial Narrow"/>
        </w:rPr>
        <w:t xml:space="preserve"> </w:t>
      </w:r>
      <w:r w:rsidRPr="00E46D1E">
        <w:rPr>
          <w:rFonts w:ascii="Arial Narrow" w:hAnsi="Arial Narrow"/>
        </w:rPr>
        <w:t xml:space="preserve">con respecto a la encuesta mensual de servicios, se presentó el siguiente comportamiento: </w:t>
      </w:r>
    </w:p>
    <w:p w14:paraId="42235F96" w14:textId="77777777" w:rsidR="00A54182" w:rsidRPr="00E46D1E" w:rsidRDefault="00A54182" w:rsidP="00E17372">
      <w:pPr>
        <w:spacing w:before="75" w:after="75" w:line="240" w:lineRule="auto"/>
        <w:jc w:val="both"/>
        <w:rPr>
          <w:rFonts w:ascii="Arial Narrow" w:hAnsi="Arial Narrow"/>
        </w:rPr>
      </w:pPr>
    </w:p>
    <w:p w14:paraId="19451777" w14:textId="77777777" w:rsidR="00776BD8" w:rsidRPr="00776BD8" w:rsidRDefault="00776BD8" w:rsidP="00776BD8">
      <w:pPr>
        <w:rPr>
          <w:rFonts w:ascii="Arial Narrow" w:eastAsia="Times New Roman" w:hAnsi="Arial Narrow"/>
          <w:b/>
          <w:bCs/>
          <w:lang w:eastAsia="es-CO"/>
        </w:rPr>
      </w:pPr>
      <w:r w:rsidRPr="00776BD8">
        <w:rPr>
          <w:rFonts w:ascii="Arial Narrow" w:eastAsia="Times New Roman" w:hAnsi="Arial Narrow"/>
          <w:b/>
          <w:bCs/>
          <w:lang w:eastAsia="es-CO"/>
        </w:rPr>
        <w:t>En marzo de 2024, diez de los dieciocho subsectores de servicios presentaron variación positiva en los ingresos totales, en comparación con marzo de 2023.</w:t>
      </w:r>
    </w:p>
    <w:p w14:paraId="58711300" w14:textId="2D8E1C0F" w:rsidR="00A54182" w:rsidRPr="00A54182" w:rsidRDefault="00A54182" w:rsidP="00A54182">
      <w:pPr>
        <w:spacing w:after="0" w:line="240" w:lineRule="auto"/>
        <w:jc w:val="center"/>
        <w:rPr>
          <w:rFonts w:ascii="Arial Narrow" w:eastAsia="Times New Roman" w:hAnsi="Arial Narrow"/>
          <w:lang w:eastAsia="es-CO"/>
        </w:rPr>
      </w:pPr>
      <w:r w:rsidRPr="00A54182">
        <w:rPr>
          <w:rFonts w:ascii="Arial Narrow" w:eastAsia="Times New Roman" w:hAnsi="Arial Narrow"/>
          <w:lang w:eastAsia="es-CO"/>
        </w:rPr>
        <w:br/>
      </w:r>
      <w:r w:rsidR="00776BD8" w:rsidRPr="00776BD8">
        <w:rPr>
          <w:rFonts w:ascii="Arial Narrow" w:eastAsia="Times New Roman" w:hAnsi="Arial Narrow"/>
          <w:noProof/>
          <w:lang w:eastAsia="es-CO"/>
        </w:rPr>
        <w:drawing>
          <wp:inline distT="0" distB="0" distL="0" distR="0" wp14:anchorId="3FD74510" wp14:editId="408159F1">
            <wp:extent cx="4854361" cy="5730737"/>
            <wp:effectExtent l="0" t="0" r="381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54361" cy="5730737"/>
                    </a:xfrm>
                    <a:prstGeom prst="rect">
                      <a:avLst/>
                    </a:prstGeom>
                  </pic:spPr>
                </pic:pic>
              </a:graphicData>
            </a:graphic>
          </wp:inline>
        </w:drawing>
      </w:r>
    </w:p>
    <w:p w14:paraId="246BF806" w14:textId="77777777" w:rsidR="00776BD8" w:rsidRPr="00776BD8" w:rsidRDefault="00A54182" w:rsidP="00776BD8">
      <w:pPr>
        <w:shd w:val="clear" w:color="auto" w:fill="FDFDFD"/>
        <w:spacing w:before="75" w:after="75" w:line="240" w:lineRule="auto"/>
        <w:jc w:val="both"/>
        <w:rPr>
          <w:rFonts w:ascii="Arial Narrow" w:eastAsia="Times New Roman" w:hAnsi="Arial Narrow"/>
          <w:lang w:eastAsia="es-CO"/>
        </w:rPr>
      </w:pPr>
      <w:r w:rsidRPr="00A54182">
        <w:rPr>
          <w:rFonts w:ascii="Arial Narrow" w:eastAsia="Times New Roman" w:hAnsi="Arial Narrow"/>
          <w:lang w:eastAsia="es-CO"/>
        </w:rPr>
        <w:br/>
      </w:r>
      <w:r w:rsidR="00776BD8" w:rsidRPr="00776BD8">
        <w:rPr>
          <w:rFonts w:ascii="Arial Narrow" w:eastAsia="Times New Roman" w:hAnsi="Arial Narrow"/>
          <w:lang w:eastAsia="es-CO"/>
        </w:rPr>
        <w:t>En marzo de 2024, ocho de los dieciocho subsectores de servicios presentaron variación positiva en el personal ocupado total, en comparación con marzo de 2023.</w:t>
      </w:r>
    </w:p>
    <w:p w14:paraId="5D16BF67" w14:textId="77777777" w:rsidR="00776BD8" w:rsidRPr="00776BD8" w:rsidRDefault="00776BD8" w:rsidP="00776BD8">
      <w:pPr>
        <w:shd w:val="clear" w:color="auto" w:fill="FDFDFD"/>
        <w:spacing w:before="75" w:after="75" w:line="240" w:lineRule="auto"/>
        <w:jc w:val="both"/>
        <w:rPr>
          <w:rFonts w:ascii="Arial Narrow" w:eastAsia="Times New Roman" w:hAnsi="Arial Narrow"/>
          <w:lang w:eastAsia="es-CO"/>
        </w:rPr>
      </w:pPr>
    </w:p>
    <w:p w14:paraId="1C98EF61" w14:textId="4B58FA9D" w:rsidR="00A54182" w:rsidRPr="00E46D1E" w:rsidRDefault="00E46D1E" w:rsidP="00E46D1E">
      <w:pPr>
        <w:pStyle w:val="Prrafodelista"/>
        <w:numPr>
          <w:ilvl w:val="0"/>
          <w:numId w:val="34"/>
        </w:numPr>
        <w:shd w:val="clear" w:color="auto" w:fill="FDFDFD"/>
        <w:spacing w:before="75" w:after="75" w:line="240" w:lineRule="auto"/>
        <w:jc w:val="both"/>
        <w:rPr>
          <w:rFonts w:ascii="Arial Narrow" w:eastAsia="Times New Roman" w:hAnsi="Arial Narrow"/>
          <w:b/>
          <w:bCs/>
          <w:lang w:eastAsia="es-CO"/>
        </w:rPr>
      </w:pPr>
      <w:r w:rsidRPr="00E46D1E">
        <w:rPr>
          <w:rFonts w:ascii="Arial Narrow" w:eastAsia="Times New Roman" w:hAnsi="Arial Narrow"/>
          <w:b/>
          <w:bCs/>
          <w:lang w:eastAsia="es-CO"/>
        </w:rPr>
        <w:t>DESEMPLEO</w:t>
      </w:r>
    </w:p>
    <w:p w14:paraId="5CB6B16A" w14:textId="3FC3AB99" w:rsidR="00A54182" w:rsidRPr="00A54182" w:rsidRDefault="00776BD8" w:rsidP="00A54182">
      <w:pPr>
        <w:spacing w:before="240" w:after="240" w:line="240" w:lineRule="auto"/>
        <w:jc w:val="both"/>
        <w:rPr>
          <w:rFonts w:ascii="Arial Narrow" w:eastAsia="Times New Roman" w:hAnsi="Arial Narrow"/>
          <w:lang w:eastAsia="es-CO"/>
        </w:rPr>
      </w:pPr>
      <w:r w:rsidRPr="00776BD8">
        <w:rPr>
          <w:rFonts w:ascii="Arial Narrow" w:eastAsia="Times New Roman" w:hAnsi="Arial Narrow"/>
          <w:lang w:eastAsia="es-CO"/>
        </w:rPr>
        <w:t>Para el mes de marzo de 2024, la tasa de desocupación del total nacional fue 11,3%, lo que representó un aumento de 1,3 puntos porcentuales respecto al mismo mes de 2023 (10,0%). La tasa global de participación se ubicó en 63,9%, mientras que en el mismo mes del año anterior fue 64,3%. Finalmente, la tasa de ocupación fue 56,7%, lo que representó una disminución de 1,2 puntos porcentuales respecto al mismo mes de 2023 (57,9%).</w:t>
      </w:r>
      <w:r w:rsidR="00A54182" w:rsidRPr="00A54182">
        <w:rPr>
          <w:rFonts w:ascii="Arial Narrow" w:eastAsia="Times New Roman" w:hAnsi="Arial Narrow"/>
          <w:lang w:eastAsia="es-CO"/>
        </w:rPr>
        <w:t> </w:t>
      </w:r>
    </w:p>
    <w:p w14:paraId="67C107FF" w14:textId="59796F27" w:rsidR="00A54182" w:rsidRPr="00A54182" w:rsidRDefault="00776BD8" w:rsidP="00E46D1E">
      <w:pPr>
        <w:spacing w:line="240" w:lineRule="auto"/>
        <w:jc w:val="center"/>
        <w:rPr>
          <w:rFonts w:ascii="Arial Narrow" w:eastAsia="Times New Roman" w:hAnsi="Arial Narrow" w:cs="Open Sans"/>
          <w:lang w:eastAsia="es-CO"/>
        </w:rPr>
      </w:pPr>
      <w:r w:rsidRPr="00776BD8">
        <w:rPr>
          <w:rFonts w:ascii="Arial Narrow" w:eastAsia="Times New Roman" w:hAnsi="Arial Narrow" w:cs="Open Sans"/>
          <w:noProof/>
          <w:lang w:eastAsia="es-CO"/>
        </w:rPr>
        <w:drawing>
          <wp:inline distT="0" distB="0" distL="0" distR="0" wp14:anchorId="22AA1D49" wp14:editId="7332457E">
            <wp:extent cx="4976291" cy="2911092"/>
            <wp:effectExtent l="0" t="0" r="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76291" cy="2911092"/>
                    </a:xfrm>
                    <a:prstGeom prst="rect">
                      <a:avLst/>
                    </a:prstGeom>
                  </pic:spPr>
                </pic:pic>
              </a:graphicData>
            </a:graphic>
          </wp:inline>
        </w:drawing>
      </w:r>
    </w:p>
    <w:p w14:paraId="46534683" w14:textId="5E80C93B" w:rsidR="00555958" w:rsidRPr="00555958" w:rsidRDefault="00555958" w:rsidP="00555958">
      <w:pPr>
        <w:spacing w:before="240" w:after="240" w:line="240" w:lineRule="auto"/>
        <w:jc w:val="both"/>
        <w:rPr>
          <w:rFonts w:ascii="Arial Narrow" w:eastAsia="Times New Roman" w:hAnsi="Arial Narrow"/>
          <w:lang w:eastAsia="es-CO"/>
        </w:rPr>
      </w:pPr>
      <w:r w:rsidRPr="00555958">
        <w:rPr>
          <w:rFonts w:ascii="Arial Narrow" w:eastAsia="Times New Roman" w:hAnsi="Arial Narrow"/>
          <w:lang w:eastAsia="es-CO"/>
        </w:rPr>
        <w:t>En marzo de 2024, la tasa de desocupación en el total de las 13 ciudades y áreas metropolitanas fue 10,8%, mientras que en marzo de 2023 fue 10,5%. Por su parte, la tasa global de participación se ubicó en 67,1% y la tasa de ocupación en 59,9%. En el mismo mes del año anterior, estas tasas fueron 66,8% y 59,8%, respectivamente.</w:t>
      </w:r>
    </w:p>
    <w:p w14:paraId="57F3F4C1" w14:textId="77777777" w:rsidR="00555958" w:rsidRDefault="00555958" w:rsidP="00555958">
      <w:pPr>
        <w:pStyle w:val="Prrafodelista"/>
        <w:spacing w:before="240" w:after="240" w:line="240" w:lineRule="auto"/>
        <w:rPr>
          <w:rFonts w:ascii="Arial Narrow" w:eastAsia="Times New Roman" w:hAnsi="Arial Narrow" w:cs="Arial"/>
          <w:b/>
          <w:bCs/>
          <w:lang w:eastAsia="es-CO"/>
        </w:rPr>
      </w:pPr>
    </w:p>
    <w:p w14:paraId="4501830E" w14:textId="77777777" w:rsidR="00555958" w:rsidRDefault="00555958" w:rsidP="00555958">
      <w:pPr>
        <w:pStyle w:val="Prrafodelista"/>
        <w:spacing w:before="240" w:after="240" w:line="240" w:lineRule="auto"/>
        <w:rPr>
          <w:rFonts w:ascii="Arial Narrow" w:eastAsia="Times New Roman" w:hAnsi="Arial Narrow" w:cs="Arial"/>
          <w:b/>
          <w:bCs/>
          <w:lang w:eastAsia="es-CO"/>
        </w:rPr>
      </w:pPr>
    </w:p>
    <w:p w14:paraId="7BDA1B9C" w14:textId="03C4E337" w:rsidR="00A54182" w:rsidRPr="00555958" w:rsidRDefault="00A54182" w:rsidP="00555958">
      <w:pPr>
        <w:pStyle w:val="Prrafodelista"/>
        <w:spacing w:before="240" w:after="240" w:line="240" w:lineRule="auto"/>
        <w:rPr>
          <w:rFonts w:ascii="Arial Narrow" w:eastAsia="Times New Roman" w:hAnsi="Arial Narrow" w:cs="Arial"/>
          <w:b/>
          <w:bCs/>
          <w:lang w:eastAsia="es-CO"/>
        </w:rPr>
      </w:pPr>
      <w:r w:rsidRPr="00555958">
        <w:rPr>
          <w:rFonts w:ascii="Arial Narrow" w:eastAsia="Times New Roman" w:hAnsi="Arial Narrow" w:cs="Arial"/>
          <w:b/>
          <w:bCs/>
          <w:lang w:eastAsia="es-CO"/>
        </w:rPr>
        <w:t>SALARIO MINIMO MENSUAL LEGAL VIGENTE - SMMLV</w:t>
      </w:r>
    </w:p>
    <w:p w14:paraId="7D84C4E8" w14:textId="77777777" w:rsidR="00C82F2B" w:rsidRPr="00C82F2B" w:rsidRDefault="00C82F2B" w:rsidP="00C82F2B">
      <w:pPr>
        <w:autoSpaceDE w:val="0"/>
        <w:autoSpaceDN w:val="0"/>
        <w:adjustRightInd w:val="0"/>
        <w:spacing w:after="0"/>
        <w:jc w:val="both"/>
        <w:rPr>
          <w:rFonts w:ascii="Arial Narrow" w:hAnsi="Arial Narrow" w:cs="Segoe UI"/>
          <w:shd w:val="clear" w:color="auto" w:fill="FFFFFF"/>
        </w:rPr>
      </w:pPr>
      <w:r w:rsidRPr="00C82F2B">
        <w:rPr>
          <w:rFonts w:ascii="Arial Narrow" w:hAnsi="Arial Narrow" w:cs="Segoe UI"/>
          <w:shd w:val="clear" w:color="auto" w:fill="FFFFFF"/>
        </w:rPr>
        <w:t>El monto del salario mínimo para el año 2024 quedó en $ 1'300.000 de pesos (Un millón trescientos mil pesos) y un auxilio de transporte de $ 162.000 pesos (un salario mínimo y un auxilio de transporte suman en total $ 1'462,000 pesos) y fue decretado por el gobierno nacional tras no haber alcanzado un acuerdo en la mesa de concertación en el último día hábil del año. Con la TRM del 30 de diciembre de 2023, el salario mínimo 2024 en Colombia equivale a $340.13 dólares estadounidenses ($382.52 dólares si se incluye el subsidio de transporte).</w:t>
      </w:r>
    </w:p>
    <w:p w14:paraId="6982E3F3" w14:textId="77777777" w:rsidR="00C82F2B" w:rsidRPr="00C82F2B" w:rsidRDefault="00C82F2B" w:rsidP="00C82F2B">
      <w:pPr>
        <w:autoSpaceDE w:val="0"/>
        <w:autoSpaceDN w:val="0"/>
        <w:adjustRightInd w:val="0"/>
        <w:spacing w:after="0"/>
        <w:ind w:left="360"/>
        <w:jc w:val="both"/>
        <w:rPr>
          <w:rFonts w:ascii="Arial Narrow" w:hAnsi="Arial Narrow" w:cs="Segoe UI"/>
          <w:shd w:val="clear" w:color="auto" w:fill="FFFFFF"/>
        </w:rPr>
      </w:pPr>
    </w:p>
    <w:p w14:paraId="5D6FE23A" w14:textId="77777777" w:rsidR="00C82F2B" w:rsidRPr="00C82F2B" w:rsidRDefault="00C82F2B" w:rsidP="00C82F2B">
      <w:pPr>
        <w:autoSpaceDE w:val="0"/>
        <w:autoSpaceDN w:val="0"/>
        <w:adjustRightInd w:val="0"/>
        <w:spacing w:after="0"/>
        <w:jc w:val="both"/>
        <w:rPr>
          <w:rFonts w:ascii="Arial Narrow" w:hAnsi="Arial Narrow" w:cs="Segoe UI"/>
          <w:shd w:val="clear" w:color="auto" w:fill="FFFFFF"/>
        </w:rPr>
      </w:pPr>
      <w:r w:rsidRPr="00C82F2B">
        <w:rPr>
          <w:rFonts w:ascii="Arial Narrow" w:hAnsi="Arial Narrow" w:cs="Segoe UI"/>
          <w:shd w:val="clear" w:color="auto" w:fill="FFFFFF"/>
        </w:rPr>
        <w:t xml:space="preserve">Este valor se decretó por la presidencia de la república luego de que no se acordara en la mesa de concertación laboral, en la que participan representantes de los sindicatos (centrales obreras) que velan por los intereses de los trabajadores, representantes de los principales gremios que velan por los intereses de los empresarios, </w:t>
      </w:r>
      <w:r w:rsidRPr="00C82F2B">
        <w:rPr>
          <w:rFonts w:ascii="Arial Narrow" w:hAnsi="Arial Narrow" w:cs="Segoe UI"/>
          <w:shd w:val="clear" w:color="auto" w:fill="FFFFFF"/>
        </w:rPr>
        <w:lastRenderedPageBreak/>
        <w:t>representantes de los pensionados y el gobierno nacional. Esto en línea con el mandato de la Constitución Política de Colombia en el artículo 56.</w:t>
      </w:r>
    </w:p>
    <w:p w14:paraId="2846BC10" w14:textId="77777777" w:rsidR="00C82F2B" w:rsidRPr="00C82F2B" w:rsidRDefault="00C82F2B" w:rsidP="00C82F2B">
      <w:pPr>
        <w:autoSpaceDE w:val="0"/>
        <w:autoSpaceDN w:val="0"/>
        <w:adjustRightInd w:val="0"/>
        <w:spacing w:after="0"/>
        <w:ind w:left="360"/>
        <w:jc w:val="both"/>
        <w:rPr>
          <w:rFonts w:ascii="Arial Narrow" w:hAnsi="Arial Narrow" w:cs="Segoe UI"/>
          <w:shd w:val="clear" w:color="auto" w:fill="FFFFFF"/>
        </w:rPr>
      </w:pPr>
    </w:p>
    <w:p w14:paraId="3CA9885B" w14:textId="77777777" w:rsidR="00C82F2B" w:rsidRPr="00C82F2B" w:rsidRDefault="00C82F2B" w:rsidP="00C82F2B">
      <w:pPr>
        <w:autoSpaceDE w:val="0"/>
        <w:autoSpaceDN w:val="0"/>
        <w:adjustRightInd w:val="0"/>
        <w:spacing w:after="0"/>
        <w:jc w:val="both"/>
        <w:rPr>
          <w:rFonts w:ascii="Arial Narrow" w:hAnsi="Arial Narrow" w:cs="Segoe UI"/>
          <w:shd w:val="clear" w:color="auto" w:fill="FFFFFF"/>
        </w:rPr>
      </w:pPr>
      <w:r w:rsidRPr="00C82F2B">
        <w:rPr>
          <w:rFonts w:ascii="Arial Narrow" w:hAnsi="Arial Narrow" w:cs="Segoe UI"/>
          <w:shd w:val="clear" w:color="auto" w:fill="FFFFFF"/>
        </w:rPr>
        <w:t>Las negociaciones del aumento en el salario mínimo en Colombia para el 2024 estuvieron enmarcadas en la situación económica de alta inflación que se vive a nivel mundial, incluyendo a Colombia, y la perspectiva de una desaceleración económica incentivada por las altas tasas de interés definidas por el Banco de la República para frenar la inflación. La economía Colombia había caído un 0,3% en el tercer trimestre del 2023, y por esto el Banco Central inició la reducción de tasas del 13,25% al 13% en diciembre. Los sindicatos habían propuesto un 18% de incremento al salario mínimo, pero luego cedieron al 12%. Los gremios de empresarios no presentaron una propuesta.</w:t>
      </w:r>
    </w:p>
    <w:p w14:paraId="4EE0DD08" w14:textId="77777777" w:rsidR="00C82F2B" w:rsidRPr="00C82F2B" w:rsidRDefault="00C82F2B" w:rsidP="00C82F2B">
      <w:pPr>
        <w:autoSpaceDE w:val="0"/>
        <w:autoSpaceDN w:val="0"/>
        <w:adjustRightInd w:val="0"/>
        <w:spacing w:after="0"/>
        <w:ind w:left="360"/>
        <w:jc w:val="both"/>
        <w:rPr>
          <w:rFonts w:ascii="Arial Narrow" w:hAnsi="Arial Narrow" w:cs="Segoe UI"/>
          <w:shd w:val="clear" w:color="auto" w:fill="FFFFFF"/>
        </w:rPr>
      </w:pPr>
    </w:p>
    <w:p w14:paraId="238C4ACF" w14:textId="77777777" w:rsidR="00C82F2B" w:rsidRPr="00C82F2B" w:rsidRDefault="00C82F2B" w:rsidP="00C82F2B">
      <w:pPr>
        <w:autoSpaceDE w:val="0"/>
        <w:autoSpaceDN w:val="0"/>
        <w:adjustRightInd w:val="0"/>
        <w:spacing w:after="0"/>
        <w:jc w:val="both"/>
        <w:rPr>
          <w:rFonts w:ascii="Arial Narrow" w:hAnsi="Arial Narrow" w:cs="Segoe UI"/>
          <w:shd w:val="clear" w:color="auto" w:fill="FFFFFF"/>
        </w:rPr>
      </w:pPr>
      <w:r w:rsidRPr="00C82F2B">
        <w:rPr>
          <w:rFonts w:ascii="Arial Narrow" w:hAnsi="Arial Narrow" w:cs="Segoe UI"/>
          <w:shd w:val="clear" w:color="auto" w:fill="FFFFFF"/>
        </w:rPr>
        <w:t>El aumento del salario mínimo para 2024 es del 12.07% frente al millón ciento sesenta mil pesos ($1'160.000) pesos del salario mínimo en 2023 (+$140.000 pesos). Empezó a regir a partir del 1 de Enero de 2024 junto con el incremento del 15% en el subsidio de transporte (+$21,394 pesos) para las personas que devenguen hasta 2 salarios mínimos mensuales. En total, el incremento que percibieron los empleados a los que les pagan un salario mínimo con subsidio de transporte es de +$161,394 pesos.</w:t>
      </w:r>
    </w:p>
    <w:p w14:paraId="581EA4F0" w14:textId="77777777" w:rsidR="00C82F2B" w:rsidRPr="00C82F2B" w:rsidRDefault="00C82F2B" w:rsidP="00C82F2B">
      <w:pPr>
        <w:autoSpaceDE w:val="0"/>
        <w:autoSpaceDN w:val="0"/>
        <w:adjustRightInd w:val="0"/>
        <w:spacing w:after="0"/>
        <w:ind w:left="360"/>
        <w:jc w:val="both"/>
        <w:rPr>
          <w:rFonts w:ascii="Arial Narrow" w:hAnsi="Arial Narrow" w:cs="Segoe UI"/>
          <w:shd w:val="clear" w:color="auto" w:fill="FFFFFF"/>
        </w:rPr>
      </w:pPr>
    </w:p>
    <w:p w14:paraId="6EA7FD86" w14:textId="77777777" w:rsidR="00C82F2B" w:rsidRDefault="00C82F2B" w:rsidP="00C82F2B">
      <w:pPr>
        <w:autoSpaceDE w:val="0"/>
        <w:autoSpaceDN w:val="0"/>
        <w:adjustRightInd w:val="0"/>
        <w:spacing w:after="0"/>
        <w:jc w:val="both"/>
        <w:rPr>
          <w:rFonts w:ascii="Arial Narrow" w:hAnsi="Arial Narrow" w:cs="Segoe UI"/>
          <w:shd w:val="clear" w:color="auto" w:fill="FFFFFF"/>
        </w:rPr>
      </w:pPr>
      <w:r w:rsidRPr="00C82F2B">
        <w:rPr>
          <w:rFonts w:ascii="Arial Narrow" w:hAnsi="Arial Narrow" w:cs="Segoe UI"/>
          <w:shd w:val="clear" w:color="auto" w:fill="FFFFFF"/>
        </w:rPr>
        <w:t>Teniendo en cuenta que la inflación del 2023 se estima en 9,2%, esta decisión mantiene el salario real de los empleados. Aunque el aumento para el 2024 fue menor al del año anterior (para el 2023 se incrementó en 16%), sigue siendo el segundo incremento del salario más grande desde el año 2000.</w:t>
      </w:r>
    </w:p>
    <w:p w14:paraId="0A3594B7" w14:textId="77777777" w:rsidR="00C82F2B" w:rsidRDefault="00C82F2B" w:rsidP="00C82F2B">
      <w:pPr>
        <w:autoSpaceDE w:val="0"/>
        <w:autoSpaceDN w:val="0"/>
        <w:adjustRightInd w:val="0"/>
        <w:spacing w:after="0"/>
        <w:jc w:val="both"/>
        <w:rPr>
          <w:rFonts w:ascii="Arial Narrow" w:hAnsi="Arial Narrow" w:cs="Segoe UI"/>
          <w:shd w:val="clear" w:color="auto" w:fill="FFFFFF"/>
        </w:rPr>
      </w:pPr>
    </w:p>
    <w:p w14:paraId="047D06CE" w14:textId="3DB60048" w:rsidR="00A54182" w:rsidRDefault="00A54182" w:rsidP="00C82F2B">
      <w:pPr>
        <w:autoSpaceDE w:val="0"/>
        <w:autoSpaceDN w:val="0"/>
        <w:adjustRightInd w:val="0"/>
        <w:spacing w:after="0"/>
        <w:jc w:val="center"/>
        <w:rPr>
          <w:rFonts w:ascii="Arial Narrow" w:hAnsi="Arial Narrow" w:cs="Arial"/>
          <w:sz w:val="20"/>
          <w:szCs w:val="20"/>
          <w:lang w:val="es-ES"/>
        </w:rPr>
      </w:pPr>
      <w:r w:rsidRPr="00E46D1E">
        <w:rPr>
          <w:noProof/>
          <w:lang w:val="es-ES" w:eastAsia="es-ES"/>
        </w:rPr>
        <w:drawing>
          <wp:inline distT="0" distB="0" distL="0" distR="0" wp14:anchorId="4B7AADE1" wp14:editId="231E3F3A">
            <wp:extent cx="4752975" cy="2823210"/>
            <wp:effectExtent l="0" t="0" r="9525" b="15240"/>
            <wp:docPr id="15" name="Gráfico 15">
              <a:extLst xmlns:a="http://schemas.openxmlformats.org/drawingml/2006/main">
                <a:ext uri="{FF2B5EF4-FFF2-40B4-BE49-F238E27FC236}">
                  <a16:creationId xmlns:a16="http://schemas.microsoft.com/office/drawing/2014/main" id="{802F417F-539A-4FB5-86D1-C9090EE02A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3D28F9E" w14:textId="77777777" w:rsidR="00FB659C" w:rsidRDefault="00FB659C" w:rsidP="00C82F2B">
      <w:pPr>
        <w:autoSpaceDE w:val="0"/>
        <w:autoSpaceDN w:val="0"/>
        <w:adjustRightInd w:val="0"/>
        <w:spacing w:after="0"/>
        <w:jc w:val="center"/>
        <w:rPr>
          <w:rFonts w:ascii="Arial Narrow" w:hAnsi="Arial Narrow" w:cs="Arial"/>
          <w:sz w:val="20"/>
          <w:szCs w:val="20"/>
          <w:lang w:val="es-ES"/>
        </w:rPr>
      </w:pPr>
    </w:p>
    <w:p w14:paraId="5FDC6D59" w14:textId="77777777" w:rsidR="00FB659C" w:rsidRDefault="00FB659C" w:rsidP="00C82F2B">
      <w:pPr>
        <w:autoSpaceDE w:val="0"/>
        <w:autoSpaceDN w:val="0"/>
        <w:adjustRightInd w:val="0"/>
        <w:spacing w:after="0"/>
        <w:jc w:val="center"/>
        <w:rPr>
          <w:rFonts w:ascii="Arial Narrow" w:hAnsi="Arial Narrow" w:cs="Arial"/>
          <w:sz w:val="20"/>
          <w:szCs w:val="20"/>
          <w:lang w:val="es-ES"/>
        </w:rPr>
      </w:pPr>
    </w:p>
    <w:p w14:paraId="265BDE14" w14:textId="60E3365A" w:rsidR="00FB659C" w:rsidRDefault="00FB659C" w:rsidP="00C82F2B">
      <w:pPr>
        <w:autoSpaceDE w:val="0"/>
        <w:autoSpaceDN w:val="0"/>
        <w:adjustRightInd w:val="0"/>
        <w:spacing w:after="0"/>
        <w:jc w:val="center"/>
        <w:rPr>
          <w:rFonts w:ascii="Arial Narrow" w:hAnsi="Arial Narrow" w:cs="Arial"/>
          <w:noProof/>
          <w:sz w:val="20"/>
          <w:szCs w:val="20"/>
          <w:lang w:val="es-ES" w:eastAsia="es-ES"/>
        </w:rPr>
      </w:pPr>
    </w:p>
    <w:p w14:paraId="07A8F357" w14:textId="77777777" w:rsidR="00FB659C" w:rsidRDefault="00FB659C" w:rsidP="00C82F2B">
      <w:pPr>
        <w:autoSpaceDE w:val="0"/>
        <w:autoSpaceDN w:val="0"/>
        <w:adjustRightInd w:val="0"/>
        <w:spacing w:after="0"/>
        <w:jc w:val="center"/>
        <w:rPr>
          <w:rFonts w:ascii="Arial Narrow" w:hAnsi="Arial Narrow" w:cs="Arial"/>
          <w:sz w:val="20"/>
          <w:szCs w:val="20"/>
          <w:lang w:val="es-ES"/>
        </w:rPr>
      </w:pPr>
    </w:p>
    <w:p w14:paraId="2D636A93" w14:textId="557118C4" w:rsidR="00FB659C" w:rsidRPr="00E46D1E" w:rsidRDefault="00FB659C" w:rsidP="00C82F2B">
      <w:pPr>
        <w:autoSpaceDE w:val="0"/>
        <w:autoSpaceDN w:val="0"/>
        <w:adjustRightInd w:val="0"/>
        <w:spacing w:after="0"/>
        <w:jc w:val="center"/>
        <w:rPr>
          <w:rFonts w:ascii="Arial Narrow" w:hAnsi="Arial Narrow" w:cs="Arial"/>
          <w:sz w:val="20"/>
          <w:szCs w:val="20"/>
          <w:lang w:val="es-ES"/>
        </w:rPr>
      </w:pPr>
    </w:p>
    <w:p w14:paraId="4CCB5493" w14:textId="77777777" w:rsidR="006144C5" w:rsidRPr="00E46D1E" w:rsidRDefault="006144C5" w:rsidP="006144C5">
      <w:pPr>
        <w:pStyle w:val="Prrafodelista"/>
        <w:spacing w:before="75" w:after="75" w:line="240" w:lineRule="auto"/>
        <w:ind w:left="1080"/>
        <w:rPr>
          <w:rFonts w:ascii="Arial Narrow" w:hAnsi="Arial Narrow"/>
        </w:rPr>
      </w:pPr>
    </w:p>
    <w:p w14:paraId="25241683" w14:textId="4B20A58F" w:rsidR="00597230" w:rsidRPr="00E46D1E" w:rsidRDefault="00597230" w:rsidP="007B495E">
      <w:pPr>
        <w:pStyle w:val="Prrafodelista"/>
        <w:numPr>
          <w:ilvl w:val="1"/>
          <w:numId w:val="1"/>
        </w:numPr>
        <w:jc w:val="both"/>
        <w:rPr>
          <w:rFonts w:ascii="Arial Narrow" w:hAnsi="Arial Narrow" w:cs="Arial"/>
          <w:b/>
          <w:bCs/>
        </w:rPr>
      </w:pPr>
      <w:r w:rsidRPr="00E46D1E">
        <w:rPr>
          <w:rFonts w:ascii="Arial Narrow" w:hAnsi="Arial Narrow"/>
          <w:b/>
          <w:bCs/>
        </w:rPr>
        <w:lastRenderedPageBreak/>
        <w:t>JUSTIFICACIÓN DE LA MODALIDAD DE SELECCIÓN</w:t>
      </w:r>
    </w:p>
    <w:p w14:paraId="51FFBDEC" w14:textId="2ADECC78" w:rsidR="003113E9" w:rsidRPr="00E46D1E" w:rsidRDefault="003113E9" w:rsidP="00597230">
      <w:pPr>
        <w:jc w:val="both"/>
        <w:rPr>
          <w:rFonts w:ascii="Arial Narrow" w:hAnsi="Arial Narrow"/>
        </w:rPr>
      </w:pPr>
      <w:r w:rsidRPr="00E46D1E">
        <w:rPr>
          <w:rFonts w:ascii="Arial Narrow" w:hAnsi="Arial Narrow"/>
        </w:rPr>
        <w:t xml:space="preserve">Teniendo en cuenta que el valor disponible para la presente contratación no excede del (10%) diez por ciento de la menor cuantía de la entidad y que verificada la </w:t>
      </w:r>
      <w:r w:rsidR="00A207B5" w:rsidRPr="00E46D1E">
        <w:rPr>
          <w:rFonts w:ascii="Arial Narrow" w:hAnsi="Arial Narrow"/>
          <w:b/>
          <w:bCs/>
        </w:rPr>
        <w:t>circular 001 de</w:t>
      </w:r>
      <w:r w:rsidR="00FB659C">
        <w:rPr>
          <w:rFonts w:ascii="Arial Narrow" w:hAnsi="Arial Narrow"/>
          <w:b/>
          <w:bCs/>
        </w:rPr>
        <w:t>l 10</w:t>
      </w:r>
      <w:r w:rsidR="0088736E" w:rsidRPr="00E46D1E">
        <w:rPr>
          <w:rFonts w:ascii="Arial Narrow" w:hAnsi="Arial Narrow"/>
          <w:b/>
          <w:bCs/>
        </w:rPr>
        <w:t xml:space="preserve"> de </w:t>
      </w:r>
      <w:r w:rsidR="00A207B5" w:rsidRPr="00E46D1E">
        <w:rPr>
          <w:rFonts w:ascii="Arial Narrow" w:hAnsi="Arial Narrow"/>
          <w:b/>
          <w:bCs/>
        </w:rPr>
        <w:t>enero de 202</w:t>
      </w:r>
      <w:r w:rsidR="00FB659C">
        <w:rPr>
          <w:rFonts w:ascii="Arial Narrow" w:hAnsi="Arial Narrow"/>
          <w:b/>
          <w:bCs/>
        </w:rPr>
        <w:t>4</w:t>
      </w:r>
      <w:r w:rsidR="00A207B5" w:rsidRPr="00E46D1E">
        <w:rPr>
          <w:rFonts w:ascii="Arial Narrow" w:hAnsi="Arial Narrow"/>
        </w:rPr>
        <w:t>, la cual rige da a conocer los procedimientos y formalidades para la contratación de acuerdo a las cuantías que deben tenerse en cuenta en la entidad para la vigencia fiscal 202</w:t>
      </w:r>
      <w:r w:rsidR="00FB659C">
        <w:rPr>
          <w:rFonts w:ascii="Arial Narrow" w:hAnsi="Arial Narrow"/>
        </w:rPr>
        <w:t>4</w:t>
      </w:r>
      <w:r w:rsidR="00A207B5" w:rsidRPr="00E46D1E">
        <w:rPr>
          <w:rFonts w:ascii="Arial Narrow" w:hAnsi="Arial Narrow"/>
        </w:rPr>
        <w:t xml:space="preserve">, </w:t>
      </w:r>
      <w:r w:rsidRPr="00E46D1E">
        <w:rPr>
          <w:rFonts w:ascii="Arial Narrow" w:hAnsi="Arial Narrow"/>
        </w:rPr>
        <w:t xml:space="preserve"> además los catálogos de los acuerdos Marco de precios, así como grandes superficies y demás instrumentos de agregación de demanda publicados en la Tienda Virtual del Estado Colombiano de Colombia Compra Eficiente, </w:t>
      </w:r>
      <w:hyperlink r:id="rId15" w:history="1">
        <w:r w:rsidRPr="00E46D1E">
          <w:rPr>
            <w:rStyle w:val="Hipervnculo"/>
            <w:rFonts w:ascii="Arial Narrow" w:hAnsi="Arial Narrow"/>
            <w:color w:val="auto"/>
          </w:rPr>
          <w:t>https://www.colombiacompra.gov.co/tienda-virtual-delestado-colombiano</w:t>
        </w:r>
      </w:hyperlink>
      <w:r w:rsidRPr="00E46D1E">
        <w:rPr>
          <w:rFonts w:ascii="Arial Narrow" w:hAnsi="Arial Narrow"/>
        </w:rPr>
        <w:t xml:space="preserve">, la Selección del contratista se realizará a través de la modalidad de </w:t>
      </w:r>
      <w:r w:rsidRPr="00E46D1E">
        <w:rPr>
          <w:rFonts w:ascii="Arial Narrow" w:hAnsi="Arial Narrow"/>
          <w:b/>
          <w:bCs/>
        </w:rPr>
        <w:t>MINIMA CUANTIA,</w:t>
      </w:r>
      <w:r w:rsidRPr="00E46D1E">
        <w:rPr>
          <w:rFonts w:ascii="Arial Narrow" w:hAnsi="Arial Narrow"/>
        </w:rPr>
        <w:t xml:space="preserve"> con fundamento en lo dispuesto en el numeral 5 del artículo 2 de la Ley 1150 de 2007, el artículo 94 de la Ley 1474 de 2011 y lo reglamentado por el artículo 2.2.1.2.1.5.2 del Decreto 1082 de 2015.</w:t>
      </w:r>
    </w:p>
    <w:p w14:paraId="582DAD2D" w14:textId="77777777" w:rsidR="003113E9" w:rsidRPr="00E46D1E" w:rsidRDefault="003113E9" w:rsidP="00597230">
      <w:pPr>
        <w:jc w:val="both"/>
        <w:rPr>
          <w:rFonts w:ascii="Arial Narrow" w:hAnsi="Arial Narrow"/>
        </w:rPr>
      </w:pPr>
      <w:r w:rsidRPr="00E46D1E">
        <w:rPr>
          <w:rFonts w:ascii="Arial Narrow" w:hAnsi="Arial Narrow"/>
        </w:rPr>
        <w:t xml:space="preserve"> Se contratará mediante una invitación pública, teniendo en cuenta como factor de selección, además de los requisitos habilitantes, el MENOR PRECIO de las propuestas, siempre y cuando cumplan con las especificaciones técnicas. </w:t>
      </w:r>
    </w:p>
    <w:p w14:paraId="3E7C3963" w14:textId="53519E77" w:rsidR="00597230" w:rsidRPr="00E46D1E" w:rsidRDefault="003113E9" w:rsidP="00597230">
      <w:pPr>
        <w:jc w:val="both"/>
        <w:rPr>
          <w:rFonts w:ascii="Arial Narrow" w:hAnsi="Arial Narrow"/>
        </w:rPr>
      </w:pPr>
      <w:r w:rsidRPr="00E46D1E">
        <w:rPr>
          <w:rFonts w:ascii="Arial Narrow" w:hAnsi="Arial Narrow"/>
        </w:rPr>
        <w:t xml:space="preserve">Se adjudicará un único contrato de </w:t>
      </w:r>
      <w:r w:rsidR="001C7731" w:rsidRPr="00E46D1E">
        <w:rPr>
          <w:rFonts w:ascii="Arial Narrow" w:hAnsi="Arial Narrow"/>
        </w:rPr>
        <w:t>PRESTACION DE SERVICIO</w:t>
      </w:r>
      <w:r w:rsidRPr="00E46D1E">
        <w:rPr>
          <w:rFonts w:ascii="Arial Narrow" w:hAnsi="Arial Narrow"/>
        </w:rPr>
        <w:t>, mediante ACEPTACIÓN DE OFERTA, una vez cumplidos los términos y condiciones indicados por la Entidad en la Invitación pública.</w:t>
      </w:r>
    </w:p>
    <w:p w14:paraId="05590287" w14:textId="09C2DB65" w:rsidR="002254B5" w:rsidRPr="00E46D1E" w:rsidRDefault="002254B5" w:rsidP="007B495E">
      <w:pPr>
        <w:pStyle w:val="Prrafodelista"/>
        <w:numPr>
          <w:ilvl w:val="1"/>
          <w:numId w:val="1"/>
        </w:numPr>
        <w:spacing w:after="160"/>
        <w:jc w:val="both"/>
        <w:rPr>
          <w:rFonts w:ascii="Arial Narrow" w:hAnsi="Arial Narrow" w:cs="Arial"/>
          <w:b/>
          <w:bCs/>
        </w:rPr>
      </w:pPr>
      <w:r w:rsidRPr="00E46D1E">
        <w:rPr>
          <w:rFonts w:ascii="Arial Narrow" w:hAnsi="Arial Narrow" w:cs="Arial"/>
          <w:b/>
          <w:bCs/>
        </w:rPr>
        <w:t xml:space="preserve">CONDICIONES DE ORDEN REGULATORIO </w:t>
      </w:r>
    </w:p>
    <w:p w14:paraId="14D628F2" w14:textId="67453677" w:rsidR="00B507F7" w:rsidRPr="00E46D1E" w:rsidRDefault="002254B5" w:rsidP="00B507F7">
      <w:pPr>
        <w:pStyle w:val="Default"/>
        <w:spacing w:line="276" w:lineRule="auto"/>
        <w:jc w:val="both"/>
        <w:rPr>
          <w:rFonts w:ascii="Arial Narrow" w:hAnsi="Arial Narrow" w:cs="Arial"/>
          <w:b/>
          <w:color w:val="auto"/>
          <w:spacing w:val="-1"/>
          <w:sz w:val="22"/>
          <w:szCs w:val="22"/>
        </w:rPr>
      </w:pPr>
      <w:r w:rsidRPr="00E46D1E">
        <w:rPr>
          <w:rFonts w:ascii="Arial Narrow" w:hAnsi="Arial Narrow"/>
          <w:color w:val="auto"/>
          <w:sz w:val="22"/>
          <w:szCs w:val="22"/>
        </w:rPr>
        <w:t xml:space="preserve">En cumplimiento a lo establecido en el </w:t>
      </w:r>
      <w:r w:rsidRPr="00E46D1E">
        <w:rPr>
          <w:rFonts w:ascii="Arial Narrow" w:hAnsi="Arial Narrow"/>
          <w:b/>
          <w:bCs/>
          <w:color w:val="auto"/>
          <w:sz w:val="22"/>
          <w:szCs w:val="22"/>
        </w:rPr>
        <w:t xml:space="preserve">Artículo 2.2.1.1.1.6.1., del Decreto 1082 de 2015 </w:t>
      </w:r>
      <w:r w:rsidRPr="00E46D1E">
        <w:rPr>
          <w:rFonts w:ascii="Arial Narrow" w:hAnsi="Arial Narrow"/>
          <w:color w:val="auto"/>
          <w:sz w:val="22"/>
          <w:szCs w:val="22"/>
        </w:rPr>
        <w:t xml:space="preserve">y de conformidad a la </w:t>
      </w:r>
      <w:r w:rsidRPr="00E46D1E">
        <w:rPr>
          <w:rFonts w:ascii="Arial Narrow" w:hAnsi="Arial Narrow"/>
          <w:b/>
          <w:bCs/>
          <w:color w:val="auto"/>
          <w:sz w:val="22"/>
          <w:szCs w:val="22"/>
        </w:rPr>
        <w:t>ley 1150 de 2007</w:t>
      </w:r>
      <w:r w:rsidR="009F7A91" w:rsidRPr="00E46D1E">
        <w:rPr>
          <w:rFonts w:ascii="Arial Narrow" w:hAnsi="Arial Narrow"/>
          <w:b/>
          <w:bCs/>
          <w:color w:val="auto"/>
          <w:sz w:val="22"/>
          <w:szCs w:val="22"/>
        </w:rPr>
        <w:t xml:space="preserve">, articulo 2, numeral </w:t>
      </w:r>
      <w:r w:rsidR="00D84638" w:rsidRPr="00E46D1E">
        <w:rPr>
          <w:rFonts w:ascii="Arial Narrow" w:hAnsi="Arial Narrow"/>
          <w:b/>
          <w:bCs/>
          <w:color w:val="auto"/>
          <w:sz w:val="22"/>
          <w:szCs w:val="22"/>
        </w:rPr>
        <w:t>5</w:t>
      </w:r>
      <w:r w:rsidR="009F7A91" w:rsidRPr="00E46D1E">
        <w:rPr>
          <w:rFonts w:ascii="Arial Narrow" w:hAnsi="Arial Narrow"/>
          <w:b/>
          <w:bCs/>
          <w:color w:val="auto"/>
          <w:sz w:val="22"/>
          <w:szCs w:val="22"/>
        </w:rPr>
        <w:t xml:space="preserve">, literal B </w:t>
      </w:r>
      <w:r w:rsidRPr="00E46D1E">
        <w:rPr>
          <w:rFonts w:ascii="Arial Narrow" w:hAnsi="Arial Narrow"/>
          <w:b/>
          <w:bCs/>
          <w:color w:val="auto"/>
          <w:sz w:val="22"/>
          <w:szCs w:val="22"/>
        </w:rPr>
        <w:t xml:space="preserve">, </w:t>
      </w:r>
      <w:r w:rsidRPr="00E46D1E">
        <w:rPr>
          <w:rFonts w:ascii="Arial Narrow" w:hAnsi="Arial Narrow" w:cs="Arial"/>
          <w:color w:val="auto"/>
          <w:sz w:val="22"/>
          <w:szCs w:val="22"/>
        </w:rPr>
        <w:t xml:space="preserve">la </w:t>
      </w:r>
      <w:r w:rsidR="00190F88" w:rsidRPr="00E46D1E">
        <w:rPr>
          <w:rFonts w:ascii="Arial Narrow" w:hAnsi="Arial Narrow" w:cs="Arial"/>
          <w:color w:val="auto"/>
          <w:sz w:val="22"/>
          <w:szCs w:val="22"/>
        </w:rPr>
        <w:t>secretaria de educación departamental del chocó</w:t>
      </w:r>
      <w:r w:rsidRPr="00E46D1E">
        <w:rPr>
          <w:rFonts w:ascii="Arial Narrow" w:hAnsi="Arial Narrow" w:cs="Arial"/>
          <w:color w:val="auto"/>
          <w:sz w:val="22"/>
          <w:szCs w:val="22"/>
        </w:rPr>
        <w:t xml:space="preserve">, busca  adelantar un proceso un proceso de contratación bajo la modalidad de </w:t>
      </w:r>
      <w:r w:rsidR="00966475" w:rsidRPr="00E46D1E">
        <w:rPr>
          <w:rFonts w:ascii="Arial Narrow" w:hAnsi="Arial Narrow" w:cs="Arial"/>
          <w:b/>
          <w:bCs/>
          <w:color w:val="auto"/>
          <w:sz w:val="22"/>
          <w:szCs w:val="22"/>
        </w:rPr>
        <w:t>Mínima cuantía</w:t>
      </w:r>
      <w:r w:rsidRPr="00E46D1E">
        <w:rPr>
          <w:rFonts w:ascii="Arial Narrow" w:hAnsi="Arial Narrow"/>
          <w:color w:val="auto"/>
          <w:sz w:val="22"/>
          <w:szCs w:val="22"/>
        </w:rPr>
        <w:t xml:space="preserve"> siendo esta una </w:t>
      </w:r>
      <w:r w:rsidRPr="00E46D1E">
        <w:rPr>
          <w:rFonts w:ascii="Arial Narrow" w:hAnsi="Arial Narrow"/>
          <w:color w:val="auto"/>
          <w:sz w:val="22"/>
          <w:szCs w:val="22"/>
          <w:shd w:val="clear" w:color="auto" w:fill="FFFFFF"/>
        </w:rPr>
        <w:t xml:space="preserve">selección objetiva prevista para aquellos </w:t>
      </w:r>
      <w:r w:rsidR="009F7A91" w:rsidRPr="00E46D1E">
        <w:rPr>
          <w:rFonts w:ascii="Arial Narrow" w:hAnsi="Arial Narrow"/>
          <w:color w:val="auto"/>
          <w:sz w:val="22"/>
          <w:szCs w:val="22"/>
          <w:shd w:val="clear" w:color="auto" w:fill="FFFFFF"/>
        </w:rPr>
        <w:t xml:space="preserve">casos determinados en función de los presupuestos de las entidades </w:t>
      </w:r>
      <w:r w:rsidR="005C2175" w:rsidRPr="00E46D1E">
        <w:rPr>
          <w:rFonts w:ascii="Arial Narrow" w:hAnsi="Arial Narrow"/>
          <w:color w:val="auto"/>
          <w:sz w:val="22"/>
          <w:szCs w:val="22"/>
          <w:shd w:val="clear" w:color="auto" w:fill="FFFFFF"/>
        </w:rPr>
        <w:t xml:space="preserve">públicas expresados en salarios mínimos legales mensuales vigentes, para  </w:t>
      </w:r>
      <w:r w:rsidRPr="00E46D1E">
        <w:rPr>
          <w:rFonts w:ascii="Arial Narrow" w:hAnsi="Arial Narrow"/>
          <w:color w:val="auto"/>
          <w:sz w:val="22"/>
          <w:szCs w:val="22"/>
          <w:shd w:val="clear" w:color="auto" w:fill="FFFFFF"/>
        </w:rPr>
        <w:t>garantizar la eficiencia de la gestión contractua</w:t>
      </w:r>
      <w:r w:rsidR="00E17372" w:rsidRPr="00E46D1E">
        <w:rPr>
          <w:rFonts w:ascii="Arial Narrow" w:hAnsi="Arial Narrow"/>
          <w:color w:val="auto"/>
          <w:sz w:val="22"/>
          <w:szCs w:val="22"/>
          <w:shd w:val="clear" w:color="auto" w:fill="FFFFFF"/>
        </w:rPr>
        <w:t>l.</w:t>
      </w:r>
      <w:r w:rsidRPr="00E46D1E">
        <w:rPr>
          <w:rFonts w:ascii="Arial Narrow" w:hAnsi="Arial Narrow"/>
          <w:color w:val="auto"/>
          <w:sz w:val="22"/>
          <w:szCs w:val="22"/>
          <w:shd w:val="clear" w:color="auto" w:fill="FFFFFF"/>
        </w:rPr>
        <w:t xml:space="preserve"> </w:t>
      </w:r>
    </w:p>
    <w:p w14:paraId="4966224F" w14:textId="76ED8EAC" w:rsidR="00543635" w:rsidRPr="00E46D1E" w:rsidRDefault="00543635" w:rsidP="002C439E">
      <w:pPr>
        <w:pStyle w:val="Default"/>
        <w:spacing w:line="276" w:lineRule="auto"/>
        <w:jc w:val="both"/>
        <w:rPr>
          <w:rFonts w:ascii="Arial Narrow" w:hAnsi="Arial Narrow" w:cs="Arial"/>
          <w:b/>
          <w:bCs/>
          <w:color w:val="auto"/>
          <w:sz w:val="22"/>
          <w:szCs w:val="22"/>
        </w:rPr>
      </w:pPr>
    </w:p>
    <w:p w14:paraId="144312C7" w14:textId="74B5753B" w:rsidR="009F7A91" w:rsidRPr="00E46D1E" w:rsidRDefault="00543635" w:rsidP="00543635">
      <w:pPr>
        <w:pStyle w:val="Default"/>
        <w:spacing w:line="276" w:lineRule="auto"/>
        <w:jc w:val="both"/>
        <w:rPr>
          <w:rFonts w:ascii="Arial Narrow" w:hAnsi="Arial Narrow"/>
          <w:color w:val="auto"/>
          <w:sz w:val="22"/>
          <w:szCs w:val="22"/>
        </w:rPr>
      </w:pPr>
      <w:r w:rsidRPr="00E46D1E">
        <w:rPr>
          <w:rFonts w:ascii="Arial Narrow" w:hAnsi="Arial Narrow"/>
          <w:color w:val="auto"/>
          <w:sz w:val="22"/>
          <w:szCs w:val="22"/>
        </w:rPr>
        <w:t xml:space="preserve">Entre las normas legales que rigen el objeto contractual tenemos: </w:t>
      </w:r>
    </w:p>
    <w:p w14:paraId="705F47ED" w14:textId="77777777" w:rsidR="00543635" w:rsidRPr="00E46D1E" w:rsidRDefault="00543635" w:rsidP="00543635">
      <w:pPr>
        <w:pStyle w:val="Default"/>
        <w:spacing w:line="276" w:lineRule="auto"/>
        <w:jc w:val="both"/>
        <w:rPr>
          <w:rFonts w:ascii="Arial Narrow" w:hAnsi="Arial Narrow"/>
          <w:color w:val="auto"/>
          <w:sz w:val="22"/>
          <w:szCs w:val="22"/>
        </w:rPr>
      </w:pPr>
    </w:p>
    <w:p w14:paraId="333B9841" w14:textId="23A6B550" w:rsidR="00337E31" w:rsidRPr="00E46D1E" w:rsidRDefault="00337E31" w:rsidP="00D143C6">
      <w:pPr>
        <w:pStyle w:val="Prrafodelista"/>
        <w:numPr>
          <w:ilvl w:val="0"/>
          <w:numId w:val="20"/>
        </w:numPr>
        <w:spacing w:after="160"/>
        <w:jc w:val="both"/>
        <w:rPr>
          <w:rFonts w:ascii="Arial Narrow" w:hAnsi="Arial Narrow"/>
        </w:rPr>
      </w:pPr>
      <w:r w:rsidRPr="00E46D1E">
        <w:rPr>
          <w:rFonts w:ascii="Arial Narrow" w:hAnsi="Arial Narrow"/>
          <w:b/>
          <w:bCs/>
        </w:rPr>
        <w:t>Ley 80 de 1993,</w:t>
      </w:r>
      <w:r w:rsidRPr="00E46D1E">
        <w:rPr>
          <w:rFonts w:ascii="Arial Narrow" w:hAnsi="Arial Narrow"/>
        </w:rPr>
        <w:t xml:space="preserve"> por la cual se expide el Estatuto General de la Contratación de la Administración Pública, aplicable en su integralidad, por cuanto define las directrices que deben observar las entidades del sector público en la contratación de sus bienes y servicios.</w:t>
      </w:r>
    </w:p>
    <w:p w14:paraId="4D868BFD" w14:textId="6CDE9A2C" w:rsidR="004A6BDB" w:rsidRPr="00E46D1E" w:rsidRDefault="004A6BDB" w:rsidP="00D143C6">
      <w:pPr>
        <w:pStyle w:val="Prrafodelista"/>
        <w:numPr>
          <w:ilvl w:val="0"/>
          <w:numId w:val="20"/>
        </w:numPr>
        <w:spacing w:after="160"/>
        <w:jc w:val="both"/>
        <w:rPr>
          <w:rFonts w:ascii="Arial Narrow" w:hAnsi="Arial Narrow"/>
        </w:rPr>
      </w:pPr>
      <w:r w:rsidRPr="00E46D1E">
        <w:rPr>
          <w:rFonts w:ascii="Arial Narrow" w:hAnsi="Arial Narrow"/>
          <w:b/>
          <w:bCs/>
        </w:rPr>
        <w:t xml:space="preserve">Ley 9009 </w:t>
      </w:r>
      <w:r w:rsidR="00E623E5" w:rsidRPr="00E46D1E">
        <w:rPr>
          <w:rFonts w:ascii="Arial Narrow" w:hAnsi="Arial Narrow"/>
          <w:b/>
          <w:bCs/>
        </w:rPr>
        <w:t xml:space="preserve">de 2004, </w:t>
      </w:r>
      <w:r w:rsidR="00E623E5" w:rsidRPr="00E46D1E">
        <w:rPr>
          <w:rFonts w:ascii="Arial Narrow" w:hAnsi="Arial Narrow"/>
          <w:shd w:val="clear" w:color="auto" w:fill="FFFFFF"/>
        </w:rPr>
        <w:t>Por la cual se expiden normas que regulan el empleo público, la carrera administrativa, gerencia pública y se dictan otras disposiciones.</w:t>
      </w:r>
    </w:p>
    <w:p w14:paraId="08DE883E" w14:textId="6F889262" w:rsidR="004A6BDB" w:rsidRPr="00E46D1E" w:rsidRDefault="004A6BDB" w:rsidP="00D143C6">
      <w:pPr>
        <w:pStyle w:val="Prrafodelista"/>
        <w:numPr>
          <w:ilvl w:val="0"/>
          <w:numId w:val="20"/>
        </w:numPr>
        <w:spacing w:after="160"/>
        <w:jc w:val="both"/>
        <w:rPr>
          <w:rFonts w:ascii="Arial Narrow" w:hAnsi="Arial Narrow"/>
        </w:rPr>
      </w:pPr>
      <w:r w:rsidRPr="00E46D1E">
        <w:rPr>
          <w:rFonts w:ascii="Arial Narrow" w:hAnsi="Arial Narrow"/>
          <w:b/>
          <w:bCs/>
        </w:rPr>
        <w:t xml:space="preserve">Decreto </w:t>
      </w:r>
      <w:r w:rsidR="00E623E5" w:rsidRPr="00E46D1E">
        <w:rPr>
          <w:rFonts w:ascii="Arial Narrow" w:hAnsi="Arial Narrow"/>
          <w:b/>
          <w:bCs/>
        </w:rPr>
        <w:t>1227 de 2005</w:t>
      </w:r>
      <w:r w:rsidR="00E623E5" w:rsidRPr="00E46D1E">
        <w:rPr>
          <w:rFonts w:ascii="Arial Narrow" w:hAnsi="Arial Narrow"/>
        </w:rPr>
        <w:t xml:space="preserve">, </w:t>
      </w:r>
      <w:r w:rsidR="00E623E5" w:rsidRPr="00E46D1E">
        <w:rPr>
          <w:rFonts w:ascii="Arial Narrow" w:hAnsi="Arial Narrow"/>
          <w:shd w:val="clear" w:color="auto" w:fill="FFFFFF"/>
        </w:rPr>
        <w:t>Por el cual se reglamenta parcialmente la Ley </w:t>
      </w:r>
      <w:hyperlink r:id="rId16" w:anchor="0" w:history="1">
        <w:r w:rsidR="00E623E5" w:rsidRPr="00E46D1E">
          <w:rPr>
            <w:rStyle w:val="Hipervnculo"/>
            <w:rFonts w:ascii="Arial Narrow" w:hAnsi="Arial Narrow"/>
            <w:color w:val="auto"/>
            <w:u w:val="none"/>
          </w:rPr>
          <w:t>909</w:t>
        </w:r>
      </w:hyperlink>
      <w:r w:rsidR="00E623E5" w:rsidRPr="00E46D1E">
        <w:rPr>
          <w:rFonts w:ascii="Arial Narrow" w:hAnsi="Arial Narrow"/>
          <w:shd w:val="clear" w:color="auto" w:fill="FFFFFF"/>
        </w:rPr>
        <w:t> de 2004 y el Decreto-ley </w:t>
      </w:r>
      <w:hyperlink r:id="rId17" w:anchor="0" w:history="1">
        <w:r w:rsidR="00E623E5" w:rsidRPr="00E46D1E">
          <w:rPr>
            <w:rStyle w:val="Hipervnculo"/>
            <w:rFonts w:ascii="Arial Narrow" w:hAnsi="Arial Narrow"/>
            <w:color w:val="auto"/>
            <w:u w:val="none"/>
          </w:rPr>
          <w:t>1567</w:t>
        </w:r>
      </w:hyperlink>
      <w:r w:rsidR="00E623E5" w:rsidRPr="00E46D1E">
        <w:rPr>
          <w:rFonts w:ascii="Arial Narrow" w:hAnsi="Arial Narrow"/>
          <w:shd w:val="clear" w:color="auto" w:fill="FFFFFF"/>
        </w:rPr>
        <w:t> de 1998.</w:t>
      </w:r>
    </w:p>
    <w:p w14:paraId="08BE95D0" w14:textId="5FB25F10" w:rsidR="006C0701" w:rsidRPr="00E46D1E" w:rsidRDefault="006C0701" w:rsidP="006C0701">
      <w:pPr>
        <w:pStyle w:val="Prrafodelista"/>
        <w:rPr>
          <w:rFonts w:ascii="Arial Narrow" w:hAnsi="Arial Narrow"/>
        </w:rPr>
      </w:pPr>
    </w:p>
    <w:p w14:paraId="2BC593C0" w14:textId="77777777" w:rsidR="00431921" w:rsidRPr="00E46D1E" w:rsidRDefault="00431921" w:rsidP="00431921">
      <w:pPr>
        <w:pStyle w:val="Prrafodelista"/>
        <w:numPr>
          <w:ilvl w:val="1"/>
          <w:numId w:val="1"/>
        </w:numPr>
        <w:jc w:val="both"/>
        <w:rPr>
          <w:rFonts w:ascii="Arial Narrow" w:hAnsi="Arial Narrow"/>
          <w:lang w:val="es-ES"/>
        </w:rPr>
      </w:pPr>
      <w:r w:rsidRPr="00E46D1E">
        <w:rPr>
          <w:rFonts w:ascii="Arial Narrow" w:eastAsia="Times New Roman" w:hAnsi="Arial Narrow" w:cs="Arial"/>
          <w:b/>
          <w:lang w:eastAsia="es-CO"/>
        </w:rPr>
        <w:t>IDENTIFICACIÓN DE CLASIFICADOR DE BIENES Y SERVICIOS (CÓDIGO UNSPSC).</w:t>
      </w:r>
    </w:p>
    <w:p w14:paraId="55C1FFD8" w14:textId="77777777" w:rsidR="00431921" w:rsidRPr="00E46D1E" w:rsidRDefault="00431921" w:rsidP="00431921">
      <w:pPr>
        <w:jc w:val="both"/>
        <w:rPr>
          <w:rFonts w:ascii="Arial Narrow" w:hAnsi="Arial Narrow"/>
          <w:sz w:val="2"/>
          <w:szCs w:val="2"/>
        </w:rPr>
      </w:pPr>
      <w:r w:rsidRPr="00E46D1E">
        <w:rPr>
          <w:rFonts w:ascii="Arial Narrow" w:hAnsi="Arial Narrow"/>
        </w:rPr>
        <w:t xml:space="preserve">Según el Clasificador de Bienes y Servicios de las Naciones Unidas (Versión 14 del UNSPSC) que se encuentra disponible en la dirección </w:t>
      </w:r>
      <w:hyperlink r:id="rId18" w:history="1">
        <w:r w:rsidRPr="00E46D1E">
          <w:rPr>
            <w:rStyle w:val="Hipervnculo"/>
            <w:rFonts w:ascii="Arial Narrow" w:hAnsi="Arial Narrow"/>
            <w:color w:val="auto"/>
          </w:rPr>
          <w:t>http://www.colombiacompra.gov.co/Clasificación13</w:t>
        </w:r>
      </w:hyperlink>
      <w:r w:rsidRPr="00E46D1E">
        <w:rPr>
          <w:rFonts w:ascii="Arial Narrow" w:hAnsi="Arial Narrow"/>
        </w:rPr>
        <w:t>, la siguiente es la codificación del servicio requerido.</w:t>
      </w:r>
      <w:r w:rsidRPr="00E46D1E">
        <w:rPr>
          <w:rFonts w:ascii="Arial Narrow" w:hAnsi="Arial Narrow"/>
        </w:rPr>
        <w:cr/>
      </w:r>
    </w:p>
    <w:tbl>
      <w:tblPr>
        <w:tblStyle w:val="Tablaconcuadrcula"/>
        <w:tblW w:w="6091" w:type="dxa"/>
        <w:jc w:val="center"/>
        <w:tblLook w:val="04A0" w:firstRow="1" w:lastRow="0" w:firstColumn="1" w:lastColumn="0" w:noHBand="0" w:noVBand="1"/>
      </w:tblPr>
      <w:tblGrid>
        <w:gridCol w:w="2787"/>
        <w:gridCol w:w="3304"/>
      </w:tblGrid>
      <w:tr w:rsidR="00E46D1E" w:rsidRPr="00E46D1E" w14:paraId="71BE224C" w14:textId="77777777" w:rsidTr="004B5361">
        <w:trPr>
          <w:trHeight w:val="267"/>
          <w:jc w:val="center"/>
        </w:trPr>
        <w:tc>
          <w:tcPr>
            <w:tcW w:w="2787" w:type="dxa"/>
            <w:shd w:val="clear" w:color="auto" w:fill="D9D9D9" w:themeFill="background1" w:themeFillShade="D9"/>
            <w:vAlign w:val="center"/>
            <w:hideMark/>
          </w:tcPr>
          <w:p w14:paraId="0E80EC2C" w14:textId="77777777" w:rsidR="00431921" w:rsidRPr="00E46D1E" w:rsidRDefault="00431921" w:rsidP="00591568">
            <w:pPr>
              <w:jc w:val="center"/>
              <w:rPr>
                <w:rFonts w:ascii="Arial Narrow" w:hAnsi="Arial Narrow"/>
                <w:b/>
                <w:bCs/>
              </w:rPr>
            </w:pPr>
            <w:r w:rsidRPr="00E46D1E">
              <w:rPr>
                <w:rFonts w:ascii="Arial Narrow" w:hAnsi="Arial Narrow"/>
                <w:b/>
                <w:bCs/>
              </w:rPr>
              <w:lastRenderedPageBreak/>
              <w:t>CÓDIGO UNSPSC</w:t>
            </w:r>
          </w:p>
        </w:tc>
        <w:tc>
          <w:tcPr>
            <w:tcW w:w="3304" w:type="dxa"/>
            <w:shd w:val="clear" w:color="auto" w:fill="D9D9D9" w:themeFill="background1" w:themeFillShade="D9"/>
            <w:noWrap/>
            <w:vAlign w:val="center"/>
            <w:hideMark/>
          </w:tcPr>
          <w:p w14:paraId="02F0FA47" w14:textId="77777777" w:rsidR="00431921" w:rsidRPr="00E46D1E" w:rsidRDefault="00431921" w:rsidP="00591568">
            <w:pPr>
              <w:jc w:val="center"/>
              <w:rPr>
                <w:rFonts w:ascii="Arial Narrow" w:hAnsi="Arial Narrow"/>
                <w:b/>
                <w:bCs/>
              </w:rPr>
            </w:pPr>
            <w:r w:rsidRPr="00E46D1E">
              <w:rPr>
                <w:rFonts w:ascii="Arial Narrow" w:hAnsi="Arial Narrow"/>
                <w:b/>
                <w:bCs/>
              </w:rPr>
              <w:t>PRODUCTO</w:t>
            </w:r>
          </w:p>
        </w:tc>
      </w:tr>
      <w:tr w:rsidR="00E46D1E" w:rsidRPr="00E46D1E" w14:paraId="2FBA4764" w14:textId="77777777" w:rsidTr="004B5361">
        <w:trPr>
          <w:trHeight w:val="250"/>
          <w:jc w:val="center"/>
        </w:trPr>
        <w:tc>
          <w:tcPr>
            <w:tcW w:w="2787" w:type="dxa"/>
            <w:noWrap/>
            <w:vAlign w:val="center"/>
          </w:tcPr>
          <w:p w14:paraId="2636B9C5" w14:textId="77777777" w:rsidR="00431921" w:rsidRPr="00E46D1E" w:rsidRDefault="00431921" w:rsidP="00591568">
            <w:pPr>
              <w:jc w:val="both"/>
              <w:rPr>
                <w:rFonts w:ascii="Arial Narrow" w:hAnsi="Arial Narrow"/>
              </w:rPr>
            </w:pPr>
            <w:r w:rsidRPr="00E46D1E">
              <w:rPr>
                <w:rFonts w:ascii="Arial Narrow" w:hAnsi="Arial Narrow"/>
              </w:rPr>
              <w:t>80141607</w:t>
            </w:r>
          </w:p>
        </w:tc>
        <w:tc>
          <w:tcPr>
            <w:tcW w:w="3304" w:type="dxa"/>
            <w:vAlign w:val="center"/>
          </w:tcPr>
          <w:p w14:paraId="1C818439" w14:textId="77777777" w:rsidR="00431921" w:rsidRPr="00E46D1E" w:rsidRDefault="00431921" w:rsidP="00591568">
            <w:pPr>
              <w:jc w:val="both"/>
              <w:rPr>
                <w:rFonts w:ascii="Arial Narrow" w:hAnsi="Arial Narrow"/>
              </w:rPr>
            </w:pPr>
            <w:r w:rsidRPr="00E46D1E">
              <w:rPr>
                <w:rFonts w:ascii="Arial Narrow" w:hAnsi="Arial Narrow"/>
              </w:rPr>
              <w:t>Gestión de eventos</w:t>
            </w:r>
          </w:p>
        </w:tc>
      </w:tr>
      <w:tr w:rsidR="00431921" w:rsidRPr="00E46D1E" w14:paraId="721E97E6" w14:textId="77777777" w:rsidTr="004B5361">
        <w:trPr>
          <w:trHeight w:val="140"/>
          <w:jc w:val="center"/>
        </w:trPr>
        <w:tc>
          <w:tcPr>
            <w:tcW w:w="2787" w:type="dxa"/>
            <w:noWrap/>
            <w:vAlign w:val="center"/>
          </w:tcPr>
          <w:p w14:paraId="18518226" w14:textId="77777777" w:rsidR="00431921" w:rsidRPr="00E46D1E" w:rsidRDefault="00431921" w:rsidP="00591568">
            <w:pPr>
              <w:jc w:val="both"/>
              <w:rPr>
                <w:rFonts w:ascii="Arial Narrow" w:hAnsi="Arial Narrow"/>
              </w:rPr>
            </w:pPr>
            <w:r w:rsidRPr="00E46D1E">
              <w:rPr>
                <w:rFonts w:ascii="Arial Narrow" w:hAnsi="Arial Narrow"/>
              </w:rPr>
              <w:t>80141902</w:t>
            </w:r>
          </w:p>
        </w:tc>
        <w:tc>
          <w:tcPr>
            <w:tcW w:w="3304" w:type="dxa"/>
            <w:vAlign w:val="center"/>
          </w:tcPr>
          <w:p w14:paraId="09FAB5D6" w14:textId="77777777" w:rsidR="00431921" w:rsidRPr="00E46D1E" w:rsidRDefault="00431921" w:rsidP="00591568">
            <w:pPr>
              <w:jc w:val="both"/>
              <w:rPr>
                <w:rFonts w:ascii="Arial Narrow" w:hAnsi="Arial Narrow"/>
              </w:rPr>
            </w:pPr>
            <w:r w:rsidRPr="00E46D1E">
              <w:rPr>
                <w:rFonts w:ascii="Arial Narrow" w:hAnsi="Arial Narrow"/>
              </w:rPr>
              <w:t>Reuniones y eventos</w:t>
            </w:r>
          </w:p>
        </w:tc>
      </w:tr>
    </w:tbl>
    <w:p w14:paraId="303FC02A" w14:textId="77777777" w:rsidR="006C0701" w:rsidRPr="00E46D1E" w:rsidRDefault="006C0701" w:rsidP="002C12D6">
      <w:pPr>
        <w:pStyle w:val="Prrafodelista"/>
        <w:rPr>
          <w:rFonts w:ascii="Arial Narrow" w:hAnsi="Arial Narrow"/>
        </w:rPr>
      </w:pPr>
    </w:p>
    <w:p w14:paraId="7930E373" w14:textId="77777777" w:rsidR="001B452E" w:rsidRPr="00E46D1E" w:rsidRDefault="002254B5" w:rsidP="007B495E">
      <w:pPr>
        <w:pStyle w:val="Prrafodelista"/>
        <w:numPr>
          <w:ilvl w:val="1"/>
          <w:numId w:val="1"/>
        </w:numPr>
        <w:spacing w:after="160"/>
        <w:jc w:val="both"/>
        <w:rPr>
          <w:rFonts w:ascii="Arial Narrow" w:hAnsi="Arial Narrow" w:cs="Arial"/>
          <w:b/>
          <w:bCs/>
        </w:rPr>
      </w:pPr>
      <w:r w:rsidRPr="00E46D1E">
        <w:rPr>
          <w:rFonts w:ascii="Arial Narrow" w:hAnsi="Arial Narrow" w:cs="Arial"/>
          <w:b/>
          <w:bCs/>
        </w:rPr>
        <w:t xml:space="preserve">ASPECTOS TECNICOS </w:t>
      </w:r>
    </w:p>
    <w:p w14:paraId="25922103" w14:textId="77777777" w:rsidR="004A3B33" w:rsidRPr="00E46D1E" w:rsidRDefault="002A10DF" w:rsidP="00AD1A2E">
      <w:pPr>
        <w:spacing w:after="160"/>
        <w:jc w:val="both"/>
        <w:rPr>
          <w:rFonts w:ascii="Arial Narrow" w:hAnsi="Arial Narrow"/>
        </w:rPr>
      </w:pPr>
      <w:r w:rsidRPr="00E46D1E">
        <w:rPr>
          <w:rFonts w:ascii="Arial Narrow" w:hAnsi="Arial Narrow"/>
        </w:rPr>
        <w:t>Para el presente objeto contractual la Secretaria de Educación Departamental del Chocó, debe contratar un operador logístico que garantice la logística para la distribución de elementos de</w:t>
      </w:r>
      <w:r w:rsidR="00AD1A2E" w:rsidRPr="00E46D1E">
        <w:rPr>
          <w:rFonts w:ascii="Arial Narrow" w:hAnsi="Arial Narrow"/>
        </w:rPr>
        <w:t xml:space="preserve"> </w:t>
      </w:r>
      <w:r w:rsidRPr="00E46D1E">
        <w:rPr>
          <w:rFonts w:ascii="Arial Narrow" w:hAnsi="Arial Narrow"/>
        </w:rPr>
        <w:t xml:space="preserve">acuerdo con las actividades a realizar </w:t>
      </w:r>
      <w:r w:rsidR="009C4677" w:rsidRPr="00E46D1E">
        <w:rPr>
          <w:rFonts w:ascii="Arial Narrow" w:hAnsi="Arial Narrow"/>
        </w:rPr>
        <w:t xml:space="preserve">para los funcionarios de la planta central </w:t>
      </w:r>
      <w:r w:rsidR="00890F95" w:rsidRPr="00E46D1E">
        <w:rPr>
          <w:rFonts w:ascii="Arial Narrow" w:hAnsi="Arial Narrow"/>
        </w:rPr>
        <w:t xml:space="preserve">paralo cual se requiere que cumpla con los siguientes requisitos contemplados en la siguiente tabla. </w:t>
      </w:r>
    </w:p>
    <w:tbl>
      <w:tblPr>
        <w:tblW w:w="8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6612"/>
        <w:gridCol w:w="819"/>
        <w:gridCol w:w="644"/>
      </w:tblGrid>
      <w:tr w:rsidR="00E46D1E" w:rsidRPr="00E46D1E" w14:paraId="50EF59B7" w14:textId="77777777" w:rsidTr="002A0339">
        <w:trPr>
          <w:trHeight w:val="432"/>
        </w:trPr>
        <w:tc>
          <w:tcPr>
            <w:tcW w:w="846" w:type="dxa"/>
            <w:shd w:val="clear" w:color="000000" w:fill="E2EFDA"/>
            <w:noWrap/>
            <w:vAlign w:val="center"/>
            <w:hideMark/>
          </w:tcPr>
          <w:p w14:paraId="624BCC5C" w14:textId="77777777" w:rsidR="002A0339" w:rsidRPr="002A0339" w:rsidRDefault="002A0339" w:rsidP="002A0339">
            <w:pPr>
              <w:spacing w:after="0" w:line="240" w:lineRule="auto"/>
              <w:jc w:val="center"/>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val="es-ES" w:eastAsia="es-CO"/>
              </w:rPr>
              <w:t>ITEM</w:t>
            </w:r>
          </w:p>
        </w:tc>
        <w:tc>
          <w:tcPr>
            <w:tcW w:w="6612" w:type="dxa"/>
            <w:shd w:val="clear" w:color="000000" w:fill="E2EFDA"/>
            <w:noWrap/>
            <w:vAlign w:val="center"/>
            <w:hideMark/>
          </w:tcPr>
          <w:p w14:paraId="10EBDA8A" w14:textId="77777777" w:rsidR="002A0339" w:rsidRPr="002A0339" w:rsidRDefault="002A0339" w:rsidP="002A0339">
            <w:pPr>
              <w:spacing w:after="0" w:line="240" w:lineRule="auto"/>
              <w:jc w:val="center"/>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val="es-ES" w:eastAsia="es-CO"/>
              </w:rPr>
              <w:t>DESCRIPCIÓN</w:t>
            </w:r>
          </w:p>
        </w:tc>
        <w:tc>
          <w:tcPr>
            <w:tcW w:w="819" w:type="dxa"/>
            <w:shd w:val="clear" w:color="000000" w:fill="E2EFDA"/>
            <w:vAlign w:val="center"/>
            <w:hideMark/>
          </w:tcPr>
          <w:p w14:paraId="432B8FF0" w14:textId="77777777" w:rsidR="002A0339" w:rsidRPr="002A0339" w:rsidRDefault="002A0339" w:rsidP="002A0339">
            <w:pPr>
              <w:spacing w:after="0" w:line="240" w:lineRule="auto"/>
              <w:jc w:val="center"/>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val="es-ES" w:eastAsia="es-CO"/>
              </w:rPr>
              <w:t xml:space="preserve">UNIDAD DE MEDIDA </w:t>
            </w:r>
          </w:p>
        </w:tc>
        <w:tc>
          <w:tcPr>
            <w:tcW w:w="644" w:type="dxa"/>
            <w:shd w:val="clear" w:color="000000" w:fill="E2EFDA"/>
            <w:vAlign w:val="center"/>
            <w:hideMark/>
          </w:tcPr>
          <w:p w14:paraId="793DBFAD" w14:textId="77777777" w:rsidR="002A0339" w:rsidRPr="002A0339" w:rsidRDefault="002A0339" w:rsidP="002A0339">
            <w:pPr>
              <w:spacing w:after="0" w:line="240" w:lineRule="auto"/>
              <w:jc w:val="center"/>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val="es-ES" w:eastAsia="es-CO"/>
              </w:rPr>
              <w:t>CANT.</w:t>
            </w:r>
          </w:p>
        </w:tc>
      </w:tr>
      <w:tr w:rsidR="00E46D1E" w:rsidRPr="00E46D1E" w14:paraId="3B1053F9" w14:textId="77777777" w:rsidTr="002A0339">
        <w:trPr>
          <w:trHeight w:val="1444"/>
        </w:trPr>
        <w:tc>
          <w:tcPr>
            <w:tcW w:w="846" w:type="dxa"/>
            <w:shd w:val="clear" w:color="auto" w:fill="auto"/>
            <w:noWrap/>
            <w:vAlign w:val="center"/>
            <w:hideMark/>
          </w:tcPr>
          <w:p w14:paraId="0951A3B7" w14:textId="77777777" w:rsidR="002A0339" w:rsidRPr="002A0339" w:rsidRDefault="002A0339" w:rsidP="002A033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1</w:t>
            </w:r>
          </w:p>
        </w:tc>
        <w:tc>
          <w:tcPr>
            <w:tcW w:w="6612" w:type="dxa"/>
            <w:shd w:val="clear" w:color="auto" w:fill="auto"/>
            <w:vAlign w:val="center"/>
            <w:hideMark/>
          </w:tcPr>
          <w:p w14:paraId="1C025BFB" w14:textId="57BF2C81" w:rsidR="002A0339" w:rsidRPr="002A0339" w:rsidRDefault="002A0339" w:rsidP="00FB659C">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val="es-ES" w:eastAsia="es-CO"/>
              </w:rPr>
              <w:t xml:space="preserve">ALQUILER DE AUDITORIO: </w:t>
            </w:r>
            <w:r w:rsidR="00FB659C" w:rsidRPr="00FB659C">
              <w:rPr>
                <w:rFonts w:ascii="Arial Narrow" w:eastAsia="Times New Roman" w:hAnsi="Arial Narrow" w:cs="Calibri"/>
                <w:sz w:val="20"/>
                <w:szCs w:val="20"/>
                <w:lang w:val="es-ES" w:eastAsia="es-CO"/>
              </w:rPr>
              <w:t>Auditorio o salón de eventos que cumpla con las siguientes características:</w:t>
            </w:r>
            <w:r w:rsidR="00FB659C">
              <w:rPr>
                <w:rFonts w:ascii="Arial Narrow" w:eastAsia="Times New Roman" w:hAnsi="Arial Narrow" w:cs="Calibri"/>
                <w:sz w:val="20"/>
                <w:szCs w:val="20"/>
                <w:lang w:val="es-ES" w:eastAsia="es-CO"/>
              </w:rPr>
              <w:t xml:space="preserve"> </w:t>
            </w:r>
            <w:r w:rsidR="00FB659C" w:rsidRPr="00FB659C">
              <w:rPr>
                <w:rFonts w:ascii="Arial Narrow" w:eastAsia="Times New Roman" w:hAnsi="Arial Narrow" w:cs="Calibri"/>
                <w:sz w:val="20"/>
                <w:szCs w:val="20"/>
                <w:lang w:val="es-ES" w:eastAsia="es-CO"/>
              </w:rPr>
              <w:t xml:space="preserve">El salón principal debe tener silletería que cubra la cantidad de participantes y contar con mesas para trabajo pedagógico grupal. Debe contemplar ayudas audiovisuales como mínimo un (1) video </w:t>
            </w:r>
            <w:proofErr w:type="spellStart"/>
            <w:r w:rsidR="00FB659C" w:rsidRPr="00FB659C">
              <w:rPr>
                <w:rFonts w:ascii="Arial Narrow" w:eastAsia="Times New Roman" w:hAnsi="Arial Narrow" w:cs="Calibri"/>
                <w:sz w:val="20"/>
                <w:szCs w:val="20"/>
                <w:lang w:val="es-ES" w:eastAsia="es-CO"/>
              </w:rPr>
              <w:t>beam</w:t>
            </w:r>
            <w:proofErr w:type="spellEnd"/>
            <w:r w:rsidR="00FB659C" w:rsidRPr="00FB659C">
              <w:rPr>
                <w:rFonts w:ascii="Arial Narrow" w:eastAsia="Times New Roman" w:hAnsi="Arial Narrow" w:cs="Calibri"/>
                <w:sz w:val="20"/>
                <w:szCs w:val="20"/>
                <w:lang w:val="es-ES" w:eastAsia="es-CO"/>
              </w:rPr>
              <w:t xml:space="preserve">, dos (2) computadores, una (1) pantalla de proyección, dos (2) micrófonos inalámbricos. Debe contar con baños con su respectiva dotación (papel higiénico, jabón y toallas desechables), espacio para estación de café y espacio para atención de </w:t>
            </w:r>
            <w:proofErr w:type="gramStart"/>
            <w:r w:rsidR="00FB659C" w:rsidRPr="00FB659C">
              <w:rPr>
                <w:rFonts w:ascii="Arial Narrow" w:eastAsia="Times New Roman" w:hAnsi="Arial Narrow" w:cs="Calibri"/>
                <w:sz w:val="20"/>
                <w:szCs w:val="20"/>
                <w:lang w:val="es-ES" w:eastAsia="es-CO"/>
              </w:rPr>
              <w:t>emergencias.</w:t>
            </w:r>
            <w:r w:rsidRPr="002A0339">
              <w:rPr>
                <w:rFonts w:ascii="Arial Narrow" w:eastAsia="Times New Roman" w:hAnsi="Arial Narrow" w:cs="Calibri"/>
                <w:sz w:val="20"/>
                <w:szCs w:val="20"/>
                <w:lang w:val="es-ES" w:eastAsia="es-CO"/>
              </w:rPr>
              <w:t>.</w:t>
            </w:r>
            <w:proofErr w:type="gramEnd"/>
            <w:r w:rsidRPr="002A0339">
              <w:rPr>
                <w:rFonts w:ascii="Arial Narrow" w:eastAsia="Times New Roman" w:hAnsi="Arial Narrow" w:cs="Calibri"/>
                <w:b/>
                <w:bCs/>
                <w:sz w:val="20"/>
                <w:szCs w:val="20"/>
                <w:lang w:val="es-ES" w:eastAsia="es-CO"/>
              </w:rPr>
              <w:t xml:space="preserve"> Durante dos (2) días. </w:t>
            </w:r>
          </w:p>
        </w:tc>
        <w:tc>
          <w:tcPr>
            <w:tcW w:w="819" w:type="dxa"/>
            <w:shd w:val="clear" w:color="auto" w:fill="auto"/>
            <w:noWrap/>
            <w:vAlign w:val="center"/>
            <w:hideMark/>
          </w:tcPr>
          <w:p w14:paraId="218F5E03" w14:textId="77777777" w:rsidR="002A0339" w:rsidRPr="002A0339" w:rsidRDefault="002A0339" w:rsidP="002A033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UNIDAD</w:t>
            </w:r>
          </w:p>
        </w:tc>
        <w:tc>
          <w:tcPr>
            <w:tcW w:w="644" w:type="dxa"/>
            <w:shd w:val="clear" w:color="auto" w:fill="auto"/>
            <w:noWrap/>
            <w:vAlign w:val="center"/>
            <w:hideMark/>
          </w:tcPr>
          <w:p w14:paraId="14166AEA" w14:textId="77777777" w:rsidR="002A0339" w:rsidRPr="002A0339" w:rsidRDefault="002A0339" w:rsidP="002A033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1</w:t>
            </w:r>
          </w:p>
        </w:tc>
      </w:tr>
      <w:tr w:rsidR="00FB659C" w:rsidRPr="00E46D1E" w14:paraId="0896B76C" w14:textId="77777777" w:rsidTr="002A0339">
        <w:trPr>
          <w:trHeight w:val="1444"/>
        </w:trPr>
        <w:tc>
          <w:tcPr>
            <w:tcW w:w="846" w:type="dxa"/>
            <w:shd w:val="clear" w:color="auto" w:fill="auto"/>
            <w:noWrap/>
            <w:vAlign w:val="center"/>
          </w:tcPr>
          <w:p w14:paraId="75B732B1" w14:textId="1907711F" w:rsidR="00FB659C" w:rsidRPr="002A0339" w:rsidRDefault="00FB659C" w:rsidP="00FB659C">
            <w:pPr>
              <w:spacing w:after="0" w:line="240" w:lineRule="auto"/>
              <w:jc w:val="center"/>
              <w:rPr>
                <w:rFonts w:ascii="Arial Narrow" w:eastAsia="Times New Roman" w:hAnsi="Arial Narrow" w:cs="Calibri"/>
                <w:sz w:val="20"/>
                <w:szCs w:val="20"/>
                <w:lang w:val="es-ES" w:eastAsia="es-CO"/>
              </w:rPr>
            </w:pPr>
            <w:r>
              <w:rPr>
                <w:rFonts w:ascii="Arial Narrow" w:eastAsia="Times New Roman" w:hAnsi="Arial Narrow" w:cs="Calibri"/>
                <w:sz w:val="20"/>
                <w:szCs w:val="20"/>
                <w:lang w:val="es-ES" w:eastAsia="es-CO"/>
              </w:rPr>
              <w:t>2</w:t>
            </w:r>
          </w:p>
        </w:tc>
        <w:tc>
          <w:tcPr>
            <w:tcW w:w="6612" w:type="dxa"/>
            <w:shd w:val="clear" w:color="auto" w:fill="auto"/>
            <w:vAlign w:val="center"/>
          </w:tcPr>
          <w:p w14:paraId="102095AF" w14:textId="192BEF23" w:rsidR="00FB659C" w:rsidRPr="00FB659C" w:rsidRDefault="00FB659C" w:rsidP="00FB659C">
            <w:pPr>
              <w:spacing w:after="0" w:line="240" w:lineRule="auto"/>
              <w:jc w:val="both"/>
              <w:rPr>
                <w:rFonts w:ascii="Arial Narrow" w:eastAsia="Times New Roman" w:hAnsi="Arial Narrow" w:cs="Calibri"/>
                <w:b/>
                <w:bCs/>
                <w:sz w:val="20"/>
                <w:szCs w:val="20"/>
                <w:lang w:val="es-ES" w:eastAsia="es-CO"/>
              </w:rPr>
            </w:pPr>
            <w:r w:rsidRPr="00FB659C">
              <w:rPr>
                <w:rFonts w:ascii="Arial Narrow" w:eastAsia="Times New Roman" w:hAnsi="Arial Narrow" w:cs="Calibri"/>
                <w:b/>
                <w:bCs/>
                <w:sz w:val="20"/>
                <w:szCs w:val="20"/>
                <w:lang w:val="es-ES" w:eastAsia="es-CO"/>
              </w:rPr>
              <w:t>ALQUILER DE SONIDO</w:t>
            </w:r>
            <w:r>
              <w:rPr>
                <w:rFonts w:ascii="Arial Narrow" w:eastAsia="Times New Roman" w:hAnsi="Arial Narrow" w:cs="Calibri"/>
                <w:b/>
                <w:bCs/>
                <w:sz w:val="20"/>
                <w:szCs w:val="20"/>
                <w:lang w:val="es-ES" w:eastAsia="es-CO"/>
              </w:rPr>
              <w:t xml:space="preserve">: </w:t>
            </w:r>
            <w:r w:rsidRPr="00FB659C">
              <w:rPr>
                <w:rFonts w:ascii="Arial Narrow" w:eastAsia="Times New Roman" w:hAnsi="Arial Narrow" w:cs="Calibri"/>
                <w:bCs/>
                <w:sz w:val="20"/>
                <w:szCs w:val="20"/>
                <w:lang w:val="es-ES" w:eastAsia="es-CO"/>
              </w:rPr>
              <w:t>Sonido básico para el auditorio. El equipo debe cubrir las condiciones para el auditorio o salón.</w:t>
            </w:r>
          </w:p>
        </w:tc>
        <w:tc>
          <w:tcPr>
            <w:tcW w:w="819" w:type="dxa"/>
            <w:shd w:val="clear" w:color="auto" w:fill="auto"/>
            <w:noWrap/>
            <w:vAlign w:val="center"/>
          </w:tcPr>
          <w:p w14:paraId="4D1B04E9" w14:textId="65504BC8" w:rsidR="00FB659C" w:rsidRPr="002A0339" w:rsidRDefault="00FB659C" w:rsidP="00FB659C">
            <w:pPr>
              <w:spacing w:after="0" w:line="240" w:lineRule="auto"/>
              <w:jc w:val="center"/>
              <w:rPr>
                <w:rFonts w:ascii="Arial Narrow" w:eastAsia="Times New Roman" w:hAnsi="Arial Narrow" w:cs="Calibri"/>
                <w:sz w:val="20"/>
                <w:szCs w:val="20"/>
                <w:lang w:val="es-ES" w:eastAsia="es-CO"/>
              </w:rPr>
            </w:pPr>
            <w:r w:rsidRPr="002A0339">
              <w:rPr>
                <w:rFonts w:ascii="Arial Narrow" w:eastAsia="Times New Roman" w:hAnsi="Arial Narrow" w:cs="Calibri"/>
                <w:sz w:val="20"/>
                <w:szCs w:val="20"/>
                <w:lang w:val="es-ES" w:eastAsia="es-CO"/>
              </w:rPr>
              <w:t>UNIDAD</w:t>
            </w:r>
          </w:p>
        </w:tc>
        <w:tc>
          <w:tcPr>
            <w:tcW w:w="644" w:type="dxa"/>
            <w:shd w:val="clear" w:color="auto" w:fill="auto"/>
            <w:noWrap/>
            <w:vAlign w:val="center"/>
          </w:tcPr>
          <w:p w14:paraId="20982A2D" w14:textId="54783563" w:rsidR="00FB659C" w:rsidRPr="002A0339" w:rsidRDefault="00FB659C" w:rsidP="00FB659C">
            <w:pPr>
              <w:spacing w:after="0" w:line="240" w:lineRule="auto"/>
              <w:jc w:val="center"/>
              <w:rPr>
                <w:rFonts w:ascii="Arial Narrow" w:eastAsia="Times New Roman" w:hAnsi="Arial Narrow" w:cs="Calibri"/>
                <w:sz w:val="20"/>
                <w:szCs w:val="20"/>
                <w:lang w:val="es-ES" w:eastAsia="es-CO"/>
              </w:rPr>
            </w:pPr>
            <w:r w:rsidRPr="002A0339">
              <w:rPr>
                <w:rFonts w:ascii="Arial Narrow" w:eastAsia="Times New Roman" w:hAnsi="Arial Narrow" w:cs="Calibri"/>
                <w:sz w:val="20"/>
                <w:szCs w:val="20"/>
                <w:lang w:val="es-ES" w:eastAsia="es-CO"/>
              </w:rPr>
              <w:t>1</w:t>
            </w:r>
          </w:p>
        </w:tc>
      </w:tr>
      <w:tr w:rsidR="00FB659C" w:rsidRPr="00E46D1E" w14:paraId="39A5BADA" w14:textId="77777777" w:rsidTr="002A0339">
        <w:trPr>
          <w:trHeight w:val="577"/>
        </w:trPr>
        <w:tc>
          <w:tcPr>
            <w:tcW w:w="846" w:type="dxa"/>
            <w:shd w:val="clear" w:color="auto" w:fill="auto"/>
            <w:noWrap/>
            <w:vAlign w:val="center"/>
            <w:hideMark/>
          </w:tcPr>
          <w:p w14:paraId="7C723D70" w14:textId="761ADF68" w:rsidR="00FB659C" w:rsidRPr="002A0339" w:rsidRDefault="00FB659C" w:rsidP="00FB659C">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val="es-ES" w:eastAsia="es-CO"/>
              </w:rPr>
              <w:t>3</w:t>
            </w:r>
          </w:p>
        </w:tc>
        <w:tc>
          <w:tcPr>
            <w:tcW w:w="6612" w:type="dxa"/>
            <w:shd w:val="clear" w:color="auto" w:fill="auto"/>
            <w:vAlign w:val="center"/>
            <w:hideMark/>
          </w:tcPr>
          <w:p w14:paraId="45ABE48D" w14:textId="77777777" w:rsidR="00FB659C" w:rsidRPr="002A0339" w:rsidRDefault="00FB659C" w:rsidP="00FB659C">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val="es-ES" w:eastAsia="es-CO"/>
              </w:rPr>
              <w:t xml:space="preserve">DECORACIÓN, </w:t>
            </w:r>
            <w:r w:rsidRPr="002A0339">
              <w:rPr>
                <w:rFonts w:ascii="Arial Narrow" w:eastAsia="Times New Roman" w:hAnsi="Arial Narrow" w:cs="Calibri"/>
                <w:sz w:val="20"/>
                <w:szCs w:val="20"/>
                <w:lang w:val="es-ES" w:eastAsia="es-CO"/>
              </w:rPr>
              <w:t xml:space="preserve">El salón deberá estar decorado con bombas y elementos decorativos de manera festiva y alegre, que permita que los funcionarios se puedan sentir en un espacio de relajación.  </w:t>
            </w:r>
          </w:p>
        </w:tc>
        <w:tc>
          <w:tcPr>
            <w:tcW w:w="819" w:type="dxa"/>
            <w:shd w:val="clear" w:color="auto" w:fill="auto"/>
            <w:noWrap/>
            <w:vAlign w:val="center"/>
            <w:hideMark/>
          </w:tcPr>
          <w:p w14:paraId="6E6BE098" w14:textId="77777777" w:rsidR="00FB659C" w:rsidRPr="002A0339" w:rsidRDefault="00FB659C" w:rsidP="00FB659C">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GLOBAL</w:t>
            </w:r>
          </w:p>
        </w:tc>
        <w:tc>
          <w:tcPr>
            <w:tcW w:w="644" w:type="dxa"/>
            <w:shd w:val="clear" w:color="auto" w:fill="auto"/>
            <w:noWrap/>
            <w:vAlign w:val="center"/>
            <w:hideMark/>
          </w:tcPr>
          <w:p w14:paraId="3B940C39" w14:textId="77777777" w:rsidR="00FB659C" w:rsidRPr="002A0339" w:rsidRDefault="00FB659C" w:rsidP="00FB659C">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1</w:t>
            </w:r>
          </w:p>
        </w:tc>
      </w:tr>
      <w:tr w:rsidR="00C35D19" w:rsidRPr="00E46D1E" w14:paraId="620229B9" w14:textId="77777777" w:rsidTr="002A0339">
        <w:trPr>
          <w:trHeight w:val="577"/>
        </w:trPr>
        <w:tc>
          <w:tcPr>
            <w:tcW w:w="846" w:type="dxa"/>
            <w:shd w:val="clear" w:color="auto" w:fill="auto"/>
            <w:noWrap/>
            <w:vAlign w:val="center"/>
            <w:hideMark/>
          </w:tcPr>
          <w:p w14:paraId="25FE165D" w14:textId="3ADD84D3" w:rsidR="00C35D19" w:rsidRPr="002A033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4</w:t>
            </w:r>
          </w:p>
        </w:tc>
        <w:tc>
          <w:tcPr>
            <w:tcW w:w="6612" w:type="dxa"/>
            <w:shd w:val="clear" w:color="auto" w:fill="auto"/>
            <w:vAlign w:val="center"/>
            <w:hideMark/>
          </w:tcPr>
          <w:p w14:paraId="1FACA71C" w14:textId="5A563175" w:rsidR="00C35D19" w:rsidRPr="002A0339" w:rsidRDefault="00C35D19" w:rsidP="00C35D19">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val="es-ES" w:eastAsia="es-CO"/>
              </w:rPr>
              <w:t>REFRIGERIOS MAÑANA</w:t>
            </w:r>
            <w:r>
              <w:rPr>
                <w:rFonts w:ascii="Arial Narrow" w:eastAsia="Times New Roman" w:hAnsi="Arial Narrow" w:cs="Calibri"/>
                <w:b/>
                <w:bCs/>
                <w:sz w:val="20"/>
                <w:szCs w:val="20"/>
                <w:lang w:val="es-ES" w:eastAsia="es-CO"/>
              </w:rPr>
              <w:t>:</w:t>
            </w:r>
            <w:r w:rsidRPr="002A0339">
              <w:rPr>
                <w:rFonts w:ascii="Arial Narrow" w:eastAsia="Times New Roman" w:hAnsi="Arial Narrow" w:cs="Calibri"/>
                <w:b/>
                <w:bCs/>
                <w:sz w:val="20"/>
                <w:szCs w:val="20"/>
                <w:lang w:val="es-ES" w:eastAsia="es-CO"/>
              </w:rPr>
              <w:t xml:space="preserve"> </w:t>
            </w:r>
            <w:r w:rsidRPr="00C35D19">
              <w:rPr>
                <w:rFonts w:ascii="Arial Narrow" w:eastAsia="Times New Roman" w:hAnsi="Arial Narrow" w:cs="Calibri"/>
                <w:bCs/>
                <w:sz w:val="20"/>
                <w:szCs w:val="20"/>
                <w:lang w:val="es-ES" w:eastAsia="es-CO"/>
              </w:rPr>
              <w:t xml:space="preserve">Bebida de jugo natural, una fruta y un sólido (sándwich, pasteles, </w:t>
            </w:r>
            <w:proofErr w:type="spellStart"/>
            <w:r w:rsidRPr="00C35D19">
              <w:rPr>
                <w:rFonts w:ascii="Arial Narrow" w:eastAsia="Times New Roman" w:hAnsi="Arial Narrow" w:cs="Calibri"/>
                <w:bCs/>
                <w:sz w:val="20"/>
                <w:szCs w:val="20"/>
                <w:lang w:val="es-ES" w:eastAsia="es-CO"/>
              </w:rPr>
              <w:t>wraps</w:t>
            </w:r>
            <w:proofErr w:type="spellEnd"/>
            <w:r w:rsidRPr="00C35D19">
              <w:rPr>
                <w:rFonts w:ascii="Arial Narrow" w:eastAsia="Times New Roman" w:hAnsi="Arial Narrow" w:cs="Calibri"/>
                <w:bCs/>
                <w:sz w:val="20"/>
                <w:szCs w:val="20"/>
                <w:lang w:val="es-ES" w:eastAsia="es-CO"/>
              </w:rPr>
              <w:t>, etc.). Debe incluir menaje y transporte al lugar del evento.</w:t>
            </w:r>
          </w:p>
        </w:tc>
        <w:tc>
          <w:tcPr>
            <w:tcW w:w="819" w:type="dxa"/>
            <w:shd w:val="clear" w:color="auto" w:fill="auto"/>
            <w:noWrap/>
            <w:vAlign w:val="center"/>
            <w:hideMark/>
          </w:tcPr>
          <w:p w14:paraId="3D938EED" w14:textId="7AC5945B"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UNIDAD</w:t>
            </w:r>
          </w:p>
        </w:tc>
        <w:tc>
          <w:tcPr>
            <w:tcW w:w="644" w:type="dxa"/>
            <w:shd w:val="clear" w:color="auto" w:fill="auto"/>
            <w:noWrap/>
            <w:vAlign w:val="center"/>
            <w:hideMark/>
          </w:tcPr>
          <w:p w14:paraId="60DEE4F3" w14:textId="188ED954" w:rsidR="00C35D19" w:rsidRPr="002A033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val="es-ES" w:eastAsia="es-CO"/>
              </w:rPr>
              <w:t>45</w:t>
            </w:r>
            <w:r w:rsidRPr="002A0339">
              <w:rPr>
                <w:rFonts w:ascii="Arial Narrow" w:eastAsia="Times New Roman" w:hAnsi="Arial Narrow" w:cs="Calibri"/>
                <w:sz w:val="20"/>
                <w:szCs w:val="20"/>
                <w:lang w:val="es-ES" w:eastAsia="es-CO"/>
              </w:rPr>
              <w:t>0</w:t>
            </w:r>
          </w:p>
        </w:tc>
      </w:tr>
      <w:tr w:rsidR="00C35D19" w:rsidRPr="00E46D1E" w14:paraId="48541219" w14:textId="77777777" w:rsidTr="002A0339">
        <w:trPr>
          <w:trHeight w:val="577"/>
        </w:trPr>
        <w:tc>
          <w:tcPr>
            <w:tcW w:w="846" w:type="dxa"/>
            <w:shd w:val="clear" w:color="auto" w:fill="auto"/>
            <w:noWrap/>
            <w:vAlign w:val="center"/>
          </w:tcPr>
          <w:p w14:paraId="5BB4EE93" w14:textId="5F3D6B97" w:rsidR="00C35D19" w:rsidRPr="002A033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5</w:t>
            </w:r>
          </w:p>
        </w:tc>
        <w:tc>
          <w:tcPr>
            <w:tcW w:w="6612" w:type="dxa"/>
            <w:shd w:val="clear" w:color="auto" w:fill="auto"/>
            <w:vAlign w:val="center"/>
          </w:tcPr>
          <w:p w14:paraId="473169D3" w14:textId="3405B74F" w:rsidR="00C35D19" w:rsidRPr="002A0339" w:rsidRDefault="00C35D19" w:rsidP="00C35D19">
            <w:pPr>
              <w:spacing w:after="0" w:line="240" w:lineRule="auto"/>
              <w:jc w:val="both"/>
              <w:rPr>
                <w:rFonts w:ascii="Arial Narrow" w:eastAsia="Times New Roman" w:hAnsi="Arial Narrow" w:cs="Calibri"/>
                <w:b/>
                <w:bCs/>
                <w:sz w:val="20"/>
                <w:szCs w:val="20"/>
                <w:lang w:val="es-ES" w:eastAsia="es-CO"/>
              </w:rPr>
            </w:pPr>
            <w:r w:rsidRPr="002A0339">
              <w:rPr>
                <w:rFonts w:ascii="Arial Narrow" w:eastAsia="Times New Roman" w:hAnsi="Arial Narrow" w:cs="Calibri"/>
                <w:b/>
                <w:bCs/>
                <w:sz w:val="20"/>
                <w:szCs w:val="20"/>
                <w:lang w:val="es-ES" w:eastAsia="es-CO"/>
              </w:rPr>
              <w:t>REFRIGERIOS</w:t>
            </w:r>
            <w:r w:rsidRPr="00C35D19">
              <w:rPr>
                <w:rFonts w:ascii="Arial Narrow" w:eastAsia="Times New Roman" w:hAnsi="Arial Narrow" w:cs="Calibri"/>
                <w:b/>
                <w:bCs/>
                <w:sz w:val="20"/>
                <w:szCs w:val="20"/>
                <w:lang w:val="es-ES" w:eastAsia="es-CO"/>
              </w:rPr>
              <w:t xml:space="preserve"> TARDE: </w:t>
            </w:r>
            <w:r w:rsidRPr="00C35D19">
              <w:rPr>
                <w:rFonts w:ascii="Arial Narrow" w:eastAsia="Times New Roman" w:hAnsi="Arial Narrow" w:cs="Calibri"/>
                <w:bCs/>
                <w:sz w:val="20"/>
                <w:szCs w:val="20"/>
                <w:lang w:val="es-ES" w:eastAsia="es-CO"/>
              </w:rPr>
              <w:t>Bebida de jugo natural o algún producto refrescante (helado, frutas, etc.). Debe incluir menaje y transporte al lugar del evento.</w:t>
            </w:r>
          </w:p>
        </w:tc>
        <w:tc>
          <w:tcPr>
            <w:tcW w:w="819" w:type="dxa"/>
            <w:shd w:val="clear" w:color="auto" w:fill="auto"/>
            <w:noWrap/>
            <w:vAlign w:val="center"/>
          </w:tcPr>
          <w:p w14:paraId="4DB5971F" w14:textId="3B341986" w:rsidR="00C35D19" w:rsidRPr="002A0339" w:rsidRDefault="00C35D19" w:rsidP="00C35D19">
            <w:pPr>
              <w:spacing w:after="0" w:line="240" w:lineRule="auto"/>
              <w:jc w:val="center"/>
              <w:rPr>
                <w:rFonts w:ascii="Arial Narrow" w:eastAsia="Times New Roman" w:hAnsi="Arial Narrow" w:cs="Calibri"/>
                <w:sz w:val="20"/>
                <w:szCs w:val="20"/>
                <w:lang w:val="es-ES" w:eastAsia="es-CO"/>
              </w:rPr>
            </w:pPr>
            <w:r w:rsidRPr="002A0339">
              <w:rPr>
                <w:rFonts w:ascii="Arial Narrow" w:eastAsia="Times New Roman" w:hAnsi="Arial Narrow" w:cs="Calibri"/>
                <w:sz w:val="20"/>
                <w:szCs w:val="20"/>
                <w:lang w:val="es-ES" w:eastAsia="es-CO"/>
              </w:rPr>
              <w:t>UNIDAD</w:t>
            </w:r>
          </w:p>
        </w:tc>
        <w:tc>
          <w:tcPr>
            <w:tcW w:w="644" w:type="dxa"/>
            <w:shd w:val="clear" w:color="auto" w:fill="auto"/>
            <w:noWrap/>
            <w:vAlign w:val="center"/>
          </w:tcPr>
          <w:p w14:paraId="4A736770" w14:textId="58C3F163" w:rsidR="00C35D19" w:rsidRDefault="00C35D19" w:rsidP="00C35D19">
            <w:pPr>
              <w:spacing w:after="0" w:line="240" w:lineRule="auto"/>
              <w:jc w:val="center"/>
              <w:rPr>
                <w:rFonts w:ascii="Arial Narrow" w:eastAsia="Times New Roman" w:hAnsi="Arial Narrow" w:cs="Calibri"/>
                <w:sz w:val="20"/>
                <w:szCs w:val="20"/>
                <w:lang w:val="es-ES" w:eastAsia="es-CO"/>
              </w:rPr>
            </w:pPr>
            <w:r>
              <w:rPr>
                <w:rFonts w:ascii="Arial Narrow" w:eastAsia="Times New Roman" w:hAnsi="Arial Narrow" w:cs="Calibri"/>
                <w:sz w:val="20"/>
                <w:szCs w:val="20"/>
                <w:lang w:val="es-ES" w:eastAsia="es-CO"/>
              </w:rPr>
              <w:t>45</w:t>
            </w:r>
            <w:r w:rsidRPr="002A0339">
              <w:rPr>
                <w:rFonts w:ascii="Arial Narrow" w:eastAsia="Times New Roman" w:hAnsi="Arial Narrow" w:cs="Calibri"/>
                <w:sz w:val="20"/>
                <w:szCs w:val="20"/>
                <w:lang w:val="es-ES" w:eastAsia="es-CO"/>
              </w:rPr>
              <w:t>0</w:t>
            </w:r>
          </w:p>
        </w:tc>
      </w:tr>
      <w:tr w:rsidR="00FB659C" w:rsidRPr="00E46D1E" w14:paraId="1B45BBCB" w14:textId="77777777" w:rsidTr="002A0339">
        <w:trPr>
          <w:trHeight w:val="432"/>
        </w:trPr>
        <w:tc>
          <w:tcPr>
            <w:tcW w:w="846" w:type="dxa"/>
            <w:shd w:val="clear" w:color="auto" w:fill="auto"/>
            <w:noWrap/>
            <w:vAlign w:val="center"/>
            <w:hideMark/>
          </w:tcPr>
          <w:p w14:paraId="08078A2F" w14:textId="32DCCB1E" w:rsidR="00FB659C" w:rsidRPr="002A0339" w:rsidRDefault="00C35D19" w:rsidP="00FB659C">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val="es-ES" w:eastAsia="es-CO"/>
              </w:rPr>
              <w:t>6</w:t>
            </w:r>
          </w:p>
        </w:tc>
        <w:tc>
          <w:tcPr>
            <w:tcW w:w="6612" w:type="dxa"/>
            <w:shd w:val="clear" w:color="auto" w:fill="auto"/>
            <w:vAlign w:val="center"/>
            <w:hideMark/>
          </w:tcPr>
          <w:p w14:paraId="244CD6BD" w14:textId="393C6434" w:rsidR="00FB659C" w:rsidRPr="002A0339" w:rsidRDefault="00FB659C" w:rsidP="00FB659C">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val="es-ES" w:eastAsia="es-CO"/>
              </w:rPr>
              <w:t xml:space="preserve">ALMUERZO: </w:t>
            </w:r>
            <w:r w:rsidR="00C35D19" w:rsidRPr="00C35D19">
              <w:rPr>
                <w:rFonts w:ascii="Arial Narrow" w:eastAsia="Times New Roman" w:hAnsi="Arial Narrow" w:cs="Calibri"/>
                <w:bCs/>
                <w:sz w:val="20"/>
                <w:szCs w:val="20"/>
                <w:lang w:val="es-ES" w:eastAsia="es-CO"/>
              </w:rPr>
              <w:t xml:space="preserve">Almuerzos para ser entregados en el lugar del evento. Deben ser un menú balanceado que incluya bebida. Debe incluir menaje y transporte al lugar del evento. </w:t>
            </w:r>
            <w:r w:rsidRPr="002A0339">
              <w:rPr>
                <w:rFonts w:ascii="Arial Narrow" w:eastAsia="Times New Roman" w:hAnsi="Arial Narrow" w:cs="Calibri"/>
                <w:sz w:val="20"/>
                <w:szCs w:val="20"/>
                <w:lang w:val="es-ES" w:eastAsia="es-CO"/>
              </w:rPr>
              <w:t xml:space="preserve">Este deberá tener una proteína (pollo o carne), acompañado de arroz, ensalada, sopa y un jugo natural </w:t>
            </w:r>
          </w:p>
        </w:tc>
        <w:tc>
          <w:tcPr>
            <w:tcW w:w="819" w:type="dxa"/>
            <w:shd w:val="clear" w:color="auto" w:fill="auto"/>
            <w:noWrap/>
            <w:vAlign w:val="center"/>
            <w:hideMark/>
          </w:tcPr>
          <w:p w14:paraId="32D6C3D6" w14:textId="77777777" w:rsidR="00FB659C" w:rsidRPr="002A0339" w:rsidRDefault="00FB659C" w:rsidP="00FB659C">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UNIDAD</w:t>
            </w:r>
          </w:p>
        </w:tc>
        <w:tc>
          <w:tcPr>
            <w:tcW w:w="644" w:type="dxa"/>
            <w:shd w:val="clear" w:color="auto" w:fill="auto"/>
            <w:noWrap/>
            <w:vAlign w:val="center"/>
            <w:hideMark/>
          </w:tcPr>
          <w:p w14:paraId="7423C4E7" w14:textId="58069BC3" w:rsidR="00FB659C" w:rsidRPr="002A0339" w:rsidRDefault="00FB659C" w:rsidP="00FB659C">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val="es-ES" w:eastAsia="es-CO"/>
              </w:rPr>
              <w:t>45</w:t>
            </w:r>
            <w:r w:rsidRPr="002A0339">
              <w:rPr>
                <w:rFonts w:ascii="Arial Narrow" w:eastAsia="Times New Roman" w:hAnsi="Arial Narrow" w:cs="Calibri"/>
                <w:sz w:val="20"/>
                <w:szCs w:val="20"/>
                <w:lang w:val="es-ES" w:eastAsia="es-CO"/>
              </w:rPr>
              <w:t>0</w:t>
            </w:r>
          </w:p>
        </w:tc>
      </w:tr>
      <w:tr w:rsidR="00FB659C" w:rsidRPr="00E46D1E" w14:paraId="52F734F4" w14:textId="77777777" w:rsidTr="002A0339">
        <w:trPr>
          <w:trHeight w:val="866"/>
        </w:trPr>
        <w:tc>
          <w:tcPr>
            <w:tcW w:w="846" w:type="dxa"/>
            <w:shd w:val="clear" w:color="auto" w:fill="auto"/>
            <w:noWrap/>
            <w:vAlign w:val="center"/>
            <w:hideMark/>
          </w:tcPr>
          <w:p w14:paraId="5D42278C" w14:textId="67567B23" w:rsidR="00FB659C" w:rsidRPr="002A0339" w:rsidRDefault="00C35D19" w:rsidP="00FB659C">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7</w:t>
            </w:r>
          </w:p>
        </w:tc>
        <w:tc>
          <w:tcPr>
            <w:tcW w:w="6612" w:type="dxa"/>
            <w:shd w:val="clear" w:color="auto" w:fill="auto"/>
            <w:vAlign w:val="center"/>
            <w:hideMark/>
          </w:tcPr>
          <w:p w14:paraId="4DF406AB" w14:textId="391B3AE7" w:rsidR="00FB659C" w:rsidRPr="002A0339" w:rsidRDefault="00FB659C" w:rsidP="00FB659C">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val="es-ES" w:eastAsia="es-CO"/>
              </w:rPr>
              <w:t xml:space="preserve">ALQUILER DE ESTACIÓN DE CAFÉ CON AROMÁTICA Y AGUA. </w:t>
            </w:r>
            <w:r w:rsidR="00C35D19" w:rsidRPr="00C35D19">
              <w:rPr>
                <w:rFonts w:ascii="Arial Narrow" w:eastAsia="Times New Roman" w:hAnsi="Arial Narrow" w:cs="Calibri"/>
                <w:sz w:val="20"/>
                <w:szCs w:val="20"/>
                <w:lang w:val="es-ES" w:eastAsia="es-CO"/>
              </w:rPr>
              <w:t xml:space="preserve">Debe tener como mínimo dos (2) operarios atendiendo y el servicio debe incluir: café, aromáticas, agua, </w:t>
            </w:r>
            <w:proofErr w:type="spellStart"/>
            <w:r w:rsidR="00C35D19" w:rsidRPr="00C35D19">
              <w:rPr>
                <w:rFonts w:ascii="Arial Narrow" w:eastAsia="Times New Roman" w:hAnsi="Arial Narrow" w:cs="Calibri"/>
                <w:sz w:val="20"/>
                <w:szCs w:val="20"/>
                <w:lang w:val="es-ES" w:eastAsia="es-CO"/>
              </w:rPr>
              <w:t>stick</w:t>
            </w:r>
            <w:proofErr w:type="spellEnd"/>
            <w:r w:rsidR="00C35D19" w:rsidRPr="00C35D19">
              <w:rPr>
                <w:rFonts w:ascii="Arial Narrow" w:eastAsia="Times New Roman" w:hAnsi="Arial Narrow" w:cs="Calibri"/>
                <w:sz w:val="20"/>
                <w:szCs w:val="20"/>
                <w:lang w:val="es-ES" w:eastAsia="es-CO"/>
              </w:rPr>
              <w:t xml:space="preserve"> pack azúcar x5gr, </w:t>
            </w:r>
            <w:proofErr w:type="spellStart"/>
            <w:r w:rsidR="00C35D19" w:rsidRPr="00C35D19">
              <w:rPr>
                <w:rFonts w:ascii="Arial Narrow" w:eastAsia="Times New Roman" w:hAnsi="Arial Narrow" w:cs="Calibri"/>
                <w:sz w:val="20"/>
                <w:szCs w:val="20"/>
                <w:lang w:val="es-ES" w:eastAsia="es-CO"/>
              </w:rPr>
              <w:t>instacrem</w:t>
            </w:r>
            <w:proofErr w:type="spellEnd"/>
            <w:r w:rsidR="00C35D19" w:rsidRPr="00C35D19">
              <w:rPr>
                <w:rFonts w:ascii="Arial Narrow" w:eastAsia="Times New Roman" w:hAnsi="Arial Narrow" w:cs="Calibri"/>
                <w:sz w:val="20"/>
                <w:szCs w:val="20"/>
                <w:lang w:val="es-ES" w:eastAsia="es-CO"/>
              </w:rPr>
              <w:t xml:space="preserve"> en sobres, vasos en </w:t>
            </w:r>
            <w:proofErr w:type="spellStart"/>
            <w:r w:rsidR="00C35D19" w:rsidRPr="00C35D19">
              <w:rPr>
                <w:rFonts w:ascii="Arial Narrow" w:eastAsia="Times New Roman" w:hAnsi="Arial Narrow" w:cs="Calibri"/>
                <w:sz w:val="20"/>
                <w:szCs w:val="20"/>
                <w:lang w:val="es-ES" w:eastAsia="es-CO"/>
              </w:rPr>
              <w:t>icopor</w:t>
            </w:r>
            <w:proofErr w:type="spellEnd"/>
            <w:r w:rsidR="00C35D19" w:rsidRPr="00C35D19">
              <w:rPr>
                <w:rFonts w:ascii="Arial Narrow" w:eastAsia="Times New Roman" w:hAnsi="Arial Narrow" w:cs="Calibri"/>
                <w:sz w:val="20"/>
                <w:szCs w:val="20"/>
                <w:lang w:val="es-ES" w:eastAsia="es-CO"/>
              </w:rPr>
              <w:t>, servilletas y mezcladores. Debe incluir menaje y transporte al lugar del evento y garantizar espacio para recolección de basuras. Debe incluir la distribución de agua en empaque individual para invitados especiales, jurados y equipo logístico.</w:t>
            </w:r>
          </w:p>
        </w:tc>
        <w:tc>
          <w:tcPr>
            <w:tcW w:w="819" w:type="dxa"/>
            <w:shd w:val="clear" w:color="auto" w:fill="auto"/>
            <w:noWrap/>
            <w:vAlign w:val="center"/>
            <w:hideMark/>
          </w:tcPr>
          <w:p w14:paraId="25B09BAC" w14:textId="77777777" w:rsidR="00FB659C" w:rsidRPr="002A0339" w:rsidRDefault="00FB659C" w:rsidP="00FB659C">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UNIDAD</w:t>
            </w:r>
          </w:p>
        </w:tc>
        <w:tc>
          <w:tcPr>
            <w:tcW w:w="644" w:type="dxa"/>
            <w:shd w:val="clear" w:color="auto" w:fill="auto"/>
            <w:noWrap/>
            <w:vAlign w:val="center"/>
            <w:hideMark/>
          </w:tcPr>
          <w:p w14:paraId="0350EF41" w14:textId="77777777" w:rsidR="00FB659C" w:rsidRPr="002A0339" w:rsidRDefault="00FB659C" w:rsidP="00FB659C">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1</w:t>
            </w:r>
          </w:p>
        </w:tc>
      </w:tr>
      <w:tr w:rsidR="00C35D19" w:rsidRPr="00E46D1E" w14:paraId="1149193B" w14:textId="77777777" w:rsidTr="002A0339">
        <w:trPr>
          <w:trHeight w:val="721"/>
        </w:trPr>
        <w:tc>
          <w:tcPr>
            <w:tcW w:w="846" w:type="dxa"/>
            <w:shd w:val="clear" w:color="auto" w:fill="auto"/>
            <w:noWrap/>
            <w:vAlign w:val="center"/>
            <w:hideMark/>
          </w:tcPr>
          <w:p w14:paraId="70B75227" w14:textId="78CA0496" w:rsidR="00C35D19" w:rsidRPr="002A033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8</w:t>
            </w:r>
          </w:p>
        </w:tc>
        <w:tc>
          <w:tcPr>
            <w:tcW w:w="6612" w:type="dxa"/>
            <w:shd w:val="clear" w:color="auto" w:fill="auto"/>
            <w:vAlign w:val="center"/>
            <w:hideMark/>
          </w:tcPr>
          <w:p w14:paraId="43D78706" w14:textId="25AD0090" w:rsidR="00C35D19" w:rsidRPr="002A0339" w:rsidRDefault="00C35D19" w:rsidP="00C35D19">
            <w:pPr>
              <w:spacing w:after="0" w:line="240" w:lineRule="auto"/>
              <w:jc w:val="both"/>
              <w:rPr>
                <w:rFonts w:ascii="Arial Narrow" w:eastAsia="Times New Roman" w:hAnsi="Arial Narrow" w:cs="Calibri"/>
                <w:sz w:val="20"/>
                <w:szCs w:val="20"/>
                <w:lang w:eastAsia="es-CO"/>
              </w:rPr>
            </w:pPr>
            <w:r w:rsidRPr="00C35D19">
              <w:rPr>
                <w:rFonts w:ascii="Arial Narrow" w:eastAsia="Times New Roman" w:hAnsi="Arial Narrow" w:cs="Calibri"/>
                <w:b/>
                <w:bCs/>
                <w:sz w:val="20"/>
                <w:szCs w:val="20"/>
                <w:lang w:eastAsia="es-CO"/>
              </w:rPr>
              <w:t>BOLSA EN TELA PARA LA ENTREGA DE MATERIAL PEDAGÓGICO DEL EVENTO</w:t>
            </w:r>
            <w:r>
              <w:rPr>
                <w:rFonts w:ascii="Arial Narrow" w:eastAsia="Times New Roman" w:hAnsi="Arial Narrow" w:cs="Calibri"/>
                <w:b/>
                <w:bCs/>
                <w:sz w:val="20"/>
                <w:szCs w:val="20"/>
                <w:lang w:eastAsia="es-CO"/>
              </w:rPr>
              <w:t xml:space="preserve"> </w:t>
            </w:r>
            <w:r w:rsidRPr="00C35D19">
              <w:rPr>
                <w:rFonts w:ascii="Arial Narrow" w:eastAsia="Times New Roman" w:hAnsi="Arial Narrow" w:cs="Calibri"/>
                <w:sz w:val="20"/>
                <w:szCs w:val="20"/>
                <w:lang w:eastAsia="es-CO"/>
              </w:rPr>
              <w:t xml:space="preserve">Bolsa con fuelle y manijas/cosida – 43 x 52 </w:t>
            </w:r>
            <w:proofErr w:type="spellStart"/>
            <w:r w:rsidRPr="00C35D19">
              <w:rPr>
                <w:rFonts w:ascii="Arial Narrow" w:eastAsia="Times New Roman" w:hAnsi="Arial Narrow" w:cs="Calibri"/>
                <w:sz w:val="20"/>
                <w:szCs w:val="20"/>
                <w:lang w:eastAsia="es-CO"/>
              </w:rPr>
              <w:t>cms</w:t>
            </w:r>
            <w:proofErr w:type="spellEnd"/>
            <w:r w:rsidRPr="00C35D19">
              <w:rPr>
                <w:rFonts w:ascii="Arial Narrow" w:eastAsia="Times New Roman" w:hAnsi="Arial Narrow" w:cs="Calibri"/>
                <w:sz w:val="20"/>
                <w:szCs w:val="20"/>
                <w:lang w:eastAsia="es-CO"/>
              </w:rPr>
              <w:t>. Debe ser de color verde (institucional) para entregar la</w:t>
            </w:r>
            <w:r>
              <w:rPr>
                <w:rFonts w:ascii="Arial Narrow" w:eastAsia="Times New Roman" w:hAnsi="Arial Narrow" w:cs="Calibri"/>
                <w:sz w:val="20"/>
                <w:szCs w:val="20"/>
                <w:lang w:eastAsia="es-CO"/>
              </w:rPr>
              <w:t xml:space="preserve"> dotación pedagógica del evento</w:t>
            </w:r>
            <w:r w:rsidRPr="002A0339">
              <w:rPr>
                <w:rFonts w:ascii="Arial Narrow" w:eastAsia="Times New Roman" w:hAnsi="Arial Narrow" w:cs="Calibri"/>
                <w:sz w:val="20"/>
                <w:szCs w:val="20"/>
                <w:lang w:eastAsia="es-CO"/>
              </w:rPr>
              <w:t xml:space="preserve">. </w:t>
            </w:r>
          </w:p>
        </w:tc>
        <w:tc>
          <w:tcPr>
            <w:tcW w:w="819" w:type="dxa"/>
            <w:shd w:val="clear" w:color="auto" w:fill="auto"/>
            <w:noWrap/>
            <w:vAlign w:val="center"/>
            <w:hideMark/>
          </w:tcPr>
          <w:p w14:paraId="3E63B78A" w14:textId="601CDB42"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644" w:type="dxa"/>
            <w:shd w:val="clear" w:color="auto" w:fill="auto"/>
            <w:noWrap/>
            <w:vAlign w:val="center"/>
            <w:hideMark/>
          </w:tcPr>
          <w:p w14:paraId="1284F21E" w14:textId="004EAC00" w:rsidR="00C35D19" w:rsidRPr="002A033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r w:rsidRPr="002A0339">
              <w:rPr>
                <w:rFonts w:ascii="Arial Narrow" w:eastAsia="Times New Roman" w:hAnsi="Arial Narrow" w:cs="Calibri"/>
                <w:sz w:val="20"/>
                <w:szCs w:val="20"/>
                <w:lang w:eastAsia="es-CO"/>
              </w:rPr>
              <w:t>50</w:t>
            </w:r>
          </w:p>
        </w:tc>
      </w:tr>
      <w:tr w:rsidR="00C35D19" w:rsidRPr="00E46D1E" w14:paraId="23F29E76" w14:textId="77777777" w:rsidTr="002A0339">
        <w:trPr>
          <w:trHeight w:val="721"/>
        </w:trPr>
        <w:tc>
          <w:tcPr>
            <w:tcW w:w="846" w:type="dxa"/>
            <w:shd w:val="clear" w:color="auto" w:fill="auto"/>
            <w:noWrap/>
            <w:vAlign w:val="center"/>
          </w:tcPr>
          <w:p w14:paraId="13932659" w14:textId="2DB5D77B" w:rsidR="00C35D1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lastRenderedPageBreak/>
              <w:t>9</w:t>
            </w:r>
          </w:p>
        </w:tc>
        <w:tc>
          <w:tcPr>
            <w:tcW w:w="6612" w:type="dxa"/>
            <w:shd w:val="clear" w:color="auto" w:fill="auto"/>
            <w:vAlign w:val="center"/>
          </w:tcPr>
          <w:p w14:paraId="0F32CD65" w14:textId="2972B80B" w:rsidR="00C35D19" w:rsidRPr="00C35D19" w:rsidRDefault="00C35D19" w:rsidP="00C35D19">
            <w:pPr>
              <w:spacing w:after="0" w:line="240" w:lineRule="auto"/>
              <w:jc w:val="both"/>
              <w:rPr>
                <w:rFonts w:ascii="Arial Narrow" w:eastAsia="Times New Roman" w:hAnsi="Arial Narrow" w:cs="Calibri"/>
                <w:b/>
                <w:bCs/>
                <w:sz w:val="20"/>
                <w:szCs w:val="20"/>
                <w:lang w:eastAsia="es-CO"/>
              </w:rPr>
            </w:pPr>
            <w:r w:rsidRPr="00C35D19">
              <w:rPr>
                <w:rFonts w:ascii="Arial Narrow" w:eastAsia="Times New Roman" w:hAnsi="Arial Narrow" w:cs="Calibri"/>
                <w:b/>
                <w:bCs/>
                <w:sz w:val="20"/>
                <w:szCs w:val="20"/>
                <w:lang w:eastAsia="es-CO"/>
              </w:rPr>
              <w:t>ESCARAPELAS CON BOLSA Y CINTA</w:t>
            </w:r>
            <w:r w:rsidRPr="00C35D19">
              <w:rPr>
                <w:rFonts w:ascii="Arial Narrow" w:eastAsia="Times New Roman" w:hAnsi="Arial Narrow" w:cs="Calibri"/>
                <w:bCs/>
                <w:sz w:val="20"/>
                <w:szCs w:val="20"/>
                <w:lang w:eastAsia="es-CO"/>
              </w:rPr>
              <w:t xml:space="preserve"> Impresión de escarapela en papel opalina a full color, con logo del evento y de la SED Chocó. El diseño de la imagen será entregado por la Entidad.</w:t>
            </w:r>
          </w:p>
        </w:tc>
        <w:tc>
          <w:tcPr>
            <w:tcW w:w="819" w:type="dxa"/>
            <w:shd w:val="clear" w:color="auto" w:fill="auto"/>
            <w:noWrap/>
            <w:vAlign w:val="center"/>
          </w:tcPr>
          <w:p w14:paraId="2AFE63D9" w14:textId="008EEB28"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644" w:type="dxa"/>
            <w:shd w:val="clear" w:color="auto" w:fill="auto"/>
            <w:noWrap/>
            <w:vAlign w:val="center"/>
          </w:tcPr>
          <w:p w14:paraId="7C495298" w14:textId="05E009BE" w:rsidR="00C35D1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r w:rsidRPr="002A0339">
              <w:rPr>
                <w:rFonts w:ascii="Arial Narrow" w:eastAsia="Times New Roman" w:hAnsi="Arial Narrow" w:cs="Calibri"/>
                <w:sz w:val="20"/>
                <w:szCs w:val="20"/>
                <w:lang w:eastAsia="es-CO"/>
              </w:rPr>
              <w:t>50</w:t>
            </w:r>
          </w:p>
        </w:tc>
      </w:tr>
      <w:tr w:rsidR="00C35D19" w:rsidRPr="00E46D1E" w14:paraId="575ABFCF" w14:textId="77777777" w:rsidTr="002A0339">
        <w:trPr>
          <w:trHeight w:val="1444"/>
        </w:trPr>
        <w:tc>
          <w:tcPr>
            <w:tcW w:w="846" w:type="dxa"/>
            <w:shd w:val="clear" w:color="auto" w:fill="auto"/>
            <w:noWrap/>
            <w:vAlign w:val="center"/>
            <w:hideMark/>
          </w:tcPr>
          <w:p w14:paraId="3C59A5FB" w14:textId="25FA7A47"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 </w:t>
            </w:r>
            <w:r>
              <w:rPr>
                <w:rFonts w:ascii="Arial Narrow" w:eastAsia="Times New Roman" w:hAnsi="Arial Narrow" w:cs="Calibri"/>
                <w:sz w:val="20"/>
                <w:szCs w:val="20"/>
                <w:lang w:eastAsia="es-CO"/>
              </w:rPr>
              <w:t>10</w:t>
            </w:r>
          </w:p>
        </w:tc>
        <w:tc>
          <w:tcPr>
            <w:tcW w:w="6612" w:type="dxa"/>
            <w:shd w:val="clear" w:color="auto" w:fill="auto"/>
            <w:noWrap/>
            <w:vAlign w:val="center"/>
            <w:hideMark/>
          </w:tcPr>
          <w:p w14:paraId="564154D7" w14:textId="77777777" w:rsidR="00C35D19" w:rsidRPr="002A0339" w:rsidRDefault="00C35D19" w:rsidP="00C35D19">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eastAsia="es-CO"/>
              </w:rPr>
              <w:t xml:space="preserve">AGENDA INSTITUCIONAL CON PORTADAS DE PREPALCOTE 200gr, DE 50 HOJAS EN EL INTERIOR - </w:t>
            </w:r>
            <w:r w:rsidRPr="002A0339">
              <w:rPr>
                <w:rFonts w:ascii="Arial Narrow" w:eastAsia="Times New Roman" w:hAnsi="Arial Narrow" w:cs="Calibri"/>
                <w:sz w:val="20"/>
                <w:szCs w:val="20"/>
                <w:lang w:eastAsia="es-CO"/>
              </w:rPr>
              <w:t xml:space="preserve">Diseño e impresión de agendas y bolígrafos, marcados con logos institucionales de la Gobernación del Choco (Secretaria de Educación del Departamento), el contratista deberá presentar mínimo 3 propuestas de diseño. </w:t>
            </w:r>
            <w:r w:rsidRPr="002A0339">
              <w:rPr>
                <w:rFonts w:ascii="Arial Narrow" w:eastAsia="Times New Roman" w:hAnsi="Arial Narrow" w:cs="Calibri"/>
                <w:b/>
                <w:bCs/>
                <w:sz w:val="20"/>
                <w:szCs w:val="20"/>
                <w:lang w:eastAsia="es-CO"/>
              </w:rPr>
              <w:t xml:space="preserve"> Nota: El suministro de los logos institucionales serán entregados por el supervisor del contrato</w:t>
            </w:r>
          </w:p>
        </w:tc>
        <w:tc>
          <w:tcPr>
            <w:tcW w:w="819" w:type="dxa"/>
            <w:shd w:val="clear" w:color="auto" w:fill="auto"/>
            <w:noWrap/>
            <w:vAlign w:val="center"/>
            <w:hideMark/>
          </w:tcPr>
          <w:p w14:paraId="2360A0F6" w14:textId="77777777"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644" w:type="dxa"/>
            <w:shd w:val="clear" w:color="auto" w:fill="auto"/>
            <w:noWrap/>
            <w:vAlign w:val="center"/>
            <w:hideMark/>
          </w:tcPr>
          <w:p w14:paraId="4D0BC393" w14:textId="6175FEB2" w:rsidR="00C35D19" w:rsidRPr="002A033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r w:rsidRPr="002A0339">
              <w:rPr>
                <w:rFonts w:ascii="Arial Narrow" w:eastAsia="Times New Roman" w:hAnsi="Arial Narrow" w:cs="Calibri"/>
                <w:sz w:val="20"/>
                <w:szCs w:val="20"/>
                <w:lang w:eastAsia="es-CO"/>
              </w:rPr>
              <w:t>50</w:t>
            </w:r>
          </w:p>
        </w:tc>
      </w:tr>
      <w:tr w:rsidR="00C35D19" w:rsidRPr="00E46D1E" w14:paraId="2C2BC392" w14:textId="77777777" w:rsidTr="002A0339">
        <w:trPr>
          <w:trHeight w:val="1444"/>
        </w:trPr>
        <w:tc>
          <w:tcPr>
            <w:tcW w:w="846" w:type="dxa"/>
            <w:shd w:val="clear" w:color="auto" w:fill="auto"/>
            <w:noWrap/>
            <w:vAlign w:val="center"/>
          </w:tcPr>
          <w:p w14:paraId="71692522" w14:textId="1531BF27" w:rsidR="00C35D19" w:rsidRPr="002A033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11</w:t>
            </w:r>
          </w:p>
        </w:tc>
        <w:tc>
          <w:tcPr>
            <w:tcW w:w="6612" w:type="dxa"/>
            <w:shd w:val="clear" w:color="auto" w:fill="auto"/>
            <w:noWrap/>
            <w:vAlign w:val="center"/>
          </w:tcPr>
          <w:p w14:paraId="69C27146" w14:textId="3C37BCEE" w:rsidR="00C35D19" w:rsidRPr="002A0339" w:rsidRDefault="00C35D19" w:rsidP="00C35D19">
            <w:pPr>
              <w:spacing w:after="0" w:line="240" w:lineRule="auto"/>
              <w:jc w:val="both"/>
              <w:rPr>
                <w:rFonts w:ascii="Arial Narrow" w:eastAsia="Times New Roman" w:hAnsi="Arial Narrow" w:cs="Calibri"/>
                <w:b/>
                <w:bCs/>
                <w:sz w:val="20"/>
                <w:szCs w:val="20"/>
                <w:lang w:eastAsia="es-CO"/>
              </w:rPr>
            </w:pPr>
            <w:r w:rsidRPr="00C35D19">
              <w:rPr>
                <w:rFonts w:ascii="Arial Narrow" w:eastAsia="Times New Roman" w:hAnsi="Arial Narrow" w:cs="Calibri"/>
                <w:b/>
                <w:bCs/>
                <w:sz w:val="20"/>
                <w:szCs w:val="20"/>
                <w:lang w:eastAsia="es-CO"/>
              </w:rPr>
              <w:t>BOLÍGRAFOS MARCADOS</w:t>
            </w:r>
            <w:r>
              <w:rPr>
                <w:rFonts w:ascii="Arial Narrow" w:eastAsia="Times New Roman" w:hAnsi="Arial Narrow" w:cs="Calibri"/>
                <w:b/>
                <w:bCs/>
                <w:sz w:val="20"/>
                <w:szCs w:val="20"/>
                <w:lang w:eastAsia="es-CO"/>
              </w:rPr>
              <w:t xml:space="preserve"> </w:t>
            </w:r>
            <w:r w:rsidRPr="00C35D19">
              <w:rPr>
                <w:rFonts w:ascii="Arial Narrow" w:eastAsia="Times New Roman" w:hAnsi="Arial Narrow" w:cs="Calibri"/>
                <w:bCs/>
                <w:sz w:val="20"/>
                <w:szCs w:val="20"/>
                <w:lang w:eastAsia="es-CO"/>
              </w:rPr>
              <w:t>Bolígrafo retráctil de tinta negra, marcado con el logo de la SED Chocó, preferiblemente en color institucional (verde).</w:t>
            </w:r>
          </w:p>
        </w:tc>
        <w:tc>
          <w:tcPr>
            <w:tcW w:w="819" w:type="dxa"/>
            <w:shd w:val="clear" w:color="auto" w:fill="auto"/>
            <w:noWrap/>
            <w:vAlign w:val="center"/>
          </w:tcPr>
          <w:p w14:paraId="6380883C" w14:textId="0AAEAF5A"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644" w:type="dxa"/>
            <w:shd w:val="clear" w:color="auto" w:fill="auto"/>
            <w:noWrap/>
            <w:vAlign w:val="center"/>
          </w:tcPr>
          <w:p w14:paraId="54F73EA9" w14:textId="6A89D1DB" w:rsidR="00C35D1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r w:rsidRPr="002A0339">
              <w:rPr>
                <w:rFonts w:ascii="Arial Narrow" w:eastAsia="Times New Roman" w:hAnsi="Arial Narrow" w:cs="Calibri"/>
                <w:sz w:val="20"/>
                <w:szCs w:val="20"/>
                <w:lang w:eastAsia="es-CO"/>
              </w:rPr>
              <w:t>50</w:t>
            </w:r>
          </w:p>
        </w:tc>
      </w:tr>
      <w:tr w:rsidR="00C35D19" w:rsidRPr="00E46D1E" w14:paraId="7BCDD3E2" w14:textId="77777777" w:rsidTr="002A0339">
        <w:trPr>
          <w:trHeight w:val="2312"/>
        </w:trPr>
        <w:tc>
          <w:tcPr>
            <w:tcW w:w="846" w:type="dxa"/>
            <w:shd w:val="clear" w:color="auto" w:fill="auto"/>
            <w:noWrap/>
            <w:vAlign w:val="center"/>
            <w:hideMark/>
          </w:tcPr>
          <w:p w14:paraId="18C735E7" w14:textId="513BB5A4" w:rsidR="00C35D19" w:rsidRPr="002A033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12</w:t>
            </w:r>
          </w:p>
        </w:tc>
        <w:tc>
          <w:tcPr>
            <w:tcW w:w="6612" w:type="dxa"/>
            <w:shd w:val="clear" w:color="auto" w:fill="auto"/>
            <w:noWrap/>
            <w:vAlign w:val="center"/>
            <w:hideMark/>
          </w:tcPr>
          <w:p w14:paraId="2D6BA5BA" w14:textId="30606C52" w:rsidR="00C35D19" w:rsidRPr="002A0339" w:rsidRDefault="00C35D19" w:rsidP="00C35D19">
            <w:pPr>
              <w:spacing w:after="0" w:line="240" w:lineRule="auto"/>
              <w:jc w:val="both"/>
              <w:rPr>
                <w:rFonts w:ascii="Arial Narrow" w:eastAsia="Times New Roman" w:hAnsi="Arial Narrow" w:cs="Calibri"/>
                <w:sz w:val="20"/>
                <w:szCs w:val="20"/>
                <w:lang w:eastAsia="es-CO"/>
              </w:rPr>
            </w:pPr>
            <w:r w:rsidRPr="002A0339">
              <w:rPr>
                <w:rFonts w:ascii="Arial Narrow" w:eastAsia="Times New Roman" w:hAnsi="Arial Narrow" w:cs="Calibri"/>
                <w:b/>
                <w:bCs/>
                <w:sz w:val="20"/>
                <w:szCs w:val="20"/>
                <w:lang w:eastAsia="es-CO"/>
              </w:rPr>
              <w:t>CAPACITADOR 1</w:t>
            </w:r>
            <w:r w:rsidRPr="002A0339">
              <w:rPr>
                <w:rFonts w:ascii="Arial Narrow" w:eastAsia="Times New Roman" w:hAnsi="Arial Narrow" w:cs="Calibri"/>
                <w:sz w:val="20"/>
                <w:szCs w:val="20"/>
                <w:lang w:eastAsia="es-CO"/>
              </w:rPr>
              <w:t xml:space="preserve">. </w:t>
            </w:r>
            <w:r w:rsidRPr="00E46D1E">
              <w:rPr>
                <w:rFonts w:ascii="Arial Narrow" w:eastAsia="Times New Roman" w:hAnsi="Arial Narrow" w:cs="Calibri"/>
                <w:sz w:val="20"/>
                <w:szCs w:val="20"/>
                <w:lang w:eastAsia="es-CO"/>
              </w:rPr>
              <w:t>Profesional</w:t>
            </w:r>
            <w:r w:rsidRPr="002A0339">
              <w:rPr>
                <w:rFonts w:ascii="Arial Narrow" w:eastAsia="Times New Roman" w:hAnsi="Arial Narrow" w:cs="Calibri"/>
                <w:sz w:val="20"/>
                <w:szCs w:val="20"/>
                <w:lang w:eastAsia="es-CO"/>
              </w:rPr>
              <w:t xml:space="preserve"> en ciencias de la educación (</w:t>
            </w:r>
            <w:r w:rsidRPr="00E46D1E">
              <w:rPr>
                <w:rFonts w:ascii="Arial Narrow" w:eastAsia="Times New Roman" w:hAnsi="Arial Narrow" w:cs="Calibri"/>
                <w:sz w:val="20"/>
                <w:szCs w:val="20"/>
                <w:lang w:eastAsia="es-CO"/>
              </w:rPr>
              <w:t>Matemática</w:t>
            </w:r>
            <w:r w:rsidRPr="002A0339">
              <w:rPr>
                <w:rFonts w:ascii="Arial Narrow" w:eastAsia="Times New Roman" w:hAnsi="Arial Narrow" w:cs="Calibri"/>
                <w:sz w:val="20"/>
                <w:szCs w:val="20"/>
                <w:lang w:eastAsia="es-CO"/>
              </w:rPr>
              <w:t xml:space="preserve">, naturales, lingüística, sociales), con estudios de posgrados en gestión de la tecnología educativa, informática para innovación educativa, lingüística aplicada a la enseñanza inglés como segunda lenga, pedagogía y docencia universitaria con doctorado en ciencias de la educación. El cual debe contar con un mínimo de experiencia en el ejercicio como docente de 5 años, además deberá acreditar experiencia como coordinador, orientador en instituciones educativas o como ponente en eventos a nivel departamental, nacional o internacional.  La prestación del servicio del profesional incluye Gastos de transporte, alojamiento y alimentación. </w:t>
            </w:r>
          </w:p>
        </w:tc>
        <w:tc>
          <w:tcPr>
            <w:tcW w:w="819" w:type="dxa"/>
            <w:shd w:val="clear" w:color="auto" w:fill="auto"/>
            <w:noWrap/>
            <w:vAlign w:val="center"/>
            <w:hideMark/>
          </w:tcPr>
          <w:p w14:paraId="15C19D00" w14:textId="77777777"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 UNIDAD</w:t>
            </w:r>
          </w:p>
        </w:tc>
        <w:tc>
          <w:tcPr>
            <w:tcW w:w="644" w:type="dxa"/>
            <w:shd w:val="clear" w:color="auto" w:fill="auto"/>
            <w:noWrap/>
            <w:vAlign w:val="center"/>
            <w:hideMark/>
          </w:tcPr>
          <w:p w14:paraId="3FB0C6F7" w14:textId="77777777"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1 </w:t>
            </w:r>
          </w:p>
        </w:tc>
      </w:tr>
      <w:tr w:rsidR="00C35D19" w:rsidRPr="00E46D1E" w14:paraId="733FF5FC" w14:textId="77777777" w:rsidTr="002A0339">
        <w:trPr>
          <w:trHeight w:val="721"/>
        </w:trPr>
        <w:tc>
          <w:tcPr>
            <w:tcW w:w="846" w:type="dxa"/>
            <w:shd w:val="clear" w:color="auto" w:fill="auto"/>
            <w:noWrap/>
            <w:vAlign w:val="center"/>
            <w:hideMark/>
          </w:tcPr>
          <w:p w14:paraId="2246835C" w14:textId="6D938E79" w:rsidR="00C35D19" w:rsidRPr="002A033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13</w:t>
            </w:r>
          </w:p>
        </w:tc>
        <w:tc>
          <w:tcPr>
            <w:tcW w:w="6612" w:type="dxa"/>
            <w:shd w:val="clear" w:color="auto" w:fill="auto"/>
            <w:noWrap/>
            <w:vAlign w:val="center"/>
            <w:hideMark/>
          </w:tcPr>
          <w:p w14:paraId="062A1673" w14:textId="6977285F" w:rsidR="00C35D19" w:rsidRPr="002A0339" w:rsidRDefault="00C35D19" w:rsidP="00C35D19">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eastAsia="es-CO"/>
              </w:rPr>
              <w:t xml:space="preserve">CAPACITADAOR 2. </w:t>
            </w:r>
            <w:r w:rsidRPr="002A0339">
              <w:rPr>
                <w:rFonts w:ascii="Arial Narrow" w:eastAsia="Times New Roman" w:hAnsi="Arial Narrow" w:cs="Calibri"/>
                <w:sz w:val="20"/>
                <w:szCs w:val="20"/>
                <w:lang w:eastAsia="es-CO"/>
              </w:rPr>
              <w:t xml:space="preserve">Profesional en derecho con posgrado en derecho administrativo con </w:t>
            </w:r>
            <w:r w:rsidRPr="00E46D1E">
              <w:rPr>
                <w:rFonts w:ascii="Arial Narrow" w:eastAsia="Times New Roman" w:hAnsi="Arial Narrow" w:cs="Calibri"/>
                <w:sz w:val="20"/>
                <w:szCs w:val="20"/>
                <w:lang w:eastAsia="es-CO"/>
              </w:rPr>
              <w:t>mínimo</w:t>
            </w:r>
            <w:r w:rsidRPr="002A0339">
              <w:rPr>
                <w:rFonts w:ascii="Arial Narrow" w:eastAsia="Times New Roman" w:hAnsi="Arial Narrow" w:cs="Calibri"/>
                <w:sz w:val="20"/>
                <w:szCs w:val="20"/>
                <w:lang w:eastAsia="es-CO"/>
              </w:rPr>
              <w:t xml:space="preserve"> 4 años de experiencia profesional.  La prestación del servicio del profesional incluye Gastos de transporte, alojamiento y alimentación. </w:t>
            </w:r>
          </w:p>
        </w:tc>
        <w:tc>
          <w:tcPr>
            <w:tcW w:w="819" w:type="dxa"/>
            <w:shd w:val="clear" w:color="auto" w:fill="auto"/>
            <w:noWrap/>
            <w:vAlign w:val="center"/>
            <w:hideMark/>
          </w:tcPr>
          <w:p w14:paraId="17ABEBD5" w14:textId="77777777"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 </w:t>
            </w:r>
          </w:p>
        </w:tc>
        <w:tc>
          <w:tcPr>
            <w:tcW w:w="644" w:type="dxa"/>
            <w:shd w:val="clear" w:color="auto" w:fill="auto"/>
            <w:noWrap/>
            <w:vAlign w:val="center"/>
            <w:hideMark/>
          </w:tcPr>
          <w:p w14:paraId="39830ABE" w14:textId="77777777"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 1</w:t>
            </w:r>
          </w:p>
        </w:tc>
      </w:tr>
      <w:tr w:rsidR="00C35D19" w:rsidRPr="00E46D1E" w14:paraId="422AAE5F" w14:textId="77777777" w:rsidTr="002A0339">
        <w:trPr>
          <w:trHeight w:val="721"/>
        </w:trPr>
        <w:tc>
          <w:tcPr>
            <w:tcW w:w="846" w:type="dxa"/>
            <w:shd w:val="clear" w:color="auto" w:fill="auto"/>
            <w:noWrap/>
            <w:vAlign w:val="center"/>
            <w:hideMark/>
          </w:tcPr>
          <w:p w14:paraId="77CCB204" w14:textId="7AF17EBF" w:rsidR="00C35D19" w:rsidRPr="002A033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14</w:t>
            </w:r>
          </w:p>
        </w:tc>
        <w:tc>
          <w:tcPr>
            <w:tcW w:w="6612" w:type="dxa"/>
            <w:shd w:val="clear" w:color="auto" w:fill="auto"/>
            <w:noWrap/>
            <w:vAlign w:val="center"/>
            <w:hideMark/>
          </w:tcPr>
          <w:p w14:paraId="02D62BD5" w14:textId="77777777" w:rsidR="00C35D19" w:rsidRPr="002A0339" w:rsidRDefault="00C35D19" w:rsidP="00C35D19">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eastAsia="es-CO"/>
              </w:rPr>
              <w:t xml:space="preserve">CAPACITADOR 3. PROFESIONAL EN PSICOLOGIA. </w:t>
            </w:r>
            <w:r w:rsidRPr="002A0339">
              <w:rPr>
                <w:rFonts w:ascii="Arial Narrow" w:eastAsia="Times New Roman" w:hAnsi="Arial Narrow" w:cs="Calibri"/>
                <w:sz w:val="20"/>
                <w:szCs w:val="20"/>
                <w:lang w:eastAsia="es-CO"/>
              </w:rPr>
              <w:t xml:space="preserve">Especialista en gestión de procesos psicosociales y diplomado en psicología organizacional, con mínimo un (1) año de experiencia </w:t>
            </w:r>
          </w:p>
        </w:tc>
        <w:tc>
          <w:tcPr>
            <w:tcW w:w="819" w:type="dxa"/>
            <w:shd w:val="clear" w:color="auto" w:fill="auto"/>
            <w:noWrap/>
            <w:vAlign w:val="center"/>
            <w:hideMark/>
          </w:tcPr>
          <w:p w14:paraId="6D5C3EE7" w14:textId="77777777"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644" w:type="dxa"/>
            <w:shd w:val="clear" w:color="auto" w:fill="auto"/>
            <w:noWrap/>
            <w:vAlign w:val="center"/>
            <w:hideMark/>
          </w:tcPr>
          <w:p w14:paraId="06E60A6D" w14:textId="77777777"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1</w:t>
            </w:r>
          </w:p>
        </w:tc>
      </w:tr>
      <w:tr w:rsidR="00C35D19" w:rsidRPr="00E46D1E" w14:paraId="6E42335E" w14:textId="77777777" w:rsidTr="002A0339">
        <w:trPr>
          <w:trHeight w:val="721"/>
        </w:trPr>
        <w:tc>
          <w:tcPr>
            <w:tcW w:w="846" w:type="dxa"/>
            <w:shd w:val="clear" w:color="auto" w:fill="auto"/>
            <w:noWrap/>
            <w:vAlign w:val="center"/>
            <w:hideMark/>
          </w:tcPr>
          <w:p w14:paraId="7A7043E1" w14:textId="7B3EBB02" w:rsidR="00C35D19" w:rsidRPr="002A033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15</w:t>
            </w:r>
          </w:p>
        </w:tc>
        <w:tc>
          <w:tcPr>
            <w:tcW w:w="6612" w:type="dxa"/>
            <w:shd w:val="clear" w:color="auto" w:fill="auto"/>
            <w:noWrap/>
            <w:vAlign w:val="center"/>
            <w:hideMark/>
          </w:tcPr>
          <w:p w14:paraId="3FE918FB" w14:textId="77777777" w:rsidR="00C35D19" w:rsidRPr="002A0339" w:rsidRDefault="00C35D19" w:rsidP="00C35D19">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eastAsia="es-CO"/>
              </w:rPr>
              <w:t>CORDINADOR LOGISTICO:</w:t>
            </w:r>
            <w:r w:rsidRPr="002A0339">
              <w:rPr>
                <w:rFonts w:ascii="Arial Narrow" w:eastAsia="Times New Roman" w:hAnsi="Arial Narrow" w:cs="Calibri"/>
                <w:sz w:val="20"/>
                <w:szCs w:val="20"/>
                <w:lang w:eastAsia="es-CO"/>
              </w:rPr>
              <w:t xml:space="preserve"> Profesional en hotelería y turismo, trabajador social, o licenciado en educación física con mínimo 12 meses de experiencia, en organización y participación de eventos. </w:t>
            </w:r>
          </w:p>
        </w:tc>
        <w:tc>
          <w:tcPr>
            <w:tcW w:w="819" w:type="dxa"/>
            <w:shd w:val="clear" w:color="auto" w:fill="auto"/>
            <w:noWrap/>
            <w:vAlign w:val="center"/>
            <w:hideMark/>
          </w:tcPr>
          <w:p w14:paraId="6C7033F7" w14:textId="77777777"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644" w:type="dxa"/>
            <w:shd w:val="clear" w:color="auto" w:fill="auto"/>
            <w:noWrap/>
            <w:vAlign w:val="center"/>
            <w:hideMark/>
          </w:tcPr>
          <w:p w14:paraId="27868251" w14:textId="77777777"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1</w:t>
            </w:r>
          </w:p>
        </w:tc>
      </w:tr>
      <w:tr w:rsidR="00C35D19" w:rsidRPr="00E46D1E" w14:paraId="259361FE" w14:textId="77777777" w:rsidTr="002A0339">
        <w:trPr>
          <w:trHeight w:val="577"/>
        </w:trPr>
        <w:tc>
          <w:tcPr>
            <w:tcW w:w="846" w:type="dxa"/>
            <w:shd w:val="clear" w:color="auto" w:fill="auto"/>
            <w:noWrap/>
            <w:vAlign w:val="center"/>
            <w:hideMark/>
          </w:tcPr>
          <w:p w14:paraId="7CB98419" w14:textId="02800112" w:rsidR="00C35D19" w:rsidRPr="002A033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16</w:t>
            </w:r>
          </w:p>
        </w:tc>
        <w:tc>
          <w:tcPr>
            <w:tcW w:w="6612" w:type="dxa"/>
            <w:shd w:val="clear" w:color="auto" w:fill="auto"/>
            <w:noWrap/>
            <w:vAlign w:val="center"/>
            <w:hideMark/>
          </w:tcPr>
          <w:p w14:paraId="740DA319" w14:textId="5232350A" w:rsidR="00C35D19" w:rsidRPr="002A0339" w:rsidRDefault="00C35D19" w:rsidP="00C35D19">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eastAsia="es-CO"/>
              </w:rPr>
              <w:t xml:space="preserve">PERSONAL DE APOYO LOGÍSTICO - </w:t>
            </w:r>
            <w:r w:rsidRPr="00C35D19">
              <w:rPr>
                <w:rFonts w:ascii="Arial Narrow" w:eastAsia="Times New Roman" w:hAnsi="Arial Narrow" w:cs="Calibri"/>
                <w:sz w:val="20"/>
                <w:szCs w:val="20"/>
                <w:lang w:eastAsia="es-CO"/>
              </w:rPr>
              <w:t>Se debe disponer de tres (3) personas que acompañen permanentemente el despliegue del servicio a prestar, sobre todo para apoyar actividades de organización de los salones y aseo.</w:t>
            </w:r>
          </w:p>
        </w:tc>
        <w:tc>
          <w:tcPr>
            <w:tcW w:w="819" w:type="dxa"/>
            <w:shd w:val="clear" w:color="auto" w:fill="auto"/>
            <w:vAlign w:val="center"/>
            <w:hideMark/>
          </w:tcPr>
          <w:p w14:paraId="4A36E533" w14:textId="77777777"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644" w:type="dxa"/>
            <w:shd w:val="clear" w:color="auto" w:fill="auto"/>
            <w:vAlign w:val="center"/>
            <w:hideMark/>
          </w:tcPr>
          <w:p w14:paraId="3703BDC1" w14:textId="37BE729E" w:rsidR="00C35D19" w:rsidRPr="002A033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3</w:t>
            </w:r>
          </w:p>
        </w:tc>
      </w:tr>
      <w:tr w:rsidR="00C35D19" w:rsidRPr="00E46D1E" w14:paraId="5D11A614" w14:textId="77777777" w:rsidTr="002A0339">
        <w:trPr>
          <w:trHeight w:val="577"/>
        </w:trPr>
        <w:tc>
          <w:tcPr>
            <w:tcW w:w="846" w:type="dxa"/>
            <w:shd w:val="clear" w:color="auto" w:fill="auto"/>
            <w:noWrap/>
            <w:vAlign w:val="center"/>
            <w:hideMark/>
          </w:tcPr>
          <w:p w14:paraId="22230EB0" w14:textId="6E40EB0C" w:rsidR="00C35D19" w:rsidRPr="002A0339" w:rsidRDefault="00C35D19" w:rsidP="00C35D19">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17</w:t>
            </w:r>
          </w:p>
        </w:tc>
        <w:tc>
          <w:tcPr>
            <w:tcW w:w="6612" w:type="dxa"/>
            <w:shd w:val="clear" w:color="auto" w:fill="auto"/>
            <w:noWrap/>
            <w:vAlign w:val="center"/>
            <w:hideMark/>
          </w:tcPr>
          <w:p w14:paraId="35F73F5E" w14:textId="55A7DC34" w:rsidR="00C35D19" w:rsidRPr="002A0339" w:rsidRDefault="00C35D19" w:rsidP="00C35D19">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eastAsia="es-CO"/>
              </w:rPr>
              <w:t xml:space="preserve">REGISTRO FILMICO Y/O FOTOGRÁFICO - </w:t>
            </w:r>
            <w:r w:rsidRPr="00FB659C">
              <w:rPr>
                <w:rFonts w:ascii="Arial Narrow" w:eastAsia="Times New Roman" w:hAnsi="Arial Narrow" w:cs="Calibri"/>
                <w:sz w:val="20"/>
                <w:szCs w:val="20"/>
                <w:lang w:eastAsia="es-CO"/>
              </w:rPr>
              <w:t>Se debe contar con un (1) camarógrafo que tome las evidencias de la actividad a desarrollar. Debe entregar en medio magnético dichas evidencias al equipo de Calidad Educativa para la validación del correspondiente informe.</w:t>
            </w:r>
          </w:p>
        </w:tc>
        <w:tc>
          <w:tcPr>
            <w:tcW w:w="819" w:type="dxa"/>
            <w:shd w:val="clear" w:color="auto" w:fill="auto"/>
            <w:noWrap/>
            <w:vAlign w:val="center"/>
            <w:hideMark/>
          </w:tcPr>
          <w:p w14:paraId="6946D349" w14:textId="77777777"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644" w:type="dxa"/>
            <w:shd w:val="clear" w:color="auto" w:fill="auto"/>
            <w:noWrap/>
            <w:vAlign w:val="center"/>
            <w:hideMark/>
          </w:tcPr>
          <w:p w14:paraId="5D248510" w14:textId="77777777" w:rsidR="00C35D19" w:rsidRPr="002A0339" w:rsidRDefault="00C35D19" w:rsidP="00C35D19">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1</w:t>
            </w:r>
          </w:p>
        </w:tc>
      </w:tr>
      <w:tr w:rsidR="008D1E94" w:rsidRPr="00E46D1E" w14:paraId="33208624" w14:textId="77777777" w:rsidTr="002A0339">
        <w:trPr>
          <w:trHeight w:val="577"/>
        </w:trPr>
        <w:tc>
          <w:tcPr>
            <w:tcW w:w="846" w:type="dxa"/>
            <w:shd w:val="clear" w:color="auto" w:fill="auto"/>
            <w:noWrap/>
            <w:vAlign w:val="center"/>
          </w:tcPr>
          <w:p w14:paraId="6736353E" w14:textId="01C6E8CD" w:rsidR="008D1E94"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18</w:t>
            </w:r>
          </w:p>
        </w:tc>
        <w:tc>
          <w:tcPr>
            <w:tcW w:w="6612" w:type="dxa"/>
            <w:shd w:val="clear" w:color="auto" w:fill="auto"/>
            <w:noWrap/>
            <w:vAlign w:val="center"/>
          </w:tcPr>
          <w:p w14:paraId="25A56E22" w14:textId="4D624145" w:rsidR="008D1E94" w:rsidRPr="002A0339" w:rsidRDefault="008D1E94" w:rsidP="008D1E94">
            <w:pPr>
              <w:spacing w:after="0" w:line="240" w:lineRule="auto"/>
              <w:jc w:val="both"/>
              <w:rPr>
                <w:rFonts w:ascii="Arial Narrow" w:eastAsia="Times New Roman" w:hAnsi="Arial Narrow" w:cs="Calibri"/>
                <w:b/>
                <w:bCs/>
                <w:sz w:val="20"/>
                <w:szCs w:val="20"/>
                <w:lang w:eastAsia="es-CO"/>
              </w:rPr>
            </w:pPr>
            <w:r w:rsidRPr="008D1E94">
              <w:rPr>
                <w:rFonts w:ascii="Arial Narrow" w:eastAsia="Times New Roman" w:hAnsi="Arial Narrow" w:cs="Calibri"/>
                <w:b/>
                <w:bCs/>
                <w:sz w:val="20"/>
                <w:szCs w:val="20"/>
                <w:lang w:eastAsia="es-CO"/>
              </w:rPr>
              <w:t>MEMORIAS USB (4GB)</w:t>
            </w:r>
            <w:r>
              <w:rPr>
                <w:rFonts w:ascii="Arial Narrow" w:eastAsia="Times New Roman" w:hAnsi="Arial Narrow" w:cs="Calibri"/>
                <w:b/>
                <w:bCs/>
                <w:sz w:val="20"/>
                <w:szCs w:val="20"/>
                <w:lang w:eastAsia="es-CO"/>
              </w:rPr>
              <w:t xml:space="preserve"> </w:t>
            </w:r>
            <w:r w:rsidRPr="008D1E94">
              <w:rPr>
                <w:rFonts w:ascii="Arial Narrow" w:eastAsia="Times New Roman" w:hAnsi="Arial Narrow" w:cs="Calibri"/>
                <w:bCs/>
                <w:sz w:val="20"/>
                <w:szCs w:val="20"/>
                <w:lang w:eastAsia="es-CO"/>
              </w:rPr>
              <w:t>Memorias para entregar a cada EE con la información actualizada</w:t>
            </w:r>
          </w:p>
        </w:tc>
        <w:tc>
          <w:tcPr>
            <w:tcW w:w="819" w:type="dxa"/>
            <w:shd w:val="clear" w:color="auto" w:fill="auto"/>
            <w:noWrap/>
            <w:vAlign w:val="center"/>
          </w:tcPr>
          <w:p w14:paraId="567EC353" w14:textId="72CA7EE8" w:rsidR="008D1E94" w:rsidRPr="002A0339"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644" w:type="dxa"/>
            <w:shd w:val="clear" w:color="auto" w:fill="auto"/>
            <w:noWrap/>
            <w:vAlign w:val="center"/>
          </w:tcPr>
          <w:p w14:paraId="5818311A" w14:textId="3127D050" w:rsidR="008D1E94" w:rsidRPr="002A0339"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1</w:t>
            </w:r>
            <w:r>
              <w:rPr>
                <w:rFonts w:ascii="Arial Narrow" w:eastAsia="Times New Roman" w:hAnsi="Arial Narrow" w:cs="Calibri"/>
                <w:sz w:val="20"/>
                <w:szCs w:val="20"/>
                <w:lang w:eastAsia="es-CO"/>
              </w:rPr>
              <w:t>50</w:t>
            </w:r>
          </w:p>
        </w:tc>
      </w:tr>
      <w:tr w:rsidR="008D1E94" w:rsidRPr="00E46D1E" w14:paraId="0A893686" w14:textId="77777777" w:rsidTr="002A0339">
        <w:trPr>
          <w:trHeight w:val="577"/>
        </w:trPr>
        <w:tc>
          <w:tcPr>
            <w:tcW w:w="846" w:type="dxa"/>
            <w:shd w:val="clear" w:color="auto" w:fill="auto"/>
            <w:noWrap/>
            <w:vAlign w:val="center"/>
          </w:tcPr>
          <w:p w14:paraId="2FA62649" w14:textId="507515F5" w:rsidR="008D1E94"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19</w:t>
            </w:r>
          </w:p>
        </w:tc>
        <w:tc>
          <w:tcPr>
            <w:tcW w:w="6612" w:type="dxa"/>
            <w:shd w:val="clear" w:color="auto" w:fill="auto"/>
            <w:noWrap/>
            <w:vAlign w:val="center"/>
          </w:tcPr>
          <w:p w14:paraId="14177B37" w14:textId="1CE6481C" w:rsidR="008D1E94" w:rsidRPr="002A0339" w:rsidRDefault="008D1E94" w:rsidP="008D1E94">
            <w:pPr>
              <w:spacing w:after="0" w:line="240" w:lineRule="auto"/>
              <w:jc w:val="both"/>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xml:space="preserve">MATRIALES Y SUMINISTRO: </w:t>
            </w:r>
            <w:r w:rsidRPr="00C35D19">
              <w:rPr>
                <w:rFonts w:ascii="Arial Narrow" w:eastAsia="Times New Roman" w:hAnsi="Arial Narrow" w:cs="Calibri"/>
                <w:bCs/>
                <w:sz w:val="20"/>
                <w:szCs w:val="20"/>
                <w:lang w:eastAsia="es-CO"/>
              </w:rPr>
              <w:t>Material didáctico para el desarrollo de talleres</w:t>
            </w:r>
            <w:r>
              <w:rPr>
                <w:rFonts w:ascii="Arial Narrow" w:eastAsia="Times New Roman" w:hAnsi="Arial Narrow" w:cs="Calibri"/>
                <w:b/>
                <w:bCs/>
                <w:sz w:val="20"/>
                <w:szCs w:val="20"/>
                <w:lang w:eastAsia="es-CO"/>
              </w:rPr>
              <w:t xml:space="preserve"> </w:t>
            </w:r>
            <w:r w:rsidRPr="008D1E94">
              <w:rPr>
                <w:rFonts w:ascii="Arial Narrow" w:eastAsia="Times New Roman" w:hAnsi="Arial Narrow" w:cs="Calibri"/>
                <w:bCs/>
                <w:sz w:val="20"/>
                <w:szCs w:val="20"/>
                <w:lang w:eastAsia="es-CO"/>
              </w:rPr>
              <w:t xml:space="preserve">(marcadores, </w:t>
            </w:r>
            <w:proofErr w:type="spellStart"/>
            <w:r w:rsidRPr="008D1E94">
              <w:rPr>
                <w:rFonts w:ascii="Arial Narrow" w:eastAsia="Times New Roman" w:hAnsi="Arial Narrow" w:cs="Calibri"/>
                <w:bCs/>
                <w:sz w:val="20"/>
                <w:szCs w:val="20"/>
                <w:lang w:eastAsia="es-CO"/>
              </w:rPr>
              <w:t>posit</w:t>
            </w:r>
            <w:proofErr w:type="spellEnd"/>
            <w:r w:rsidRPr="008D1E94">
              <w:rPr>
                <w:rFonts w:ascii="Arial Narrow" w:eastAsia="Times New Roman" w:hAnsi="Arial Narrow" w:cs="Calibri"/>
                <w:bCs/>
                <w:sz w:val="20"/>
                <w:szCs w:val="20"/>
                <w:lang w:eastAsia="es-CO"/>
              </w:rPr>
              <w:t>, cinta ancha, pegante, cinta de enmascarar, tijeras, lápices, cajas de marcadores de colores)</w:t>
            </w:r>
          </w:p>
        </w:tc>
        <w:tc>
          <w:tcPr>
            <w:tcW w:w="819" w:type="dxa"/>
            <w:shd w:val="clear" w:color="auto" w:fill="auto"/>
            <w:noWrap/>
            <w:vAlign w:val="center"/>
          </w:tcPr>
          <w:p w14:paraId="63DEA566" w14:textId="34078907" w:rsidR="008D1E94" w:rsidRPr="002A0339"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GLOBAL</w:t>
            </w:r>
          </w:p>
        </w:tc>
        <w:tc>
          <w:tcPr>
            <w:tcW w:w="644" w:type="dxa"/>
            <w:shd w:val="clear" w:color="auto" w:fill="auto"/>
            <w:noWrap/>
            <w:vAlign w:val="center"/>
          </w:tcPr>
          <w:p w14:paraId="6F7C31A3" w14:textId="2020944E" w:rsidR="008D1E94" w:rsidRPr="002A0339"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r>
    </w:tbl>
    <w:p w14:paraId="7AF5662F" w14:textId="335E1814" w:rsidR="00890F95" w:rsidRDefault="00890F95" w:rsidP="00AF1922">
      <w:pPr>
        <w:spacing w:after="160"/>
        <w:jc w:val="both"/>
        <w:rPr>
          <w:rFonts w:ascii="Arial Narrow" w:hAnsi="Arial Narrow"/>
        </w:rPr>
      </w:pPr>
    </w:p>
    <w:p w14:paraId="36D84ACC" w14:textId="77777777" w:rsidR="008D1E94" w:rsidRDefault="008D1E94" w:rsidP="00AF1922">
      <w:pPr>
        <w:spacing w:after="160"/>
        <w:jc w:val="both"/>
        <w:rPr>
          <w:rFonts w:ascii="Arial Narrow" w:hAnsi="Arial Narrow"/>
        </w:rPr>
      </w:pPr>
    </w:p>
    <w:p w14:paraId="22BA3214" w14:textId="77777777" w:rsidR="008D1E94" w:rsidRPr="00E46D1E" w:rsidRDefault="008D1E94" w:rsidP="00AF1922">
      <w:pPr>
        <w:spacing w:after="160"/>
        <w:jc w:val="both"/>
        <w:rPr>
          <w:rFonts w:ascii="Arial Narrow" w:hAnsi="Arial Narrow"/>
        </w:rPr>
      </w:pPr>
    </w:p>
    <w:p w14:paraId="020F7F5C" w14:textId="1AB7A900" w:rsidR="00C81A46" w:rsidRPr="00E46D1E" w:rsidRDefault="00C81A46" w:rsidP="007B495E">
      <w:pPr>
        <w:pStyle w:val="Prrafodelista"/>
        <w:numPr>
          <w:ilvl w:val="0"/>
          <w:numId w:val="1"/>
        </w:numPr>
        <w:spacing w:after="160"/>
        <w:jc w:val="both"/>
        <w:rPr>
          <w:rFonts w:ascii="Arial Narrow" w:hAnsi="Arial Narrow" w:cs="Arial"/>
          <w:b/>
          <w:bCs/>
        </w:rPr>
      </w:pPr>
      <w:r w:rsidRPr="00E46D1E">
        <w:rPr>
          <w:rFonts w:ascii="Arial Narrow" w:hAnsi="Arial Narrow" w:cs="Arial"/>
          <w:b/>
          <w:bCs/>
        </w:rPr>
        <w:lastRenderedPageBreak/>
        <w:t xml:space="preserve">ESTUDIO DE LA OFERTA </w:t>
      </w:r>
    </w:p>
    <w:p w14:paraId="67849864" w14:textId="4EB3E00B" w:rsidR="009C62BE" w:rsidRPr="00E46D1E" w:rsidRDefault="004E1143" w:rsidP="004E1143">
      <w:pPr>
        <w:jc w:val="both"/>
        <w:rPr>
          <w:rFonts w:ascii="Arial Narrow" w:hAnsi="Arial Narrow" w:cs="Arial"/>
        </w:rPr>
      </w:pPr>
      <w:r w:rsidRPr="00E46D1E">
        <w:rPr>
          <w:rFonts w:ascii="Arial Narrow" w:hAnsi="Arial Narrow" w:cs="Arial"/>
        </w:rPr>
        <w:t>El estudio de la oferta comprende el análisis de los principales proveedores que ofrecen servicios logísticos. Para ello, la SEDCHOCO realizó una revisión de las principales empresas que a nivel nacional prestan el servicio de organización, administración y ejecución de eventos, con el fin de establecer quiénes son los competidores dentro del mercado, cuál es su estructura organizacional, impacto social y comercial y demás condiciones necesarias para determinar un marco de referencia óptimo que permita identificar la oferta en relación con los servicios objeto del presente proceso contractual.</w:t>
      </w:r>
    </w:p>
    <w:p w14:paraId="38D74581" w14:textId="273C8156" w:rsidR="00207E6B" w:rsidRPr="00E46D1E" w:rsidRDefault="00207E6B" w:rsidP="004E1143">
      <w:pPr>
        <w:pStyle w:val="Prrafodelista"/>
        <w:numPr>
          <w:ilvl w:val="0"/>
          <w:numId w:val="22"/>
        </w:numPr>
        <w:jc w:val="both"/>
        <w:rPr>
          <w:rFonts w:ascii="Arial Narrow" w:hAnsi="Arial Narrow"/>
          <w:b/>
          <w:bCs/>
        </w:rPr>
      </w:pPr>
      <w:r w:rsidRPr="00E46D1E">
        <w:rPr>
          <w:rFonts w:ascii="Arial Narrow" w:hAnsi="Arial Narrow"/>
          <w:b/>
          <w:bCs/>
        </w:rPr>
        <w:t>OPERADORES LOGISTICOS EN</w:t>
      </w:r>
      <w:r w:rsidR="00F76627" w:rsidRPr="00E46D1E">
        <w:rPr>
          <w:rFonts w:ascii="Arial Narrow" w:hAnsi="Arial Narrow"/>
          <w:b/>
          <w:bCs/>
        </w:rPr>
        <w:t xml:space="preserve"> COLOMBIA </w:t>
      </w:r>
    </w:p>
    <w:tbl>
      <w:tblPr>
        <w:tblW w:w="7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1"/>
        <w:gridCol w:w="6401"/>
      </w:tblGrid>
      <w:tr w:rsidR="00E46D1E" w:rsidRPr="00E46D1E" w14:paraId="55825A04" w14:textId="77777777" w:rsidTr="00591568">
        <w:trPr>
          <w:trHeight w:val="311"/>
          <w:jc w:val="center"/>
        </w:trPr>
        <w:tc>
          <w:tcPr>
            <w:tcW w:w="0" w:type="auto"/>
            <w:shd w:val="clear" w:color="auto" w:fill="D9E2F3" w:themeFill="accent1" w:themeFillTint="33"/>
            <w:noWrap/>
            <w:vAlign w:val="bottom"/>
          </w:tcPr>
          <w:p w14:paraId="2AB0DD17" w14:textId="77777777" w:rsidR="00F76627" w:rsidRPr="00E46D1E" w:rsidRDefault="00F76627" w:rsidP="00591568">
            <w:pPr>
              <w:spacing w:after="0" w:line="240" w:lineRule="auto"/>
              <w:jc w:val="center"/>
              <w:rPr>
                <w:rFonts w:ascii="Arial Narrow" w:eastAsia="Times New Roman" w:hAnsi="Arial Narrow" w:cs="Calibri"/>
                <w:b/>
                <w:bCs/>
                <w:sz w:val="20"/>
                <w:szCs w:val="20"/>
                <w:lang w:eastAsia="es-CO"/>
              </w:rPr>
            </w:pPr>
            <w:r w:rsidRPr="00E46D1E">
              <w:rPr>
                <w:rFonts w:ascii="Arial Narrow" w:eastAsia="Times New Roman" w:hAnsi="Arial Narrow" w:cs="Calibri"/>
                <w:b/>
                <w:bCs/>
                <w:sz w:val="20"/>
                <w:szCs w:val="20"/>
                <w:lang w:eastAsia="es-CO"/>
              </w:rPr>
              <w:t>NIT</w:t>
            </w:r>
          </w:p>
        </w:tc>
        <w:tc>
          <w:tcPr>
            <w:tcW w:w="0" w:type="auto"/>
            <w:shd w:val="clear" w:color="auto" w:fill="D9E2F3" w:themeFill="accent1" w:themeFillTint="33"/>
            <w:noWrap/>
            <w:vAlign w:val="bottom"/>
          </w:tcPr>
          <w:p w14:paraId="5E1E8FE0" w14:textId="77777777" w:rsidR="00F76627" w:rsidRPr="00E46D1E" w:rsidRDefault="00F76627" w:rsidP="00591568">
            <w:pPr>
              <w:spacing w:after="0" w:line="240" w:lineRule="auto"/>
              <w:jc w:val="center"/>
              <w:rPr>
                <w:rFonts w:ascii="Arial Narrow" w:eastAsia="Times New Roman" w:hAnsi="Arial Narrow" w:cs="Calibri"/>
                <w:b/>
                <w:bCs/>
                <w:sz w:val="20"/>
                <w:szCs w:val="20"/>
                <w:lang w:eastAsia="es-CO"/>
              </w:rPr>
            </w:pPr>
            <w:r w:rsidRPr="00E46D1E">
              <w:rPr>
                <w:rFonts w:ascii="Arial Narrow" w:eastAsia="Times New Roman" w:hAnsi="Arial Narrow" w:cs="Calibri"/>
                <w:b/>
                <w:bCs/>
                <w:sz w:val="20"/>
                <w:szCs w:val="20"/>
                <w:lang w:eastAsia="es-CO"/>
              </w:rPr>
              <w:t>RAZÓN SOCIAL</w:t>
            </w:r>
          </w:p>
        </w:tc>
      </w:tr>
      <w:tr w:rsidR="00E46D1E" w:rsidRPr="00E46D1E" w14:paraId="5DF77F51" w14:textId="77777777" w:rsidTr="00591568">
        <w:trPr>
          <w:trHeight w:val="311"/>
          <w:jc w:val="center"/>
        </w:trPr>
        <w:tc>
          <w:tcPr>
            <w:tcW w:w="0" w:type="auto"/>
            <w:shd w:val="clear" w:color="auto" w:fill="auto"/>
            <w:noWrap/>
            <w:vAlign w:val="bottom"/>
          </w:tcPr>
          <w:p w14:paraId="04C43CE6" w14:textId="77777777" w:rsidR="00F76627" w:rsidRPr="00E46D1E" w:rsidRDefault="00F76627" w:rsidP="00591568">
            <w:pPr>
              <w:spacing w:after="0" w:line="240" w:lineRule="auto"/>
              <w:jc w:val="right"/>
              <w:rPr>
                <w:rFonts w:ascii="Arial Narrow" w:eastAsia="Times New Roman" w:hAnsi="Arial Narrow" w:cs="Calibri"/>
                <w:sz w:val="20"/>
                <w:szCs w:val="20"/>
                <w:lang w:eastAsia="es-CO"/>
              </w:rPr>
            </w:pPr>
            <w:r w:rsidRPr="00E46D1E">
              <w:rPr>
                <w:rFonts w:ascii="Arial Narrow" w:eastAsia="Times New Roman" w:hAnsi="Arial Narrow" w:cs="Calibri"/>
                <w:sz w:val="20"/>
                <w:szCs w:val="20"/>
                <w:lang w:eastAsia="es-CO"/>
              </w:rPr>
              <w:t>900245215</w:t>
            </w:r>
          </w:p>
        </w:tc>
        <w:tc>
          <w:tcPr>
            <w:tcW w:w="0" w:type="auto"/>
            <w:shd w:val="clear" w:color="auto" w:fill="auto"/>
            <w:noWrap/>
            <w:vAlign w:val="bottom"/>
          </w:tcPr>
          <w:p w14:paraId="7760F72D" w14:textId="77777777" w:rsidR="00F76627" w:rsidRPr="00E46D1E" w:rsidRDefault="00F76627" w:rsidP="00591568">
            <w:pPr>
              <w:spacing w:after="0" w:line="240" w:lineRule="auto"/>
              <w:rPr>
                <w:rFonts w:ascii="Arial Narrow" w:eastAsia="Times New Roman" w:hAnsi="Arial Narrow" w:cs="Calibri"/>
                <w:sz w:val="20"/>
                <w:szCs w:val="20"/>
                <w:lang w:eastAsia="es-CO"/>
              </w:rPr>
            </w:pPr>
            <w:r w:rsidRPr="00E46D1E">
              <w:rPr>
                <w:rFonts w:ascii="Arial Narrow" w:eastAsia="Times New Roman" w:hAnsi="Arial Narrow" w:cs="Calibri"/>
                <w:sz w:val="20"/>
                <w:szCs w:val="20"/>
                <w:lang w:eastAsia="es-CO"/>
              </w:rPr>
              <w:t>FORTNA COLOMBIA SAS</w:t>
            </w:r>
          </w:p>
        </w:tc>
      </w:tr>
      <w:tr w:rsidR="00E46D1E" w:rsidRPr="00E46D1E" w14:paraId="4C23E31E" w14:textId="77777777" w:rsidTr="00591568">
        <w:trPr>
          <w:trHeight w:val="311"/>
          <w:jc w:val="center"/>
        </w:trPr>
        <w:tc>
          <w:tcPr>
            <w:tcW w:w="0" w:type="auto"/>
            <w:shd w:val="clear" w:color="auto" w:fill="auto"/>
            <w:noWrap/>
            <w:vAlign w:val="bottom"/>
            <w:hideMark/>
          </w:tcPr>
          <w:p w14:paraId="7ADC3DEF" w14:textId="77777777" w:rsidR="00F76627" w:rsidRPr="00E46D1E" w:rsidRDefault="00F76627" w:rsidP="00591568">
            <w:pPr>
              <w:spacing w:after="0" w:line="240" w:lineRule="auto"/>
              <w:jc w:val="right"/>
              <w:rPr>
                <w:rFonts w:ascii="Arial Narrow" w:eastAsia="Times New Roman" w:hAnsi="Arial Narrow" w:cs="Calibri"/>
                <w:sz w:val="20"/>
                <w:szCs w:val="20"/>
                <w:lang w:eastAsia="es-CO"/>
              </w:rPr>
            </w:pPr>
            <w:r w:rsidRPr="00E46D1E">
              <w:rPr>
                <w:rFonts w:ascii="Arial Narrow" w:eastAsia="Times New Roman" w:hAnsi="Arial Narrow" w:cs="Calibri"/>
                <w:sz w:val="20"/>
                <w:szCs w:val="20"/>
                <w:lang w:eastAsia="es-CO"/>
              </w:rPr>
              <w:t>900139232</w:t>
            </w:r>
          </w:p>
        </w:tc>
        <w:tc>
          <w:tcPr>
            <w:tcW w:w="0" w:type="auto"/>
            <w:shd w:val="clear" w:color="auto" w:fill="auto"/>
            <w:noWrap/>
            <w:vAlign w:val="bottom"/>
            <w:hideMark/>
          </w:tcPr>
          <w:p w14:paraId="6E40EF29" w14:textId="77777777" w:rsidR="00F76627" w:rsidRPr="00E46D1E" w:rsidRDefault="00F76627" w:rsidP="00591568">
            <w:pPr>
              <w:spacing w:after="0" w:line="240" w:lineRule="auto"/>
              <w:rPr>
                <w:rFonts w:ascii="Arial Narrow" w:eastAsia="Times New Roman" w:hAnsi="Arial Narrow" w:cs="Calibri"/>
                <w:sz w:val="20"/>
                <w:szCs w:val="20"/>
                <w:lang w:eastAsia="es-CO"/>
              </w:rPr>
            </w:pPr>
            <w:r w:rsidRPr="00E46D1E">
              <w:rPr>
                <w:rFonts w:ascii="Arial Narrow" w:eastAsia="Times New Roman" w:hAnsi="Arial Narrow" w:cs="Calibri"/>
                <w:sz w:val="20"/>
                <w:szCs w:val="20"/>
                <w:lang w:eastAsia="es-CO"/>
              </w:rPr>
              <w:t>VANGUARD LOGISTICS SERVICES COLOMBIA S.A.</w:t>
            </w:r>
          </w:p>
        </w:tc>
      </w:tr>
      <w:tr w:rsidR="00E46D1E" w:rsidRPr="00E46D1E" w14:paraId="681E4D34" w14:textId="77777777" w:rsidTr="00591568">
        <w:trPr>
          <w:trHeight w:val="311"/>
          <w:jc w:val="center"/>
        </w:trPr>
        <w:tc>
          <w:tcPr>
            <w:tcW w:w="0" w:type="auto"/>
            <w:shd w:val="clear" w:color="auto" w:fill="auto"/>
            <w:noWrap/>
            <w:vAlign w:val="bottom"/>
            <w:hideMark/>
          </w:tcPr>
          <w:p w14:paraId="17CCCD0B" w14:textId="77777777" w:rsidR="00F76627" w:rsidRPr="00E46D1E" w:rsidRDefault="00F76627" w:rsidP="00591568">
            <w:pPr>
              <w:spacing w:after="0" w:line="240" w:lineRule="auto"/>
              <w:jc w:val="right"/>
              <w:rPr>
                <w:rFonts w:ascii="Arial Narrow" w:eastAsia="Times New Roman" w:hAnsi="Arial Narrow" w:cs="Calibri"/>
                <w:sz w:val="20"/>
                <w:szCs w:val="20"/>
                <w:lang w:eastAsia="es-CO"/>
              </w:rPr>
            </w:pPr>
            <w:r w:rsidRPr="00E46D1E">
              <w:rPr>
                <w:rFonts w:ascii="Arial Narrow" w:eastAsia="Times New Roman" w:hAnsi="Arial Narrow" w:cs="Calibri"/>
                <w:sz w:val="20"/>
                <w:szCs w:val="20"/>
                <w:lang w:eastAsia="es-CO"/>
              </w:rPr>
              <w:t>900007306</w:t>
            </w:r>
          </w:p>
        </w:tc>
        <w:tc>
          <w:tcPr>
            <w:tcW w:w="0" w:type="auto"/>
            <w:shd w:val="clear" w:color="auto" w:fill="auto"/>
            <w:noWrap/>
            <w:vAlign w:val="bottom"/>
            <w:hideMark/>
          </w:tcPr>
          <w:p w14:paraId="26E2DBFD" w14:textId="77777777" w:rsidR="00F76627" w:rsidRPr="00E46D1E" w:rsidRDefault="00F76627" w:rsidP="00591568">
            <w:pPr>
              <w:spacing w:after="0" w:line="240" w:lineRule="auto"/>
              <w:rPr>
                <w:rFonts w:ascii="Arial Narrow" w:eastAsia="Times New Roman" w:hAnsi="Arial Narrow" w:cs="Calibri"/>
                <w:sz w:val="20"/>
                <w:szCs w:val="20"/>
                <w:lang w:eastAsia="es-CO"/>
              </w:rPr>
            </w:pPr>
            <w:r w:rsidRPr="00E46D1E">
              <w:rPr>
                <w:rFonts w:ascii="Arial Narrow" w:eastAsia="Times New Roman" w:hAnsi="Arial Narrow" w:cs="Calibri"/>
                <w:sz w:val="20"/>
                <w:szCs w:val="20"/>
                <w:lang w:eastAsia="es-CO"/>
              </w:rPr>
              <w:t>SISTEMAS LOGISTICOS INDUSTRIALES S A S</w:t>
            </w:r>
          </w:p>
        </w:tc>
      </w:tr>
      <w:tr w:rsidR="00E46D1E" w:rsidRPr="00E46D1E" w14:paraId="4F9BAA6B" w14:textId="77777777" w:rsidTr="00591568">
        <w:trPr>
          <w:trHeight w:val="311"/>
          <w:jc w:val="center"/>
        </w:trPr>
        <w:tc>
          <w:tcPr>
            <w:tcW w:w="0" w:type="auto"/>
            <w:shd w:val="clear" w:color="auto" w:fill="auto"/>
            <w:noWrap/>
            <w:vAlign w:val="bottom"/>
            <w:hideMark/>
          </w:tcPr>
          <w:p w14:paraId="6D84AAFD" w14:textId="77777777" w:rsidR="00F76627" w:rsidRPr="00E46D1E" w:rsidRDefault="00F76627" w:rsidP="00591568">
            <w:pPr>
              <w:spacing w:after="0" w:line="240" w:lineRule="auto"/>
              <w:jc w:val="right"/>
              <w:rPr>
                <w:rFonts w:ascii="Arial Narrow" w:eastAsia="Times New Roman" w:hAnsi="Arial Narrow" w:cs="Calibri"/>
                <w:sz w:val="20"/>
                <w:szCs w:val="20"/>
                <w:lang w:eastAsia="es-CO"/>
              </w:rPr>
            </w:pPr>
            <w:r w:rsidRPr="00E46D1E">
              <w:rPr>
                <w:rFonts w:ascii="Arial Narrow" w:eastAsia="Times New Roman" w:hAnsi="Arial Narrow" w:cs="Calibri"/>
                <w:sz w:val="20"/>
                <w:szCs w:val="20"/>
                <w:lang w:eastAsia="es-CO"/>
              </w:rPr>
              <w:t>830084038</w:t>
            </w:r>
          </w:p>
        </w:tc>
        <w:tc>
          <w:tcPr>
            <w:tcW w:w="0" w:type="auto"/>
            <w:shd w:val="clear" w:color="auto" w:fill="auto"/>
            <w:noWrap/>
            <w:vAlign w:val="bottom"/>
            <w:hideMark/>
          </w:tcPr>
          <w:p w14:paraId="15A0A9B8" w14:textId="77777777" w:rsidR="00F76627" w:rsidRPr="00E46D1E" w:rsidRDefault="00F76627" w:rsidP="00591568">
            <w:pPr>
              <w:spacing w:after="0" w:line="240" w:lineRule="auto"/>
              <w:rPr>
                <w:rFonts w:ascii="Arial Narrow" w:eastAsia="Times New Roman" w:hAnsi="Arial Narrow" w:cs="Calibri"/>
                <w:sz w:val="20"/>
                <w:szCs w:val="20"/>
                <w:lang w:eastAsia="es-CO"/>
              </w:rPr>
            </w:pPr>
            <w:r w:rsidRPr="00E46D1E">
              <w:rPr>
                <w:rFonts w:ascii="Arial Narrow" w:eastAsia="Times New Roman" w:hAnsi="Arial Narrow" w:cs="Calibri"/>
                <w:sz w:val="20"/>
                <w:szCs w:val="20"/>
                <w:lang w:eastAsia="es-CO"/>
              </w:rPr>
              <w:t>SOLUTIONS GROUP SAS</w:t>
            </w:r>
          </w:p>
        </w:tc>
      </w:tr>
      <w:tr w:rsidR="00E46D1E" w:rsidRPr="00E46D1E" w14:paraId="6711E1C4" w14:textId="77777777" w:rsidTr="00591568">
        <w:trPr>
          <w:trHeight w:val="311"/>
          <w:jc w:val="center"/>
        </w:trPr>
        <w:tc>
          <w:tcPr>
            <w:tcW w:w="0" w:type="auto"/>
            <w:shd w:val="clear" w:color="auto" w:fill="auto"/>
            <w:noWrap/>
            <w:vAlign w:val="bottom"/>
            <w:hideMark/>
          </w:tcPr>
          <w:p w14:paraId="21E5BC04" w14:textId="77777777" w:rsidR="00F76627" w:rsidRPr="00E46D1E" w:rsidRDefault="00F76627" w:rsidP="00591568">
            <w:pPr>
              <w:spacing w:after="0" w:line="240" w:lineRule="auto"/>
              <w:jc w:val="right"/>
              <w:rPr>
                <w:rFonts w:ascii="Arial Narrow" w:eastAsia="Times New Roman" w:hAnsi="Arial Narrow" w:cs="Calibri"/>
                <w:sz w:val="20"/>
                <w:szCs w:val="20"/>
                <w:lang w:eastAsia="es-CO"/>
              </w:rPr>
            </w:pPr>
            <w:r w:rsidRPr="00E46D1E">
              <w:rPr>
                <w:rFonts w:ascii="Arial Narrow" w:eastAsia="Times New Roman" w:hAnsi="Arial Narrow" w:cs="Calibri"/>
                <w:sz w:val="20"/>
                <w:szCs w:val="20"/>
                <w:lang w:eastAsia="es-CO"/>
              </w:rPr>
              <w:t>900350733</w:t>
            </w:r>
          </w:p>
        </w:tc>
        <w:tc>
          <w:tcPr>
            <w:tcW w:w="0" w:type="auto"/>
            <w:shd w:val="clear" w:color="auto" w:fill="auto"/>
            <w:noWrap/>
            <w:vAlign w:val="bottom"/>
            <w:hideMark/>
          </w:tcPr>
          <w:p w14:paraId="056AA393" w14:textId="77777777" w:rsidR="00F76627" w:rsidRPr="00E46D1E" w:rsidRDefault="00F76627" w:rsidP="00591568">
            <w:pPr>
              <w:spacing w:after="0" w:line="240" w:lineRule="auto"/>
              <w:rPr>
                <w:rFonts w:ascii="Arial Narrow" w:eastAsia="Times New Roman" w:hAnsi="Arial Narrow" w:cs="Calibri"/>
                <w:sz w:val="20"/>
                <w:szCs w:val="20"/>
                <w:lang w:eastAsia="es-CO"/>
              </w:rPr>
            </w:pPr>
            <w:r w:rsidRPr="00E46D1E">
              <w:rPr>
                <w:rFonts w:ascii="Arial Narrow" w:eastAsia="Times New Roman" w:hAnsi="Arial Narrow" w:cs="Calibri"/>
                <w:sz w:val="20"/>
                <w:szCs w:val="20"/>
                <w:lang w:eastAsia="es-CO"/>
              </w:rPr>
              <w:t>EVENPRO ENTRETENIMIENTO SAS</w:t>
            </w:r>
          </w:p>
        </w:tc>
      </w:tr>
      <w:tr w:rsidR="00E46D1E" w:rsidRPr="00E46D1E" w14:paraId="01DA6167" w14:textId="77777777" w:rsidTr="00591568">
        <w:trPr>
          <w:trHeight w:val="311"/>
          <w:jc w:val="center"/>
        </w:trPr>
        <w:tc>
          <w:tcPr>
            <w:tcW w:w="0" w:type="auto"/>
            <w:shd w:val="clear" w:color="auto" w:fill="auto"/>
            <w:noWrap/>
            <w:vAlign w:val="bottom"/>
            <w:hideMark/>
          </w:tcPr>
          <w:p w14:paraId="340F1237" w14:textId="77777777" w:rsidR="00F76627" w:rsidRPr="00E46D1E" w:rsidRDefault="00F76627" w:rsidP="00591568">
            <w:pPr>
              <w:spacing w:after="0" w:line="240" w:lineRule="auto"/>
              <w:jc w:val="right"/>
              <w:rPr>
                <w:rFonts w:ascii="Arial Narrow" w:eastAsia="Times New Roman" w:hAnsi="Arial Narrow" w:cs="Calibri"/>
                <w:sz w:val="20"/>
                <w:szCs w:val="20"/>
                <w:lang w:eastAsia="es-CO"/>
              </w:rPr>
            </w:pPr>
            <w:r w:rsidRPr="00E46D1E">
              <w:rPr>
                <w:rFonts w:ascii="Arial Narrow" w:eastAsia="Times New Roman" w:hAnsi="Arial Narrow" w:cs="Calibri"/>
                <w:sz w:val="20"/>
                <w:szCs w:val="20"/>
                <w:lang w:eastAsia="es-CO"/>
              </w:rPr>
              <w:t>830141135</w:t>
            </w:r>
          </w:p>
        </w:tc>
        <w:tc>
          <w:tcPr>
            <w:tcW w:w="0" w:type="auto"/>
            <w:shd w:val="clear" w:color="auto" w:fill="auto"/>
            <w:noWrap/>
            <w:vAlign w:val="bottom"/>
            <w:hideMark/>
          </w:tcPr>
          <w:p w14:paraId="413AA50B" w14:textId="77777777" w:rsidR="00F76627" w:rsidRPr="00E46D1E" w:rsidRDefault="00F76627" w:rsidP="00591568">
            <w:pPr>
              <w:spacing w:after="0" w:line="240" w:lineRule="auto"/>
              <w:rPr>
                <w:rFonts w:ascii="Arial Narrow" w:eastAsia="Times New Roman" w:hAnsi="Arial Narrow" w:cs="Calibri"/>
                <w:sz w:val="20"/>
                <w:szCs w:val="20"/>
                <w:lang w:eastAsia="es-CO"/>
              </w:rPr>
            </w:pPr>
            <w:r w:rsidRPr="00E46D1E">
              <w:rPr>
                <w:rFonts w:ascii="Arial Narrow" w:eastAsia="Times New Roman" w:hAnsi="Arial Narrow" w:cs="Calibri"/>
                <w:sz w:val="20"/>
                <w:szCs w:val="20"/>
                <w:lang w:eastAsia="es-CO"/>
              </w:rPr>
              <w:t>SATIZABAL PRODUCCIONES SOCIEDAD POR ACCIONES SIMPLIFICADA</w:t>
            </w:r>
          </w:p>
        </w:tc>
      </w:tr>
      <w:tr w:rsidR="00F76627" w:rsidRPr="00E46D1E" w14:paraId="68922D03" w14:textId="77777777" w:rsidTr="00591568">
        <w:trPr>
          <w:trHeight w:val="311"/>
          <w:jc w:val="center"/>
        </w:trPr>
        <w:tc>
          <w:tcPr>
            <w:tcW w:w="0" w:type="auto"/>
            <w:shd w:val="clear" w:color="auto" w:fill="auto"/>
            <w:noWrap/>
            <w:vAlign w:val="bottom"/>
            <w:hideMark/>
          </w:tcPr>
          <w:p w14:paraId="31D76E0E" w14:textId="77777777" w:rsidR="00F76627" w:rsidRPr="00E46D1E" w:rsidRDefault="00F76627" w:rsidP="00591568">
            <w:pPr>
              <w:spacing w:after="0" w:line="240" w:lineRule="auto"/>
              <w:jc w:val="right"/>
              <w:rPr>
                <w:rFonts w:ascii="Arial Narrow" w:eastAsia="Times New Roman" w:hAnsi="Arial Narrow" w:cs="Calibri"/>
                <w:sz w:val="20"/>
                <w:szCs w:val="20"/>
                <w:lang w:eastAsia="es-CO"/>
              </w:rPr>
            </w:pPr>
            <w:r w:rsidRPr="00E46D1E">
              <w:rPr>
                <w:rFonts w:ascii="Arial Narrow" w:eastAsia="Times New Roman" w:hAnsi="Arial Narrow" w:cs="Calibri"/>
                <w:sz w:val="20"/>
                <w:szCs w:val="20"/>
                <w:lang w:eastAsia="es-CO"/>
              </w:rPr>
              <w:t>900227354</w:t>
            </w:r>
          </w:p>
        </w:tc>
        <w:tc>
          <w:tcPr>
            <w:tcW w:w="0" w:type="auto"/>
            <w:shd w:val="clear" w:color="auto" w:fill="auto"/>
            <w:noWrap/>
            <w:vAlign w:val="bottom"/>
            <w:hideMark/>
          </w:tcPr>
          <w:p w14:paraId="30A5ED6D" w14:textId="77777777" w:rsidR="00F76627" w:rsidRPr="00E46D1E" w:rsidRDefault="00F76627" w:rsidP="00591568">
            <w:pPr>
              <w:spacing w:after="0" w:line="240" w:lineRule="auto"/>
              <w:rPr>
                <w:rFonts w:ascii="Arial Narrow" w:eastAsia="Times New Roman" w:hAnsi="Arial Narrow" w:cs="Calibri"/>
                <w:sz w:val="20"/>
                <w:szCs w:val="20"/>
                <w:lang w:eastAsia="es-CO"/>
              </w:rPr>
            </w:pPr>
            <w:r w:rsidRPr="00E46D1E">
              <w:rPr>
                <w:rFonts w:ascii="Arial Narrow" w:eastAsia="Times New Roman" w:hAnsi="Arial Narrow" w:cs="Calibri"/>
                <w:sz w:val="20"/>
                <w:szCs w:val="20"/>
                <w:lang w:eastAsia="es-CO"/>
              </w:rPr>
              <w:t>A&amp;C LOGISTICA &amp; PRODUCCION DE EVENTOS LTDA</w:t>
            </w:r>
          </w:p>
        </w:tc>
      </w:tr>
    </w:tbl>
    <w:p w14:paraId="4621083D" w14:textId="77777777" w:rsidR="007050C7" w:rsidRPr="00E46D1E" w:rsidRDefault="007050C7" w:rsidP="007050C7">
      <w:pPr>
        <w:pStyle w:val="Prrafodelista"/>
        <w:ind w:left="502"/>
        <w:jc w:val="both"/>
        <w:rPr>
          <w:rFonts w:ascii="Arial Narrow" w:hAnsi="Arial Narrow"/>
          <w:b/>
          <w:bCs/>
        </w:rPr>
      </w:pPr>
    </w:p>
    <w:p w14:paraId="7EA9AB3C" w14:textId="67C9DC9B" w:rsidR="00C81A46" w:rsidRPr="00E46D1E" w:rsidRDefault="00C81A46" w:rsidP="007B495E">
      <w:pPr>
        <w:pStyle w:val="Prrafodelista"/>
        <w:numPr>
          <w:ilvl w:val="1"/>
          <w:numId w:val="1"/>
        </w:numPr>
        <w:jc w:val="both"/>
        <w:rPr>
          <w:rFonts w:ascii="Arial Narrow" w:hAnsi="Arial Narrow"/>
          <w:b/>
          <w:bCs/>
        </w:rPr>
      </w:pPr>
      <w:r w:rsidRPr="00E46D1E">
        <w:rPr>
          <w:rFonts w:ascii="Arial Narrow" w:hAnsi="Arial Narrow"/>
          <w:b/>
          <w:bCs/>
        </w:rPr>
        <w:t>PRECIOS DEL MERCADO:</w:t>
      </w:r>
    </w:p>
    <w:p w14:paraId="54D16681" w14:textId="5DC4A274" w:rsidR="00AD3BE5" w:rsidRPr="00E46D1E" w:rsidRDefault="00AD3BE5" w:rsidP="00AD3BE5">
      <w:pPr>
        <w:jc w:val="both"/>
        <w:rPr>
          <w:rFonts w:ascii="Arial Narrow" w:hAnsi="Arial Narrow"/>
        </w:rPr>
      </w:pPr>
      <w:r w:rsidRPr="00E46D1E">
        <w:rPr>
          <w:rFonts w:ascii="Arial Narrow" w:hAnsi="Arial Narrow"/>
        </w:rPr>
        <w:t xml:space="preserve">De los oferentes existentes en el mercado local, el área requirente realizó </w:t>
      </w:r>
      <w:r w:rsidR="00522616" w:rsidRPr="00E46D1E">
        <w:rPr>
          <w:rFonts w:ascii="Arial Narrow" w:hAnsi="Arial Narrow"/>
        </w:rPr>
        <w:t>una búsqueda en la plataforma de SECOP I y II, procesos contractuales relacionados con el presente objeto en referencia a apoyo logístico, tomando como muestra los precios ofertados a 202</w:t>
      </w:r>
      <w:r w:rsidR="00264948" w:rsidRPr="00E46D1E">
        <w:rPr>
          <w:rFonts w:ascii="Arial Narrow" w:hAnsi="Arial Narrow"/>
        </w:rPr>
        <w:t>3</w:t>
      </w:r>
      <w:r w:rsidR="00160E9B" w:rsidRPr="00E46D1E">
        <w:rPr>
          <w:rFonts w:ascii="Arial Narrow" w:hAnsi="Arial Narrow"/>
        </w:rPr>
        <w:t xml:space="preserve"> conforme a ficha técnica en la cual se detallan los bienes y servicios que </w:t>
      </w:r>
      <w:r w:rsidRPr="00E46D1E">
        <w:rPr>
          <w:rFonts w:ascii="Arial Narrow" w:hAnsi="Arial Narrow"/>
        </w:rPr>
        <w:t>se pretenden adquirir dentro del presente proceso, para determinar el valor de los mismos, dando como resultado el siguiente:</w:t>
      </w:r>
    </w:p>
    <w:tbl>
      <w:tblPr>
        <w:tblW w:w="9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3"/>
        <w:gridCol w:w="4195"/>
        <w:gridCol w:w="1012"/>
        <w:gridCol w:w="723"/>
        <w:gridCol w:w="1449"/>
        <w:gridCol w:w="1735"/>
      </w:tblGrid>
      <w:tr w:rsidR="00E46D1E" w:rsidRPr="00E46D1E" w14:paraId="01119834" w14:textId="77777777" w:rsidTr="008D1E94">
        <w:trPr>
          <w:trHeight w:val="748"/>
          <w:jc w:val="center"/>
        </w:trPr>
        <w:tc>
          <w:tcPr>
            <w:tcW w:w="573" w:type="dxa"/>
            <w:shd w:val="clear" w:color="000000" w:fill="E2EFDA"/>
            <w:noWrap/>
            <w:vAlign w:val="center"/>
            <w:hideMark/>
          </w:tcPr>
          <w:p w14:paraId="56B591BB" w14:textId="77777777" w:rsidR="00264948" w:rsidRPr="00264948" w:rsidRDefault="00264948" w:rsidP="00264948">
            <w:pPr>
              <w:spacing w:after="0" w:line="240" w:lineRule="auto"/>
              <w:jc w:val="center"/>
              <w:rPr>
                <w:rFonts w:ascii="Arial Narrow" w:eastAsia="Times New Roman" w:hAnsi="Arial Narrow" w:cs="Calibri"/>
                <w:b/>
                <w:bCs/>
                <w:sz w:val="20"/>
                <w:szCs w:val="20"/>
                <w:lang w:eastAsia="es-CO"/>
              </w:rPr>
            </w:pPr>
            <w:r w:rsidRPr="00264948">
              <w:rPr>
                <w:rFonts w:ascii="Arial Narrow" w:eastAsia="Times New Roman" w:hAnsi="Arial Narrow" w:cs="Calibri"/>
                <w:b/>
                <w:bCs/>
                <w:sz w:val="20"/>
                <w:szCs w:val="20"/>
                <w:lang w:val="es-ES" w:eastAsia="es-CO"/>
              </w:rPr>
              <w:t>ITEM</w:t>
            </w:r>
          </w:p>
        </w:tc>
        <w:tc>
          <w:tcPr>
            <w:tcW w:w="4195" w:type="dxa"/>
            <w:shd w:val="clear" w:color="000000" w:fill="E2EFDA"/>
            <w:noWrap/>
            <w:vAlign w:val="center"/>
            <w:hideMark/>
          </w:tcPr>
          <w:p w14:paraId="0EA4A68D" w14:textId="77777777" w:rsidR="00264948" w:rsidRPr="00264948" w:rsidRDefault="00264948" w:rsidP="00264948">
            <w:pPr>
              <w:spacing w:after="0" w:line="240" w:lineRule="auto"/>
              <w:jc w:val="center"/>
              <w:rPr>
                <w:rFonts w:ascii="Arial Narrow" w:eastAsia="Times New Roman" w:hAnsi="Arial Narrow" w:cs="Calibri"/>
                <w:b/>
                <w:bCs/>
                <w:sz w:val="20"/>
                <w:szCs w:val="20"/>
                <w:lang w:eastAsia="es-CO"/>
              </w:rPr>
            </w:pPr>
            <w:r w:rsidRPr="00264948">
              <w:rPr>
                <w:rFonts w:ascii="Arial Narrow" w:eastAsia="Times New Roman" w:hAnsi="Arial Narrow" w:cs="Calibri"/>
                <w:b/>
                <w:bCs/>
                <w:sz w:val="20"/>
                <w:szCs w:val="20"/>
                <w:lang w:val="es-ES" w:eastAsia="es-CO"/>
              </w:rPr>
              <w:t>DESCRIPCIÓN</w:t>
            </w:r>
          </w:p>
        </w:tc>
        <w:tc>
          <w:tcPr>
            <w:tcW w:w="1012" w:type="dxa"/>
            <w:shd w:val="clear" w:color="000000" w:fill="E2EFDA"/>
            <w:vAlign w:val="center"/>
            <w:hideMark/>
          </w:tcPr>
          <w:p w14:paraId="5D962D1D" w14:textId="77777777" w:rsidR="00264948" w:rsidRPr="00264948" w:rsidRDefault="00264948" w:rsidP="00264948">
            <w:pPr>
              <w:spacing w:after="0" w:line="240" w:lineRule="auto"/>
              <w:jc w:val="center"/>
              <w:rPr>
                <w:rFonts w:ascii="Arial Narrow" w:eastAsia="Times New Roman" w:hAnsi="Arial Narrow" w:cs="Calibri"/>
                <w:b/>
                <w:bCs/>
                <w:sz w:val="20"/>
                <w:szCs w:val="20"/>
                <w:lang w:eastAsia="es-CO"/>
              </w:rPr>
            </w:pPr>
            <w:r w:rsidRPr="00264948">
              <w:rPr>
                <w:rFonts w:ascii="Arial Narrow" w:eastAsia="Times New Roman" w:hAnsi="Arial Narrow" w:cs="Calibri"/>
                <w:b/>
                <w:bCs/>
                <w:sz w:val="20"/>
                <w:szCs w:val="20"/>
                <w:lang w:val="es-ES" w:eastAsia="es-CO"/>
              </w:rPr>
              <w:t xml:space="preserve">UNIDAD DE MEDIDA </w:t>
            </w:r>
          </w:p>
        </w:tc>
        <w:tc>
          <w:tcPr>
            <w:tcW w:w="723" w:type="dxa"/>
            <w:shd w:val="clear" w:color="000000" w:fill="E2EFDA"/>
            <w:vAlign w:val="center"/>
            <w:hideMark/>
          </w:tcPr>
          <w:p w14:paraId="654D8CB9" w14:textId="77777777" w:rsidR="00264948" w:rsidRPr="00264948" w:rsidRDefault="00264948" w:rsidP="00264948">
            <w:pPr>
              <w:spacing w:after="0" w:line="240" w:lineRule="auto"/>
              <w:jc w:val="center"/>
              <w:rPr>
                <w:rFonts w:ascii="Arial Narrow" w:eastAsia="Times New Roman" w:hAnsi="Arial Narrow" w:cs="Calibri"/>
                <w:b/>
                <w:bCs/>
                <w:sz w:val="20"/>
                <w:szCs w:val="20"/>
                <w:lang w:eastAsia="es-CO"/>
              </w:rPr>
            </w:pPr>
            <w:r w:rsidRPr="00264948">
              <w:rPr>
                <w:rFonts w:ascii="Arial Narrow" w:eastAsia="Times New Roman" w:hAnsi="Arial Narrow" w:cs="Calibri"/>
                <w:b/>
                <w:bCs/>
                <w:sz w:val="20"/>
                <w:szCs w:val="20"/>
                <w:lang w:val="es-ES" w:eastAsia="es-CO"/>
              </w:rPr>
              <w:t>CANT.</w:t>
            </w:r>
          </w:p>
        </w:tc>
        <w:tc>
          <w:tcPr>
            <w:tcW w:w="1449" w:type="dxa"/>
            <w:shd w:val="clear" w:color="000000" w:fill="E2EFDA"/>
            <w:vAlign w:val="center"/>
            <w:hideMark/>
          </w:tcPr>
          <w:p w14:paraId="6B1C7137" w14:textId="77777777" w:rsidR="00264948" w:rsidRPr="00264948" w:rsidRDefault="00264948" w:rsidP="00264948">
            <w:pPr>
              <w:spacing w:after="0" w:line="240" w:lineRule="auto"/>
              <w:jc w:val="center"/>
              <w:rPr>
                <w:rFonts w:ascii="Arial Narrow" w:eastAsia="Times New Roman" w:hAnsi="Arial Narrow" w:cs="Calibri"/>
                <w:b/>
                <w:bCs/>
                <w:sz w:val="20"/>
                <w:szCs w:val="20"/>
                <w:lang w:eastAsia="es-CO"/>
              </w:rPr>
            </w:pPr>
            <w:r w:rsidRPr="00264948">
              <w:rPr>
                <w:rFonts w:ascii="Arial Narrow" w:eastAsia="Times New Roman" w:hAnsi="Arial Narrow" w:cs="Calibri"/>
                <w:b/>
                <w:bCs/>
                <w:sz w:val="20"/>
                <w:szCs w:val="20"/>
                <w:lang w:eastAsia="es-CO"/>
              </w:rPr>
              <w:t xml:space="preserve"> PRECIO UNITARIO IVA INCLUIDO </w:t>
            </w:r>
          </w:p>
        </w:tc>
        <w:tc>
          <w:tcPr>
            <w:tcW w:w="1735" w:type="dxa"/>
            <w:shd w:val="clear" w:color="000000" w:fill="E2EFDA"/>
            <w:vAlign w:val="center"/>
            <w:hideMark/>
          </w:tcPr>
          <w:p w14:paraId="3D304D48" w14:textId="77777777" w:rsidR="00264948" w:rsidRPr="00264948" w:rsidRDefault="00264948" w:rsidP="00264948">
            <w:pPr>
              <w:spacing w:after="0" w:line="240" w:lineRule="auto"/>
              <w:jc w:val="center"/>
              <w:rPr>
                <w:rFonts w:ascii="Arial Narrow" w:eastAsia="Times New Roman" w:hAnsi="Arial Narrow" w:cs="Calibri"/>
                <w:b/>
                <w:bCs/>
                <w:sz w:val="20"/>
                <w:szCs w:val="20"/>
                <w:lang w:eastAsia="es-CO"/>
              </w:rPr>
            </w:pPr>
            <w:r w:rsidRPr="00264948">
              <w:rPr>
                <w:rFonts w:ascii="Arial Narrow" w:eastAsia="Times New Roman" w:hAnsi="Arial Narrow" w:cs="Calibri"/>
                <w:b/>
                <w:bCs/>
                <w:sz w:val="20"/>
                <w:szCs w:val="20"/>
                <w:lang w:eastAsia="es-CO"/>
              </w:rPr>
              <w:t xml:space="preserve"> TOTAL, IVA INCLUIDO </w:t>
            </w:r>
          </w:p>
        </w:tc>
      </w:tr>
      <w:tr w:rsidR="008D1E94" w:rsidRPr="008D1E94" w14:paraId="2A375F28" w14:textId="77777777" w:rsidTr="008D1E94">
        <w:trPr>
          <w:trHeight w:val="2493"/>
          <w:jc w:val="center"/>
        </w:trPr>
        <w:tc>
          <w:tcPr>
            <w:tcW w:w="573" w:type="dxa"/>
            <w:shd w:val="clear" w:color="auto" w:fill="auto"/>
            <w:noWrap/>
            <w:vAlign w:val="center"/>
            <w:hideMark/>
          </w:tcPr>
          <w:p w14:paraId="1B08BC97" w14:textId="0F3346FC"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1</w:t>
            </w:r>
          </w:p>
        </w:tc>
        <w:tc>
          <w:tcPr>
            <w:tcW w:w="4195" w:type="dxa"/>
            <w:shd w:val="clear" w:color="auto" w:fill="auto"/>
            <w:vAlign w:val="center"/>
            <w:hideMark/>
          </w:tcPr>
          <w:p w14:paraId="39379B17" w14:textId="7D05B3F8" w:rsidR="008D1E94" w:rsidRPr="00264948" w:rsidRDefault="008D1E94" w:rsidP="008D1E94">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val="es-ES" w:eastAsia="es-CO"/>
              </w:rPr>
              <w:t xml:space="preserve">ALQUILER DE AUDITORIO: </w:t>
            </w:r>
            <w:r w:rsidRPr="00FB659C">
              <w:rPr>
                <w:rFonts w:ascii="Arial Narrow" w:eastAsia="Times New Roman" w:hAnsi="Arial Narrow" w:cs="Calibri"/>
                <w:sz w:val="20"/>
                <w:szCs w:val="20"/>
                <w:lang w:val="es-ES" w:eastAsia="es-CO"/>
              </w:rPr>
              <w:t>Auditorio o salón de eventos que cumpla con las siguientes características:</w:t>
            </w:r>
            <w:r>
              <w:rPr>
                <w:rFonts w:ascii="Arial Narrow" w:eastAsia="Times New Roman" w:hAnsi="Arial Narrow" w:cs="Calibri"/>
                <w:sz w:val="20"/>
                <w:szCs w:val="20"/>
                <w:lang w:val="es-ES" w:eastAsia="es-CO"/>
              </w:rPr>
              <w:t xml:space="preserve"> </w:t>
            </w:r>
            <w:r w:rsidRPr="00FB659C">
              <w:rPr>
                <w:rFonts w:ascii="Arial Narrow" w:eastAsia="Times New Roman" w:hAnsi="Arial Narrow" w:cs="Calibri"/>
                <w:sz w:val="20"/>
                <w:szCs w:val="20"/>
                <w:lang w:val="es-ES" w:eastAsia="es-CO"/>
              </w:rPr>
              <w:t xml:space="preserve">El salón principal debe tener silletería que cubra la cantidad de participantes y contar con mesas para trabajo pedagógico grupal. Debe contemplar ayudas audiovisuales como mínimo un (1) video </w:t>
            </w:r>
            <w:proofErr w:type="spellStart"/>
            <w:r w:rsidRPr="00FB659C">
              <w:rPr>
                <w:rFonts w:ascii="Arial Narrow" w:eastAsia="Times New Roman" w:hAnsi="Arial Narrow" w:cs="Calibri"/>
                <w:sz w:val="20"/>
                <w:szCs w:val="20"/>
                <w:lang w:val="es-ES" w:eastAsia="es-CO"/>
              </w:rPr>
              <w:t>beam</w:t>
            </w:r>
            <w:proofErr w:type="spellEnd"/>
            <w:r w:rsidRPr="00FB659C">
              <w:rPr>
                <w:rFonts w:ascii="Arial Narrow" w:eastAsia="Times New Roman" w:hAnsi="Arial Narrow" w:cs="Calibri"/>
                <w:sz w:val="20"/>
                <w:szCs w:val="20"/>
                <w:lang w:val="es-ES" w:eastAsia="es-CO"/>
              </w:rPr>
              <w:t xml:space="preserve">, dos (2) computadores, una (1) pantalla de proyección, dos (2) micrófonos inalámbricos. Debe contar con baños con su respectiva dotación (papel higiénico, jabón y toallas desechables), espacio para estación de café y espacio para atención de </w:t>
            </w:r>
            <w:proofErr w:type="gramStart"/>
            <w:r w:rsidRPr="00FB659C">
              <w:rPr>
                <w:rFonts w:ascii="Arial Narrow" w:eastAsia="Times New Roman" w:hAnsi="Arial Narrow" w:cs="Calibri"/>
                <w:sz w:val="20"/>
                <w:szCs w:val="20"/>
                <w:lang w:val="es-ES" w:eastAsia="es-CO"/>
              </w:rPr>
              <w:t>emergencias.</w:t>
            </w:r>
            <w:r w:rsidRPr="002A0339">
              <w:rPr>
                <w:rFonts w:ascii="Arial Narrow" w:eastAsia="Times New Roman" w:hAnsi="Arial Narrow" w:cs="Calibri"/>
                <w:sz w:val="20"/>
                <w:szCs w:val="20"/>
                <w:lang w:val="es-ES" w:eastAsia="es-CO"/>
              </w:rPr>
              <w:t>.</w:t>
            </w:r>
            <w:proofErr w:type="gramEnd"/>
            <w:r w:rsidRPr="002A0339">
              <w:rPr>
                <w:rFonts w:ascii="Arial Narrow" w:eastAsia="Times New Roman" w:hAnsi="Arial Narrow" w:cs="Calibri"/>
                <w:b/>
                <w:bCs/>
                <w:sz w:val="20"/>
                <w:szCs w:val="20"/>
                <w:lang w:val="es-ES" w:eastAsia="es-CO"/>
              </w:rPr>
              <w:t xml:space="preserve"> Durante dos (2) días. </w:t>
            </w:r>
          </w:p>
        </w:tc>
        <w:tc>
          <w:tcPr>
            <w:tcW w:w="1012" w:type="dxa"/>
            <w:shd w:val="clear" w:color="auto" w:fill="auto"/>
            <w:noWrap/>
            <w:vAlign w:val="center"/>
            <w:hideMark/>
          </w:tcPr>
          <w:p w14:paraId="2545831B" w14:textId="5B7B735A"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UNIDAD</w:t>
            </w:r>
          </w:p>
        </w:tc>
        <w:tc>
          <w:tcPr>
            <w:tcW w:w="723" w:type="dxa"/>
            <w:shd w:val="clear" w:color="auto" w:fill="auto"/>
            <w:noWrap/>
            <w:vAlign w:val="center"/>
            <w:hideMark/>
          </w:tcPr>
          <w:p w14:paraId="76C37860" w14:textId="255E537F"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1</w:t>
            </w:r>
          </w:p>
        </w:tc>
        <w:tc>
          <w:tcPr>
            <w:tcW w:w="1449" w:type="dxa"/>
            <w:shd w:val="clear" w:color="auto" w:fill="FFFF00"/>
            <w:noWrap/>
            <w:vAlign w:val="center"/>
            <w:hideMark/>
          </w:tcPr>
          <w:p w14:paraId="43EDE559" w14:textId="610928B3" w:rsidR="008D1E94" w:rsidRPr="008D1E94" w:rsidRDefault="000570C6" w:rsidP="008D1E94">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2.5</w:t>
            </w:r>
            <w:r w:rsidR="008D1E94" w:rsidRPr="008D1E94">
              <w:rPr>
                <w:rFonts w:ascii="Arial Narrow" w:eastAsia="Times New Roman" w:hAnsi="Arial Narrow" w:cs="Calibri"/>
                <w:sz w:val="20"/>
                <w:szCs w:val="20"/>
                <w:lang w:eastAsia="es-CO"/>
              </w:rPr>
              <w:t xml:space="preserve">00.000 </w:t>
            </w:r>
          </w:p>
        </w:tc>
        <w:tc>
          <w:tcPr>
            <w:tcW w:w="1735" w:type="dxa"/>
            <w:shd w:val="clear" w:color="auto" w:fill="FFFF00"/>
            <w:noWrap/>
            <w:vAlign w:val="center"/>
            <w:hideMark/>
          </w:tcPr>
          <w:p w14:paraId="18846585" w14:textId="4E22F8D0" w:rsidR="008D1E94" w:rsidRPr="008D1E94" w:rsidRDefault="00BD20F1" w:rsidP="008D1E94">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2.5</w:t>
            </w:r>
            <w:r w:rsidR="008D1E94" w:rsidRPr="008D1E94">
              <w:rPr>
                <w:rFonts w:ascii="Arial Narrow" w:eastAsia="Times New Roman" w:hAnsi="Arial Narrow" w:cs="Calibri"/>
                <w:sz w:val="20"/>
                <w:szCs w:val="20"/>
                <w:lang w:eastAsia="es-CO"/>
              </w:rPr>
              <w:t xml:space="preserve">00.000 </w:t>
            </w:r>
          </w:p>
        </w:tc>
      </w:tr>
      <w:tr w:rsidR="008D1E94" w:rsidRPr="008D1E94" w14:paraId="2CA1115F" w14:textId="77777777" w:rsidTr="008D1E94">
        <w:trPr>
          <w:trHeight w:val="997"/>
          <w:jc w:val="center"/>
        </w:trPr>
        <w:tc>
          <w:tcPr>
            <w:tcW w:w="573" w:type="dxa"/>
            <w:shd w:val="clear" w:color="auto" w:fill="auto"/>
            <w:noWrap/>
            <w:vAlign w:val="center"/>
            <w:hideMark/>
          </w:tcPr>
          <w:p w14:paraId="294A5215" w14:textId="187A90E2" w:rsidR="008D1E94" w:rsidRPr="00264948"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val="es-ES" w:eastAsia="es-CO"/>
              </w:rPr>
              <w:t>2</w:t>
            </w:r>
          </w:p>
        </w:tc>
        <w:tc>
          <w:tcPr>
            <w:tcW w:w="4195" w:type="dxa"/>
            <w:shd w:val="clear" w:color="auto" w:fill="auto"/>
            <w:vAlign w:val="center"/>
            <w:hideMark/>
          </w:tcPr>
          <w:p w14:paraId="233BAD39" w14:textId="0AE7C7E1" w:rsidR="008D1E94" w:rsidRPr="00264948" w:rsidRDefault="008D1E94" w:rsidP="008D1E94">
            <w:pPr>
              <w:spacing w:after="0" w:line="240" w:lineRule="auto"/>
              <w:jc w:val="both"/>
              <w:rPr>
                <w:rFonts w:ascii="Arial Narrow" w:eastAsia="Times New Roman" w:hAnsi="Arial Narrow" w:cs="Calibri"/>
                <w:b/>
                <w:bCs/>
                <w:sz w:val="20"/>
                <w:szCs w:val="20"/>
                <w:lang w:eastAsia="es-CO"/>
              </w:rPr>
            </w:pPr>
            <w:r w:rsidRPr="00FB659C">
              <w:rPr>
                <w:rFonts w:ascii="Arial Narrow" w:eastAsia="Times New Roman" w:hAnsi="Arial Narrow" w:cs="Calibri"/>
                <w:b/>
                <w:bCs/>
                <w:sz w:val="20"/>
                <w:szCs w:val="20"/>
                <w:lang w:val="es-ES" w:eastAsia="es-CO"/>
              </w:rPr>
              <w:t>ALQUILER DE SONIDO</w:t>
            </w:r>
            <w:r>
              <w:rPr>
                <w:rFonts w:ascii="Arial Narrow" w:eastAsia="Times New Roman" w:hAnsi="Arial Narrow" w:cs="Calibri"/>
                <w:b/>
                <w:bCs/>
                <w:sz w:val="20"/>
                <w:szCs w:val="20"/>
                <w:lang w:val="es-ES" w:eastAsia="es-CO"/>
              </w:rPr>
              <w:t xml:space="preserve">: </w:t>
            </w:r>
            <w:r w:rsidRPr="00FB659C">
              <w:rPr>
                <w:rFonts w:ascii="Arial Narrow" w:eastAsia="Times New Roman" w:hAnsi="Arial Narrow" w:cs="Calibri"/>
                <w:bCs/>
                <w:sz w:val="20"/>
                <w:szCs w:val="20"/>
                <w:lang w:val="es-ES" w:eastAsia="es-CO"/>
              </w:rPr>
              <w:t>Sonido básico para el auditorio. El equipo debe cubrir las condiciones para el auditorio o salón.</w:t>
            </w:r>
          </w:p>
        </w:tc>
        <w:tc>
          <w:tcPr>
            <w:tcW w:w="1012" w:type="dxa"/>
            <w:shd w:val="clear" w:color="auto" w:fill="auto"/>
            <w:noWrap/>
            <w:vAlign w:val="center"/>
            <w:hideMark/>
          </w:tcPr>
          <w:p w14:paraId="43712306" w14:textId="053313BC"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UNIDAD</w:t>
            </w:r>
          </w:p>
        </w:tc>
        <w:tc>
          <w:tcPr>
            <w:tcW w:w="723" w:type="dxa"/>
            <w:shd w:val="clear" w:color="auto" w:fill="auto"/>
            <w:noWrap/>
            <w:vAlign w:val="center"/>
            <w:hideMark/>
          </w:tcPr>
          <w:p w14:paraId="66596350" w14:textId="0177E905"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1</w:t>
            </w:r>
          </w:p>
        </w:tc>
        <w:tc>
          <w:tcPr>
            <w:tcW w:w="1449" w:type="dxa"/>
            <w:shd w:val="clear" w:color="auto" w:fill="FFFF00"/>
            <w:noWrap/>
            <w:vAlign w:val="center"/>
            <w:hideMark/>
          </w:tcPr>
          <w:p w14:paraId="0E43CE81" w14:textId="5E325EE7" w:rsidR="008D1E94" w:rsidRPr="008D1E94" w:rsidRDefault="000570C6" w:rsidP="008D1E94">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1.00</w:t>
            </w:r>
            <w:r w:rsidR="008D1E94" w:rsidRPr="008D1E94">
              <w:rPr>
                <w:rFonts w:ascii="Arial Narrow" w:eastAsia="Times New Roman" w:hAnsi="Arial Narrow" w:cs="Calibri"/>
                <w:sz w:val="20"/>
                <w:szCs w:val="20"/>
                <w:lang w:eastAsia="es-CO"/>
              </w:rPr>
              <w:t xml:space="preserve">0.000 </w:t>
            </w:r>
          </w:p>
        </w:tc>
        <w:tc>
          <w:tcPr>
            <w:tcW w:w="1735" w:type="dxa"/>
            <w:shd w:val="clear" w:color="auto" w:fill="FFFF00"/>
            <w:noWrap/>
            <w:vAlign w:val="center"/>
            <w:hideMark/>
          </w:tcPr>
          <w:p w14:paraId="5A55E78E" w14:textId="7730DC63" w:rsidR="008D1E94" w:rsidRPr="008D1E94" w:rsidRDefault="000570C6" w:rsidP="000570C6">
            <w:pPr>
              <w:spacing w:after="0" w:line="240" w:lineRule="auto"/>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1.00</w:t>
            </w:r>
            <w:r w:rsidR="008D1E94" w:rsidRPr="008D1E94">
              <w:rPr>
                <w:rFonts w:ascii="Arial Narrow" w:eastAsia="Times New Roman" w:hAnsi="Arial Narrow" w:cs="Calibri"/>
                <w:sz w:val="20"/>
                <w:szCs w:val="20"/>
                <w:lang w:eastAsia="es-CO"/>
              </w:rPr>
              <w:t xml:space="preserve">0.000 </w:t>
            </w:r>
          </w:p>
        </w:tc>
      </w:tr>
      <w:tr w:rsidR="000570C6" w:rsidRPr="008D1E94" w14:paraId="3B866A46" w14:textId="77777777" w:rsidTr="008D1E94">
        <w:trPr>
          <w:trHeight w:val="997"/>
          <w:jc w:val="center"/>
        </w:trPr>
        <w:tc>
          <w:tcPr>
            <w:tcW w:w="573" w:type="dxa"/>
            <w:shd w:val="clear" w:color="auto" w:fill="auto"/>
            <w:noWrap/>
            <w:vAlign w:val="center"/>
            <w:hideMark/>
          </w:tcPr>
          <w:p w14:paraId="3A243ABC" w14:textId="724C1185" w:rsidR="000570C6" w:rsidRPr="00264948" w:rsidRDefault="000570C6" w:rsidP="000570C6">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val="es-ES" w:eastAsia="es-CO"/>
              </w:rPr>
              <w:lastRenderedPageBreak/>
              <w:t>3</w:t>
            </w:r>
          </w:p>
        </w:tc>
        <w:tc>
          <w:tcPr>
            <w:tcW w:w="4195" w:type="dxa"/>
            <w:shd w:val="clear" w:color="auto" w:fill="auto"/>
            <w:vAlign w:val="center"/>
            <w:hideMark/>
          </w:tcPr>
          <w:p w14:paraId="1AEE143E" w14:textId="6F414898" w:rsidR="000570C6" w:rsidRPr="00264948" w:rsidRDefault="000570C6" w:rsidP="000570C6">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val="es-ES" w:eastAsia="es-CO"/>
              </w:rPr>
              <w:t xml:space="preserve">DECORACIÓN, </w:t>
            </w:r>
            <w:r w:rsidRPr="002A0339">
              <w:rPr>
                <w:rFonts w:ascii="Arial Narrow" w:eastAsia="Times New Roman" w:hAnsi="Arial Narrow" w:cs="Calibri"/>
                <w:sz w:val="20"/>
                <w:szCs w:val="20"/>
                <w:lang w:val="es-ES" w:eastAsia="es-CO"/>
              </w:rPr>
              <w:t xml:space="preserve">El salón deberá estar decorado con bombas y elementos decorativos de manera festiva y alegre, que permita que los funcionarios se puedan sentir en un espacio de relajación.  </w:t>
            </w:r>
          </w:p>
        </w:tc>
        <w:tc>
          <w:tcPr>
            <w:tcW w:w="1012" w:type="dxa"/>
            <w:shd w:val="clear" w:color="auto" w:fill="auto"/>
            <w:noWrap/>
            <w:vAlign w:val="center"/>
            <w:hideMark/>
          </w:tcPr>
          <w:p w14:paraId="3A8B4F1D" w14:textId="09EAA12D" w:rsidR="000570C6" w:rsidRPr="00264948" w:rsidRDefault="000570C6" w:rsidP="000570C6">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GLOBAL</w:t>
            </w:r>
          </w:p>
        </w:tc>
        <w:tc>
          <w:tcPr>
            <w:tcW w:w="723" w:type="dxa"/>
            <w:shd w:val="clear" w:color="auto" w:fill="auto"/>
            <w:noWrap/>
            <w:vAlign w:val="center"/>
            <w:hideMark/>
          </w:tcPr>
          <w:p w14:paraId="0D66D50B" w14:textId="75D2BDEA" w:rsidR="000570C6" w:rsidRPr="00264948" w:rsidRDefault="000570C6" w:rsidP="000570C6">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1</w:t>
            </w:r>
          </w:p>
        </w:tc>
        <w:tc>
          <w:tcPr>
            <w:tcW w:w="1449" w:type="dxa"/>
            <w:shd w:val="clear" w:color="auto" w:fill="FFFF00"/>
            <w:noWrap/>
            <w:vAlign w:val="center"/>
            <w:hideMark/>
          </w:tcPr>
          <w:p w14:paraId="3D07C1BE" w14:textId="40029328" w:rsidR="000570C6" w:rsidRPr="008D1E94" w:rsidRDefault="000570C6" w:rsidP="000570C6">
            <w:pPr>
              <w:spacing w:after="0" w:line="240" w:lineRule="auto"/>
              <w:jc w:val="right"/>
              <w:rPr>
                <w:rFonts w:ascii="Arial Narrow" w:eastAsia="Times New Roman" w:hAnsi="Arial Narrow" w:cs="Calibri"/>
                <w:sz w:val="20"/>
                <w:szCs w:val="20"/>
                <w:lang w:eastAsia="es-CO"/>
              </w:rPr>
            </w:pPr>
            <w:r w:rsidRPr="008D1E94">
              <w:rPr>
                <w:rFonts w:ascii="Arial Narrow" w:eastAsia="Times New Roman" w:hAnsi="Arial Narrow" w:cs="Calibri"/>
                <w:sz w:val="20"/>
                <w:szCs w:val="20"/>
                <w:lang w:eastAsia="es-CO"/>
              </w:rPr>
              <w:t xml:space="preserve">$          </w:t>
            </w:r>
            <w:r>
              <w:rPr>
                <w:rFonts w:ascii="Arial Narrow" w:eastAsia="Times New Roman" w:hAnsi="Arial Narrow" w:cs="Calibri"/>
                <w:sz w:val="20"/>
                <w:szCs w:val="20"/>
                <w:lang w:eastAsia="es-CO"/>
              </w:rPr>
              <w:t>1.2</w:t>
            </w:r>
            <w:r w:rsidRPr="008D1E94">
              <w:rPr>
                <w:rFonts w:ascii="Arial Narrow" w:eastAsia="Times New Roman" w:hAnsi="Arial Narrow" w:cs="Calibri"/>
                <w:sz w:val="20"/>
                <w:szCs w:val="20"/>
                <w:lang w:eastAsia="es-CO"/>
              </w:rPr>
              <w:t xml:space="preserve">00.000 </w:t>
            </w:r>
          </w:p>
        </w:tc>
        <w:tc>
          <w:tcPr>
            <w:tcW w:w="1735" w:type="dxa"/>
            <w:shd w:val="clear" w:color="auto" w:fill="FFFF00"/>
            <w:noWrap/>
            <w:vAlign w:val="center"/>
            <w:hideMark/>
          </w:tcPr>
          <w:p w14:paraId="6DA05915" w14:textId="58AEFCD3" w:rsidR="000570C6" w:rsidRPr="008D1E94" w:rsidRDefault="000570C6" w:rsidP="000570C6">
            <w:pPr>
              <w:spacing w:after="0" w:line="240" w:lineRule="auto"/>
              <w:jc w:val="center"/>
              <w:rPr>
                <w:rFonts w:ascii="Arial Narrow" w:eastAsia="Times New Roman" w:hAnsi="Arial Narrow" w:cs="Calibri"/>
                <w:sz w:val="20"/>
                <w:szCs w:val="20"/>
                <w:lang w:eastAsia="es-CO"/>
              </w:rPr>
            </w:pPr>
            <w:r w:rsidRPr="008D1E94">
              <w:rPr>
                <w:rFonts w:ascii="Arial Narrow" w:eastAsia="Times New Roman" w:hAnsi="Arial Narrow" w:cs="Calibri"/>
                <w:sz w:val="20"/>
                <w:szCs w:val="20"/>
                <w:lang w:eastAsia="es-CO"/>
              </w:rPr>
              <w:t xml:space="preserve">$                </w:t>
            </w:r>
            <w:r>
              <w:rPr>
                <w:rFonts w:ascii="Arial Narrow" w:eastAsia="Times New Roman" w:hAnsi="Arial Narrow" w:cs="Calibri"/>
                <w:sz w:val="20"/>
                <w:szCs w:val="20"/>
                <w:lang w:eastAsia="es-CO"/>
              </w:rPr>
              <w:t>1.2</w:t>
            </w:r>
            <w:r w:rsidRPr="008D1E94">
              <w:rPr>
                <w:rFonts w:ascii="Arial Narrow" w:eastAsia="Times New Roman" w:hAnsi="Arial Narrow" w:cs="Calibri"/>
                <w:sz w:val="20"/>
                <w:szCs w:val="20"/>
                <w:lang w:eastAsia="es-CO"/>
              </w:rPr>
              <w:t>00.000</w:t>
            </w:r>
          </w:p>
        </w:tc>
      </w:tr>
      <w:tr w:rsidR="008D1E94" w:rsidRPr="008D1E94" w14:paraId="704D8462" w14:textId="77777777" w:rsidTr="008D1E94">
        <w:trPr>
          <w:trHeight w:val="748"/>
          <w:jc w:val="center"/>
        </w:trPr>
        <w:tc>
          <w:tcPr>
            <w:tcW w:w="573" w:type="dxa"/>
            <w:shd w:val="clear" w:color="auto" w:fill="auto"/>
            <w:noWrap/>
            <w:vAlign w:val="center"/>
            <w:hideMark/>
          </w:tcPr>
          <w:p w14:paraId="2EA7CBC8" w14:textId="39191B0D" w:rsidR="008D1E94" w:rsidRPr="00264948"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4</w:t>
            </w:r>
          </w:p>
        </w:tc>
        <w:tc>
          <w:tcPr>
            <w:tcW w:w="4195" w:type="dxa"/>
            <w:shd w:val="clear" w:color="auto" w:fill="auto"/>
            <w:vAlign w:val="center"/>
            <w:hideMark/>
          </w:tcPr>
          <w:p w14:paraId="76419504" w14:textId="249AD30C" w:rsidR="008D1E94" w:rsidRPr="00264948" w:rsidRDefault="008D1E94" w:rsidP="008D1E94">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val="es-ES" w:eastAsia="es-CO"/>
              </w:rPr>
              <w:t>REFRIGERIOS MAÑANA</w:t>
            </w:r>
            <w:r>
              <w:rPr>
                <w:rFonts w:ascii="Arial Narrow" w:eastAsia="Times New Roman" w:hAnsi="Arial Narrow" w:cs="Calibri"/>
                <w:b/>
                <w:bCs/>
                <w:sz w:val="20"/>
                <w:szCs w:val="20"/>
                <w:lang w:val="es-ES" w:eastAsia="es-CO"/>
              </w:rPr>
              <w:t>:</w:t>
            </w:r>
            <w:r w:rsidRPr="002A0339">
              <w:rPr>
                <w:rFonts w:ascii="Arial Narrow" w:eastAsia="Times New Roman" w:hAnsi="Arial Narrow" w:cs="Calibri"/>
                <w:b/>
                <w:bCs/>
                <w:sz w:val="20"/>
                <w:szCs w:val="20"/>
                <w:lang w:val="es-ES" w:eastAsia="es-CO"/>
              </w:rPr>
              <w:t xml:space="preserve"> </w:t>
            </w:r>
            <w:r w:rsidRPr="00C35D19">
              <w:rPr>
                <w:rFonts w:ascii="Arial Narrow" w:eastAsia="Times New Roman" w:hAnsi="Arial Narrow" w:cs="Calibri"/>
                <w:bCs/>
                <w:sz w:val="20"/>
                <w:szCs w:val="20"/>
                <w:lang w:val="es-ES" w:eastAsia="es-CO"/>
              </w:rPr>
              <w:t xml:space="preserve">Bebida de jugo natural, una fruta y un sólido (sándwich, pasteles, </w:t>
            </w:r>
            <w:proofErr w:type="spellStart"/>
            <w:r w:rsidRPr="00C35D19">
              <w:rPr>
                <w:rFonts w:ascii="Arial Narrow" w:eastAsia="Times New Roman" w:hAnsi="Arial Narrow" w:cs="Calibri"/>
                <w:bCs/>
                <w:sz w:val="20"/>
                <w:szCs w:val="20"/>
                <w:lang w:val="es-ES" w:eastAsia="es-CO"/>
              </w:rPr>
              <w:t>wraps</w:t>
            </w:r>
            <w:proofErr w:type="spellEnd"/>
            <w:r w:rsidRPr="00C35D19">
              <w:rPr>
                <w:rFonts w:ascii="Arial Narrow" w:eastAsia="Times New Roman" w:hAnsi="Arial Narrow" w:cs="Calibri"/>
                <w:bCs/>
                <w:sz w:val="20"/>
                <w:szCs w:val="20"/>
                <w:lang w:val="es-ES" w:eastAsia="es-CO"/>
              </w:rPr>
              <w:t>, etc.). Debe incluir menaje y transporte al lugar del evento.</w:t>
            </w:r>
          </w:p>
        </w:tc>
        <w:tc>
          <w:tcPr>
            <w:tcW w:w="1012" w:type="dxa"/>
            <w:shd w:val="clear" w:color="auto" w:fill="auto"/>
            <w:noWrap/>
            <w:vAlign w:val="center"/>
            <w:hideMark/>
          </w:tcPr>
          <w:p w14:paraId="4CFEA0BB" w14:textId="10CC7875"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UNIDAD</w:t>
            </w:r>
          </w:p>
        </w:tc>
        <w:tc>
          <w:tcPr>
            <w:tcW w:w="723" w:type="dxa"/>
            <w:shd w:val="clear" w:color="auto" w:fill="auto"/>
            <w:noWrap/>
            <w:vAlign w:val="center"/>
            <w:hideMark/>
          </w:tcPr>
          <w:p w14:paraId="5F68FD86" w14:textId="208AA4EA" w:rsidR="008D1E94" w:rsidRPr="00264948"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val="es-ES" w:eastAsia="es-CO"/>
              </w:rPr>
              <w:t>45</w:t>
            </w:r>
            <w:r w:rsidRPr="002A0339">
              <w:rPr>
                <w:rFonts w:ascii="Arial Narrow" w:eastAsia="Times New Roman" w:hAnsi="Arial Narrow" w:cs="Calibri"/>
                <w:sz w:val="20"/>
                <w:szCs w:val="20"/>
                <w:lang w:val="es-ES" w:eastAsia="es-CO"/>
              </w:rPr>
              <w:t>0</w:t>
            </w:r>
          </w:p>
        </w:tc>
        <w:tc>
          <w:tcPr>
            <w:tcW w:w="1449" w:type="dxa"/>
            <w:shd w:val="clear" w:color="auto" w:fill="FFFF00"/>
            <w:noWrap/>
            <w:vAlign w:val="center"/>
            <w:hideMark/>
          </w:tcPr>
          <w:p w14:paraId="59D2E47B" w14:textId="7E762CA6" w:rsidR="008D1E94" w:rsidRPr="008D1E94" w:rsidRDefault="000570C6" w:rsidP="008D1E94">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15</w:t>
            </w:r>
            <w:r w:rsidR="008D1E94" w:rsidRPr="008D1E94">
              <w:rPr>
                <w:rFonts w:ascii="Arial Narrow" w:eastAsia="Times New Roman" w:hAnsi="Arial Narrow" w:cs="Calibri"/>
                <w:sz w:val="20"/>
                <w:szCs w:val="20"/>
                <w:lang w:eastAsia="es-CO"/>
              </w:rPr>
              <w:t xml:space="preserve">.000 </w:t>
            </w:r>
          </w:p>
        </w:tc>
        <w:tc>
          <w:tcPr>
            <w:tcW w:w="1735" w:type="dxa"/>
            <w:shd w:val="clear" w:color="auto" w:fill="FFFF00"/>
            <w:noWrap/>
            <w:vAlign w:val="center"/>
            <w:hideMark/>
          </w:tcPr>
          <w:p w14:paraId="0A94249E" w14:textId="32162462" w:rsidR="008D1E94" w:rsidRPr="008D1E94" w:rsidRDefault="008D1E94" w:rsidP="000570C6">
            <w:pPr>
              <w:spacing w:after="0" w:line="240" w:lineRule="auto"/>
              <w:jc w:val="right"/>
              <w:rPr>
                <w:rFonts w:ascii="Arial Narrow" w:eastAsia="Times New Roman" w:hAnsi="Arial Narrow" w:cs="Calibri"/>
                <w:sz w:val="20"/>
                <w:szCs w:val="20"/>
                <w:lang w:eastAsia="es-CO"/>
              </w:rPr>
            </w:pPr>
            <w:r w:rsidRPr="008D1E94">
              <w:rPr>
                <w:rFonts w:ascii="Arial Narrow" w:eastAsia="Times New Roman" w:hAnsi="Arial Narrow" w:cs="Calibri"/>
                <w:sz w:val="20"/>
                <w:szCs w:val="20"/>
                <w:lang w:eastAsia="es-CO"/>
              </w:rPr>
              <w:t xml:space="preserve"> $            </w:t>
            </w:r>
            <w:r w:rsidR="000570C6">
              <w:rPr>
                <w:rFonts w:ascii="Arial Narrow" w:eastAsia="Times New Roman" w:hAnsi="Arial Narrow" w:cs="Calibri"/>
                <w:sz w:val="20"/>
                <w:szCs w:val="20"/>
                <w:lang w:eastAsia="es-CO"/>
              </w:rPr>
              <w:t>6.750</w:t>
            </w:r>
            <w:r w:rsidRPr="008D1E94">
              <w:rPr>
                <w:rFonts w:ascii="Arial Narrow" w:eastAsia="Times New Roman" w:hAnsi="Arial Narrow" w:cs="Calibri"/>
                <w:sz w:val="20"/>
                <w:szCs w:val="20"/>
                <w:lang w:eastAsia="es-CO"/>
              </w:rPr>
              <w:t xml:space="preserve">.000 </w:t>
            </w:r>
          </w:p>
        </w:tc>
      </w:tr>
      <w:tr w:rsidR="000570C6" w:rsidRPr="008D1E94" w14:paraId="416EF9C5" w14:textId="77777777" w:rsidTr="008D1E94">
        <w:trPr>
          <w:trHeight w:val="1496"/>
          <w:jc w:val="center"/>
        </w:trPr>
        <w:tc>
          <w:tcPr>
            <w:tcW w:w="573" w:type="dxa"/>
            <w:shd w:val="clear" w:color="auto" w:fill="auto"/>
            <w:noWrap/>
            <w:vAlign w:val="center"/>
            <w:hideMark/>
          </w:tcPr>
          <w:p w14:paraId="68DC8C46" w14:textId="5BC48210" w:rsidR="000570C6" w:rsidRPr="00264948" w:rsidRDefault="000570C6" w:rsidP="000570C6">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5</w:t>
            </w:r>
          </w:p>
        </w:tc>
        <w:tc>
          <w:tcPr>
            <w:tcW w:w="4195" w:type="dxa"/>
            <w:shd w:val="clear" w:color="auto" w:fill="auto"/>
            <w:vAlign w:val="center"/>
            <w:hideMark/>
          </w:tcPr>
          <w:p w14:paraId="6FFE5030" w14:textId="55CBDC1F" w:rsidR="000570C6" w:rsidRPr="00264948" w:rsidRDefault="000570C6" w:rsidP="000570C6">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val="es-ES" w:eastAsia="es-CO"/>
              </w:rPr>
              <w:t>REFRIGERIOS</w:t>
            </w:r>
            <w:r w:rsidRPr="00C35D19">
              <w:rPr>
                <w:rFonts w:ascii="Arial Narrow" w:eastAsia="Times New Roman" w:hAnsi="Arial Narrow" w:cs="Calibri"/>
                <w:b/>
                <w:bCs/>
                <w:sz w:val="20"/>
                <w:szCs w:val="20"/>
                <w:lang w:val="es-ES" w:eastAsia="es-CO"/>
              </w:rPr>
              <w:t xml:space="preserve"> TARDE: </w:t>
            </w:r>
            <w:r w:rsidRPr="00C35D19">
              <w:rPr>
                <w:rFonts w:ascii="Arial Narrow" w:eastAsia="Times New Roman" w:hAnsi="Arial Narrow" w:cs="Calibri"/>
                <w:bCs/>
                <w:sz w:val="20"/>
                <w:szCs w:val="20"/>
                <w:lang w:val="es-ES" w:eastAsia="es-CO"/>
              </w:rPr>
              <w:t>Bebida de jugo natural o algún producto refrescante (helado, frutas, etc.). Debe incluir menaje y transporte al lugar del evento.</w:t>
            </w:r>
          </w:p>
        </w:tc>
        <w:tc>
          <w:tcPr>
            <w:tcW w:w="1012" w:type="dxa"/>
            <w:shd w:val="clear" w:color="auto" w:fill="auto"/>
            <w:noWrap/>
            <w:vAlign w:val="center"/>
            <w:hideMark/>
          </w:tcPr>
          <w:p w14:paraId="0A573DD2" w14:textId="0DBB7F5C" w:rsidR="000570C6" w:rsidRPr="00264948" w:rsidRDefault="000570C6" w:rsidP="000570C6">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UNIDAD</w:t>
            </w:r>
          </w:p>
        </w:tc>
        <w:tc>
          <w:tcPr>
            <w:tcW w:w="723" w:type="dxa"/>
            <w:shd w:val="clear" w:color="auto" w:fill="auto"/>
            <w:noWrap/>
            <w:vAlign w:val="center"/>
            <w:hideMark/>
          </w:tcPr>
          <w:p w14:paraId="4FEB68D8" w14:textId="58A8C6CB" w:rsidR="000570C6" w:rsidRPr="00264948" w:rsidRDefault="000570C6" w:rsidP="000570C6">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val="es-ES" w:eastAsia="es-CO"/>
              </w:rPr>
              <w:t>45</w:t>
            </w:r>
            <w:r w:rsidRPr="002A0339">
              <w:rPr>
                <w:rFonts w:ascii="Arial Narrow" w:eastAsia="Times New Roman" w:hAnsi="Arial Narrow" w:cs="Calibri"/>
                <w:sz w:val="20"/>
                <w:szCs w:val="20"/>
                <w:lang w:val="es-ES" w:eastAsia="es-CO"/>
              </w:rPr>
              <w:t>0</w:t>
            </w:r>
          </w:p>
        </w:tc>
        <w:tc>
          <w:tcPr>
            <w:tcW w:w="1449" w:type="dxa"/>
            <w:shd w:val="clear" w:color="auto" w:fill="FFFF00"/>
            <w:noWrap/>
            <w:vAlign w:val="center"/>
            <w:hideMark/>
          </w:tcPr>
          <w:p w14:paraId="15221238" w14:textId="11BCD804" w:rsidR="000570C6" w:rsidRPr="008D1E94" w:rsidRDefault="00D66563" w:rsidP="000570C6">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18</w:t>
            </w:r>
            <w:r w:rsidR="000570C6" w:rsidRPr="008D1E94">
              <w:rPr>
                <w:rFonts w:ascii="Arial Narrow" w:eastAsia="Times New Roman" w:hAnsi="Arial Narrow" w:cs="Calibri"/>
                <w:sz w:val="20"/>
                <w:szCs w:val="20"/>
                <w:lang w:eastAsia="es-CO"/>
              </w:rPr>
              <w:t xml:space="preserve">.000 </w:t>
            </w:r>
          </w:p>
        </w:tc>
        <w:tc>
          <w:tcPr>
            <w:tcW w:w="1735" w:type="dxa"/>
            <w:shd w:val="clear" w:color="auto" w:fill="FFFF00"/>
            <w:noWrap/>
            <w:vAlign w:val="center"/>
            <w:hideMark/>
          </w:tcPr>
          <w:p w14:paraId="5721A976" w14:textId="685B5805" w:rsidR="000570C6" w:rsidRPr="008D1E94" w:rsidRDefault="00D66563" w:rsidP="000570C6">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8.1</w:t>
            </w:r>
            <w:r w:rsidR="000570C6" w:rsidRPr="008D1E94">
              <w:rPr>
                <w:rFonts w:ascii="Arial Narrow" w:eastAsia="Times New Roman" w:hAnsi="Arial Narrow" w:cs="Calibri"/>
                <w:sz w:val="20"/>
                <w:szCs w:val="20"/>
                <w:lang w:eastAsia="es-CO"/>
              </w:rPr>
              <w:t xml:space="preserve">00.000 </w:t>
            </w:r>
          </w:p>
        </w:tc>
      </w:tr>
      <w:tr w:rsidR="008D1E94" w:rsidRPr="008D1E94" w14:paraId="48EF9220" w14:textId="77777777" w:rsidTr="008D1E94">
        <w:trPr>
          <w:trHeight w:val="2493"/>
          <w:jc w:val="center"/>
        </w:trPr>
        <w:tc>
          <w:tcPr>
            <w:tcW w:w="573" w:type="dxa"/>
            <w:shd w:val="clear" w:color="auto" w:fill="auto"/>
            <w:noWrap/>
            <w:vAlign w:val="center"/>
            <w:hideMark/>
          </w:tcPr>
          <w:p w14:paraId="0EBE4074" w14:textId="5988339B" w:rsidR="008D1E94" w:rsidRPr="00264948"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val="es-ES" w:eastAsia="es-CO"/>
              </w:rPr>
              <w:t>6</w:t>
            </w:r>
          </w:p>
        </w:tc>
        <w:tc>
          <w:tcPr>
            <w:tcW w:w="4195" w:type="dxa"/>
            <w:shd w:val="clear" w:color="auto" w:fill="auto"/>
            <w:noWrap/>
            <w:vAlign w:val="center"/>
            <w:hideMark/>
          </w:tcPr>
          <w:p w14:paraId="33BB4A87" w14:textId="3D34DF01" w:rsidR="008D1E94" w:rsidRPr="00264948" w:rsidRDefault="008D1E94" w:rsidP="008D1E94">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val="es-ES" w:eastAsia="es-CO"/>
              </w:rPr>
              <w:t xml:space="preserve">ALMUERZO: </w:t>
            </w:r>
            <w:r w:rsidRPr="00C35D19">
              <w:rPr>
                <w:rFonts w:ascii="Arial Narrow" w:eastAsia="Times New Roman" w:hAnsi="Arial Narrow" w:cs="Calibri"/>
                <w:bCs/>
                <w:sz w:val="20"/>
                <w:szCs w:val="20"/>
                <w:lang w:val="es-ES" w:eastAsia="es-CO"/>
              </w:rPr>
              <w:t xml:space="preserve">Almuerzos para ser entregados en el lugar del evento. Deben ser un menú balanceado que incluya bebida. Debe incluir menaje y transporte al lugar del evento. </w:t>
            </w:r>
            <w:r w:rsidRPr="002A0339">
              <w:rPr>
                <w:rFonts w:ascii="Arial Narrow" w:eastAsia="Times New Roman" w:hAnsi="Arial Narrow" w:cs="Calibri"/>
                <w:sz w:val="20"/>
                <w:szCs w:val="20"/>
                <w:lang w:val="es-ES" w:eastAsia="es-CO"/>
              </w:rPr>
              <w:t xml:space="preserve">Este deberá tener una proteína (pollo o carne), acompañado de arroz, ensalada, sopa y un jugo natural </w:t>
            </w:r>
          </w:p>
        </w:tc>
        <w:tc>
          <w:tcPr>
            <w:tcW w:w="1012" w:type="dxa"/>
            <w:shd w:val="clear" w:color="auto" w:fill="auto"/>
            <w:noWrap/>
            <w:vAlign w:val="center"/>
            <w:hideMark/>
          </w:tcPr>
          <w:p w14:paraId="3326F336" w14:textId="564CA40B"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UNIDAD</w:t>
            </w:r>
          </w:p>
        </w:tc>
        <w:tc>
          <w:tcPr>
            <w:tcW w:w="723" w:type="dxa"/>
            <w:shd w:val="clear" w:color="auto" w:fill="auto"/>
            <w:noWrap/>
            <w:vAlign w:val="center"/>
            <w:hideMark/>
          </w:tcPr>
          <w:p w14:paraId="784D341B" w14:textId="4A1B83F3" w:rsidR="008D1E94" w:rsidRPr="00264948"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val="es-ES" w:eastAsia="es-CO"/>
              </w:rPr>
              <w:t>45</w:t>
            </w:r>
            <w:r w:rsidRPr="002A0339">
              <w:rPr>
                <w:rFonts w:ascii="Arial Narrow" w:eastAsia="Times New Roman" w:hAnsi="Arial Narrow" w:cs="Calibri"/>
                <w:sz w:val="20"/>
                <w:szCs w:val="20"/>
                <w:lang w:val="es-ES" w:eastAsia="es-CO"/>
              </w:rPr>
              <w:t>0</w:t>
            </w:r>
          </w:p>
        </w:tc>
        <w:tc>
          <w:tcPr>
            <w:tcW w:w="1449" w:type="dxa"/>
            <w:shd w:val="clear" w:color="auto" w:fill="FFFF00"/>
            <w:noWrap/>
            <w:vAlign w:val="center"/>
            <w:hideMark/>
          </w:tcPr>
          <w:p w14:paraId="44D4F9AD" w14:textId="7E98E7E0" w:rsidR="008D1E94" w:rsidRPr="008D1E94" w:rsidRDefault="00D66563" w:rsidP="008D1E94">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5</w:t>
            </w:r>
            <w:r w:rsidR="006B449F">
              <w:rPr>
                <w:rFonts w:ascii="Arial Narrow" w:eastAsia="Times New Roman" w:hAnsi="Arial Narrow" w:cs="Calibri"/>
                <w:sz w:val="20"/>
                <w:szCs w:val="20"/>
                <w:lang w:eastAsia="es-CO"/>
              </w:rPr>
              <w:t>0</w:t>
            </w:r>
            <w:r w:rsidR="008D1E94" w:rsidRPr="008D1E94">
              <w:rPr>
                <w:rFonts w:ascii="Arial Narrow" w:eastAsia="Times New Roman" w:hAnsi="Arial Narrow" w:cs="Calibri"/>
                <w:sz w:val="20"/>
                <w:szCs w:val="20"/>
                <w:lang w:eastAsia="es-CO"/>
              </w:rPr>
              <w:t xml:space="preserve">.000 </w:t>
            </w:r>
          </w:p>
        </w:tc>
        <w:tc>
          <w:tcPr>
            <w:tcW w:w="1735" w:type="dxa"/>
            <w:shd w:val="clear" w:color="auto" w:fill="FFFF00"/>
            <w:noWrap/>
            <w:vAlign w:val="center"/>
            <w:hideMark/>
          </w:tcPr>
          <w:p w14:paraId="397B4414" w14:textId="51996667" w:rsidR="008D1E94" w:rsidRPr="008D1E94" w:rsidRDefault="00D66563" w:rsidP="008D1E94">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22.5</w:t>
            </w:r>
            <w:r w:rsidR="008D1E94" w:rsidRPr="008D1E94">
              <w:rPr>
                <w:rFonts w:ascii="Arial Narrow" w:eastAsia="Times New Roman" w:hAnsi="Arial Narrow" w:cs="Calibri"/>
                <w:sz w:val="20"/>
                <w:szCs w:val="20"/>
                <w:lang w:eastAsia="es-CO"/>
              </w:rPr>
              <w:t xml:space="preserve">00.000 </w:t>
            </w:r>
          </w:p>
        </w:tc>
      </w:tr>
      <w:tr w:rsidR="008D1E94" w:rsidRPr="008D1E94" w14:paraId="1904DB25" w14:textId="77777777" w:rsidTr="008D1E94">
        <w:trPr>
          <w:trHeight w:val="3989"/>
          <w:jc w:val="center"/>
        </w:trPr>
        <w:tc>
          <w:tcPr>
            <w:tcW w:w="573" w:type="dxa"/>
            <w:shd w:val="clear" w:color="auto" w:fill="auto"/>
            <w:noWrap/>
            <w:vAlign w:val="center"/>
            <w:hideMark/>
          </w:tcPr>
          <w:p w14:paraId="22E68B4C" w14:textId="062C78EC" w:rsidR="008D1E94" w:rsidRPr="00264948"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7</w:t>
            </w:r>
          </w:p>
        </w:tc>
        <w:tc>
          <w:tcPr>
            <w:tcW w:w="4195" w:type="dxa"/>
            <w:shd w:val="clear" w:color="auto" w:fill="auto"/>
            <w:noWrap/>
            <w:vAlign w:val="center"/>
            <w:hideMark/>
          </w:tcPr>
          <w:p w14:paraId="017AA1B4" w14:textId="53D28B71" w:rsidR="008D1E94" w:rsidRPr="00264948" w:rsidRDefault="008D1E94" w:rsidP="008D1E94">
            <w:pPr>
              <w:spacing w:after="0" w:line="240" w:lineRule="auto"/>
              <w:jc w:val="both"/>
              <w:rPr>
                <w:rFonts w:ascii="Arial Narrow" w:eastAsia="Times New Roman" w:hAnsi="Arial Narrow" w:cs="Calibri"/>
                <w:sz w:val="20"/>
                <w:szCs w:val="20"/>
                <w:lang w:eastAsia="es-CO"/>
              </w:rPr>
            </w:pPr>
            <w:r w:rsidRPr="002A0339">
              <w:rPr>
                <w:rFonts w:ascii="Arial Narrow" w:eastAsia="Times New Roman" w:hAnsi="Arial Narrow" w:cs="Calibri"/>
                <w:b/>
                <w:bCs/>
                <w:sz w:val="20"/>
                <w:szCs w:val="20"/>
                <w:lang w:val="es-ES" w:eastAsia="es-CO"/>
              </w:rPr>
              <w:t xml:space="preserve">ALQUILER DE ESTACIÓN DE CAFÉ CON AROMÁTICA Y AGUA. </w:t>
            </w:r>
            <w:r w:rsidRPr="00C35D19">
              <w:rPr>
                <w:rFonts w:ascii="Arial Narrow" w:eastAsia="Times New Roman" w:hAnsi="Arial Narrow" w:cs="Calibri"/>
                <w:sz w:val="20"/>
                <w:szCs w:val="20"/>
                <w:lang w:val="es-ES" w:eastAsia="es-CO"/>
              </w:rPr>
              <w:t xml:space="preserve">Debe tener como mínimo dos (2) operarios atendiendo y el servicio debe incluir: café, aromáticas, agua, </w:t>
            </w:r>
            <w:proofErr w:type="spellStart"/>
            <w:r w:rsidRPr="00C35D19">
              <w:rPr>
                <w:rFonts w:ascii="Arial Narrow" w:eastAsia="Times New Roman" w:hAnsi="Arial Narrow" w:cs="Calibri"/>
                <w:sz w:val="20"/>
                <w:szCs w:val="20"/>
                <w:lang w:val="es-ES" w:eastAsia="es-CO"/>
              </w:rPr>
              <w:t>stick</w:t>
            </w:r>
            <w:proofErr w:type="spellEnd"/>
            <w:r w:rsidRPr="00C35D19">
              <w:rPr>
                <w:rFonts w:ascii="Arial Narrow" w:eastAsia="Times New Roman" w:hAnsi="Arial Narrow" w:cs="Calibri"/>
                <w:sz w:val="20"/>
                <w:szCs w:val="20"/>
                <w:lang w:val="es-ES" w:eastAsia="es-CO"/>
              </w:rPr>
              <w:t xml:space="preserve"> pack azúcar x5gr, </w:t>
            </w:r>
            <w:proofErr w:type="spellStart"/>
            <w:r w:rsidRPr="00C35D19">
              <w:rPr>
                <w:rFonts w:ascii="Arial Narrow" w:eastAsia="Times New Roman" w:hAnsi="Arial Narrow" w:cs="Calibri"/>
                <w:sz w:val="20"/>
                <w:szCs w:val="20"/>
                <w:lang w:val="es-ES" w:eastAsia="es-CO"/>
              </w:rPr>
              <w:t>instacrem</w:t>
            </w:r>
            <w:proofErr w:type="spellEnd"/>
            <w:r w:rsidRPr="00C35D19">
              <w:rPr>
                <w:rFonts w:ascii="Arial Narrow" w:eastAsia="Times New Roman" w:hAnsi="Arial Narrow" w:cs="Calibri"/>
                <w:sz w:val="20"/>
                <w:szCs w:val="20"/>
                <w:lang w:val="es-ES" w:eastAsia="es-CO"/>
              </w:rPr>
              <w:t xml:space="preserve"> en sobres, vasos en </w:t>
            </w:r>
            <w:proofErr w:type="spellStart"/>
            <w:r w:rsidRPr="00C35D19">
              <w:rPr>
                <w:rFonts w:ascii="Arial Narrow" w:eastAsia="Times New Roman" w:hAnsi="Arial Narrow" w:cs="Calibri"/>
                <w:sz w:val="20"/>
                <w:szCs w:val="20"/>
                <w:lang w:val="es-ES" w:eastAsia="es-CO"/>
              </w:rPr>
              <w:t>icopor</w:t>
            </w:r>
            <w:proofErr w:type="spellEnd"/>
            <w:r w:rsidRPr="00C35D19">
              <w:rPr>
                <w:rFonts w:ascii="Arial Narrow" w:eastAsia="Times New Roman" w:hAnsi="Arial Narrow" w:cs="Calibri"/>
                <w:sz w:val="20"/>
                <w:szCs w:val="20"/>
                <w:lang w:val="es-ES" w:eastAsia="es-CO"/>
              </w:rPr>
              <w:t>, servilletas y mezcladores. Debe incluir menaje y transporte al lugar del evento y garantizar espacio para recolección de basuras. Debe incluir la distribución de agua en empaque individual para invitados especiales, jurados y equipo logístico.</w:t>
            </w:r>
          </w:p>
        </w:tc>
        <w:tc>
          <w:tcPr>
            <w:tcW w:w="1012" w:type="dxa"/>
            <w:shd w:val="clear" w:color="auto" w:fill="auto"/>
            <w:noWrap/>
            <w:vAlign w:val="center"/>
            <w:hideMark/>
          </w:tcPr>
          <w:p w14:paraId="589A279E" w14:textId="5A369E1D"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UNIDAD</w:t>
            </w:r>
          </w:p>
        </w:tc>
        <w:tc>
          <w:tcPr>
            <w:tcW w:w="723" w:type="dxa"/>
            <w:shd w:val="clear" w:color="auto" w:fill="auto"/>
            <w:noWrap/>
            <w:vAlign w:val="center"/>
            <w:hideMark/>
          </w:tcPr>
          <w:p w14:paraId="2CEEBF34" w14:textId="0AD503F1"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val="es-ES" w:eastAsia="es-CO"/>
              </w:rPr>
              <w:t>1</w:t>
            </w:r>
          </w:p>
        </w:tc>
        <w:tc>
          <w:tcPr>
            <w:tcW w:w="1449" w:type="dxa"/>
            <w:shd w:val="clear" w:color="auto" w:fill="FFFF00"/>
            <w:noWrap/>
            <w:vAlign w:val="center"/>
            <w:hideMark/>
          </w:tcPr>
          <w:p w14:paraId="5E29F4EC" w14:textId="0C297EA0" w:rsidR="008D1E94" w:rsidRPr="008D1E94" w:rsidRDefault="008D1E94" w:rsidP="008D1E94">
            <w:pPr>
              <w:spacing w:after="0" w:line="240" w:lineRule="auto"/>
              <w:jc w:val="right"/>
              <w:rPr>
                <w:rFonts w:ascii="Arial Narrow" w:eastAsia="Times New Roman" w:hAnsi="Arial Narrow" w:cs="Calibri"/>
                <w:sz w:val="20"/>
                <w:szCs w:val="20"/>
                <w:lang w:eastAsia="es-CO"/>
              </w:rPr>
            </w:pPr>
            <w:r w:rsidRPr="008D1E94">
              <w:rPr>
                <w:rFonts w:ascii="Arial Narrow" w:eastAsia="Times New Roman" w:hAnsi="Arial Narrow" w:cs="Calibri"/>
                <w:sz w:val="20"/>
                <w:szCs w:val="20"/>
                <w:lang w:eastAsia="es-CO"/>
              </w:rPr>
              <w:t xml:space="preserve"> $    </w:t>
            </w:r>
            <w:r w:rsidR="00BD20F1">
              <w:rPr>
                <w:rFonts w:ascii="Arial Narrow" w:eastAsia="Times New Roman" w:hAnsi="Arial Narrow" w:cs="Calibri"/>
                <w:sz w:val="20"/>
                <w:szCs w:val="20"/>
                <w:lang w:eastAsia="es-CO"/>
              </w:rPr>
              <w:t xml:space="preserve">   1</w:t>
            </w:r>
            <w:r w:rsidRPr="008D1E94">
              <w:rPr>
                <w:rFonts w:ascii="Arial Narrow" w:eastAsia="Times New Roman" w:hAnsi="Arial Narrow" w:cs="Calibri"/>
                <w:sz w:val="20"/>
                <w:szCs w:val="20"/>
                <w:lang w:eastAsia="es-CO"/>
              </w:rPr>
              <w:t xml:space="preserve">.500.000 </w:t>
            </w:r>
          </w:p>
        </w:tc>
        <w:tc>
          <w:tcPr>
            <w:tcW w:w="1735" w:type="dxa"/>
            <w:shd w:val="clear" w:color="auto" w:fill="FFFF00"/>
            <w:noWrap/>
            <w:vAlign w:val="center"/>
            <w:hideMark/>
          </w:tcPr>
          <w:p w14:paraId="0AA5E312" w14:textId="075C97EA" w:rsidR="008D1E94" w:rsidRPr="008D1E94" w:rsidRDefault="00BD20F1" w:rsidP="008D1E94">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1</w:t>
            </w:r>
            <w:r w:rsidR="008D1E94" w:rsidRPr="008D1E94">
              <w:rPr>
                <w:rFonts w:ascii="Arial Narrow" w:eastAsia="Times New Roman" w:hAnsi="Arial Narrow" w:cs="Calibri"/>
                <w:sz w:val="20"/>
                <w:szCs w:val="20"/>
                <w:lang w:eastAsia="es-CO"/>
              </w:rPr>
              <w:t xml:space="preserve">.500.000 </w:t>
            </w:r>
          </w:p>
        </w:tc>
      </w:tr>
      <w:tr w:rsidR="008D1E94" w:rsidRPr="008D1E94" w14:paraId="3902A7A8" w14:textId="77777777" w:rsidTr="008D1E94">
        <w:trPr>
          <w:trHeight w:val="1246"/>
          <w:jc w:val="center"/>
        </w:trPr>
        <w:tc>
          <w:tcPr>
            <w:tcW w:w="573" w:type="dxa"/>
            <w:shd w:val="clear" w:color="auto" w:fill="auto"/>
            <w:noWrap/>
            <w:vAlign w:val="center"/>
            <w:hideMark/>
          </w:tcPr>
          <w:p w14:paraId="6A57D75B" w14:textId="3DC19525" w:rsidR="008D1E94" w:rsidRPr="00264948"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8</w:t>
            </w:r>
          </w:p>
        </w:tc>
        <w:tc>
          <w:tcPr>
            <w:tcW w:w="4195" w:type="dxa"/>
            <w:shd w:val="clear" w:color="auto" w:fill="auto"/>
            <w:noWrap/>
            <w:vAlign w:val="center"/>
            <w:hideMark/>
          </w:tcPr>
          <w:p w14:paraId="46EDB1BF" w14:textId="3DA99681" w:rsidR="008D1E94" w:rsidRPr="00264948" w:rsidRDefault="008D1E94" w:rsidP="008D1E94">
            <w:pPr>
              <w:spacing w:after="0" w:line="240" w:lineRule="auto"/>
              <w:jc w:val="both"/>
              <w:rPr>
                <w:rFonts w:ascii="Arial Narrow" w:eastAsia="Times New Roman" w:hAnsi="Arial Narrow" w:cs="Calibri"/>
                <w:b/>
                <w:bCs/>
                <w:sz w:val="20"/>
                <w:szCs w:val="20"/>
                <w:lang w:eastAsia="es-CO"/>
              </w:rPr>
            </w:pPr>
            <w:r w:rsidRPr="00C35D19">
              <w:rPr>
                <w:rFonts w:ascii="Arial Narrow" w:eastAsia="Times New Roman" w:hAnsi="Arial Narrow" w:cs="Calibri"/>
                <w:b/>
                <w:bCs/>
                <w:sz w:val="20"/>
                <w:szCs w:val="20"/>
                <w:lang w:eastAsia="es-CO"/>
              </w:rPr>
              <w:t>BOLSA EN TELA PARA LA ENTREGA DE MATERIAL PEDAGÓGICO DEL EVENTO</w:t>
            </w:r>
            <w:r>
              <w:rPr>
                <w:rFonts w:ascii="Arial Narrow" w:eastAsia="Times New Roman" w:hAnsi="Arial Narrow" w:cs="Calibri"/>
                <w:b/>
                <w:bCs/>
                <w:sz w:val="20"/>
                <w:szCs w:val="20"/>
                <w:lang w:eastAsia="es-CO"/>
              </w:rPr>
              <w:t xml:space="preserve"> </w:t>
            </w:r>
            <w:r w:rsidRPr="00C35D19">
              <w:rPr>
                <w:rFonts w:ascii="Arial Narrow" w:eastAsia="Times New Roman" w:hAnsi="Arial Narrow" w:cs="Calibri"/>
                <w:sz w:val="20"/>
                <w:szCs w:val="20"/>
                <w:lang w:eastAsia="es-CO"/>
              </w:rPr>
              <w:t xml:space="preserve">Bolsa con fuelle y manijas/cosida – 43 x 52 </w:t>
            </w:r>
            <w:proofErr w:type="spellStart"/>
            <w:r w:rsidRPr="00C35D19">
              <w:rPr>
                <w:rFonts w:ascii="Arial Narrow" w:eastAsia="Times New Roman" w:hAnsi="Arial Narrow" w:cs="Calibri"/>
                <w:sz w:val="20"/>
                <w:szCs w:val="20"/>
                <w:lang w:eastAsia="es-CO"/>
              </w:rPr>
              <w:t>cms</w:t>
            </w:r>
            <w:proofErr w:type="spellEnd"/>
            <w:r w:rsidRPr="00C35D19">
              <w:rPr>
                <w:rFonts w:ascii="Arial Narrow" w:eastAsia="Times New Roman" w:hAnsi="Arial Narrow" w:cs="Calibri"/>
                <w:sz w:val="20"/>
                <w:szCs w:val="20"/>
                <w:lang w:eastAsia="es-CO"/>
              </w:rPr>
              <w:t>. Debe ser de color verde (institucional) para entregar la</w:t>
            </w:r>
            <w:r>
              <w:rPr>
                <w:rFonts w:ascii="Arial Narrow" w:eastAsia="Times New Roman" w:hAnsi="Arial Narrow" w:cs="Calibri"/>
                <w:sz w:val="20"/>
                <w:szCs w:val="20"/>
                <w:lang w:eastAsia="es-CO"/>
              </w:rPr>
              <w:t xml:space="preserve"> dotación pedagógica del evento</w:t>
            </w:r>
            <w:r w:rsidRPr="002A0339">
              <w:rPr>
                <w:rFonts w:ascii="Arial Narrow" w:eastAsia="Times New Roman" w:hAnsi="Arial Narrow" w:cs="Calibri"/>
                <w:sz w:val="20"/>
                <w:szCs w:val="20"/>
                <w:lang w:eastAsia="es-CO"/>
              </w:rPr>
              <w:t xml:space="preserve">. </w:t>
            </w:r>
          </w:p>
        </w:tc>
        <w:tc>
          <w:tcPr>
            <w:tcW w:w="1012" w:type="dxa"/>
            <w:shd w:val="clear" w:color="auto" w:fill="auto"/>
            <w:noWrap/>
            <w:vAlign w:val="center"/>
            <w:hideMark/>
          </w:tcPr>
          <w:p w14:paraId="27C8D79C" w14:textId="41C86723"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723" w:type="dxa"/>
            <w:shd w:val="clear" w:color="auto" w:fill="auto"/>
            <w:noWrap/>
            <w:vAlign w:val="center"/>
            <w:hideMark/>
          </w:tcPr>
          <w:p w14:paraId="5F0452BD" w14:textId="118688D5" w:rsidR="008D1E94" w:rsidRPr="00264948"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r w:rsidRPr="002A0339">
              <w:rPr>
                <w:rFonts w:ascii="Arial Narrow" w:eastAsia="Times New Roman" w:hAnsi="Arial Narrow" w:cs="Calibri"/>
                <w:sz w:val="20"/>
                <w:szCs w:val="20"/>
                <w:lang w:eastAsia="es-CO"/>
              </w:rPr>
              <w:t>50</w:t>
            </w:r>
          </w:p>
        </w:tc>
        <w:tc>
          <w:tcPr>
            <w:tcW w:w="1449" w:type="dxa"/>
            <w:shd w:val="clear" w:color="auto" w:fill="FFFF00"/>
            <w:noWrap/>
            <w:vAlign w:val="center"/>
            <w:hideMark/>
          </w:tcPr>
          <w:p w14:paraId="43E6F90C" w14:textId="4C6505FB" w:rsidR="008D1E94" w:rsidRPr="008D1E94" w:rsidRDefault="006B449F" w:rsidP="008D1E94">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1</w:t>
            </w:r>
            <w:r w:rsidR="008D1E94" w:rsidRPr="008D1E94">
              <w:rPr>
                <w:rFonts w:ascii="Arial Narrow" w:eastAsia="Times New Roman" w:hAnsi="Arial Narrow" w:cs="Calibri"/>
                <w:sz w:val="20"/>
                <w:szCs w:val="20"/>
                <w:lang w:eastAsia="es-CO"/>
              </w:rPr>
              <w:t xml:space="preserve">0.000 </w:t>
            </w:r>
          </w:p>
        </w:tc>
        <w:tc>
          <w:tcPr>
            <w:tcW w:w="1735" w:type="dxa"/>
            <w:shd w:val="clear" w:color="auto" w:fill="FFFF00"/>
            <w:noWrap/>
            <w:vAlign w:val="center"/>
            <w:hideMark/>
          </w:tcPr>
          <w:p w14:paraId="0EED19C7" w14:textId="351DA405" w:rsidR="008D1E94" w:rsidRPr="008D1E94" w:rsidRDefault="006B449F" w:rsidP="008D1E94">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1.5</w:t>
            </w:r>
            <w:r w:rsidR="008D1E94" w:rsidRPr="008D1E94">
              <w:rPr>
                <w:rFonts w:ascii="Arial Narrow" w:eastAsia="Times New Roman" w:hAnsi="Arial Narrow" w:cs="Calibri"/>
                <w:sz w:val="20"/>
                <w:szCs w:val="20"/>
                <w:lang w:eastAsia="es-CO"/>
              </w:rPr>
              <w:t xml:space="preserve">00.000 </w:t>
            </w:r>
          </w:p>
        </w:tc>
      </w:tr>
      <w:tr w:rsidR="008D1E94" w:rsidRPr="008D1E94" w14:paraId="2138433C" w14:textId="77777777" w:rsidTr="008D1E94">
        <w:trPr>
          <w:trHeight w:val="1246"/>
          <w:jc w:val="center"/>
        </w:trPr>
        <w:tc>
          <w:tcPr>
            <w:tcW w:w="573" w:type="dxa"/>
            <w:shd w:val="clear" w:color="auto" w:fill="auto"/>
            <w:noWrap/>
            <w:vAlign w:val="center"/>
            <w:hideMark/>
          </w:tcPr>
          <w:p w14:paraId="35E6B2FF" w14:textId="292A36DA" w:rsidR="008D1E94" w:rsidRPr="00264948"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9</w:t>
            </w:r>
          </w:p>
        </w:tc>
        <w:tc>
          <w:tcPr>
            <w:tcW w:w="4195" w:type="dxa"/>
            <w:shd w:val="clear" w:color="auto" w:fill="auto"/>
            <w:noWrap/>
            <w:vAlign w:val="center"/>
            <w:hideMark/>
          </w:tcPr>
          <w:p w14:paraId="6E6DA7BE" w14:textId="7D0B1EFB" w:rsidR="008D1E94" w:rsidRPr="00264948" w:rsidRDefault="008D1E94" w:rsidP="008D1E94">
            <w:pPr>
              <w:spacing w:after="0" w:line="240" w:lineRule="auto"/>
              <w:jc w:val="both"/>
              <w:rPr>
                <w:rFonts w:ascii="Arial Narrow" w:eastAsia="Times New Roman" w:hAnsi="Arial Narrow" w:cs="Calibri"/>
                <w:b/>
                <w:bCs/>
                <w:sz w:val="20"/>
                <w:szCs w:val="20"/>
                <w:lang w:eastAsia="es-CO"/>
              </w:rPr>
            </w:pPr>
            <w:r w:rsidRPr="00C35D19">
              <w:rPr>
                <w:rFonts w:ascii="Arial Narrow" w:eastAsia="Times New Roman" w:hAnsi="Arial Narrow" w:cs="Calibri"/>
                <w:b/>
                <w:bCs/>
                <w:sz w:val="20"/>
                <w:szCs w:val="20"/>
                <w:lang w:eastAsia="es-CO"/>
              </w:rPr>
              <w:t>ESCARAPELAS CON BOLSA Y CINTA</w:t>
            </w:r>
            <w:r w:rsidRPr="00C35D19">
              <w:rPr>
                <w:rFonts w:ascii="Arial Narrow" w:eastAsia="Times New Roman" w:hAnsi="Arial Narrow" w:cs="Calibri"/>
                <w:bCs/>
                <w:sz w:val="20"/>
                <w:szCs w:val="20"/>
                <w:lang w:eastAsia="es-CO"/>
              </w:rPr>
              <w:t xml:space="preserve"> Impresión de escarapela en papel opalina a full color, con logo del evento y de la SED Chocó. El diseño de la imagen será entregado por la Entidad.</w:t>
            </w:r>
          </w:p>
        </w:tc>
        <w:tc>
          <w:tcPr>
            <w:tcW w:w="1012" w:type="dxa"/>
            <w:shd w:val="clear" w:color="auto" w:fill="auto"/>
            <w:noWrap/>
            <w:vAlign w:val="center"/>
            <w:hideMark/>
          </w:tcPr>
          <w:p w14:paraId="7FC90C52" w14:textId="42E71325"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723" w:type="dxa"/>
            <w:shd w:val="clear" w:color="auto" w:fill="auto"/>
            <w:noWrap/>
            <w:vAlign w:val="center"/>
            <w:hideMark/>
          </w:tcPr>
          <w:p w14:paraId="5EEA9FFF" w14:textId="7A0B0E62" w:rsidR="008D1E94" w:rsidRPr="00264948"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r w:rsidRPr="002A0339">
              <w:rPr>
                <w:rFonts w:ascii="Arial Narrow" w:eastAsia="Times New Roman" w:hAnsi="Arial Narrow" w:cs="Calibri"/>
                <w:sz w:val="20"/>
                <w:szCs w:val="20"/>
                <w:lang w:eastAsia="es-CO"/>
              </w:rPr>
              <w:t>50</w:t>
            </w:r>
          </w:p>
        </w:tc>
        <w:tc>
          <w:tcPr>
            <w:tcW w:w="1449" w:type="dxa"/>
            <w:shd w:val="clear" w:color="auto" w:fill="FFFF00"/>
            <w:noWrap/>
            <w:vAlign w:val="center"/>
            <w:hideMark/>
          </w:tcPr>
          <w:p w14:paraId="6A08DD5D" w14:textId="30565953" w:rsidR="008D1E94" w:rsidRPr="008D1E94" w:rsidRDefault="006B449F" w:rsidP="008D1E94">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12</w:t>
            </w:r>
            <w:r w:rsidR="008D1E94" w:rsidRPr="008D1E94">
              <w:rPr>
                <w:rFonts w:ascii="Arial Narrow" w:eastAsia="Times New Roman" w:hAnsi="Arial Narrow" w:cs="Calibri"/>
                <w:sz w:val="20"/>
                <w:szCs w:val="20"/>
                <w:lang w:eastAsia="es-CO"/>
              </w:rPr>
              <w:t xml:space="preserve">.000 </w:t>
            </w:r>
          </w:p>
        </w:tc>
        <w:tc>
          <w:tcPr>
            <w:tcW w:w="1735" w:type="dxa"/>
            <w:shd w:val="clear" w:color="auto" w:fill="FFFF00"/>
            <w:noWrap/>
            <w:vAlign w:val="center"/>
            <w:hideMark/>
          </w:tcPr>
          <w:p w14:paraId="71212FEB" w14:textId="4F79DF48" w:rsidR="008D1E94" w:rsidRPr="008D1E94" w:rsidRDefault="006B449F" w:rsidP="008D1E94">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1.8</w:t>
            </w:r>
            <w:r w:rsidR="008D1E94" w:rsidRPr="008D1E94">
              <w:rPr>
                <w:rFonts w:ascii="Arial Narrow" w:eastAsia="Times New Roman" w:hAnsi="Arial Narrow" w:cs="Calibri"/>
                <w:sz w:val="20"/>
                <w:szCs w:val="20"/>
                <w:lang w:eastAsia="es-CO"/>
              </w:rPr>
              <w:t xml:space="preserve">00.000 </w:t>
            </w:r>
          </w:p>
        </w:tc>
      </w:tr>
      <w:tr w:rsidR="008D1E94" w:rsidRPr="008D1E94" w14:paraId="62B309EF" w14:textId="77777777" w:rsidTr="008D1E94">
        <w:trPr>
          <w:trHeight w:val="1246"/>
          <w:jc w:val="center"/>
        </w:trPr>
        <w:tc>
          <w:tcPr>
            <w:tcW w:w="573" w:type="dxa"/>
            <w:shd w:val="clear" w:color="auto" w:fill="auto"/>
            <w:noWrap/>
            <w:vAlign w:val="center"/>
            <w:hideMark/>
          </w:tcPr>
          <w:p w14:paraId="067807D4" w14:textId="7F0FD7F4"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lastRenderedPageBreak/>
              <w:t> </w:t>
            </w:r>
            <w:r>
              <w:rPr>
                <w:rFonts w:ascii="Arial Narrow" w:eastAsia="Times New Roman" w:hAnsi="Arial Narrow" w:cs="Calibri"/>
                <w:sz w:val="20"/>
                <w:szCs w:val="20"/>
                <w:lang w:eastAsia="es-CO"/>
              </w:rPr>
              <w:t>10</w:t>
            </w:r>
          </w:p>
        </w:tc>
        <w:tc>
          <w:tcPr>
            <w:tcW w:w="4195" w:type="dxa"/>
            <w:shd w:val="clear" w:color="auto" w:fill="auto"/>
            <w:noWrap/>
            <w:vAlign w:val="center"/>
            <w:hideMark/>
          </w:tcPr>
          <w:p w14:paraId="45D0F7E1" w14:textId="376B5BC3" w:rsidR="008D1E94" w:rsidRPr="00264948" w:rsidRDefault="008D1E94" w:rsidP="008D1E94">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eastAsia="es-CO"/>
              </w:rPr>
              <w:t xml:space="preserve">AGENDA INSTITUCIONAL CON PORTADAS DE PREPALCOTE 200gr, DE 50 HOJAS EN EL INTERIOR - </w:t>
            </w:r>
            <w:r w:rsidRPr="002A0339">
              <w:rPr>
                <w:rFonts w:ascii="Arial Narrow" w:eastAsia="Times New Roman" w:hAnsi="Arial Narrow" w:cs="Calibri"/>
                <w:sz w:val="20"/>
                <w:szCs w:val="20"/>
                <w:lang w:eastAsia="es-CO"/>
              </w:rPr>
              <w:t xml:space="preserve">Diseño e impresión de agendas y bolígrafos, marcados con logos institucionales de la Gobernación del Choco (Secretaria de Educación del Departamento), el contratista deberá presentar mínimo 3 propuestas de diseño. </w:t>
            </w:r>
            <w:r w:rsidRPr="002A0339">
              <w:rPr>
                <w:rFonts w:ascii="Arial Narrow" w:eastAsia="Times New Roman" w:hAnsi="Arial Narrow" w:cs="Calibri"/>
                <w:b/>
                <w:bCs/>
                <w:sz w:val="20"/>
                <w:szCs w:val="20"/>
                <w:lang w:eastAsia="es-CO"/>
              </w:rPr>
              <w:t xml:space="preserve"> Nota: El suministro de los logos institucionales serán entregados por el supervisor del contrato</w:t>
            </w:r>
          </w:p>
        </w:tc>
        <w:tc>
          <w:tcPr>
            <w:tcW w:w="1012" w:type="dxa"/>
            <w:shd w:val="clear" w:color="auto" w:fill="auto"/>
            <w:noWrap/>
            <w:vAlign w:val="center"/>
            <w:hideMark/>
          </w:tcPr>
          <w:p w14:paraId="7CC23E7D" w14:textId="63557937"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723" w:type="dxa"/>
            <w:shd w:val="clear" w:color="auto" w:fill="auto"/>
            <w:noWrap/>
            <w:vAlign w:val="center"/>
            <w:hideMark/>
          </w:tcPr>
          <w:p w14:paraId="42E433C0" w14:textId="773CD195" w:rsidR="008D1E94" w:rsidRPr="00264948"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r w:rsidRPr="002A0339">
              <w:rPr>
                <w:rFonts w:ascii="Arial Narrow" w:eastAsia="Times New Roman" w:hAnsi="Arial Narrow" w:cs="Calibri"/>
                <w:sz w:val="20"/>
                <w:szCs w:val="20"/>
                <w:lang w:eastAsia="es-CO"/>
              </w:rPr>
              <w:t>50</w:t>
            </w:r>
          </w:p>
        </w:tc>
        <w:tc>
          <w:tcPr>
            <w:tcW w:w="1449" w:type="dxa"/>
            <w:shd w:val="clear" w:color="auto" w:fill="FFFF00"/>
            <w:noWrap/>
            <w:vAlign w:val="center"/>
            <w:hideMark/>
          </w:tcPr>
          <w:p w14:paraId="47A22DC8" w14:textId="628E8116" w:rsidR="008D1E94" w:rsidRPr="008D1E94" w:rsidRDefault="008D1E94" w:rsidP="008D1E94">
            <w:pPr>
              <w:spacing w:after="0" w:line="240" w:lineRule="auto"/>
              <w:jc w:val="right"/>
              <w:rPr>
                <w:rFonts w:ascii="Arial Narrow" w:eastAsia="Times New Roman" w:hAnsi="Arial Narrow" w:cs="Calibri"/>
                <w:sz w:val="20"/>
                <w:szCs w:val="20"/>
                <w:lang w:eastAsia="es-CO"/>
              </w:rPr>
            </w:pPr>
            <w:r w:rsidRPr="008D1E94">
              <w:rPr>
                <w:rFonts w:ascii="Arial Narrow" w:eastAsia="Times New Roman" w:hAnsi="Arial Narrow" w:cs="Calibri"/>
                <w:sz w:val="20"/>
                <w:szCs w:val="20"/>
                <w:lang w:eastAsia="es-CO"/>
              </w:rPr>
              <w:t xml:space="preserve"> $</w:t>
            </w:r>
            <w:r w:rsidR="006B449F">
              <w:rPr>
                <w:rFonts w:ascii="Arial Narrow" w:eastAsia="Times New Roman" w:hAnsi="Arial Narrow" w:cs="Calibri"/>
                <w:sz w:val="20"/>
                <w:szCs w:val="20"/>
                <w:lang w:eastAsia="es-CO"/>
              </w:rPr>
              <w:t xml:space="preserve">       6</w:t>
            </w:r>
            <w:r w:rsidRPr="008D1E94">
              <w:rPr>
                <w:rFonts w:ascii="Arial Narrow" w:eastAsia="Times New Roman" w:hAnsi="Arial Narrow" w:cs="Calibri"/>
                <w:sz w:val="20"/>
                <w:szCs w:val="20"/>
                <w:lang w:eastAsia="es-CO"/>
              </w:rPr>
              <w:t xml:space="preserve">0.000 </w:t>
            </w:r>
          </w:p>
        </w:tc>
        <w:tc>
          <w:tcPr>
            <w:tcW w:w="1735" w:type="dxa"/>
            <w:shd w:val="clear" w:color="auto" w:fill="FFFF00"/>
            <w:noWrap/>
            <w:vAlign w:val="center"/>
            <w:hideMark/>
          </w:tcPr>
          <w:p w14:paraId="33C3341D" w14:textId="2DBF1EFF" w:rsidR="008D1E94" w:rsidRPr="008D1E94" w:rsidRDefault="006B449F" w:rsidP="008D1E94">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9</w:t>
            </w:r>
            <w:r w:rsidR="008D1E94" w:rsidRPr="008D1E94">
              <w:rPr>
                <w:rFonts w:ascii="Arial Narrow" w:eastAsia="Times New Roman" w:hAnsi="Arial Narrow" w:cs="Calibri"/>
                <w:sz w:val="20"/>
                <w:szCs w:val="20"/>
                <w:lang w:eastAsia="es-CO"/>
              </w:rPr>
              <w:t xml:space="preserve">.000.000 </w:t>
            </w:r>
          </w:p>
        </w:tc>
      </w:tr>
      <w:tr w:rsidR="008D1E94" w:rsidRPr="008D1E94" w14:paraId="08A7CBD0" w14:textId="77777777" w:rsidTr="008D1E94">
        <w:trPr>
          <w:trHeight w:val="997"/>
          <w:jc w:val="center"/>
        </w:trPr>
        <w:tc>
          <w:tcPr>
            <w:tcW w:w="573" w:type="dxa"/>
            <w:shd w:val="clear" w:color="auto" w:fill="auto"/>
            <w:noWrap/>
            <w:vAlign w:val="center"/>
            <w:hideMark/>
          </w:tcPr>
          <w:p w14:paraId="09910805" w14:textId="267A6DF9" w:rsidR="008D1E94" w:rsidRPr="00264948"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11</w:t>
            </w:r>
          </w:p>
        </w:tc>
        <w:tc>
          <w:tcPr>
            <w:tcW w:w="4195" w:type="dxa"/>
            <w:shd w:val="clear" w:color="auto" w:fill="auto"/>
            <w:noWrap/>
            <w:vAlign w:val="center"/>
            <w:hideMark/>
          </w:tcPr>
          <w:p w14:paraId="1BED5467" w14:textId="591D982E" w:rsidR="008D1E94" w:rsidRPr="00264948" w:rsidRDefault="008D1E94" w:rsidP="008D1E94">
            <w:pPr>
              <w:spacing w:after="0" w:line="240" w:lineRule="auto"/>
              <w:jc w:val="both"/>
              <w:rPr>
                <w:rFonts w:ascii="Arial Narrow" w:eastAsia="Times New Roman" w:hAnsi="Arial Narrow" w:cs="Calibri"/>
                <w:b/>
                <w:bCs/>
                <w:sz w:val="20"/>
                <w:szCs w:val="20"/>
                <w:lang w:eastAsia="es-CO"/>
              </w:rPr>
            </w:pPr>
            <w:r w:rsidRPr="00C35D19">
              <w:rPr>
                <w:rFonts w:ascii="Arial Narrow" w:eastAsia="Times New Roman" w:hAnsi="Arial Narrow" w:cs="Calibri"/>
                <w:b/>
                <w:bCs/>
                <w:sz w:val="20"/>
                <w:szCs w:val="20"/>
                <w:lang w:eastAsia="es-CO"/>
              </w:rPr>
              <w:t>BOLÍGRAFOS MARCADOS</w:t>
            </w:r>
            <w:r>
              <w:rPr>
                <w:rFonts w:ascii="Arial Narrow" w:eastAsia="Times New Roman" w:hAnsi="Arial Narrow" w:cs="Calibri"/>
                <w:b/>
                <w:bCs/>
                <w:sz w:val="20"/>
                <w:szCs w:val="20"/>
                <w:lang w:eastAsia="es-CO"/>
              </w:rPr>
              <w:t xml:space="preserve"> </w:t>
            </w:r>
            <w:r w:rsidRPr="00C35D19">
              <w:rPr>
                <w:rFonts w:ascii="Arial Narrow" w:eastAsia="Times New Roman" w:hAnsi="Arial Narrow" w:cs="Calibri"/>
                <w:bCs/>
                <w:sz w:val="20"/>
                <w:szCs w:val="20"/>
                <w:lang w:eastAsia="es-CO"/>
              </w:rPr>
              <w:t>Bolígrafo retráctil de tinta negra, marcado con el logo de la SED Chocó, preferiblemente en color institucional (verde).</w:t>
            </w:r>
          </w:p>
        </w:tc>
        <w:tc>
          <w:tcPr>
            <w:tcW w:w="1012" w:type="dxa"/>
            <w:shd w:val="clear" w:color="auto" w:fill="auto"/>
            <w:vAlign w:val="center"/>
            <w:hideMark/>
          </w:tcPr>
          <w:p w14:paraId="7ACBA9D0" w14:textId="1838996F"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723" w:type="dxa"/>
            <w:shd w:val="clear" w:color="auto" w:fill="auto"/>
            <w:vAlign w:val="center"/>
            <w:hideMark/>
          </w:tcPr>
          <w:p w14:paraId="723E8BD1" w14:textId="444986F9" w:rsidR="008D1E94" w:rsidRPr="00264948"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r w:rsidRPr="002A0339">
              <w:rPr>
                <w:rFonts w:ascii="Arial Narrow" w:eastAsia="Times New Roman" w:hAnsi="Arial Narrow" w:cs="Calibri"/>
                <w:sz w:val="20"/>
                <w:szCs w:val="20"/>
                <w:lang w:eastAsia="es-CO"/>
              </w:rPr>
              <w:t>50</w:t>
            </w:r>
          </w:p>
        </w:tc>
        <w:tc>
          <w:tcPr>
            <w:tcW w:w="1449" w:type="dxa"/>
            <w:shd w:val="clear" w:color="auto" w:fill="FFFF00"/>
            <w:vAlign w:val="center"/>
            <w:hideMark/>
          </w:tcPr>
          <w:p w14:paraId="6486C97C" w14:textId="3861CC3A" w:rsidR="008D1E94" w:rsidRPr="008D1E94" w:rsidRDefault="006B449F"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5</w:t>
            </w:r>
            <w:r w:rsidR="008D1E94" w:rsidRPr="008D1E94">
              <w:rPr>
                <w:rFonts w:ascii="Arial Narrow" w:eastAsia="Times New Roman" w:hAnsi="Arial Narrow" w:cs="Calibri"/>
                <w:sz w:val="20"/>
                <w:szCs w:val="20"/>
                <w:lang w:eastAsia="es-CO"/>
              </w:rPr>
              <w:t xml:space="preserve">.000 </w:t>
            </w:r>
          </w:p>
        </w:tc>
        <w:tc>
          <w:tcPr>
            <w:tcW w:w="1735" w:type="dxa"/>
            <w:shd w:val="clear" w:color="auto" w:fill="FFFF00"/>
            <w:noWrap/>
            <w:vAlign w:val="center"/>
            <w:hideMark/>
          </w:tcPr>
          <w:p w14:paraId="21EC7DEE" w14:textId="43238AFB" w:rsidR="008D1E94" w:rsidRPr="008D1E94" w:rsidRDefault="006B449F" w:rsidP="008D1E94">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75</w:t>
            </w:r>
            <w:r w:rsidR="008D1E94" w:rsidRPr="008D1E94">
              <w:rPr>
                <w:rFonts w:ascii="Arial Narrow" w:eastAsia="Times New Roman" w:hAnsi="Arial Narrow" w:cs="Calibri"/>
                <w:sz w:val="20"/>
                <w:szCs w:val="20"/>
                <w:lang w:eastAsia="es-CO"/>
              </w:rPr>
              <w:t xml:space="preserve">0.000 </w:t>
            </w:r>
          </w:p>
        </w:tc>
      </w:tr>
      <w:tr w:rsidR="008D1E94" w:rsidRPr="008D1E94" w14:paraId="4D127718" w14:textId="77777777" w:rsidTr="008D1E94">
        <w:trPr>
          <w:trHeight w:val="997"/>
          <w:jc w:val="center"/>
        </w:trPr>
        <w:tc>
          <w:tcPr>
            <w:tcW w:w="573" w:type="dxa"/>
            <w:shd w:val="clear" w:color="auto" w:fill="auto"/>
            <w:noWrap/>
            <w:vAlign w:val="center"/>
            <w:hideMark/>
          </w:tcPr>
          <w:p w14:paraId="28428E74" w14:textId="4C6F81B7" w:rsidR="008D1E94" w:rsidRPr="00264948" w:rsidRDefault="008D1E94" w:rsidP="008D1E94">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12</w:t>
            </w:r>
          </w:p>
        </w:tc>
        <w:tc>
          <w:tcPr>
            <w:tcW w:w="4195" w:type="dxa"/>
            <w:shd w:val="clear" w:color="auto" w:fill="auto"/>
            <w:noWrap/>
            <w:vAlign w:val="center"/>
            <w:hideMark/>
          </w:tcPr>
          <w:p w14:paraId="1C5FD235" w14:textId="07AE550D" w:rsidR="008D1E94" w:rsidRPr="00264948" w:rsidRDefault="008D1E94" w:rsidP="008D1E94">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eastAsia="es-CO"/>
              </w:rPr>
              <w:t>CAPACITADOR 1</w:t>
            </w:r>
            <w:r w:rsidRPr="002A0339">
              <w:rPr>
                <w:rFonts w:ascii="Arial Narrow" w:eastAsia="Times New Roman" w:hAnsi="Arial Narrow" w:cs="Calibri"/>
                <w:sz w:val="20"/>
                <w:szCs w:val="20"/>
                <w:lang w:eastAsia="es-CO"/>
              </w:rPr>
              <w:t xml:space="preserve">. </w:t>
            </w:r>
            <w:r w:rsidRPr="00E46D1E">
              <w:rPr>
                <w:rFonts w:ascii="Arial Narrow" w:eastAsia="Times New Roman" w:hAnsi="Arial Narrow" w:cs="Calibri"/>
                <w:sz w:val="20"/>
                <w:szCs w:val="20"/>
                <w:lang w:eastAsia="es-CO"/>
              </w:rPr>
              <w:t>Profesional</w:t>
            </w:r>
            <w:r w:rsidRPr="002A0339">
              <w:rPr>
                <w:rFonts w:ascii="Arial Narrow" w:eastAsia="Times New Roman" w:hAnsi="Arial Narrow" w:cs="Calibri"/>
                <w:sz w:val="20"/>
                <w:szCs w:val="20"/>
                <w:lang w:eastAsia="es-CO"/>
              </w:rPr>
              <w:t xml:space="preserve"> en ciencias de la educación (</w:t>
            </w:r>
            <w:r w:rsidRPr="00E46D1E">
              <w:rPr>
                <w:rFonts w:ascii="Arial Narrow" w:eastAsia="Times New Roman" w:hAnsi="Arial Narrow" w:cs="Calibri"/>
                <w:sz w:val="20"/>
                <w:szCs w:val="20"/>
                <w:lang w:eastAsia="es-CO"/>
              </w:rPr>
              <w:t>Matemática</w:t>
            </w:r>
            <w:r w:rsidRPr="002A0339">
              <w:rPr>
                <w:rFonts w:ascii="Arial Narrow" w:eastAsia="Times New Roman" w:hAnsi="Arial Narrow" w:cs="Calibri"/>
                <w:sz w:val="20"/>
                <w:szCs w:val="20"/>
                <w:lang w:eastAsia="es-CO"/>
              </w:rPr>
              <w:t xml:space="preserve">, naturales, lingüística, sociales), con estudios de posgrados en gestión de la tecnología educativa, informática para innovación educativa, lingüística aplicada a la enseñanza inglés como segunda lenga, pedagogía y docencia universitaria con doctorado en ciencias de la educación. El cual debe contar con un mínimo de experiencia en el ejercicio como docente de 5 años, además deberá acreditar experiencia como coordinador, orientador en instituciones educativas o como ponente en eventos a nivel departamental, nacional o internacional.  La prestación del servicio del profesional incluye Gastos de transporte, alojamiento y alimentación. </w:t>
            </w:r>
          </w:p>
        </w:tc>
        <w:tc>
          <w:tcPr>
            <w:tcW w:w="1012" w:type="dxa"/>
            <w:shd w:val="clear" w:color="auto" w:fill="auto"/>
            <w:noWrap/>
            <w:vAlign w:val="center"/>
            <w:hideMark/>
          </w:tcPr>
          <w:p w14:paraId="230FFB78" w14:textId="447B77E3"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 UNIDAD</w:t>
            </w:r>
          </w:p>
        </w:tc>
        <w:tc>
          <w:tcPr>
            <w:tcW w:w="723" w:type="dxa"/>
            <w:shd w:val="clear" w:color="auto" w:fill="auto"/>
            <w:noWrap/>
            <w:vAlign w:val="center"/>
            <w:hideMark/>
          </w:tcPr>
          <w:p w14:paraId="372EF79F" w14:textId="26544633" w:rsidR="008D1E94" w:rsidRPr="00264948" w:rsidRDefault="008D1E94" w:rsidP="008D1E94">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1 </w:t>
            </w:r>
          </w:p>
        </w:tc>
        <w:tc>
          <w:tcPr>
            <w:tcW w:w="1449" w:type="dxa"/>
            <w:shd w:val="clear" w:color="auto" w:fill="FFFF00"/>
            <w:noWrap/>
            <w:vAlign w:val="center"/>
            <w:hideMark/>
          </w:tcPr>
          <w:p w14:paraId="1FDE5E1D" w14:textId="1C03527F" w:rsidR="008D1E94" w:rsidRPr="008D1E94" w:rsidRDefault="00BD20F1" w:rsidP="008D1E94">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2</w:t>
            </w:r>
            <w:r w:rsidR="006B449F">
              <w:rPr>
                <w:rFonts w:ascii="Arial Narrow" w:eastAsia="Times New Roman" w:hAnsi="Arial Narrow" w:cs="Calibri"/>
                <w:sz w:val="20"/>
                <w:szCs w:val="20"/>
                <w:lang w:eastAsia="es-CO"/>
              </w:rPr>
              <w:t>.0</w:t>
            </w:r>
            <w:r w:rsidR="008D1E94" w:rsidRPr="008D1E94">
              <w:rPr>
                <w:rFonts w:ascii="Arial Narrow" w:eastAsia="Times New Roman" w:hAnsi="Arial Narrow" w:cs="Calibri"/>
                <w:sz w:val="20"/>
                <w:szCs w:val="20"/>
                <w:lang w:eastAsia="es-CO"/>
              </w:rPr>
              <w:t xml:space="preserve">00.000 </w:t>
            </w:r>
          </w:p>
        </w:tc>
        <w:tc>
          <w:tcPr>
            <w:tcW w:w="1735" w:type="dxa"/>
            <w:shd w:val="clear" w:color="auto" w:fill="FFFF00"/>
            <w:noWrap/>
            <w:vAlign w:val="center"/>
            <w:hideMark/>
          </w:tcPr>
          <w:p w14:paraId="30CD3FB9" w14:textId="153A95F7" w:rsidR="008D1E94" w:rsidRPr="008D1E94" w:rsidRDefault="00BD20F1" w:rsidP="008D1E94">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2  </w:t>
            </w:r>
            <w:r w:rsidR="006B449F">
              <w:rPr>
                <w:rFonts w:ascii="Arial Narrow" w:eastAsia="Times New Roman" w:hAnsi="Arial Narrow" w:cs="Calibri"/>
                <w:sz w:val="20"/>
                <w:szCs w:val="20"/>
                <w:lang w:eastAsia="es-CO"/>
              </w:rPr>
              <w:t>.0</w:t>
            </w:r>
            <w:r w:rsidR="008D1E94" w:rsidRPr="008D1E94">
              <w:rPr>
                <w:rFonts w:ascii="Arial Narrow" w:eastAsia="Times New Roman" w:hAnsi="Arial Narrow" w:cs="Calibri"/>
                <w:sz w:val="20"/>
                <w:szCs w:val="20"/>
                <w:lang w:eastAsia="es-CO"/>
              </w:rPr>
              <w:t xml:space="preserve">00.000 </w:t>
            </w:r>
          </w:p>
        </w:tc>
      </w:tr>
      <w:tr w:rsidR="006B449F" w:rsidRPr="008D1E94" w14:paraId="092604E1" w14:textId="77777777" w:rsidTr="008D1E94">
        <w:trPr>
          <w:trHeight w:val="997"/>
          <w:jc w:val="center"/>
        </w:trPr>
        <w:tc>
          <w:tcPr>
            <w:tcW w:w="573" w:type="dxa"/>
            <w:shd w:val="clear" w:color="auto" w:fill="auto"/>
            <w:noWrap/>
            <w:vAlign w:val="center"/>
          </w:tcPr>
          <w:p w14:paraId="30677978" w14:textId="5C36C355" w:rsidR="006B449F" w:rsidRDefault="006B449F" w:rsidP="006B449F">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13</w:t>
            </w:r>
          </w:p>
        </w:tc>
        <w:tc>
          <w:tcPr>
            <w:tcW w:w="4195" w:type="dxa"/>
            <w:shd w:val="clear" w:color="auto" w:fill="auto"/>
            <w:noWrap/>
            <w:vAlign w:val="center"/>
          </w:tcPr>
          <w:p w14:paraId="0CABC4BE" w14:textId="3BF07AE8" w:rsidR="006B449F" w:rsidRPr="002A0339" w:rsidRDefault="006B449F" w:rsidP="006B449F">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eastAsia="es-CO"/>
              </w:rPr>
              <w:t xml:space="preserve">CAPACITADAOR 2. </w:t>
            </w:r>
            <w:r w:rsidRPr="002A0339">
              <w:rPr>
                <w:rFonts w:ascii="Arial Narrow" w:eastAsia="Times New Roman" w:hAnsi="Arial Narrow" w:cs="Calibri"/>
                <w:sz w:val="20"/>
                <w:szCs w:val="20"/>
                <w:lang w:eastAsia="es-CO"/>
              </w:rPr>
              <w:t xml:space="preserve">Profesional en derecho con posgrado en derecho administrativo con </w:t>
            </w:r>
            <w:r w:rsidRPr="00E46D1E">
              <w:rPr>
                <w:rFonts w:ascii="Arial Narrow" w:eastAsia="Times New Roman" w:hAnsi="Arial Narrow" w:cs="Calibri"/>
                <w:sz w:val="20"/>
                <w:szCs w:val="20"/>
                <w:lang w:eastAsia="es-CO"/>
              </w:rPr>
              <w:t>mínimo</w:t>
            </w:r>
            <w:r w:rsidRPr="002A0339">
              <w:rPr>
                <w:rFonts w:ascii="Arial Narrow" w:eastAsia="Times New Roman" w:hAnsi="Arial Narrow" w:cs="Calibri"/>
                <w:sz w:val="20"/>
                <w:szCs w:val="20"/>
                <w:lang w:eastAsia="es-CO"/>
              </w:rPr>
              <w:t xml:space="preserve"> 4 años de experiencia profesional.  La prestación del servicio del profesional incluye Gastos de transporte, alojamiento y alimentación. </w:t>
            </w:r>
          </w:p>
        </w:tc>
        <w:tc>
          <w:tcPr>
            <w:tcW w:w="1012" w:type="dxa"/>
            <w:shd w:val="clear" w:color="auto" w:fill="auto"/>
            <w:noWrap/>
            <w:vAlign w:val="center"/>
          </w:tcPr>
          <w:p w14:paraId="34A75FD3" w14:textId="13A7E6C2" w:rsidR="006B449F" w:rsidRPr="002A0339" w:rsidRDefault="006B449F" w:rsidP="006B449F">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 </w:t>
            </w:r>
          </w:p>
        </w:tc>
        <w:tc>
          <w:tcPr>
            <w:tcW w:w="723" w:type="dxa"/>
            <w:shd w:val="clear" w:color="auto" w:fill="auto"/>
            <w:noWrap/>
            <w:vAlign w:val="center"/>
          </w:tcPr>
          <w:p w14:paraId="14140157" w14:textId="2B4C571A" w:rsidR="006B449F" w:rsidRPr="002A0339" w:rsidRDefault="006B449F" w:rsidP="006B449F">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 1</w:t>
            </w:r>
          </w:p>
        </w:tc>
        <w:tc>
          <w:tcPr>
            <w:tcW w:w="1449" w:type="dxa"/>
            <w:shd w:val="clear" w:color="auto" w:fill="FFFF00"/>
            <w:noWrap/>
            <w:vAlign w:val="center"/>
          </w:tcPr>
          <w:p w14:paraId="5E84185B" w14:textId="7420117B" w:rsidR="006B449F" w:rsidRPr="008D1E94" w:rsidRDefault="00BD20F1" w:rsidP="006B449F">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3</w:t>
            </w:r>
            <w:r w:rsidR="006B449F">
              <w:rPr>
                <w:rFonts w:ascii="Arial Narrow" w:eastAsia="Times New Roman" w:hAnsi="Arial Narrow" w:cs="Calibri"/>
                <w:sz w:val="20"/>
                <w:szCs w:val="20"/>
                <w:lang w:eastAsia="es-CO"/>
              </w:rPr>
              <w:t>.0</w:t>
            </w:r>
            <w:r w:rsidR="006B449F" w:rsidRPr="008D1E94">
              <w:rPr>
                <w:rFonts w:ascii="Arial Narrow" w:eastAsia="Times New Roman" w:hAnsi="Arial Narrow" w:cs="Calibri"/>
                <w:sz w:val="20"/>
                <w:szCs w:val="20"/>
                <w:lang w:eastAsia="es-CO"/>
              </w:rPr>
              <w:t xml:space="preserve">00.000 </w:t>
            </w:r>
          </w:p>
        </w:tc>
        <w:tc>
          <w:tcPr>
            <w:tcW w:w="1735" w:type="dxa"/>
            <w:shd w:val="clear" w:color="auto" w:fill="FFFF00"/>
            <w:noWrap/>
            <w:vAlign w:val="center"/>
          </w:tcPr>
          <w:p w14:paraId="0CA74C47" w14:textId="297FBB97" w:rsidR="006B449F" w:rsidRPr="008D1E94" w:rsidRDefault="00BD20F1" w:rsidP="006B449F">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3</w:t>
            </w:r>
            <w:r w:rsidR="006B449F">
              <w:rPr>
                <w:rFonts w:ascii="Arial Narrow" w:eastAsia="Times New Roman" w:hAnsi="Arial Narrow" w:cs="Calibri"/>
                <w:sz w:val="20"/>
                <w:szCs w:val="20"/>
                <w:lang w:eastAsia="es-CO"/>
              </w:rPr>
              <w:t>.0</w:t>
            </w:r>
            <w:r w:rsidR="006B449F" w:rsidRPr="008D1E94">
              <w:rPr>
                <w:rFonts w:ascii="Arial Narrow" w:eastAsia="Times New Roman" w:hAnsi="Arial Narrow" w:cs="Calibri"/>
                <w:sz w:val="20"/>
                <w:szCs w:val="20"/>
                <w:lang w:eastAsia="es-CO"/>
              </w:rPr>
              <w:t xml:space="preserve">00.000 </w:t>
            </w:r>
          </w:p>
        </w:tc>
      </w:tr>
      <w:tr w:rsidR="006B449F" w:rsidRPr="008D1E94" w14:paraId="680CB897" w14:textId="77777777" w:rsidTr="008D1E94">
        <w:trPr>
          <w:trHeight w:val="997"/>
          <w:jc w:val="center"/>
        </w:trPr>
        <w:tc>
          <w:tcPr>
            <w:tcW w:w="573" w:type="dxa"/>
            <w:shd w:val="clear" w:color="auto" w:fill="auto"/>
            <w:noWrap/>
            <w:vAlign w:val="center"/>
          </w:tcPr>
          <w:p w14:paraId="5F7BA94D" w14:textId="2AB643E2" w:rsidR="006B449F" w:rsidRDefault="006B449F" w:rsidP="006B449F">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14</w:t>
            </w:r>
          </w:p>
        </w:tc>
        <w:tc>
          <w:tcPr>
            <w:tcW w:w="4195" w:type="dxa"/>
            <w:shd w:val="clear" w:color="auto" w:fill="auto"/>
            <w:noWrap/>
            <w:vAlign w:val="center"/>
          </w:tcPr>
          <w:p w14:paraId="261ACE35" w14:textId="2D56FADC" w:rsidR="006B449F" w:rsidRPr="002A0339" w:rsidRDefault="006B449F" w:rsidP="006B449F">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eastAsia="es-CO"/>
              </w:rPr>
              <w:t xml:space="preserve">CAPACITADOR 3. PROFESIONAL EN PSICOLOGIA. </w:t>
            </w:r>
            <w:r w:rsidRPr="002A0339">
              <w:rPr>
                <w:rFonts w:ascii="Arial Narrow" w:eastAsia="Times New Roman" w:hAnsi="Arial Narrow" w:cs="Calibri"/>
                <w:sz w:val="20"/>
                <w:szCs w:val="20"/>
                <w:lang w:eastAsia="es-CO"/>
              </w:rPr>
              <w:t xml:space="preserve">Especialista en gestión de procesos psicosociales y diplomado en psicología organizacional, con mínimo un (1) año de experiencia </w:t>
            </w:r>
          </w:p>
        </w:tc>
        <w:tc>
          <w:tcPr>
            <w:tcW w:w="1012" w:type="dxa"/>
            <w:shd w:val="clear" w:color="auto" w:fill="auto"/>
            <w:noWrap/>
            <w:vAlign w:val="center"/>
          </w:tcPr>
          <w:p w14:paraId="6D659BEC" w14:textId="7CE2A7E1" w:rsidR="006B449F" w:rsidRPr="002A0339" w:rsidRDefault="006B449F" w:rsidP="006B449F">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723" w:type="dxa"/>
            <w:shd w:val="clear" w:color="auto" w:fill="auto"/>
            <w:noWrap/>
            <w:vAlign w:val="center"/>
          </w:tcPr>
          <w:p w14:paraId="6E1B9050" w14:textId="6577088E" w:rsidR="006B449F" w:rsidRPr="002A0339" w:rsidRDefault="00BD20F1" w:rsidP="006B449F">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c>
          <w:tcPr>
            <w:tcW w:w="1449" w:type="dxa"/>
            <w:shd w:val="clear" w:color="auto" w:fill="FFFF00"/>
            <w:noWrap/>
            <w:vAlign w:val="center"/>
          </w:tcPr>
          <w:p w14:paraId="327C3657" w14:textId="01057371" w:rsidR="006B449F" w:rsidRPr="008D1E94" w:rsidRDefault="00D66563" w:rsidP="006B449F">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3.5</w:t>
            </w:r>
            <w:r w:rsidR="006B449F" w:rsidRPr="008D1E94">
              <w:rPr>
                <w:rFonts w:ascii="Arial Narrow" w:eastAsia="Times New Roman" w:hAnsi="Arial Narrow" w:cs="Calibri"/>
                <w:sz w:val="20"/>
                <w:szCs w:val="20"/>
                <w:lang w:eastAsia="es-CO"/>
              </w:rPr>
              <w:t xml:space="preserve">00.000 </w:t>
            </w:r>
          </w:p>
        </w:tc>
        <w:tc>
          <w:tcPr>
            <w:tcW w:w="1735" w:type="dxa"/>
            <w:shd w:val="clear" w:color="auto" w:fill="FFFF00"/>
            <w:noWrap/>
            <w:vAlign w:val="center"/>
          </w:tcPr>
          <w:p w14:paraId="623D6306" w14:textId="17788F16" w:rsidR="006B449F" w:rsidRPr="008D1E94" w:rsidRDefault="00BD20F1" w:rsidP="006B449F">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w:t>
            </w:r>
            <w:r w:rsidR="00D66563">
              <w:rPr>
                <w:rFonts w:ascii="Arial Narrow" w:eastAsia="Times New Roman" w:hAnsi="Arial Narrow" w:cs="Calibri"/>
                <w:sz w:val="20"/>
                <w:szCs w:val="20"/>
                <w:lang w:eastAsia="es-CO"/>
              </w:rPr>
              <w:t>3.5</w:t>
            </w:r>
            <w:r w:rsidR="006B449F" w:rsidRPr="008D1E94">
              <w:rPr>
                <w:rFonts w:ascii="Arial Narrow" w:eastAsia="Times New Roman" w:hAnsi="Arial Narrow" w:cs="Calibri"/>
                <w:sz w:val="20"/>
                <w:szCs w:val="20"/>
                <w:lang w:eastAsia="es-CO"/>
              </w:rPr>
              <w:t xml:space="preserve">00.000 </w:t>
            </w:r>
          </w:p>
        </w:tc>
      </w:tr>
      <w:tr w:rsidR="00BD20F1" w:rsidRPr="008D1E94" w14:paraId="627FC9CF" w14:textId="77777777" w:rsidTr="008D1E94">
        <w:trPr>
          <w:trHeight w:val="997"/>
          <w:jc w:val="center"/>
        </w:trPr>
        <w:tc>
          <w:tcPr>
            <w:tcW w:w="573" w:type="dxa"/>
            <w:shd w:val="clear" w:color="auto" w:fill="auto"/>
            <w:noWrap/>
            <w:vAlign w:val="center"/>
          </w:tcPr>
          <w:p w14:paraId="0409E20F" w14:textId="654BD80A" w:rsidR="00BD20F1" w:rsidRDefault="00BD20F1" w:rsidP="00BD20F1">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15</w:t>
            </w:r>
          </w:p>
        </w:tc>
        <w:tc>
          <w:tcPr>
            <w:tcW w:w="4195" w:type="dxa"/>
            <w:shd w:val="clear" w:color="auto" w:fill="auto"/>
            <w:noWrap/>
            <w:vAlign w:val="center"/>
          </w:tcPr>
          <w:p w14:paraId="0A320AE8" w14:textId="29ABE16F" w:rsidR="00BD20F1" w:rsidRPr="002A0339" w:rsidRDefault="00BD20F1" w:rsidP="00BD20F1">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eastAsia="es-CO"/>
              </w:rPr>
              <w:t>CORDINADOR LOGISTICO:</w:t>
            </w:r>
            <w:r w:rsidRPr="002A0339">
              <w:rPr>
                <w:rFonts w:ascii="Arial Narrow" w:eastAsia="Times New Roman" w:hAnsi="Arial Narrow" w:cs="Calibri"/>
                <w:sz w:val="20"/>
                <w:szCs w:val="20"/>
                <w:lang w:eastAsia="es-CO"/>
              </w:rPr>
              <w:t xml:space="preserve"> Profesional en hotelería y turismo, trabajador social, o licenciado en educación física con mínimo 12 meses de experiencia, en organización y participación de eventos. </w:t>
            </w:r>
          </w:p>
        </w:tc>
        <w:tc>
          <w:tcPr>
            <w:tcW w:w="1012" w:type="dxa"/>
            <w:shd w:val="clear" w:color="auto" w:fill="auto"/>
            <w:noWrap/>
            <w:vAlign w:val="center"/>
          </w:tcPr>
          <w:p w14:paraId="3CD91543" w14:textId="41F42515" w:rsidR="00BD20F1" w:rsidRPr="002A0339" w:rsidRDefault="00BD20F1" w:rsidP="00BD20F1">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723" w:type="dxa"/>
            <w:shd w:val="clear" w:color="auto" w:fill="auto"/>
            <w:noWrap/>
            <w:vAlign w:val="center"/>
          </w:tcPr>
          <w:p w14:paraId="6F1180E8" w14:textId="4E3F7497" w:rsidR="00BD20F1" w:rsidRPr="002A0339" w:rsidRDefault="00BD20F1" w:rsidP="00BD20F1">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1</w:t>
            </w:r>
          </w:p>
        </w:tc>
        <w:tc>
          <w:tcPr>
            <w:tcW w:w="1449" w:type="dxa"/>
            <w:shd w:val="clear" w:color="auto" w:fill="FFFF00"/>
            <w:noWrap/>
            <w:vAlign w:val="center"/>
          </w:tcPr>
          <w:p w14:paraId="0D8B2EC2" w14:textId="1162C2A1" w:rsidR="00BD20F1" w:rsidRPr="008D1E94" w:rsidRDefault="00BD20F1" w:rsidP="00BD20F1">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3</w:t>
            </w:r>
            <w:r w:rsidR="00D66563">
              <w:rPr>
                <w:rFonts w:ascii="Arial Narrow" w:eastAsia="Times New Roman" w:hAnsi="Arial Narrow" w:cs="Calibri"/>
                <w:sz w:val="20"/>
                <w:szCs w:val="20"/>
                <w:lang w:eastAsia="es-CO"/>
              </w:rPr>
              <w:t>.0</w:t>
            </w:r>
            <w:r w:rsidRPr="008D1E94">
              <w:rPr>
                <w:rFonts w:ascii="Arial Narrow" w:eastAsia="Times New Roman" w:hAnsi="Arial Narrow" w:cs="Calibri"/>
                <w:sz w:val="20"/>
                <w:szCs w:val="20"/>
                <w:lang w:eastAsia="es-CO"/>
              </w:rPr>
              <w:t xml:space="preserve">00.000 </w:t>
            </w:r>
          </w:p>
        </w:tc>
        <w:tc>
          <w:tcPr>
            <w:tcW w:w="1735" w:type="dxa"/>
            <w:shd w:val="clear" w:color="auto" w:fill="FFFF00"/>
            <w:noWrap/>
            <w:vAlign w:val="center"/>
          </w:tcPr>
          <w:p w14:paraId="2F8D804D" w14:textId="3C32F3B5" w:rsidR="00BD20F1" w:rsidRPr="008D1E94" w:rsidRDefault="00BD20F1" w:rsidP="00BD20F1">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3</w:t>
            </w:r>
            <w:r w:rsidR="00D66563">
              <w:rPr>
                <w:rFonts w:ascii="Arial Narrow" w:eastAsia="Times New Roman" w:hAnsi="Arial Narrow" w:cs="Calibri"/>
                <w:sz w:val="20"/>
                <w:szCs w:val="20"/>
                <w:lang w:eastAsia="es-CO"/>
              </w:rPr>
              <w:t>.0</w:t>
            </w:r>
            <w:r w:rsidRPr="008D1E94">
              <w:rPr>
                <w:rFonts w:ascii="Arial Narrow" w:eastAsia="Times New Roman" w:hAnsi="Arial Narrow" w:cs="Calibri"/>
                <w:sz w:val="20"/>
                <w:szCs w:val="20"/>
                <w:lang w:eastAsia="es-CO"/>
              </w:rPr>
              <w:t>00.000</w:t>
            </w:r>
          </w:p>
        </w:tc>
      </w:tr>
      <w:tr w:rsidR="00BD20F1" w:rsidRPr="008D1E94" w14:paraId="2C0CDDBB" w14:textId="77777777" w:rsidTr="008D1E94">
        <w:trPr>
          <w:trHeight w:val="997"/>
          <w:jc w:val="center"/>
        </w:trPr>
        <w:tc>
          <w:tcPr>
            <w:tcW w:w="573" w:type="dxa"/>
            <w:shd w:val="clear" w:color="auto" w:fill="auto"/>
            <w:noWrap/>
            <w:vAlign w:val="center"/>
          </w:tcPr>
          <w:p w14:paraId="058692EB" w14:textId="73689626" w:rsidR="00BD20F1" w:rsidRDefault="00BD20F1" w:rsidP="00BD20F1">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16</w:t>
            </w:r>
          </w:p>
        </w:tc>
        <w:tc>
          <w:tcPr>
            <w:tcW w:w="4195" w:type="dxa"/>
            <w:shd w:val="clear" w:color="auto" w:fill="auto"/>
            <w:noWrap/>
            <w:vAlign w:val="center"/>
          </w:tcPr>
          <w:p w14:paraId="16BF0629" w14:textId="0E553315" w:rsidR="00BD20F1" w:rsidRPr="002A0339" w:rsidRDefault="00BD20F1" w:rsidP="00BD20F1">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eastAsia="es-CO"/>
              </w:rPr>
              <w:t xml:space="preserve">PERSONAL DE APOYO LOGÍSTICO - </w:t>
            </w:r>
            <w:r w:rsidRPr="00C35D19">
              <w:rPr>
                <w:rFonts w:ascii="Arial Narrow" w:eastAsia="Times New Roman" w:hAnsi="Arial Narrow" w:cs="Calibri"/>
                <w:sz w:val="20"/>
                <w:szCs w:val="20"/>
                <w:lang w:eastAsia="es-CO"/>
              </w:rPr>
              <w:t>Se debe disponer de tres (3) personas que acompañen permanentemente el despliegue del servicio a prestar, sobre todo para apoyar actividades de organización de los salones y aseo.</w:t>
            </w:r>
          </w:p>
        </w:tc>
        <w:tc>
          <w:tcPr>
            <w:tcW w:w="1012" w:type="dxa"/>
            <w:shd w:val="clear" w:color="auto" w:fill="auto"/>
            <w:noWrap/>
            <w:vAlign w:val="center"/>
          </w:tcPr>
          <w:p w14:paraId="395C13A0" w14:textId="75956918" w:rsidR="00BD20F1" w:rsidRPr="002A0339" w:rsidRDefault="00BD20F1" w:rsidP="00BD20F1">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723" w:type="dxa"/>
            <w:shd w:val="clear" w:color="auto" w:fill="auto"/>
            <w:noWrap/>
            <w:vAlign w:val="center"/>
          </w:tcPr>
          <w:p w14:paraId="1C69A952" w14:textId="7FEDADF5" w:rsidR="00BD20F1" w:rsidRPr="002A0339" w:rsidRDefault="00BD20F1" w:rsidP="00BD20F1">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3</w:t>
            </w:r>
          </w:p>
        </w:tc>
        <w:tc>
          <w:tcPr>
            <w:tcW w:w="1449" w:type="dxa"/>
            <w:shd w:val="clear" w:color="auto" w:fill="FFFF00"/>
            <w:noWrap/>
            <w:vAlign w:val="center"/>
          </w:tcPr>
          <w:p w14:paraId="1C9175D3" w14:textId="7E6102DE" w:rsidR="00BD20F1" w:rsidRPr="008D1E94" w:rsidRDefault="00BD20F1" w:rsidP="00BD20F1">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2.0</w:t>
            </w:r>
            <w:r w:rsidRPr="008D1E94">
              <w:rPr>
                <w:rFonts w:ascii="Arial Narrow" w:eastAsia="Times New Roman" w:hAnsi="Arial Narrow" w:cs="Calibri"/>
                <w:sz w:val="20"/>
                <w:szCs w:val="20"/>
                <w:lang w:eastAsia="es-CO"/>
              </w:rPr>
              <w:t>00.000</w:t>
            </w:r>
          </w:p>
        </w:tc>
        <w:tc>
          <w:tcPr>
            <w:tcW w:w="1735" w:type="dxa"/>
            <w:shd w:val="clear" w:color="auto" w:fill="FFFF00"/>
            <w:noWrap/>
            <w:vAlign w:val="center"/>
          </w:tcPr>
          <w:p w14:paraId="1361DAA0" w14:textId="276528D7" w:rsidR="00BD20F1" w:rsidRPr="008D1E94" w:rsidRDefault="00BD20F1" w:rsidP="00BD20F1">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6.0</w:t>
            </w:r>
            <w:r w:rsidRPr="008D1E94">
              <w:rPr>
                <w:rFonts w:ascii="Arial Narrow" w:eastAsia="Times New Roman" w:hAnsi="Arial Narrow" w:cs="Calibri"/>
                <w:sz w:val="20"/>
                <w:szCs w:val="20"/>
                <w:lang w:eastAsia="es-CO"/>
              </w:rPr>
              <w:t>00.000</w:t>
            </w:r>
          </w:p>
        </w:tc>
      </w:tr>
      <w:tr w:rsidR="00BD20F1" w:rsidRPr="008D1E94" w14:paraId="5A930B58" w14:textId="77777777" w:rsidTr="008D1E94">
        <w:trPr>
          <w:trHeight w:val="997"/>
          <w:jc w:val="center"/>
        </w:trPr>
        <w:tc>
          <w:tcPr>
            <w:tcW w:w="573" w:type="dxa"/>
            <w:shd w:val="clear" w:color="auto" w:fill="auto"/>
            <w:noWrap/>
            <w:vAlign w:val="center"/>
          </w:tcPr>
          <w:p w14:paraId="4153A5B4" w14:textId="5C37941A" w:rsidR="00BD20F1" w:rsidRDefault="00BD20F1" w:rsidP="00BD20F1">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17</w:t>
            </w:r>
          </w:p>
        </w:tc>
        <w:tc>
          <w:tcPr>
            <w:tcW w:w="4195" w:type="dxa"/>
            <w:shd w:val="clear" w:color="auto" w:fill="auto"/>
            <w:noWrap/>
            <w:vAlign w:val="center"/>
          </w:tcPr>
          <w:p w14:paraId="4108B7A4" w14:textId="5B398C46" w:rsidR="00BD20F1" w:rsidRPr="002A0339" w:rsidRDefault="00BD20F1" w:rsidP="00BD20F1">
            <w:pPr>
              <w:spacing w:after="0" w:line="240" w:lineRule="auto"/>
              <w:jc w:val="both"/>
              <w:rPr>
                <w:rFonts w:ascii="Arial Narrow" w:eastAsia="Times New Roman" w:hAnsi="Arial Narrow" w:cs="Calibri"/>
                <w:b/>
                <w:bCs/>
                <w:sz w:val="20"/>
                <w:szCs w:val="20"/>
                <w:lang w:eastAsia="es-CO"/>
              </w:rPr>
            </w:pPr>
            <w:r w:rsidRPr="002A0339">
              <w:rPr>
                <w:rFonts w:ascii="Arial Narrow" w:eastAsia="Times New Roman" w:hAnsi="Arial Narrow" w:cs="Calibri"/>
                <w:b/>
                <w:bCs/>
                <w:sz w:val="20"/>
                <w:szCs w:val="20"/>
                <w:lang w:eastAsia="es-CO"/>
              </w:rPr>
              <w:t xml:space="preserve">REGISTRO FILMICO Y/O FOTOGRÁFICO - </w:t>
            </w:r>
            <w:r w:rsidRPr="00FB659C">
              <w:rPr>
                <w:rFonts w:ascii="Arial Narrow" w:eastAsia="Times New Roman" w:hAnsi="Arial Narrow" w:cs="Calibri"/>
                <w:sz w:val="20"/>
                <w:szCs w:val="20"/>
                <w:lang w:eastAsia="es-CO"/>
              </w:rPr>
              <w:t>Se debe contar con un (1) camarógrafo que tome las evidencias de la actividad a desarrollar. Debe entregar en medio magnético dichas evidencias al equipo de Calidad Educativa para la validación del correspondiente informe.</w:t>
            </w:r>
          </w:p>
        </w:tc>
        <w:tc>
          <w:tcPr>
            <w:tcW w:w="1012" w:type="dxa"/>
            <w:shd w:val="clear" w:color="auto" w:fill="auto"/>
            <w:noWrap/>
            <w:vAlign w:val="center"/>
          </w:tcPr>
          <w:p w14:paraId="0679F2D6" w14:textId="49C749AC" w:rsidR="00BD20F1" w:rsidRPr="002A0339" w:rsidRDefault="00BD20F1" w:rsidP="00BD20F1">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723" w:type="dxa"/>
            <w:shd w:val="clear" w:color="auto" w:fill="auto"/>
            <w:noWrap/>
            <w:vAlign w:val="center"/>
          </w:tcPr>
          <w:p w14:paraId="0F65B092" w14:textId="7D622911" w:rsidR="00BD20F1" w:rsidRPr="002A0339" w:rsidRDefault="00BD20F1" w:rsidP="00BD20F1">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1</w:t>
            </w:r>
          </w:p>
        </w:tc>
        <w:tc>
          <w:tcPr>
            <w:tcW w:w="1449" w:type="dxa"/>
            <w:shd w:val="clear" w:color="auto" w:fill="FFFF00"/>
            <w:noWrap/>
            <w:vAlign w:val="center"/>
          </w:tcPr>
          <w:p w14:paraId="4B3386B0" w14:textId="1C6194C0" w:rsidR="00BD20F1" w:rsidRPr="008D1E94" w:rsidRDefault="00BD20F1" w:rsidP="00BD20F1">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2.0</w:t>
            </w:r>
            <w:r w:rsidRPr="008D1E94">
              <w:rPr>
                <w:rFonts w:ascii="Arial Narrow" w:eastAsia="Times New Roman" w:hAnsi="Arial Narrow" w:cs="Calibri"/>
                <w:sz w:val="20"/>
                <w:szCs w:val="20"/>
                <w:lang w:eastAsia="es-CO"/>
              </w:rPr>
              <w:t>00.000</w:t>
            </w:r>
          </w:p>
        </w:tc>
        <w:tc>
          <w:tcPr>
            <w:tcW w:w="1735" w:type="dxa"/>
            <w:shd w:val="clear" w:color="auto" w:fill="FFFF00"/>
            <w:noWrap/>
            <w:vAlign w:val="center"/>
          </w:tcPr>
          <w:p w14:paraId="12C2E9E1" w14:textId="60092B39" w:rsidR="00BD20F1" w:rsidRPr="008D1E94" w:rsidRDefault="00BD20F1" w:rsidP="00BD20F1">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2.0</w:t>
            </w:r>
            <w:r w:rsidRPr="008D1E94">
              <w:rPr>
                <w:rFonts w:ascii="Arial Narrow" w:eastAsia="Times New Roman" w:hAnsi="Arial Narrow" w:cs="Calibri"/>
                <w:sz w:val="20"/>
                <w:szCs w:val="20"/>
                <w:lang w:eastAsia="es-CO"/>
              </w:rPr>
              <w:t>00.000</w:t>
            </w:r>
          </w:p>
        </w:tc>
      </w:tr>
      <w:tr w:rsidR="00BD20F1" w:rsidRPr="008D1E94" w14:paraId="05FD7C4F" w14:textId="77777777" w:rsidTr="008D1E94">
        <w:trPr>
          <w:trHeight w:val="997"/>
          <w:jc w:val="center"/>
        </w:trPr>
        <w:tc>
          <w:tcPr>
            <w:tcW w:w="573" w:type="dxa"/>
            <w:shd w:val="clear" w:color="auto" w:fill="auto"/>
            <w:noWrap/>
            <w:vAlign w:val="center"/>
          </w:tcPr>
          <w:p w14:paraId="3F11FAFA" w14:textId="39CE6C5C" w:rsidR="00BD20F1" w:rsidRDefault="00BD20F1" w:rsidP="00BD20F1">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lastRenderedPageBreak/>
              <w:t>18</w:t>
            </w:r>
          </w:p>
        </w:tc>
        <w:tc>
          <w:tcPr>
            <w:tcW w:w="4195" w:type="dxa"/>
            <w:shd w:val="clear" w:color="auto" w:fill="auto"/>
            <w:noWrap/>
            <w:vAlign w:val="center"/>
          </w:tcPr>
          <w:p w14:paraId="2FD6194B" w14:textId="3F1FD093" w:rsidR="00BD20F1" w:rsidRPr="002A0339" w:rsidRDefault="00BD20F1" w:rsidP="00BD20F1">
            <w:pPr>
              <w:spacing w:after="0" w:line="240" w:lineRule="auto"/>
              <w:jc w:val="both"/>
              <w:rPr>
                <w:rFonts w:ascii="Arial Narrow" w:eastAsia="Times New Roman" w:hAnsi="Arial Narrow" w:cs="Calibri"/>
                <w:b/>
                <w:bCs/>
                <w:sz w:val="20"/>
                <w:szCs w:val="20"/>
                <w:lang w:eastAsia="es-CO"/>
              </w:rPr>
            </w:pPr>
            <w:r w:rsidRPr="008D1E94">
              <w:rPr>
                <w:rFonts w:ascii="Arial Narrow" w:eastAsia="Times New Roman" w:hAnsi="Arial Narrow" w:cs="Calibri"/>
                <w:b/>
                <w:bCs/>
                <w:sz w:val="20"/>
                <w:szCs w:val="20"/>
                <w:lang w:eastAsia="es-CO"/>
              </w:rPr>
              <w:t>MEMORIAS USB (4GB)</w:t>
            </w:r>
            <w:r>
              <w:rPr>
                <w:rFonts w:ascii="Arial Narrow" w:eastAsia="Times New Roman" w:hAnsi="Arial Narrow" w:cs="Calibri"/>
                <w:b/>
                <w:bCs/>
                <w:sz w:val="20"/>
                <w:szCs w:val="20"/>
                <w:lang w:eastAsia="es-CO"/>
              </w:rPr>
              <w:t xml:space="preserve"> </w:t>
            </w:r>
            <w:r w:rsidRPr="008D1E94">
              <w:rPr>
                <w:rFonts w:ascii="Arial Narrow" w:eastAsia="Times New Roman" w:hAnsi="Arial Narrow" w:cs="Calibri"/>
                <w:bCs/>
                <w:sz w:val="20"/>
                <w:szCs w:val="20"/>
                <w:lang w:eastAsia="es-CO"/>
              </w:rPr>
              <w:t>Memorias para entregar a cada EE con la información actualizada</w:t>
            </w:r>
          </w:p>
        </w:tc>
        <w:tc>
          <w:tcPr>
            <w:tcW w:w="1012" w:type="dxa"/>
            <w:shd w:val="clear" w:color="auto" w:fill="auto"/>
            <w:noWrap/>
            <w:vAlign w:val="center"/>
          </w:tcPr>
          <w:p w14:paraId="43952F3B" w14:textId="4291785C" w:rsidR="00BD20F1" w:rsidRPr="002A0339" w:rsidRDefault="00BD20F1" w:rsidP="00BD20F1">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UNIDAD</w:t>
            </w:r>
          </w:p>
        </w:tc>
        <w:tc>
          <w:tcPr>
            <w:tcW w:w="723" w:type="dxa"/>
            <w:shd w:val="clear" w:color="auto" w:fill="auto"/>
            <w:noWrap/>
            <w:vAlign w:val="center"/>
          </w:tcPr>
          <w:p w14:paraId="4D41D43B" w14:textId="61C33CE8" w:rsidR="00BD20F1" w:rsidRPr="002A0339" w:rsidRDefault="00BD20F1" w:rsidP="00BD20F1">
            <w:pPr>
              <w:spacing w:after="0" w:line="240" w:lineRule="auto"/>
              <w:jc w:val="center"/>
              <w:rPr>
                <w:rFonts w:ascii="Arial Narrow" w:eastAsia="Times New Roman" w:hAnsi="Arial Narrow" w:cs="Calibri"/>
                <w:sz w:val="20"/>
                <w:szCs w:val="20"/>
                <w:lang w:eastAsia="es-CO"/>
              </w:rPr>
            </w:pPr>
            <w:r w:rsidRPr="002A0339">
              <w:rPr>
                <w:rFonts w:ascii="Arial Narrow" w:eastAsia="Times New Roman" w:hAnsi="Arial Narrow" w:cs="Calibri"/>
                <w:sz w:val="20"/>
                <w:szCs w:val="20"/>
                <w:lang w:eastAsia="es-CO"/>
              </w:rPr>
              <w:t>1</w:t>
            </w:r>
            <w:r>
              <w:rPr>
                <w:rFonts w:ascii="Arial Narrow" w:eastAsia="Times New Roman" w:hAnsi="Arial Narrow" w:cs="Calibri"/>
                <w:sz w:val="20"/>
                <w:szCs w:val="20"/>
                <w:lang w:eastAsia="es-CO"/>
              </w:rPr>
              <w:t>50</w:t>
            </w:r>
          </w:p>
        </w:tc>
        <w:tc>
          <w:tcPr>
            <w:tcW w:w="1449" w:type="dxa"/>
            <w:shd w:val="clear" w:color="auto" w:fill="FFFF00"/>
            <w:noWrap/>
            <w:vAlign w:val="center"/>
          </w:tcPr>
          <w:p w14:paraId="7177C78D" w14:textId="1288E11D" w:rsidR="00BD20F1" w:rsidRPr="008D1E94" w:rsidRDefault="00D66563" w:rsidP="00BD20F1">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4</w:t>
            </w:r>
            <w:r w:rsidR="00BD20F1">
              <w:rPr>
                <w:rFonts w:ascii="Arial Narrow" w:eastAsia="Times New Roman" w:hAnsi="Arial Narrow" w:cs="Calibri"/>
                <w:sz w:val="20"/>
                <w:szCs w:val="20"/>
                <w:lang w:eastAsia="es-CO"/>
              </w:rPr>
              <w:t>0</w:t>
            </w:r>
            <w:r w:rsidR="00BD20F1" w:rsidRPr="008D1E94">
              <w:rPr>
                <w:rFonts w:ascii="Arial Narrow" w:eastAsia="Times New Roman" w:hAnsi="Arial Narrow" w:cs="Calibri"/>
                <w:sz w:val="20"/>
                <w:szCs w:val="20"/>
                <w:lang w:eastAsia="es-CO"/>
              </w:rPr>
              <w:t xml:space="preserve">.000 </w:t>
            </w:r>
          </w:p>
        </w:tc>
        <w:tc>
          <w:tcPr>
            <w:tcW w:w="1735" w:type="dxa"/>
            <w:shd w:val="clear" w:color="auto" w:fill="FFFF00"/>
            <w:noWrap/>
            <w:vAlign w:val="center"/>
          </w:tcPr>
          <w:p w14:paraId="1B2F708C" w14:textId="2B2819D2" w:rsidR="00BD20F1" w:rsidRPr="008D1E94" w:rsidRDefault="00D66563" w:rsidP="00BD20F1">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            6.0</w:t>
            </w:r>
            <w:r w:rsidR="00BD20F1" w:rsidRPr="008D1E94">
              <w:rPr>
                <w:rFonts w:ascii="Arial Narrow" w:eastAsia="Times New Roman" w:hAnsi="Arial Narrow" w:cs="Calibri"/>
                <w:sz w:val="20"/>
                <w:szCs w:val="20"/>
                <w:lang w:eastAsia="es-CO"/>
              </w:rPr>
              <w:t xml:space="preserve">00.000 </w:t>
            </w:r>
          </w:p>
        </w:tc>
      </w:tr>
      <w:tr w:rsidR="00D66563" w:rsidRPr="008D1E94" w14:paraId="3CCF146E" w14:textId="77777777" w:rsidTr="008D1E94">
        <w:trPr>
          <w:trHeight w:val="997"/>
          <w:jc w:val="center"/>
        </w:trPr>
        <w:tc>
          <w:tcPr>
            <w:tcW w:w="573" w:type="dxa"/>
            <w:shd w:val="clear" w:color="auto" w:fill="auto"/>
            <w:noWrap/>
            <w:vAlign w:val="center"/>
          </w:tcPr>
          <w:p w14:paraId="4392DDA6" w14:textId="1A04882B" w:rsidR="00D66563" w:rsidRDefault="00D66563" w:rsidP="00D66563">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19</w:t>
            </w:r>
          </w:p>
        </w:tc>
        <w:tc>
          <w:tcPr>
            <w:tcW w:w="4195" w:type="dxa"/>
            <w:shd w:val="clear" w:color="auto" w:fill="auto"/>
            <w:noWrap/>
            <w:vAlign w:val="center"/>
          </w:tcPr>
          <w:p w14:paraId="744DF79A" w14:textId="3AE8A513" w:rsidR="00D66563" w:rsidRPr="002A0339" w:rsidRDefault="00D66563" w:rsidP="00D66563">
            <w:pPr>
              <w:spacing w:after="0" w:line="240" w:lineRule="auto"/>
              <w:jc w:val="both"/>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xml:space="preserve">MATRIALES Y SUMINISTRO: </w:t>
            </w:r>
            <w:r w:rsidRPr="00C35D19">
              <w:rPr>
                <w:rFonts w:ascii="Arial Narrow" w:eastAsia="Times New Roman" w:hAnsi="Arial Narrow" w:cs="Calibri"/>
                <w:bCs/>
                <w:sz w:val="20"/>
                <w:szCs w:val="20"/>
                <w:lang w:eastAsia="es-CO"/>
              </w:rPr>
              <w:t>Material didáctico para el desarrollo de talleres</w:t>
            </w:r>
            <w:r>
              <w:rPr>
                <w:rFonts w:ascii="Arial Narrow" w:eastAsia="Times New Roman" w:hAnsi="Arial Narrow" w:cs="Calibri"/>
                <w:b/>
                <w:bCs/>
                <w:sz w:val="20"/>
                <w:szCs w:val="20"/>
                <w:lang w:eastAsia="es-CO"/>
              </w:rPr>
              <w:t xml:space="preserve"> </w:t>
            </w:r>
            <w:r w:rsidRPr="008D1E94">
              <w:rPr>
                <w:rFonts w:ascii="Arial Narrow" w:eastAsia="Times New Roman" w:hAnsi="Arial Narrow" w:cs="Calibri"/>
                <w:bCs/>
                <w:sz w:val="20"/>
                <w:szCs w:val="20"/>
                <w:lang w:eastAsia="es-CO"/>
              </w:rPr>
              <w:t xml:space="preserve">(marcadores, </w:t>
            </w:r>
            <w:proofErr w:type="spellStart"/>
            <w:r w:rsidRPr="008D1E94">
              <w:rPr>
                <w:rFonts w:ascii="Arial Narrow" w:eastAsia="Times New Roman" w:hAnsi="Arial Narrow" w:cs="Calibri"/>
                <w:bCs/>
                <w:sz w:val="20"/>
                <w:szCs w:val="20"/>
                <w:lang w:eastAsia="es-CO"/>
              </w:rPr>
              <w:t>posit</w:t>
            </w:r>
            <w:proofErr w:type="spellEnd"/>
            <w:r w:rsidRPr="008D1E94">
              <w:rPr>
                <w:rFonts w:ascii="Arial Narrow" w:eastAsia="Times New Roman" w:hAnsi="Arial Narrow" w:cs="Calibri"/>
                <w:bCs/>
                <w:sz w:val="20"/>
                <w:szCs w:val="20"/>
                <w:lang w:eastAsia="es-CO"/>
              </w:rPr>
              <w:t>, cinta ancha, pegante, cinta de enmascarar, tijeras, lápices, cajas de marcadores de colores)</w:t>
            </w:r>
          </w:p>
        </w:tc>
        <w:tc>
          <w:tcPr>
            <w:tcW w:w="1012" w:type="dxa"/>
            <w:shd w:val="clear" w:color="auto" w:fill="auto"/>
            <w:noWrap/>
            <w:vAlign w:val="center"/>
          </w:tcPr>
          <w:p w14:paraId="6E20C807" w14:textId="0A11A060" w:rsidR="00D66563" w:rsidRPr="002A0339" w:rsidRDefault="00D66563" w:rsidP="00D66563">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GLOBAL</w:t>
            </w:r>
          </w:p>
        </w:tc>
        <w:tc>
          <w:tcPr>
            <w:tcW w:w="723" w:type="dxa"/>
            <w:shd w:val="clear" w:color="auto" w:fill="auto"/>
            <w:noWrap/>
            <w:vAlign w:val="center"/>
          </w:tcPr>
          <w:p w14:paraId="7AA6A2C2" w14:textId="61422783" w:rsidR="00D66563" w:rsidRPr="002A0339" w:rsidRDefault="00D66563" w:rsidP="00D66563">
            <w:pPr>
              <w:spacing w:after="0" w:line="240" w:lineRule="auto"/>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c>
          <w:tcPr>
            <w:tcW w:w="1449" w:type="dxa"/>
            <w:shd w:val="clear" w:color="auto" w:fill="FFFF00"/>
            <w:noWrap/>
            <w:vAlign w:val="center"/>
          </w:tcPr>
          <w:p w14:paraId="65BEF42B" w14:textId="4B1F4510" w:rsidR="00D66563" w:rsidRPr="008D1E94" w:rsidRDefault="00D66563" w:rsidP="00D66563">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2.4</w:t>
            </w:r>
            <w:r w:rsidRPr="008D1E94">
              <w:rPr>
                <w:rFonts w:ascii="Arial Narrow" w:eastAsia="Times New Roman" w:hAnsi="Arial Narrow" w:cs="Calibri"/>
                <w:sz w:val="20"/>
                <w:szCs w:val="20"/>
                <w:lang w:eastAsia="es-CO"/>
              </w:rPr>
              <w:t>00.000</w:t>
            </w:r>
          </w:p>
        </w:tc>
        <w:tc>
          <w:tcPr>
            <w:tcW w:w="1735" w:type="dxa"/>
            <w:shd w:val="clear" w:color="auto" w:fill="FFFF00"/>
            <w:noWrap/>
            <w:vAlign w:val="center"/>
          </w:tcPr>
          <w:p w14:paraId="69AA1406" w14:textId="41D80DB3" w:rsidR="00D66563" w:rsidRPr="008D1E94" w:rsidRDefault="00D66563" w:rsidP="00D66563">
            <w:pPr>
              <w:spacing w:after="0" w:line="240" w:lineRule="auto"/>
              <w:jc w:val="right"/>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2.4</w:t>
            </w:r>
            <w:r w:rsidRPr="008D1E94">
              <w:rPr>
                <w:rFonts w:ascii="Arial Narrow" w:eastAsia="Times New Roman" w:hAnsi="Arial Narrow" w:cs="Calibri"/>
                <w:sz w:val="20"/>
                <w:szCs w:val="20"/>
                <w:lang w:eastAsia="es-CO"/>
              </w:rPr>
              <w:t>00.000</w:t>
            </w:r>
          </w:p>
        </w:tc>
      </w:tr>
      <w:tr w:rsidR="00D66563" w:rsidRPr="00E46D1E" w14:paraId="4DD34CAC" w14:textId="77777777" w:rsidTr="00E46D1E">
        <w:trPr>
          <w:trHeight w:val="293"/>
          <w:jc w:val="center"/>
        </w:trPr>
        <w:tc>
          <w:tcPr>
            <w:tcW w:w="7952" w:type="dxa"/>
            <w:gridSpan w:val="5"/>
            <w:shd w:val="clear" w:color="000000" w:fill="F2F2F2"/>
            <w:noWrap/>
            <w:vAlign w:val="center"/>
            <w:hideMark/>
          </w:tcPr>
          <w:p w14:paraId="586FBA38" w14:textId="77777777" w:rsidR="00D66563" w:rsidRPr="00264948" w:rsidRDefault="00D66563" w:rsidP="00D66563">
            <w:pPr>
              <w:spacing w:after="0" w:line="240" w:lineRule="auto"/>
              <w:jc w:val="center"/>
              <w:rPr>
                <w:rFonts w:ascii="Arial Narrow" w:eastAsia="Times New Roman" w:hAnsi="Arial Narrow" w:cs="Calibri"/>
                <w:b/>
                <w:bCs/>
                <w:sz w:val="20"/>
                <w:szCs w:val="20"/>
                <w:lang w:eastAsia="es-CO"/>
              </w:rPr>
            </w:pPr>
            <w:r w:rsidRPr="00264948">
              <w:rPr>
                <w:rFonts w:ascii="Arial Narrow" w:eastAsia="Times New Roman" w:hAnsi="Arial Narrow" w:cs="Calibri"/>
                <w:b/>
                <w:bCs/>
                <w:sz w:val="20"/>
                <w:szCs w:val="20"/>
                <w:lang w:eastAsia="es-CO"/>
              </w:rPr>
              <w:t xml:space="preserve">TOTAL </w:t>
            </w:r>
          </w:p>
        </w:tc>
        <w:tc>
          <w:tcPr>
            <w:tcW w:w="1735" w:type="dxa"/>
            <w:shd w:val="clear" w:color="000000" w:fill="F2F2F2"/>
            <w:noWrap/>
            <w:vAlign w:val="bottom"/>
            <w:hideMark/>
          </w:tcPr>
          <w:p w14:paraId="5147E2C4" w14:textId="08CFA60E" w:rsidR="00D66563" w:rsidRPr="00264948" w:rsidRDefault="00D66563" w:rsidP="00D66563">
            <w:pPr>
              <w:spacing w:after="0" w:line="240" w:lineRule="auto"/>
              <w:jc w:val="right"/>
              <w:rPr>
                <w:rFonts w:ascii="Arial Narrow" w:eastAsia="Times New Roman" w:hAnsi="Arial Narrow" w:cs="Calibri"/>
                <w:b/>
                <w:bCs/>
                <w:sz w:val="20"/>
                <w:szCs w:val="20"/>
                <w:lang w:eastAsia="es-CO"/>
              </w:rPr>
            </w:pPr>
            <w:r w:rsidRPr="00264948">
              <w:rPr>
                <w:rFonts w:ascii="Arial Narrow" w:eastAsia="Times New Roman" w:hAnsi="Arial Narrow" w:cs="Calibri"/>
                <w:b/>
                <w:bCs/>
                <w:sz w:val="20"/>
                <w:szCs w:val="20"/>
                <w:lang w:eastAsia="es-CO"/>
              </w:rPr>
              <w:t xml:space="preserve"> $       </w:t>
            </w:r>
            <w:r>
              <w:rPr>
                <w:rFonts w:ascii="Arial Narrow" w:eastAsia="Times New Roman" w:hAnsi="Arial Narrow" w:cs="Calibri"/>
                <w:b/>
                <w:bCs/>
                <w:sz w:val="20"/>
                <w:szCs w:val="20"/>
                <w:lang w:eastAsia="es-CO"/>
              </w:rPr>
              <w:t>84.50</w:t>
            </w:r>
            <w:r w:rsidRPr="00264948">
              <w:rPr>
                <w:rFonts w:ascii="Arial Narrow" w:eastAsia="Times New Roman" w:hAnsi="Arial Narrow" w:cs="Calibri"/>
                <w:b/>
                <w:bCs/>
                <w:sz w:val="20"/>
                <w:szCs w:val="20"/>
                <w:lang w:eastAsia="es-CO"/>
              </w:rPr>
              <w:t xml:space="preserve">0.000 </w:t>
            </w:r>
          </w:p>
        </w:tc>
      </w:tr>
    </w:tbl>
    <w:p w14:paraId="6D3EAE69" w14:textId="77777777" w:rsidR="00AE7B90" w:rsidRPr="00E46D1E" w:rsidRDefault="00AE7B90" w:rsidP="00AD3BE5">
      <w:pPr>
        <w:jc w:val="both"/>
        <w:rPr>
          <w:rFonts w:ascii="Arial Narrow" w:hAnsi="Arial Narrow"/>
        </w:rPr>
      </w:pPr>
    </w:p>
    <w:p w14:paraId="6F2D7C91" w14:textId="67127D80" w:rsidR="00944BEC" w:rsidRPr="00E46D1E" w:rsidRDefault="00944BEC" w:rsidP="008C2AF6">
      <w:pPr>
        <w:pStyle w:val="Prrafodelista"/>
        <w:numPr>
          <w:ilvl w:val="1"/>
          <w:numId w:val="29"/>
        </w:numPr>
        <w:tabs>
          <w:tab w:val="left" w:pos="1770"/>
        </w:tabs>
        <w:rPr>
          <w:rFonts w:ascii="Arial Narrow" w:hAnsi="Arial Narrow" w:cs="Arial"/>
          <w:b/>
          <w:bCs/>
        </w:rPr>
      </w:pPr>
      <w:r w:rsidRPr="00E46D1E">
        <w:rPr>
          <w:rFonts w:ascii="Arial Narrow" w:hAnsi="Arial Narrow" w:cs="Arial"/>
          <w:b/>
          <w:bCs/>
        </w:rPr>
        <w:t xml:space="preserve">VALOR ESTIMADO Y JUSTIFICACIÓN </w:t>
      </w:r>
    </w:p>
    <w:p w14:paraId="3F10B712" w14:textId="647C5883" w:rsidR="00944BEC" w:rsidRPr="00E46D1E" w:rsidRDefault="00944BEC" w:rsidP="00944BEC">
      <w:pPr>
        <w:spacing w:after="0" w:line="240" w:lineRule="auto"/>
        <w:jc w:val="both"/>
        <w:rPr>
          <w:rFonts w:ascii="Arial Narrow" w:eastAsia="Times New Roman" w:hAnsi="Arial Narrow" w:cs="Arial"/>
          <w:lang w:val="es-ES" w:eastAsia="es-CO"/>
        </w:rPr>
      </w:pPr>
      <w:r w:rsidRPr="00E46D1E">
        <w:rPr>
          <w:rFonts w:ascii="Arial Narrow" w:eastAsia="Times New Roman" w:hAnsi="Arial Narrow" w:cs="Arial"/>
          <w:lang w:val="es-ES" w:eastAsia="es-CO"/>
        </w:rPr>
        <w:t xml:space="preserve">El presupuesto del presente proceso se estableció de acuerdo a </w:t>
      </w:r>
      <w:r w:rsidR="000733FE" w:rsidRPr="00E46D1E">
        <w:rPr>
          <w:rFonts w:ascii="Arial Narrow" w:eastAsia="Times New Roman" w:hAnsi="Arial Narrow" w:cs="Arial"/>
          <w:lang w:val="es-ES" w:eastAsia="es-CO"/>
        </w:rPr>
        <w:t xml:space="preserve">los procesos similares encaminados a la prestación del servicio de apoyo logístico en el SECOP I y II, de ahí que se estableció que el presupuesto oficial para el desarrollo del presente objeto </w:t>
      </w:r>
      <w:r w:rsidRPr="00E46D1E">
        <w:rPr>
          <w:rFonts w:ascii="Arial Narrow" w:eastAsia="Times New Roman" w:hAnsi="Arial Narrow" w:cs="Arial"/>
          <w:lang w:val="es-ES" w:eastAsia="es-CO"/>
        </w:rPr>
        <w:t xml:space="preserve">contractual asciende a la suma de </w:t>
      </w:r>
      <w:bookmarkStart w:id="6" w:name="_Hlk97917287"/>
      <w:r w:rsidR="008D1E94">
        <w:rPr>
          <w:rFonts w:ascii="Arial Narrow" w:hAnsi="Arial Narrow"/>
          <w:b/>
        </w:rPr>
        <w:t>OCHENTA Y</w:t>
      </w:r>
      <w:r w:rsidR="001A40CE" w:rsidRPr="00E46D1E">
        <w:rPr>
          <w:rFonts w:ascii="Arial Narrow" w:hAnsi="Arial Narrow"/>
          <w:b/>
        </w:rPr>
        <w:t xml:space="preserve"> CUATRO MILLONES </w:t>
      </w:r>
      <w:r w:rsidR="008D1E94">
        <w:rPr>
          <w:rFonts w:ascii="Arial Narrow" w:hAnsi="Arial Narrow"/>
          <w:b/>
        </w:rPr>
        <w:t>QUIN</w:t>
      </w:r>
      <w:r w:rsidR="001A40CE" w:rsidRPr="00E46D1E">
        <w:rPr>
          <w:rFonts w:ascii="Arial Narrow" w:hAnsi="Arial Narrow"/>
          <w:b/>
        </w:rPr>
        <w:t xml:space="preserve">IENTOS MIL PESOS ($ </w:t>
      </w:r>
      <w:r w:rsidR="008D1E94">
        <w:rPr>
          <w:rFonts w:ascii="Arial Narrow" w:hAnsi="Arial Narrow"/>
          <w:b/>
        </w:rPr>
        <w:t>84.500</w:t>
      </w:r>
      <w:r w:rsidR="001A40CE" w:rsidRPr="00E46D1E">
        <w:rPr>
          <w:rFonts w:ascii="Arial Narrow" w:hAnsi="Arial Narrow"/>
          <w:b/>
        </w:rPr>
        <w:t>.000</w:t>
      </w:r>
      <w:r w:rsidRPr="00E46D1E">
        <w:rPr>
          <w:rFonts w:ascii="Arial Narrow" w:hAnsi="Arial Narrow"/>
          <w:b/>
        </w:rPr>
        <w:t>) M/CTE</w:t>
      </w:r>
      <w:r w:rsidRPr="00E46D1E">
        <w:rPr>
          <w:rFonts w:ascii="Arial Narrow" w:eastAsia="Times New Roman" w:hAnsi="Arial Narrow" w:cs="Arial"/>
          <w:lang w:val="es-ES" w:eastAsia="es-CO"/>
        </w:rPr>
        <w:t xml:space="preserve">, </w:t>
      </w:r>
      <w:bookmarkEnd w:id="6"/>
      <w:r w:rsidRPr="00E46D1E">
        <w:rPr>
          <w:rFonts w:ascii="Arial Narrow" w:eastAsia="Times New Roman" w:hAnsi="Arial Narrow" w:cs="Arial"/>
          <w:lang w:val="es-ES" w:eastAsia="es-CO"/>
        </w:rPr>
        <w:t xml:space="preserve">de acuerdo al desarrollo de actividades encaminadas a determinar precio, ofertas y condiciones para garantizar el desarrollo del objeto contractual. </w:t>
      </w:r>
    </w:p>
    <w:p w14:paraId="7F4BF2B2" w14:textId="77777777" w:rsidR="00944BEC" w:rsidRPr="00E46D1E" w:rsidRDefault="00944BEC" w:rsidP="00944BEC">
      <w:pPr>
        <w:pStyle w:val="Prrafodelista"/>
        <w:spacing w:after="0" w:line="240" w:lineRule="auto"/>
        <w:jc w:val="both"/>
        <w:rPr>
          <w:rFonts w:ascii="Arial Narrow" w:hAnsi="Arial Narrow"/>
        </w:rPr>
      </w:pPr>
    </w:p>
    <w:p w14:paraId="1FAA899B" w14:textId="296C4988" w:rsidR="00944BEC" w:rsidRPr="00E46D1E" w:rsidRDefault="00944BEC" w:rsidP="008C2AF6">
      <w:pPr>
        <w:pStyle w:val="Prrafodelista"/>
        <w:numPr>
          <w:ilvl w:val="1"/>
          <w:numId w:val="29"/>
        </w:numPr>
        <w:spacing w:after="0" w:line="240" w:lineRule="auto"/>
        <w:jc w:val="both"/>
        <w:rPr>
          <w:rFonts w:ascii="Arial Narrow" w:hAnsi="Arial Narrow"/>
          <w:b/>
          <w:bCs/>
        </w:rPr>
      </w:pPr>
      <w:r w:rsidRPr="00E46D1E">
        <w:rPr>
          <w:rFonts w:ascii="Arial Narrow" w:hAnsi="Arial Narrow"/>
          <w:b/>
          <w:bCs/>
        </w:rPr>
        <w:t>FORMA DE PAGO</w:t>
      </w:r>
    </w:p>
    <w:p w14:paraId="6C6DCB5C" w14:textId="77777777" w:rsidR="00944BEC" w:rsidRPr="00E46D1E" w:rsidRDefault="00944BEC" w:rsidP="00944BEC">
      <w:pPr>
        <w:spacing w:after="0" w:line="240" w:lineRule="auto"/>
        <w:jc w:val="both"/>
        <w:rPr>
          <w:rFonts w:ascii="Arial Narrow" w:eastAsia="Times New Roman" w:hAnsi="Arial Narrow" w:cs="Arial"/>
          <w:lang w:val="es-ES" w:eastAsia="es-CO"/>
        </w:rPr>
      </w:pPr>
    </w:p>
    <w:p w14:paraId="0F121CC3" w14:textId="1EEC93F3" w:rsidR="0083779F" w:rsidRPr="00E46D1E" w:rsidRDefault="0083779F" w:rsidP="0083779F">
      <w:pPr>
        <w:pStyle w:val="Prrafodelista"/>
        <w:ind w:left="0"/>
        <w:jc w:val="both"/>
        <w:rPr>
          <w:rFonts w:ascii="Arial Narrow" w:hAnsi="Arial Narrow"/>
        </w:rPr>
      </w:pPr>
      <w:r w:rsidRPr="00E46D1E">
        <w:rPr>
          <w:rFonts w:ascii="Arial Narrow" w:hAnsi="Arial Narrow"/>
        </w:rPr>
        <w:t xml:space="preserve">Se realizará un pago del 100% de acuerdo con los elementos suministrados una vez el contratista realice la presentación de: 1) </w:t>
      </w:r>
      <w:r w:rsidR="00155EE8" w:rsidRPr="00E46D1E">
        <w:rPr>
          <w:rFonts w:ascii="Arial Narrow" w:hAnsi="Arial Narrow"/>
        </w:rPr>
        <w:t>F</w:t>
      </w:r>
      <w:r w:rsidRPr="00E46D1E">
        <w:rPr>
          <w:rFonts w:ascii="Arial Narrow" w:hAnsi="Arial Narrow"/>
        </w:rPr>
        <w:t>actura</w:t>
      </w:r>
      <w:r w:rsidR="00155EE8" w:rsidRPr="00E46D1E">
        <w:rPr>
          <w:rFonts w:ascii="Arial Narrow" w:hAnsi="Arial Narrow"/>
        </w:rPr>
        <w:t xml:space="preserve"> electrónica </w:t>
      </w:r>
      <w:r w:rsidR="007A75DA" w:rsidRPr="00E46D1E">
        <w:rPr>
          <w:rFonts w:ascii="Arial Narrow" w:hAnsi="Arial Narrow"/>
        </w:rPr>
        <w:t>de venta o servicio</w:t>
      </w:r>
      <w:r w:rsidRPr="00E46D1E">
        <w:rPr>
          <w:rFonts w:ascii="Arial Narrow" w:hAnsi="Arial Narrow"/>
        </w:rPr>
        <w:t>. 2) Informe de ejecución del contrato por parte del contratista. 3) Informe de seguimiento por parte del supervisor. 4) Certificado de Cumplimiento total del contrato por parte del supervisor.</w:t>
      </w:r>
      <w:r w:rsidR="002332B2" w:rsidRPr="00E46D1E">
        <w:rPr>
          <w:rFonts w:ascii="Arial Narrow" w:hAnsi="Arial Narrow"/>
        </w:rPr>
        <w:t xml:space="preserve"> 5</w:t>
      </w:r>
      <w:r w:rsidRPr="00E46D1E">
        <w:rPr>
          <w:rFonts w:ascii="Arial Narrow" w:hAnsi="Arial Narrow"/>
        </w:rPr>
        <w:t xml:space="preserve">) Planilla pagada de aportes al sistema seguridad social en salud, pensión y riesgos profesionales, y cajas de compensación familiar, ICBF, SENA cuando a estos tres últimos haya lugar. </w:t>
      </w:r>
    </w:p>
    <w:p w14:paraId="44E60AFA" w14:textId="77777777" w:rsidR="0083779F" w:rsidRPr="00E46D1E" w:rsidRDefault="0083779F" w:rsidP="0083779F">
      <w:pPr>
        <w:widowControl w:val="0"/>
        <w:spacing w:after="0" w:line="240" w:lineRule="auto"/>
        <w:jc w:val="both"/>
        <w:rPr>
          <w:rFonts w:ascii="Arial Narrow" w:hAnsi="Arial Narrow"/>
          <w:lang w:val="es-ES_tradnl" w:eastAsia="es-ES_tradnl"/>
        </w:rPr>
      </w:pPr>
      <w:r w:rsidRPr="00E46D1E">
        <w:rPr>
          <w:rFonts w:ascii="Arial Narrow" w:hAnsi="Arial Narrow"/>
          <w:lang w:val="es-ES_tradnl" w:eastAsia="es-ES_tradnl"/>
        </w:rPr>
        <w:t xml:space="preserve">El contratista para el pago debe aportar, además, </w:t>
      </w:r>
      <w:proofErr w:type="spellStart"/>
      <w:r w:rsidRPr="00E46D1E">
        <w:rPr>
          <w:rFonts w:ascii="Arial Narrow" w:hAnsi="Arial Narrow"/>
          <w:lang w:val="es-ES_tradnl" w:eastAsia="es-ES_tradnl"/>
        </w:rPr>
        <w:t>Ia</w:t>
      </w:r>
      <w:proofErr w:type="spellEnd"/>
      <w:r w:rsidRPr="00E46D1E">
        <w:rPr>
          <w:rFonts w:ascii="Arial Narrow" w:hAnsi="Arial Narrow"/>
          <w:lang w:val="es-ES_tradnl" w:eastAsia="es-ES_tradnl"/>
        </w:rPr>
        <w:t xml:space="preserve"> certificación sobre cumplimiento de obligaciones parafiscales, para lo cual debe tenerse en cuenta lo señalado en el artículo 50 de la Ley 789 de 2002 y articulo 23 de la Ley 1150 de 2007. </w:t>
      </w:r>
    </w:p>
    <w:p w14:paraId="4840041E" w14:textId="77777777" w:rsidR="0083779F" w:rsidRPr="00E46D1E" w:rsidRDefault="0083779F" w:rsidP="0083779F">
      <w:pPr>
        <w:widowControl w:val="0"/>
        <w:spacing w:after="0" w:line="240" w:lineRule="auto"/>
        <w:jc w:val="both"/>
        <w:rPr>
          <w:rFonts w:ascii="Arial Narrow" w:hAnsi="Arial Narrow"/>
          <w:lang w:val="es-ES_tradnl" w:eastAsia="es-ES_tradnl"/>
        </w:rPr>
      </w:pPr>
    </w:p>
    <w:p w14:paraId="5AEAD0EF" w14:textId="77777777" w:rsidR="0083779F" w:rsidRPr="00E46D1E" w:rsidRDefault="0083779F" w:rsidP="0083779F">
      <w:pPr>
        <w:widowControl w:val="0"/>
        <w:spacing w:after="0" w:line="240" w:lineRule="auto"/>
        <w:jc w:val="both"/>
        <w:rPr>
          <w:rFonts w:ascii="Arial Narrow" w:hAnsi="Arial Narrow"/>
          <w:lang w:val="es-ES_tradnl" w:eastAsia="es-ES_tradnl"/>
        </w:rPr>
      </w:pPr>
      <w:r w:rsidRPr="00E46D1E">
        <w:rPr>
          <w:rFonts w:ascii="Arial Narrow" w:hAnsi="Arial Narrow"/>
          <w:lang w:val="es-ES_tradnl" w:eastAsia="es-ES_tradnl"/>
        </w:rPr>
        <w:t xml:space="preserve">El contratista deberá informar a </w:t>
      </w:r>
      <w:proofErr w:type="spellStart"/>
      <w:r w:rsidRPr="00E46D1E">
        <w:rPr>
          <w:rFonts w:ascii="Arial Narrow" w:hAnsi="Arial Narrow"/>
          <w:lang w:val="es-ES_tradnl" w:eastAsia="es-ES_tradnl"/>
        </w:rPr>
        <w:t>Ia</w:t>
      </w:r>
      <w:proofErr w:type="spellEnd"/>
      <w:r w:rsidRPr="00E46D1E">
        <w:rPr>
          <w:rFonts w:ascii="Arial Narrow" w:hAnsi="Arial Narrow"/>
          <w:lang w:val="es-ES_tradnl" w:eastAsia="es-ES_tradnl"/>
        </w:rPr>
        <w:t xml:space="preserve"> SEDCHOCO, </w:t>
      </w:r>
      <w:proofErr w:type="spellStart"/>
      <w:r w:rsidRPr="00E46D1E">
        <w:rPr>
          <w:rFonts w:ascii="Arial Narrow" w:hAnsi="Arial Narrow"/>
          <w:lang w:val="es-ES_tradnl" w:eastAsia="es-ES_tradnl"/>
        </w:rPr>
        <w:t>Ia</w:t>
      </w:r>
      <w:proofErr w:type="spellEnd"/>
      <w:r w:rsidRPr="00E46D1E">
        <w:rPr>
          <w:rFonts w:ascii="Arial Narrow" w:hAnsi="Arial Narrow"/>
          <w:lang w:val="es-ES_tradnl" w:eastAsia="es-ES_tradnl"/>
        </w:rPr>
        <w:t xml:space="preserve"> cuenta bancaria, abierta a su nombre, en </w:t>
      </w:r>
      <w:proofErr w:type="spellStart"/>
      <w:r w:rsidRPr="00E46D1E">
        <w:rPr>
          <w:rFonts w:ascii="Arial Narrow" w:hAnsi="Arial Narrow"/>
          <w:lang w:val="es-ES_tradnl" w:eastAsia="es-ES_tradnl"/>
        </w:rPr>
        <w:t>Ia</w:t>
      </w:r>
      <w:proofErr w:type="spellEnd"/>
      <w:r w:rsidRPr="00E46D1E">
        <w:rPr>
          <w:rFonts w:ascii="Arial Narrow" w:hAnsi="Arial Narrow"/>
          <w:lang w:val="es-ES_tradnl" w:eastAsia="es-ES_tradnl"/>
        </w:rPr>
        <w:t xml:space="preserve"> cual serán consignados o transferidos electrónicamente, los pagos que por este concepto se le efectúen. </w:t>
      </w:r>
    </w:p>
    <w:p w14:paraId="7D5E3916" w14:textId="77777777" w:rsidR="0083779F" w:rsidRPr="00E46D1E" w:rsidRDefault="0083779F" w:rsidP="0083779F">
      <w:pPr>
        <w:widowControl w:val="0"/>
        <w:spacing w:after="0" w:line="240" w:lineRule="auto"/>
        <w:jc w:val="both"/>
        <w:rPr>
          <w:rFonts w:ascii="Arial Narrow" w:hAnsi="Arial Narrow"/>
          <w:lang w:val="es-ES_tradnl" w:eastAsia="es-ES_tradnl"/>
        </w:rPr>
      </w:pPr>
    </w:p>
    <w:p w14:paraId="22C10026" w14:textId="77777777" w:rsidR="0083779F" w:rsidRPr="00E46D1E" w:rsidRDefault="0083779F" w:rsidP="0083779F">
      <w:pPr>
        <w:spacing w:after="0" w:line="240" w:lineRule="auto"/>
        <w:jc w:val="both"/>
        <w:rPr>
          <w:rFonts w:ascii="Arial Narrow" w:hAnsi="Arial Narrow" w:cs="Arial"/>
          <w:lang w:val="es-ES_tradnl" w:eastAsia="es-ES_tradnl"/>
        </w:rPr>
      </w:pPr>
      <w:r w:rsidRPr="00E46D1E">
        <w:rPr>
          <w:rFonts w:ascii="Arial Narrow" w:hAnsi="Arial Narrow" w:cs="Arial"/>
          <w:lang w:val="es-ES_tradnl" w:eastAsia="es-ES_tradnl"/>
        </w:rPr>
        <w:t>Teniendo en cuenta que los recursos se giraran cuando se haya recibido a satisfacción la prestación del servicio, no se hará exigencia de póliza de garantías, conforme al artículo 2.2.1.2.1.4.5 del Decreto 1082 de 2015.</w:t>
      </w:r>
    </w:p>
    <w:p w14:paraId="612F6EB8" w14:textId="77777777" w:rsidR="0083779F" w:rsidRPr="00E46D1E" w:rsidRDefault="0083779F" w:rsidP="0083779F">
      <w:pPr>
        <w:spacing w:after="0" w:line="240" w:lineRule="auto"/>
        <w:jc w:val="both"/>
        <w:rPr>
          <w:rFonts w:ascii="Arial Narrow" w:hAnsi="Arial Narrow" w:cs="Arial"/>
          <w:lang w:val="es-ES_tradnl" w:eastAsia="es-ES_tradnl"/>
        </w:rPr>
      </w:pPr>
    </w:p>
    <w:p w14:paraId="5B4F7742" w14:textId="2C8D1054" w:rsidR="002D7CF8" w:rsidRPr="00E46D1E" w:rsidRDefault="002D7CF8" w:rsidP="008C2AF6">
      <w:pPr>
        <w:pStyle w:val="Prrafodelista"/>
        <w:numPr>
          <w:ilvl w:val="1"/>
          <w:numId w:val="29"/>
        </w:numPr>
        <w:tabs>
          <w:tab w:val="left" w:pos="1770"/>
        </w:tabs>
        <w:rPr>
          <w:rFonts w:ascii="Arial Narrow" w:hAnsi="Arial Narrow" w:cs="Arial"/>
          <w:b/>
          <w:bCs/>
        </w:rPr>
      </w:pPr>
      <w:r w:rsidRPr="00E46D1E">
        <w:rPr>
          <w:rFonts w:ascii="Arial Narrow" w:hAnsi="Arial Narrow" w:cs="Arial"/>
          <w:b/>
          <w:bCs/>
        </w:rPr>
        <w:t>LUGAR DE EJECUCI</w:t>
      </w:r>
      <w:r w:rsidR="00843266" w:rsidRPr="00E46D1E">
        <w:rPr>
          <w:rFonts w:ascii="Arial Narrow" w:hAnsi="Arial Narrow" w:cs="Arial"/>
          <w:b/>
          <w:bCs/>
        </w:rPr>
        <w:t>Ó</w:t>
      </w:r>
      <w:r w:rsidRPr="00E46D1E">
        <w:rPr>
          <w:rFonts w:ascii="Arial Narrow" w:hAnsi="Arial Narrow" w:cs="Arial"/>
          <w:b/>
          <w:bCs/>
        </w:rPr>
        <w:t>N DEL CONTRATO</w:t>
      </w:r>
    </w:p>
    <w:p w14:paraId="7C6C2189" w14:textId="36C67FC0" w:rsidR="002D7CF8" w:rsidRPr="00E46D1E" w:rsidRDefault="002D7CF8" w:rsidP="002D7CF8">
      <w:pPr>
        <w:spacing w:after="0" w:line="240" w:lineRule="auto"/>
        <w:jc w:val="both"/>
        <w:rPr>
          <w:rFonts w:ascii="Arial Narrow" w:hAnsi="Arial Narrow" w:cs="Arial"/>
          <w:bCs/>
          <w:spacing w:val="-1"/>
          <w:lang w:eastAsia="es-CO"/>
        </w:rPr>
      </w:pPr>
      <w:r w:rsidRPr="00E46D1E">
        <w:rPr>
          <w:rFonts w:ascii="Arial Narrow" w:hAnsi="Arial Narrow" w:cs="Arial"/>
        </w:rPr>
        <w:t xml:space="preserve">Las actividades a realizar se ejecutarán </w:t>
      </w:r>
      <w:r w:rsidR="007A75DA" w:rsidRPr="00E46D1E">
        <w:rPr>
          <w:rFonts w:ascii="Arial Narrow" w:hAnsi="Arial Narrow" w:cs="Arial"/>
        </w:rPr>
        <w:t>en el municipio de Quibdó.</w:t>
      </w:r>
    </w:p>
    <w:p w14:paraId="4615C1A7" w14:textId="77777777" w:rsidR="00655B4E" w:rsidRPr="00E46D1E" w:rsidRDefault="00655B4E" w:rsidP="002D7CF8">
      <w:pPr>
        <w:spacing w:after="0" w:line="240" w:lineRule="auto"/>
        <w:jc w:val="both"/>
        <w:rPr>
          <w:rFonts w:ascii="Arial Narrow" w:hAnsi="Arial Narrow" w:cs="Arial"/>
          <w:bCs/>
          <w:spacing w:val="-1"/>
          <w:lang w:eastAsia="es-CO"/>
        </w:rPr>
      </w:pPr>
    </w:p>
    <w:p w14:paraId="03751C36" w14:textId="2734D622" w:rsidR="00C00124" w:rsidRPr="00E46D1E" w:rsidRDefault="00C00124" w:rsidP="00C00124">
      <w:pPr>
        <w:pStyle w:val="Prrafodelista"/>
        <w:numPr>
          <w:ilvl w:val="1"/>
          <w:numId w:val="29"/>
        </w:numPr>
        <w:spacing w:after="0" w:line="240" w:lineRule="auto"/>
        <w:jc w:val="both"/>
        <w:rPr>
          <w:rFonts w:ascii="Arial Narrow" w:eastAsia="Times New Roman" w:hAnsi="Arial Narrow" w:cs="Arial"/>
          <w:b/>
          <w:lang w:val="es-ES" w:eastAsia="es-CO"/>
        </w:rPr>
      </w:pPr>
      <w:r w:rsidRPr="00E46D1E">
        <w:rPr>
          <w:rFonts w:ascii="Arial Narrow" w:eastAsia="Times New Roman" w:hAnsi="Arial Narrow" w:cs="Arial"/>
          <w:b/>
          <w:lang w:val="es-ES" w:eastAsia="es-CO"/>
        </w:rPr>
        <w:t xml:space="preserve">OBLIGACIONES </w:t>
      </w:r>
    </w:p>
    <w:p w14:paraId="552C0259" w14:textId="2B99C2B9" w:rsidR="00C00124" w:rsidRPr="00E46D1E" w:rsidRDefault="00C00124" w:rsidP="00C00124">
      <w:pPr>
        <w:pStyle w:val="Prrafodelista"/>
        <w:numPr>
          <w:ilvl w:val="2"/>
          <w:numId w:val="29"/>
        </w:numPr>
        <w:tabs>
          <w:tab w:val="left" w:pos="0"/>
        </w:tabs>
        <w:jc w:val="both"/>
        <w:rPr>
          <w:rFonts w:ascii="Arial Narrow" w:hAnsi="Arial Narrow"/>
          <w:b/>
        </w:rPr>
      </w:pPr>
      <w:r w:rsidRPr="00E46D1E">
        <w:rPr>
          <w:rFonts w:ascii="Arial Narrow" w:hAnsi="Arial Narrow"/>
          <w:b/>
        </w:rPr>
        <w:t>OBLIGACIONES GENERALES.</w:t>
      </w:r>
    </w:p>
    <w:p w14:paraId="1462E348" w14:textId="77777777" w:rsidR="00C00124" w:rsidRPr="00E46D1E" w:rsidRDefault="00C00124" w:rsidP="00C00124">
      <w:pPr>
        <w:tabs>
          <w:tab w:val="left" w:pos="0"/>
        </w:tabs>
        <w:jc w:val="both"/>
        <w:rPr>
          <w:rFonts w:ascii="Arial Narrow" w:hAnsi="Arial Narrow" w:cs="Arial"/>
        </w:rPr>
      </w:pPr>
      <w:r w:rsidRPr="00E46D1E">
        <w:rPr>
          <w:rFonts w:ascii="Arial Narrow" w:hAnsi="Arial Narrow" w:cs="Arial"/>
          <w:b/>
          <w:bCs/>
          <w:lang w:val="es-MX"/>
        </w:rPr>
        <w:t xml:space="preserve">1. </w:t>
      </w:r>
      <w:bookmarkStart w:id="7" w:name="_Hlk97907852"/>
      <w:r w:rsidRPr="00E46D1E">
        <w:rPr>
          <w:rFonts w:ascii="Arial Narrow" w:hAnsi="Arial Narrow" w:cs="Arial"/>
        </w:rPr>
        <w:t xml:space="preserve">Cumplir con el objeto del contrato. </w:t>
      </w:r>
    </w:p>
    <w:p w14:paraId="30B5F78E" w14:textId="77777777" w:rsidR="00C00124" w:rsidRPr="00E46D1E" w:rsidRDefault="00C00124" w:rsidP="00C00124">
      <w:pPr>
        <w:tabs>
          <w:tab w:val="left" w:pos="0"/>
        </w:tabs>
        <w:jc w:val="both"/>
        <w:rPr>
          <w:rFonts w:ascii="Arial Narrow" w:hAnsi="Arial Narrow" w:cs="Arial"/>
        </w:rPr>
      </w:pPr>
      <w:r w:rsidRPr="00E46D1E">
        <w:rPr>
          <w:rFonts w:ascii="Arial Narrow" w:hAnsi="Arial Narrow" w:cs="Arial"/>
          <w:b/>
        </w:rPr>
        <w:t xml:space="preserve">2. </w:t>
      </w:r>
      <w:r w:rsidRPr="00E46D1E">
        <w:rPr>
          <w:rFonts w:ascii="Arial Narrow" w:hAnsi="Arial Narrow" w:cs="Arial"/>
        </w:rPr>
        <w:t>Presentar los informes y/o productos, de conformidad con lo establecido en el contrato.</w:t>
      </w:r>
    </w:p>
    <w:p w14:paraId="4FE6D77B" w14:textId="77777777" w:rsidR="00C00124" w:rsidRPr="00E46D1E" w:rsidRDefault="00C00124" w:rsidP="00C00124">
      <w:pPr>
        <w:tabs>
          <w:tab w:val="left" w:pos="0"/>
        </w:tabs>
        <w:jc w:val="both"/>
        <w:rPr>
          <w:rFonts w:ascii="Arial Narrow" w:hAnsi="Arial Narrow" w:cs="Arial"/>
        </w:rPr>
      </w:pPr>
      <w:r w:rsidRPr="00E46D1E">
        <w:rPr>
          <w:rFonts w:ascii="Arial Narrow" w:hAnsi="Arial Narrow" w:cs="Arial"/>
        </w:rPr>
        <w:lastRenderedPageBreak/>
        <w:t xml:space="preserve"> </w:t>
      </w:r>
      <w:r w:rsidRPr="00E46D1E">
        <w:rPr>
          <w:rFonts w:ascii="Arial Narrow" w:hAnsi="Arial Narrow" w:cs="Arial"/>
          <w:b/>
        </w:rPr>
        <w:t xml:space="preserve">3. </w:t>
      </w:r>
      <w:r w:rsidRPr="00E46D1E">
        <w:rPr>
          <w:rFonts w:ascii="Arial Narrow" w:hAnsi="Arial Narrow" w:cs="Arial"/>
        </w:rPr>
        <w:t>Dar cumplimiento a las obligaciones con los sistemas de seguridad social en salud, pensión, sistema general de riesgos laborales y aportes parafiscales, cuando haya lugar a ello.</w:t>
      </w:r>
    </w:p>
    <w:p w14:paraId="65E55BCE" w14:textId="4218DE86" w:rsidR="00C00124" w:rsidRPr="00E46D1E" w:rsidRDefault="00C00124" w:rsidP="00C00124">
      <w:pPr>
        <w:tabs>
          <w:tab w:val="left" w:pos="0"/>
        </w:tabs>
        <w:jc w:val="both"/>
        <w:rPr>
          <w:rFonts w:ascii="Arial Narrow" w:hAnsi="Arial Narrow" w:cs="Arial"/>
        </w:rPr>
      </w:pPr>
      <w:r w:rsidRPr="00E46D1E">
        <w:rPr>
          <w:rFonts w:ascii="Arial Narrow" w:hAnsi="Arial Narrow" w:cs="Arial"/>
        </w:rPr>
        <w:t xml:space="preserve"> </w:t>
      </w:r>
      <w:r w:rsidRPr="00E46D1E">
        <w:rPr>
          <w:rFonts w:ascii="Arial Narrow" w:hAnsi="Arial Narrow" w:cs="Arial"/>
          <w:b/>
        </w:rPr>
        <w:t xml:space="preserve">4. </w:t>
      </w:r>
      <w:r w:rsidRPr="00E46D1E">
        <w:rPr>
          <w:rFonts w:ascii="Arial Narrow" w:hAnsi="Arial Narrow" w:cs="Arial"/>
        </w:rPr>
        <w:t xml:space="preserve">Reportar </w:t>
      </w:r>
      <w:r w:rsidR="007A75DA" w:rsidRPr="00E46D1E">
        <w:rPr>
          <w:rFonts w:ascii="Arial Narrow" w:hAnsi="Arial Narrow" w:cs="Arial"/>
        </w:rPr>
        <w:t>a la supervisión</w:t>
      </w:r>
      <w:r w:rsidRPr="00E46D1E">
        <w:rPr>
          <w:rFonts w:ascii="Arial Narrow" w:hAnsi="Arial Narrow" w:cs="Arial"/>
        </w:rPr>
        <w:t xml:space="preserve">, de manera inmediata, cualquier novedad o anomalía que pueda afectar la ejecución del contrato. </w:t>
      </w:r>
    </w:p>
    <w:p w14:paraId="2AFFCAAC" w14:textId="77777777" w:rsidR="00C00124" w:rsidRPr="00E46D1E" w:rsidRDefault="00C00124" w:rsidP="00C00124">
      <w:pPr>
        <w:tabs>
          <w:tab w:val="left" w:pos="0"/>
        </w:tabs>
        <w:jc w:val="both"/>
        <w:rPr>
          <w:rFonts w:ascii="Arial Narrow" w:hAnsi="Arial Narrow" w:cs="Arial"/>
          <w:snapToGrid w:val="0"/>
          <w:lang w:eastAsia="es-ES"/>
        </w:rPr>
      </w:pPr>
      <w:r w:rsidRPr="00E46D1E">
        <w:rPr>
          <w:rFonts w:ascii="Arial Narrow" w:hAnsi="Arial Narrow" w:cs="Arial"/>
          <w:b/>
        </w:rPr>
        <w:t xml:space="preserve">5. </w:t>
      </w:r>
      <w:r w:rsidRPr="00E46D1E">
        <w:rPr>
          <w:rFonts w:ascii="Arial Narrow" w:hAnsi="Arial Narrow" w:cs="Arial"/>
          <w:snapToGrid w:val="0"/>
          <w:lang w:eastAsia="es-ES"/>
        </w:rPr>
        <w:t>Disponer y dedicar el tiempo que sea necesario para el cumplimiento del objeto contractual</w:t>
      </w:r>
      <w:r w:rsidRPr="00E46D1E">
        <w:rPr>
          <w:rFonts w:ascii="Arial Narrow" w:hAnsi="Arial Narrow" w:cs="Arial"/>
          <w:b/>
          <w:snapToGrid w:val="0"/>
          <w:lang w:eastAsia="es-ES"/>
        </w:rPr>
        <w:t>.</w:t>
      </w:r>
      <w:r w:rsidRPr="00E46D1E">
        <w:rPr>
          <w:rFonts w:ascii="Arial Narrow" w:hAnsi="Arial Narrow" w:cs="Arial"/>
          <w:snapToGrid w:val="0"/>
          <w:lang w:eastAsia="es-ES"/>
        </w:rPr>
        <w:t xml:space="preserve"> </w:t>
      </w:r>
    </w:p>
    <w:p w14:paraId="320F0459" w14:textId="77777777" w:rsidR="00C00124" w:rsidRPr="00E46D1E" w:rsidRDefault="00C00124" w:rsidP="00C00124">
      <w:pPr>
        <w:tabs>
          <w:tab w:val="left" w:pos="0"/>
        </w:tabs>
        <w:jc w:val="both"/>
        <w:rPr>
          <w:rFonts w:ascii="Arial Narrow" w:hAnsi="Arial Narrow" w:cs="Arial"/>
          <w:b/>
          <w:snapToGrid w:val="0"/>
          <w:lang w:eastAsia="es-ES"/>
        </w:rPr>
      </w:pPr>
      <w:r w:rsidRPr="00E46D1E">
        <w:rPr>
          <w:rFonts w:ascii="Arial Narrow" w:hAnsi="Arial Narrow" w:cs="Arial"/>
          <w:b/>
          <w:snapToGrid w:val="0"/>
          <w:lang w:eastAsia="es-ES"/>
        </w:rPr>
        <w:t xml:space="preserve">6. </w:t>
      </w:r>
      <w:r w:rsidRPr="00E46D1E">
        <w:rPr>
          <w:rFonts w:ascii="Arial Narrow" w:hAnsi="Arial Narrow" w:cs="Arial"/>
          <w:snapToGrid w:val="0"/>
          <w:lang w:eastAsia="es-ES"/>
        </w:rPr>
        <w:t>salvaguardar la información confidencial que obtenga en desarrollo a sus actividades, salvo requerimiento de autoridad competente.</w:t>
      </w:r>
      <w:r w:rsidRPr="00E46D1E">
        <w:rPr>
          <w:rFonts w:ascii="Arial Narrow" w:hAnsi="Arial Narrow" w:cs="Arial"/>
          <w:b/>
          <w:snapToGrid w:val="0"/>
          <w:lang w:eastAsia="es-ES"/>
        </w:rPr>
        <w:t xml:space="preserve"> </w:t>
      </w:r>
    </w:p>
    <w:p w14:paraId="05269856" w14:textId="77777777" w:rsidR="00C00124" w:rsidRPr="00E46D1E" w:rsidRDefault="00C00124" w:rsidP="00C00124">
      <w:pPr>
        <w:tabs>
          <w:tab w:val="left" w:pos="0"/>
        </w:tabs>
        <w:jc w:val="both"/>
        <w:rPr>
          <w:rFonts w:ascii="Arial Narrow" w:hAnsi="Arial Narrow" w:cs="Arial"/>
          <w:b/>
          <w:snapToGrid w:val="0"/>
          <w:lang w:eastAsia="es-ES"/>
        </w:rPr>
      </w:pPr>
      <w:r w:rsidRPr="00E46D1E">
        <w:rPr>
          <w:rFonts w:ascii="Arial Narrow" w:hAnsi="Arial Narrow" w:cs="Arial"/>
          <w:b/>
        </w:rPr>
        <w:t xml:space="preserve">7. </w:t>
      </w:r>
      <w:r w:rsidRPr="00E46D1E">
        <w:rPr>
          <w:rFonts w:ascii="Arial Narrow" w:hAnsi="Arial Narrow" w:cs="Arial"/>
          <w:snapToGrid w:val="0"/>
          <w:lang w:eastAsia="es-ES"/>
        </w:rPr>
        <w:t>Responder por la calidad de la prestación del servicio manteniendo en forma permanente altos niveles de eficiencia, celeridad, eficacia, efectividad y transparencia para atender sus obligaciones.</w:t>
      </w:r>
      <w:r w:rsidRPr="00E46D1E">
        <w:rPr>
          <w:rFonts w:ascii="Arial Narrow" w:hAnsi="Arial Narrow" w:cs="Arial"/>
          <w:b/>
          <w:snapToGrid w:val="0"/>
          <w:lang w:eastAsia="es-ES"/>
        </w:rPr>
        <w:t xml:space="preserve"> </w:t>
      </w:r>
    </w:p>
    <w:p w14:paraId="34AED217" w14:textId="77777777" w:rsidR="00C00124" w:rsidRPr="00E46D1E" w:rsidRDefault="00C00124" w:rsidP="00C00124">
      <w:pPr>
        <w:tabs>
          <w:tab w:val="left" w:pos="0"/>
        </w:tabs>
        <w:jc w:val="both"/>
        <w:rPr>
          <w:rFonts w:ascii="Arial Narrow" w:hAnsi="Arial Narrow" w:cs="Arial"/>
        </w:rPr>
      </w:pPr>
      <w:r w:rsidRPr="00E46D1E">
        <w:rPr>
          <w:rFonts w:ascii="Arial Narrow" w:hAnsi="Arial Narrow" w:cs="Arial"/>
          <w:b/>
        </w:rPr>
        <w:t>8.</w:t>
      </w:r>
      <w:r w:rsidRPr="00E46D1E">
        <w:rPr>
          <w:rFonts w:ascii="Arial Narrow" w:hAnsi="Arial Narrow" w:cs="Arial"/>
          <w:snapToGrid w:val="0"/>
          <w:lang w:eastAsia="es-ES"/>
        </w:rPr>
        <w:t xml:space="preserve"> A</w:t>
      </w:r>
      <w:r w:rsidRPr="00E46D1E">
        <w:rPr>
          <w:rFonts w:ascii="Arial Narrow" w:hAnsi="Arial Narrow" w:cs="Arial"/>
          <w:lang w:eastAsia="es-ES"/>
        </w:rPr>
        <w:t>catar las observaciones que le formule la SEDCHOCÓ en su calidad de contratante y Supervisor, durante la vigencia del contrato y subsanar de inmediato cualquier deficiencia en la prestación del servicio.</w:t>
      </w:r>
      <w:r w:rsidRPr="00E46D1E">
        <w:rPr>
          <w:rFonts w:ascii="Arial Narrow" w:hAnsi="Arial Narrow" w:cs="Arial"/>
        </w:rPr>
        <w:t xml:space="preserve"> </w:t>
      </w:r>
    </w:p>
    <w:p w14:paraId="31BE94B2" w14:textId="77777777" w:rsidR="00C00124" w:rsidRPr="00E46D1E" w:rsidRDefault="00C00124" w:rsidP="00C00124">
      <w:pPr>
        <w:tabs>
          <w:tab w:val="left" w:pos="0"/>
        </w:tabs>
        <w:jc w:val="both"/>
        <w:rPr>
          <w:rFonts w:ascii="Arial Narrow" w:hAnsi="Arial Narrow" w:cs="Arial"/>
        </w:rPr>
      </w:pPr>
      <w:r w:rsidRPr="00E46D1E">
        <w:rPr>
          <w:rFonts w:ascii="Arial Narrow" w:hAnsi="Arial Narrow" w:cs="Arial"/>
          <w:b/>
        </w:rPr>
        <w:t xml:space="preserve">9. </w:t>
      </w:r>
      <w:r w:rsidRPr="00E46D1E">
        <w:rPr>
          <w:rFonts w:ascii="Arial Narrow" w:hAnsi="Arial Narrow" w:cs="Arial"/>
        </w:rPr>
        <w:t xml:space="preserve">Guardar total reserva de la información que por razón del servicio y desarrollo de sus actividades obtenga. Esta es de propiedad de la SEDCHOCO y solo salvo expreso requerimiento de autoridad competente podrá ser divulgada. </w:t>
      </w:r>
    </w:p>
    <w:p w14:paraId="775B506B" w14:textId="77777777" w:rsidR="00C00124" w:rsidRPr="00E46D1E" w:rsidRDefault="00C00124" w:rsidP="00C00124">
      <w:pPr>
        <w:tabs>
          <w:tab w:val="left" w:pos="0"/>
        </w:tabs>
        <w:jc w:val="both"/>
        <w:rPr>
          <w:rFonts w:ascii="Arial Narrow" w:hAnsi="Arial Narrow" w:cs="Arial"/>
        </w:rPr>
      </w:pPr>
      <w:r w:rsidRPr="00E46D1E">
        <w:rPr>
          <w:rFonts w:ascii="Arial Narrow" w:hAnsi="Arial Narrow" w:cs="Arial"/>
          <w:b/>
        </w:rPr>
        <w:t xml:space="preserve">10. </w:t>
      </w:r>
      <w:r w:rsidRPr="00E46D1E">
        <w:rPr>
          <w:rFonts w:ascii="Arial Narrow" w:hAnsi="Arial Narrow" w:cs="Arial"/>
        </w:rPr>
        <w:t xml:space="preserve">Responder por la salvaguarda y preservación de los equipos y elementos que le sean asignados para el cumplimiento de sus actividades contractuales. </w:t>
      </w:r>
    </w:p>
    <w:p w14:paraId="05291E53" w14:textId="77777777" w:rsidR="00C00124" w:rsidRPr="00E46D1E" w:rsidRDefault="00C00124" w:rsidP="00C00124">
      <w:pPr>
        <w:tabs>
          <w:tab w:val="left" w:pos="0"/>
        </w:tabs>
        <w:jc w:val="both"/>
        <w:rPr>
          <w:rFonts w:ascii="Arial Narrow" w:hAnsi="Arial Narrow" w:cs="Arial"/>
        </w:rPr>
      </w:pPr>
      <w:r w:rsidRPr="00E46D1E">
        <w:rPr>
          <w:rFonts w:ascii="Arial Narrow" w:hAnsi="Arial Narrow" w:cs="Arial"/>
          <w:b/>
        </w:rPr>
        <w:t xml:space="preserve">11. </w:t>
      </w:r>
      <w:r w:rsidRPr="00E46D1E">
        <w:rPr>
          <w:rFonts w:ascii="Arial Narrow" w:hAnsi="Arial Narrow" w:cs="Arial"/>
        </w:rPr>
        <w:t>Acatar las instrucciones que durante el desarrollo del contrato le imparta la SEDCHOCÓ, a través del equipo de supervisión o interventor del contrato.</w:t>
      </w:r>
    </w:p>
    <w:p w14:paraId="08ACA8AA" w14:textId="2555849F" w:rsidR="00E46D1E" w:rsidRPr="00E46D1E" w:rsidRDefault="00C00124" w:rsidP="00C00124">
      <w:pPr>
        <w:tabs>
          <w:tab w:val="left" w:pos="0"/>
        </w:tabs>
        <w:jc w:val="both"/>
        <w:rPr>
          <w:rFonts w:ascii="Arial Narrow" w:hAnsi="Arial Narrow" w:cs="Arial"/>
        </w:rPr>
      </w:pPr>
      <w:r w:rsidRPr="00E46D1E">
        <w:rPr>
          <w:rFonts w:ascii="Arial Narrow" w:hAnsi="Arial Narrow" w:cs="Arial"/>
          <w:b/>
        </w:rPr>
        <w:t xml:space="preserve"> </w:t>
      </w:r>
      <w:bookmarkStart w:id="8" w:name="_Toc404676666"/>
      <w:r w:rsidRPr="00E46D1E">
        <w:rPr>
          <w:rFonts w:ascii="Arial Narrow" w:hAnsi="Arial Narrow" w:cs="Arial"/>
          <w:b/>
        </w:rPr>
        <w:t xml:space="preserve">13. </w:t>
      </w:r>
      <w:r w:rsidRPr="00E46D1E">
        <w:rPr>
          <w:rFonts w:ascii="Arial Narrow" w:hAnsi="Arial Narrow" w:cs="Arial"/>
        </w:rPr>
        <w:t>Conocer y aplicar la normatividad y disposiciones legales vigentes en seguridad y salud en el trabajo en la ejecución de sus actividades.</w:t>
      </w:r>
      <w:bookmarkEnd w:id="8"/>
      <w:r w:rsidRPr="00E46D1E">
        <w:rPr>
          <w:rFonts w:ascii="Arial Narrow" w:hAnsi="Arial Narrow" w:cs="Arial"/>
        </w:rPr>
        <w:t xml:space="preserve"> </w:t>
      </w:r>
    </w:p>
    <w:bookmarkEnd w:id="7"/>
    <w:p w14:paraId="78AB0D59" w14:textId="51E39FA0" w:rsidR="00C00124" w:rsidRPr="00E46D1E" w:rsidRDefault="00C04FD3" w:rsidP="00C00124">
      <w:pPr>
        <w:spacing w:after="0" w:line="240" w:lineRule="auto"/>
        <w:jc w:val="both"/>
        <w:rPr>
          <w:rFonts w:ascii="Arial Narrow" w:eastAsia="Times New Roman" w:hAnsi="Arial Narrow" w:cs="Arial"/>
          <w:b/>
          <w:lang w:val="es-ES" w:eastAsia="es-CO"/>
        </w:rPr>
      </w:pPr>
      <w:r w:rsidRPr="00E46D1E">
        <w:rPr>
          <w:rFonts w:ascii="Arial Narrow" w:eastAsia="Times New Roman" w:hAnsi="Arial Narrow" w:cs="Arial"/>
          <w:b/>
          <w:lang w:val="es-ES" w:eastAsia="es-CO"/>
        </w:rPr>
        <w:t xml:space="preserve">2.4.2. OBLIGACIONES </w:t>
      </w:r>
      <w:r w:rsidR="001E31C6" w:rsidRPr="00E46D1E">
        <w:rPr>
          <w:rFonts w:ascii="Arial Narrow" w:eastAsia="Times New Roman" w:hAnsi="Arial Narrow" w:cs="Arial"/>
          <w:b/>
          <w:lang w:val="es-ES" w:eastAsia="es-CO"/>
        </w:rPr>
        <w:t>DEL CONTRATISTA</w:t>
      </w:r>
    </w:p>
    <w:p w14:paraId="692A45F3" w14:textId="77777777" w:rsidR="001E31C6" w:rsidRPr="00E46D1E" w:rsidRDefault="001E31C6" w:rsidP="00C00124">
      <w:pPr>
        <w:spacing w:after="0" w:line="240" w:lineRule="auto"/>
        <w:jc w:val="both"/>
        <w:rPr>
          <w:rFonts w:ascii="Arial Narrow" w:eastAsia="Times New Roman" w:hAnsi="Arial Narrow" w:cs="Arial"/>
          <w:b/>
          <w:lang w:val="es-ES" w:eastAsia="es-CO"/>
        </w:rPr>
      </w:pPr>
    </w:p>
    <w:p w14:paraId="78E36DB9" w14:textId="77777777" w:rsidR="001E31C6" w:rsidRPr="00E46D1E" w:rsidRDefault="001E31C6" w:rsidP="001E31C6">
      <w:pPr>
        <w:pStyle w:val="Prrafodelista"/>
        <w:numPr>
          <w:ilvl w:val="0"/>
          <w:numId w:val="30"/>
        </w:numPr>
        <w:jc w:val="both"/>
        <w:rPr>
          <w:rFonts w:ascii="Arial Narrow" w:hAnsi="Arial Narrow"/>
        </w:rPr>
      </w:pPr>
      <w:bookmarkStart w:id="9" w:name="_Hlk138683996"/>
      <w:r w:rsidRPr="00E46D1E">
        <w:rPr>
          <w:rFonts w:ascii="Arial Narrow" w:hAnsi="Arial Narrow"/>
        </w:rPr>
        <w:t xml:space="preserve">Prestar el servicio de manera oportuna y con responsabilidad dentro de las fechas y horario establecido </w:t>
      </w:r>
    </w:p>
    <w:p w14:paraId="47F549F1" w14:textId="37A642F8" w:rsidR="001E31C6" w:rsidRPr="00E46D1E" w:rsidRDefault="001E31C6" w:rsidP="001E31C6">
      <w:pPr>
        <w:pStyle w:val="Prrafodelista"/>
        <w:numPr>
          <w:ilvl w:val="0"/>
          <w:numId w:val="30"/>
        </w:numPr>
        <w:jc w:val="both"/>
        <w:rPr>
          <w:rFonts w:ascii="Arial Narrow" w:hAnsi="Arial Narrow"/>
        </w:rPr>
      </w:pPr>
      <w:r w:rsidRPr="00E46D1E">
        <w:rPr>
          <w:rFonts w:ascii="Arial Narrow" w:hAnsi="Arial Narrow"/>
        </w:rPr>
        <w:t>Entregar los bienes con</w:t>
      </w:r>
      <w:r w:rsidR="001A40CE" w:rsidRPr="00E46D1E">
        <w:rPr>
          <w:rFonts w:ascii="Arial Narrow" w:hAnsi="Arial Narrow"/>
        </w:rPr>
        <w:t>forme a</w:t>
      </w:r>
      <w:r w:rsidRPr="00E46D1E">
        <w:rPr>
          <w:rFonts w:ascii="Arial Narrow" w:hAnsi="Arial Narrow"/>
        </w:rPr>
        <w:t xml:space="preserve"> las especificaciones y en las cantidades requeridas</w:t>
      </w:r>
      <w:r w:rsidR="001A40CE" w:rsidRPr="00E46D1E">
        <w:rPr>
          <w:rFonts w:ascii="Arial Narrow" w:hAnsi="Arial Narrow"/>
        </w:rPr>
        <w:t xml:space="preserve"> en la ficha técnica. </w:t>
      </w:r>
    </w:p>
    <w:p w14:paraId="28228695" w14:textId="77777777" w:rsidR="001E31C6" w:rsidRPr="00E46D1E" w:rsidRDefault="001E31C6" w:rsidP="001E31C6">
      <w:pPr>
        <w:pStyle w:val="Prrafodelista"/>
        <w:numPr>
          <w:ilvl w:val="0"/>
          <w:numId w:val="30"/>
        </w:numPr>
        <w:jc w:val="both"/>
        <w:rPr>
          <w:rFonts w:ascii="Arial Narrow" w:hAnsi="Arial Narrow"/>
        </w:rPr>
      </w:pPr>
      <w:r w:rsidRPr="00E46D1E">
        <w:rPr>
          <w:rFonts w:ascii="Arial Narrow" w:hAnsi="Arial Narrow"/>
        </w:rPr>
        <w:t>Suministrar la alimentación y e hidratación en perfecto estado de salubridad, y aptos para el consumo humano</w:t>
      </w:r>
    </w:p>
    <w:p w14:paraId="4F91C869" w14:textId="77777777" w:rsidR="001E31C6" w:rsidRPr="00E46D1E" w:rsidRDefault="001E31C6" w:rsidP="001E31C6">
      <w:pPr>
        <w:pStyle w:val="Prrafodelista"/>
        <w:numPr>
          <w:ilvl w:val="0"/>
          <w:numId w:val="30"/>
        </w:numPr>
        <w:jc w:val="both"/>
        <w:rPr>
          <w:rFonts w:ascii="Arial Narrow" w:hAnsi="Arial Narrow"/>
        </w:rPr>
      </w:pPr>
      <w:r w:rsidRPr="00E46D1E">
        <w:rPr>
          <w:rFonts w:ascii="Arial Narrow" w:hAnsi="Arial Narrow"/>
        </w:rPr>
        <w:t>Ejecutar el objeto del contrato de acuerdo con el alcance previsto en los Documentos del Proceso.</w:t>
      </w:r>
    </w:p>
    <w:p w14:paraId="26C24C86" w14:textId="77777777" w:rsidR="001E31C6" w:rsidRPr="00E46D1E" w:rsidRDefault="001E31C6" w:rsidP="001E31C6">
      <w:pPr>
        <w:pStyle w:val="Prrafodelista"/>
        <w:numPr>
          <w:ilvl w:val="0"/>
          <w:numId w:val="30"/>
        </w:numPr>
        <w:jc w:val="both"/>
        <w:rPr>
          <w:rFonts w:ascii="Arial Narrow" w:hAnsi="Arial Narrow"/>
        </w:rPr>
      </w:pPr>
      <w:r w:rsidRPr="00E46D1E">
        <w:rPr>
          <w:rFonts w:ascii="Arial Narrow" w:hAnsi="Arial Narrow"/>
        </w:rPr>
        <w:t xml:space="preserve">Deberá cumplir en forma eficiente y oportuna las obligaciones que se generen por la naturaleza del contrato, con plena autonomía técnica y administrativa y bajo su propia responsabilidad. Por lo tanto, no existe ni existirá ningún tipo de subordinación, ni vínculo laboral alguno de EL CONTRATISTA con la SEDCHOCO. </w:t>
      </w:r>
    </w:p>
    <w:p w14:paraId="06FE6522" w14:textId="77777777" w:rsidR="001E31C6" w:rsidRPr="00E46D1E" w:rsidRDefault="001E31C6" w:rsidP="001E31C6">
      <w:pPr>
        <w:pStyle w:val="Prrafodelista"/>
        <w:numPr>
          <w:ilvl w:val="0"/>
          <w:numId w:val="30"/>
        </w:numPr>
        <w:jc w:val="both"/>
        <w:rPr>
          <w:rFonts w:ascii="Arial Narrow" w:hAnsi="Arial Narrow"/>
        </w:rPr>
      </w:pPr>
      <w:r w:rsidRPr="00E46D1E">
        <w:rPr>
          <w:rFonts w:ascii="Arial Narrow" w:hAnsi="Arial Narrow"/>
        </w:rPr>
        <w:t>Informar oportunamente cualquier anomalía o dificultad que advierta en el desarrollo del contrato y proponer alternativas de solución a las mismas</w:t>
      </w:r>
    </w:p>
    <w:p w14:paraId="687A8285" w14:textId="77777777" w:rsidR="001E31C6" w:rsidRPr="00E46D1E" w:rsidRDefault="001E31C6" w:rsidP="001E31C6">
      <w:pPr>
        <w:pStyle w:val="Prrafodelista"/>
        <w:numPr>
          <w:ilvl w:val="0"/>
          <w:numId w:val="30"/>
        </w:numPr>
        <w:jc w:val="both"/>
        <w:rPr>
          <w:rFonts w:ascii="Arial Narrow" w:hAnsi="Arial Narrow"/>
        </w:rPr>
      </w:pPr>
      <w:r w:rsidRPr="00E46D1E">
        <w:rPr>
          <w:rFonts w:ascii="Arial Narrow" w:hAnsi="Arial Narrow"/>
        </w:rPr>
        <w:t>Atender las recomendaciones y sugerencias que hagan el Supervisor del contrato, cumpliendo sus indicaciones, recomendaciones y las demás que sean inherentes al objeto de la contratación</w:t>
      </w:r>
    </w:p>
    <w:p w14:paraId="3EEE18DC" w14:textId="77777777" w:rsidR="001E31C6" w:rsidRPr="00E46D1E" w:rsidRDefault="001E31C6" w:rsidP="001E31C6">
      <w:pPr>
        <w:pStyle w:val="Prrafodelista"/>
        <w:numPr>
          <w:ilvl w:val="0"/>
          <w:numId w:val="30"/>
        </w:numPr>
        <w:jc w:val="both"/>
        <w:rPr>
          <w:rFonts w:ascii="Arial Narrow" w:hAnsi="Arial Narrow"/>
        </w:rPr>
      </w:pPr>
      <w:r w:rsidRPr="00E46D1E">
        <w:rPr>
          <w:rFonts w:ascii="Arial Narrow" w:hAnsi="Arial Narrow"/>
        </w:rPr>
        <w:lastRenderedPageBreak/>
        <w:t xml:space="preserve"> Cumplir con los pagos correspondientes al Sistema de Seguridad Social Integral (Salud, Pensiones y ARL), según corresponda, de conformidad por lo establecido por la normatividad vigente, y presentar los respectivos comprobantes de pago originales</w:t>
      </w:r>
    </w:p>
    <w:p w14:paraId="4F3C8304" w14:textId="77777777" w:rsidR="001E31C6" w:rsidRPr="00E46D1E" w:rsidRDefault="001E31C6" w:rsidP="001E31C6">
      <w:pPr>
        <w:pStyle w:val="Prrafodelista"/>
        <w:numPr>
          <w:ilvl w:val="0"/>
          <w:numId w:val="30"/>
        </w:numPr>
        <w:jc w:val="both"/>
        <w:rPr>
          <w:rFonts w:ascii="Arial Narrow" w:hAnsi="Arial Narrow"/>
        </w:rPr>
      </w:pPr>
      <w:r w:rsidRPr="00E46D1E">
        <w:rPr>
          <w:rFonts w:ascii="Arial Narrow" w:hAnsi="Arial Narrow"/>
        </w:rPr>
        <w:t xml:space="preserve">Defender en todas sus actuaciones los intereses de la SEDCHOCO según corresponda y obrar con lealtad y buena fe durante la ejecución; </w:t>
      </w:r>
    </w:p>
    <w:p w14:paraId="5F7B1B26" w14:textId="77777777" w:rsidR="001E31C6" w:rsidRPr="00E46D1E" w:rsidRDefault="001E31C6" w:rsidP="001E31C6">
      <w:pPr>
        <w:pStyle w:val="Prrafodelista"/>
        <w:numPr>
          <w:ilvl w:val="0"/>
          <w:numId w:val="30"/>
        </w:numPr>
        <w:jc w:val="both"/>
        <w:rPr>
          <w:rFonts w:ascii="Arial Narrow" w:hAnsi="Arial Narrow"/>
        </w:rPr>
      </w:pPr>
      <w:r w:rsidRPr="00E46D1E">
        <w:rPr>
          <w:rFonts w:ascii="Arial Narrow" w:hAnsi="Arial Narrow"/>
        </w:rPr>
        <w:t xml:space="preserve">Informar oportunamente de cualquier petición, amenaza de quien actuando por fuera de la ley pretenda obligarlo a hacer u omitir algún acto u ocultar hechos que afecten los intereses de la SEDCHOCO; </w:t>
      </w:r>
    </w:p>
    <w:p w14:paraId="10CD73D3" w14:textId="77777777" w:rsidR="001E31C6" w:rsidRPr="00E46D1E" w:rsidRDefault="001E31C6" w:rsidP="001E31C6">
      <w:pPr>
        <w:pStyle w:val="Prrafodelista"/>
        <w:numPr>
          <w:ilvl w:val="0"/>
          <w:numId w:val="30"/>
        </w:numPr>
        <w:jc w:val="both"/>
        <w:rPr>
          <w:rFonts w:ascii="Arial Narrow" w:hAnsi="Arial Narrow"/>
        </w:rPr>
      </w:pPr>
      <w:r w:rsidRPr="00E46D1E">
        <w:rPr>
          <w:rFonts w:ascii="Arial Narrow" w:hAnsi="Arial Narrow"/>
        </w:rPr>
        <w:t xml:space="preserve">Mantener actualizado su domicilio durante la vigencia del contrato y presentarse a la SEDCHOCO en el momento en que sea requerido por el mismo. </w:t>
      </w:r>
    </w:p>
    <w:p w14:paraId="34E11229" w14:textId="77777777" w:rsidR="001E31C6" w:rsidRPr="00E46D1E" w:rsidRDefault="001E31C6" w:rsidP="001E31C6">
      <w:pPr>
        <w:pStyle w:val="Prrafodelista"/>
        <w:numPr>
          <w:ilvl w:val="0"/>
          <w:numId w:val="30"/>
        </w:numPr>
        <w:jc w:val="both"/>
        <w:rPr>
          <w:rFonts w:ascii="Arial Narrow" w:hAnsi="Arial Narrow"/>
        </w:rPr>
      </w:pPr>
      <w:r w:rsidRPr="00E46D1E">
        <w:rPr>
          <w:rFonts w:ascii="Arial Narrow" w:hAnsi="Arial Narrow"/>
        </w:rPr>
        <w:t xml:space="preserve">Cumplir con todo lo ofrecido en su propuesta </w:t>
      </w:r>
    </w:p>
    <w:p w14:paraId="398284B0" w14:textId="48840256" w:rsidR="001E31C6" w:rsidRPr="00E46D1E" w:rsidRDefault="001E31C6" w:rsidP="001E31C6">
      <w:pPr>
        <w:pStyle w:val="Prrafodelista"/>
        <w:numPr>
          <w:ilvl w:val="0"/>
          <w:numId w:val="30"/>
        </w:numPr>
        <w:jc w:val="both"/>
        <w:rPr>
          <w:rFonts w:ascii="Arial Narrow" w:hAnsi="Arial Narrow"/>
        </w:rPr>
      </w:pPr>
      <w:r w:rsidRPr="00E46D1E">
        <w:rPr>
          <w:rFonts w:ascii="Arial Narrow" w:hAnsi="Arial Narrow"/>
        </w:rPr>
        <w:t>Todas las demás inherentes o necesarias para la correcta ejecución del objeto contractual.</w:t>
      </w:r>
    </w:p>
    <w:bookmarkEnd w:id="9"/>
    <w:p w14:paraId="0B5A7AAE" w14:textId="77777777" w:rsidR="00F235BC" w:rsidRPr="00E46D1E" w:rsidRDefault="00F235BC" w:rsidP="00F235BC">
      <w:pPr>
        <w:pStyle w:val="Prrafodelista"/>
        <w:jc w:val="both"/>
        <w:rPr>
          <w:rFonts w:ascii="Arial Narrow" w:hAnsi="Arial Narrow"/>
        </w:rPr>
      </w:pPr>
    </w:p>
    <w:p w14:paraId="39AD0FEF" w14:textId="7E44B737" w:rsidR="00F235BC" w:rsidRPr="00E46D1E" w:rsidRDefault="00F235BC" w:rsidP="00F235BC">
      <w:pPr>
        <w:pStyle w:val="Prrafodelista"/>
        <w:widowControl w:val="0"/>
        <w:numPr>
          <w:ilvl w:val="2"/>
          <w:numId w:val="29"/>
        </w:numPr>
        <w:autoSpaceDE w:val="0"/>
        <w:autoSpaceDN w:val="0"/>
        <w:adjustRightInd w:val="0"/>
        <w:spacing w:after="0" w:line="240" w:lineRule="auto"/>
        <w:rPr>
          <w:rFonts w:ascii="Arial Narrow" w:hAnsi="Arial Narrow" w:cs="Helvetica"/>
          <w:b/>
          <w:bCs/>
          <w:lang w:val="es-ES_tradnl" w:eastAsia="es-ES_tradnl"/>
        </w:rPr>
      </w:pPr>
      <w:r w:rsidRPr="00E46D1E">
        <w:rPr>
          <w:rFonts w:ascii="Arial Narrow" w:hAnsi="Arial Narrow" w:cs="Helvetica"/>
          <w:b/>
          <w:bCs/>
          <w:lang w:val="es-ES_tradnl" w:eastAsia="es-ES_tradnl"/>
        </w:rPr>
        <w:t>OBLIGACIONES DE LA SED CHOCO</w:t>
      </w:r>
    </w:p>
    <w:p w14:paraId="3F49083C" w14:textId="77777777" w:rsidR="00F235BC" w:rsidRPr="00E46D1E" w:rsidRDefault="00F235BC" w:rsidP="00F235BC">
      <w:pPr>
        <w:widowControl w:val="0"/>
        <w:spacing w:after="0" w:line="240" w:lineRule="auto"/>
        <w:jc w:val="both"/>
        <w:rPr>
          <w:rFonts w:ascii="Arial Narrow" w:hAnsi="Arial Narrow" w:cs="Times"/>
          <w:lang w:val="es-ES_tradnl" w:eastAsia="es-ES_tradnl"/>
        </w:rPr>
      </w:pPr>
    </w:p>
    <w:p w14:paraId="6FCDB96A" w14:textId="77777777" w:rsidR="00F235BC" w:rsidRPr="00E46D1E" w:rsidRDefault="00F235BC" w:rsidP="00F235BC">
      <w:pPr>
        <w:pStyle w:val="Prrafodelista"/>
        <w:widowControl w:val="0"/>
        <w:numPr>
          <w:ilvl w:val="0"/>
          <w:numId w:val="31"/>
        </w:numPr>
        <w:spacing w:after="0" w:line="240" w:lineRule="auto"/>
        <w:jc w:val="both"/>
        <w:rPr>
          <w:rFonts w:ascii="Arial Narrow" w:hAnsi="Arial Narrow"/>
          <w:lang w:val="es-ES_tradnl" w:eastAsia="es-ES_tradnl"/>
        </w:rPr>
      </w:pPr>
      <w:r w:rsidRPr="00E46D1E">
        <w:rPr>
          <w:rFonts w:ascii="Arial Narrow" w:hAnsi="Arial Narrow"/>
          <w:lang w:val="es-ES_tradnl" w:eastAsia="es-ES_tradnl"/>
        </w:rPr>
        <w:t xml:space="preserve">Exigir al contratista la ejecución idónea y oportuna del objeto contratado, así como la información que considere necesaria para el desarrollo del mismo. </w:t>
      </w:r>
    </w:p>
    <w:p w14:paraId="424F0C9F" w14:textId="77777777" w:rsidR="00F235BC" w:rsidRPr="00E46D1E" w:rsidRDefault="00F235BC" w:rsidP="00F235BC">
      <w:pPr>
        <w:pStyle w:val="Prrafodelista"/>
        <w:widowControl w:val="0"/>
        <w:numPr>
          <w:ilvl w:val="0"/>
          <w:numId w:val="31"/>
        </w:numPr>
        <w:spacing w:after="0" w:line="240" w:lineRule="auto"/>
        <w:jc w:val="both"/>
        <w:rPr>
          <w:rFonts w:ascii="Arial Narrow" w:hAnsi="Arial Narrow"/>
          <w:lang w:val="es-ES_tradnl" w:eastAsia="es-ES_tradnl"/>
        </w:rPr>
      </w:pPr>
      <w:r w:rsidRPr="00E46D1E">
        <w:rPr>
          <w:rFonts w:ascii="Arial Narrow" w:hAnsi="Arial Narrow"/>
          <w:lang w:val="es-ES_tradnl" w:eastAsia="es-ES_tradnl"/>
        </w:rPr>
        <w:t xml:space="preserve">Adelantar las gestiones necesarias para hacer efectiva la garantía constituida por el contratista si a ello hubiere lugar. </w:t>
      </w:r>
    </w:p>
    <w:p w14:paraId="6DA40600" w14:textId="77777777" w:rsidR="00F235BC" w:rsidRPr="00E46D1E" w:rsidRDefault="00F235BC" w:rsidP="00F235BC">
      <w:pPr>
        <w:pStyle w:val="Prrafodelista"/>
        <w:widowControl w:val="0"/>
        <w:numPr>
          <w:ilvl w:val="0"/>
          <w:numId w:val="31"/>
        </w:numPr>
        <w:spacing w:after="0" w:line="240" w:lineRule="auto"/>
        <w:jc w:val="both"/>
        <w:rPr>
          <w:rFonts w:ascii="Arial Narrow" w:hAnsi="Arial Narrow"/>
          <w:lang w:val="es-ES_tradnl" w:eastAsia="es-ES_tradnl"/>
        </w:rPr>
      </w:pPr>
      <w:r w:rsidRPr="00E46D1E">
        <w:rPr>
          <w:rFonts w:ascii="Arial Narrow" w:hAnsi="Arial Narrow"/>
          <w:lang w:val="es-ES_tradnl" w:eastAsia="es-ES_tradnl"/>
        </w:rPr>
        <w:t>Requerir al contratista para que adopte las medidas pertinentes cuando surjan faltas en el cumplimiento del contrato conforme a lo consagrado en la Ley 1474 de 2011.</w:t>
      </w:r>
    </w:p>
    <w:p w14:paraId="488730D3" w14:textId="77777777" w:rsidR="00F235BC" w:rsidRPr="00E46D1E" w:rsidRDefault="00F235BC" w:rsidP="00F235BC">
      <w:pPr>
        <w:pStyle w:val="Prrafodelista"/>
        <w:widowControl w:val="0"/>
        <w:numPr>
          <w:ilvl w:val="0"/>
          <w:numId w:val="31"/>
        </w:numPr>
        <w:spacing w:after="0" w:line="240" w:lineRule="auto"/>
        <w:jc w:val="both"/>
        <w:rPr>
          <w:rFonts w:ascii="Arial Narrow" w:hAnsi="Arial Narrow"/>
          <w:lang w:val="es-ES_tradnl" w:eastAsia="es-ES_tradnl"/>
        </w:rPr>
      </w:pPr>
      <w:r w:rsidRPr="00E46D1E">
        <w:rPr>
          <w:rFonts w:ascii="Arial Narrow" w:hAnsi="Arial Narrow"/>
          <w:lang w:val="es-ES_tradnl" w:eastAsia="es-ES_tradnl"/>
        </w:rPr>
        <w:t>Pagar en la forma establecida en la cláusula forma de pago las facturas o cuentas de cobros presentadas por el contratista.</w:t>
      </w:r>
    </w:p>
    <w:p w14:paraId="0568EE31" w14:textId="77777777" w:rsidR="00F235BC" w:rsidRPr="00E46D1E" w:rsidRDefault="00F235BC" w:rsidP="00F235BC">
      <w:pPr>
        <w:pStyle w:val="Prrafodelista"/>
        <w:widowControl w:val="0"/>
        <w:numPr>
          <w:ilvl w:val="0"/>
          <w:numId w:val="31"/>
        </w:numPr>
        <w:spacing w:after="0" w:line="240" w:lineRule="auto"/>
        <w:jc w:val="both"/>
        <w:rPr>
          <w:rFonts w:ascii="Arial Narrow" w:hAnsi="Arial Narrow"/>
          <w:lang w:val="es-ES_tradnl" w:eastAsia="es-ES_tradnl"/>
        </w:rPr>
      </w:pPr>
      <w:r w:rsidRPr="00E46D1E">
        <w:rPr>
          <w:rFonts w:ascii="Arial Narrow" w:hAnsi="Arial Narrow"/>
          <w:lang w:val="es-ES_tradnl" w:eastAsia="es-ES_tradnl"/>
        </w:rPr>
        <w:t xml:space="preserve">Suministrar en forma oportuna la información solicitada por el contratista de conformidad con las condiciones y términos de la convocatoria. </w:t>
      </w:r>
    </w:p>
    <w:p w14:paraId="2586719E" w14:textId="77777777" w:rsidR="00F235BC" w:rsidRPr="00E46D1E" w:rsidRDefault="00F235BC" w:rsidP="00F235BC">
      <w:pPr>
        <w:pStyle w:val="Prrafodelista"/>
        <w:widowControl w:val="0"/>
        <w:numPr>
          <w:ilvl w:val="0"/>
          <w:numId w:val="31"/>
        </w:numPr>
        <w:spacing w:after="0" w:line="240" w:lineRule="auto"/>
        <w:jc w:val="both"/>
        <w:rPr>
          <w:rFonts w:ascii="Arial Narrow" w:hAnsi="Arial Narrow"/>
          <w:lang w:val="es-ES_tradnl" w:eastAsia="es-ES_tradnl"/>
        </w:rPr>
      </w:pPr>
      <w:r w:rsidRPr="00E46D1E">
        <w:rPr>
          <w:rFonts w:ascii="Arial Narrow" w:hAnsi="Arial Narrow"/>
          <w:lang w:val="es-ES_tradnl" w:eastAsia="es-ES_tradnl"/>
        </w:rPr>
        <w:t xml:space="preserve">Resolver las peticiones presentadas por el Contratista en los términos consagrados por la ley. </w:t>
      </w:r>
    </w:p>
    <w:p w14:paraId="31C18D7F" w14:textId="77777777" w:rsidR="00F235BC" w:rsidRPr="00E46D1E" w:rsidRDefault="00F235BC" w:rsidP="00F235BC">
      <w:pPr>
        <w:pStyle w:val="Prrafodelista"/>
        <w:widowControl w:val="0"/>
        <w:numPr>
          <w:ilvl w:val="0"/>
          <w:numId w:val="31"/>
        </w:numPr>
        <w:spacing w:after="0" w:line="240" w:lineRule="auto"/>
        <w:jc w:val="both"/>
        <w:rPr>
          <w:rFonts w:ascii="Arial Narrow" w:hAnsi="Arial Narrow"/>
          <w:lang w:val="es-ES_tradnl" w:eastAsia="es-ES_tradnl"/>
        </w:rPr>
      </w:pPr>
      <w:r w:rsidRPr="00E46D1E">
        <w:rPr>
          <w:rFonts w:ascii="Arial Narrow" w:hAnsi="Arial Narrow"/>
          <w:lang w:val="es-ES_tradnl" w:eastAsia="es-ES_tradnl"/>
        </w:rPr>
        <w:t xml:space="preserve">Cumplir y hacer que se cumplan las condiciones pactadas en el contrato y en los documentos que dé el forman parte. </w:t>
      </w:r>
    </w:p>
    <w:p w14:paraId="0100F1AA" w14:textId="4E1E72FC" w:rsidR="00DE30CB" w:rsidRPr="00E46D1E" w:rsidRDefault="00DE30CB" w:rsidP="00C81A46">
      <w:pPr>
        <w:spacing w:after="0" w:line="240" w:lineRule="auto"/>
        <w:jc w:val="both"/>
        <w:rPr>
          <w:rFonts w:ascii="Arial Narrow" w:eastAsia="Times New Roman" w:hAnsi="Arial Narrow" w:cs="Arial"/>
          <w:lang w:val="es-ES" w:eastAsia="es-CO"/>
        </w:rPr>
      </w:pPr>
    </w:p>
    <w:p w14:paraId="012E1939" w14:textId="608A53DB" w:rsidR="00BB536A" w:rsidRPr="00E46D1E" w:rsidRDefault="00BB536A" w:rsidP="00C81A46">
      <w:pPr>
        <w:spacing w:after="0" w:line="240" w:lineRule="auto"/>
        <w:jc w:val="both"/>
        <w:rPr>
          <w:rFonts w:ascii="Arial Narrow" w:eastAsia="Times New Roman" w:hAnsi="Arial Narrow" w:cs="Arial"/>
          <w:lang w:val="es-ES" w:eastAsia="es-CO"/>
        </w:rPr>
      </w:pPr>
    </w:p>
    <w:p w14:paraId="7B2BCFE8" w14:textId="77777777" w:rsidR="00E46D1E" w:rsidRPr="00E46D1E" w:rsidRDefault="00E46D1E" w:rsidP="00C81A46">
      <w:pPr>
        <w:spacing w:after="0" w:line="240" w:lineRule="auto"/>
        <w:jc w:val="both"/>
        <w:rPr>
          <w:rFonts w:ascii="Arial Narrow" w:eastAsia="Times New Roman" w:hAnsi="Arial Narrow" w:cs="Arial"/>
          <w:lang w:val="es-ES" w:eastAsia="es-CO"/>
        </w:rPr>
      </w:pPr>
    </w:p>
    <w:p w14:paraId="0FB58055" w14:textId="5A55F314" w:rsidR="002254B5" w:rsidRPr="00E46D1E" w:rsidRDefault="002254B5" w:rsidP="001E31C6">
      <w:pPr>
        <w:pStyle w:val="Prrafodelista"/>
        <w:numPr>
          <w:ilvl w:val="0"/>
          <w:numId w:val="29"/>
        </w:numPr>
        <w:spacing w:after="160" w:line="259" w:lineRule="auto"/>
        <w:jc w:val="both"/>
        <w:rPr>
          <w:rFonts w:ascii="Arial Narrow" w:hAnsi="Arial Narrow" w:cs="Arial"/>
          <w:b/>
          <w:bCs/>
        </w:rPr>
      </w:pPr>
      <w:r w:rsidRPr="00E46D1E">
        <w:rPr>
          <w:rFonts w:ascii="Arial Narrow" w:hAnsi="Arial Narrow" w:cs="Arial"/>
          <w:b/>
          <w:bCs/>
        </w:rPr>
        <w:t xml:space="preserve">ESTUDIO DE LA DEMANDA </w:t>
      </w:r>
    </w:p>
    <w:p w14:paraId="4108F1C7" w14:textId="77777777" w:rsidR="002254B5" w:rsidRPr="00E46D1E" w:rsidRDefault="002254B5" w:rsidP="002254B5">
      <w:pPr>
        <w:spacing w:after="160" w:line="259" w:lineRule="auto"/>
        <w:ind w:left="720"/>
        <w:contextualSpacing/>
        <w:jc w:val="both"/>
        <w:rPr>
          <w:rFonts w:ascii="Arial Narrow" w:hAnsi="Arial Narrow" w:cs="Arial"/>
          <w:b/>
          <w:bCs/>
        </w:rPr>
      </w:pPr>
    </w:p>
    <w:p w14:paraId="0F304247" w14:textId="77777777" w:rsidR="002254B5" w:rsidRPr="00E46D1E" w:rsidRDefault="002254B5" w:rsidP="002254B5">
      <w:pPr>
        <w:spacing w:after="160"/>
        <w:jc w:val="both"/>
        <w:rPr>
          <w:rFonts w:ascii="Arial Narrow" w:hAnsi="Arial Narrow"/>
        </w:rPr>
      </w:pPr>
      <w:r w:rsidRPr="00E46D1E">
        <w:rPr>
          <w:rFonts w:ascii="Arial Narrow" w:hAnsi="Arial Narrow"/>
        </w:rPr>
        <w:t xml:space="preserve">La </w:t>
      </w:r>
      <w:r w:rsidRPr="00E46D1E">
        <w:rPr>
          <w:rFonts w:ascii="Arial Narrow" w:hAnsi="Arial Narrow"/>
          <w:b/>
          <w:bCs/>
        </w:rPr>
        <w:t>SECRETARIA DE EDUCACIÒN DEPARTAMENTAL DEL CHOCÓ</w:t>
      </w:r>
      <w:r w:rsidRPr="00E46D1E">
        <w:rPr>
          <w:rFonts w:ascii="Arial Narrow" w:hAnsi="Arial Narrow"/>
        </w:rPr>
        <w:t xml:space="preserve"> ha realizado procesos de contratación de características similares al presente proceso, a continuación, se relacionan algunos de ellos:</w:t>
      </w:r>
    </w:p>
    <w:p w14:paraId="496B4F3F" w14:textId="77777777" w:rsidR="002254B5" w:rsidRPr="00E46D1E" w:rsidRDefault="002254B5" w:rsidP="00982893">
      <w:pPr>
        <w:pStyle w:val="Prrafodelista"/>
        <w:spacing w:after="160"/>
        <w:ind w:left="1068"/>
        <w:rPr>
          <w:rFonts w:ascii="Arial Narrow" w:hAnsi="Arial Narrow" w:cs="Arial"/>
          <w:b/>
          <w:bCs/>
        </w:rPr>
      </w:pPr>
      <w:r w:rsidRPr="00E46D1E">
        <w:rPr>
          <w:rFonts w:ascii="Arial Narrow" w:hAnsi="Arial Narrow" w:cs="Arial"/>
          <w:b/>
          <w:bCs/>
        </w:rPr>
        <w:t>CONTRATACIONES PREVIAS DE LA ENTIDAD</w:t>
      </w:r>
    </w:p>
    <w:tbl>
      <w:tblPr>
        <w:tblStyle w:val="Tablaconcuadrcula"/>
        <w:tblW w:w="9187" w:type="dxa"/>
        <w:tblLook w:val="04A0" w:firstRow="1" w:lastRow="0" w:firstColumn="1" w:lastColumn="0" w:noHBand="0" w:noVBand="1"/>
      </w:tblPr>
      <w:tblGrid>
        <w:gridCol w:w="1037"/>
        <w:gridCol w:w="1037"/>
        <w:gridCol w:w="5438"/>
        <w:gridCol w:w="1675"/>
      </w:tblGrid>
      <w:tr w:rsidR="00E46D1E" w:rsidRPr="00E46D1E" w14:paraId="4481CF69" w14:textId="77777777" w:rsidTr="00E50AC3">
        <w:trPr>
          <w:trHeight w:val="407"/>
        </w:trPr>
        <w:tc>
          <w:tcPr>
            <w:tcW w:w="0" w:type="auto"/>
            <w:shd w:val="clear" w:color="auto" w:fill="D9D9D9" w:themeFill="background1" w:themeFillShade="D9"/>
            <w:vAlign w:val="center"/>
          </w:tcPr>
          <w:p w14:paraId="34CBF93B" w14:textId="77777777" w:rsidR="002254B5" w:rsidRPr="00E46D1E" w:rsidRDefault="002254B5" w:rsidP="00DC031F">
            <w:pPr>
              <w:spacing w:after="160"/>
              <w:jc w:val="center"/>
              <w:rPr>
                <w:rFonts w:ascii="Arial Narrow" w:hAnsi="Arial Narrow"/>
                <w:b/>
                <w:bCs/>
              </w:rPr>
            </w:pPr>
            <w:r w:rsidRPr="00E46D1E">
              <w:rPr>
                <w:rFonts w:ascii="Arial Narrow" w:hAnsi="Arial Narrow"/>
                <w:b/>
                <w:bCs/>
              </w:rPr>
              <w:t>Nº DE PROCESO</w:t>
            </w:r>
          </w:p>
        </w:tc>
        <w:tc>
          <w:tcPr>
            <w:tcW w:w="0" w:type="auto"/>
            <w:shd w:val="clear" w:color="auto" w:fill="D9D9D9" w:themeFill="background1" w:themeFillShade="D9"/>
            <w:vAlign w:val="center"/>
          </w:tcPr>
          <w:p w14:paraId="10252201" w14:textId="77777777" w:rsidR="002254B5" w:rsidRPr="00E46D1E" w:rsidRDefault="002254B5" w:rsidP="00DC031F">
            <w:pPr>
              <w:spacing w:after="160"/>
              <w:jc w:val="center"/>
              <w:rPr>
                <w:rFonts w:ascii="Arial Narrow" w:hAnsi="Arial Narrow"/>
                <w:b/>
                <w:bCs/>
              </w:rPr>
            </w:pPr>
            <w:r w:rsidRPr="00E46D1E">
              <w:rPr>
                <w:rFonts w:ascii="Arial Narrow" w:hAnsi="Arial Narrow"/>
                <w:b/>
                <w:bCs/>
              </w:rPr>
              <w:t>TIPO DE PROCESO</w:t>
            </w:r>
          </w:p>
        </w:tc>
        <w:tc>
          <w:tcPr>
            <w:tcW w:w="5478" w:type="dxa"/>
            <w:shd w:val="clear" w:color="auto" w:fill="D9D9D9" w:themeFill="background1" w:themeFillShade="D9"/>
            <w:vAlign w:val="center"/>
          </w:tcPr>
          <w:p w14:paraId="7B964478" w14:textId="77777777" w:rsidR="002254B5" w:rsidRPr="00E46D1E" w:rsidRDefault="002254B5" w:rsidP="00DC031F">
            <w:pPr>
              <w:spacing w:after="160"/>
              <w:jc w:val="center"/>
              <w:rPr>
                <w:rFonts w:ascii="Arial Narrow" w:hAnsi="Arial Narrow"/>
                <w:b/>
                <w:bCs/>
              </w:rPr>
            </w:pPr>
            <w:r w:rsidRPr="00E46D1E">
              <w:rPr>
                <w:rFonts w:ascii="Arial Narrow" w:hAnsi="Arial Narrow"/>
                <w:b/>
                <w:bCs/>
              </w:rPr>
              <w:t>OBJETO DEL CONTRATO</w:t>
            </w:r>
          </w:p>
        </w:tc>
        <w:tc>
          <w:tcPr>
            <w:tcW w:w="1682" w:type="dxa"/>
            <w:shd w:val="clear" w:color="auto" w:fill="D9D9D9" w:themeFill="background1" w:themeFillShade="D9"/>
            <w:vAlign w:val="center"/>
          </w:tcPr>
          <w:p w14:paraId="4ECDB411" w14:textId="77777777" w:rsidR="002254B5" w:rsidRPr="00E46D1E" w:rsidRDefault="002254B5" w:rsidP="00DC031F">
            <w:pPr>
              <w:spacing w:after="160"/>
              <w:jc w:val="center"/>
              <w:rPr>
                <w:rFonts w:ascii="Arial Narrow" w:hAnsi="Arial Narrow"/>
                <w:b/>
                <w:bCs/>
              </w:rPr>
            </w:pPr>
            <w:r w:rsidRPr="00E46D1E">
              <w:rPr>
                <w:rFonts w:ascii="Arial Narrow" w:hAnsi="Arial Narrow"/>
                <w:b/>
                <w:bCs/>
              </w:rPr>
              <w:t>CUANTÍA</w:t>
            </w:r>
          </w:p>
        </w:tc>
      </w:tr>
      <w:tr w:rsidR="00E46D1E" w:rsidRPr="00E46D1E" w14:paraId="095F78EA" w14:textId="77777777" w:rsidTr="00E50AC3">
        <w:trPr>
          <w:trHeight w:val="407"/>
        </w:trPr>
        <w:tc>
          <w:tcPr>
            <w:tcW w:w="0" w:type="auto"/>
            <w:shd w:val="clear" w:color="auto" w:fill="auto"/>
            <w:vAlign w:val="center"/>
          </w:tcPr>
          <w:p w14:paraId="553289AA" w14:textId="514A66FC" w:rsidR="00F70415" w:rsidRPr="00E46D1E" w:rsidRDefault="005D3691" w:rsidP="005D3691">
            <w:pPr>
              <w:spacing w:after="160"/>
              <w:jc w:val="center"/>
              <w:rPr>
                <w:rFonts w:ascii="Arial Narrow" w:hAnsi="Arial Narrow"/>
                <w:b/>
                <w:bCs/>
              </w:rPr>
            </w:pPr>
            <w:r w:rsidRPr="00E46D1E">
              <w:rPr>
                <w:rFonts w:ascii="Arial Narrow" w:hAnsi="Arial Narrow" w:cs="Arial"/>
                <w:b/>
                <w:bCs/>
                <w:shd w:val="clear" w:color="auto" w:fill="FFFFFF"/>
              </w:rPr>
              <w:t>IP – 2017 – 0020</w:t>
            </w:r>
          </w:p>
        </w:tc>
        <w:tc>
          <w:tcPr>
            <w:tcW w:w="0" w:type="auto"/>
            <w:shd w:val="clear" w:color="auto" w:fill="auto"/>
            <w:vAlign w:val="center"/>
          </w:tcPr>
          <w:p w14:paraId="0ED81681" w14:textId="1C2437E5" w:rsidR="00F70415" w:rsidRPr="00E46D1E" w:rsidRDefault="005D3691" w:rsidP="005D3691">
            <w:pPr>
              <w:spacing w:after="160"/>
              <w:jc w:val="center"/>
              <w:rPr>
                <w:rFonts w:ascii="Arial Narrow" w:hAnsi="Arial Narrow"/>
                <w:b/>
                <w:bCs/>
              </w:rPr>
            </w:pPr>
            <w:r w:rsidRPr="00E46D1E">
              <w:rPr>
                <w:rFonts w:ascii="Arial Narrow" w:hAnsi="Arial Narrow" w:cs="Arial"/>
                <w:shd w:val="clear" w:color="auto" w:fill="FFFFFF"/>
              </w:rPr>
              <w:t>Mínima Cuantía</w:t>
            </w:r>
          </w:p>
        </w:tc>
        <w:tc>
          <w:tcPr>
            <w:tcW w:w="5478" w:type="dxa"/>
            <w:shd w:val="clear" w:color="auto" w:fill="auto"/>
            <w:vAlign w:val="center"/>
          </w:tcPr>
          <w:p w14:paraId="12E3FAE1" w14:textId="65A5EF38" w:rsidR="00F70415" w:rsidRPr="00E46D1E" w:rsidRDefault="00C4334D" w:rsidP="005D3691">
            <w:pPr>
              <w:spacing w:after="160"/>
              <w:jc w:val="both"/>
              <w:rPr>
                <w:rFonts w:ascii="Arial Narrow" w:hAnsi="Arial Narrow"/>
              </w:rPr>
            </w:pPr>
            <w:r w:rsidRPr="00E46D1E">
              <w:rPr>
                <w:rFonts w:ascii="Arial Narrow" w:hAnsi="Arial Narrow"/>
              </w:rPr>
              <w:t xml:space="preserve">PRESTACIÓN DE SERVICIOS DE APOYO LOGÍSTICO PARA LA REALIZACIÓN DE LOS JUEGOS DEPORTIVOS, RECREATIVOS Y CULTURALES DEL MAGISTERIO, FASE DEPARTAMENTAL, GARANTIZAR EL JUZGAMIENTO DE LAS COMPETICIONES EN LAS DIFERENTES MODALIDADES EN QUE  PARTICIPARÁN LOS DEPORTISTAS CON OCASIÓN A LA FASE ZONAL DE LOS JUEGOS </w:t>
            </w:r>
            <w:r w:rsidRPr="00E46D1E">
              <w:rPr>
                <w:rFonts w:ascii="Arial Narrow" w:hAnsi="Arial Narrow"/>
              </w:rPr>
              <w:lastRenderedPageBreak/>
              <w:t>DEPORTIVOS Y RECREATIVOS DEL MAGISTERIO, QUE SE REALIZARAN EN LAS ZONAS DE ATRATO (QUIBDÒ), SANJUAN 1 (TADÒ), SANJUAN 2 (ISTMINA),  DARIÉN CHOCOANO (UNGUIA), PACIFICO (BAHÍA SOLANO) Y BAUDÒ (PUERTO MELUK), DURANTE LOS DÍAS 1,2,3 DE SEPTIEMBRE DE 2017</w:t>
            </w:r>
          </w:p>
        </w:tc>
        <w:tc>
          <w:tcPr>
            <w:tcW w:w="1682" w:type="dxa"/>
            <w:shd w:val="clear" w:color="auto" w:fill="auto"/>
            <w:vAlign w:val="center"/>
          </w:tcPr>
          <w:p w14:paraId="4F1C3D10" w14:textId="7BB32C14" w:rsidR="00F70415" w:rsidRPr="00E46D1E" w:rsidRDefault="005D3691" w:rsidP="00FB046D">
            <w:pPr>
              <w:spacing w:after="160"/>
              <w:jc w:val="right"/>
              <w:rPr>
                <w:rFonts w:ascii="Arial Narrow" w:hAnsi="Arial Narrow"/>
              </w:rPr>
            </w:pPr>
            <w:r w:rsidRPr="00E46D1E">
              <w:rPr>
                <w:rFonts w:ascii="Arial Narrow" w:hAnsi="Arial Narrow"/>
              </w:rPr>
              <w:lastRenderedPageBreak/>
              <w:t>$ 13.000.000</w:t>
            </w:r>
          </w:p>
        </w:tc>
      </w:tr>
      <w:tr w:rsidR="00E46D1E" w:rsidRPr="00E46D1E" w14:paraId="4959BBF9" w14:textId="77777777" w:rsidTr="00E50AC3">
        <w:trPr>
          <w:trHeight w:val="473"/>
        </w:trPr>
        <w:tc>
          <w:tcPr>
            <w:tcW w:w="0" w:type="auto"/>
            <w:shd w:val="clear" w:color="auto" w:fill="auto"/>
            <w:vAlign w:val="center"/>
          </w:tcPr>
          <w:p w14:paraId="42FEC3D0" w14:textId="6605CB23" w:rsidR="00F70415" w:rsidRPr="00E46D1E" w:rsidRDefault="00E50AC3" w:rsidP="003E67FB">
            <w:pPr>
              <w:spacing w:after="160"/>
              <w:jc w:val="center"/>
              <w:rPr>
                <w:rFonts w:ascii="Arial Narrow" w:hAnsi="Arial Narrow"/>
              </w:rPr>
            </w:pPr>
            <w:r w:rsidRPr="00E46D1E">
              <w:rPr>
                <w:rFonts w:ascii="Arial Narrow" w:hAnsi="Arial Narrow" w:cs="Arial"/>
                <w:b/>
                <w:bCs/>
                <w:shd w:val="clear" w:color="auto" w:fill="FFFFFF"/>
              </w:rPr>
              <w:t>IP-2018-043</w:t>
            </w:r>
          </w:p>
        </w:tc>
        <w:tc>
          <w:tcPr>
            <w:tcW w:w="0" w:type="auto"/>
            <w:shd w:val="clear" w:color="auto" w:fill="auto"/>
            <w:vAlign w:val="center"/>
          </w:tcPr>
          <w:p w14:paraId="42AAE624" w14:textId="04F1FD0D" w:rsidR="00F70415" w:rsidRPr="00E46D1E" w:rsidRDefault="00E50AC3" w:rsidP="003E67FB">
            <w:pPr>
              <w:spacing w:after="160"/>
              <w:jc w:val="center"/>
              <w:rPr>
                <w:rFonts w:ascii="Arial Narrow" w:hAnsi="Arial Narrow"/>
              </w:rPr>
            </w:pPr>
            <w:r w:rsidRPr="00E46D1E">
              <w:rPr>
                <w:rFonts w:ascii="Arial Narrow" w:hAnsi="Arial Narrow" w:cs="Arial"/>
                <w:shd w:val="clear" w:color="auto" w:fill="FFFFFF"/>
              </w:rPr>
              <w:t>Mínima Cuantía</w:t>
            </w:r>
          </w:p>
        </w:tc>
        <w:tc>
          <w:tcPr>
            <w:tcW w:w="5478" w:type="dxa"/>
            <w:shd w:val="clear" w:color="auto" w:fill="auto"/>
          </w:tcPr>
          <w:p w14:paraId="314BDC47" w14:textId="3ACC4E98" w:rsidR="00F70415" w:rsidRPr="00E46D1E" w:rsidRDefault="00E50AC3" w:rsidP="00F70415">
            <w:pPr>
              <w:spacing w:after="160"/>
              <w:jc w:val="both"/>
              <w:rPr>
                <w:rFonts w:ascii="Arial Narrow" w:hAnsi="Arial Narrow"/>
              </w:rPr>
            </w:pPr>
            <w:r w:rsidRPr="00E46D1E">
              <w:rPr>
                <w:rFonts w:ascii="Arial Narrow" w:hAnsi="Arial Narrow"/>
              </w:rPr>
              <w:t>LA SEDCHOCO REQUIERE CONTRATAR DE UN OPERADOR LOGISTICO, PARA LA REALIZACION DE LA ACTIVIDAD “FORTALECIMIENTO DEL CLIMA LABORAL Y SU INFLUENCIA EN LA PRODUCTIVIDAD DEL DESARROLLO DE LAS FUNCIONES VS APROVECHAMIENTO DEL TIEMPO LIBRE A LOS EMPLEADOS DEL NIVEL CENTRAL 2018”</w:t>
            </w:r>
          </w:p>
        </w:tc>
        <w:tc>
          <w:tcPr>
            <w:tcW w:w="1682" w:type="dxa"/>
            <w:shd w:val="clear" w:color="auto" w:fill="auto"/>
          </w:tcPr>
          <w:p w14:paraId="464E6A88" w14:textId="2088E342" w:rsidR="00F70415" w:rsidRPr="00E46D1E" w:rsidRDefault="00E50AC3" w:rsidP="00F70415">
            <w:pPr>
              <w:spacing w:after="160"/>
              <w:jc w:val="right"/>
              <w:rPr>
                <w:rFonts w:ascii="Arial Narrow" w:hAnsi="Arial Narrow"/>
              </w:rPr>
            </w:pPr>
            <w:r w:rsidRPr="00E46D1E">
              <w:rPr>
                <w:rFonts w:ascii="Arial Narrow" w:hAnsi="Arial Narrow"/>
              </w:rPr>
              <w:t>$ 35.000.000</w:t>
            </w:r>
          </w:p>
        </w:tc>
      </w:tr>
      <w:tr w:rsidR="00E46D1E" w:rsidRPr="00E46D1E" w14:paraId="16E6306F" w14:textId="77777777" w:rsidTr="00E50AC3">
        <w:trPr>
          <w:trHeight w:val="473"/>
        </w:trPr>
        <w:tc>
          <w:tcPr>
            <w:tcW w:w="0" w:type="auto"/>
            <w:shd w:val="clear" w:color="auto" w:fill="auto"/>
            <w:vAlign w:val="center"/>
          </w:tcPr>
          <w:p w14:paraId="5AF7ECFB" w14:textId="4EE02E22" w:rsidR="00F70415" w:rsidRPr="00E46D1E" w:rsidRDefault="00E50AC3" w:rsidP="003E67FB">
            <w:pPr>
              <w:spacing w:after="160"/>
              <w:jc w:val="center"/>
              <w:rPr>
                <w:rFonts w:ascii="Arial Narrow" w:hAnsi="Arial Narrow" w:cs="Arial"/>
                <w:b/>
                <w:bCs/>
                <w:highlight w:val="yellow"/>
                <w:shd w:val="clear" w:color="auto" w:fill="FFFFFF"/>
              </w:rPr>
            </w:pPr>
            <w:r w:rsidRPr="00E46D1E">
              <w:rPr>
                <w:rFonts w:ascii="Arial Narrow" w:hAnsi="Arial Narrow" w:cs="Arial"/>
                <w:b/>
                <w:bCs/>
                <w:shd w:val="clear" w:color="auto" w:fill="FFFFFF"/>
              </w:rPr>
              <w:t>IP-039 DE 2019</w:t>
            </w:r>
          </w:p>
        </w:tc>
        <w:tc>
          <w:tcPr>
            <w:tcW w:w="0" w:type="auto"/>
            <w:shd w:val="clear" w:color="auto" w:fill="auto"/>
            <w:vAlign w:val="center"/>
          </w:tcPr>
          <w:p w14:paraId="744B40F5" w14:textId="5DE7F1F1" w:rsidR="00F70415" w:rsidRPr="00E46D1E" w:rsidRDefault="00E50AC3" w:rsidP="003E67FB">
            <w:pPr>
              <w:spacing w:after="160"/>
              <w:jc w:val="center"/>
              <w:rPr>
                <w:rFonts w:ascii="Arial Narrow" w:hAnsi="Arial Narrow"/>
                <w:highlight w:val="yellow"/>
              </w:rPr>
            </w:pPr>
            <w:r w:rsidRPr="00E46D1E">
              <w:rPr>
                <w:rFonts w:ascii="Arial Narrow" w:hAnsi="Arial Narrow" w:cs="Arial"/>
                <w:shd w:val="clear" w:color="auto" w:fill="FFFFFF"/>
              </w:rPr>
              <w:t>Mínima Cuantía</w:t>
            </w:r>
          </w:p>
        </w:tc>
        <w:tc>
          <w:tcPr>
            <w:tcW w:w="5478" w:type="dxa"/>
            <w:shd w:val="clear" w:color="auto" w:fill="auto"/>
          </w:tcPr>
          <w:p w14:paraId="0607E6CD" w14:textId="53226364" w:rsidR="00F70415" w:rsidRPr="00E46D1E" w:rsidRDefault="00E50AC3" w:rsidP="00F70415">
            <w:pPr>
              <w:spacing w:after="160"/>
              <w:jc w:val="both"/>
              <w:rPr>
                <w:rFonts w:ascii="Arial Narrow" w:hAnsi="Arial Narrow"/>
              </w:rPr>
            </w:pPr>
            <w:r w:rsidRPr="00E46D1E">
              <w:rPr>
                <w:rFonts w:ascii="Arial Narrow" w:hAnsi="Arial Narrow"/>
              </w:rPr>
              <w:t>LA SEDCHOCO REQUIERE CONTRATAR DE UN OPERADOR LOGÍSTICO, PARA REALIZAR JORNADA DE RETROALIMENTACIÓN DE LOS DIFERENTES PROCESOS QUE SE ADELANTAN EN LA SEDCHOCÓ, DIRIGIDO A FORTALECER SENTIDO DE PERTENENCIA, LA EFICIENCIA Y LA ADECUADA PRESTACIÓN DE SERVICIOS, LOS VALORES Y LA ÉTICA DEL SERVIDOR EN LO PÚBLICO Y EL BUEN GOBIERNO.</w:t>
            </w:r>
          </w:p>
        </w:tc>
        <w:tc>
          <w:tcPr>
            <w:tcW w:w="1682" w:type="dxa"/>
            <w:shd w:val="clear" w:color="auto" w:fill="auto"/>
          </w:tcPr>
          <w:p w14:paraId="782DFA3F" w14:textId="47B1DA41" w:rsidR="00F70415" w:rsidRPr="00E46D1E" w:rsidRDefault="00E50AC3" w:rsidP="00F70415">
            <w:pPr>
              <w:spacing w:after="160"/>
              <w:jc w:val="right"/>
              <w:rPr>
                <w:rFonts w:ascii="Arial Narrow" w:hAnsi="Arial Narrow" w:cs="Arial"/>
                <w:shd w:val="clear" w:color="auto" w:fill="FFFFFF"/>
              </w:rPr>
            </w:pPr>
            <w:r w:rsidRPr="00E46D1E">
              <w:rPr>
                <w:rFonts w:ascii="Arial Narrow" w:hAnsi="Arial Narrow" w:cs="Arial"/>
                <w:shd w:val="clear" w:color="auto" w:fill="FFFFFF"/>
              </w:rPr>
              <w:t>$ 50.000.000</w:t>
            </w:r>
          </w:p>
        </w:tc>
      </w:tr>
      <w:tr w:rsidR="00E46D1E" w:rsidRPr="00E46D1E" w14:paraId="368FA820" w14:textId="77777777" w:rsidTr="00E50AC3">
        <w:trPr>
          <w:trHeight w:val="473"/>
        </w:trPr>
        <w:tc>
          <w:tcPr>
            <w:tcW w:w="0" w:type="auto"/>
            <w:shd w:val="clear" w:color="auto" w:fill="auto"/>
            <w:vAlign w:val="center"/>
          </w:tcPr>
          <w:p w14:paraId="3C399055" w14:textId="282557BF" w:rsidR="00F70415" w:rsidRPr="00E46D1E" w:rsidRDefault="00E50AC3" w:rsidP="003E67FB">
            <w:pPr>
              <w:spacing w:after="160"/>
              <w:jc w:val="center"/>
              <w:rPr>
                <w:rFonts w:ascii="Arial Narrow" w:hAnsi="Arial Narrow" w:cs="Arial"/>
                <w:b/>
                <w:bCs/>
                <w:highlight w:val="yellow"/>
                <w:shd w:val="clear" w:color="auto" w:fill="FFFFFF"/>
              </w:rPr>
            </w:pPr>
            <w:r w:rsidRPr="00E46D1E">
              <w:rPr>
                <w:rFonts w:ascii="Arial Narrow" w:hAnsi="Arial Narrow" w:cs="Arial"/>
                <w:b/>
                <w:bCs/>
                <w:shd w:val="clear" w:color="auto" w:fill="FFFFFF"/>
              </w:rPr>
              <w:t>GDCH 006-2020</w:t>
            </w:r>
          </w:p>
        </w:tc>
        <w:tc>
          <w:tcPr>
            <w:tcW w:w="0" w:type="auto"/>
            <w:shd w:val="clear" w:color="auto" w:fill="auto"/>
            <w:vAlign w:val="center"/>
          </w:tcPr>
          <w:p w14:paraId="0762E4D9" w14:textId="7F50AD3C" w:rsidR="00F70415" w:rsidRPr="00E46D1E" w:rsidRDefault="00E50AC3" w:rsidP="003E67FB">
            <w:pPr>
              <w:spacing w:after="160"/>
              <w:jc w:val="center"/>
              <w:rPr>
                <w:rFonts w:ascii="Arial Narrow" w:hAnsi="Arial Narrow"/>
                <w:highlight w:val="yellow"/>
              </w:rPr>
            </w:pPr>
            <w:r w:rsidRPr="00E46D1E">
              <w:rPr>
                <w:rFonts w:ascii="Arial Narrow" w:hAnsi="Arial Narrow" w:cs="Arial"/>
                <w:shd w:val="clear" w:color="auto" w:fill="FFFFFF"/>
              </w:rPr>
              <w:t>Mínima Cuantía</w:t>
            </w:r>
          </w:p>
        </w:tc>
        <w:tc>
          <w:tcPr>
            <w:tcW w:w="5478" w:type="dxa"/>
            <w:shd w:val="clear" w:color="auto" w:fill="auto"/>
          </w:tcPr>
          <w:p w14:paraId="77F215BF" w14:textId="6423775B" w:rsidR="00F70415" w:rsidRPr="00E46D1E" w:rsidRDefault="00E50AC3" w:rsidP="00F70415">
            <w:pPr>
              <w:spacing w:after="160"/>
              <w:jc w:val="both"/>
              <w:rPr>
                <w:rFonts w:ascii="Arial Narrow" w:hAnsi="Arial Narrow"/>
              </w:rPr>
            </w:pPr>
            <w:r w:rsidRPr="00E46D1E">
              <w:rPr>
                <w:rFonts w:ascii="Arial Narrow" w:hAnsi="Arial Narrow"/>
              </w:rPr>
              <w:t>SELECCIONAR UN OPERADOR QUE SE ENCARGUE DE SUMINISTRAR DESAYUNOS, REFRIGERIO Y ALMUERZOS DE TRABAJO PARA LAS DIFERENTES ACTIVIDADES QUE REALIZAN TODAS LAS SECRETARIAS DE LA GOBERNACIÓN DEL CHOCÓ</w:t>
            </w:r>
          </w:p>
        </w:tc>
        <w:tc>
          <w:tcPr>
            <w:tcW w:w="1682" w:type="dxa"/>
            <w:shd w:val="clear" w:color="auto" w:fill="auto"/>
          </w:tcPr>
          <w:p w14:paraId="7E5267CA" w14:textId="77777777" w:rsidR="00F70415" w:rsidRPr="00E46D1E" w:rsidRDefault="00F70415" w:rsidP="00F70415">
            <w:pPr>
              <w:spacing w:after="160"/>
              <w:jc w:val="right"/>
              <w:rPr>
                <w:rFonts w:ascii="Arial Narrow" w:hAnsi="Arial Narrow" w:cs="Arial"/>
                <w:shd w:val="clear" w:color="auto" w:fill="FFFFFF"/>
              </w:rPr>
            </w:pPr>
          </w:p>
          <w:p w14:paraId="1D393414" w14:textId="502D7F34" w:rsidR="00E50AC3" w:rsidRPr="00E46D1E" w:rsidRDefault="00E50AC3" w:rsidP="00E50AC3">
            <w:pPr>
              <w:jc w:val="right"/>
              <w:rPr>
                <w:rFonts w:ascii="Arial Narrow" w:hAnsi="Arial Narrow" w:cs="Arial"/>
              </w:rPr>
            </w:pPr>
            <w:r w:rsidRPr="00E46D1E">
              <w:rPr>
                <w:rFonts w:ascii="Arial Narrow" w:hAnsi="Arial Narrow" w:cs="Arial"/>
              </w:rPr>
              <w:t>$ 57.000.000</w:t>
            </w:r>
          </w:p>
        </w:tc>
      </w:tr>
      <w:tr w:rsidR="00E46D1E" w:rsidRPr="00E46D1E" w14:paraId="0215ADDA" w14:textId="77777777" w:rsidTr="00E50AC3">
        <w:trPr>
          <w:trHeight w:val="473"/>
        </w:trPr>
        <w:tc>
          <w:tcPr>
            <w:tcW w:w="0" w:type="auto"/>
            <w:shd w:val="clear" w:color="auto" w:fill="auto"/>
            <w:vAlign w:val="center"/>
          </w:tcPr>
          <w:p w14:paraId="3FCD26EC" w14:textId="3454812C" w:rsidR="00B11FE0" w:rsidRPr="00E46D1E" w:rsidRDefault="00FA363C" w:rsidP="003E67FB">
            <w:pPr>
              <w:spacing w:after="160"/>
              <w:jc w:val="center"/>
              <w:rPr>
                <w:rFonts w:ascii="Arial Narrow" w:hAnsi="Arial Narrow" w:cs="Arial"/>
                <w:b/>
                <w:bCs/>
                <w:shd w:val="clear" w:color="auto" w:fill="FFFFFF"/>
              </w:rPr>
            </w:pPr>
            <w:r w:rsidRPr="00E46D1E">
              <w:rPr>
                <w:rFonts w:ascii="Arial Narrow" w:hAnsi="Arial Narrow" w:cs="Arial"/>
                <w:b/>
                <w:bCs/>
                <w:shd w:val="clear" w:color="auto" w:fill="FFFFFF"/>
              </w:rPr>
              <w:t>MIN-001-II</w:t>
            </w:r>
          </w:p>
        </w:tc>
        <w:tc>
          <w:tcPr>
            <w:tcW w:w="0" w:type="auto"/>
            <w:shd w:val="clear" w:color="auto" w:fill="auto"/>
            <w:vAlign w:val="center"/>
          </w:tcPr>
          <w:p w14:paraId="3C5B04F9" w14:textId="0CC10484" w:rsidR="00B11FE0" w:rsidRPr="00E46D1E" w:rsidRDefault="00FA363C" w:rsidP="003E67FB">
            <w:pPr>
              <w:spacing w:after="160"/>
              <w:jc w:val="center"/>
              <w:rPr>
                <w:rFonts w:ascii="Arial Narrow" w:hAnsi="Arial Narrow" w:cs="Arial"/>
                <w:shd w:val="clear" w:color="auto" w:fill="FFFFFF"/>
              </w:rPr>
            </w:pPr>
            <w:r w:rsidRPr="00E46D1E">
              <w:rPr>
                <w:rFonts w:ascii="Arial Narrow" w:hAnsi="Arial Narrow" w:cs="Arial"/>
                <w:shd w:val="clear" w:color="auto" w:fill="FFFFFF"/>
              </w:rPr>
              <w:t>Mínima Cuantía</w:t>
            </w:r>
          </w:p>
        </w:tc>
        <w:tc>
          <w:tcPr>
            <w:tcW w:w="5478" w:type="dxa"/>
            <w:shd w:val="clear" w:color="auto" w:fill="auto"/>
          </w:tcPr>
          <w:p w14:paraId="0ADAAB1D" w14:textId="6E340CA8" w:rsidR="00B11FE0" w:rsidRPr="00E46D1E" w:rsidRDefault="00FA363C" w:rsidP="00FA363C">
            <w:pPr>
              <w:jc w:val="both"/>
              <w:rPr>
                <w:rFonts w:ascii="Arial Narrow" w:hAnsi="Arial Narrow"/>
              </w:rPr>
            </w:pPr>
            <w:r w:rsidRPr="00E46D1E">
              <w:rPr>
                <w:rFonts w:ascii="Arial Narrow" w:hAnsi="Arial Narrow"/>
              </w:rPr>
              <w:t>CONTRATAR APOYO LOGÍSTICO PARA LA REALIZACIÓN DE TRES ACTIVIDADES 1) REVISIÓN DE LA PLANTA DOCENTE DE LOS 29 MUNICIPIOS NO CERTIFICADOS ADSCRITOS A LA SECRETARIA DE EDUCACIÓN DEPARTAMENTAL.</w:t>
            </w:r>
          </w:p>
        </w:tc>
        <w:tc>
          <w:tcPr>
            <w:tcW w:w="1682" w:type="dxa"/>
            <w:shd w:val="clear" w:color="auto" w:fill="auto"/>
          </w:tcPr>
          <w:p w14:paraId="57FD6597" w14:textId="77777777" w:rsidR="00FA363C" w:rsidRPr="00E46D1E" w:rsidRDefault="00FA363C" w:rsidP="00F70415">
            <w:pPr>
              <w:spacing w:after="160"/>
              <w:jc w:val="right"/>
              <w:rPr>
                <w:rFonts w:ascii="Arial Narrow" w:hAnsi="Arial Narrow" w:cs="Arial"/>
                <w:shd w:val="clear" w:color="auto" w:fill="FFFFFF"/>
              </w:rPr>
            </w:pPr>
          </w:p>
          <w:p w14:paraId="01E3252C" w14:textId="73928B78" w:rsidR="00B11FE0" w:rsidRPr="00E46D1E" w:rsidRDefault="00FA363C" w:rsidP="00F70415">
            <w:pPr>
              <w:spacing w:after="160"/>
              <w:jc w:val="right"/>
              <w:rPr>
                <w:rFonts w:ascii="Arial Narrow" w:hAnsi="Arial Narrow" w:cs="Arial"/>
                <w:shd w:val="clear" w:color="auto" w:fill="FFFFFF"/>
              </w:rPr>
            </w:pPr>
            <w:r w:rsidRPr="00E46D1E">
              <w:rPr>
                <w:rFonts w:ascii="Arial Narrow" w:hAnsi="Arial Narrow" w:cs="Arial"/>
                <w:shd w:val="clear" w:color="auto" w:fill="FFFFFF"/>
              </w:rPr>
              <w:t>$ 47.200.000</w:t>
            </w:r>
          </w:p>
        </w:tc>
      </w:tr>
      <w:tr w:rsidR="007B5BCC" w:rsidRPr="00E46D1E" w14:paraId="3E35A86B" w14:textId="77777777" w:rsidTr="00882DB7">
        <w:trPr>
          <w:trHeight w:val="473"/>
        </w:trPr>
        <w:tc>
          <w:tcPr>
            <w:tcW w:w="0" w:type="auto"/>
            <w:shd w:val="clear" w:color="auto" w:fill="auto"/>
            <w:vAlign w:val="center"/>
          </w:tcPr>
          <w:p w14:paraId="27F19168" w14:textId="08F161EC" w:rsidR="007B5BCC" w:rsidRPr="00E46D1E" w:rsidRDefault="007B5BCC" w:rsidP="003E67FB">
            <w:pPr>
              <w:spacing w:after="160"/>
              <w:jc w:val="center"/>
              <w:rPr>
                <w:rFonts w:ascii="Arial Narrow" w:hAnsi="Arial Narrow" w:cs="Arial"/>
                <w:b/>
                <w:bCs/>
                <w:shd w:val="clear" w:color="auto" w:fill="FFFFFF"/>
              </w:rPr>
            </w:pPr>
            <w:r w:rsidRPr="00E46D1E">
              <w:rPr>
                <w:rFonts w:ascii="Arial Narrow" w:hAnsi="Arial Narrow" w:cs="Arial"/>
                <w:b/>
                <w:bCs/>
                <w:shd w:val="clear" w:color="auto" w:fill="FFFFFF"/>
              </w:rPr>
              <w:t>MC-GDCH-007-2022</w:t>
            </w:r>
          </w:p>
        </w:tc>
        <w:tc>
          <w:tcPr>
            <w:tcW w:w="0" w:type="auto"/>
            <w:shd w:val="clear" w:color="auto" w:fill="auto"/>
            <w:vAlign w:val="center"/>
          </w:tcPr>
          <w:p w14:paraId="7963FB59" w14:textId="7E71126E" w:rsidR="007B5BCC" w:rsidRPr="00E46D1E" w:rsidRDefault="00882DB7" w:rsidP="003E67FB">
            <w:pPr>
              <w:spacing w:after="160"/>
              <w:jc w:val="center"/>
              <w:rPr>
                <w:rFonts w:ascii="Arial Narrow" w:hAnsi="Arial Narrow" w:cs="Arial"/>
                <w:shd w:val="clear" w:color="auto" w:fill="FFFFFF"/>
              </w:rPr>
            </w:pPr>
            <w:r w:rsidRPr="00E46D1E">
              <w:rPr>
                <w:rFonts w:ascii="Arial Narrow" w:hAnsi="Arial Narrow" w:cs="Arial"/>
                <w:shd w:val="clear" w:color="auto" w:fill="FFFFFF"/>
              </w:rPr>
              <w:t>Mínima Cuantía</w:t>
            </w:r>
          </w:p>
        </w:tc>
        <w:tc>
          <w:tcPr>
            <w:tcW w:w="5478" w:type="dxa"/>
            <w:shd w:val="clear" w:color="auto" w:fill="auto"/>
          </w:tcPr>
          <w:p w14:paraId="0BAE8ADC" w14:textId="3FB25D93" w:rsidR="007B5BCC" w:rsidRPr="00E46D1E" w:rsidRDefault="007B5BCC" w:rsidP="00FA363C">
            <w:pPr>
              <w:jc w:val="both"/>
              <w:rPr>
                <w:rFonts w:ascii="Arial Narrow" w:hAnsi="Arial Narrow"/>
              </w:rPr>
            </w:pPr>
            <w:r w:rsidRPr="00E46D1E">
              <w:rPr>
                <w:rFonts w:ascii="Arial Narrow" w:hAnsi="Arial Narrow" w:cs="Arial"/>
                <w:shd w:val="clear" w:color="auto" w:fill="FFFFFF"/>
              </w:rPr>
              <w:t>CONTRATAR SERVICIOS DE APOYO LOGÍSTICO PARA LA SOCIALIZACIÓN DEL DECRETO DE LIBERTAD RELIGIOSA Y DE CULTO DEL DEPARTAMENTO DEL CHOCÓ Y CAPACITACIÓN EN POLÍTICA PUBLICA DE LIBERTAD RELIGIOSA Y DE CULTO EN LA SUBREGIÓN DEL SAN JUAN MUNICIPIO DE ISTMINA.</w:t>
            </w:r>
          </w:p>
        </w:tc>
        <w:tc>
          <w:tcPr>
            <w:tcW w:w="1682" w:type="dxa"/>
            <w:shd w:val="clear" w:color="auto" w:fill="auto"/>
            <w:vAlign w:val="center"/>
          </w:tcPr>
          <w:p w14:paraId="4211C169" w14:textId="03A9F1F0" w:rsidR="007B5BCC" w:rsidRPr="00E46D1E" w:rsidRDefault="00882DB7" w:rsidP="00882DB7">
            <w:pPr>
              <w:spacing w:after="160"/>
              <w:jc w:val="center"/>
              <w:rPr>
                <w:rFonts w:ascii="Arial Narrow" w:hAnsi="Arial Narrow" w:cs="Arial"/>
                <w:shd w:val="clear" w:color="auto" w:fill="FFFFFF"/>
              </w:rPr>
            </w:pPr>
            <w:r w:rsidRPr="00E46D1E">
              <w:rPr>
                <w:rFonts w:ascii="Arial Narrow" w:hAnsi="Arial Narrow" w:cs="Arial"/>
                <w:shd w:val="clear" w:color="auto" w:fill="FFFFFF"/>
              </w:rPr>
              <w:t xml:space="preserve">$ </w:t>
            </w:r>
            <w:r w:rsidR="007B5BCC" w:rsidRPr="00E46D1E">
              <w:rPr>
                <w:rFonts w:ascii="Arial Narrow" w:hAnsi="Arial Narrow" w:cs="Arial"/>
                <w:shd w:val="clear" w:color="auto" w:fill="FFFFFF"/>
              </w:rPr>
              <w:t>30.000.000</w:t>
            </w:r>
          </w:p>
        </w:tc>
      </w:tr>
    </w:tbl>
    <w:p w14:paraId="48BC94B0" w14:textId="77777777" w:rsidR="006C0701" w:rsidRPr="00E46D1E" w:rsidRDefault="006C0701" w:rsidP="00982893">
      <w:pPr>
        <w:pStyle w:val="Prrafodelista"/>
        <w:spacing w:after="160"/>
        <w:ind w:left="1068"/>
        <w:rPr>
          <w:rFonts w:ascii="Arial Narrow" w:hAnsi="Arial Narrow" w:cs="Arial"/>
          <w:b/>
          <w:bCs/>
        </w:rPr>
      </w:pPr>
    </w:p>
    <w:p w14:paraId="3F8FD1B8" w14:textId="77777777" w:rsidR="000C36A9" w:rsidRPr="00E46D1E" w:rsidRDefault="000C36A9" w:rsidP="00982893">
      <w:pPr>
        <w:pStyle w:val="Prrafodelista"/>
        <w:spacing w:after="160"/>
        <w:ind w:left="1068"/>
        <w:rPr>
          <w:rFonts w:ascii="Arial Narrow" w:hAnsi="Arial Narrow" w:cs="Arial"/>
          <w:b/>
          <w:bCs/>
        </w:rPr>
      </w:pPr>
    </w:p>
    <w:p w14:paraId="1DBE4D7D" w14:textId="0AF04B92" w:rsidR="002254B5" w:rsidRPr="00E46D1E" w:rsidRDefault="002254B5" w:rsidP="00982893">
      <w:pPr>
        <w:pStyle w:val="Prrafodelista"/>
        <w:spacing w:after="160"/>
        <w:ind w:left="1068"/>
        <w:rPr>
          <w:rFonts w:ascii="Arial Narrow" w:hAnsi="Arial Narrow" w:cs="Arial"/>
          <w:b/>
          <w:bCs/>
        </w:rPr>
      </w:pPr>
      <w:r w:rsidRPr="00E46D1E">
        <w:rPr>
          <w:rFonts w:ascii="Arial Narrow" w:hAnsi="Arial Narrow" w:cs="Arial"/>
          <w:b/>
          <w:bCs/>
        </w:rPr>
        <w:t>HISTORICO CONTRATACIONES DE OTRAS ENTIDADES</w:t>
      </w:r>
    </w:p>
    <w:tbl>
      <w:tblPr>
        <w:tblStyle w:val="Tablaconcuadrcula"/>
        <w:tblW w:w="9522" w:type="dxa"/>
        <w:tblLook w:val="04A0" w:firstRow="1" w:lastRow="0" w:firstColumn="1" w:lastColumn="0" w:noHBand="0" w:noVBand="1"/>
      </w:tblPr>
      <w:tblGrid>
        <w:gridCol w:w="1619"/>
        <w:gridCol w:w="1185"/>
        <w:gridCol w:w="4908"/>
        <w:gridCol w:w="1810"/>
      </w:tblGrid>
      <w:tr w:rsidR="00E46D1E" w:rsidRPr="00E46D1E" w14:paraId="61047A03" w14:textId="77777777" w:rsidTr="00E46D1E">
        <w:trPr>
          <w:trHeight w:val="204"/>
        </w:trPr>
        <w:tc>
          <w:tcPr>
            <w:tcW w:w="1619" w:type="dxa"/>
            <w:shd w:val="clear" w:color="auto" w:fill="D9D9D9" w:themeFill="background1" w:themeFillShade="D9"/>
            <w:vAlign w:val="center"/>
          </w:tcPr>
          <w:p w14:paraId="28AF858F" w14:textId="77777777" w:rsidR="002254B5" w:rsidRPr="00E46D1E" w:rsidRDefault="002254B5" w:rsidP="00DC031F">
            <w:pPr>
              <w:spacing w:after="160"/>
              <w:jc w:val="center"/>
              <w:rPr>
                <w:rFonts w:ascii="Arial Narrow" w:hAnsi="Arial Narrow"/>
                <w:b/>
                <w:bCs/>
              </w:rPr>
            </w:pPr>
            <w:r w:rsidRPr="00E46D1E">
              <w:rPr>
                <w:rFonts w:ascii="Arial Narrow" w:hAnsi="Arial Narrow"/>
                <w:b/>
                <w:bCs/>
              </w:rPr>
              <w:t>Nº DE PROCESO</w:t>
            </w:r>
          </w:p>
        </w:tc>
        <w:tc>
          <w:tcPr>
            <w:tcW w:w="1185" w:type="dxa"/>
            <w:shd w:val="clear" w:color="auto" w:fill="D9D9D9" w:themeFill="background1" w:themeFillShade="D9"/>
            <w:vAlign w:val="center"/>
          </w:tcPr>
          <w:p w14:paraId="70A38DEC" w14:textId="77777777" w:rsidR="002254B5" w:rsidRPr="00E46D1E" w:rsidRDefault="002254B5" w:rsidP="00DC031F">
            <w:pPr>
              <w:spacing w:after="160"/>
              <w:jc w:val="center"/>
              <w:rPr>
                <w:rFonts w:ascii="Arial Narrow" w:hAnsi="Arial Narrow"/>
                <w:b/>
                <w:bCs/>
              </w:rPr>
            </w:pPr>
            <w:r w:rsidRPr="00E46D1E">
              <w:rPr>
                <w:rFonts w:ascii="Arial Narrow" w:hAnsi="Arial Narrow"/>
                <w:b/>
                <w:bCs/>
              </w:rPr>
              <w:t>TIPO DE PROCESO</w:t>
            </w:r>
          </w:p>
        </w:tc>
        <w:tc>
          <w:tcPr>
            <w:tcW w:w="4908" w:type="dxa"/>
            <w:shd w:val="clear" w:color="auto" w:fill="D9D9D9" w:themeFill="background1" w:themeFillShade="D9"/>
            <w:vAlign w:val="center"/>
          </w:tcPr>
          <w:p w14:paraId="4D8881CE" w14:textId="77777777" w:rsidR="002254B5" w:rsidRPr="00E46D1E" w:rsidRDefault="002254B5" w:rsidP="00DC031F">
            <w:pPr>
              <w:spacing w:after="160"/>
              <w:jc w:val="center"/>
              <w:rPr>
                <w:rFonts w:ascii="Arial Narrow" w:hAnsi="Arial Narrow"/>
                <w:b/>
                <w:bCs/>
              </w:rPr>
            </w:pPr>
            <w:r w:rsidRPr="00E46D1E">
              <w:rPr>
                <w:rFonts w:ascii="Arial Narrow" w:hAnsi="Arial Narrow"/>
                <w:b/>
                <w:bCs/>
              </w:rPr>
              <w:t>OBJETO DEL CONTRATO</w:t>
            </w:r>
          </w:p>
        </w:tc>
        <w:tc>
          <w:tcPr>
            <w:tcW w:w="1810" w:type="dxa"/>
            <w:shd w:val="clear" w:color="auto" w:fill="D9D9D9" w:themeFill="background1" w:themeFillShade="D9"/>
            <w:vAlign w:val="center"/>
          </w:tcPr>
          <w:p w14:paraId="08E8AB68" w14:textId="77777777" w:rsidR="002254B5" w:rsidRPr="00E46D1E" w:rsidRDefault="002254B5" w:rsidP="00DC031F">
            <w:pPr>
              <w:spacing w:after="160"/>
              <w:jc w:val="center"/>
              <w:rPr>
                <w:rFonts w:ascii="Arial Narrow" w:hAnsi="Arial Narrow"/>
                <w:b/>
                <w:bCs/>
              </w:rPr>
            </w:pPr>
            <w:r w:rsidRPr="00E46D1E">
              <w:rPr>
                <w:rFonts w:ascii="Arial Narrow" w:hAnsi="Arial Narrow"/>
                <w:b/>
                <w:bCs/>
              </w:rPr>
              <w:t>CUANTÍA</w:t>
            </w:r>
          </w:p>
        </w:tc>
      </w:tr>
      <w:tr w:rsidR="00E46D1E" w:rsidRPr="00E46D1E" w14:paraId="5CBD2530" w14:textId="77777777" w:rsidTr="00E46D1E">
        <w:trPr>
          <w:trHeight w:val="472"/>
        </w:trPr>
        <w:tc>
          <w:tcPr>
            <w:tcW w:w="1619" w:type="dxa"/>
            <w:shd w:val="clear" w:color="auto" w:fill="auto"/>
            <w:vAlign w:val="center"/>
          </w:tcPr>
          <w:p w14:paraId="03C9BF01" w14:textId="52064650" w:rsidR="002254B5" w:rsidRPr="00E46D1E" w:rsidRDefault="00AE0E3B" w:rsidP="00AE0E3B">
            <w:pPr>
              <w:spacing w:after="160"/>
              <w:jc w:val="center"/>
              <w:rPr>
                <w:rFonts w:ascii="Arial Narrow" w:hAnsi="Arial Narrow"/>
                <w:b/>
                <w:bCs/>
              </w:rPr>
            </w:pPr>
            <w:r w:rsidRPr="00E46D1E">
              <w:rPr>
                <w:rFonts w:ascii="Arial Narrow" w:hAnsi="Arial Narrow" w:cs="Arial"/>
                <w:shd w:val="clear" w:color="auto" w:fill="FFFFFF"/>
              </w:rPr>
              <w:t>SE-CD-163-2022</w:t>
            </w:r>
          </w:p>
        </w:tc>
        <w:tc>
          <w:tcPr>
            <w:tcW w:w="1185" w:type="dxa"/>
            <w:shd w:val="clear" w:color="auto" w:fill="auto"/>
            <w:vAlign w:val="center"/>
          </w:tcPr>
          <w:p w14:paraId="6DB12AC7" w14:textId="5B06F2A4" w:rsidR="002254B5" w:rsidRPr="00E46D1E" w:rsidRDefault="00AE0E3B" w:rsidP="00AE0E3B">
            <w:pPr>
              <w:spacing w:after="160"/>
              <w:jc w:val="center"/>
              <w:rPr>
                <w:rFonts w:ascii="Arial Narrow" w:hAnsi="Arial Narrow"/>
              </w:rPr>
            </w:pPr>
            <w:r w:rsidRPr="00E46D1E">
              <w:rPr>
                <w:rFonts w:ascii="Arial Narrow" w:hAnsi="Arial Narrow" w:cs="Arial"/>
                <w:shd w:val="clear" w:color="auto" w:fill="FFFFFF"/>
              </w:rPr>
              <w:t>Contratación directa.</w:t>
            </w:r>
          </w:p>
        </w:tc>
        <w:tc>
          <w:tcPr>
            <w:tcW w:w="4908" w:type="dxa"/>
            <w:shd w:val="clear" w:color="auto" w:fill="auto"/>
            <w:vAlign w:val="center"/>
          </w:tcPr>
          <w:p w14:paraId="40C314F2" w14:textId="03E04AE5" w:rsidR="002254B5" w:rsidRPr="00E46D1E" w:rsidRDefault="00AE0E3B" w:rsidP="00AE0E3B">
            <w:pPr>
              <w:spacing w:after="160"/>
              <w:jc w:val="both"/>
              <w:rPr>
                <w:rFonts w:ascii="Arial Narrow" w:hAnsi="Arial Narrow"/>
              </w:rPr>
            </w:pPr>
            <w:r w:rsidRPr="00E46D1E">
              <w:rPr>
                <w:rFonts w:ascii="Arial Narrow" w:hAnsi="Arial Narrow" w:cs="Arial"/>
                <w:shd w:val="clear" w:color="auto" w:fill="FFFFFF"/>
              </w:rPr>
              <w:t xml:space="preserve">PRESTACIÓN DE SERVICIOS DE APOYO A LA GESTIÓN PARA REALIZAR ACTIVIDADES OPERATIVAS Y LOGÍSTICAS, EN EL DESARROLLO Y EJECUCIÓN DEL PLAN </w:t>
            </w:r>
            <w:r w:rsidRPr="00E46D1E">
              <w:rPr>
                <w:rFonts w:ascii="Arial Narrow" w:hAnsi="Arial Narrow" w:cs="Arial"/>
                <w:shd w:val="clear" w:color="auto" w:fill="FFFFFF"/>
              </w:rPr>
              <w:lastRenderedPageBreak/>
              <w:t>DE BIENESTAR LABORAL DOCENTE DE LA SECRETARÍA DE EDUCACIÓN DEL MUNICIPIO DE ITAGÜÍ.</w:t>
            </w:r>
          </w:p>
        </w:tc>
        <w:tc>
          <w:tcPr>
            <w:tcW w:w="1810" w:type="dxa"/>
            <w:shd w:val="clear" w:color="auto" w:fill="auto"/>
            <w:vAlign w:val="center"/>
          </w:tcPr>
          <w:p w14:paraId="108BC2CE" w14:textId="2D44F5D0" w:rsidR="002254B5" w:rsidRPr="00E46D1E" w:rsidRDefault="00AE0E3B" w:rsidP="0038360F">
            <w:pPr>
              <w:spacing w:after="160"/>
              <w:jc w:val="right"/>
              <w:rPr>
                <w:rFonts w:ascii="Arial Narrow" w:hAnsi="Arial Narrow"/>
              </w:rPr>
            </w:pPr>
            <w:r w:rsidRPr="00E46D1E">
              <w:rPr>
                <w:rFonts w:ascii="Arial Narrow" w:hAnsi="Arial Narrow" w:cs="Arial"/>
                <w:shd w:val="clear" w:color="auto" w:fill="FFFFFF"/>
              </w:rPr>
              <w:lastRenderedPageBreak/>
              <w:t>$ 146.637.113</w:t>
            </w:r>
          </w:p>
        </w:tc>
      </w:tr>
      <w:tr w:rsidR="00E46D1E" w:rsidRPr="00E46D1E" w14:paraId="6A3856D0" w14:textId="77777777" w:rsidTr="00E46D1E">
        <w:trPr>
          <w:trHeight w:val="487"/>
        </w:trPr>
        <w:tc>
          <w:tcPr>
            <w:tcW w:w="1619" w:type="dxa"/>
            <w:shd w:val="clear" w:color="auto" w:fill="auto"/>
          </w:tcPr>
          <w:p w14:paraId="217DF056" w14:textId="1DC56216" w:rsidR="005C5875" w:rsidRPr="00E46D1E" w:rsidRDefault="00882DB7" w:rsidP="00DC031F">
            <w:pPr>
              <w:spacing w:after="160"/>
              <w:jc w:val="both"/>
              <w:rPr>
                <w:rFonts w:ascii="Arial Narrow" w:hAnsi="Arial Narrow" w:cs="Arial"/>
                <w:b/>
                <w:bCs/>
                <w:shd w:val="clear" w:color="auto" w:fill="FFFFFF"/>
              </w:rPr>
            </w:pPr>
            <w:r w:rsidRPr="00E46D1E">
              <w:rPr>
                <w:rFonts w:ascii="Arial Narrow" w:hAnsi="Arial Narrow" w:cs="Arial"/>
                <w:shd w:val="clear" w:color="auto" w:fill="FFFFFF"/>
              </w:rPr>
              <w:t>CD-397-2022</w:t>
            </w:r>
          </w:p>
        </w:tc>
        <w:tc>
          <w:tcPr>
            <w:tcW w:w="1185" w:type="dxa"/>
            <w:shd w:val="clear" w:color="auto" w:fill="auto"/>
          </w:tcPr>
          <w:p w14:paraId="7779E7D5" w14:textId="1B52FA19" w:rsidR="005C5875" w:rsidRPr="00E46D1E" w:rsidRDefault="005C5875" w:rsidP="00DC031F">
            <w:pPr>
              <w:spacing w:after="160"/>
              <w:jc w:val="center"/>
              <w:rPr>
                <w:rFonts w:ascii="Arial Narrow" w:hAnsi="Arial Narrow"/>
              </w:rPr>
            </w:pPr>
          </w:p>
        </w:tc>
        <w:tc>
          <w:tcPr>
            <w:tcW w:w="4908" w:type="dxa"/>
            <w:shd w:val="clear" w:color="auto" w:fill="auto"/>
          </w:tcPr>
          <w:p w14:paraId="1ABFD95B" w14:textId="4DBCDB66" w:rsidR="005C5875" w:rsidRPr="00E46D1E" w:rsidRDefault="00882DB7" w:rsidP="00DC031F">
            <w:pPr>
              <w:spacing w:after="160"/>
              <w:jc w:val="both"/>
              <w:rPr>
                <w:rFonts w:ascii="Arial Narrow" w:hAnsi="Arial Narrow"/>
              </w:rPr>
            </w:pPr>
            <w:r w:rsidRPr="00E46D1E">
              <w:rPr>
                <w:rFonts w:ascii="Arial Narrow" w:hAnsi="Arial Narrow" w:cs="Arial"/>
                <w:shd w:val="clear" w:color="auto" w:fill="FFFFFF"/>
              </w:rPr>
              <w:t>PRESTAR LOS SERVICIOS DE APOYO LOGISTICO Y OPERATIVO PARA EL DESARROLLO DE LAS ACTIVIDADES DEL PROYECTO DENOMINADO DAGUA LEE FORMANDO LECTORES COMO ESPACIO DE FORTALECIMIENTO DE LA CULTURA A TRAVÉS DE LA LECTURA EL MUNICIPIO DE DAGUA DE ACUERDO AL PROYECTO SERVICIO DE PROMOCION DE LA LECTURA A LA COMUNIDAD, CON CÓDIGO B.P.I.M. 202076233006.</w:t>
            </w:r>
          </w:p>
        </w:tc>
        <w:tc>
          <w:tcPr>
            <w:tcW w:w="1810" w:type="dxa"/>
            <w:shd w:val="clear" w:color="auto" w:fill="auto"/>
            <w:vAlign w:val="center"/>
          </w:tcPr>
          <w:p w14:paraId="4D023F04" w14:textId="37582918" w:rsidR="005C5875" w:rsidRPr="00E46D1E" w:rsidRDefault="00882DB7" w:rsidP="0038360F">
            <w:pPr>
              <w:jc w:val="right"/>
              <w:rPr>
                <w:rFonts w:ascii="Arial Narrow" w:hAnsi="Arial Narrow" w:cs="Arial"/>
                <w:shd w:val="clear" w:color="auto" w:fill="FFFFFF"/>
              </w:rPr>
            </w:pPr>
            <w:r w:rsidRPr="00E46D1E">
              <w:rPr>
                <w:rFonts w:ascii="Arial Narrow" w:hAnsi="Arial Narrow" w:cs="Arial"/>
                <w:shd w:val="clear" w:color="auto" w:fill="FFFFFF"/>
              </w:rPr>
              <w:t>$ 27.958.297</w:t>
            </w:r>
          </w:p>
        </w:tc>
      </w:tr>
      <w:tr w:rsidR="00E46D1E" w:rsidRPr="00E46D1E" w14:paraId="76E34ACB" w14:textId="77777777" w:rsidTr="00E46D1E">
        <w:trPr>
          <w:trHeight w:val="487"/>
        </w:trPr>
        <w:tc>
          <w:tcPr>
            <w:tcW w:w="1619" w:type="dxa"/>
            <w:shd w:val="clear" w:color="auto" w:fill="auto"/>
          </w:tcPr>
          <w:p w14:paraId="3E9FCFA4" w14:textId="29F401DE" w:rsidR="005C5875" w:rsidRPr="00E46D1E" w:rsidRDefault="009709FB" w:rsidP="00DC031F">
            <w:pPr>
              <w:spacing w:after="160"/>
              <w:jc w:val="both"/>
              <w:rPr>
                <w:rFonts w:ascii="Arial Narrow" w:hAnsi="Arial Narrow" w:cs="Arial"/>
                <w:b/>
                <w:bCs/>
                <w:shd w:val="clear" w:color="auto" w:fill="FFFFFF"/>
              </w:rPr>
            </w:pPr>
            <w:r w:rsidRPr="00E46D1E">
              <w:rPr>
                <w:rFonts w:ascii="Arial Narrow" w:hAnsi="Arial Narrow" w:cs="Arial"/>
                <w:shd w:val="clear" w:color="auto" w:fill="FFFFFF"/>
              </w:rPr>
              <w:t>IM_MC_012_2022</w:t>
            </w:r>
          </w:p>
        </w:tc>
        <w:tc>
          <w:tcPr>
            <w:tcW w:w="1185" w:type="dxa"/>
            <w:shd w:val="clear" w:color="auto" w:fill="auto"/>
          </w:tcPr>
          <w:p w14:paraId="13EDAE22" w14:textId="0054484F" w:rsidR="005C5875" w:rsidRPr="00E46D1E" w:rsidRDefault="00E46D1E" w:rsidP="00DC031F">
            <w:pPr>
              <w:spacing w:after="160"/>
              <w:jc w:val="center"/>
              <w:rPr>
                <w:rFonts w:ascii="Arial Narrow" w:hAnsi="Arial Narrow"/>
              </w:rPr>
            </w:pPr>
            <w:r w:rsidRPr="00E46D1E">
              <w:rPr>
                <w:rFonts w:ascii="Arial Narrow" w:hAnsi="Arial Narrow"/>
              </w:rPr>
              <w:t>Mínima</w:t>
            </w:r>
            <w:r w:rsidR="009709FB" w:rsidRPr="00E46D1E">
              <w:rPr>
                <w:rFonts w:ascii="Arial Narrow" w:hAnsi="Arial Narrow"/>
              </w:rPr>
              <w:t xml:space="preserve"> cuantía </w:t>
            </w:r>
          </w:p>
        </w:tc>
        <w:tc>
          <w:tcPr>
            <w:tcW w:w="4908" w:type="dxa"/>
            <w:shd w:val="clear" w:color="auto" w:fill="auto"/>
          </w:tcPr>
          <w:p w14:paraId="203E02E1" w14:textId="55BB6F20" w:rsidR="005C5875" w:rsidRPr="00E46D1E" w:rsidRDefault="009709FB" w:rsidP="00DC031F">
            <w:pPr>
              <w:spacing w:after="160"/>
              <w:jc w:val="both"/>
              <w:rPr>
                <w:rFonts w:ascii="Arial Narrow" w:hAnsi="Arial Narrow"/>
              </w:rPr>
            </w:pPr>
            <w:r w:rsidRPr="00E46D1E">
              <w:rPr>
                <w:rFonts w:ascii="Arial Narrow" w:hAnsi="Arial Narrow" w:cs="Arial"/>
                <w:shd w:val="clear" w:color="auto" w:fill="FFFFFF"/>
              </w:rPr>
              <w:t>PRESTACIÓN DE SERVICIOS DE APOYO LOGÍSTICO PARA GARANTIZAR LA PARTICIPACIÓN DE ESTUDIANTES DE LAS ESCUELAS DE FORMACIÓN DEL INSTITUTO MUNICIPAL DE DEPORTE, RECREACIÓN, CULTURA Y TURISMO DE PUERTO LÓPEZ, EN UN (1) EVENTO CULTURAL Y DOS (2) EVENTOS DEPORTIVOS A NIVEL NACIONAL.</w:t>
            </w:r>
          </w:p>
        </w:tc>
        <w:tc>
          <w:tcPr>
            <w:tcW w:w="1810" w:type="dxa"/>
            <w:shd w:val="clear" w:color="auto" w:fill="auto"/>
            <w:vAlign w:val="center"/>
          </w:tcPr>
          <w:p w14:paraId="060131E1" w14:textId="47E6FBE7" w:rsidR="005C5875" w:rsidRPr="00E46D1E" w:rsidRDefault="009709FB" w:rsidP="0038360F">
            <w:pPr>
              <w:spacing w:after="0" w:line="240" w:lineRule="auto"/>
              <w:jc w:val="right"/>
              <w:rPr>
                <w:rFonts w:ascii="Arial Narrow" w:hAnsi="Arial Narrow" w:cs="Arial"/>
              </w:rPr>
            </w:pPr>
            <w:r w:rsidRPr="00E46D1E">
              <w:rPr>
                <w:rFonts w:ascii="Arial Narrow" w:hAnsi="Arial Narrow" w:cs="Arial"/>
              </w:rPr>
              <w:t>$ 27.787.833</w:t>
            </w:r>
          </w:p>
        </w:tc>
      </w:tr>
      <w:tr w:rsidR="00E46D1E" w:rsidRPr="00E46D1E" w14:paraId="297FE983" w14:textId="77777777" w:rsidTr="00E46D1E">
        <w:trPr>
          <w:trHeight w:val="487"/>
        </w:trPr>
        <w:tc>
          <w:tcPr>
            <w:tcW w:w="1619" w:type="dxa"/>
            <w:shd w:val="clear" w:color="auto" w:fill="auto"/>
          </w:tcPr>
          <w:p w14:paraId="57B10F2A" w14:textId="72E35EC8" w:rsidR="009709FB" w:rsidRPr="00E46D1E" w:rsidRDefault="0038360F" w:rsidP="00DC031F">
            <w:pPr>
              <w:spacing w:after="160"/>
              <w:jc w:val="both"/>
              <w:rPr>
                <w:rFonts w:ascii="Arial Narrow" w:hAnsi="Arial Narrow" w:cs="Arial"/>
                <w:shd w:val="clear" w:color="auto" w:fill="FFFFFF"/>
              </w:rPr>
            </w:pPr>
            <w:r w:rsidRPr="00E46D1E">
              <w:rPr>
                <w:rFonts w:ascii="Arial Narrow" w:hAnsi="Arial Narrow" w:cs="Arial"/>
                <w:shd w:val="clear" w:color="auto" w:fill="FFFFFF"/>
              </w:rPr>
              <w:t>EDP-791P-2022</w:t>
            </w:r>
          </w:p>
        </w:tc>
        <w:tc>
          <w:tcPr>
            <w:tcW w:w="1185" w:type="dxa"/>
            <w:shd w:val="clear" w:color="auto" w:fill="auto"/>
          </w:tcPr>
          <w:p w14:paraId="3E9FA8E2" w14:textId="4BC84EC5" w:rsidR="009709FB" w:rsidRPr="00E46D1E" w:rsidRDefault="00E46D1E" w:rsidP="00DC031F">
            <w:pPr>
              <w:spacing w:after="160"/>
              <w:jc w:val="center"/>
              <w:rPr>
                <w:rFonts w:ascii="Arial Narrow" w:hAnsi="Arial Narrow"/>
              </w:rPr>
            </w:pPr>
            <w:r w:rsidRPr="00E46D1E">
              <w:rPr>
                <w:rFonts w:ascii="Arial Narrow" w:hAnsi="Arial Narrow"/>
              </w:rPr>
              <w:t>Mínima</w:t>
            </w:r>
            <w:r w:rsidR="0038360F" w:rsidRPr="00E46D1E">
              <w:rPr>
                <w:rFonts w:ascii="Arial Narrow" w:hAnsi="Arial Narrow"/>
              </w:rPr>
              <w:t xml:space="preserve"> cuantía </w:t>
            </w:r>
          </w:p>
        </w:tc>
        <w:tc>
          <w:tcPr>
            <w:tcW w:w="4908" w:type="dxa"/>
            <w:shd w:val="clear" w:color="auto" w:fill="auto"/>
          </w:tcPr>
          <w:p w14:paraId="0E1EABCA" w14:textId="4690311A" w:rsidR="009709FB" w:rsidRPr="00E46D1E" w:rsidRDefault="0038360F" w:rsidP="00DC031F">
            <w:pPr>
              <w:spacing w:after="160"/>
              <w:jc w:val="both"/>
              <w:rPr>
                <w:rFonts w:ascii="Arial Narrow" w:hAnsi="Arial Narrow" w:cs="Arial"/>
                <w:shd w:val="clear" w:color="auto" w:fill="FFFFFF"/>
              </w:rPr>
            </w:pPr>
            <w:r w:rsidRPr="00E46D1E">
              <w:rPr>
                <w:rFonts w:ascii="Arial Narrow" w:hAnsi="Arial Narrow" w:cs="Arial"/>
                <w:shd w:val="clear" w:color="auto" w:fill="FFFFFF"/>
              </w:rPr>
              <w:t>DCD_102 CSDM_EEVV_2022_BD_TH Prestación de servicios profesionales para implementar actividades de capacitación relacionada con la descripción de patología y correcta secuencia de causas de muerte que garanticen la calidad de la información a producir y publicar en los trimestres de septiembre y diciembre.</w:t>
            </w:r>
          </w:p>
        </w:tc>
        <w:tc>
          <w:tcPr>
            <w:tcW w:w="1810" w:type="dxa"/>
            <w:shd w:val="clear" w:color="auto" w:fill="auto"/>
            <w:vAlign w:val="center"/>
          </w:tcPr>
          <w:p w14:paraId="49B11503" w14:textId="28EFE6A9" w:rsidR="009709FB" w:rsidRPr="00E46D1E" w:rsidRDefault="0038360F" w:rsidP="0038360F">
            <w:pPr>
              <w:spacing w:after="0" w:line="240" w:lineRule="auto"/>
              <w:jc w:val="right"/>
              <w:rPr>
                <w:rFonts w:ascii="Arial Narrow" w:hAnsi="Arial Narrow" w:cs="Arial"/>
              </w:rPr>
            </w:pPr>
            <w:r w:rsidRPr="00E46D1E">
              <w:rPr>
                <w:rFonts w:ascii="Arial Narrow" w:hAnsi="Arial Narrow" w:cs="Arial"/>
                <w:shd w:val="clear" w:color="auto" w:fill="FFFFFF"/>
              </w:rPr>
              <w:t>$ 32.105.333</w:t>
            </w:r>
          </w:p>
        </w:tc>
      </w:tr>
    </w:tbl>
    <w:p w14:paraId="4F132067" w14:textId="77777777" w:rsidR="005A6498" w:rsidRPr="00E46D1E" w:rsidRDefault="005A6498" w:rsidP="00982893">
      <w:pPr>
        <w:pStyle w:val="Prrafodelista"/>
        <w:jc w:val="both"/>
        <w:rPr>
          <w:rFonts w:ascii="Arial Narrow" w:hAnsi="Arial Narrow"/>
          <w:b/>
          <w:bCs/>
        </w:rPr>
      </w:pPr>
    </w:p>
    <w:p w14:paraId="2E5394CD" w14:textId="77777777" w:rsidR="00E46D1E" w:rsidRPr="00D71BEF" w:rsidRDefault="00E46D1E" w:rsidP="008D1E94">
      <w:pPr>
        <w:shd w:val="clear" w:color="auto" w:fill="FFFF00"/>
        <w:autoSpaceDE w:val="0"/>
        <w:autoSpaceDN w:val="0"/>
        <w:adjustRightInd w:val="0"/>
        <w:spacing w:after="0"/>
        <w:rPr>
          <w:rFonts w:ascii="Arial Narrow" w:hAnsi="Arial Narrow"/>
        </w:rPr>
      </w:pPr>
      <w:r w:rsidRPr="00D71BEF">
        <w:rPr>
          <w:rFonts w:ascii="Arial Narrow" w:hAnsi="Arial Narrow"/>
          <w:b/>
        </w:rPr>
        <w:t>Original Firmado</w:t>
      </w:r>
    </w:p>
    <w:p w14:paraId="2D287016" w14:textId="7D77C1F0" w:rsidR="00733CC4" w:rsidRPr="00D71BEF" w:rsidRDefault="00733CC4" w:rsidP="008D1E94">
      <w:pPr>
        <w:shd w:val="clear" w:color="auto" w:fill="FFFF00"/>
        <w:autoSpaceDE w:val="0"/>
        <w:autoSpaceDN w:val="0"/>
        <w:adjustRightInd w:val="0"/>
        <w:spacing w:after="0"/>
        <w:rPr>
          <w:rFonts w:ascii="Arial Narrow" w:hAnsi="Arial Narrow" w:cs="Arial"/>
          <w:b/>
          <w:bCs/>
        </w:rPr>
      </w:pPr>
    </w:p>
    <w:p w14:paraId="2DD93DA5" w14:textId="36C51E5A" w:rsidR="00D71BEF" w:rsidRPr="00D71BEF" w:rsidRDefault="00D71BEF" w:rsidP="008D1E94">
      <w:pPr>
        <w:shd w:val="clear" w:color="auto" w:fill="FFFF00"/>
        <w:autoSpaceDE w:val="0"/>
        <w:autoSpaceDN w:val="0"/>
        <w:adjustRightInd w:val="0"/>
        <w:spacing w:after="0"/>
        <w:rPr>
          <w:rFonts w:ascii="Arial Narrow" w:hAnsi="Arial Narrow" w:cs="Arial"/>
          <w:b/>
          <w:bCs/>
        </w:rPr>
      </w:pPr>
      <w:r w:rsidRPr="00D71BEF">
        <w:rPr>
          <w:rFonts w:ascii="Arial Narrow" w:hAnsi="Arial Narrow" w:cs="Arial"/>
          <w:b/>
          <w:bCs/>
        </w:rPr>
        <w:t>YUSY KARINA PALOMEQUE SERNA</w:t>
      </w:r>
    </w:p>
    <w:p w14:paraId="4583CF66" w14:textId="097B2E9B" w:rsidR="00D71BEF" w:rsidRPr="00D71BEF" w:rsidRDefault="00D71BEF" w:rsidP="008D1E94">
      <w:pPr>
        <w:shd w:val="clear" w:color="auto" w:fill="FFFF00"/>
        <w:autoSpaceDE w:val="0"/>
        <w:autoSpaceDN w:val="0"/>
        <w:adjustRightInd w:val="0"/>
        <w:spacing w:after="0"/>
        <w:rPr>
          <w:rFonts w:ascii="Arial Narrow" w:hAnsi="Arial Narrow"/>
          <w:bCs/>
        </w:rPr>
      </w:pPr>
      <w:r w:rsidRPr="00D71BEF">
        <w:rPr>
          <w:rFonts w:ascii="Arial Narrow" w:hAnsi="Arial Narrow" w:cs="Arial"/>
          <w:b/>
          <w:bCs/>
        </w:rPr>
        <w:t>Profesional oficina Admirativa y Financiera</w:t>
      </w:r>
    </w:p>
    <w:sectPr w:rsidR="00D71BEF" w:rsidRPr="00D71BEF" w:rsidSect="00DF48AA">
      <w:headerReference w:type="default" r:id="rId19"/>
      <w:footerReference w:type="default" r:id="rId20"/>
      <w:pgSz w:w="12240" w:h="15840" w:code="1"/>
      <w:pgMar w:top="1418" w:right="1701" w:bottom="1418" w:left="1701" w:header="142"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6A76DE" w14:textId="77777777" w:rsidR="00392FFF" w:rsidRDefault="00392FFF">
      <w:pPr>
        <w:spacing w:after="0" w:line="240" w:lineRule="auto"/>
      </w:pPr>
      <w:r>
        <w:separator/>
      </w:r>
    </w:p>
  </w:endnote>
  <w:endnote w:type="continuationSeparator" w:id="0">
    <w:p w14:paraId="07FFF6F2" w14:textId="77777777" w:rsidR="00392FFF" w:rsidRDefault="00392FFF">
      <w:pPr>
        <w:spacing w:after="0" w:line="240" w:lineRule="auto"/>
      </w:pPr>
      <w:r>
        <w:continuationSeparator/>
      </w:r>
    </w:p>
  </w:endnote>
  <w:endnote w:type="continuationNotice" w:id="1">
    <w:p w14:paraId="09038793" w14:textId="77777777" w:rsidR="00392FFF" w:rsidRDefault="00392F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CA855" w14:textId="5B11E3D7" w:rsidR="00591568" w:rsidRDefault="00591568" w:rsidP="00DC031F">
    <w:pPr>
      <w:pStyle w:val="Piedepgina"/>
      <w:rPr>
        <w:b/>
        <w:i/>
      </w:rPr>
    </w:pPr>
    <w:r>
      <w:rPr>
        <w:noProof/>
        <w:lang w:val="es-ES" w:eastAsia="es-ES"/>
      </w:rPr>
      <w:drawing>
        <wp:anchor distT="0" distB="0" distL="114300" distR="114300" simplePos="0" relativeHeight="251665408" behindDoc="1" locked="0" layoutInCell="1" allowOverlap="1" wp14:anchorId="6BBF0C7D" wp14:editId="2A5CC7A6">
          <wp:simplePos x="0" y="0"/>
          <wp:positionH relativeFrom="column">
            <wp:posOffset>-2657475</wp:posOffset>
          </wp:positionH>
          <wp:positionV relativeFrom="paragraph">
            <wp:posOffset>285115</wp:posOffset>
          </wp:positionV>
          <wp:extent cx="9652000" cy="581660"/>
          <wp:effectExtent l="0" t="0" r="0" b="0"/>
          <wp:wrapNone/>
          <wp:docPr id="1413846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4692" name="Imagen 141384692"/>
                  <pic:cNvPicPr/>
                </pic:nvPicPr>
                <pic:blipFill>
                  <a:blip r:embed="rId1">
                    <a:extLst>
                      <a:ext uri="{28A0092B-C50C-407E-A947-70E740481C1C}">
                        <a14:useLocalDpi xmlns:a14="http://schemas.microsoft.com/office/drawing/2010/main" val="0"/>
                      </a:ext>
                    </a:extLst>
                  </a:blip>
                  <a:stretch>
                    <a:fillRect/>
                  </a:stretch>
                </pic:blipFill>
                <pic:spPr>
                  <a:xfrm>
                    <a:off x="0" y="0"/>
                    <a:ext cx="9652000" cy="581660"/>
                  </a:xfrm>
                  <a:prstGeom prst="rect">
                    <a:avLst/>
                  </a:prstGeom>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3360" behindDoc="1" locked="0" layoutInCell="1" allowOverlap="1" wp14:anchorId="2EDEA193" wp14:editId="43EA5CA7">
          <wp:simplePos x="0" y="0"/>
          <wp:positionH relativeFrom="column">
            <wp:posOffset>708660</wp:posOffset>
          </wp:positionH>
          <wp:positionV relativeFrom="paragraph">
            <wp:posOffset>-284480</wp:posOffset>
          </wp:positionV>
          <wp:extent cx="4019107" cy="647568"/>
          <wp:effectExtent l="0" t="0" r="0" b="0"/>
          <wp:wrapNone/>
          <wp:docPr id="19944649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464987" name="Imagen 1994464987"/>
                  <pic:cNvPicPr/>
                </pic:nvPicPr>
                <pic:blipFill>
                  <a:blip r:embed="rId2">
                    <a:extLst>
                      <a:ext uri="{28A0092B-C50C-407E-A947-70E740481C1C}">
                        <a14:useLocalDpi xmlns:a14="http://schemas.microsoft.com/office/drawing/2010/main" val="0"/>
                      </a:ext>
                    </a:extLst>
                  </a:blip>
                  <a:stretch>
                    <a:fillRect/>
                  </a:stretch>
                </pic:blipFill>
                <pic:spPr>
                  <a:xfrm>
                    <a:off x="0" y="0"/>
                    <a:ext cx="4019107" cy="647568"/>
                  </a:xfrm>
                  <a:prstGeom prst="rect">
                    <a:avLst/>
                  </a:prstGeom>
                </pic:spPr>
              </pic:pic>
            </a:graphicData>
          </a:graphic>
          <wp14:sizeRelH relativeFrom="page">
            <wp14:pctWidth>0</wp14:pctWidth>
          </wp14:sizeRelH>
          <wp14:sizeRelV relativeFrom="page">
            <wp14:pctHeight>0</wp14:pctHeight>
          </wp14:sizeRelV>
        </wp:anchor>
      </w:drawing>
    </w:r>
  </w:p>
  <w:p w14:paraId="5842BE09" w14:textId="1DE0FB35" w:rsidR="00591568" w:rsidRPr="00DD0708" w:rsidRDefault="00591568" w:rsidP="00DC031F">
    <w:pPr>
      <w:pStyle w:val="Piedepgina"/>
      <w:rPr>
        <w:sz w:val="18"/>
        <w:szCs w:val="18"/>
        <w:lang w:val="en-US"/>
      </w:rPr>
    </w:pPr>
    <w:r>
      <w:rPr>
        <w:b/>
        <w:i/>
      </w:rPr>
      <w:t xml:space="preserve">                                                                                                                        </w:t>
    </w:r>
  </w:p>
  <w:p w14:paraId="13815489" w14:textId="68ACC034" w:rsidR="00591568" w:rsidRPr="00DD0708" w:rsidRDefault="00591568">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4B6BA" w14:textId="77777777" w:rsidR="00392FFF" w:rsidRDefault="00392FFF">
      <w:pPr>
        <w:spacing w:after="0" w:line="240" w:lineRule="auto"/>
      </w:pPr>
      <w:r>
        <w:separator/>
      </w:r>
    </w:p>
  </w:footnote>
  <w:footnote w:type="continuationSeparator" w:id="0">
    <w:p w14:paraId="002D9B42" w14:textId="77777777" w:rsidR="00392FFF" w:rsidRDefault="00392FFF">
      <w:pPr>
        <w:spacing w:after="0" w:line="240" w:lineRule="auto"/>
      </w:pPr>
      <w:r>
        <w:continuationSeparator/>
      </w:r>
    </w:p>
  </w:footnote>
  <w:footnote w:type="continuationNotice" w:id="1">
    <w:p w14:paraId="404E4993" w14:textId="77777777" w:rsidR="00392FFF" w:rsidRDefault="00392FF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DC5078" w14:textId="6940B585" w:rsidR="00591568" w:rsidRDefault="00591568" w:rsidP="00DC031F">
    <w:pPr>
      <w:pStyle w:val="Encabezado"/>
      <w:tabs>
        <w:tab w:val="clear" w:pos="8838"/>
        <w:tab w:val="left" w:pos="6453"/>
      </w:tabs>
    </w:pPr>
    <w:r>
      <w:t xml:space="preserve">                                       </w:t>
    </w:r>
  </w:p>
  <w:p w14:paraId="2EA4997B" w14:textId="20425801" w:rsidR="00591568" w:rsidRDefault="00591568" w:rsidP="00DC031F">
    <w:pPr>
      <w:pStyle w:val="Encabezado"/>
      <w:tabs>
        <w:tab w:val="clear" w:pos="8838"/>
        <w:tab w:val="left" w:pos="6453"/>
      </w:tabs>
    </w:pPr>
    <w:r>
      <w:t xml:space="preserve">     </w:t>
    </w:r>
    <w:r>
      <w:rPr>
        <w:noProof/>
        <w:lang w:val="es-ES" w:eastAsia="es-ES"/>
      </w:rPr>
      <w:drawing>
        <wp:anchor distT="0" distB="0" distL="114300" distR="114300" simplePos="0" relativeHeight="251659264" behindDoc="1" locked="0" layoutInCell="1" allowOverlap="1" wp14:anchorId="5432B70B" wp14:editId="38A50B05">
          <wp:simplePos x="0" y="0"/>
          <wp:positionH relativeFrom="column">
            <wp:posOffset>0</wp:posOffset>
          </wp:positionH>
          <wp:positionV relativeFrom="paragraph">
            <wp:posOffset>-635</wp:posOffset>
          </wp:positionV>
          <wp:extent cx="3437255" cy="932180"/>
          <wp:effectExtent l="0" t="0" r="0" b="0"/>
          <wp:wrapNone/>
          <wp:docPr id="3791581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158169" name="Imagen 379158169"/>
                  <pic:cNvPicPr/>
                </pic:nvPicPr>
                <pic:blipFill>
                  <a:blip r:embed="rId1">
                    <a:extLst>
                      <a:ext uri="{28A0092B-C50C-407E-A947-70E740481C1C}">
                        <a14:useLocalDpi xmlns:a14="http://schemas.microsoft.com/office/drawing/2010/main" val="0"/>
                      </a:ext>
                    </a:extLst>
                  </a:blip>
                  <a:stretch>
                    <a:fillRect/>
                  </a:stretch>
                </pic:blipFill>
                <pic:spPr>
                  <a:xfrm>
                    <a:off x="0" y="0"/>
                    <a:ext cx="3437255" cy="932180"/>
                  </a:xfrm>
                  <a:prstGeom prst="rect">
                    <a:avLst/>
                  </a:prstGeom>
                </pic:spPr>
              </pic:pic>
            </a:graphicData>
          </a:graphic>
          <wp14:sizeRelH relativeFrom="page">
            <wp14:pctWidth>0</wp14:pctWidth>
          </wp14:sizeRelH>
          <wp14:sizeRelV relativeFrom="page">
            <wp14:pctHeight>0</wp14:pctHeight>
          </wp14:sizeRelV>
        </wp:anchor>
      </w:drawing>
    </w:r>
  </w:p>
  <w:p w14:paraId="6422FD93" w14:textId="115C90BE" w:rsidR="00591568" w:rsidRDefault="00591568" w:rsidP="00DC031F">
    <w:pPr>
      <w:pStyle w:val="Encabezado"/>
      <w:tabs>
        <w:tab w:val="clear" w:pos="8838"/>
        <w:tab w:val="left" w:pos="6453"/>
      </w:tabs>
    </w:pPr>
  </w:p>
  <w:p w14:paraId="2D66E91D" w14:textId="1A7AA0AB" w:rsidR="00591568" w:rsidRDefault="00591568" w:rsidP="00DC031F">
    <w:pPr>
      <w:pStyle w:val="Encabezado"/>
      <w:tabs>
        <w:tab w:val="clear" w:pos="8838"/>
        <w:tab w:val="left" w:pos="6453"/>
      </w:tabs>
    </w:pPr>
  </w:p>
  <w:p w14:paraId="6009C8E9" w14:textId="752932AC" w:rsidR="00591568" w:rsidRDefault="00591568" w:rsidP="00DC031F">
    <w:pPr>
      <w:pStyle w:val="Encabezado"/>
      <w:tabs>
        <w:tab w:val="clear" w:pos="8838"/>
        <w:tab w:val="left" w:pos="6453"/>
      </w:tabs>
    </w:pPr>
  </w:p>
  <w:p w14:paraId="6807F4CA" w14:textId="4C5729D7" w:rsidR="00591568" w:rsidRDefault="00591568" w:rsidP="00DC031F">
    <w:pPr>
      <w:pStyle w:val="Encabezado"/>
      <w:tabs>
        <w:tab w:val="clear" w:pos="8838"/>
        <w:tab w:val="left" w:pos="6453"/>
      </w:tabs>
    </w:pPr>
    <w:r>
      <w:rPr>
        <w:noProof/>
        <w:lang w:val="es-ES" w:eastAsia="es-ES"/>
      </w:rPr>
      <w:drawing>
        <wp:anchor distT="0" distB="0" distL="114300" distR="114300" simplePos="0" relativeHeight="251661312" behindDoc="1" locked="0" layoutInCell="1" allowOverlap="1" wp14:anchorId="697B26FF" wp14:editId="0A7742DA">
          <wp:simplePos x="0" y="0"/>
          <wp:positionH relativeFrom="page">
            <wp:posOffset>2764155</wp:posOffset>
          </wp:positionH>
          <wp:positionV relativeFrom="paragraph">
            <wp:posOffset>167005</wp:posOffset>
          </wp:positionV>
          <wp:extent cx="5154295" cy="8881110"/>
          <wp:effectExtent l="0" t="0" r="8255" b="0"/>
          <wp:wrapNone/>
          <wp:docPr id="63459267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92675" name="Imagen 634592675"/>
                  <pic:cNvPicPr/>
                </pic:nvPicPr>
                <pic:blipFill>
                  <a:blip r:embed="rId2">
                    <a:alphaModFix amt="40000"/>
                    <a:extLst>
                      <a:ext uri="{28A0092B-C50C-407E-A947-70E740481C1C}">
                        <a14:useLocalDpi xmlns:a14="http://schemas.microsoft.com/office/drawing/2010/main" val="0"/>
                      </a:ext>
                    </a:extLst>
                  </a:blip>
                  <a:stretch>
                    <a:fillRect/>
                  </a:stretch>
                </pic:blipFill>
                <pic:spPr>
                  <a:xfrm>
                    <a:off x="0" y="0"/>
                    <a:ext cx="5154295" cy="888111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1446EA7D" w14:textId="66B51799" w:rsidR="00591568" w:rsidRDefault="00591568" w:rsidP="00DC031F">
    <w:pPr>
      <w:pStyle w:val="Encabezado"/>
      <w:tabs>
        <w:tab w:val="clear" w:pos="8838"/>
        <w:tab w:val="left" w:pos="6453"/>
      </w:tabs>
    </w:pPr>
    <w:r>
      <w:t xml:space="preserve"> </w:t>
    </w:r>
    <w:r>
      <w:tab/>
      <w:t xml:space="preserve">                    </w:t>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1.25pt;height:11.25pt" o:bullet="t">
        <v:imagedata r:id="rId1" o:title="msoE31A"/>
      </v:shape>
    </w:pict>
  </w:numPicBullet>
  <w:abstractNum w:abstractNumId="0" w15:restartNumberingAfterBreak="0">
    <w:nsid w:val="033A682C"/>
    <w:multiLevelType w:val="multilevel"/>
    <w:tmpl w:val="9FF4D50E"/>
    <w:lvl w:ilvl="0">
      <w:start w:val="1"/>
      <w:numFmt w:val="decimal"/>
      <w:lvlText w:val="%1."/>
      <w:lvlJc w:val="left"/>
      <w:pPr>
        <w:ind w:left="720" w:hanging="360"/>
      </w:pPr>
    </w:lvl>
    <w:lvl w:ilvl="1">
      <w:start w:val="1"/>
      <w:numFmt w:val="decimal"/>
      <w:isLgl/>
      <w:lvlText w:val="%1.%2."/>
      <w:lvlJc w:val="left"/>
      <w:pPr>
        <w:ind w:left="720" w:hanging="360"/>
      </w:pPr>
      <w:rPr>
        <w:rFonts w:hint="default"/>
        <w:b/>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FD626D"/>
    <w:multiLevelType w:val="multilevel"/>
    <w:tmpl w:val="71A42C8A"/>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0D30F7A"/>
    <w:multiLevelType w:val="hybridMultilevel"/>
    <w:tmpl w:val="EF02D0A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092E41"/>
    <w:multiLevelType w:val="hybridMultilevel"/>
    <w:tmpl w:val="4D88F10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602865"/>
    <w:multiLevelType w:val="hybridMultilevel"/>
    <w:tmpl w:val="E6EEC4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F62828"/>
    <w:multiLevelType w:val="multilevel"/>
    <w:tmpl w:val="9ECA5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BE3566"/>
    <w:multiLevelType w:val="hybridMultilevel"/>
    <w:tmpl w:val="8F24D23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C737EC"/>
    <w:multiLevelType w:val="hybridMultilevel"/>
    <w:tmpl w:val="4CF82268"/>
    <w:lvl w:ilvl="0" w:tplc="B69E532E">
      <w:start w:val="6"/>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586FB1"/>
    <w:multiLevelType w:val="hybridMultilevel"/>
    <w:tmpl w:val="7D1860C4"/>
    <w:lvl w:ilvl="0" w:tplc="A4749C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DB255A"/>
    <w:multiLevelType w:val="multilevel"/>
    <w:tmpl w:val="3ED4952A"/>
    <w:lvl w:ilvl="0">
      <w:start w:val="1"/>
      <w:numFmt w:val="decimal"/>
      <w:lvlText w:val="%1."/>
      <w:lvlJc w:val="left"/>
      <w:pPr>
        <w:ind w:left="720" w:hanging="360"/>
      </w:pPr>
    </w:lvl>
    <w:lvl w:ilvl="1">
      <w:start w:val="1"/>
      <w:numFmt w:val="decimal"/>
      <w:isLgl/>
      <w:lvlText w:val="%1.%2."/>
      <w:lvlJc w:val="left"/>
      <w:pPr>
        <w:ind w:left="720" w:hanging="360"/>
      </w:pPr>
      <w:rPr>
        <w:rFonts w:hint="default"/>
        <w:b/>
        <w:bCs/>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9E17BE8"/>
    <w:multiLevelType w:val="hybridMultilevel"/>
    <w:tmpl w:val="889439E6"/>
    <w:lvl w:ilvl="0" w:tplc="736A43B8">
      <w:numFmt w:val="bullet"/>
      <w:lvlText w:val="-"/>
      <w:lvlJc w:val="left"/>
      <w:pPr>
        <w:ind w:left="720" w:hanging="360"/>
      </w:pPr>
      <w:rPr>
        <w:rFonts w:ascii="Arial Narrow" w:eastAsia="Calibri" w:hAnsi="Arial Narrow"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BB53654"/>
    <w:multiLevelType w:val="hybridMultilevel"/>
    <w:tmpl w:val="D39249A4"/>
    <w:lvl w:ilvl="0" w:tplc="240A000B">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1E9C73C2"/>
    <w:multiLevelType w:val="multilevel"/>
    <w:tmpl w:val="9FF4D50E"/>
    <w:lvl w:ilvl="0">
      <w:start w:val="1"/>
      <w:numFmt w:val="decimal"/>
      <w:lvlText w:val="%1."/>
      <w:lvlJc w:val="left"/>
      <w:pPr>
        <w:ind w:left="720" w:hanging="360"/>
      </w:pPr>
    </w:lvl>
    <w:lvl w:ilvl="1">
      <w:start w:val="1"/>
      <w:numFmt w:val="decimal"/>
      <w:isLgl/>
      <w:lvlText w:val="%1.%2."/>
      <w:lvlJc w:val="left"/>
      <w:pPr>
        <w:ind w:left="502" w:hanging="360"/>
      </w:pPr>
      <w:rPr>
        <w:rFonts w:hint="default"/>
        <w:b/>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40A3AA3"/>
    <w:multiLevelType w:val="hybridMultilevel"/>
    <w:tmpl w:val="970E7E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4160CA"/>
    <w:multiLevelType w:val="hybridMultilevel"/>
    <w:tmpl w:val="BB2AD55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496162"/>
    <w:multiLevelType w:val="hybridMultilevel"/>
    <w:tmpl w:val="55226DF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CD650C"/>
    <w:multiLevelType w:val="hybridMultilevel"/>
    <w:tmpl w:val="843EDD16"/>
    <w:lvl w:ilvl="0" w:tplc="736A43B8">
      <w:numFmt w:val="bullet"/>
      <w:lvlText w:val="-"/>
      <w:lvlJc w:val="left"/>
      <w:pPr>
        <w:ind w:left="720" w:hanging="360"/>
      </w:pPr>
      <w:rPr>
        <w:rFonts w:ascii="Arial Narrow" w:eastAsia="Calibri" w:hAnsi="Arial Narrow" w:cs="Times New Roman" w:hint="default"/>
        <w:b/>
        <w:bCs/>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9A5A79"/>
    <w:multiLevelType w:val="hybridMultilevel"/>
    <w:tmpl w:val="47A2824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C8A374D"/>
    <w:multiLevelType w:val="hybridMultilevel"/>
    <w:tmpl w:val="80DACF86"/>
    <w:lvl w:ilvl="0" w:tplc="F5464A66">
      <w:start w:val="1"/>
      <w:numFmt w:val="bullet"/>
      <w:lvlText w:val="-"/>
      <w:lvlJc w:val="left"/>
      <w:pPr>
        <w:ind w:left="1287" w:hanging="360"/>
      </w:pPr>
      <w:rPr>
        <w:rFonts w:ascii="Century Gothic" w:eastAsia="Calibri" w:hAnsi="Century Gothic" w:cs="Aria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9" w15:restartNumberingAfterBreak="0">
    <w:nsid w:val="3DBE53A3"/>
    <w:multiLevelType w:val="hybridMultilevel"/>
    <w:tmpl w:val="BC5A3A8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8836B4"/>
    <w:multiLevelType w:val="hybridMultilevel"/>
    <w:tmpl w:val="CBAAB820"/>
    <w:lvl w:ilvl="0" w:tplc="4B9C38E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781657"/>
    <w:multiLevelType w:val="hybridMultilevel"/>
    <w:tmpl w:val="E670E3A8"/>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4B64113A"/>
    <w:multiLevelType w:val="multilevel"/>
    <w:tmpl w:val="2BC226D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14458BF"/>
    <w:multiLevelType w:val="hybridMultilevel"/>
    <w:tmpl w:val="B258620A"/>
    <w:lvl w:ilvl="0" w:tplc="E4A652A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4" w15:restartNumberingAfterBreak="0">
    <w:nsid w:val="54E80EFD"/>
    <w:multiLevelType w:val="multilevel"/>
    <w:tmpl w:val="9FF4D50E"/>
    <w:lvl w:ilvl="0">
      <w:start w:val="1"/>
      <w:numFmt w:val="decimal"/>
      <w:lvlText w:val="%1."/>
      <w:lvlJc w:val="left"/>
      <w:pPr>
        <w:ind w:left="720" w:hanging="360"/>
      </w:pPr>
    </w:lvl>
    <w:lvl w:ilvl="1">
      <w:start w:val="1"/>
      <w:numFmt w:val="decimal"/>
      <w:isLgl/>
      <w:lvlText w:val="%1.%2."/>
      <w:lvlJc w:val="left"/>
      <w:pPr>
        <w:ind w:left="502" w:hanging="360"/>
      </w:pPr>
      <w:rPr>
        <w:rFonts w:hint="default"/>
        <w:b/>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C380AA0"/>
    <w:multiLevelType w:val="hybridMultilevel"/>
    <w:tmpl w:val="92BE1614"/>
    <w:lvl w:ilvl="0" w:tplc="B69E532E">
      <w:start w:val="6"/>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C59129A"/>
    <w:multiLevelType w:val="hybridMultilevel"/>
    <w:tmpl w:val="BC5A49F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E8C60F9"/>
    <w:multiLevelType w:val="hybridMultilevel"/>
    <w:tmpl w:val="2F5AFF9C"/>
    <w:lvl w:ilvl="0" w:tplc="240A0005">
      <w:start w:val="1"/>
      <w:numFmt w:val="bullet"/>
      <w:lvlText w:val=""/>
      <w:lvlJc w:val="left"/>
      <w:pPr>
        <w:ind w:left="927" w:hanging="360"/>
      </w:pPr>
      <w:rPr>
        <w:rFonts w:ascii="Wingdings" w:hAnsi="Wingdings"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8" w15:restartNumberingAfterBreak="0">
    <w:nsid w:val="600F7BCB"/>
    <w:multiLevelType w:val="hybridMultilevel"/>
    <w:tmpl w:val="BE08E282"/>
    <w:lvl w:ilvl="0" w:tplc="F5464A66">
      <w:start w:val="1"/>
      <w:numFmt w:val="bullet"/>
      <w:lvlText w:val="-"/>
      <w:lvlJc w:val="left"/>
      <w:pPr>
        <w:ind w:left="720" w:hanging="360"/>
      </w:pPr>
      <w:rPr>
        <w:rFonts w:ascii="Century Gothic" w:eastAsia="Calibri"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03C3A9A"/>
    <w:multiLevelType w:val="hybridMultilevel"/>
    <w:tmpl w:val="BE7C19DC"/>
    <w:lvl w:ilvl="0" w:tplc="BBC2ABAA">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3BF719D"/>
    <w:multiLevelType w:val="hybridMultilevel"/>
    <w:tmpl w:val="ADA65E7A"/>
    <w:lvl w:ilvl="0" w:tplc="736A43B8">
      <w:numFmt w:val="bullet"/>
      <w:lvlText w:val="-"/>
      <w:lvlJc w:val="left"/>
      <w:pPr>
        <w:ind w:left="720" w:hanging="360"/>
      </w:pPr>
      <w:rPr>
        <w:rFonts w:ascii="Arial Narrow" w:eastAsia="Calibri" w:hAnsi="Arial Narrow"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3F612D2"/>
    <w:multiLevelType w:val="hybridMultilevel"/>
    <w:tmpl w:val="3B22D362"/>
    <w:lvl w:ilvl="0" w:tplc="BBC2ABAA">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4E745E2"/>
    <w:multiLevelType w:val="hybridMultilevel"/>
    <w:tmpl w:val="60260D5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5023B4E"/>
    <w:multiLevelType w:val="multilevel"/>
    <w:tmpl w:val="DFC07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8C237B"/>
    <w:multiLevelType w:val="hybridMultilevel"/>
    <w:tmpl w:val="8B38573C"/>
    <w:lvl w:ilvl="0" w:tplc="B69E532E">
      <w:start w:val="6"/>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F37C58"/>
    <w:multiLevelType w:val="hybridMultilevel"/>
    <w:tmpl w:val="926CA8C6"/>
    <w:lvl w:ilvl="0" w:tplc="A1801E54">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E2B27DB"/>
    <w:multiLevelType w:val="multilevel"/>
    <w:tmpl w:val="68FE3DA8"/>
    <w:lvl w:ilvl="0">
      <w:start w:val="4"/>
      <w:numFmt w:val="decimal"/>
      <w:lvlText w:val="%1"/>
      <w:lvlJc w:val="left"/>
      <w:pPr>
        <w:ind w:left="122" w:hanging="322"/>
      </w:pPr>
      <w:rPr>
        <w:rFonts w:hint="default"/>
        <w:lang w:val="es-ES" w:eastAsia="en-US" w:bidi="ar-SA"/>
      </w:rPr>
    </w:lvl>
    <w:lvl w:ilvl="1">
      <w:start w:val="1"/>
      <w:numFmt w:val="decimal"/>
      <w:lvlText w:val="%1.%2."/>
      <w:lvlJc w:val="left"/>
      <w:pPr>
        <w:ind w:left="122" w:hanging="322"/>
      </w:pPr>
      <w:rPr>
        <w:rFonts w:ascii="Liberation Sans Narrow" w:eastAsia="Liberation Sans Narrow" w:hAnsi="Liberation Sans Narrow" w:cs="Liberation Sans Narrow" w:hint="default"/>
        <w:b/>
        <w:bCs/>
        <w:spacing w:val="-2"/>
        <w:w w:val="99"/>
        <w:sz w:val="20"/>
        <w:szCs w:val="20"/>
        <w:lang w:val="es-ES" w:eastAsia="en-US" w:bidi="ar-SA"/>
      </w:rPr>
    </w:lvl>
    <w:lvl w:ilvl="2">
      <w:numFmt w:val="bullet"/>
      <w:lvlText w:val="•"/>
      <w:lvlJc w:val="left"/>
      <w:pPr>
        <w:ind w:left="2008" w:hanging="322"/>
      </w:pPr>
      <w:rPr>
        <w:rFonts w:hint="default"/>
        <w:lang w:val="es-ES" w:eastAsia="en-US" w:bidi="ar-SA"/>
      </w:rPr>
    </w:lvl>
    <w:lvl w:ilvl="3">
      <w:numFmt w:val="bullet"/>
      <w:lvlText w:val="•"/>
      <w:lvlJc w:val="left"/>
      <w:pPr>
        <w:ind w:left="2952" w:hanging="322"/>
      </w:pPr>
      <w:rPr>
        <w:rFonts w:hint="default"/>
        <w:lang w:val="es-ES" w:eastAsia="en-US" w:bidi="ar-SA"/>
      </w:rPr>
    </w:lvl>
    <w:lvl w:ilvl="4">
      <w:numFmt w:val="bullet"/>
      <w:lvlText w:val="•"/>
      <w:lvlJc w:val="left"/>
      <w:pPr>
        <w:ind w:left="3896" w:hanging="322"/>
      </w:pPr>
      <w:rPr>
        <w:rFonts w:hint="default"/>
        <w:lang w:val="es-ES" w:eastAsia="en-US" w:bidi="ar-SA"/>
      </w:rPr>
    </w:lvl>
    <w:lvl w:ilvl="5">
      <w:numFmt w:val="bullet"/>
      <w:lvlText w:val="•"/>
      <w:lvlJc w:val="left"/>
      <w:pPr>
        <w:ind w:left="4840" w:hanging="322"/>
      </w:pPr>
      <w:rPr>
        <w:rFonts w:hint="default"/>
        <w:lang w:val="es-ES" w:eastAsia="en-US" w:bidi="ar-SA"/>
      </w:rPr>
    </w:lvl>
    <w:lvl w:ilvl="6">
      <w:numFmt w:val="bullet"/>
      <w:lvlText w:val="•"/>
      <w:lvlJc w:val="left"/>
      <w:pPr>
        <w:ind w:left="5784" w:hanging="322"/>
      </w:pPr>
      <w:rPr>
        <w:rFonts w:hint="default"/>
        <w:lang w:val="es-ES" w:eastAsia="en-US" w:bidi="ar-SA"/>
      </w:rPr>
    </w:lvl>
    <w:lvl w:ilvl="7">
      <w:numFmt w:val="bullet"/>
      <w:lvlText w:val="•"/>
      <w:lvlJc w:val="left"/>
      <w:pPr>
        <w:ind w:left="6728" w:hanging="322"/>
      </w:pPr>
      <w:rPr>
        <w:rFonts w:hint="default"/>
        <w:lang w:val="es-ES" w:eastAsia="en-US" w:bidi="ar-SA"/>
      </w:rPr>
    </w:lvl>
    <w:lvl w:ilvl="8">
      <w:numFmt w:val="bullet"/>
      <w:lvlText w:val="•"/>
      <w:lvlJc w:val="left"/>
      <w:pPr>
        <w:ind w:left="7672" w:hanging="322"/>
      </w:pPr>
      <w:rPr>
        <w:rFonts w:hint="default"/>
        <w:lang w:val="es-ES" w:eastAsia="en-US" w:bidi="ar-SA"/>
      </w:rPr>
    </w:lvl>
  </w:abstractNum>
  <w:abstractNum w:abstractNumId="37" w15:restartNumberingAfterBreak="0">
    <w:nsid w:val="77391A4D"/>
    <w:multiLevelType w:val="hybridMultilevel"/>
    <w:tmpl w:val="8B06D2D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93B3054"/>
    <w:multiLevelType w:val="hybridMultilevel"/>
    <w:tmpl w:val="8350382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AE0284A"/>
    <w:multiLevelType w:val="multilevel"/>
    <w:tmpl w:val="3ED4952A"/>
    <w:lvl w:ilvl="0">
      <w:start w:val="1"/>
      <w:numFmt w:val="decimal"/>
      <w:lvlText w:val="%1."/>
      <w:lvlJc w:val="left"/>
      <w:pPr>
        <w:ind w:left="720" w:hanging="360"/>
      </w:pPr>
    </w:lvl>
    <w:lvl w:ilvl="1">
      <w:start w:val="1"/>
      <w:numFmt w:val="decimal"/>
      <w:isLgl/>
      <w:lvlText w:val="%1.%2."/>
      <w:lvlJc w:val="left"/>
      <w:pPr>
        <w:ind w:left="720" w:hanging="360"/>
      </w:pPr>
      <w:rPr>
        <w:rFonts w:hint="default"/>
        <w:b/>
        <w:bCs/>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7989398">
    <w:abstractNumId w:val="12"/>
  </w:num>
  <w:num w:numId="2" w16cid:durableId="1130323962">
    <w:abstractNumId w:val="11"/>
  </w:num>
  <w:num w:numId="3" w16cid:durableId="744883836">
    <w:abstractNumId w:val="21"/>
  </w:num>
  <w:num w:numId="4" w16cid:durableId="593705429">
    <w:abstractNumId w:val="14"/>
  </w:num>
  <w:num w:numId="5" w16cid:durableId="1114441127">
    <w:abstractNumId w:val="4"/>
  </w:num>
  <w:num w:numId="6" w16cid:durableId="1667825665">
    <w:abstractNumId w:val="36"/>
  </w:num>
  <w:num w:numId="7" w16cid:durableId="1766415558">
    <w:abstractNumId w:val="13"/>
  </w:num>
  <w:num w:numId="8" w16cid:durableId="1186823172">
    <w:abstractNumId w:val="27"/>
  </w:num>
  <w:num w:numId="9" w16cid:durableId="1913738081">
    <w:abstractNumId w:val="23"/>
  </w:num>
  <w:num w:numId="10" w16cid:durableId="197739524">
    <w:abstractNumId w:val="9"/>
  </w:num>
  <w:num w:numId="11" w16cid:durableId="1789659926">
    <w:abstractNumId w:val="32"/>
  </w:num>
  <w:num w:numId="12" w16cid:durableId="966467644">
    <w:abstractNumId w:val="3"/>
  </w:num>
  <w:num w:numId="13" w16cid:durableId="940797967">
    <w:abstractNumId w:val="39"/>
  </w:num>
  <w:num w:numId="14" w16cid:durableId="506676579">
    <w:abstractNumId w:val="1"/>
  </w:num>
  <w:num w:numId="15" w16cid:durableId="985747513">
    <w:abstractNumId w:val="0"/>
  </w:num>
  <w:num w:numId="16" w16cid:durableId="1695305969">
    <w:abstractNumId w:val="17"/>
  </w:num>
  <w:num w:numId="17" w16cid:durableId="1152985963">
    <w:abstractNumId w:val="26"/>
  </w:num>
  <w:num w:numId="18" w16cid:durableId="500049052">
    <w:abstractNumId w:val="6"/>
  </w:num>
  <w:num w:numId="19" w16cid:durableId="267738331">
    <w:abstractNumId w:val="15"/>
  </w:num>
  <w:num w:numId="20" w16cid:durableId="2140217280">
    <w:abstractNumId w:val="19"/>
  </w:num>
  <w:num w:numId="21" w16cid:durableId="10643905">
    <w:abstractNumId w:val="37"/>
  </w:num>
  <w:num w:numId="22" w16cid:durableId="714891305">
    <w:abstractNumId w:val="34"/>
  </w:num>
  <w:num w:numId="23" w16cid:durableId="1314332595">
    <w:abstractNumId w:val="30"/>
  </w:num>
  <w:num w:numId="24" w16cid:durableId="1956907556">
    <w:abstractNumId w:val="10"/>
  </w:num>
  <w:num w:numId="25" w16cid:durableId="1793480442">
    <w:abstractNumId w:val="16"/>
  </w:num>
  <w:num w:numId="26" w16cid:durableId="2091535474">
    <w:abstractNumId w:val="7"/>
  </w:num>
  <w:num w:numId="27" w16cid:durableId="851183688">
    <w:abstractNumId w:val="25"/>
  </w:num>
  <w:num w:numId="28" w16cid:durableId="1372874611">
    <w:abstractNumId w:val="24"/>
  </w:num>
  <w:num w:numId="29" w16cid:durableId="1976643634">
    <w:abstractNumId w:val="22"/>
  </w:num>
  <w:num w:numId="30" w16cid:durableId="294064076">
    <w:abstractNumId w:val="8"/>
  </w:num>
  <w:num w:numId="31" w16cid:durableId="428087032">
    <w:abstractNumId w:val="20"/>
  </w:num>
  <w:num w:numId="32" w16cid:durableId="1611426780">
    <w:abstractNumId w:val="29"/>
  </w:num>
  <w:num w:numId="33" w16cid:durableId="1636373474">
    <w:abstractNumId w:val="35"/>
  </w:num>
  <w:num w:numId="34" w16cid:durableId="1507406317">
    <w:abstractNumId w:val="31"/>
  </w:num>
  <w:num w:numId="35" w16cid:durableId="344210638">
    <w:abstractNumId w:val="33"/>
  </w:num>
  <w:num w:numId="36" w16cid:durableId="1977442523">
    <w:abstractNumId w:val="5"/>
  </w:num>
  <w:num w:numId="37" w16cid:durableId="1828478466">
    <w:abstractNumId w:val="38"/>
  </w:num>
  <w:num w:numId="38" w16cid:durableId="2112701741">
    <w:abstractNumId w:val="2"/>
  </w:num>
  <w:num w:numId="39" w16cid:durableId="543445596">
    <w:abstractNumId w:val="28"/>
  </w:num>
  <w:num w:numId="40" w16cid:durableId="151257229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8AC"/>
    <w:rsid w:val="00001995"/>
    <w:rsid w:val="00006CC6"/>
    <w:rsid w:val="00013560"/>
    <w:rsid w:val="00014F41"/>
    <w:rsid w:val="00021618"/>
    <w:rsid w:val="000227E1"/>
    <w:rsid w:val="00025D7C"/>
    <w:rsid w:val="00034983"/>
    <w:rsid w:val="00045422"/>
    <w:rsid w:val="000506D7"/>
    <w:rsid w:val="00051F49"/>
    <w:rsid w:val="00055DD4"/>
    <w:rsid w:val="000570C6"/>
    <w:rsid w:val="00062A6C"/>
    <w:rsid w:val="00066E50"/>
    <w:rsid w:val="00072674"/>
    <w:rsid w:val="000733FE"/>
    <w:rsid w:val="00076FF4"/>
    <w:rsid w:val="00083C48"/>
    <w:rsid w:val="00085E64"/>
    <w:rsid w:val="000869CF"/>
    <w:rsid w:val="00087B13"/>
    <w:rsid w:val="000A3ED5"/>
    <w:rsid w:val="000B5E80"/>
    <w:rsid w:val="000B7396"/>
    <w:rsid w:val="000C36A9"/>
    <w:rsid w:val="000C72E1"/>
    <w:rsid w:val="0010042B"/>
    <w:rsid w:val="0010284C"/>
    <w:rsid w:val="00103275"/>
    <w:rsid w:val="0010669E"/>
    <w:rsid w:val="00116A6D"/>
    <w:rsid w:val="00121D06"/>
    <w:rsid w:val="001220F2"/>
    <w:rsid w:val="00125F83"/>
    <w:rsid w:val="001317C2"/>
    <w:rsid w:val="00135F16"/>
    <w:rsid w:val="001369D5"/>
    <w:rsid w:val="00137AFE"/>
    <w:rsid w:val="00142A88"/>
    <w:rsid w:val="0014324A"/>
    <w:rsid w:val="00151A49"/>
    <w:rsid w:val="00152CFB"/>
    <w:rsid w:val="00154C46"/>
    <w:rsid w:val="00155EE8"/>
    <w:rsid w:val="00157DF4"/>
    <w:rsid w:val="00160E9B"/>
    <w:rsid w:val="00171EDC"/>
    <w:rsid w:val="00173CB0"/>
    <w:rsid w:val="0017683E"/>
    <w:rsid w:val="001809AF"/>
    <w:rsid w:val="00183270"/>
    <w:rsid w:val="00190F88"/>
    <w:rsid w:val="001A025E"/>
    <w:rsid w:val="001A32CA"/>
    <w:rsid w:val="001A40CE"/>
    <w:rsid w:val="001A7F08"/>
    <w:rsid w:val="001B452E"/>
    <w:rsid w:val="001C7731"/>
    <w:rsid w:val="001D1B5C"/>
    <w:rsid w:val="001D7BBB"/>
    <w:rsid w:val="001E0DD2"/>
    <w:rsid w:val="001E31C6"/>
    <w:rsid w:val="001E385C"/>
    <w:rsid w:val="001F1B05"/>
    <w:rsid w:val="001F2DBC"/>
    <w:rsid w:val="001F3523"/>
    <w:rsid w:val="001F395F"/>
    <w:rsid w:val="001F4D1F"/>
    <w:rsid w:val="00202931"/>
    <w:rsid w:val="002045BD"/>
    <w:rsid w:val="00205EA8"/>
    <w:rsid w:val="00207E6B"/>
    <w:rsid w:val="002109F7"/>
    <w:rsid w:val="00211411"/>
    <w:rsid w:val="00214B9D"/>
    <w:rsid w:val="002254B5"/>
    <w:rsid w:val="0023028D"/>
    <w:rsid w:val="002332B2"/>
    <w:rsid w:val="00234C4F"/>
    <w:rsid w:val="002426E6"/>
    <w:rsid w:val="002644AA"/>
    <w:rsid w:val="00264948"/>
    <w:rsid w:val="00264F97"/>
    <w:rsid w:val="00266914"/>
    <w:rsid w:val="002746B4"/>
    <w:rsid w:val="00276EC0"/>
    <w:rsid w:val="002776C7"/>
    <w:rsid w:val="0028249A"/>
    <w:rsid w:val="00290E89"/>
    <w:rsid w:val="0029113F"/>
    <w:rsid w:val="00292B15"/>
    <w:rsid w:val="002A01C3"/>
    <w:rsid w:val="002A0339"/>
    <w:rsid w:val="002A0440"/>
    <w:rsid w:val="002A10DF"/>
    <w:rsid w:val="002A2A21"/>
    <w:rsid w:val="002A2F6E"/>
    <w:rsid w:val="002A6952"/>
    <w:rsid w:val="002A7F53"/>
    <w:rsid w:val="002B1B18"/>
    <w:rsid w:val="002B4A1E"/>
    <w:rsid w:val="002B5515"/>
    <w:rsid w:val="002C12D6"/>
    <w:rsid w:val="002C3E26"/>
    <w:rsid w:val="002C439E"/>
    <w:rsid w:val="002D3888"/>
    <w:rsid w:val="002D7CF8"/>
    <w:rsid w:val="002D7D9C"/>
    <w:rsid w:val="002E0D0E"/>
    <w:rsid w:val="002F2DA4"/>
    <w:rsid w:val="002F364B"/>
    <w:rsid w:val="002F76B7"/>
    <w:rsid w:val="00301C80"/>
    <w:rsid w:val="003113E9"/>
    <w:rsid w:val="00313DC5"/>
    <w:rsid w:val="0031455C"/>
    <w:rsid w:val="0032711B"/>
    <w:rsid w:val="0033098D"/>
    <w:rsid w:val="00337E31"/>
    <w:rsid w:val="0034043F"/>
    <w:rsid w:val="00341669"/>
    <w:rsid w:val="003465DB"/>
    <w:rsid w:val="00353081"/>
    <w:rsid w:val="0035403B"/>
    <w:rsid w:val="0036292E"/>
    <w:rsid w:val="003646A1"/>
    <w:rsid w:val="00367504"/>
    <w:rsid w:val="003716EB"/>
    <w:rsid w:val="003745E4"/>
    <w:rsid w:val="0038360F"/>
    <w:rsid w:val="00392821"/>
    <w:rsid w:val="00392FFF"/>
    <w:rsid w:val="003938B5"/>
    <w:rsid w:val="003A062D"/>
    <w:rsid w:val="003B5938"/>
    <w:rsid w:val="003C6EEA"/>
    <w:rsid w:val="003D296D"/>
    <w:rsid w:val="003D546F"/>
    <w:rsid w:val="003E67FB"/>
    <w:rsid w:val="003F4D29"/>
    <w:rsid w:val="003F4E69"/>
    <w:rsid w:val="00422213"/>
    <w:rsid w:val="00422AEB"/>
    <w:rsid w:val="00422FD5"/>
    <w:rsid w:val="00423B1B"/>
    <w:rsid w:val="0042735C"/>
    <w:rsid w:val="00431921"/>
    <w:rsid w:val="00436F3C"/>
    <w:rsid w:val="004422D8"/>
    <w:rsid w:val="00443B1D"/>
    <w:rsid w:val="00444B3F"/>
    <w:rsid w:val="00447003"/>
    <w:rsid w:val="00453F8D"/>
    <w:rsid w:val="004600B1"/>
    <w:rsid w:val="004608D8"/>
    <w:rsid w:val="00472396"/>
    <w:rsid w:val="00473CC9"/>
    <w:rsid w:val="004750F6"/>
    <w:rsid w:val="00481BCD"/>
    <w:rsid w:val="00486DDF"/>
    <w:rsid w:val="004915ED"/>
    <w:rsid w:val="00492F12"/>
    <w:rsid w:val="00495C53"/>
    <w:rsid w:val="00496075"/>
    <w:rsid w:val="00496E9F"/>
    <w:rsid w:val="004A038A"/>
    <w:rsid w:val="004A3B33"/>
    <w:rsid w:val="004A3C70"/>
    <w:rsid w:val="004A6BDB"/>
    <w:rsid w:val="004B5361"/>
    <w:rsid w:val="004C1899"/>
    <w:rsid w:val="004D0EC2"/>
    <w:rsid w:val="004D5DFE"/>
    <w:rsid w:val="004E0ECC"/>
    <w:rsid w:val="004E1143"/>
    <w:rsid w:val="004E3173"/>
    <w:rsid w:val="004E3E56"/>
    <w:rsid w:val="005078E1"/>
    <w:rsid w:val="0051095A"/>
    <w:rsid w:val="00514A2B"/>
    <w:rsid w:val="00514ADA"/>
    <w:rsid w:val="005173EA"/>
    <w:rsid w:val="00522616"/>
    <w:rsid w:val="0052344C"/>
    <w:rsid w:val="0052682E"/>
    <w:rsid w:val="00543635"/>
    <w:rsid w:val="005455DC"/>
    <w:rsid w:val="00547730"/>
    <w:rsid w:val="005508C1"/>
    <w:rsid w:val="00554335"/>
    <w:rsid w:val="00554E98"/>
    <w:rsid w:val="00555958"/>
    <w:rsid w:val="00560524"/>
    <w:rsid w:val="005613C3"/>
    <w:rsid w:val="005626C6"/>
    <w:rsid w:val="00563672"/>
    <w:rsid w:val="00563D04"/>
    <w:rsid w:val="00564F2B"/>
    <w:rsid w:val="00567956"/>
    <w:rsid w:val="00572C6B"/>
    <w:rsid w:val="00573222"/>
    <w:rsid w:val="005822C1"/>
    <w:rsid w:val="00585239"/>
    <w:rsid w:val="00585258"/>
    <w:rsid w:val="00590412"/>
    <w:rsid w:val="005908EC"/>
    <w:rsid w:val="00591568"/>
    <w:rsid w:val="005920A2"/>
    <w:rsid w:val="00592796"/>
    <w:rsid w:val="005958A3"/>
    <w:rsid w:val="00596418"/>
    <w:rsid w:val="00597230"/>
    <w:rsid w:val="005A047F"/>
    <w:rsid w:val="005A2612"/>
    <w:rsid w:val="005A6498"/>
    <w:rsid w:val="005A6EC3"/>
    <w:rsid w:val="005B1831"/>
    <w:rsid w:val="005C2175"/>
    <w:rsid w:val="005C23E1"/>
    <w:rsid w:val="005C4C6F"/>
    <w:rsid w:val="005C5875"/>
    <w:rsid w:val="005C5987"/>
    <w:rsid w:val="005C6C13"/>
    <w:rsid w:val="005D276B"/>
    <w:rsid w:val="005D3691"/>
    <w:rsid w:val="005D7DDD"/>
    <w:rsid w:val="005E2101"/>
    <w:rsid w:val="005E2B71"/>
    <w:rsid w:val="005E41AF"/>
    <w:rsid w:val="005E5DB3"/>
    <w:rsid w:val="005F31E9"/>
    <w:rsid w:val="00601146"/>
    <w:rsid w:val="0060543E"/>
    <w:rsid w:val="00613413"/>
    <w:rsid w:val="00613531"/>
    <w:rsid w:val="00613B86"/>
    <w:rsid w:val="006144C5"/>
    <w:rsid w:val="00615D52"/>
    <w:rsid w:val="0062175A"/>
    <w:rsid w:val="006217A8"/>
    <w:rsid w:val="00630048"/>
    <w:rsid w:val="00637470"/>
    <w:rsid w:val="0064032D"/>
    <w:rsid w:val="00655B4E"/>
    <w:rsid w:val="00656397"/>
    <w:rsid w:val="00656DC3"/>
    <w:rsid w:val="00660F38"/>
    <w:rsid w:val="00666AF7"/>
    <w:rsid w:val="00673A69"/>
    <w:rsid w:val="00681517"/>
    <w:rsid w:val="00682D81"/>
    <w:rsid w:val="00683BE0"/>
    <w:rsid w:val="00684250"/>
    <w:rsid w:val="0069595A"/>
    <w:rsid w:val="00697F44"/>
    <w:rsid w:val="006A6B8D"/>
    <w:rsid w:val="006B449F"/>
    <w:rsid w:val="006B6BE8"/>
    <w:rsid w:val="006C0701"/>
    <w:rsid w:val="006C3DDA"/>
    <w:rsid w:val="006C5104"/>
    <w:rsid w:val="006C693E"/>
    <w:rsid w:val="006D7650"/>
    <w:rsid w:val="006D7A40"/>
    <w:rsid w:val="006E31D3"/>
    <w:rsid w:val="006E4253"/>
    <w:rsid w:val="006F512D"/>
    <w:rsid w:val="0070091C"/>
    <w:rsid w:val="00704B1F"/>
    <w:rsid w:val="00704D55"/>
    <w:rsid w:val="007050C7"/>
    <w:rsid w:val="00707C7B"/>
    <w:rsid w:val="007116BA"/>
    <w:rsid w:val="007177E8"/>
    <w:rsid w:val="007201A1"/>
    <w:rsid w:val="00722F42"/>
    <w:rsid w:val="0072338C"/>
    <w:rsid w:val="00724BFF"/>
    <w:rsid w:val="007250AE"/>
    <w:rsid w:val="00727AFD"/>
    <w:rsid w:val="00730E43"/>
    <w:rsid w:val="0073338A"/>
    <w:rsid w:val="00733CC4"/>
    <w:rsid w:val="00734801"/>
    <w:rsid w:val="00741873"/>
    <w:rsid w:val="0076646D"/>
    <w:rsid w:val="00776BD8"/>
    <w:rsid w:val="00777D88"/>
    <w:rsid w:val="007824E0"/>
    <w:rsid w:val="007828AE"/>
    <w:rsid w:val="0079185B"/>
    <w:rsid w:val="0079285D"/>
    <w:rsid w:val="00795AF5"/>
    <w:rsid w:val="00796080"/>
    <w:rsid w:val="007A24AD"/>
    <w:rsid w:val="007A30CD"/>
    <w:rsid w:val="007A610E"/>
    <w:rsid w:val="007A6C73"/>
    <w:rsid w:val="007A75DA"/>
    <w:rsid w:val="007A7CB3"/>
    <w:rsid w:val="007A7DC5"/>
    <w:rsid w:val="007B495E"/>
    <w:rsid w:val="007B5BCC"/>
    <w:rsid w:val="007B612A"/>
    <w:rsid w:val="007C5C78"/>
    <w:rsid w:val="007D0AFA"/>
    <w:rsid w:val="007D65CE"/>
    <w:rsid w:val="007D67BE"/>
    <w:rsid w:val="007D70F5"/>
    <w:rsid w:val="007E0312"/>
    <w:rsid w:val="007E1D8A"/>
    <w:rsid w:val="007F2171"/>
    <w:rsid w:val="007F6518"/>
    <w:rsid w:val="007F6772"/>
    <w:rsid w:val="007F6D5D"/>
    <w:rsid w:val="00805501"/>
    <w:rsid w:val="008063D2"/>
    <w:rsid w:val="00817D76"/>
    <w:rsid w:val="00820D51"/>
    <w:rsid w:val="008270F3"/>
    <w:rsid w:val="00832001"/>
    <w:rsid w:val="00832FD0"/>
    <w:rsid w:val="0083658D"/>
    <w:rsid w:val="008373B4"/>
    <w:rsid w:val="0083779F"/>
    <w:rsid w:val="00843266"/>
    <w:rsid w:val="00844ABC"/>
    <w:rsid w:val="00855A1C"/>
    <w:rsid w:val="00860936"/>
    <w:rsid w:val="00870AB0"/>
    <w:rsid w:val="00876852"/>
    <w:rsid w:val="00880D4D"/>
    <w:rsid w:val="00882DB7"/>
    <w:rsid w:val="00882FAB"/>
    <w:rsid w:val="0088736E"/>
    <w:rsid w:val="00890269"/>
    <w:rsid w:val="00890F95"/>
    <w:rsid w:val="00894793"/>
    <w:rsid w:val="008A2E5B"/>
    <w:rsid w:val="008A3BEA"/>
    <w:rsid w:val="008A6166"/>
    <w:rsid w:val="008B1E9A"/>
    <w:rsid w:val="008B7425"/>
    <w:rsid w:val="008C2AF6"/>
    <w:rsid w:val="008C2B1D"/>
    <w:rsid w:val="008C54AF"/>
    <w:rsid w:val="008D1E94"/>
    <w:rsid w:val="008D3006"/>
    <w:rsid w:val="008D4ED3"/>
    <w:rsid w:val="008F3A1D"/>
    <w:rsid w:val="008F41A0"/>
    <w:rsid w:val="00912B2F"/>
    <w:rsid w:val="00922C47"/>
    <w:rsid w:val="0093164B"/>
    <w:rsid w:val="00934608"/>
    <w:rsid w:val="00935545"/>
    <w:rsid w:val="0094287C"/>
    <w:rsid w:val="00944BEC"/>
    <w:rsid w:val="00945F9E"/>
    <w:rsid w:val="0096295C"/>
    <w:rsid w:val="00963411"/>
    <w:rsid w:val="00964269"/>
    <w:rsid w:val="00966475"/>
    <w:rsid w:val="00970002"/>
    <w:rsid w:val="009709FB"/>
    <w:rsid w:val="00972AAC"/>
    <w:rsid w:val="00974A07"/>
    <w:rsid w:val="0097587E"/>
    <w:rsid w:val="00975F89"/>
    <w:rsid w:val="00976A44"/>
    <w:rsid w:val="0098105F"/>
    <w:rsid w:val="00982079"/>
    <w:rsid w:val="00982893"/>
    <w:rsid w:val="009832A3"/>
    <w:rsid w:val="009856F0"/>
    <w:rsid w:val="009A265D"/>
    <w:rsid w:val="009A2E82"/>
    <w:rsid w:val="009A5F62"/>
    <w:rsid w:val="009A68C8"/>
    <w:rsid w:val="009C4677"/>
    <w:rsid w:val="009C4F02"/>
    <w:rsid w:val="009C62BE"/>
    <w:rsid w:val="009D15CB"/>
    <w:rsid w:val="009D1F3B"/>
    <w:rsid w:val="009D3D93"/>
    <w:rsid w:val="009D73A9"/>
    <w:rsid w:val="009D7448"/>
    <w:rsid w:val="009D7CB2"/>
    <w:rsid w:val="009E1825"/>
    <w:rsid w:val="009E619E"/>
    <w:rsid w:val="009E6207"/>
    <w:rsid w:val="009E7530"/>
    <w:rsid w:val="009F21A6"/>
    <w:rsid w:val="009F7A91"/>
    <w:rsid w:val="00A000D3"/>
    <w:rsid w:val="00A02AE6"/>
    <w:rsid w:val="00A06CC9"/>
    <w:rsid w:val="00A0732B"/>
    <w:rsid w:val="00A1089B"/>
    <w:rsid w:val="00A1276C"/>
    <w:rsid w:val="00A14EC8"/>
    <w:rsid w:val="00A15F0C"/>
    <w:rsid w:val="00A207B5"/>
    <w:rsid w:val="00A23F71"/>
    <w:rsid w:val="00A26442"/>
    <w:rsid w:val="00A26D42"/>
    <w:rsid w:val="00A34F7C"/>
    <w:rsid w:val="00A368AF"/>
    <w:rsid w:val="00A41293"/>
    <w:rsid w:val="00A4654C"/>
    <w:rsid w:val="00A527CF"/>
    <w:rsid w:val="00A53C14"/>
    <w:rsid w:val="00A54182"/>
    <w:rsid w:val="00A71AE4"/>
    <w:rsid w:val="00A81BD4"/>
    <w:rsid w:val="00A85AC5"/>
    <w:rsid w:val="00A878E0"/>
    <w:rsid w:val="00A908E2"/>
    <w:rsid w:val="00A909C3"/>
    <w:rsid w:val="00A92CCD"/>
    <w:rsid w:val="00A93D9F"/>
    <w:rsid w:val="00AA45F0"/>
    <w:rsid w:val="00AA67B9"/>
    <w:rsid w:val="00AC0048"/>
    <w:rsid w:val="00AC5D42"/>
    <w:rsid w:val="00AD1A2E"/>
    <w:rsid w:val="00AD3BE5"/>
    <w:rsid w:val="00AD3F83"/>
    <w:rsid w:val="00AE0E3B"/>
    <w:rsid w:val="00AE365C"/>
    <w:rsid w:val="00AE7B90"/>
    <w:rsid w:val="00AF1922"/>
    <w:rsid w:val="00B00003"/>
    <w:rsid w:val="00B0010B"/>
    <w:rsid w:val="00B023C0"/>
    <w:rsid w:val="00B05827"/>
    <w:rsid w:val="00B11FE0"/>
    <w:rsid w:val="00B12246"/>
    <w:rsid w:val="00B25FBE"/>
    <w:rsid w:val="00B26528"/>
    <w:rsid w:val="00B335F0"/>
    <w:rsid w:val="00B33662"/>
    <w:rsid w:val="00B33F00"/>
    <w:rsid w:val="00B41DD5"/>
    <w:rsid w:val="00B507F7"/>
    <w:rsid w:val="00B524A9"/>
    <w:rsid w:val="00B52AA7"/>
    <w:rsid w:val="00B54D7F"/>
    <w:rsid w:val="00B738B7"/>
    <w:rsid w:val="00B74BCC"/>
    <w:rsid w:val="00B92E0C"/>
    <w:rsid w:val="00B934E9"/>
    <w:rsid w:val="00BA7759"/>
    <w:rsid w:val="00BB2A2E"/>
    <w:rsid w:val="00BB4472"/>
    <w:rsid w:val="00BB507C"/>
    <w:rsid w:val="00BB536A"/>
    <w:rsid w:val="00BB64AB"/>
    <w:rsid w:val="00BC35AD"/>
    <w:rsid w:val="00BC3EAB"/>
    <w:rsid w:val="00BC409A"/>
    <w:rsid w:val="00BC4CF5"/>
    <w:rsid w:val="00BD20F1"/>
    <w:rsid w:val="00BD326D"/>
    <w:rsid w:val="00BD47CB"/>
    <w:rsid w:val="00BE03E9"/>
    <w:rsid w:val="00BE1A3F"/>
    <w:rsid w:val="00BE34DE"/>
    <w:rsid w:val="00BE3AB6"/>
    <w:rsid w:val="00BE3ED8"/>
    <w:rsid w:val="00BF21BD"/>
    <w:rsid w:val="00C00124"/>
    <w:rsid w:val="00C04FD3"/>
    <w:rsid w:val="00C05D4E"/>
    <w:rsid w:val="00C17BCC"/>
    <w:rsid w:val="00C24541"/>
    <w:rsid w:val="00C26729"/>
    <w:rsid w:val="00C309D1"/>
    <w:rsid w:val="00C32488"/>
    <w:rsid w:val="00C348B0"/>
    <w:rsid w:val="00C35D19"/>
    <w:rsid w:val="00C37E61"/>
    <w:rsid w:val="00C423AA"/>
    <w:rsid w:val="00C4334D"/>
    <w:rsid w:val="00C50B2B"/>
    <w:rsid w:val="00C5182B"/>
    <w:rsid w:val="00C55314"/>
    <w:rsid w:val="00C55550"/>
    <w:rsid w:val="00C57271"/>
    <w:rsid w:val="00C65492"/>
    <w:rsid w:val="00C656EA"/>
    <w:rsid w:val="00C72526"/>
    <w:rsid w:val="00C73C36"/>
    <w:rsid w:val="00C75630"/>
    <w:rsid w:val="00C81A46"/>
    <w:rsid w:val="00C82567"/>
    <w:rsid w:val="00C82F2B"/>
    <w:rsid w:val="00C856EF"/>
    <w:rsid w:val="00C85CD7"/>
    <w:rsid w:val="00CA74B9"/>
    <w:rsid w:val="00CB7E8F"/>
    <w:rsid w:val="00CC46CE"/>
    <w:rsid w:val="00CC7DF0"/>
    <w:rsid w:val="00CD1CD0"/>
    <w:rsid w:val="00CD2345"/>
    <w:rsid w:val="00CE4228"/>
    <w:rsid w:val="00CF32B3"/>
    <w:rsid w:val="00CF70D5"/>
    <w:rsid w:val="00D0143D"/>
    <w:rsid w:val="00D0167A"/>
    <w:rsid w:val="00D01FD8"/>
    <w:rsid w:val="00D02661"/>
    <w:rsid w:val="00D04B41"/>
    <w:rsid w:val="00D12169"/>
    <w:rsid w:val="00D143C6"/>
    <w:rsid w:val="00D20034"/>
    <w:rsid w:val="00D207B2"/>
    <w:rsid w:val="00D231E0"/>
    <w:rsid w:val="00D26255"/>
    <w:rsid w:val="00D26C58"/>
    <w:rsid w:val="00D315BB"/>
    <w:rsid w:val="00D31E18"/>
    <w:rsid w:val="00D41B52"/>
    <w:rsid w:val="00D42F18"/>
    <w:rsid w:val="00D542D4"/>
    <w:rsid w:val="00D6142E"/>
    <w:rsid w:val="00D64FA7"/>
    <w:rsid w:val="00D66563"/>
    <w:rsid w:val="00D67ADF"/>
    <w:rsid w:val="00D71BEF"/>
    <w:rsid w:val="00D84638"/>
    <w:rsid w:val="00D85B8E"/>
    <w:rsid w:val="00D87C92"/>
    <w:rsid w:val="00D90184"/>
    <w:rsid w:val="00D9753C"/>
    <w:rsid w:val="00DA20F1"/>
    <w:rsid w:val="00DA7A70"/>
    <w:rsid w:val="00DC031F"/>
    <w:rsid w:val="00DC0B5C"/>
    <w:rsid w:val="00DC3770"/>
    <w:rsid w:val="00DC498E"/>
    <w:rsid w:val="00DC7D5C"/>
    <w:rsid w:val="00DD7F73"/>
    <w:rsid w:val="00DE0699"/>
    <w:rsid w:val="00DE30CB"/>
    <w:rsid w:val="00DE5015"/>
    <w:rsid w:val="00DE52E6"/>
    <w:rsid w:val="00DE58AC"/>
    <w:rsid w:val="00DF134C"/>
    <w:rsid w:val="00DF48AA"/>
    <w:rsid w:val="00E002AD"/>
    <w:rsid w:val="00E0630E"/>
    <w:rsid w:val="00E1149B"/>
    <w:rsid w:val="00E1203E"/>
    <w:rsid w:val="00E17372"/>
    <w:rsid w:val="00E22ECA"/>
    <w:rsid w:val="00E2476C"/>
    <w:rsid w:val="00E2541A"/>
    <w:rsid w:val="00E27298"/>
    <w:rsid w:val="00E31159"/>
    <w:rsid w:val="00E31A1A"/>
    <w:rsid w:val="00E34482"/>
    <w:rsid w:val="00E41C38"/>
    <w:rsid w:val="00E43716"/>
    <w:rsid w:val="00E4588F"/>
    <w:rsid w:val="00E46A48"/>
    <w:rsid w:val="00E46D1E"/>
    <w:rsid w:val="00E50AC3"/>
    <w:rsid w:val="00E515B2"/>
    <w:rsid w:val="00E5185E"/>
    <w:rsid w:val="00E611D7"/>
    <w:rsid w:val="00E623E5"/>
    <w:rsid w:val="00E66686"/>
    <w:rsid w:val="00E67080"/>
    <w:rsid w:val="00E71A10"/>
    <w:rsid w:val="00E77AA7"/>
    <w:rsid w:val="00E95579"/>
    <w:rsid w:val="00EB17BA"/>
    <w:rsid w:val="00EB5B0E"/>
    <w:rsid w:val="00EC0125"/>
    <w:rsid w:val="00EC5A7C"/>
    <w:rsid w:val="00ED01B4"/>
    <w:rsid w:val="00ED0599"/>
    <w:rsid w:val="00ED3B02"/>
    <w:rsid w:val="00ED3B6A"/>
    <w:rsid w:val="00EE1623"/>
    <w:rsid w:val="00EE4347"/>
    <w:rsid w:val="00EE44ED"/>
    <w:rsid w:val="00EE6755"/>
    <w:rsid w:val="00EE7BA2"/>
    <w:rsid w:val="00EF0B83"/>
    <w:rsid w:val="00F003D8"/>
    <w:rsid w:val="00F235BC"/>
    <w:rsid w:val="00F23762"/>
    <w:rsid w:val="00F26507"/>
    <w:rsid w:val="00F30922"/>
    <w:rsid w:val="00F31D69"/>
    <w:rsid w:val="00F336CC"/>
    <w:rsid w:val="00F35FC5"/>
    <w:rsid w:val="00F42767"/>
    <w:rsid w:val="00F46CB2"/>
    <w:rsid w:val="00F514F1"/>
    <w:rsid w:val="00F532B2"/>
    <w:rsid w:val="00F5604D"/>
    <w:rsid w:val="00F70415"/>
    <w:rsid w:val="00F76627"/>
    <w:rsid w:val="00F81832"/>
    <w:rsid w:val="00F95456"/>
    <w:rsid w:val="00F95960"/>
    <w:rsid w:val="00F97D1F"/>
    <w:rsid w:val="00FA2CEE"/>
    <w:rsid w:val="00FA363C"/>
    <w:rsid w:val="00FA5DED"/>
    <w:rsid w:val="00FA6868"/>
    <w:rsid w:val="00FB031B"/>
    <w:rsid w:val="00FB046D"/>
    <w:rsid w:val="00FB4A94"/>
    <w:rsid w:val="00FB659C"/>
    <w:rsid w:val="00FC4815"/>
    <w:rsid w:val="00FC58BE"/>
    <w:rsid w:val="00FE773F"/>
    <w:rsid w:val="00FF1036"/>
    <w:rsid w:val="00FF3A15"/>
    <w:rsid w:val="00FF4520"/>
    <w:rsid w:val="00FF51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66A31"/>
  <w15:chartTrackingRefBased/>
  <w15:docId w15:val="{BB8A3753-ACE2-4F9E-94DE-65AE7847B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8AC"/>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DE58A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
    <w:name w:val="header"/>
    <w:aliases w:val="Encabezado1,encabezado,Encabezado Car Car Car Car Car,Encabezado Car Car Car,Encabezado Car Car Car Car,Encabezado Car Car,Tablas,h,Header Bold,TENDER,Encabezado Linea 1,h8,h9,h10,h18,Alt Header,Encabezado 2,h18 Car Car Car Car Car,he"/>
    <w:basedOn w:val="Normal"/>
    <w:link w:val="EncabezadoCar"/>
    <w:uiPriority w:val="99"/>
    <w:unhideWhenUsed/>
    <w:rsid w:val="002254B5"/>
    <w:pPr>
      <w:tabs>
        <w:tab w:val="center" w:pos="4419"/>
        <w:tab w:val="right" w:pos="8838"/>
      </w:tabs>
      <w:spacing w:after="0" w:line="240" w:lineRule="auto"/>
    </w:pPr>
  </w:style>
  <w:style w:type="character" w:customStyle="1" w:styleId="EncabezadoCar">
    <w:name w:val="Encabezado Car"/>
    <w:aliases w:val="Encabezado1 Car,encabezado Car,Encabezado Car Car Car Car Car Car,Encabezado Car Car Car Car1,Encabezado Car Car Car Car Car1,Encabezado Car Car Car1,Tablas Car,h Car,Header Bold Car,TENDER Car,Encabezado Linea 1 Car,h8 Car,h9 Car,h10 Car"/>
    <w:basedOn w:val="Fuentedeprrafopredeter"/>
    <w:link w:val="Encabezado"/>
    <w:uiPriority w:val="99"/>
    <w:rsid w:val="002254B5"/>
    <w:rPr>
      <w:rFonts w:ascii="Calibri" w:eastAsia="Calibri" w:hAnsi="Calibri" w:cs="Times New Roman"/>
    </w:rPr>
  </w:style>
  <w:style w:type="paragraph" w:styleId="Piedepgina">
    <w:name w:val="footer"/>
    <w:basedOn w:val="Normal"/>
    <w:link w:val="PiedepginaCar"/>
    <w:uiPriority w:val="99"/>
    <w:unhideWhenUsed/>
    <w:rsid w:val="002254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54B5"/>
    <w:rPr>
      <w:rFonts w:ascii="Calibri" w:eastAsia="Calibri" w:hAnsi="Calibri" w:cs="Times New Roman"/>
    </w:rPr>
  </w:style>
  <w:style w:type="paragraph" w:styleId="Prrafodelista">
    <w:name w:val="List Paragraph"/>
    <w:aliases w:val="Ha,titulo 3,HOJA,Bolita,Párrafo de lista4,BOLADEF,Párrafo de lista3,Párrafo de lista21,BOLA,Nivel 1 OS,Normal_viñetas_ICONTEC,Bullet List,FooterText,numbered,Paragraphe de liste1,Bulletr List Paragraph,Foot,列出段落,列出段落1,List Paragraph2"/>
    <w:basedOn w:val="Normal"/>
    <w:link w:val="PrrafodelistaCar"/>
    <w:uiPriority w:val="1"/>
    <w:qFormat/>
    <w:rsid w:val="002254B5"/>
    <w:pPr>
      <w:ind w:left="720"/>
      <w:contextualSpacing/>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Foot Car,列出段落 Car"/>
    <w:basedOn w:val="Fuentedeprrafopredeter"/>
    <w:link w:val="Prrafodelista"/>
    <w:uiPriority w:val="1"/>
    <w:qFormat/>
    <w:locked/>
    <w:rsid w:val="002254B5"/>
    <w:rPr>
      <w:rFonts w:ascii="Calibri" w:eastAsia="Calibri" w:hAnsi="Calibri" w:cs="Times New Roman"/>
    </w:rPr>
  </w:style>
  <w:style w:type="character" w:customStyle="1" w:styleId="TextoindependienteCar">
    <w:name w:val="Texto independiente Car"/>
    <w:aliases w:val="body text Car,bt Car"/>
    <w:basedOn w:val="Fuentedeprrafopredeter"/>
    <w:link w:val="Textoindependiente"/>
    <w:rsid w:val="002254B5"/>
    <w:rPr>
      <w:rFonts w:eastAsia="Times New Roman"/>
    </w:rPr>
  </w:style>
  <w:style w:type="paragraph" w:styleId="Textoindependiente">
    <w:name w:val="Body Text"/>
    <w:aliases w:val="body text,bt"/>
    <w:basedOn w:val="Normal"/>
    <w:link w:val="TextoindependienteCar"/>
    <w:unhideWhenUsed/>
    <w:rsid w:val="002254B5"/>
    <w:pPr>
      <w:spacing w:after="120"/>
    </w:pPr>
    <w:rPr>
      <w:rFonts w:asciiTheme="minorHAnsi" w:eastAsia="Times New Roman" w:hAnsiTheme="minorHAnsi" w:cstheme="minorBidi"/>
    </w:rPr>
  </w:style>
  <w:style w:type="character" w:customStyle="1" w:styleId="TextoindependienteCar1">
    <w:name w:val="Texto independiente Car1"/>
    <w:basedOn w:val="Fuentedeprrafopredeter"/>
    <w:uiPriority w:val="99"/>
    <w:semiHidden/>
    <w:rsid w:val="002254B5"/>
    <w:rPr>
      <w:rFonts w:ascii="Calibri" w:eastAsia="Calibri" w:hAnsi="Calibri" w:cs="Times New Roman"/>
    </w:rPr>
  </w:style>
  <w:style w:type="character" w:styleId="Textoennegrita">
    <w:name w:val="Strong"/>
    <w:basedOn w:val="Fuentedeprrafopredeter"/>
    <w:uiPriority w:val="22"/>
    <w:qFormat/>
    <w:rsid w:val="00A878E0"/>
    <w:rPr>
      <w:b/>
      <w:bCs/>
    </w:rPr>
  </w:style>
  <w:style w:type="paragraph" w:styleId="Textonotaalfinal">
    <w:name w:val="endnote text"/>
    <w:basedOn w:val="Normal"/>
    <w:link w:val="TextonotaalfinalCar"/>
    <w:uiPriority w:val="99"/>
    <w:semiHidden/>
    <w:unhideWhenUsed/>
    <w:rsid w:val="00CD234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CD2345"/>
    <w:rPr>
      <w:rFonts w:ascii="Calibri" w:eastAsia="Calibri" w:hAnsi="Calibri" w:cs="Times New Roman"/>
      <w:sz w:val="20"/>
      <w:szCs w:val="20"/>
    </w:rPr>
  </w:style>
  <w:style w:type="character" w:styleId="Refdenotaalfinal">
    <w:name w:val="endnote reference"/>
    <w:basedOn w:val="Fuentedeprrafopredeter"/>
    <w:uiPriority w:val="99"/>
    <w:semiHidden/>
    <w:unhideWhenUsed/>
    <w:rsid w:val="00CD2345"/>
    <w:rPr>
      <w:vertAlign w:val="superscript"/>
    </w:rPr>
  </w:style>
  <w:style w:type="paragraph" w:styleId="Textonotapie">
    <w:name w:val="footnote text"/>
    <w:basedOn w:val="Normal"/>
    <w:link w:val="TextonotapieCar"/>
    <w:uiPriority w:val="99"/>
    <w:semiHidden/>
    <w:unhideWhenUsed/>
    <w:rsid w:val="00CD234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D2345"/>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CD2345"/>
    <w:rPr>
      <w:vertAlign w:val="superscript"/>
    </w:rPr>
  </w:style>
  <w:style w:type="character" w:styleId="Hipervnculo">
    <w:name w:val="Hyperlink"/>
    <w:basedOn w:val="Fuentedeprrafopredeter"/>
    <w:uiPriority w:val="99"/>
    <w:unhideWhenUsed/>
    <w:rsid w:val="00CD2345"/>
    <w:rPr>
      <w:color w:val="0563C1" w:themeColor="hyperlink"/>
      <w:u w:val="single"/>
    </w:rPr>
  </w:style>
  <w:style w:type="character" w:customStyle="1" w:styleId="Mencinsinresolver1">
    <w:name w:val="Mención sin resolver1"/>
    <w:basedOn w:val="Fuentedeprrafopredeter"/>
    <w:uiPriority w:val="99"/>
    <w:semiHidden/>
    <w:unhideWhenUsed/>
    <w:rsid w:val="00CD2345"/>
    <w:rPr>
      <w:color w:val="605E5C"/>
      <w:shd w:val="clear" w:color="auto" w:fill="E1DFDD"/>
    </w:rPr>
  </w:style>
  <w:style w:type="paragraph" w:customStyle="1" w:styleId="Default">
    <w:name w:val="Default"/>
    <w:rsid w:val="00F31D69"/>
    <w:pPr>
      <w:autoSpaceDE w:val="0"/>
      <w:autoSpaceDN w:val="0"/>
      <w:adjustRightInd w:val="0"/>
      <w:spacing w:after="0" w:line="240" w:lineRule="auto"/>
    </w:pPr>
    <w:rPr>
      <w:rFonts w:ascii="Calibri" w:eastAsia="Calibri" w:hAnsi="Calibri" w:cs="Calibri"/>
      <w:color w:val="000000"/>
      <w:sz w:val="24"/>
      <w:szCs w:val="24"/>
      <w:lang w:eastAsia="es-CO"/>
    </w:rPr>
  </w:style>
  <w:style w:type="table" w:styleId="Tablaconcuadrcula5oscura-nfasis6">
    <w:name w:val="Grid Table 5 Dark Accent 6"/>
    <w:basedOn w:val="Tablanormal"/>
    <w:uiPriority w:val="50"/>
    <w:rsid w:val="00683BE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NormalWeb">
    <w:name w:val="Normal (Web)"/>
    <w:aliases w:val="Normal (Web) Car,Normal (Web) Car Car,Normal (Web) Car Car Car,Normal (Web) Car Car Car Car Car Car,Normal (Web) Car Car Car Car Car Car Car Car Car"/>
    <w:basedOn w:val="Normal"/>
    <w:uiPriority w:val="99"/>
    <w:unhideWhenUsed/>
    <w:qFormat/>
    <w:rsid w:val="00870AB0"/>
    <w:pPr>
      <w:spacing w:before="100" w:beforeAutospacing="1" w:after="100" w:afterAutospacing="1" w:line="240" w:lineRule="auto"/>
    </w:pPr>
    <w:rPr>
      <w:rFonts w:ascii="Times New Roman" w:eastAsia="Times New Roman" w:hAnsi="Times New Roman"/>
      <w:sz w:val="24"/>
      <w:szCs w:val="24"/>
      <w:lang w:eastAsia="es-CO"/>
    </w:rPr>
  </w:style>
  <w:style w:type="paragraph" w:styleId="Sinespaciado">
    <w:name w:val="No Spacing"/>
    <w:aliases w:val="Chulito,Segunda viñeta,CHULITO,Fotografía 10-1"/>
    <w:link w:val="SinespaciadoCar"/>
    <w:uiPriority w:val="1"/>
    <w:qFormat/>
    <w:rsid w:val="00707C7B"/>
    <w:pPr>
      <w:spacing w:after="0" w:line="240" w:lineRule="auto"/>
    </w:pPr>
    <w:rPr>
      <w:rFonts w:ascii="Calibri" w:eastAsia="Calibri" w:hAnsi="Calibri" w:cs="Times New Roman"/>
    </w:rPr>
  </w:style>
  <w:style w:type="character" w:customStyle="1" w:styleId="SinespaciadoCar">
    <w:name w:val="Sin espaciado Car"/>
    <w:aliases w:val="Chulito Car,Segunda viñeta Car,CHULITO Car,Fotografía 10-1 Car"/>
    <w:link w:val="Sinespaciado"/>
    <w:uiPriority w:val="1"/>
    <w:qFormat/>
    <w:locked/>
    <w:rsid w:val="00707C7B"/>
    <w:rPr>
      <w:rFonts w:ascii="Calibri" w:eastAsia="Calibri" w:hAnsi="Calibri" w:cs="Times New Roman"/>
    </w:rPr>
  </w:style>
  <w:style w:type="paragraph" w:customStyle="1" w:styleId="parrafo">
    <w:name w:val="parrafo"/>
    <w:basedOn w:val="Normal"/>
    <w:rsid w:val="00707C7B"/>
    <w:pPr>
      <w:spacing w:before="100" w:beforeAutospacing="1" w:after="100" w:afterAutospacing="1" w:line="240" w:lineRule="auto"/>
    </w:pPr>
    <w:rPr>
      <w:rFonts w:ascii="Times New Roman" w:eastAsia="Times New Roman" w:hAnsi="Times New Roman"/>
      <w:sz w:val="24"/>
      <w:szCs w:val="24"/>
      <w:lang w:eastAsia="es-CO"/>
    </w:rPr>
  </w:style>
  <w:style w:type="character" w:styleId="Refdecomentario">
    <w:name w:val="annotation reference"/>
    <w:basedOn w:val="Fuentedeprrafopredeter"/>
    <w:uiPriority w:val="99"/>
    <w:semiHidden/>
    <w:unhideWhenUsed/>
    <w:rsid w:val="0035403B"/>
    <w:rPr>
      <w:sz w:val="16"/>
      <w:szCs w:val="16"/>
    </w:rPr>
  </w:style>
  <w:style w:type="paragraph" w:styleId="Textocomentario">
    <w:name w:val="annotation text"/>
    <w:basedOn w:val="Normal"/>
    <w:link w:val="TextocomentarioCar"/>
    <w:uiPriority w:val="99"/>
    <w:semiHidden/>
    <w:unhideWhenUsed/>
    <w:rsid w:val="0035403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5403B"/>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5403B"/>
    <w:rPr>
      <w:b/>
      <w:bCs/>
    </w:rPr>
  </w:style>
  <w:style w:type="character" w:customStyle="1" w:styleId="AsuntodelcomentarioCar">
    <w:name w:val="Asunto del comentario Car"/>
    <w:basedOn w:val="TextocomentarioCar"/>
    <w:link w:val="Asuntodelcomentario"/>
    <w:uiPriority w:val="99"/>
    <w:semiHidden/>
    <w:rsid w:val="0035403B"/>
    <w:rPr>
      <w:rFonts w:ascii="Calibri" w:eastAsia="Calibri" w:hAnsi="Calibri" w:cs="Times New Roman"/>
      <w:b/>
      <w:bCs/>
      <w:sz w:val="20"/>
      <w:szCs w:val="20"/>
    </w:rPr>
  </w:style>
  <w:style w:type="character" w:styleId="nfasis">
    <w:name w:val="Emphasis"/>
    <w:basedOn w:val="Fuentedeprrafopredeter"/>
    <w:uiPriority w:val="20"/>
    <w:qFormat/>
    <w:rsid w:val="005927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74431">
      <w:bodyDiv w:val="1"/>
      <w:marLeft w:val="0"/>
      <w:marRight w:val="0"/>
      <w:marTop w:val="0"/>
      <w:marBottom w:val="0"/>
      <w:divBdr>
        <w:top w:val="none" w:sz="0" w:space="0" w:color="auto"/>
        <w:left w:val="none" w:sz="0" w:space="0" w:color="auto"/>
        <w:bottom w:val="none" w:sz="0" w:space="0" w:color="auto"/>
        <w:right w:val="none" w:sz="0" w:space="0" w:color="auto"/>
      </w:divBdr>
    </w:div>
    <w:div w:id="56515750">
      <w:bodyDiv w:val="1"/>
      <w:marLeft w:val="0"/>
      <w:marRight w:val="0"/>
      <w:marTop w:val="0"/>
      <w:marBottom w:val="0"/>
      <w:divBdr>
        <w:top w:val="none" w:sz="0" w:space="0" w:color="auto"/>
        <w:left w:val="none" w:sz="0" w:space="0" w:color="auto"/>
        <w:bottom w:val="none" w:sz="0" w:space="0" w:color="auto"/>
        <w:right w:val="none" w:sz="0" w:space="0" w:color="auto"/>
      </w:divBdr>
      <w:divsChild>
        <w:div w:id="1914121089">
          <w:marLeft w:val="0"/>
          <w:marRight w:val="0"/>
          <w:marTop w:val="0"/>
          <w:marBottom w:val="480"/>
          <w:divBdr>
            <w:top w:val="none" w:sz="0" w:space="0" w:color="auto"/>
            <w:left w:val="none" w:sz="0" w:space="0" w:color="auto"/>
            <w:bottom w:val="none" w:sz="0" w:space="0" w:color="auto"/>
            <w:right w:val="none" w:sz="0" w:space="0" w:color="auto"/>
          </w:divBdr>
        </w:div>
      </w:divsChild>
    </w:div>
    <w:div w:id="68508309">
      <w:bodyDiv w:val="1"/>
      <w:marLeft w:val="0"/>
      <w:marRight w:val="0"/>
      <w:marTop w:val="0"/>
      <w:marBottom w:val="0"/>
      <w:divBdr>
        <w:top w:val="none" w:sz="0" w:space="0" w:color="auto"/>
        <w:left w:val="none" w:sz="0" w:space="0" w:color="auto"/>
        <w:bottom w:val="none" w:sz="0" w:space="0" w:color="auto"/>
        <w:right w:val="none" w:sz="0" w:space="0" w:color="auto"/>
      </w:divBdr>
    </w:div>
    <w:div w:id="92169412">
      <w:bodyDiv w:val="1"/>
      <w:marLeft w:val="0"/>
      <w:marRight w:val="0"/>
      <w:marTop w:val="0"/>
      <w:marBottom w:val="0"/>
      <w:divBdr>
        <w:top w:val="none" w:sz="0" w:space="0" w:color="auto"/>
        <w:left w:val="none" w:sz="0" w:space="0" w:color="auto"/>
        <w:bottom w:val="none" w:sz="0" w:space="0" w:color="auto"/>
        <w:right w:val="none" w:sz="0" w:space="0" w:color="auto"/>
      </w:divBdr>
    </w:div>
    <w:div w:id="96221085">
      <w:bodyDiv w:val="1"/>
      <w:marLeft w:val="0"/>
      <w:marRight w:val="0"/>
      <w:marTop w:val="0"/>
      <w:marBottom w:val="0"/>
      <w:divBdr>
        <w:top w:val="none" w:sz="0" w:space="0" w:color="auto"/>
        <w:left w:val="none" w:sz="0" w:space="0" w:color="auto"/>
        <w:bottom w:val="none" w:sz="0" w:space="0" w:color="auto"/>
        <w:right w:val="none" w:sz="0" w:space="0" w:color="auto"/>
      </w:divBdr>
    </w:div>
    <w:div w:id="161091823">
      <w:bodyDiv w:val="1"/>
      <w:marLeft w:val="0"/>
      <w:marRight w:val="0"/>
      <w:marTop w:val="0"/>
      <w:marBottom w:val="0"/>
      <w:divBdr>
        <w:top w:val="none" w:sz="0" w:space="0" w:color="auto"/>
        <w:left w:val="none" w:sz="0" w:space="0" w:color="auto"/>
        <w:bottom w:val="none" w:sz="0" w:space="0" w:color="auto"/>
        <w:right w:val="none" w:sz="0" w:space="0" w:color="auto"/>
      </w:divBdr>
    </w:div>
    <w:div w:id="165823771">
      <w:bodyDiv w:val="1"/>
      <w:marLeft w:val="0"/>
      <w:marRight w:val="0"/>
      <w:marTop w:val="0"/>
      <w:marBottom w:val="0"/>
      <w:divBdr>
        <w:top w:val="none" w:sz="0" w:space="0" w:color="auto"/>
        <w:left w:val="none" w:sz="0" w:space="0" w:color="auto"/>
        <w:bottom w:val="none" w:sz="0" w:space="0" w:color="auto"/>
        <w:right w:val="none" w:sz="0" w:space="0" w:color="auto"/>
      </w:divBdr>
    </w:div>
    <w:div w:id="167142837">
      <w:bodyDiv w:val="1"/>
      <w:marLeft w:val="0"/>
      <w:marRight w:val="0"/>
      <w:marTop w:val="0"/>
      <w:marBottom w:val="0"/>
      <w:divBdr>
        <w:top w:val="none" w:sz="0" w:space="0" w:color="auto"/>
        <w:left w:val="none" w:sz="0" w:space="0" w:color="auto"/>
        <w:bottom w:val="none" w:sz="0" w:space="0" w:color="auto"/>
        <w:right w:val="none" w:sz="0" w:space="0" w:color="auto"/>
      </w:divBdr>
    </w:div>
    <w:div w:id="180432382">
      <w:bodyDiv w:val="1"/>
      <w:marLeft w:val="0"/>
      <w:marRight w:val="0"/>
      <w:marTop w:val="0"/>
      <w:marBottom w:val="0"/>
      <w:divBdr>
        <w:top w:val="none" w:sz="0" w:space="0" w:color="auto"/>
        <w:left w:val="none" w:sz="0" w:space="0" w:color="auto"/>
        <w:bottom w:val="none" w:sz="0" w:space="0" w:color="auto"/>
        <w:right w:val="none" w:sz="0" w:space="0" w:color="auto"/>
      </w:divBdr>
    </w:div>
    <w:div w:id="260645255">
      <w:bodyDiv w:val="1"/>
      <w:marLeft w:val="0"/>
      <w:marRight w:val="0"/>
      <w:marTop w:val="0"/>
      <w:marBottom w:val="0"/>
      <w:divBdr>
        <w:top w:val="none" w:sz="0" w:space="0" w:color="auto"/>
        <w:left w:val="none" w:sz="0" w:space="0" w:color="auto"/>
        <w:bottom w:val="none" w:sz="0" w:space="0" w:color="auto"/>
        <w:right w:val="none" w:sz="0" w:space="0" w:color="auto"/>
      </w:divBdr>
    </w:div>
    <w:div w:id="266545981">
      <w:bodyDiv w:val="1"/>
      <w:marLeft w:val="0"/>
      <w:marRight w:val="0"/>
      <w:marTop w:val="0"/>
      <w:marBottom w:val="0"/>
      <w:divBdr>
        <w:top w:val="none" w:sz="0" w:space="0" w:color="auto"/>
        <w:left w:val="none" w:sz="0" w:space="0" w:color="auto"/>
        <w:bottom w:val="none" w:sz="0" w:space="0" w:color="auto"/>
        <w:right w:val="none" w:sz="0" w:space="0" w:color="auto"/>
      </w:divBdr>
    </w:div>
    <w:div w:id="283587281">
      <w:bodyDiv w:val="1"/>
      <w:marLeft w:val="0"/>
      <w:marRight w:val="0"/>
      <w:marTop w:val="0"/>
      <w:marBottom w:val="0"/>
      <w:divBdr>
        <w:top w:val="none" w:sz="0" w:space="0" w:color="auto"/>
        <w:left w:val="none" w:sz="0" w:space="0" w:color="auto"/>
        <w:bottom w:val="none" w:sz="0" w:space="0" w:color="auto"/>
        <w:right w:val="none" w:sz="0" w:space="0" w:color="auto"/>
      </w:divBdr>
    </w:div>
    <w:div w:id="346639331">
      <w:bodyDiv w:val="1"/>
      <w:marLeft w:val="0"/>
      <w:marRight w:val="0"/>
      <w:marTop w:val="0"/>
      <w:marBottom w:val="0"/>
      <w:divBdr>
        <w:top w:val="none" w:sz="0" w:space="0" w:color="auto"/>
        <w:left w:val="none" w:sz="0" w:space="0" w:color="auto"/>
        <w:bottom w:val="none" w:sz="0" w:space="0" w:color="auto"/>
        <w:right w:val="none" w:sz="0" w:space="0" w:color="auto"/>
      </w:divBdr>
    </w:div>
    <w:div w:id="348874038">
      <w:bodyDiv w:val="1"/>
      <w:marLeft w:val="0"/>
      <w:marRight w:val="0"/>
      <w:marTop w:val="0"/>
      <w:marBottom w:val="0"/>
      <w:divBdr>
        <w:top w:val="none" w:sz="0" w:space="0" w:color="auto"/>
        <w:left w:val="none" w:sz="0" w:space="0" w:color="auto"/>
        <w:bottom w:val="none" w:sz="0" w:space="0" w:color="auto"/>
        <w:right w:val="none" w:sz="0" w:space="0" w:color="auto"/>
      </w:divBdr>
    </w:div>
    <w:div w:id="389616931">
      <w:bodyDiv w:val="1"/>
      <w:marLeft w:val="0"/>
      <w:marRight w:val="0"/>
      <w:marTop w:val="0"/>
      <w:marBottom w:val="0"/>
      <w:divBdr>
        <w:top w:val="none" w:sz="0" w:space="0" w:color="auto"/>
        <w:left w:val="none" w:sz="0" w:space="0" w:color="auto"/>
        <w:bottom w:val="none" w:sz="0" w:space="0" w:color="auto"/>
        <w:right w:val="none" w:sz="0" w:space="0" w:color="auto"/>
      </w:divBdr>
    </w:div>
    <w:div w:id="407770115">
      <w:bodyDiv w:val="1"/>
      <w:marLeft w:val="0"/>
      <w:marRight w:val="0"/>
      <w:marTop w:val="0"/>
      <w:marBottom w:val="0"/>
      <w:divBdr>
        <w:top w:val="none" w:sz="0" w:space="0" w:color="auto"/>
        <w:left w:val="none" w:sz="0" w:space="0" w:color="auto"/>
        <w:bottom w:val="none" w:sz="0" w:space="0" w:color="auto"/>
        <w:right w:val="none" w:sz="0" w:space="0" w:color="auto"/>
      </w:divBdr>
    </w:div>
    <w:div w:id="426584272">
      <w:bodyDiv w:val="1"/>
      <w:marLeft w:val="0"/>
      <w:marRight w:val="0"/>
      <w:marTop w:val="0"/>
      <w:marBottom w:val="0"/>
      <w:divBdr>
        <w:top w:val="none" w:sz="0" w:space="0" w:color="auto"/>
        <w:left w:val="none" w:sz="0" w:space="0" w:color="auto"/>
        <w:bottom w:val="none" w:sz="0" w:space="0" w:color="auto"/>
        <w:right w:val="none" w:sz="0" w:space="0" w:color="auto"/>
      </w:divBdr>
    </w:div>
    <w:div w:id="458837996">
      <w:bodyDiv w:val="1"/>
      <w:marLeft w:val="0"/>
      <w:marRight w:val="0"/>
      <w:marTop w:val="0"/>
      <w:marBottom w:val="0"/>
      <w:divBdr>
        <w:top w:val="none" w:sz="0" w:space="0" w:color="auto"/>
        <w:left w:val="none" w:sz="0" w:space="0" w:color="auto"/>
        <w:bottom w:val="none" w:sz="0" w:space="0" w:color="auto"/>
        <w:right w:val="none" w:sz="0" w:space="0" w:color="auto"/>
      </w:divBdr>
    </w:div>
    <w:div w:id="572273523">
      <w:bodyDiv w:val="1"/>
      <w:marLeft w:val="0"/>
      <w:marRight w:val="0"/>
      <w:marTop w:val="0"/>
      <w:marBottom w:val="0"/>
      <w:divBdr>
        <w:top w:val="none" w:sz="0" w:space="0" w:color="auto"/>
        <w:left w:val="none" w:sz="0" w:space="0" w:color="auto"/>
        <w:bottom w:val="none" w:sz="0" w:space="0" w:color="auto"/>
        <w:right w:val="none" w:sz="0" w:space="0" w:color="auto"/>
      </w:divBdr>
    </w:div>
    <w:div w:id="576285766">
      <w:bodyDiv w:val="1"/>
      <w:marLeft w:val="0"/>
      <w:marRight w:val="0"/>
      <w:marTop w:val="0"/>
      <w:marBottom w:val="0"/>
      <w:divBdr>
        <w:top w:val="none" w:sz="0" w:space="0" w:color="auto"/>
        <w:left w:val="none" w:sz="0" w:space="0" w:color="auto"/>
        <w:bottom w:val="none" w:sz="0" w:space="0" w:color="auto"/>
        <w:right w:val="none" w:sz="0" w:space="0" w:color="auto"/>
      </w:divBdr>
    </w:div>
    <w:div w:id="596596125">
      <w:bodyDiv w:val="1"/>
      <w:marLeft w:val="0"/>
      <w:marRight w:val="0"/>
      <w:marTop w:val="0"/>
      <w:marBottom w:val="0"/>
      <w:divBdr>
        <w:top w:val="none" w:sz="0" w:space="0" w:color="auto"/>
        <w:left w:val="none" w:sz="0" w:space="0" w:color="auto"/>
        <w:bottom w:val="none" w:sz="0" w:space="0" w:color="auto"/>
        <w:right w:val="none" w:sz="0" w:space="0" w:color="auto"/>
      </w:divBdr>
    </w:div>
    <w:div w:id="620262063">
      <w:bodyDiv w:val="1"/>
      <w:marLeft w:val="0"/>
      <w:marRight w:val="0"/>
      <w:marTop w:val="0"/>
      <w:marBottom w:val="0"/>
      <w:divBdr>
        <w:top w:val="none" w:sz="0" w:space="0" w:color="auto"/>
        <w:left w:val="none" w:sz="0" w:space="0" w:color="auto"/>
        <w:bottom w:val="none" w:sz="0" w:space="0" w:color="auto"/>
        <w:right w:val="none" w:sz="0" w:space="0" w:color="auto"/>
      </w:divBdr>
    </w:div>
    <w:div w:id="645234399">
      <w:bodyDiv w:val="1"/>
      <w:marLeft w:val="0"/>
      <w:marRight w:val="0"/>
      <w:marTop w:val="0"/>
      <w:marBottom w:val="0"/>
      <w:divBdr>
        <w:top w:val="none" w:sz="0" w:space="0" w:color="auto"/>
        <w:left w:val="none" w:sz="0" w:space="0" w:color="auto"/>
        <w:bottom w:val="none" w:sz="0" w:space="0" w:color="auto"/>
        <w:right w:val="none" w:sz="0" w:space="0" w:color="auto"/>
      </w:divBdr>
    </w:div>
    <w:div w:id="661087529">
      <w:bodyDiv w:val="1"/>
      <w:marLeft w:val="0"/>
      <w:marRight w:val="0"/>
      <w:marTop w:val="0"/>
      <w:marBottom w:val="0"/>
      <w:divBdr>
        <w:top w:val="none" w:sz="0" w:space="0" w:color="auto"/>
        <w:left w:val="none" w:sz="0" w:space="0" w:color="auto"/>
        <w:bottom w:val="none" w:sz="0" w:space="0" w:color="auto"/>
        <w:right w:val="none" w:sz="0" w:space="0" w:color="auto"/>
      </w:divBdr>
    </w:div>
    <w:div w:id="687022793">
      <w:bodyDiv w:val="1"/>
      <w:marLeft w:val="0"/>
      <w:marRight w:val="0"/>
      <w:marTop w:val="0"/>
      <w:marBottom w:val="0"/>
      <w:divBdr>
        <w:top w:val="none" w:sz="0" w:space="0" w:color="auto"/>
        <w:left w:val="none" w:sz="0" w:space="0" w:color="auto"/>
        <w:bottom w:val="none" w:sz="0" w:space="0" w:color="auto"/>
        <w:right w:val="none" w:sz="0" w:space="0" w:color="auto"/>
      </w:divBdr>
    </w:div>
    <w:div w:id="701904091">
      <w:bodyDiv w:val="1"/>
      <w:marLeft w:val="0"/>
      <w:marRight w:val="0"/>
      <w:marTop w:val="0"/>
      <w:marBottom w:val="0"/>
      <w:divBdr>
        <w:top w:val="none" w:sz="0" w:space="0" w:color="auto"/>
        <w:left w:val="none" w:sz="0" w:space="0" w:color="auto"/>
        <w:bottom w:val="none" w:sz="0" w:space="0" w:color="auto"/>
        <w:right w:val="none" w:sz="0" w:space="0" w:color="auto"/>
      </w:divBdr>
    </w:div>
    <w:div w:id="745348824">
      <w:bodyDiv w:val="1"/>
      <w:marLeft w:val="0"/>
      <w:marRight w:val="0"/>
      <w:marTop w:val="0"/>
      <w:marBottom w:val="0"/>
      <w:divBdr>
        <w:top w:val="none" w:sz="0" w:space="0" w:color="auto"/>
        <w:left w:val="none" w:sz="0" w:space="0" w:color="auto"/>
        <w:bottom w:val="none" w:sz="0" w:space="0" w:color="auto"/>
        <w:right w:val="none" w:sz="0" w:space="0" w:color="auto"/>
      </w:divBdr>
    </w:div>
    <w:div w:id="775296744">
      <w:bodyDiv w:val="1"/>
      <w:marLeft w:val="0"/>
      <w:marRight w:val="0"/>
      <w:marTop w:val="0"/>
      <w:marBottom w:val="0"/>
      <w:divBdr>
        <w:top w:val="none" w:sz="0" w:space="0" w:color="auto"/>
        <w:left w:val="none" w:sz="0" w:space="0" w:color="auto"/>
        <w:bottom w:val="none" w:sz="0" w:space="0" w:color="auto"/>
        <w:right w:val="none" w:sz="0" w:space="0" w:color="auto"/>
      </w:divBdr>
    </w:div>
    <w:div w:id="822163300">
      <w:bodyDiv w:val="1"/>
      <w:marLeft w:val="0"/>
      <w:marRight w:val="0"/>
      <w:marTop w:val="0"/>
      <w:marBottom w:val="0"/>
      <w:divBdr>
        <w:top w:val="none" w:sz="0" w:space="0" w:color="auto"/>
        <w:left w:val="none" w:sz="0" w:space="0" w:color="auto"/>
        <w:bottom w:val="none" w:sz="0" w:space="0" w:color="auto"/>
        <w:right w:val="none" w:sz="0" w:space="0" w:color="auto"/>
      </w:divBdr>
    </w:div>
    <w:div w:id="824665021">
      <w:bodyDiv w:val="1"/>
      <w:marLeft w:val="0"/>
      <w:marRight w:val="0"/>
      <w:marTop w:val="0"/>
      <w:marBottom w:val="0"/>
      <w:divBdr>
        <w:top w:val="none" w:sz="0" w:space="0" w:color="auto"/>
        <w:left w:val="none" w:sz="0" w:space="0" w:color="auto"/>
        <w:bottom w:val="none" w:sz="0" w:space="0" w:color="auto"/>
        <w:right w:val="none" w:sz="0" w:space="0" w:color="auto"/>
      </w:divBdr>
    </w:div>
    <w:div w:id="860820995">
      <w:bodyDiv w:val="1"/>
      <w:marLeft w:val="0"/>
      <w:marRight w:val="0"/>
      <w:marTop w:val="0"/>
      <w:marBottom w:val="0"/>
      <w:divBdr>
        <w:top w:val="none" w:sz="0" w:space="0" w:color="auto"/>
        <w:left w:val="none" w:sz="0" w:space="0" w:color="auto"/>
        <w:bottom w:val="none" w:sz="0" w:space="0" w:color="auto"/>
        <w:right w:val="none" w:sz="0" w:space="0" w:color="auto"/>
      </w:divBdr>
    </w:div>
    <w:div w:id="878514415">
      <w:bodyDiv w:val="1"/>
      <w:marLeft w:val="0"/>
      <w:marRight w:val="0"/>
      <w:marTop w:val="0"/>
      <w:marBottom w:val="0"/>
      <w:divBdr>
        <w:top w:val="none" w:sz="0" w:space="0" w:color="auto"/>
        <w:left w:val="none" w:sz="0" w:space="0" w:color="auto"/>
        <w:bottom w:val="none" w:sz="0" w:space="0" w:color="auto"/>
        <w:right w:val="none" w:sz="0" w:space="0" w:color="auto"/>
      </w:divBdr>
    </w:div>
    <w:div w:id="889003092">
      <w:bodyDiv w:val="1"/>
      <w:marLeft w:val="0"/>
      <w:marRight w:val="0"/>
      <w:marTop w:val="0"/>
      <w:marBottom w:val="0"/>
      <w:divBdr>
        <w:top w:val="none" w:sz="0" w:space="0" w:color="auto"/>
        <w:left w:val="none" w:sz="0" w:space="0" w:color="auto"/>
        <w:bottom w:val="none" w:sz="0" w:space="0" w:color="auto"/>
        <w:right w:val="none" w:sz="0" w:space="0" w:color="auto"/>
      </w:divBdr>
    </w:div>
    <w:div w:id="908614130">
      <w:bodyDiv w:val="1"/>
      <w:marLeft w:val="0"/>
      <w:marRight w:val="0"/>
      <w:marTop w:val="0"/>
      <w:marBottom w:val="0"/>
      <w:divBdr>
        <w:top w:val="none" w:sz="0" w:space="0" w:color="auto"/>
        <w:left w:val="none" w:sz="0" w:space="0" w:color="auto"/>
        <w:bottom w:val="none" w:sz="0" w:space="0" w:color="auto"/>
        <w:right w:val="none" w:sz="0" w:space="0" w:color="auto"/>
      </w:divBdr>
    </w:div>
    <w:div w:id="967278401">
      <w:bodyDiv w:val="1"/>
      <w:marLeft w:val="0"/>
      <w:marRight w:val="0"/>
      <w:marTop w:val="0"/>
      <w:marBottom w:val="0"/>
      <w:divBdr>
        <w:top w:val="none" w:sz="0" w:space="0" w:color="auto"/>
        <w:left w:val="none" w:sz="0" w:space="0" w:color="auto"/>
        <w:bottom w:val="none" w:sz="0" w:space="0" w:color="auto"/>
        <w:right w:val="none" w:sz="0" w:space="0" w:color="auto"/>
      </w:divBdr>
    </w:div>
    <w:div w:id="1053457863">
      <w:bodyDiv w:val="1"/>
      <w:marLeft w:val="0"/>
      <w:marRight w:val="0"/>
      <w:marTop w:val="0"/>
      <w:marBottom w:val="0"/>
      <w:divBdr>
        <w:top w:val="none" w:sz="0" w:space="0" w:color="auto"/>
        <w:left w:val="none" w:sz="0" w:space="0" w:color="auto"/>
        <w:bottom w:val="none" w:sz="0" w:space="0" w:color="auto"/>
        <w:right w:val="none" w:sz="0" w:space="0" w:color="auto"/>
      </w:divBdr>
    </w:div>
    <w:div w:id="1127547975">
      <w:bodyDiv w:val="1"/>
      <w:marLeft w:val="0"/>
      <w:marRight w:val="0"/>
      <w:marTop w:val="0"/>
      <w:marBottom w:val="0"/>
      <w:divBdr>
        <w:top w:val="none" w:sz="0" w:space="0" w:color="auto"/>
        <w:left w:val="none" w:sz="0" w:space="0" w:color="auto"/>
        <w:bottom w:val="none" w:sz="0" w:space="0" w:color="auto"/>
        <w:right w:val="none" w:sz="0" w:space="0" w:color="auto"/>
      </w:divBdr>
    </w:div>
    <w:div w:id="1142963464">
      <w:bodyDiv w:val="1"/>
      <w:marLeft w:val="0"/>
      <w:marRight w:val="0"/>
      <w:marTop w:val="0"/>
      <w:marBottom w:val="0"/>
      <w:divBdr>
        <w:top w:val="none" w:sz="0" w:space="0" w:color="auto"/>
        <w:left w:val="none" w:sz="0" w:space="0" w:color="auto"/>
        <w:bottom w:val="none" w:sz="0" w:space="0" w:color="auto"/>
        <w:right w:val="none" w:sz="0" w:space="0" w:color="auto"/>
      </w:divBdr>
    </w:div>
    <w:div w:id="1171136816">
      <w:bodyDiv w:val="1"/>
      <w:marLeft w:val="0"/>
      <w:marRight w:val="0"/>
      <w:marTop w:val="0"/>
      <w:marBottom w:val="0"/>
      <w:divBdr>
        <w:top w:val="none" w:sz="0" w:space="0" w:color="auto"/>
        <w:left w:val="none" w:sz="0" w:space="0" w:color="auto"/>
        <w:bottom w:val="none" w:sz="0" w:space="0" w:color="auto"/>
        <w:right w:val="none" w:sz="0" w:space="0" w:color="auto"/>
      </w:divBdr>
    </w:div>
    <w:div w:id="1263995830">
      <w:bodyDiv w:val="1"/>
      <w:marLeft w:val="0"/>
      <w:marRight w:val="0"/>
      <w:marTop w:val="0"/>
      <w:marBottom w:val="0"/>
      <w:divBdr>
        <w:top w:val="none" w:sz="0" w:space="0" w:color="auto"/>
        <w:left w:val="none" w:sz="0" w:space="0" w:color="auto"/>
        <w:bottom w:val="none" w:sz="0" w:space="0" w:color="auto"/>
        <w:right w:val="none" w:sz="0" w:space="0" w:color="auto"/>
      </w:divBdr>
    </w:div>
    <w:div w:id="1366979516">
      <w:bodyDiv w:val="1"/>
      <w:marLeft w:val="0"/>
      <w:marRight w:val="0"/>
      <w:marTop w:val="0"/>
      <w:marBottom w:val="0"/>
      <w:divBdr>
        <w:top w:val="none" w:sz="0" w:space="0" w:color="auto"/>
        <w:left w:val="none" w:sz="0" w:space="0" w:color="auto"/>
        <w:bottom w:val="none" w:sz="0" w:space="0" w:color="auto"/>
        <w:right w:val="none" w:sz="0" w:space="0" w:color="auto"/>
      </w:divBdr>
    </w:div>
    <w:div w:id="1420103516">
      <w:bodyDiv w:val="1"/>
      <w:marLeft w:val="0"/>
      <w:marRight w:val="0"/>
      <w:marTop w:val="0"/>
      <w:marBottom w:val="0"/>
      <w:divBdr>
        <w:top w:val="none" w:sz="0" w:space="0" w:color="auto"/>
        <w:left w:val="none" w:sz="0" w:space="0" w:color="auto"/>
        <w:bottom w:val="none" w:sz="0" w:space="0" w:color="auto"/>
        <w:right w:val="none" w:sz="0" w:space="0" w:color="auto"/>
      </w:divBdr>
    </w:div>
    <w:div w:id="1474102946">
      <w:bodyDiv w:val="1"/>
      <w:marLeft w:val="0"/>
      <w:marRight w:val="0"/>
      <w:marTop w:val="0"/>
      <w:marBottom w:val="0"/>
      <w:divBdr>
        <w:top w:val="none" w:sz="0" w:space="0" w:color="auto"/>
        <w:left w:val="none" w:sz="0" w:space="0" w:color="auto"/>
        <w:bottom w:val="none" w:sz="0" w:space="0" w:color="auto"/>
        <w:right w:val="none" w:sz="0" w:space="0" w:color="auto"/>
      </w:divBdr>
    </w:div>
    <w:div w:id="1480656418">
      <w:bodyDiv w:val="1"/>
      <w:marLeft w:val="0"/>
      <w:marRight w:val="0"/>
      <w:marTop w:val="0"/>
      <w:marBottom w:val="0"/>
      <w:divBdr>
        <w:top w:val="none" w:sz="0" w:space="0" w:color="auto"/>
        <w:left w:val="none" w:sz="0" w:space="0" w:color="auto"/>
        <w:bottom w:val="none" w:sz="0" w:space="0" w:color="auto"/>
        <w:right w:val="none" w:sz="0" w:space="0" w:color="auto"/>
      </w:divBdr>
    </w:div>
    <w:div w:id="1528762607">
      <w:bodyDiv w:val="1"/>
      <w:marLeft w:val="0"/>
      <w:marRight w:val="0"/>
      <w:marTop w:val="0"/>
      <w:marBottom w:val="0"/>
      <w:divBdr>
        <w:top w:val="none" w:sz="0" w:space="0" w:color="auto"/>
        <w:left w:val="none" w:sz="0" w:space="0" w:color="auto"/>
        <w:bottom w:val="none" w:sz="0" w:space="0" w:color="auto"/>
        <w:right w:val="none" w:sz="0" w:space="0" w:color="auto"/>
      </w:divBdr>
    </w:div>
    <w:div w:id="1550192501">
      <w:bodyDiv w:val="1"/>
      <w:marLeft w:val="0"/>
      <w:marRight w:val="0"/>
      <w:marTop w:val="0"/>
      <w:marBottom w:val="0"/>
      <w:divBdr>
        <w:top w:val="none" w:sz="0" w:space="0" w:color="auto"/>
        <w:left w:val="none" w:sz="0" w:space="0" w:color="auto"/>
        <w:bottom w:val="none" w:sz="0" w:space="0" w:color="auto"/>
        <w:right w:val="none" w:sz="0" w:space="0" w:color="auto"/>
      </w:divBdr>
    </w:div>
    <w:div w:id="1564215351">
      <w:bodyDiv w:val="1"/>
      <w:marLeft w:val="0"/>
      <w:marRight w:val="0"/>
      <w:marTop w:val="0"/>
      <w:marBottom w:val="0"/>
      <w:divBdr>
        <w:top w:val="none" w:sz="0" w:space="0" w:color="auto"/>
        <w:left w:val="none" w:sz="0" w:space="0" w:color="auto"/>
        <w:bottom w:val="none" w:sz="0" w:space="0" w:color="auto"/>
        <w:right w:val="none" w:sz="0" w:space="0" w:color="auto"/>
      </w:divBdr>
    </w:div>
    <w:div w:id="1567111506">
      <w:bodyDiv w:val="1"/>
      <w:marLeft w:val="0"/>
      <w:marRight w:val="0"/>
      <w:marTop w:val="0"/>
      <w:marBottom w:val="0"/>
      <w:divBdr>
        <w:top w:val="none" w:sz="0" w:space="0" w:color="auto"/>
        <w:left w:val="none" w:sz="0" w:space="0" w:color="auto"/>
        <w:bottom w:val="none" w:sz="0" w:space="0" w:color="auto"/>
        <w:right w:val="none" w:sz="0" w:space="0" w:color="auto"/>
      </w:divBdr>
    </w:div>
    <w:div w:id="1597204675">
      <w:bodyDiv w:val="1"/>
      <w:marLeft w:val="0"/>
      <w:marRight w:val="0"/>
      <w:marTop w:val="0"/>
      <w:marBottom w:val="0"/>
      <w:divBdr>
        <w:top w:val="none" w:sz="0" w:space="0" w:color="auto"/>
        <w:left w:val="none" w:sz="0" w:space="0" w:color="auto"/>
        <w:bottom w:val="none" w:sz="0" w:space="0" w:color="auto"/>
        <w:right w:val="none" w:sz="0" w:space="0" w:color="auto"/>
      </w:divBdr>
    </w:div>
    <w:div w:id="1637369417">
      <w:bodyDiv w:val="1"/>
      <w:marLeft w:val="0"/>
      <w:marRight w:val="0"/>
      <w:marTop w:val="0"/>
      <w:marBottom w:val="0"/>
      <w:divBdr>
        <w:top w:val="none" w:sz="0" w:space="0" w:color="auto"/>
        <w:left w:val="none" w:sz="0" w:space="0" w:color="auto"/>
        <w:bottom w:val="none" w:sz="0" w:space="0" w:color="auto"/>
        <w:right w:val="none" w:sz="0" w:space="0" w:color="auto"/>
      </w:divBdr>
    </w:div>
    <w:div w:id="1668628826">
      <w:bodyDiv w:val="1"/>
      <w:marLeft w:val="0"/>
      <w:marRight w:val="0"/>
      <w:marTop w:val="0"/>
      <w:marBottom w:val="0"/>
      <w:divBdr>
        <w:top w:val="none" w:sz="0" w:space="0" w:color="auto"/>
        <w:left w:val="none" w:sz="0" w:space="0" w:color="auto"/>
        <w:bottom w:val="none" w:sz="0" w:space="0" w:color="auto"/>
        <w:right w:val="none" w:sz="0" w:space="0" w:color="auto"/>
      </w:divBdr>
    </w:div>
    <w:div w:id="1703439593">
      <w:bodyDiv w:val="1"/>
      <w:marLeft w:val="0"/>
      <w:marRight w:val="0"/>
      <w:marTop w:val="0"/>
      <w:marBottom w:val="0"/>
      <w:divBdr>
        <w:top w:val="none" w:sz="0" w:space="0" w:color="auto"/>
        <w:left w:val="none" w:sz="0" w:space="0" w:color="auto"/>
        <w:bottom w:val="none" w:sz="0" w:space="0" w:color="auto"/>
        <w:right w:val="none" w:sz="0" w:space="0" w:color="auto"/>
      </w:divBdr>
    </w:div>
    <w:div w:id="1761759801">
      <w:bodyDiv w:val="1"/>
      <w:marLeft w:val="0"/>
      <w:marRight w:val="0"/>
      <w:marTop w:val="0"/>
      <w:marBottom w:val="0"/>
      <w:divBdr>
        <w:top w:val="none" w:sz="0" w:space="0" w:color="auto"/>
        <w:left w:val="none" w:sz="0" w:space="0" w:color="auto"/>
        <w:bottom w:val="none" w:sz="0" w:space="0" w:color="auto"/>
        <w:right w:val="none" w:sz="0" w:space="0" w:color="auto"/>
      </w:divBdr>
    </w:div>
    <w:div w:id="1800104722">
      <w:bodyDiv w:val="1"/>
      <w:marLeft w:val="0"/>
      <w:marRight w:val="0"/>
      <w:marTop w:val="0"/>
      <w:marBottom w:val="0"/>
      <w:divBdr>
        <w:top w:val="none" w:sz="0" w:space="0" w:color="auto"/>
        <w:left w:val="none" w:sz="0" w:space="0" w:color="auto"/>
        <w:bottom w:val="none" w:sz="0" w:space="0" w:color="auto"/>
        <w:right w:val="none" w:sz="0" w:space="0" w:color="auto"/>
      </w:divBdr>
    </w:div>
    <w:div w:id="1812399410">
      <w:bodyDiv w:val="1"/>
      <w:marLeft w:val="0"/>
      <w:marRight w:val="0"/>
      <w:marTop w:val="0"/>
      <w:marBottom w:val="0"/>
      <w:divBdr>
        <w:top w:val="none" w:sz="0" w:space="0" w:color="auto"/>
        <w:left w:val="none" w:sz="0" w:space="0" w:color="auto"/>
        <w:bottom w:val="none" w:sz="0" w:space="0" w:color="auto"/>
        <w:right w:val="none" w:sz="0" w:space="0" w:color="auto"/>
      </w:divBdr>
    </w:div>
    <w:div w:id="1819879712">
      <w:bodyDiv w:val="1"/>
      <w:marLeft w:val="0"/>
      <w:marRight w:val="0"/>
      <w:marTop w:val="0"/>
      <w:marBottom w:val="0"/>
      <w:divBdr>
        <w:top w:val="none" w:sz="0" w:space="0" w:color="auto"/>
        <w:left w:val="none" w:sz="0" w:space="0" w:color="auto"/>
        <w:bottom w:val="none" w:sz="0" w:space="0" w:color="auto"/>
        <w:right w:val="none" w:sz="0" w:space="0" w:color="auto"/>
      </w:divBdr>
    </w:div>
    <w:div w:id="1826162161">
      <w:bodyDiv w:val="1"/>
      <w:marLeft w:val="0"/>
      <w:marRight w:val="0"/>
      <w:marTop w:val="0"/>
      <w:marBottom w:val="0"/>
      <w:divBdr>
        <w:top w:val="none" w:sz="0" w:space="0" w:color="auto"/>
        <w:left w:val="none" w:sz="0" w:space="0" w:color="auto"/>
        <w:bottom w:val="none" w:sz="0" w:space="0" w:color="auto"/>
        <w:right w:val="none" w:sz="0" w:space="0" w:color="auto"/>
      </w:divBdr>
    </w:div>
    <w:div w:id="1840073618">
      <w:bodyDiv w:val="1"/>
      <w:marLeft w:val="0"/>
      <w:marRight w:val="0"/>
      <w:marTop w:val="0"/>
      <w:marBottom w:val="0"/>
      <w:divBdr>
        <w:top w:val="none" w:sz="0" w:space="0" w:color="auto"/>
        <w:left w:val="none" w:sz="0" w:space="0" w:color="auto"/>
        <w:bottom w:val="none" w:sz="0" w:space="0" w:color="auto"/>
        <w:right w:val="none" w:sz="0" w:space="0" w:color="auto"/>
      </w:divBdr>
    </w:div>
    <w:div w:id="1878740696">
      <w:bodyDiv w:val="1"/>
      <w:marLeft w:val="0"/>
      <w:marRight w:val="0"/>
      <w:marTop w:val="0"/>
      <w:marBottom w:val="0"/>
      <w:divBdr>
        <w:top w:val="none" w:sz="0" w:space="0" w:color="auto"/>
        <w:left w:val="none" w:sz="0" w:space="0" w:color="auto"/>
        <w:bottom w:val="none" w:sz="0" w:space="0" w:color="auto"/>
        <w:right w:val="none" w:sz="0" w:space="0" w:color="auto"/>
      </w:divBdr>
    </w:div>
    <w:div w:id="1895237933">
      <w:bodyDiv w:val="1"/>
      <w:marLeft w:val="0"/>
      <w:marRight w:val="0"/>
      <w:marTop w:val="0"/>
      <w:marBottom w:val="0"/>
      <w:divBdr>
        <w:top w:val="none" w:sz="0" w:space="0" w:color="auto"/>
        <w:left w:val="none" w:sz="0" w:space="0" w:color="auto"/>
        <w:bottom w:val="none" w:sz="0" w:space="0" w:color="auto"/>
        <w:right w:val="none" w:sz="0" w:space="0" w:color="auto"/>
      </w:divBdr>
    </w:div>
    <w:div w:id="1958248296">
      <w:bodyDiv w:val="1"/>
      <w:marLeft w:val="0"/>
      <w:marRight w:val="0"/>
      <w:marTop w:val="0"/>
      <w:marBottom w:val="0"/>
      <w:divBdr>
        <w:top w:val="none" w:sz="0" w:space="0" w:color="auto"/>
        <w:left w:val="none" w:sz="0" w:space="0" w:color="auto"/>
        <w:bottom w:val="none" w:sz="0" w:space="0" w:color="auto"/>
        <w:right w:val="none" w:sz="0" w:space="0" w:color="auto"/>
      </w:divBdr>
    </w:div>
    <w:div w:id="1969165780">
      <w:bodyDiv w:val="1"/>
      <w:marLeft w:val="0"/>
      <w:marRight w:val="0"/>
      <w:marTop w:val="0"/>
      <w:marBottom w:val="0"/>
      <w:divBdr>
        <w:top w:val="none" w:sz="0" w:space="0" w:color="auto"/>
        <w:left w:val="none" w:sz="0" w:space="0" w:color="auto"/>
        <w:bottom w:val="none" w:sz="0" w:space="0" w:color="auto"/>
        <w:right w:val="none" w:sz="0" w:space="0" w:color="auto"/>
      </w:divBdr>
    </w:div>
    <w:div w:id="1991134058">
      <w:bodyDiv w:val="1"/>
      <w:marLeft w:val="0"/>
      <w:marRight w:val="0"/>
      <w:marTop w:val="0"/>
      <w:marBottom w:val="0"/>
      <w:divBdr>
        <w:top w:val="none" w:sz="0" w:space="0" w:color="auto"/>
        <w:left w:val="none" w:sz="0" w:space="0" w:color="auto"/>
        <w:bottom w:val="none" w:sz="0" w:space="0" w:color="auto"/>
        <w:right w:val="none" w:sz="0" w:space="0" w:color="auto"/>
      </w:divBdr>
    </w:div>
    <w:div w:id="2002538269">
      <w:bodyDiv w:val="1"/>
      <w:marLeft w:val="0"/>
      <w:marRight w:val="0"/>
      <w:marTop w:val="0"/>
      <w:marBottom w:val="0"/>
      <w:divBdr>
        <w:top w:val="none" w:sz="0" w:space="0" w:color="auto"/>
        <w:left w:val="none" w:sz="0" w:space="0" w:color="auto"/>
        <w:bottom w:val="none" w:sz="0" w:space="0" w:color="auto"/>
        <w:right w:val="none" w:sz="0" w:space="0" w:color="auto"/>
      </w:divBdr>
    </w:div>
    <w:div w:id="2086369354">
      <w:bodyDiv w:val="1"/>
      <w:marLeft w:val="0"/>
      <w:marRight w:val="0"/>
      <w:marTop w:val="0"/>
      <w:marBottom w:val="0"/>
      <w:divBdr>
        <w:top w:val="none" w:sz="0" w:space="0" w:color="auto"/>
        <w:left w:val="none" w:sz="0" w:space="0" w:color="auto"/>
        <w:bottom w:val="none" w:sz="0" w:space="0" w:color="auto"/>
        <w:right w:val="none" w:sz="0" w:space="0" w:color="auto"/>
      </w:divBdr>
    </w:div>
    <w:div w:id="213294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4861" TargetMode="External"/><Relationship Id="rId13" Type="http://schemas.openxmlformats.org/officeDocument/2006/relationships/image" Target="media/image6.png"/><Relationship Id="rId18" Type="http://schemas.openxmlformats.org/officeDocument/2006/relationships/hyperlink" Target="http://www.colombiacompra.gov.co/Clasificaci&#243;n1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uncionpublica.gov.co/eva/gestornormativo/norma.php?i=1246" TargetMode="External"/><Relationship Id="rId2" Type="http://schemas.openxmlformats.org/officeDocument/2006/relationships/numbering" Target="numbering.xml"/><Relationship Id="rId16" Type="http://schemas.openxmlformats.org/officeDocument/2006/relationships/hyperlink" Target="https://www.funcionpublica.gov.co/eva/gestornormativo/norma.php?i=1486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olombiacompra.gov.co/tienda-virtual-delestado-colombiano"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f823a053e3442320/Documentos/ASESORIAS/3.%20CORPROFSAN/1.%20CORPROFSAN/2.%20INFORMACION%20FINANCIERA/RELACION%5e120INGRESO%5e120-%5e120EGRESO(Recuperado%20autom&#225;ticamente).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lgn="ctr" rtl="0">
              <a:defRPr sz="1000" b="1" i="0" u="none" strike="noStrike" kern="1200" spc="0" baseline="0">
                <a:solidFill>
                  <a:sysClr val="windowText" lastClr="000000"/>
                </a:solidFill>
                <a:latin typeface="Arial Narrow" panose="020B0606020202030204" pitchFamily="34" charset="0"/>
                <a:ea typeface="+mn-ea"/>
                <a:cs typeface="+mn-cs"/>
              </a:defRPr>
            </a:pPr>
            <a:r>
              <a:rPr lang="es-CO" sz="1000" b="1">
                <a:latin typeface="Arial Narrow" panose="020B0606020202030204" pitchFamily="34" charset="0"/>
              </a:rPr>
              <a:t>HISTORIAL SALARIO MINIMO MENSUAL LEGAL VIGENTE EN COLOMBIA</a:t>
            </a:r>
          </a:p>
        </c:rich>
      </c:tx>
      <c:overlay val="0"/>
      <c:spPr>
        <a:noFill/>
        <a:ln>
          <a:noFill/>
        </a:ln>
        <a:effectLst/>
      </c:spPr>
      <c:txPr>
        <a:bodyPr rot="0" spcFirstLastPara="1" vertOverflow="ellipsis" vert="horz" wrap="square" anchor="ctr" anchorCtr="1"/>
        <a:lstStyle/>
        <a:p>
          <a:pPr algn="ctr" rtl="0">
            <a:defRPr sz="1000" b="1" i="0" u="none" strike="noStrike" kern="1200" spc="0" baseline="0">
              <a:solidFill>
                <a:sysClr val="windowText" lastClr="000000"/>
              </a:solidFill>
              <a:latin typeface="Arial Narrow" panose="020B0606020202030204" pitchFamily="34" charset="0"/>
              <a:ea typeface="+mn-ea"/>
              <a:cs typeface="+mn-cs"/>
            </a:defRPr>
          </a:pPr>
          <a:endParaRPr lang="es-CO"/>
        </a:p>
      </c:txPr>
    </c:title>
    <c:autoTitleDeleted val="0"/>
    <c:plotArea>
      <c:layout>
        <c:manualLayout>
          <c:layoutTarget val="inner"/>
          <c:xMode val="edge"/>
          <c:yMode val="edge"/>
          <c:x val="1.8704074816299265E-2"/>
          <c:y val="0.12868295309240191"/>
          <c:w val="0.94121576486305947"/>
          <c:h val="0.8488249191523124"/>
        </c:manualLayout>
      </c:layout>
      <c:barChart>
        <c:barDir val="bar"/>
        <c:grouping val="clustered"/>
        <c:varyColors val="0"/>
        <c:ser>
          <c:idx val="0"/>
          <c:order val="0"/>
          <c:spPr>
            <a:solidFill>
              <a:srgbClr val="92D050"/>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Hoja1!$A$3:$A$16</c:f>
              <c:numCache>
                <c:formatCode>General</c:formatCode>
                <c:ptCount val="14"/>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numCache>
            </c:numRef>
          </c:cat>
          <c:val>
            <c:numRef>
              <c:f>Hoja1!$B$3:$B$16</c:f>
              <c:numCache>
                <c:formatCode>_-"$"\ * #,##0_-;\-"$"\ * #,##0_-;_-"$"\ * "-"??_-;_-@_-</c:formatCode>
                <c:ptCount val="14"/>
                <c:pt idx="0">
                  <c:v>515000</c:v>
                </c:pt>
                <c:pt idx="1">
                  <c:v>535600</c:v>
                </c:pt>
                <c:pt idx="2">
                  <c:v>566700</c:v>
                </c:pt>
                <c:pt idx="3">
                  <c:v>589500</c:v>
                </c:pt>
                <c:pt idx="4">
                  <c:v>616000</c:v>
                </c:pt>
                <c:pt idx="5">
                  <c:v>644350</c:v>
                </c:pt>
                <c:pt idx="6">
                  <c:v>689455</c:v>
                </c:pt>
                <c:pt idx="7">
                  <c:v>737717</c:v>
                </c:pt>
                <c:pt idx="8">
                  <c:v>781242</c:v>
                </c:pt>
                <c:pt idx="9">
                  <c:v>828116</c:v>
                </c:pt>
                <c:pt idx="10">
                  <c:v>877803</c:v>
                </c:pt>
                <c:pt idx="11">
                  <c:v>908526</c:v>
                </c:pt>
                <c:pt idx="12">
                  <c:v>1000000</c:v>
                </c:pt>
                <c:pt idx="13">
                  <c:v>1160000</c:v>
                </c:pt>
              </c:numCache>
            </c:numRef>
          </c:val>
          <c:extLst>
            <c:ext xmlns:c16="http://schemas.microsoft.com/office/drawing/2014/chart" uri="{C3380CC4-5D6E-409C-BE32-E72D297353CC}">
              <c16:uniqueId val="{00000000-8E4E-409A-BA26-C56C22890D8F}"/>
            </c:ext>
          </c:extLst>
        </c:ser>
        <c:dLbls>
          <c:showLegendKey val="0"/>
          <c:showVal val="1"/>
          <c:showCatName val="0"/>
          <c:showSerName val="0"/>
          <c:showPercent val="0"/>
          <c:showBubbleSize val="0"/>
        </c:dLbls>
        <c:gapWidth val="150"/>
        <c:overlap val="-25"/>
        <c:axId val="456841056"/>
        <c:axId val="456843408"/>
      </c:barChart>
      <c:catAx>
        <c:axId val="4568410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
                <a:ea typeface="+mn-ea"/>
                <a:cs typeface="+mn-cs"/>
              </a:defRPr>
            </a:pPr>
            <a:endParaRPr lang="es-CO"/>
          </a:p>
        </c:txPr>
        <c:crossAx val="456843408"/>
        <c:crosses val="autoZero"/>
        <c:auto val="1"/>
        <c:lblAlgn val="ctr"/>
        <c:lblOffset val="100"/>
        <c:noMultiLvlLbl val="0"/>
      </c:catAx>
      <c:valAx>
        <c:axId val="456843408"/>
        <c:scaling>
          <c:orientation val="minMax"/>
        </c:scaling>
        <c:delete val="1"/>
        <c:axPos val="b"/>
        <c:numFmt formatCode="_-&quot;$&quot;\ * #,##0_-;\-&quot;$&quot;\ * #,##0_-;_-&quot;$&quot;\ * &quot;-&quot;??_-;_-@_-" sourceLinked="1"/>
        <c:majorTickMark val="none"/>
        <c:minorTickMark val="none"/>
        <c:tickLblPos val="nextTo"/>
        <c:crossAx val="4568410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6BB03-735A-4B15-8C83-548ACB627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22</Pages>
  <Words>7194</Words>
  <Characters>39568</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Seguridad Social</dc:creator>
  <cp:keywords/>
  <dc:description/>
  <cp:lastModifiedBy>Neyfer Dealy Du Souza Cordoba Mosquera</cp:lastModifiedBy>
  <cp:revision>6</cp:revision>
  <cp:lastPrinted>2024-06-04T13:55:00Z</cp:lastPrinted>
  <dcterms:created xsi:type="dcterms:W3CDTF">2023-07-07T19:24:00Z</dcterms:created>
  <dcterms:modified xsi:type="dcterms:W3CDTF">2024-06-04T13:56:00Z</dcterms:modified>
</cp:coreProperties>
</file>