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563CE" w14:textId="77777777" w:rsidR="002220B1" w:rsidRPr="00570C25" w:rsidRDefault="002220B1" w:rsidP="002220B1">
      <w:pPr>
        <w:pStyle w:val="Sinespaciado"/>
        <w:jc w:val="center"/>
        <w:rPr>
          <w:rFonts w:ascii="Arial" w:hAnsi="Arial" w:cs="Arial"/>
          <w:b/>
          <w:sz w:val="20"/>
          <w:szCs w:val="20"/>
          <w:lang w:val="es-ES"/>
        </w:rPr>
      </w:pPr>
      <w:r w:rsidRPr="00570C25">
        <w:rPr>
          <w:rFonts w:ascii="Arial" w:hAnsi="Arial" w:cs="Arial"/>
          <w:b/>
          <w:sz w:val="20"/>
          <w:szCs w:val="20"/>
          <w:lang w:val="es-ES"/>
        </w:rPr>
        <w:t>ANEXO No. 8</w:t>
      </w:r>
    </w:p>
    <w:p w14:paraId="3E32A124" w14:textId="77777777" w:rsidR="002220B1" w:rsidRPr="00570C25" w:rsidRDefault="002220B1" w:rsidP="002220B1">
      <w:pPr>
        <w:pStyle w:val="Sinespaciado"/>
        <w:jc w:val="center"/>
        <w:rPr>
          <w:rFonts w:ascii="Arial" w:hAnsi="Arial" w:cs="Arial"/>
          <w:b/>
          <w:sz w:val="20"/>
          <w:szCs w:val="20"/>
          <w:lang w:val="es-ES"/>
        </w:rPr>
      </w:pPr>
      <w:r w:rsidRPr="00570C25">
        <w:rPr>
          <w:rFonts w:ascii="Arial" w:hAnsi="Arial" w:cs="Arial"/>
          <w:b/>
          <w:sz w:val="20"/>
          <w:szCs w:val="20"/>
          <w:lang w:val="es-ES"/>
        </w:rPr>
        <w:t>MODELO DE MINUTA DEL CONTRATO</w:t>
      </w:r>
    </w:p>
    <w:p w14:paraId="375CAA9C" w14:textId="77777777" w:rsidR="002220B1" w:rsidRPr="00570C25" w:rsidRDefault="002220B1" w:rsidP="002220B1">
      <w:pPr>
        <w:pStyle w:val="Sinespaciado"/>
        <w:jc w:val="center"/>
        <w:rPr>
          <w:rFonts w:ascii="Arial" w:hAnsi="Arial" w:cs="Arial"/>
          <w:b/>
          <w:sz w:val="20"/>
          <w:szCs w:val="20"/>
          <w:lang w:val="es-ES"/>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0"/>
        <w:gridCol w:w="180"/>
        <w:gridCol w:w="5674"/>
      </w:tblGrid>
      <w:tr w:rsidR="002220B1" w:rsidRPr="00570C25" w14:paraId="4AA12080" w14:textId="77777777" w:rsidTr="000F4FC2">
        <w:trPr>
          <w:trHeight w:val="240"/>
          <w:jc w:val="center"/>
        </w:trPr>
        <w:tc>
          <w:tcPr>
            <w:tcW w:w="3780" w:type="dxa"/>
            <w:vAlign w:val="center"/>
          </w:tcPr>
          <w:p w14:paraId="7909F5EA" w14:textId="77777777" w:rsidR="002220B1" w:rsidRPr="00570C25" w:rsidRDefault="002220B1" w:rsidP="000F4FC2">
            <w:pPr>
              <w:pStyle w:val="MINUTAS"/>
              <w:tabs>
                <w:tab w:val="left" w:pos="2920"/>
              </w:tabs>
              <w:spacing w:before="0"/>
              <w:ind w:left="0" w:right="0"/>
              <w:jc w:val="left"/>
              <w:rPr>
                <w:rFonts w:ascii="Arial" w:hAnsi="Arial" w:cs="Arial"/>
                <w:bCs/>
                <w:lang w:val="es-CO"/>
              </w:rPr>
            </w:pPr>
            <w:r w:rsidRPr="00570C25">
              <w:rPr>
                <w:rFonts w:ascii="Arial" w:hAnsi="Arial" w:cs="Arial"/>
                <w:bCs/>
                <w:lang w:val="es-CO"/>
              </w:rPr>
              <w:t>1. CLASE DE CONTRATO</w:t>
            </w:r>
          </w:p>
        </w:tc>
        <w:tc>
          <w:tcPr>
            <w:tcW w:w="5854" w:type="dxa"/>
            <w:gridSpan w:val="2"/>
            <w:vAlign w:val="center"/>
          </w:tcPr>
          <w:p w14:paraId="0E2C0AA5" w14:textId="77777777" w:rsidR="002220B1" w:rsidRPr="00570C25" w:rsidRDefault="002220B1" w:rsidP="000F4FC2">
            <w:pPr>
              <w:pStyle w:val="MINUTAS"/>
              <w:tabs>
                <w:tab w:val="left" w:pos="5230"/>
              </w:tabs>
              <w:spacing w:before="0"/>
              <w:ind w:left="0"/>
              <w:jc w:val="left"/>
              <w:rPr>
                <w:rFonts w:ascii="Arial" w:hAnsi="Arial" w:cs="Arial"/>
                <w:bCs/>
                <w:lang w:val="es-CO"/>
              </w:rPr>
            </w:pPr>
            <w:r w:rsidRPr="00570C25">
              <w:rPr>
                <w:rFonts w:ascii="Arial" w:hAnsi="Arial" w:cs="Arial"/>
                <w:bCs/>
                <w:lang w:val="es-CO"/>
              </w:rPr>
              <w:t>SUMINISTRO</w:t>
            </w:r>
          </w:p>
        </w:tc>
      </w:tr>
      <w:tr w:rsidR="002220B1" w:rsidRPr="00570C25" w14:paraId="48868EEC" w14:textId="77777777" w:rsidTr="000F4FC2">
        <w:trPr>
          <w:trHeight w:val="417"/>
          <w:jc w:val="center"/>
        </w:trPr>
        <w:tc>
          <w:tcPr>
            <w:tcW w:w="3780" w:type="dxa"/>
            <w:vAlign w:val="center"/>
          </w:tcPr>
          <w:p w14:paraId="2268B00F" w14:textId="2F79B0E8"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2. LUGAR Y FECHA DE SUSCRIPCIÓN DEL CONTRATO</w:t>
            </w:r>
          </w:p>
        </w:tc>
        <w:tc>
          <w:tcPr>
            <w:tcW w:w="5854" w:type="dxa"/>
            <w:gridSpan w:val="2"/>
            <w:vAlign w:val="center"/>
          </w:tcPr>
          <w:p w14:paraId="2536F5F5" w14:textId="7777777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 xml:space="preserve">San Juan de Pasto, </w:t>
            </w:r>
          </w:p>
        </w:tc>
      </w:tr>
      <w:tr w:rsidR="002220B1" w:rsidRPr="00570C25" w14:paraId="37269D10" w14:textId="77777777" w:rsidTr="000F4FC2">
        <w:trPr>
          <w:trHeight w:val="298"/>
          <w:jc w:val="center"/>
        </w:trPr>
        <w:tc>
          <w:tcPr>
            <w:tcW w:w="3780" w:type="dxa"/>
            <w:vAlign w:val="center"/>
          </w:tcPr>
          <w:p w14:paraId="6D25C22F" w14:textId="7777777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3. CONTRATANTE</w:t>
            </w:r>
          </w:p>
        </w:tc>
        <w:tc>
          <w:tcPr>
            <w:tcW w:w="5854" w:type="dxa"/>
            <w:gridSpan w:val="2"/>
            <w:vAlign w:val="center"/>
          </w:tcPr>
          <w:p w14:paraId="5C9765BB" w14:textId="5C652643"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INSTITUT MUNICIPAL PARA LA RECREACION Y EL DEPORTE – PASTO DEPORTE</w:t>
            </w:r>
          </w:p>
        </w:tc>
      </w:tr>
      <w:tr w:rsidR="002220B1" w:rsidRPr="00570C25" w14:paraId="431E20B9" w14:textId="77777777" w:rsidTr="000F4FC2">
        <w:trPr>
          <w:trHeight w:val="273"/>
          <w:jc w:val="center"/>
        </w:trPr>
        <w:tc>
          <w:tcPr>
            <w:tcW w:w="3780" w:type="dxa"/>
            <w:vAlign w:val="center"/>
          </w:tcPr>
          <w:p w14:paraId="5F643864" w14:textId="7777777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4. NIT</w:t>
            </w:r>
          </w:p>
        </w:tc>
        <w:tc>
          <w:tcPr>
            <w:tcW w:w="5854" w:type="dxa"/>
            <w:gridSpan w:val="2"/>
            <w:vAlign w:val="center"/>
          </w:tcPr>
          <w:p w14:paraId="22D43C68" w14:textId="5DDD6901" w:rsidR="002220B1" w:rsidRPr="00570C25" w:rsidRDefault="002220B1" w:rsidP="000F4FC2">
            <w:pPr>
              <w:pStyle w:val="MINUTAS"/>
              <w:spacing w:before="0"/>
              <w:ind w:left="0"/>
              <w:jc w:val="left"/>
              <w:rPr>
                <w:rFonts w:ascii="Arial" w:hAnsi="Arial" w:cs="Arial"/>
                <w:bCs/>
                <w:lang w:val="es-CO"/>
              </w:rPr>
            </w:pPr>
            <w:r w:rsidRPr="00570C25">
              <w:rPr>
                <w:rFonts w:ascii="Arial" w:eastAsia="Arial" w:hAnsi="Arial" w:cs="Arial"/>
              </w:rPr>
              <w:t>NIT 814.000.385</w:t>
            </w:r>
            <w:r w:rsidRPr="00570C25">
              <w:rPr>
                <w:rFonts w:ascii="Arial" w:eastAsia="Arial" w:hAnsi="Arial" w:cs="Arial"/>
              </w:rPr>
              <w:t>-3</w:t>
            </w:r>
          </w:p>
        </w:tc>
      </w:tr>
      <w:tr w:rsidR="002220B1" w:rsidRPr="00570C25" w14:paraId="3C612510" w14:textId="77777777" w:rsidTr="000F4FC2">
        <w:trPr>
          <w:trHeight w:val="535"/>
          <w:jc w:val="center"/>
        </w:trPr>
        <w:tc>
          <w:tcPr>
            <w:tcW w:w="3780" w:type="dxa"/>
            <w:vAlign w:val="center"/>
          </w:tcPr>
          <w:p w14:paraId="75DA22DC" w14:textId="7777777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5. REPRESENTANTE LEGAL</w:t>
            </w:r>
          </w:p>
        </w:tc>
        <w:tc>
          <w:tcPr>
            <w:tcW w:w="5854" w:type="dxa"/>
            <w:gridSpan w:val="2"/>
            <w:vAlign w:val="center"/>
          </w:tcPr>
          <w:p w14:paraId="4C7840F7" w14:textId="4AD60518" w:rsidR="002220B1" w:rsidRPr="00570C25" w:rsidRDefault="002220B1" w:rsidP="002220B1">
            <w:pPr>
              <w:pStyle w:val="MINUTAS"/>
              <w:spacing w:before="0"/>
              <w:ind w:left="0" w:right="34"/>
              <w:jc w:val="left"/>
              <w:rPr>
                <w:rFonts w:ascii="Arial" w:hAnsi="Arial" w:cs="Arial"/>
                <w:bCs/>
                <w:lang w:val="es-CO"/>
              </w:rPr>
            </w:pPr>
            <w:r w:rsidRPr="00570C25">
              <w:rPr>
                <w:rFonts w:ascii="Arial" w:hAnsi="Arial" w:cs="Arial"/>
                <w:bCs/>
                <w:lang w:val="es-CO"/>
              </w:rPr>
              <w:t>CLAUDIA MARCELA CANO RODRIGUEZ, identificado con cédula de ciudadanía No. 27.087.719</w:t>
            </w:r>
          </w:p>
        </w:tc>
      </w:tr>
      <w:tr w:rsidR="002220B1" w:rsidRPr="00570C25" w14:paraId="33DD550B" w14:textId="77777777" w:rsidTr="000F4FC2">
        <w:trPr>
          <w:trHeight w:val="85"/>
          <w:jc w:val="center"/>
        </w:trPr>
        <w:tc>
          <w:tcPr>
            <w:tcW w:w="3780" w:type="dxa"/>
            <w:vAlign w:val="center"/>
          </w:tcPr>
          <w:p w14:paraId="409A31BD" w14:textId="5FF2ED7D"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6</w:t>
            </w:r>
            <w:r w:rsidRPr="00570C25">
              <w:rPr>
                <w:rFonts w:ascii="Arial" w:hAnsi="Arial" w:cs="Arial"/>
                <w:bCs/>
                <w:lang w:val="es-CO"/>
              </w:rPr>
              <w:t>. CONTRATISTA</w:t>
            </w:r>
          </w:p>
        </w:tc>
        <w:tc>
          <w:tcPr>
            <w:tcW w:w="5854" w:type="dxa"/>
            <w:gridSpan w:val="2"/>
            <w:vAlign w:val="center"/>
          </w:tcPr>
          <w:p w14:paraId="7672F992" w14:textId="77777777" w:rsidR="002220B1" w:rsidRPr="00570C25" w:rsidRDefault="002220B1" w:rsidP="000F4FC2">
            <w:pPr>
              <w:pStyle w:val="MINUTAS"/>
              <w:spacing w:before="120"/>
              <w:ind w:left="0"/>
              <w:rPr>
                <w:rFonts w:ascii="Arial" w:hAnsi="Arial" w:cs="Arial"/>
                <w:bCs/>
                <w:lang w:val="es-CO"/>
              </w:rPr>
            </w:pPr>
            <w:r w:rsidRPr="00570C25">
              <w:rPr>
                <w:rFonts w:ascii="Arial" w:hAnsi="Arial" w:cs="Arial"/>
                <w:bCs/>
                <w:lang w:val="es-CO"/>
              </w:rPr>
              <w:t>XXXXXXXX XXXXXX XXXXXXX</w:t>
            </w:r>
          </w:p>
        </w:tc>
      </w:tr>
      <w:tr w:rsidR="002220B1" w:rsidRPr="00570C25" w14:paraId="7B7BC174" w14:textId="77777777" w:rsidTr="000F4FC2">
        <w:trPr>
          <w:trHeight w:val="299"/>
          <w:jc w:val="center"/>
        </w:trPr>
        <w:tc>
          <w:tcPr>
            <w:tcW w:w="3780" w:type="dxa"/>
            <w:vAlign w:val="center"/>
          </w:tcPr>
          <w:p w14:paraId="4D145C57" w14:textId="296247E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7</w:t>
            </w:r>
            <w:r w:rsidRPr="00570C25">
              <w:rPr>
                <w:rFonts w:ascii="Arial" w:hAnsi="Arial" w:cs="Arial"/>
                <w:bCs/>
                <w:lang w:val="es-CO"/>
              </w:rPr>
              <w:t>. NIT o C.C.</w:t>
            </w:r>
          </w:p>
        </w:tc>
        <w:tc>
          <w:tcPr>
            <w:tcW w:w="5854" w:type="dxa"/>
            <w:gridSpan w:val="2"/>
            <w:vAlign w:val="center"/>
          </w:tcPr>
          <w:p w14:paraId="21274B2D" w14:textId="77777777" w:rsidR="002220B1" w:rsidRPr="00570C25" w:rsidRDefault="002220B1" w:rsidP="000F4FC2">
            <w:pPr>
              <w:pStyle w:val="MINUTAS"/>
              <w:spacing w:before="120"/>
              <w:ind w:left="0"/>
              <w:jc w:val="left"/>
              <w:rPr>
                <w:rFonts w:ascii="Arial" w:hAnsi="Arial" w:cs="Arial"/>
                <w:bCs/>
                <w:lang w:val="es-CO"/>
              </w:rPr>
            </w:pPr>
            <w:r w:rsidRPr="00570C25">
              <w:rPr>
                <w:rFonts w:ascii="Arial" w:hAnsi="Arial" w:cs="Arial"/>
                <w:bCs/>
                <w:lang w:val="es-CO"/>
              </w:rPr>
              <w:t>XX.XXX.XXX expedida en XXXXXXXX</w:t>
            </w:r>
          </w:p>
        </w:tc>
      </w:tr>
      <w:tr w:rsidR="002220B1" w:rsidRPr="00570C25" w14:paraId="5FD314BC" w14:textId="77777777" w:rsidTr="000F4FC2">
        <w:trPr>
          <w:trHeight w:val="177"/>
          <w:jc w:val="center"/>
        </w:trPr>
        <w:tc>
          <w:tcPr>
            <w:tcW w:w="3780" w:type="dxa"/>
            <w:vAlign w:val="center"/>
          </w:tcPr>
          <w:p w14:paraId="55B9839D" w14:textId="0BE366F2"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8</w:t>
            </w:r>
            <w:r w:rsidRPr="00570C25">
              <w:rPr>
                <w:rFonts w:ascii="Arial" w:hAnsi="Arial" w:cs="Arial"/>
                <w:bCs/>
                <w:lang w:val="es-CO"/>
              </w:rPr>
              <w:t>. REPRESENTANTE LEGAL</w:t>
            </w:r>
          </w:p>
        </w:tc>
        <w:tc>
          <w:tcPr>
            <w:tcW w:w="5854" w:type="dxa"/>
            <w:gridSpan w:val="2"/>
            <w:vAlign w:val="center"/>
          </w:tcPr>
          <w:p w14:paraId="48FAFD45" w14:textId="77777777" w:rsidR="002220B1" w:rsidRPr="00570C25" w:rsidRDefault="002220B1" w:rsidP="000F4FC2">
            <w:pPr>
              <w:pStyle w:val="MINUTAS"/>
              <w:spacing w:before="0"/>
              <w:ind w:left="0" w:right="0"/>
              <w:jc w:val="left"/>
              <w:rPr>
                <w:rFonts w:ascii="Arial" w:hAnsi="Arial" w:cs="Arial"/>
                <w:bCs/>
                <w:lang w:val="es-CO"/>
              </w:rPr>
            </w:pPr>
            <w:r w:rsidRPr="00570C25">
              <w:rPr>
                <w:rFonts w:ascii="Arial" w:hAnsi="Arial" w:cs="Arial"/>
                <w:bCs/>
                <w:lang w:val="es-CO"/>
              </w:rPr>
              <w:t>XXXXXXXXX XXXXXXX XXXXXX</w:t>
            </w:r>
          </w:p>
        </w:tc>
      </w:tr>
      <w:tr w:rsidR="002220B1" w:rsidRPr="00570C25" w14:paraId="78305F23" w14:textId="77777777" w:rsidTr="000F4FC2">
        <w:trPr>
          <w:trHeight w:val="324"/>
          <w:jc w:val="center"/>
        </w:trPr>
        <w:tc>
          <w:tcPr>
            <w:tcW w:w="3780" w:type="dxa"/>
            <w:vAlign w:val="center"/>
          </w:tcPr>
          <w:p w14:paraId="3FCF53E0" w14:textId="6FEAA7FC"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9</w:t>
            </w:r>
            <w:r w:rsidRPr="00570C25">
              <w:rPr>
                <w:rFonts w:ascii="Arial" w:hAnsi="Arial" w:cs="Arial"/>
                <w:bCs/>
                <w:lang w:val="es-CO"/>
              </w:rPr>
              <w:t>. Dirección del contratista para notificaciones.</w:t>
            </w:r>
          </w:p>
        </w:tc>
        <w:tc>
          <w:tcPr>
            <w:tcW w:w="5854" w:type="dxa"/>
            <w:gridSpan w:val="2"/>
            <w:vAlign w:val="center"/>
          </w:tcPr>
          <w:p w14:paraId="0FD1A194" w14:textId="7777777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 xml:space="preserve">XXXXX XXXXXX </w:t>
            </w:r>
            <w:proofErr w:type="spellStart"/>
            <w:r w:rsidRPr="00570C25">
              <w:rPr>
                <w:rFonts w:ascii="Arial" w:hAnsi="Arial" w:cs="Arial"/>
                <w:bCs/>
                <w:lang w:val="es-CO"/>
              </w:rPr>
              <w:t>XXXXXX</w:t>
            </w:r>
            <w:proofErr w:type="spellEnd"/>
          </w:p>
        </w:tc>
      </w:tr>
      <w:tr w:rsidR="002220B1" w:rsidRPr="00570C25" w14:paraId="35730510" w14:textId="77777777" w:rsidTr="000F4FC2">
        <w:trPr>
          <w:trHeight w:val="615"/>
          <w:jc w:val="center"/>
        </w:trPr>
        <w:tc>
          <w:tcPr>
            <w:tcW w:w="3780" w:type="dxa"/>
            <w:vAlign w:val="center"/>
          </w:tcPr>
          <w:p w14:paraId="72BEC0A4" w14:textId="3C0322D7" w:rsidR="002220B1" w:rsidRPr="00570C25" w:rsidRDefault="002220B1" w:rsidP="000F4FC2">
            <w:pPr>
              <w:pStyle w:val="MINUTAS"/>
              <w:spacing w:before="0"/>
              <w:ind w:left="0"/>
              <w:jc w:val="left"/>
              <w:rPr>
                <w:rFonts w:ascii="Arial" w:hAnsi="Arial" w:cs="Arial"/>
                <w:bCs/>
                <w:lang w:val="es-CO"/>
              </w:rPr>
            </w:pPr>
            <w:r w:rsidRPr="00570C25">
              <w:rPr>
                <w:rFonts w:ascii="Arial" w:hAnsi="Arial" w:cs="Arial"/>
                <w:bCs/>
                <w:lang w:val="es-CO"/>
              </w:rPr>
              <w:t>1</w:t>
            </w:r>
            <w:r w:rsidRPr="00570C25">
              <w:rPr>
                <w:rFonts w:ascii="Arial" w:hAnsi="Arial" w:cs="Arial"/>
                <w:bCs/>
                <w:lang w:val="es-CO"/>
              </w:rPr>
              <w:t>0</w:t>
            </w:r>
            <w:r w:rsidRPr="00570C25">
              <w:rPr>
                <w:rFonts w:ascii="Arial" w:hAnsi="Arial" w:cs="Arial"/>
                <w:bCs/>
                <w:lang w:val="es-CO"/>
              </w:rPr>
              <w:t>. Fundamento jurídico:</w:t>
            </w:r>
          </w:p>
        </w:tc>
        <w:tc>
          <w:tcPr>
            <w:tcW w:w="5854" w:type="dxa"/>
            <w:gridSpan w:val="2"/>
            <w:vAlign w:val="center"/>
          </w:tcPr>
          <w:p w14:paraId="1AF14865" w14:textId="77777777" w:rsidR="002220B1" w:rsidRPr="00570C25" w:rsidRDefault="002220B1" w:rsidP="000F4FC2">
            <w:pPr>
              <w:pStyle w:val="MINUTAS"/>
              <w:spacing w:before="0"/>
              <w:ind w:left="0"/>
              <w:rPr>
                <w:rFonts w:ascii="Arial" w:hAnsi="Arial" w:cs="Arial"/>
                <w:bCs/>
                <w:lang w:val="es-CO"/>
              </w:rPr>
            </w:pPr>
            <w:r w:rsidRPr="00570C25">
              <w:rPr>
                <w:rFonts w:ascii="Arial" w:hAnsi="Arial" w:cs="Arial"/>
                <w:lang w:val="es-CO"/>
              </w:rPr>
              <w:t>Ley 1150 de 2007 artículo 2 numeral 2 literal a</w:t>
            </w:r>
            <w:proofErr w:type="gramStart"/>
            <w:r w:rsidRPr="00570C25">
              <w:rPr>
                <w:rFonts w:ascii="Arial" w:hAnsi="Arial" w:cs="Arial"/>
                <w:lang w:val="es-CO"/>
              </w:rPr>
              <w:t>),  Decreto</w:t>
            </w:r>
            <w:proofErr w:type="gramEnd"/>
            <w:r w:rsidRPr="00570C25">
              <w:rPr>
                <w:rFonts w:ascii="Arial" w:hAnsi="Arial" w:cs="Arial"/>
                <w:lang w:val="es-CO"/>
              </w:rPr>
              <w:t xml:space="preserve"> 1082 de 2015 y Resolución de Adjudicación No. XX de XX de </w:t>
            </w:r>
            <w:proofErr w:type="spellStart"/>
            <w:r w:rsidRPr="00570C25">
              <w:rPr>
                <w:rFonts w:ascii="Arial" w:hAnsi="Arial" w:cs="Arial"/>
                <w:lang w:val="es-CO"/>
              </w:rPr>
              <w:t>xxxxxxxxxxx</w:t>
            </w:r>
            <w:proofErr w:type="spellEnd"/>
            <w:r w:rsidRPr="00570C25">
              <w:rPr>
                <w:rFonts w:ascii="Arial" w:hAnsi="Arial" w:cs="Arial"/>
                <w:lang w:val="es-CO"/>
              </w:rPr>
              <w:t xml:space="preserve"> de 2024.</w:t>
            </w:r>
          </w:p>
        </w:tc>
      </w:tr>
      <w:tr w:rsidR="002220B1" w:rsidRPr="00570C25" w14:paraId="68DB9D18" w14:textId="77777777" w:rsidTr="000F4FC2">
        <w:trPr>
          <w:trHeight w:val="529"/>
          <w:jc w:val="center"/>
        </w:trPr>
        <w:tc>
          <w:tcPr>
            <w:tcW w:w="3780" w:type="dxa"/>
            <w:vAlign w:val="center"/>
          </w:tcPr>
          <w:p w14:paraId="1895FD66" w14:textId="746739F5" w:rsidR="002220B1" w:rsidRPr="00570C25" w:rsidRDefault="002220B1" w:rsidP="000F4FC2">
            <w:pPr>
              <w:pStyle w:val="MINUTAS"/>
              <w:spacing w:before="0"/>
              <w:ind w:left="0"/>
              <w:rPr>
                <w:rFonts w:ascii="Arial" w:hAnsi="Arial" w:cs="Arial"/>
                <w:bCs/>
                <w:lang w:val="es-CO"/>
              </w:rPr>
            </w:pPr>
            <w:r w:rsidRPr="00570C25">
              <w:rPr>
                <w:rFonts w:ascii="Arial" w:hAnsi="Arial" w:cs="Arial"/>
                <w:bCs/>
                <w:lang w:val="es-CO"/>
              </w:rPr>
              <w:t>1</w:t>
            </w:r>
            <w:r w:rsidRPr="00570C25">
              <w:rPr>
                <w:rFonts w:ascii="Arial" w:hAnsi="Arial" w:cs="Arial"/>
                <w:bCs/>
                <w:lang w:val="es-CO"/>
              </w:rPr>
              <w:t>1</w:t>
            </w:r>
            <w:r w:rsidRPr="00570C25">
              <w:rPr>
                <w:rFonts w:ascii="Arial" w:hAnsi="Arial" w:cs="Arial"/>
                <w:bCs/>
                <w:lang w:val="es-CO"/>
              </w:rPr>
              <w:t>. Actividades o Proyecto a cargo de la dependencia, que justifica la contratación.</w:t>
            </w:r>
          </w:p>
        </w:tc>
        <w:tc>
          <w:tcPr>
            <w:tcW w:w="5854" w:type="dxa"/>
            <w:gridSpan w:val="2"/>
            <w:vAlign w:val="center"/>
          </w:tcPr>
          <w:p w14:paraId="4D26E993" w14:textId="77777777" w:rsidR="002220B1" w:rsidRPr="00570C25" w:rsidRDefault="002220B1" w:rsidP="000F4FC2">
            <w:pPr>
              <w:jc w:val="both"/>
              <w:rPr>
                <w:rFonts w:ascii="Arial" w:hAnsi="Arial" w:cs="Arial"/>
                <w:sz w:val="20"/>
                <w:szCs w:val="20"/>
              </w:rPr>
            </w:pPr>
          </w:p>
        </w:tc>
      </w:tr>
      <w:tr w:rsidR="002220B1" w:rsidRPr="00570C25" w14:paraId="46902515" w14:textId="77777777" w:rsidTr="000F4FC2">
        <w:trPr>
          <w:trHeight w:val="292"/>
          <w:jc w:val="center"/>
        </w:trPr>
        <w:tc>
          <w:tcPr>
            <w:tcW w:w="9634" w:type="dxa"/>
            <w:gridSpan w:val="3"/>
            <w:vAlign w:val="center"/>
          </w:tcPr>
          <w:p w14:paraId="4C2682C0" w14:textId="77777777" w:rsidR="002220B1" w:rsidRPr="00570C25" w:rsidRDefault="002220B1" w:rsidP="000F4FC2">
            <w:pPr>
              <w:spacing w:after="0" w:line="240" w:lineRule="auto"/>
              <w:jc w:val="both"/>
              <w:rPr>
                <w:rFonts w:ascii="Arial" w:hAnsi="Arial" w:cs="Arial"/>
                <w:b/>
                <w:sz w:val="20"/>
                <w:szCs w:val="20"/>
                <w:lang w:val="es-CO"/>
              </w:rPr>
            </w:pPr>
          </w:p>
          <w:p w14:paraId="7C72E234" w14:textId="47347D11" w:rsidR="002220B1" w:rsidRPr="00570C25" w:rsidRDefault="002220B1" w:rsidP="000F4FC2">
            <w:pPr>
              <w:pStyle w:val="Textosinformato"/>
              <w:jc w:val="both"/>
              <w:rPr>
                <w:rFonts w:ascii="Arial" w:hAnsi="Arial" w:cs="Arial"/>
              </w:rPr>
            </w:pPr>
            <w:r w:rsidRPr="00570C25">
              <w:rPr>
                <w:rFonts w:ascii="Arial" w:hAnsi="Arial" w:cs="Arial"/>
                <w:b/>
                <w:lang w:val="es-CO"/>
              </w:rPr>
              <w:t>CLÁUSULA PRIMERA. OBJETO:</w:t>
            </w:r>
            <w:r w:rsidRPr="00570C25">
              <w:rPr>
                <w:rFonts w:ascii="Arial" w:hAnsi="Arial" w:cs="Arial"/>
              </w:rPr>
              <w:t xml:space="preserve"> Prestación de servicios profesionales personales, con sus propios medios y con plena autonomia técnica, apoyando la gestión administrativa, MIPG, PLAN DE GESTION AMBIENTAL, apoyo planeación y proyectos.</w:t>
            </w:r>
          </w:p>
          <w:p w14:paraId="5E5CD8A7" w14:textId="77777777" w:rsidR="002220B1" w:rsidRPr="00570C25" w:rsidRDefault="002220B1" w:rsidP="000F4FC2">
            <w:pPr>
              <w:pStyle w:val="Textosinformato"/>
              <w:spacing w:line="276" w:lineRule="auto"/>
              <w:jc w:val="both"/>
              <w:rPr>
                <w:rFonts w:ascii="Arial" w:hAnsi="Arial" w:cs="Arial"/>
                <w:noProof/>
                <w:lang w:val="es-CO"/>
              </w:rPr>
            </w:pPr>
          </w:p>
          <w:p w14:paraId="2AF070EF" w14:textId="77777777" w:rsidR="002220B1" w:rsidRPr="00570C25" w:rsidRDefault="002220B1" w:rsidP="000F4FC2">
            <w:pPr>
              <w:pStyle w:val="Prrafodelista"/>
              <w:spacing w:line="240" w:lineRule="auto"/>
              <w:ind w:left="0"/>
              <w:jc w:val="both"/>
              <w:rPr>
                <w:rFonts w:ascii="Arial" w:eastAsia="Helvetica" w:hAnsi="Arial" w:cs="Arial"/>
                <w:sz w:val="20"/>
                <w:szCs w:val="20"/>
              </w:rPr>
            </w:pPr>
            <w:r w:rsidRPr="00570C25">
              <w:rPr>
                <w:rFonts w:ascii="Arial" w:hAnsi="Arial" w:cs="Arial"/>
                <w:b/>
                <w:bCs/>
                <w:sz w:val="20"/>
                <w:szCs w:val="20"/>
              </w:rPr>
              <w:t>CLÁUSULA SEGUNDA. OBLIGACIONES DEL CONTRATISTA</w:t>
            </w:r>
          </w:p>
          <w:p w14:paraId="50B255C7"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 Acatar los requerimientos del supervisor, como enlace directo entre El INSTITUTO y el contratista.</w:t>
            </w:r>
          </w:p>
          <w:p w14:paraId="649197FF"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2. Garantizar que la prestación del servicio, cumpla con las necesidades específicas a que haya lugar,</w:t>
            </w:r>
          </w:p>
          <w:p w14:paraId="4080F045"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entregando los productos en los días, horas y lugares indicados por el supervisor del contrato.</w:t>
            </w:r>
          </w:p>
          <w:p w14:paraId="2D8E70B7"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3. El proveedor debe mantener copia de los certificados de manipulación de alimentos, expedidos por la autoridad sanitaria competente, del personal que participa en la manipulación directa o indirecta de los alimentos y que podrán ser solicitados por la entidad.</w:t>
            </w:r>
          </w:p>
          <w:p w14:paraId="4C86FAAA"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4. El proveedor debe garantizar la conservación y el buen estado de los productos contratados y deberá</w:t>
            </w:r>
          </w:p>
          <w:p w14:paraId="714B31F5"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reponer el cambio inmediato cuando se presente en mal estado y debe asumir por su propia cuenta y riesgo, el costo del suministro del empaque requerido, (cajas, cintas, bolsas, zunchos y servicio de distribución), de igual forma se obliga a garantizar que los bienes llegarán a su destino final en las condiciones físicas, químicas y organolépticas, de acuerdo con las especificaciones técnicas exigidas por la Entidad.</w:t>
            </w:r>
          </w:p>
          <w:p w14:paraId="6CC87AEA"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5. Entregar las raciones alimentarias, revisando la fecha de caducidad cuando aplique.</w:t>
            </w:r>
          </w:p>
          <w:p w14:paraId="62204709"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6. Cumplir cabalmente con el objeto del contrato, en la oportunidad, cubrimiento, eficacia y calidad requeridos; teniendo en cuenta lo establecido en los estudios previos, invitación pública, con sus respectivos anexos y la propuesta del Contratista.</w:t>
            </w:r>
          </w:p>
          <w:p w14:paraId="0B5210FE"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7. Asumir todos los impuestos, costos de transporte y retenciones que impliquen el contrato.</w:t>
            </w:r>
          </w:p>
          <w:p w14:paraId="6662A940"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8. Informar oportunamente cualquier anomalía o dificultad que advierta en el desarrollo del contrato y proponer alternativas de solución a las mismas.</w:t>
            </w:r>
          </w:p>
          <w:p w14:paraId="7203F94D"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9. Cumplir con los pagos correspondientes al Sistema de Seguridad Social Integral (Salud, Pensiones y ARL), según corresponda, de conformidad por lo establecido por la normatividad vigente, y presentar los respectivos comprobantes de pago.</w:t>
            </w:r>
          </w:p>
          <w:p w14:paraId="1D80053F"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10.No podrá revelar, durante la vigencia de este Contrato, ni dentro de los dos (2) años siguientes a su</w:t>
            </w:r>
          </w:p>
          <w:p w14:paraId="5356088B"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expiración, la INFORMACIÓN CONFIDENCIAL de propiedad del INSTITUTO de la que EL CONTRATISTA haya tenido o tenga conocimiento con ocasión o para la ejecución de este contrato y que esté relacionada con el objeto contractual o con las funciones a cargo del Instituto, sin el previo consentimiento por escrito</w:t>
            </w:r>
          </w:p>
          <w:p w14:paraId="2692A15A"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lastRenderedPageBreak/>
              <w:t>11.Mantener actualizado su domicilio durante la vigencia del contrato y cuatro (4) meses más y presentarse al INSTITUTO en el momento en que sea requerido por el mismo.</w:t>
            </w:r>
          </w:p>
          <w:p w14:paraId="6244BFE7"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12.Cumplir con todo lo ofrecido en su propuesta.</w:t>
            </w:r>
          </w:p>
          <w:p w14:paraId="0282E254"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13.Adelantar oportunamente los trámites y cumplir los requisitos para la ejecución y legalización del contrato.</w:t>
            </w:r>
          </w:p>
          <w:p w14:paraId="72316915" w14:textId="77777777" w:rsidR="000667F9"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14.Todas las demás inherentes o necesarias para la correcta ejecución del objeto contractual.</w:t>
            </w:r>
          </w:p>
          <w:p w14:paraId="4BF56187" w14:textId="6C995027" w:rsidR="002220B1" w:rsidRPr="00570C25" w:rsidRDefault="000667F9" w:rsidP="000667F9">
            <w:pPr>
              <w:tabs>
                <w:tab w:val="center" w:pos="5099"/>
              </w:tabs>
              <w:spacing w:after="0" w:line="240" w:lineRule="auto"/>
              <w:jc w:val="both"/>
              <w:rPr>
                <w:rFonts w:ascii="Arial" w:hAnsi="Arial" w:cs="Arial"/>
                <w:sz w:val="20"/>
                <w:szCs w:val="20"/>
              </w:rPr>
            </w:pPr>
            <w:r w:rsidRPr="00570C25">
              <w:rPr>
                <w:rFonts w:ascii="Arial" w:hAnsi="Arial" w:cs="Arial"/>
                <w:sz w:val="20"/>
                <w:szCs w:val="20"/>
              </w:rPr>
              <w:t>15.Las demás contempladas en el artículo 5º de la Ley 80 de 1993.</w:t>
            </w:r>
          </w:p>
          <w:p w14:paraId="1FAB593A" w14:textId="77777777" w:rsidR="002220B1" w:rsidRPr="00570C25" w:rsidRDefault="002220B1" w:rsidP="000F4FC2">
            <w:pPr>
              <w:pStyle w:val="Prrafodelista"/>
              <w:jc w:val="both"/>
              <w:rPr>
                <w:rFonts w:ascii="Arial" w:hAnsi="Arial" w:cs="Arial"/>
                <w:sz w:val="20"/>
                <w:szCs w:val="20"/>
              </w:rPr>
            </w:pPr>
          </w:p>
          <w:p w14:paraId="0B8AD01A" w14:textId="25CE7B1C" w:rsidR="002220B1" w:rsidRPr="00570C25" w:rsidRDefault="002220B1" w:rsidP="000F4FC2">
            <w:pPr>
              <w:pStyle w:val="Prrafodelista"/>
              <w:spacing w:line="240" w:lineRule="auto"/>
              <w:ind w:left="0"/>
              <w:jc w:val="both"/>
              <w:rPr>
                <w:rFonts w:ascii="Arial" w:hAnsi="Arial" w:cs="Arial"/>
                <w:b/>
                <w:bCs/>
                <w:sz w:val="20"/>
                <w:szCs w:val="20"/>
              </w:rPr>
            </w:pPr>
            <w:r w:rsidRPr="00570C25">
              <w:rPr>
                <w:rFonts w:ascii="Arial" w:hAnsi="Arial" w:cs="Arial"/>
                <w:b/>
                <w:bCs/>
                <w:sz w:val="20"/>
                <w:szCs w:val="20"/>
              </w:rPr>
              <w:t>CLÁUSULA TERCERA. OBLIGACIONES DE</w:t>
            </w:r>
            <w:r w:rsidR="000667F9" w:rsidRPr="00570C25">
              <w:rPr>
                <w:rFonts w:ascii="Arial" w:hAnsi="Arial" w:cs="Arial"/>
                <w:b/>
                <w:bCs/>
                <w:sz w:val="20"/>
                <w:szCs w:val="20"/>
              </w:rPr>
              <w:t xml:space="preserve"> PASTO DEPORTE</w:t>
            </w:r>
            <w:r w:rsidRPr="00570C25">
              <w:rPr>
                <w:rFonts w:ascii="Arial" w:hAnsi="Arial" w:cs="Arial"/>
                <w:b/>
                <w:bCs/>
                <w:sz w:val="20"/>
                <w:szCs w:val="20"/>
              </w:rPr>
              <w:t>:</w:t>
            </w:r>
          </w:p>
          <w:p w14:paraId="675E3A9A" w14:textId="77777777" w:rsidR="002220B1" w:rsidRPr="00570C25" w:rsidRDefault="002220B1" w:rsidP="000F4FC2">
            <w:pPr>
              <w:spacing w:line="276" w:lineRule="auto"/>
              <w:jc w:val="both"/>
              <w:rPr>
                <w:rFonts w:ascii="Arial" w:hAnsi="Arial" w:cs="Arial"/>
                <w:noProof/>
                <w:sz w:val="20"/>
                <w:szCs w:val="20"/>
                <w:lang w:val="es-CO"/>
              </w:rPr>
            </w:pPr>
            <w:r w:rsidRPr="00570C25">
              <w:rPr>
                <w:rFonts w:ascii="Arial" w:hAnsi="Arial" w:cs="Arial"/>
                <w:noProof/>
                <w:sz w:val="20"/>
                <w:szCs w:val="20"/>
                <w:lang w:val="es-CO"/>
              </w:rPr>
              <w:t xml:space="preserve">La ENTIDAD CONTRATANTE, se obliga con el contratista a: </w:t>
            </w:r>
          </w:p>
          <w:p w14:paraId="09960700"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1. Ejercer la Supervisión del Contrato;</w:t>
            </w:r>
          </w:p>
          <w:p w14:paraId="5B97327C"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 xml:space="preserve">2. Exigir la ejecución idónea y oportuna del objeto contractual, así como velar por el cumplimiento del mismo. </w:t>
            </w:r>
          </w:p>
          <w:p w14:paraId="5278B4AF"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3. Pagar al CONTRATISTA en la forma y condiciones pactadas y señaladas en la cláusula relativa al valor y forma de pago;</w:t>
            </w:r>
          </w:p>
          <w:p w14:paraId="7BB87E27"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4. Brindar la información y documentación que EL CONTRATISTA requiera para el adecuado desarrollo y cumplimiento de su objeto;</w:t>
            </w:r>
          </w:p>
          <w:p w14:paraId="6FCCA38A"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4. Todas las demás que surjan de la naturaleza del presente contrato.</w:t>
            </w:r>
          </w:p>
          <w:p w14:paraId="18AACB43"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5. Aprobar las garantías aportadas por el contratista, las cuales deberán ceñirse a los requisitos exigidos por la Entidad, en cumplimiento con las condiciones señaladas en el presente contrato.</w:t>
            </w:r>
          </w:p>
          <w:p w14:paraId="6B4492FE"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 xml:space="preserve">6. Recibir, revisar y aprobar la facturación del servicio y expedir la certificación de satisfacción expedida por el supervisor del contrato. </w:t>
            </w:r>
          </w:p>
          <w:p w14:paraId="40C80951"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 xml:space="preserve">7. Impartir al CONTRATISTA del contrato directrices y orientaciones para el desempeño de las actividades propias del objeto contractual.  </w:t>
            </w:r>
          </w:p>
          <w:p w14:paraId="551A49C2"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8. Publicar a través de la plataforma de SECOP II los informes de supervisión, certificados de cumplimiento, actas de recibo y demás documentación que se produzca en ejecución del contrato.</w:t>
            </w:r>
          </w:p>
          <w:p w14:paraId="6C8C6F71" w14:textId="77777777" w:rsidR="000667F9" w:rsidRPr="00570C25" w:rsidRDefault="000667F9" w:rsidP="000667F9">
            <w:pPr>
              <w:jc w:val="both"/>
              <w:rPr>
                <w:rFonts w:ascii="Arial" w:hAnsi="Arial" w:cs="Arial"/>
                <w:sz w:val="20"/>
                <w:szCs w:val="20"/>
              </w:rPr>
            </w:pPr>
            <w:r w:rsidRPr="00570C25">
              <w:rPr>
                <w:rFonts w:ascii="Arial" w:hAnsi="Arial" w:cs="Arial"/>
                <w:sz w:val="20"/>
                <w:szCs w:val="20"/>
              </w:rPr>
              <w:t>9. Verificar los aportes a salud, pensión, riesgos profesionales y Parafiscales que presente el contratista, por parte del supervisor designado para el contrato.</w:t>
            </w:r>
          </w:p>
          <w:p w14:paraId="1D28F01C" w14:textId="476616AB" w:rsidR="002220B1" w:rsidRPr="00570C25" w:rsidRDefault="000667F9" w:rsidP="000667F9">
            <w:pPr>
              <w:jc w:val="both"/>
              <w:rPr>
                <w:rFonts w:ascii="Arial" w:hAnsi="Arial" w:cs="Arial"/>
                <w:sz w:val="20"/>
                <w:szCs w:val="20"/>
              </w:rPr>
            </w:pPr>
            <w:r w:rsidRPr="00570C25">
              <w:rPr>
                <w:rFonts w:ascii="Arial" w:hAnsi="Arial" w:cs="Arial"/>
                <w:sz w:val="20"/>
                <w:szCs w:val="20"/>
              </w:rPr>
              <w:t>10. Las demás contempladas en el artículo 4° de la Ley 80 de 1993.</w:t>
            </w:r>
          </w:p>
        </w:tc>
      </w:tr>
      <w:tr w:rsidR="002220B1" w:rsidRPr="00570C25" w14:paraId="0F21E19E" w14:textId="77777777" w:rsidTr="000667F9">
        <w:trPr>
          <w:trHeight w:val="90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3E744FB0" w14:textId="5094F479" w:rsidR="002220B1" w:rsidRPr="00570C25" w:rsidRDefault="002220B1" w:rsidP="000667F9">
            <w:pPr>
              <w:tabs>
                <w:tab w:val="left" w:pos="851"/>
              </w:tabs>
              <w:jc w:val="both"/>
              <w:rPr>
                <w:rFonts w:ascii="Arial" w:hAnsi="Arial" w:cs="Arial"/>
                <w:sz w:val="20"/>
                <w:szCs w:val="20"/>
              </w:rPr>
            </w:pPr>
            <w:r w:rsidRPr="00570C25">
              <w:rPr>
                <w:rFonts w:ascii="Arial" w:hAnsi="Arial" w:cs="Arial"/>
                <w:b/>
                <w:sz w:val="20"/>
                <w:szCs w:val="20"/>
              </w:rPr>
              <w:lastRenderedPageBreak/>
              <w:t xml:space="preserve">CLÁUSULA CUARTA. PLAZO: </w:t>
            </w:r>
            <w:r w:rsidR="000667F9" w:rsidRPr="00570C25">
              <w:rPr>
                <w:rFonts w:ascii="Arial" w:hAnsi="Arial" w:cs="Arial"/>
                <w:sz w:val="20"/>
                <w:szCs w:val="20"/>
              </w:rPr>
              <w:t xml:space="preserve">El plazo de ejecución del contrato será a partir de la suscripción del acta de inicio, previa verificación de cumplimiento de los requisitos de ejecución hasta agotar el valor establecido para el suministro, mismo que no podrá superar el 30 de diciembre de 2024. </w:t>
            </w:r>
          </w:p>
        </w:tc>
      </w:tr>
      <w:tr w:rsidR="002220B1" w:rsidRPr="00570C25" w14:paraId="336CA547" w14:textId="77777777" w:rsidTr="000F4FC2">
        <w:trPr>
          <w:trHeight w:val="92"/>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74CDBE39" w14:textId="77777777" w:rsidR="00570C25" w:rsidRPr="00570C25" w:rsidRDefault="002220B1" w:rsidP="00570C25">
            <w:pPr>
              <w:widowControl w:val="0"/>
              <w:tabs>
                <w:tab w:val="left" w:pos="1077"/>
              </w:tabs>
              <w:autoSpaceDE w:val="0"/>
              <w:autoSpaceDN w:val="0"/>
              <w:spacing w:after="0" w:line="240" w:lineRule="auto"/>
              <w:ind w:right="105"/>
              <w:jc w:val="both"/>
              <w:rPr>
                <w:rFonts w:ascii="Arial" w:hAnsi="Arial" w:cs="Arial"/>
                <w:sz w:val="20"/>
                <w:szCs w:val="20"/>
              </w:rPr>
            </w:pPr>
            <w:r w:rsidRPr="00570C25">
              <w:rPr>
                <w:rFonts w:ascii="Arial" w:hAnsi="Arial" w:cs="Arial"/>
                <w:b/>
                <w:sz w:val="20"/>
                <w:szCs w:val="20"/>
              </w:rPr>
              <w:t xml:space="preserve">CLÁUSULA QUINTA. VALOR DEL CONTRATO: </w:t>
            </w:r>
            <w:r w:rsidR="00570C25" w:rsidRPr="00570C25">
              <w:rPr>
                <w:rFonts w:ascii="Arial" w:hAnsi="Arial" w:cs="Arial"/>
                <w:sz w:val="20"/>
                <w:szCs w:val="20"/>
              </w:rPr>
              <w:t xml:space="preserve">La cuantía del contrato corresponde a la suma de </w:t>
            </w:r>
            <w:r w:rsidR="00570C25" w:rsidRPr="00570C25">
              <w:rPr>
                <w:rFonts w:ascii="Arial" w:hAnsi="Arial" w:cs="Arial"/>
                <w:b/>
                <w:bCs/>
                <w:sz w:val="20"/>
                <w:szCs w:val="20"/>
              </w:rPr>
              <w:t>SESENTA Y CINCO MILLONES DE PESOS ($65.000.000,00) M/CTE</w:t>
            </w:r>
            <w:r w:rsidR="00570C25" w:rsidRPr="00570C25">
              <w:rPr>
                <w:rFonts w:ascii="Arial" w:hAnsi="Arial" w:cs="Arial"/>
                <w:sz w:val="20"/>
                <w:szCs w:val="20"/>
              </w:rPr>
              <w:t xml:space="preserve"> incluido IVA, el cual se ejecutará mediante la modalidad de suministro monto agotable, de conformidad con lo valores establecidos en la propuesta seleccionada.</w:t>
            </w:r>
          </w:p>
          <w:p w14:paraId="1407891F" w14:textId="77777777" w:rsidR="00570C25" w:rsidRPr="00570C25" w:rsidRDefault="00570C25" w:rsidP="00570C25">
            <w:pPr>
              <w:widowControl w:val="0"/>
              <w:tabs>
                <w:tab w:val="left" w:pos="1077"/>
              </w:tabs>
              <w:autoSpaceDE w:val="0"/>
              <w:autoSpaceDN w:val="0"/>
              <w:spacing w:after="0" w:line="240" w:lineRule="auto"/>
              <w:ind w:right="963"/>
              <w:jc w:val="both"/>
              <w:rPr>
                <w:rFonts w:ascii="Arial" w:hAnsi="Arial" w:cs="Arial"/>
                <w:sz w:val="20"/>
                <w:szCs w:val="20"/>
              </w:rPr>
            </w:pPr>
          </w:p>
          <w:p w14:paraId="1FC3BE6A" w14:textId="392879D2" w:rsidR="002220B1" w:rsidRPr="00570C25" w:rsidRDefault="00570C25" w:rsidP="00570C25">
            <w:pPr>
              <w:widowControl w:val="0"/>
              <w:tabs>
                <w:tab w:val="left" w:pos="1077"/>
              </w:tabs>
              <w:autoSpaceDE w:val="0"/>
              <w:autoSpaceDN w:val="0"/>
              <w:spacing w:after="0" w:line="240" w:lineRule="auto"/>
              <w:ind w:right="105"/>
              <w:jc w:val="both"/>
              <w:rPr>
                <w:rFonts w:ascii="Arial" w:hAnsi="Arial" w:cs="Arial"/>
                <w:sz w:val="20"/>
                <w:szCs w:val="20"/>
              </w:rPr>
            </w:pPr>
            <w:r w:rsidRPr="00570C25">
              <w:rPr>
                <w:rFonts w:ascii="Arial" w:hAnsi="Arial" w:cs="Arial"/>
                <w:sz w:val="20"/>
                <w:szCs w:val="20"/>
              </w:rPr>
              <w:t xml:space="preserve">El valor incluye todos los costos de legalización, impuestos, variaciones monetarias, derechos laborales, prestaciones sociales, gastos de administración y demás costos directos e indirectos a que haya lugar con ocasión del contrato que llegare a resultar del presente proceso. </w:t>
            </w:r>
          </w:p>
        </w:tc>
      </w:tr>
      <w:tr w:rsidR="002220B1" w:rsidRPr="00570C25" w14:paraId="222A5D31" w14:textId="77777777" w:rsidTr="000F4FC2">
        <w:trPr>
          <w:trHeight w:val="2157"/>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6A0D542E" w14:textId="77777777" w:rsidR="002220B1" w:rsidRPr="00570C25" w:rsidRDefault="002220B1" w:rsidP="000F4FC2">
            <w:pPr>
              <w:autoSpaceDE w:val="0"/>
              <w:autoSpaceDN w:val="0"/>
              <w:adjustRightInd w:val="0"/>
              <w:jc w:val="both"/>
              <w:rPr>
                <w:rFonts w:ascii="Arial" w:eastAsia="Times New Roman" w:hAnsi="Arial" w:cs="Arial"/>
                <w:bCs/>
                <w:color w:val="000000"/>
                <w:sz w:val="20"/>
                <w:szCs w:val="20"/>
                <w:lang w:eastAsia="es-ES"/>
              </w:rPr>
            </w:pPr>
            <w:r w:rsidRPr="00570C25">
              <w:rPr>
                <w:rFonts w:ascii="Arial" w:hAnsi="Arial" w:cs="Arial"/>
                <w:b/>
                <w:sz w:val="20"/>
                <w:szCs w:val="20"/>
              </w:rPr>
              <w:lastRenderedPageBreak/>
              <w:t xml:space="preserve">CLÁUSULA SEXTA. FORMA DE PAGO: </w:t>
            </w:r>
            <w:r w:rsidRPr="00570C25">
              <w:rPr>
                <w:rFonts w:ascii="Arial" w:hAnsi="Arial" w:cs="Arial"/>
                <w:sz w:val="20"/>
                <w:szCs w:val="20"/>
              </w:rPr>
              <w:t xml:space="preserve">LA ENTIDAD CONTRATANTE, pagará al CONTRATISTA el valor por el cual le fue adjudicado el contrato, </w:t>
            </w:r>
            <w:r w:rsidRPr="00570C25">
              <w:rPr>
                <w:rFonts w:ascii="Arial" w:hAnsi="Arial" w:cs="Arial"/>
                <w:spacing w:val="2"/>
                <w:sz w:val="20"/>
                <w:szCs w:val="20"/>
              </w:rPr>
              <w:t xml:space="preserve">de </w:t>
            </w:r>
            <w:r w:rsidRPr="00570C25">
              <w:rPr>
                <w:rFonts w:ascii="Arial" w:hAnsi="Arial" w:cs="Arial"/>
                <w:sz w:val="20"/>
                <w:szCs w:val="20"/>
              </w:rPr>
              <w:t>la siguiente</w:t>
            </w:r>
            <w:r w:rsidRPr="00570C25">
              <w:rPr>
                <w:rFonts w:ascii="Arial" w:hAnsi="Arial" w:cs="Arial"/>
                <w:spacing w:val="-9"/>
                <w:sz w:val="20"/>
                <w:szCs w:val="20"/>
              </w:rPr>
              <w:t xml:space="preserve"> </w:t>
            </w:r>
            <w:r w:rsidRPr="00570C25">
              <w:rPr>
                <w:rFonts w:ascii="Arial" w:hAnsi="Arial" w:cs="Arial"/>
                <w:sz w:val="20"/>
                <w:szCs w:val="20"/>
              </w:rPr>
              <w:t>manera:</w:t>
            </w:r>
          </w:p>
          <w:p w14:paraId="2AD400AB" w14:textId="4B2D348E" w:rsidR="002220B1" w:rsidRPr="00570C25" w:rsidRDefault="00570C25" w:rsidP="00570C25">
            <w:pPr>
              <w:rPr>
                <w:rFonts w:ascii="Arial" w:eastAsia="Times New Roman" w:hAnsi="Arial" w:cs="Arial"/>
                <w:sz w:val="20"/>
                <w:szCs w:val="20"/>
                <w:lang w:eastAsia="es-ES"/>
              </w:rPr>
            </w:pPr>
            <w:r w:rsidRPr="00570C25">
              <w:rPr>
                <w:rFonts w:ascii="Arial" w:eastAsia="Times New Roman" w:hAnsi="Arial" w:cs="Arial"/>
                <w:sz w:val="20"/>
                <w:szCs w:val="20"/>
                <w:lang w:eastAsia="es-ES"/>
              </w:rPr>
              <w:t>PASTO DEPORTE pagara el valor del Contrato resultante del presente proceso de selección mediante PAGOS PARCIALES Y/O UNO FINAL, de conformidad con el suministro entregado, previa facturación del servicio y certificación de satisfacción expedida por el supervisor del contrato acompañado de los siguientes documentos y previo agotamiento de los trámites administrativos internos:</w:t>
            </w:r>
          </w:p>
        </w:tc>
      </w:tr>
      <w:tr w:rsidR="002220B1" w:rsidRPr="00570C25" w14:paraId="679E10D4" w14:textId="77777777" w:rsidTr="000F4FC2">
        <w:trPr>
          <w:trHeight w:val="100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6BDEAE8E" w14:textId="773642F9" w:rsidR="00570C25"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CLÁUSULA SÉPTIMA. APROPIACIÓN PRESUPUESTAL: </w:t>
            </w:r>
          </w:p>
          <w:p w14:paraId="57F205F9" w14:textId="77777777" w:rsidR="00570C25" w:rsidRPr="00570C25" w:rsidRDefault="00570C25" w:rsidP="00570C25">
            <w:pPr>
              <w:jc w:val="both"/>
              <w:rPr>
                <w:rFonts w:ascii="Arial" w:hAnsi="Arial" w:cs="Arial"/>
                <w:sz w:val="20"/>
                <w:szCs w:val="20"/>
              </w:rPr>
            </w:pPr>
            <w:bookmarkStart w:id="0" w:name="_Hlk168506882"/>
            <w:r w:rsidRPr="00570C25">
              <w:rPr>
                <w:rFonts w:ascii="Arial" w:hAnsi="Arial" w:cs="Arial"/>
                <w:sz w:val="20"/>
                <w:szCs w:val="20"/>
              </w:rPr>
              <w:t>El valor del presupuesto oficial se encuentra amparado en los siguientes Certificados de Disponibilidad presupuestal expedidos por la subdirección administrativa para la vigencia 2024:</w:t>
            </w:r>
          </w:p>
          <w:tbl>
            <w:tblPr>
              <w:tblStyle w:val="Tablaconcuadrcula"/>
              <w:tblW w:w="0" w:type="auto"/>
              <w:jc w:val="center"/>
              <w:tblLook w:val="04A0" w:firstRow="1" w:lastRow="0" w:firstColumn="1" w:lastColumn="0" w:noHBand="0" w:noVBand="1"/>
            </w:tblPr>
            <w:tblGrid>
              <w:gridCol w:w="1529"/>
              <w:gridCol w:w="2150"/>
              <w:gridCol w:w="1961"/>
              <w:gridCol w:w="1984"/>
            </w:tblGrid>
            <w:tr w:rsidR="00570C25" w:rsidRPr="00570C25" w14:paraId="15D70B87" w14:textId="77777777" w:rsidTr="000F4FC2">
              <w:trPr>
                <w:jc w:val="center"/>
              </w:trPr>
              <w:tc>
                <w:tcPr>
                  <w:tcW w:w="1529" w:type="dxa"/>
                  <w:tcBorders>
                    <w:bottom w:val="single" w:sz="4" w:space="0" w:color="000000" w:themeColor="text1"/>
                  </w:tcBorders>
                  <w:shd w:val="clear" w:color="auto" w:fill="D9D9D9" w:themeFill="background1" w:themeFillShade="D9"/>
                </w:tcPr>
                <w:p w14:paraId="12E7F10D" w14:textId="77777777" w:rsidR="00570C25" w:rsidRPr="00570C25" w:rsidRDefault="00570C25" w:rsidP="00570C25">
                  <w:pPr>
                    <w:tabs>
                      <w:tab w:val="left" w:pos="31320"/>
                    </w:tabs>
                    <w:autoSpaceDE w:val="0"/>
                    <w:jc w:val="center"/>
                    <w:rPr>
                      <w:rFonts w:ascii="Arial" w:hAnsi="Arial" w:cs="Arial"/>
                      <w:b/>
                      <w:sz w:val="20"/>
                      <w:szCs w:val="20"/>
                    </w:rPr>
                  </w:pPr>
                  <w:bookmarkStart w:id="1" w:name="_Hlk168506911"/>
                  <w:bookmarkEnd w:id="0"/>
                  <w:r w:rsidRPr="00570C25">
                    <w:rPr>
                      <w:rFonts w:ascii="Arial" w:hAnsi="Arial" w:cs="Arial"/>
                      <w:b/>
                      <w:sz w:val="20"/>
                      <w:szCs w:val="20"/>
                    </w:rPr>
                    <w:t>No CPD</w:t>
                  </w:r>
                </w:p>
              </w:tc>
              <w:tc>
                <w:tcPr>
                  <w:tcW w:w="2150" w:type="dxa"/>
                  <w:tcBorders>
                    <w:bottom w:val="single" w:sz="4" w:space="0" w:color="000000" w:themeColor="text1"/>
                  </w:tcBorders>
                  <w:shd w:val="clear" w:color="auto" w:fill="D9D9D9" w:themeFill="background1" w:themeFillShade="D9"/>
                </w:tcPr>
                <w:p w14:paraId="67173C0A" w14:textId="77777777" w:rsidR="00570C25" w:rsidRPr="00570C25" w:rsidRDefault="00570C25" w:rsidP="00570C25">
                  <w:pPr>
                    <w:tabs>
                      <w:tab w:val="left" w:pos="31320"/>
                    </w:tabs>
                    <w:autoSpaceDE w:val="0"/>
                    <w:jc w:val="center"/>
                    <w:rPr>
                      <w:rFonts w:ascii="Arial" w:hAnsi="Arial" w:cs="Arial"/>
                      <w:b/>
                      <w:sz w:val="20"/>
                      <w:szCs w:val="20"/>
                    </w:rPr>
                  </w:pPr>
                  <w:r w:rsidRPr="00570C25">
                    <w:rPr>
                      <w:rFonts w:ascii="Arial" w:hAnsi="Arial" w:cs="Arial"/>
                      <w:b/>
                      <w:sz w:val="20"/>
                      <w:szCs w:val="20"/>
                    </w:rPr>
                    <w:t>CUENTA</w:t>
                  </w:r>
                </w:p>
              </w:tc>
              <w:tc>
                <w:tcPr>
                  <w:tcW w:w="1961" w:type="dxa"/>
                  <w:tcBorders>
                    <w:bottom w:val="single" w:sz="4" w:space="0" w:color="000000" w:themeColor="text1"/>
                  </w:tcBorders>
                  <w:shd w:val="clear" w:color="auto" w:fill="D9D9D9" w:themeFill="background1" w:themeFillShade="D9"/>
                </w:tcPr>
                <w:p w14:paraId="01672DF1" w14:textId="77777777" w:rsidR="00570C25" w:rsidRPr="00570C25" w:rsidRDefault="00570C25" w:rsidP="00570C25">
                  <w:pPr>
                    <w:tabs>
                      <w:tab w:val="left" w:pos="31320"/>
                    </w:tabs>
                    <w:autoSpaceDE w:val="0"/>
                    <w:jc w:val="center"/>
                    <w:rPr>
                      <w:rFonts w:ascii="Arial" w:hAnsi="Arial" w:cs="Arial"/>
                      <w:b/>
                      <w:sz w:val="20"/>
                      <w:szCs w:val="20"/>
                    </w:rPr>
                  </w:pPr>
                  <w:r w:rsidRPr="00570C25">
                    <w:rPr>
                      <w:rFonts w:ascii="Arial" w:hAnsi="Arial" w:cs="Arial"/>
                      <w:b/>
                      <w:sz w:val="20"/>
                      <w:szCs w:val="20"/>
                    </w:rPr>
                    <w:t>FECHA EXPEDICION</w:t>
                  </w:r>
                </w:p>
              </w:tc>
              <w:tc>
                <w:tcPr>
                  <w:tcW w:w="1984" w:type="dxa"/>
                  <w:tcBorders>
                    <w:bottom w:val="single" w:sz="4" w:space="0" w:color="000000" w:themeColor="text1"/>
                  </w:tcBorders>
                  <w:shd w:val="clear" w:color="auto" w:fill="D9D9D9" w:themeFill="background1" w:themeFillShade="D9"/>
                </w:tcPr>
                <w:p w14:paraId="6E5A3603" w14:textId="77777777" w:rsidR="00570C25" w:rsidRPr="00570C25" w:rsidRDefault="00570C25" w:rsidP="00570C25">
                  <w:pPr>
                    <w:tabs>
                      <w:tab w:val="left" w:pos="31320"/>
                    </w:tabs>
                    <w:autoSpaceDE w:val="0"/>
                    <w:jc w:val="center"/>
                    <w:rPr>
                      <w:rFonts w:ascii="Arial" w:hAnsi="Arial" w:cs="Arial"/>
                      <w:b/>
                      <w:sz w:val="20"/>
                      <w:szCs w:val="20"/>
                    </w:rPr>
                  </w:pPr>
                  <w:r w:rsidRPr="00570C25">
                    <w:rPr>
                      <w:rFonts w:ascii="Arial" w:hAnsi="Arial" w:cs="Arial"/>
                      <w:b/>
                      <w:sz w:val="20"/>
                      <w:szCs w:val="20"/>
                    </w:rPr>
                    <w:t>VALOR DE CDP</w:t>
                  </w:r>
                </w:p>
              </w:tc>
            </w:tr>
            <w:tr w:rsidR="00570C25" w:rsidRPr="00570C25" w14:paraId="64B32E1E" w14:textId="77777777" w:rsidTr="000F4FC2">
              <w:trPr>
                <w:trHeight w:val="194"/>
                <w:jc w:val="center"/>
              </w:trPr>
              <w:tc>
                <w:tcPr>
                  <w:tcW w:w="1529" w:type="dxa"/>
                  <w:tcBorders>
                    <w:bottom w:val="single" w:sz="4" w:space="0" w:color="auto"/>
                  </w:tcBorders>
                  <w:shd w:val="clear" w:color="auto" w:fill="auto"/>
                </w:tcPr>
                <w:p w14:paraId="75E1F169" w14:textId="77777777" w:rsidR="00570C25" w:rsidRPr="00570C25" w:rsidRDefault="00570C25" w:rsidP="00570C25">
                  <w:pPr>
                    <w:tabs>
                      <w:tab w:val="left" w:pos="31320"/>
                    </w:tabs>
                    <w:autoSpaceDE w:val="0"/>
                    <w:jc w:val="center"/>
                    <w:rPr>
                      <w:rFonts w:ascii="Arial" w:hAnsi="Arial" w:cs="Arial"/>
                      <w:sz w:val="20"/>
                      <w:szCs w:val="20"/>
                    </w:rPr>
                  </w:pPr>
                  <w:r w:rsidRPr="00570C25">
                    <w:rPr>
                      <w:rFonts w:ascii="Arial" w:hAnsi="Arial" w:cs="Arial"/>
                      <w:sz w:val="20"/>
                      <w:szCs w:val="20"/>
                    </w:rPr>
                    <w:t>2024000116</w:t>
                  </w:r>
                </w:p>
              </w:tc>
              <w:tc>
                <w:tcPr>
                  <w:tcW w:w="2150" w:type="dxa"/>
                  <w:tcBorders>
                    <w:bottom w:val="single" w:sz="4" w:space="0" w:color="auto"/>
                  </w:tcBorders>
                  <w:shd w:val="clear" w:color="auto" w:fill="auto"/>
                </w:tcPr>
                <w:p w14:paraId="77F75243" w14:textId="77777777" w:rsidR="00570C25" w:rsidRPr="00570C25" w:rsidRDefault="00570C25" w:rsidP="00570C25">
                  <w:pPr>
                    <w:tabs>
                      <w:tab w:val="left" w:pos="31320"/>
                    </w:tabs>
                    <w:autoSpaceDE w:val="0"/>
                    <w:jc w:val="center"/>
                    <w:rPr>
                      <w:rFonts w:ascii="Arial" w:hAnsi="Arial" w:cs="Arial"/>
                      <w:sz w:val="20"/>
                      <w:szCs w:val="20"/>
                    </w:rPr>
                  </w:pPr>
                  <w:r w:rsidRPr="00570C25">
                    <w:rPr>
                      <w:rFonts w:ascii="Arial" w:hAnsi="Arial" w:cs="Arial"/>
                      <w:sz w:val="20"/>
                      <w:szCs w:val="20"/>
                    </w:rPr>
                    <w:t>2.3.2.02.02.009.32</w:t>
                  </w:r>
                </w:p>
              </w:tc>
              <w:tc>
                <w:tcPr>
                  <w:tcW w:w="1961" w:type="dxa"/>
                  <w:tcBorders>
                    <w:bottom w:val="single" w:sz="4" w:space="0" w:color="auto"/>
                  </w:tcBorders>
                  <w:shd w:val="clear" w:color="auto" w:fill="auto"/>
                </w:tcPr>
                <w:p w14:paraId="661BBDC3" w14:textId="77777777" w:rsidR="00570C25" w:rsidRPr="00570C25" w:rsidRDefault="00570C25" w:rsidP="00570C25">
                  <w:pPr>
                    <w:tabs>
                      <w:tab w:val="left" w:pos="31320"/>
                    </w:tabs>
                    <w:autoSpaceDE w:val="0"/>
                    <w:jc w:val="center"/>
                    <w:rPr>
                      <w:rFonts w:ascii="Arial" w:hAnsi="Arial" w:cs="Arial"/>
                      <w:sz w:val="20"/>
                      <w:szCs w:val="20"/>
                    </w:rPr>
                  </w:pPr>
                  <w:r w:rsidRPr="00570C25">
                    <w:rPr>
                      <w:rFonts w:ascii="Arial" w:hAnsi="Arial" w:cs="Arial"/>
                      <w:sz w:val="20"/>
                      <w:szCs w:val="20"/>
                    </w:rPr>
                    <w:t>21/03/2024</w:t>
                  </w:r>
                </w:p>
              </w:tc>
              <w:tc>
                <w:tcPr>
                  <w:tcW w:w="1984" w:type="dxa"/>
                  <w:tcBorders>
                    <w:bottom w:val="single" w:sz="4" w:space="0" w:color="auto"/>
                  </w:tcBorders>
                  <w:shd w:val="clear" w:color="auto" w:fill="auto"/>
                </w:tcPr>
                <w:p w14:paraId="514BD18F" w14:textId="77777777" w:rsidR="00570C25" w:rsidRPr="00570C25" w:rsidRDefault="00570C25" w:rsidP="00570C25">
                  <w:pPr>
                    <w:tabs>
                      <w:tab w:val="left" w:pos="31320"/>
                    </w:tabs>
                    <w:autoSpaceDE w:val="0"/>
                    <w:jc w:val="center"/>
                    <w:rPr>
                      <w:rFonts w:ascii="Arial" w:hAnsi="Arial" w:cs="Arial"/>
                      <w:sz w:val="20"/>
                      <w:szCs w:val="20"/>
                    </w:rPr>
                  </w:pPr>
                  <w:r w:rsidRPr="00570C25">
                    <w:rPr>
                      <w:rFonts w:ascii="Arial" w:hAnsi="Arial" w:cs="Arial"/>
                      <w:sz w:val="20"/>
                      <w:szCs w:val="20"/>
                    </w:rPr>
                    <w:t>$ 65.000.000,00</w:t>
                  </w:r>
                </w:p>
              </w:tc>
            </w:tr>
            <w:tr w:rsidR="00570C25" w:rsidRPr="00570C25" w14:paraId="31C6E957" w14:textId="77777777" w:rsidTr="000F4FC2">
              <w:trPr>
                <w:trHeight w:val="194"/>
                <w:jc w:val="center"/>
              </w:trPr>
              <w:tc>
                <w:tcPr>
                  <w:tcW w:w="1529" w:type="dxa"/>
                  <w:tcBorders>
                    <w:top w:val="single" w:sz="4" w:space="0" w:color="auto"/>
                    <w:left w:val="nil"/>
                    <w:bottom w:val="nil"/>
                    <w:right w:val="nil"/>
                  </w:tcBorders>
                  <w:shd w:val="clear" w:color="auto" w:fill="auto"/>
                </w:tcPr>
                <w:p w14:paraId="48FD2690" w14:textId="77777777" w:rsidR="00570C25" w:rsidRPr="00570C25" w:rsidRDefault="00570C25" w:rsidP="00570C25">
                  <w:pPr>
                    <w:tabs>
                      <w:tab w:val="left" w:pos="31320"/>
                    </w:tabs>
                    <w:autoSpaceDE w:val="0"/>
                    <w:jc w:val="center"/>
                    <w:rPr>
                      <w:rFonts w:ascii="Arial" w:hAnsi="Arial" w:cs="Arial"/>
                      <w:sz w:val="20"/>
                      <w:szCs w:val="20"/>
                    </w:rPr>
                  </w:pPr>
                </w:p>
              </w:tc>
              <w:tc>
                <w:tcPr>
                  <w:tcW w:w="2150" w:type="dxa"/>
                  <w:tcBorders>
                    <w:top w:val="single" w:sz="4" w:space="0" w:color="auto"/>
                    <w:left w:val="nil"/>
                    <w:bottom w:val="nil"/>
                    <w:right w:val="nil"/>
                  </w:tcBorders>
                  <w:shd w:val="clear" w:color="auto" w:fill="auto"/>
                </w:tcPr>
                <w:p w14:paraId="32BD5135" w14:textId="77777777" w:rsidR="00570C25" w:rsidRPr="00570C25" w:rsidRDefault="00570C25" w:rsidP="00570C25">
                  <w:pPr>
                    <w:tabs>
                      <w:tab w:val="left" w:pos="31320"/>
                    </w:tabs>
                    <w:autoSpaceDE w:val="0"/>
                    <w:jc w:val="center"/>
                    <w:rPr>
                      <w:rFonts w:ascii="Arial" w:hAnsi="Arial" w:cs="Arial"/>
                      <w:sz w:val="20"/>
                      <w:szCs w:val="20"/>
                    </w:rPr>
                  </w:pPr>
                </w:p>
              </w:tc>
              <w:tc>
                <w:tcPr>
                  <w:tcW w:w="1961" w:type="dxa"/>
                  <w:tcBorders>
                    <w:top w:val="single" w:sz="4" w:space="0" w:color="auto"/>
                    <w:left w:val="nil"/>
                    <w:bottom w:val="nil"/>
                    <w:right w:val="nil"/>
                  </w:tcBorders>
                  <w:shd w:val="clear" w:color="auto" w:fill="auto"/>
                </w:tcPr>
                <w:p w14:paraId="23E13180" w14:textId="77777777" w:rsidR="00570C25" w:rsidRPr="00570C25" w:rsidRDefault="00570C25" w:rsidP="00570C25">
                  <w:pPr>
                    <w:tabs>
                      <w:tab w:val="left" w:pos="31320"/>
                    </w:tabs>
                    <w:autoSpaceDE w:val="0"/>
                    <w:jc w:val="center"/>
                    <w:rPr>
                      <w:rFonts w:ascii="Arial" w:hAnsi="Arial" w:cs="Arial"/>
                      <w:sz w:val="20"/>
                      <w:szCs w:val="20"/>
                    </w:rPr>
                  </w:pPr>
                </w:p>
              </w:tc>
              <w:tc>
                <w:tcPr>
                  <w:tcW w:w="1984" w:type="dxa"/>
                  <w:tcBorders>
                    <w:top w:val="single" w:sz="4" w:space="0" w:color="auto"/>
                    <w:left w:val="nil"/>
                    <w:bottom w:val="nil"/>
                    <w:right w:val="nil"/>
                  </w:tcBorders>
                  <w:shd w:val="clear" w:color="auto" w:fill="auto"/>
                </w:tcPr>
                <w:p w14:paraId="1134CDC6" w14:textId="77777777" w:rsidR="00570C25" w:rsidRPr="00570C25" w:rsidRDefault="00570C25" w:rsidP="00570C25">
                  <w:pPr>
                    <w:tabs>
                      <w:tab w:val="left" w:pos="31320"/>
                    </w:tabs>
                    <w:autoSpaceDE w:val="0"/>
                    <w:jc w:val="center"/>
                    <w:rPr>
                      <w:rFonts w:ascii="Arial" w:hAnsi="Arial" w:cs="Arial"/>
                      <w:sz w:val="20"/>
                      <w:szCs w:val="20"/>
                    </w:rPr>
                  </w:pPr>
                </w:p>
              </w:tc>
            </w:tr>
            <w:bookmarkEnd w:id="1"/>
          </w:tbl>
          <w:p w14:paraId="46207E67" w14:textId="77777777" w:rsidR="002220B1" w:rsidRPr="00570C25" w:rsidRDefault="002220B1" w:rsidP="000F4FC2">
            <w:pPr>
              <w:spacing w:line="240" w:lineRule="auto"/>
              <w:jc w:val="both"/>
              <w:rPr>
                <w:rFonts w:ascii="Arial" w:hAnsi="Arial" w:cs="Arial"/>
                <w:sz w:val="20"/>
                <w:szCs w:val="20"/>
              </w:rPr>
            </w:pPr>
          </w:p>
        </w:tc>
      </w:tr>
      <w:tr w:rsidR="002220B1" w:rsidRPr="00570C25" w14:paraId="1A36F167" w14:textId="77777777" w:rsidTr="000F4FC2">
        <w:trPr>
          <w:trHeight w:val="53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272A35E7" w14:textId="77777777" w:rsidR="00570C25" w:rsidRPr="00570C25" w:rsidRDefault="002220B1" w:rsidP="00570C25">
            <w:pPr>
              <w:tabs>
                <w:tab w:val="left" w:pos="567"/>
                <w:tab w:val="left" w:pos="1025"/>
                <w:tab w:val="left" w:pos="10206"/>
              </w:tabs>
              <w:ind w:right="77"/>
              <w:jc w:val="both"/>
              <w:rPr>
                <w:rFonts w:ascii="Arial" w:hAnsi="Arial" w:cs="Arial"/>
                <w:sz w:val="20"/>
                <w:szCs w:val="20"/>
              </w:rPr>
            </w:pPr>
            <w:r w:rsidRPr="00570C25">
              <w:rPr>
                <w:rFonts w:ascii="Arial" w:hAnsi="Arial" w:cs="Arial"/>
                <w:b/>
                <w:sz w:val="20"/>
                <w:szCs w:val="20"/>
              </w:rPr>
              <w:t xml:space="preserve">CLÁUSULA OCTAVA. SUPERVISION: </w:t>
            </w:r>
            <w:r w:rsidR="00570C25" w:rsidRPr="00570C25">
              <w:rPr>
                <w:rFonts w:ascii="Arial" w:hAnsi="Arial" w:cs="Arial"/>
                <w:sz w:val="20"/>
                <w:szCs w:val="20"/>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w:t>
            </w:r>
          </w:p>
          <w:p w14:paraId="7A094B26"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 xml:space="preserve">La supervisión consistirá en el seguimiento técnico, administrativo, financiero, contable, y jurídico sobre el cumplimiento del objeto del contrato. </w:t>
            </w:r>
          </w:p>
          <w:p w14:paraId="56C40FF1"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Por lo anterior, y atendiendo al objeto del contrato, El INSTITUTO designará como SUPERVISOR A LA SUBDIRECCIÓN ADMINISTRATIVA Y FINANCIERA, Doctora Lenny Zoraida Muñoz Santacruz, identificada con cedula de ciudadanía No. 59.837.305 de Pasto o quien haga sus veces, quien verificara y constatara la ejecución y cumplimiento del mismo, igualmente será responsable de recibir los bienes, aceptar los servicios y autorizar los pagos y responderá por los hechos y omisiones que le fueren imputables en los términos previstos en el artículo 84 de la Ley 1474 y de las demás normas legales y reglamentarias que regulan el ejercicio de la supervisión de los contratos, quien deberá:</w:t>
            </w:r>
          </w:p>
          <w:p w14:paraId="533B9159"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w:t>
            </w:r>
            <w:r w:rsidRPr="00570C25">
              <w:rPr>
                <w:rFonts w:ascii="Arial" w:hAnsi="Arial" w:cs="Arial"/>
                <w:sz w:val="20"/>
                <w:szCs w:val="20"/>
              </w:rPr>
              <w:tab/>
              <w:t xml:space="preserve">Colaborar con el Contratista para la correcta ejecución del contrato. </w:t>
            </w:r>
          </w:p>
          <w:p w14:paraId="2F43F17A"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2.</w:t>
            </w:r>
            <w:r w:rsidRPr="00570C25">
              <w:rPr>
                <w:rFonts w:ascii="Arial" w:hAnsi="Arial" w:cs="Arial"/>
                <w:sz w:val="20"/>
                <w:szCs w:val="20"/>
              </w:rPr>
              <w:tab/>
              <w:t xml:space="preserve">Exigir el cumplimiento del contrato, de todas y cada una de las estipulaciones. </w:t>
            </w:r>
          </w:p>
          <w:p w14:paraId="5C93AF9C"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3.</w:t>
            </w:r>
            <w:r w:rsidRPr="00570C25">
              <w:rPr>
                <w:rFonts w:ascii="Arial" w:hAnsi="Arial" w:cs="Arial"/>
                <w:sz w:val="20"/>
                <w:szCs w:val="20"/>
              </w:rPr>
              <w:tab/>
              <w:t>Impartir las instrucciones, sugerencias por escrito y formular las observaciones que estime conveniente sobre el desarrollo del contrato.</w:t>
            </w:r>
          </w:p>
          <w:p w14:paraId="28C4C8CB"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4.</w:t>
            </w:r>
            <w:r w:rsidRPr="00570C25">
              <w:rPr>
                <w:rFonts w:ascii="Arial" w:hAnsi="Arial" w:cs="Arial"/>
                <w:sz w:val="20"/>
                <w:szCs w:val="20"/>
              </w:rPr>
              <w:tab/>
              <w:t xml:space="preserve">Certificar el cumplimiento del objeto contratado, dentro de las condiciones exigidas. </w:t>
            </w:r>
          </w:p>
          <w:p w14:paraId="2057D469"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5.</w:t>
            </w:r>
            <w:r w:rsidRPr="00570C25">
              <w:rPr>
                <w:rFonts w:ascii="Arial" w:hAnsi="Arial" w:cs="Arial"/>
                <w:sz w:val="20"/>
                <w:szCs w:val="20"/>
              </w:rPr>
              <w:tab/>
              <w:t>Recibir, revisar y aprobar la facturación del servicio y expedir la certificación de satisfacción expedida por el supervisor del contrato.</w:t>
            </w:r>
          </w:p>
          <w:p w14:paraId="647C909E"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6.</w:t>
            </w:r>
            <w:r w:rsidRPr="00570C25">
              <w:rPr>
                <w:rFonts w:ascii="Arial" w:hAnsi="Arial" w:cs="Arial"/>
                <w:sz w:val="20"/>
                <w:szCs w:val="20"/>
              </w:rPr>
              <w:tab/>
              <w:t>Autorizar con su firma los pagos que deban efectuarse al Contratista.</w:t>
            </w:r>
          </w:p>
          <w:p w14:paraId="19C4DA63"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7.</w:t>
            </w:r>
            <w:r w:rsidRPr="00570C25">
              <w:rPr>
                <w:rFonts w:ascii="Arial" w:hAnsi="Arial" w:cs="Arial"/>
                <w:sz w:val="20"/>
                <w:szCs w:val="20"/>
              </w:rPr>
              <w:tab/>
              <w:t>Levantar y firmar las actas respectivas.</w:t>
            </w:r>
          </w:p>
          <w:p w14:paraId="2FFACB67"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8.</w:t>
            </w:r>
            <w:r w:rsidRPr="00570C25">
              <w:rPr>
                <w:rFonts w:ascii="Arial" w:hAnsi="Arial" w:cs="Arial"/>
                <w:sz w:val="20"/>
                <w:szCs w:val="20"/>
              </w:rPr>
              <w:tab/>
              <w:t xml:space="preserve">Informar oportunamente al AREA JURIDICA, sobre el desarrollo del contrato y sobre cualquier incumplimiento en que pueda incurrir el contratista </w:t>
            </w:r>
          </w:p>
          <w:p w14:paraId="4359F42D"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9.</w:t>
            </w:r>
            <w:r w:rsidRPr="00570C25">
              <w:rPr>
                <w:rFonts w:ascii="Arial" w:hAnsi="Arial" w:cs="Arial"/>
                <w:sz w:val="20"/>
                <w:szCs w:val="20"/>
              </w:rPr>
              <w:tab/>
              <w:t>Informar y remitir con una antelación mínima de un (1) día hábil, a la fecha prevista para la suscripción, las actas de suspensión, reinicio y cesión del contrato si a ello hubiera lugar, para que el área jurídica, proceda a la respectiva verificación, registro y publicación efectiva en la plataforma SECOP II.</w:t>
            </w:r>
          </w:p>
          <w:p w14:paraId="6CF9404E"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lastRenderedPageBreak/>
              <w:t>10.</w:t>
            </w:r>
            <w:r w:rsidRPr="00570C25">
              <w:rPr>
                <w:rFonts w:ascii="Arial" w:hAnsi="Arial" w:cs="Arial"/>
                <w:sz w:val="20"/>
                <w:szCs w:val="20"/>
              </w:rPr>
              <w:tab/>
              <w:t>Solicitar y remitir con una antelación de un (1) día hábil, a la fecha prevista para la suscripción, la solicitud de adición, modificación o terminación anticipada del contrato siempre y cuando tales hechos estén plenamente justificados, al ÁREA JURÍDICA, para la respectiva verificación, registro y publicación efectiva en la plataforma SECOP II</w:t>
            </w:r>
          </w:p>
          <w:p w14:paraId="3124E7FF"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11.</w:t>
            </w:r>
            <w:r w:rsidRPr="00570C25">
              <w:rPr>
                <w:rFonts w:ascii="Arial" w:hAnsi="Arial" w:cs="Arial"/>
                <w:sz w:val="20"/>
                <w:szCs w:val="20"/>
              </w:rPr>
              <w:tab/>
              <w:t>Publicar a través de la plataforma SECOP II todos los informes de supervisión emitidos durante la ejecución del contrato y los respectivos certificados de cumplimiento parcial y final dentro de los tres (3) días siguientes a su expedición.</w:t>
            </w:r>
          </w:p>
          <w:p w14:paraId="6FE4FE9F"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12.</w:t>
            </w:r>
            <w:r w:rsidRPr="00570C25">
              <w:rPr>
                <w:rFonts w:ascii="Arial" w:hAnsi="Arial" w:cs="Arial"/>
                <w:sz w:val="20"/>
                <w:szCs w:val="20"/>
              </w:rPr>
              <w:tab/>
              <w:t>Elaborar y suscribir el acta de liquidación del contrato, si hubiere lugar.</w:t>
            </w:r>
          </w:p>
          <w:p w14:paraId="3F090390"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13.</w:t>
            </w:r>
            <w:r w:rsidRPr="00570C25">
              <w:rPr>
                <w:rFonts w:ascii="Arial" w:hAnsi="Arial" w:cs="Arial"/>
                <w:sz w:val="20"/>
                <w:szCs w:val="20"/>
              </w:rPr>
              <w:tab/>
              <w:t>Verificar como requisito para cada pago, que el Contratista se encuentre al día en el pago de sus aportes al sistema general de seguridad social en pensión y salud y pagos parafiscales conforme lo indica la normatividad vigente.</w:t>
            </w:r>
          </w:p>
          <w:p w14:paraId="57DA7112"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14.</w:t>
            </w:r>
            <w:r w:rsidRPr="00570C25">
              <w:rPr>
                <w:rFonts w:ascii="Arial" w:hAnsi="Arial" w:cs="Arial"/>
                <w:sz w:val="20"/>
                <w:szCs w:val="20"/>
              </w:rPr>
              <w:tab/>
              <w:t>Verificar el cumplimiento de las características técnicas de los elementos solicitados.</w:t>
            </w:r>
          </w:p>
          <w:p w14:paraId="72309D7F"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15.</w:t>
            </w:r>
            <w:r w:rsidRPr="00570C25">
              <w:rPr>
                <w:rFonts w:ascii="Arial" w:hAnsi="Arial" w:cs="Arial"/>
                <w:sz w:val="20"/>
                <w:szCs w:val="20"/>
              </w:rPr>
              <w:tab/>
              <w:t>Las demás actividades necesarias para la correcta ejecución del contrato.</w:t>
            </w:r>
          </w:p>
          <w:p w14:paraId="64B95718"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En ningún caso el Supervisor podrá exonerar al Contratista del cumplimiento o responsabilidad derivada de las obligaciones adquiridas contractualmente. Se destaca que los servidores públicos o particulares que desempeñen funciones públicas y se les designe labores y obligaciones de supervisión están sometidos al Código Disciplinario Único, de conformidad con lo establecido en esa codificación y en la Ley 1474 de 2011.</w:t>
            </w:r>
          </w:p>
          <w:p w14:paraId="372C3D13"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Todas las indicaciones, recomendaciones, modificaciones y actas que cursen entre la Entidad y/o supervisor y el contratista, deberán hacerse por escrito. El contratista deberá cumplir inmediatamente cualquier orden que dicte el supervisor. Sin embargo, si el contratista considera que algunas de las exigencias están fuera de lo estipulado en el contrato o si considera injusta una orden del supervisor o de sus auxiliares, deberá manifestar su inconformidad por escrito a la Entidad, durante los tres (3) días siguientes al recibo de la misma, señalando claramente y en detalle las bases sobre las cuales funde su reclamación.</w:t>
            </w:r>
          </w:p>
          <w:p w14:paraId="42ABF295"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En caso de que no se llegue a ningún acuerdo entre el supervisor y el contratista, la situación será presentada a la Entidad. Si el contratista rehúsa o descuida el cumplimiento de cualquier orden del supervisor, éste notificará por escrito al contratista sobre el incumplimiento del contrato, señalando específicamente las omisiones o infracciones.</w:t>
            </w:r>
          </w:p>
          <w:p w14:paraId="08C83178" w14:textId="77777777" w:rsidR="00570C25"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Con base en tal notificación, PASTO DEPORTE podrá descontar de los pagos pendientes, el valor de lo exigido que no haya sido cumplido por el contratista. El monto de la suma a descontar será determinado por el supervisor. Si el contratista descuida o rehúsa cumplir las órdenes de la supervisión, PASTO DEPORTE puede notificar por escrito al contratista con diez (10) días de anticipación su intención de ejecutar por sí o por medio de terceros lo ordenado por la supervisión, en este caso todos los costos en que incurra la Entidad serán cargados al contratista.</w:t>
            </w:r>
          </w:p>
          <w:p w14:paraId="35F885EF" w14:textId="41264BC2" w:rsidR="002220B1" w:rsidRPr="00570C25" w:rsidRDefault="00570C25" w:rsidP="00570C25">
            <w:pPr>
              <w:tabs>
                <w:tab w:val="left" w:pos="567"/>
                <w:tab w:val="left" w:pos="1025"/>
                <w:tab w:val="left" w:pos="10206"/>
              </w:tabs>
              <w:ind w:right="77"/>
              <w:jc w:val="both"/>
              <w:rPr>
                <w:rFonts w:ascii="Arial" w:hAnsi="Arial" w:cs="Arial"/>
                <w:sz w:val="20"/>
                <w:szCs w:val="20"/>
              </w:rPr>
            </w:pPr>
            <w:r w:rsidRPr="00570C25">
              <w:rPr>
                <w:rFonts w:ascii="Arial" w:hAnsi="Arial" w:cs="Arial"/>
                <w:sz w:val="20"/>
                <w:szCs w:val="20"/>
              </w:rPr>
              <w:t>El pago de estas sumas será descontado en primer lugar de los pagos pendientes, en segundo lugar, de las sumas retenidas de conformidad con el contrato y en tercer lugar de la garantía de cumplimiento, todo esto sin perjuicio de la aplicación de las multas correspondientes.</w:t>
            </w:r>
          </w:p>
        </w:tc>
      </w:tr>
      <w:tr w:rsidR="002220B1" w:rsidRPr="00570C25" w14:paraId="5DED65F0" w14:textId="77777777" w:rsidTr="000F4FC2">
        <w:trPr>
          <w:trHeight w:val="73"/>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0D3D2E8A" w14:textId="77777777" w:rsidR="00570C25" w:rsidRPr="00570C25" w:rsidRDefault="002220B1" w:rsidP="00570C25">
            <w:pPr>
              <w:pStyle w:val="Prrafodelista"/>
              <w:widowControl w:val="0"/>
              <w:autoSpaceDE w:val="0"/>
              <w:autoSpaceDN w:val="0"/>
              <w:spacing w:after="0" w:line="240" w:lineRule="auto"/>
              <w:ind w:left="103"/>
              <w:jc w:val="both"/>
              <w:rPr>
                <w:rFonts w:ascii="Arial" w:hAnsi="Arial" w:cs="Arial"/>
                <w:sz w:val="20"/>
                <w:szCs w:val="20"/>
              </w:rPr>
            </w:pPr>
            <w:r w:rsidRPr="00570C25">
              <w:rPr>
                <w:rFonts w:ascii="Arial" w:hAnsi="Arial" w:cs="Arial"/>
                <w:b/>
                <w:sz w:val="20"/>
                <w:szCs w:val="20"/>
              </w:rPr>
              <w:lastRenderedPageBreak/>
              <w:t xml:space="preserve">CLÁUSULA NOVENA. GARANTIAS: </w:t>
            </w:r>
            <w:r w:rsidR="00570C25" w:rsidRPr="00570C25">
              <w:rPr>
                <w:rFonts w:ascii="Arial" w:hAnsi="Arial" w:cs="Arial"/>
                <w:sz w:val="20"/>
                <w:szCs w:val="20"/>
              </w:rPr>
              <w:t>El contratista deberá constituir garantía única a favor de PASTO DEPORTE para respaldar el cumplimiento de todas y cada una de las obligaciones que surjan a cargo de él, en razón de la ejecución y liquidación del contrato, mediante cualquiera de las siguientes clases de garantías, establecidas en el artículo 2.2.1.2.3.1.2 del Decreto 1082 de 2015</w:t>
            </w:r>
          </w:p>
          <w:p w14:paraId="7F2F2504"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1. Contrato de seguro contenido en una póliza.</w:t>
            </w:r>
          </w:p>
          <w:p w14:paraId="4EAC1632"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2. Patrimonio autónomo.</w:t>
            </w:r>
          </w:p>
          <w:p w14:paraId="3ADC4CDD"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3. Cuenta bancaria.</w:t>
            </w:r>
          </w:p>
          <w:p w14:paraId="307D85D0"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5A8359FF"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lastRenderedPageBreak/>
              <w:t>La garantía única deberá amparar los siguientes riesgos:</w:t>
            </w:r>
          </w:p>
          <w:p w14:paraId="7C2078E1"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20F2FA8D" w14:textId="77777777" w:rsidR="00570C25" w:rsidRPr="00570C25" w:rsidRDefault="00570C25" w:rsidP="00570C25">
            <w:pPr>
              <w:pStyle w:val="Prrafodelista"/>
              <w:widowControl w:val="0"/>
              <w:numPr>
                <w:ilvl w:val="0"/>
                <w:numId w:val="3"/>
              </w:numPr>
              <w:tabs>
                <w:tab w:val="left" w:pos="821"/>
              </w:tabs>
              <w:autoSpaceDE w:val="0"/>
              <w:autoSpaceDN w:val="0"/>
              <w:spacing w:after="0" w:line="240" w:lineRule="auto"/>
              <w:jc w:val="both"/>
              <w:rPr>
                <w:rFonts w:ascii="Arial" w:hAnsi="Arial" w:cs="Arial"/>
                <w:sz w:val="20"/>
                <w:szCs w:val="20"/>
              </w:rPr>
            </w:pPr>
            <w:r w:rsidRPr="00570C25">
              <w:rPr>
                <w:rFonts w:ascii="Arial" w:hAnsi="Arial" w:cs="Arial"/>
                <w:b/>
                <w:bCs/>
                <w:sz w:val="20"/>
                <w:szCs w:val="20"/>
              </w:rPr>
              <w:t xml:space="preserve">Cumplimiento: </w:t>
            </w:r>
            <w:r w:rsidRPr="00570C25">
              <w:rPr>
                <w:rFonts w:ascii="Arial" w:hAnsi="Arial" w:cs="Arial"/>
                <w:sz w:val="20"/>
                <w:szCs w:val="20"/>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La Garantía debe tener una vigencia igual al término de ejecución del contrato y seis (6) meses más. El valor de esta garantía debe ser por el 20% del valor total del contrato.</w:t>
            </w:r>
          </w:p>
          <w:p w14:paraId="43DC8B5F" w14:textId="21144049" w:rsidR="00570C25" w:rsidRPr="00570C25" w:rsidRDefault="00570C25" w:rsidP="00570C25">
            <w:pPr>
              <w:pStyle w:val="Prrafodelista"/>
              <w:widowControl w:val="0"/>
              <w:numPr>
                <w:ilvl w:val="0"/>
                <w:numId w:val="3"/>
              </w:numPr>
              <w:tabs>
                <w:tab w:val="left" w:pos="821"/>
              </w:tabs>
              <w:autoSpaceDE w:val="0"/>
              <w:autoSpaceDN w:val="0"/>
              <w:spacing w:after="0" w:line="240" w:lineRule="auto"/>
              <w:jc w:val="both"/>
              <w:rPr>
                <w:rFonts w:ascii="Arial" w:hAnsi="Arial" w:cs="Arial"/>
                <w:sz w:val="20"/>
                <w:szCs w:val="20"/>
              </w:rPr>
            </w:pPr>
            <w:r w:rsidRPr="00570C25">
              <w:rPr>
                <w:rFonts w:ascii="Arial" w:hAnsi="Arial" w:cs="Arial"/>
                <w:b/>
                <w:bCs/>
                <w:sz w:val="20"/>
                <w:szCs w:val="20"/>
              </w:rPr>
              <w:t>Calidad y correcto funcionamiento de los bienes:</w:t>
            </w:r>
            <w:r w:rsidRPr="00570C25">
              <w:rPr>
                <w:rFonts w:ascii="Arial" w:hAnsi="Arial" w:cs="Arial"/>
                <w:sz w:val="20"/>
                <w:szCs w:val="20"/>
              </w:rPr>
              <w:t xml:space="preserve"> El amparo de calidad de los bienes cubre a la entidad estatal contratante de los perjuicios imputables al contratista garantizando que surjan con posterioridad a la terminación del contrato y que se deriven de (i) la mala calidad de los bienes con ocasión del contrato, o (</w:t>
            </w:r>
            <w:proofErr w:type="spellStart"/>
            <w:r w:rsidRPr="00570C25">
              <w:rPr>
                <w:rFonts w:ascii="Arial" w:hAnsi="Arial" w:cs="Arial"/>
                <w:sz w:val="20"/>
                <w:szCs w:val="20"/>
              </w:rPr>
              <w:t>ii</w:t>
            </w:r>
            <w:proofErr w:type="spellEnd"/>
            <w:r w:rsidRPr="00570C25">
              <w:rPr>
                <w:rFonts w:ascii="Arial" w:hAnsi="Arial" w:cs="Arial"/>
                <w:sz w:val="20"/>
                <w:szCs w:val="20"/>
              </w:rPr>
              <w:t>) de la mala calidad de los artículos suministrados, teniendo en cuenta las condiciones pactadas en el contrato. El valor de esta garantía debe ser por el 10% del valor total del contrato.</w:t>
            </w:r>
          </w:p>
          <w:p w14:paraId="7EDB8BC2"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08311C26"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El contratista está obligado a restablecer el valor de la garantía cuando éste se haya visto reducido por razones de las reclamaciones efectuadas por PASTO DEPORTE. En cualquier evento en que se aumente o adicione el valor del contrato o se prorrogue su término, el contratista deberá ampliar el valor de la garantía otorgada o ampliar su vigencia según el caso. El hecho de la constitución de estos amparos no exonera al contratista de las responsabilidades legales en relación con los riesgos asegurados.</w:t>
            </w:r>
          </w:p>
          <w:p w14:paraId="5F1197B9"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40F67DB5"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El incumplimiento de la obligación del contratista de mantener la suficiencia de la garantía, facultará A PASTO DEPORTE para aplicar las sanciones respectivas, y PASTO DEPORTE dará por terminado el contrato en el estado en que se encuentre, sin que por este hecho deba reconocer o pagar indemnización alguna.</w:t>
            </w:r>
          </w:p>
          <w:p w14:paraId="4B415900"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25004372"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Cuando haya lugar a la modificación del plazo o valor consignado en el contrato, el contratista deberá ampliar o prorrogar la garantía única en los términos en que se le señale y cargarla en la plataforma SECOP II dentro del día hábil siguiente a la comunicación. Si se negare a hacerlo, se hará acreedor a las sanciones respectivas, y PASTO DEPORTE dará por terminado el contrato en el estado en que se encuentre, sin que por este hecho deba reconocer o pagar indemnización alguna.</w:t>
            </w:r>
          </w:p>
          <w:p w14:paraId="16283C37"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p>
          <w:p w14:paraId="209ACE9E" w14:textId="77777777"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Las vigencias de todos los amparos deberán ajustarse a la fecha de perfeccionamiento del contrato. Así mismo, los valores asegurados para los amparos de pago de salarios y prestaciones sociales y calidad del servicio deberán ajustarse al valor final del contrato, según el acta de liquidación del mismo. Dentro de los términos estipulados, ninguno de los amparos otorgados podrá ser cancelado o modificado sin la autorización expresa de PASTO DEPORTE. El contratista deberá mantener vigentes las garantías, amparos y pólizas y serán de su cargo el pago de todas las primas y demás erogaciones de constitución, mantenimiento y restablecimiento inmediato de su monto, cada vez que se disminuya o agote por razón de las sanciones que se impongan.</w:t>
            </w:r>
          </w:p>
          <w:p w14:paraId="54A9B625" w14:textId="77777777" w:rsidR="00570C25" w:rsidRDefault="00570C25" w:rsidP="00570C25">
            <w:pPr>
              <w:widowControl w:val="0"/>
              <w:tabs>
                <w:tab w:val="left" w:pos="821"/>
              </w:tabs>
              <w:autoSpaceDE w:val="0"/>
              <w:autoSpaceDN w:val="0"/>
              <w:spacing w:after="0" w:line="240" w:lineRule="auto"/>
              <w:jc w:val="both"/>
              <w:rPr>
                <w:rFonts w:ascii="Arial" w:hAnsi="Arial" w:cs="Arial"/>
                <w:sz w:val="20"/>
                <w:szCs w:val="20"/>
              </w:rPr>
            </w:pPr>
          </w:p>
          <w:p w14:paraId="757A67B2" w14:textId="7D482B15" w:rsidR="00570C25" w:rsidRPr="00570C25" w:rsidRDefault="00570C25" w:rsidP="00570C25">
            <w:pPr>
              <w:widowControl w:val="0"/>
              <w:tabs>
                <w:tab w:val="left" w:pos="821"/>
              </w:tabs>
              <w:autoSpaceDE w:val="0"/>
              <w:autoSpaceDN w:val="0"/>
              <w:spacing w:after="0" w:line="240" w:lineRule="auto"/>
              <w:jc w:val="both"/>
              <w:rPr>
                <w:rFonts w:ascii="Arial" w:hAnsi="Arial" w:cs="Arial"/>
                <w:sz w:val="20"/>
                <w:szCs w:val="20"/>
              </w:rPr>
            </w:pPr>
            <w:r w:rsidRPr="00570C25">
              <w:rPr>
                <w:rFonts w:ascii="Arial" w:hAnsi="Arial" w:cs="Arial"/>
                <w:sz w:val="20"/>
                <w:szCs w:val="20"/>
              </w:rPr>
              <w:t>Si el contratista incurre en mora en modificar las garantías, éstas podrán variarse por la entidad garante a petición de PASTO DEPORTE y por cuenta del contratista, quien con la firma del presente contrato autoriza expresamente a PASTO DEPORTE para retener y descontar los valores respectivos de los saldos que hubiere a su favor. La garantía requiere aprobación por parte de PASTO DEPORTE para la ejecución del contrato. Las únicas exclusiones aceptables para las pólizas que se constituyan en relación con el presente contrato serán las señaladas en el Decreto 1082 de 2015; las demás exclusiones se entenderán por no escritas.</w:t>
            </w:r>
          </w:p>
          <w:p w14:paraId="73E91577" w14:textId="77777777" w:rsidR="00570C25" w:rsidRPr="00570C25" w:rsidRDefault="00570C25" w:rsidP="00570C25">
            <w:pPr>
              <w:pStyle w:val="Prrafodelista"/>
              <w:widowControl w:val="0"/>
              <w:tabs>
                <w:tab w:val="left" w:pos="821"/>
              </w:tabs>
              <w:autoSpaceDE w:val="0"/>
              <w:autoSpaceDN w:val="0"/>
              <w:spacing w:after="0" w:line="240" w:lineRule="auto"/>
              <w:jc w:val="both"/>
              <w:rPr>
                <w:rFonts w:ascii="Arial" w:hAnsi="Arial" w:cs="Arial"/>
                <w:sz w:val="20"/>
                <w:szCs w:val="20"/>
              </w:rPr>
            </w:pPr>
          </w:p>
          <w:p w14:paraId="4FE97588" w14:textId="4FFBBF58" w:rsidR="00570C25" w:rsidRPr="00570C25" w:rsidRDefault="00570C25" w:rsidP="00267B2E">
            <w:pPr>
              <w:widowControl w:val="0"/>
              <w:autoSpaceDE w:val="0"/>
              <w:autoSpaceDN w:val="0"/>
              <w:spacing w:after="0" w:line="240" w:lineRule="auto"/>
              <w:ind w:left="13" w:hanging="13"/>
              <w:jc w:val="both"/>
              <w:rPr>
                <w:rFonts w:ascii="Arial" w:hAnsi="Arial" w:cs="Arial"/>
                <w:sz w:val="20"/>
                <w:szCs w:val="20"/>
              </w:rPr>
            </w:pPr>
            <w:r w:rsidRPr="00570C25">
              <w:rPr>
                <w:rFonts w:ascii="Arial" w:hAnsi="Arial" w:cs="Arial"/>
                <w:sz w:val="20"/>
                <w:szCs w:val="20"/>
              </w:rPr>
              <w:t>Según el tipo de garantía por el cual opte el oferente, se verificará el cumplimiento de los requisitos</w:t>
            </w:r>
            <w:r w:rsidR="00267B2E">
              <w:rPr>
                <w:rFonts w:ascii="Arial" w:hAnsi="Arial" w:cs="Arial"/>
                <w:sz w:val="20"/>
                <w:szCs w:val="20"/>
              </w:rPr>
              <w:t xml:space="preserve"> </w:t>
            </w:r>
            <w:r w:rsidRPr="00570C25">
              <w:rPr>
                <w:rFonts w:ascii="Arial" w:hAnsi="Arial" w:cs="Arial"/>
                <w:sz w:val="20"/>
                <w:szCs w:val="20"/>
              </w:rPr>
              <w:t>establecidos en el Artículo 2.2.1.2.3.1.1 y siguientes del Decreto 1082 de 2015.</w:t>
            </w:r>
          </w:p>
          <w:p w14:paraId="43603C12" w14:textId="7CF2349C" w:rsidR="002220B1" w:rsidRPr="00570C25" w:rsidRDefault="002220B1" w:rsidP="000F4FC2">
            <w:pPr>
              <w:jc w:val="both"/>
              <w:rPr>
                <w:rFonts w:ascii="Arial" w:hAnsi="Arial" w:cs="Arial"/>
                <w:sz w:val="20"/>
                <w:szCs w:val="20"/>
                <w:lang w:val="es-CO"/>
              </w:rPr>
            </w:pPr>
          </w:p>
        </w:tc>
      </w:tr>
      <w:tr w:rsidR="002220B1" w:rsidRPr="00570C25" w14:paraId="1C966C3F" w14:textId="77777777" w:rsidTr="000F4FC2">
        <w:trPr>
          <w:trHeight w:val="927"/>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776C9B80" w14:textId="77777777" w:rsidR="002220B1" w:rsidRPr="00570C25" w:rsidRDefault="002220B1" w:rsidP="000F4FC2">
            <w:pPr>
              <w:spacing w:line="240" w:lineRule="auto"/>
              <w:jc w:val="both"/>
              <w:rPr>
                <w:rFonts w:ascii="Arial" w:hAnsi="Arial" w:cs="Arial"/>
                <w:b/>
                <w:sz w:val="20"/>
                <w:szCs w:val="20"/>
                <w:highlight w:val="yellow"/>
              </w:rPr>
            </w:pPr>
            <w:r w:rsidRPr="00570C25">
              <w:rPr>
                <w:rFonts w:ascii="Arial" w:hAnsi="Arial" w:cs="Arial"/>
                <w:b/>
                <w:sz w:val="20"/>
                <w:szCs w:val="20"/>
              </w:rPr>
              <w:lastRenderedPageBreak/>
              <w:t xml:space="preserve">CLÁUSULA DÉCIMA. INHABILIDADES E INCOMPATIBILIDADES: </w:t>
            </w:r>
            <w:r w:rsidRPr="00570C25">
              <w:rPr>
                <w:rFonts w:ascii="Arial" w:hAnsi="Arial" w:cs="Arial"/>
                <w:sz w:val="20"/>
                <w:szCs w:val="20"/>
              </w:rPr>
              <w:t>El CONTRATISTA, con la suscripción del presente contrato y bajo juramento, manifiesta que no se halla incurso (a) en las causales de inhabilidad e incompatibilidad, o prohibiciones para contratar con el Municipio de Pasto. (Arts. 126, 127 C.P., Art. 8 Ley 80 de 1993, Ley 136 de 1994, Ley 1148 de 2007, Ley 1474 de 2011 y disposiciones legales vigentes).</w:t>
            </w:r>
          </w:p>
        </w:tc>
      </w:tr>
      <w:tr w:rsidR="002220B1" w:rsidRPr="00570C25" w14:paraId="5206826B" w14:textId="77777777" w:rsidTr="000F4FC2">
        <w:trPr>
          <w:trHeight w:val="1680"/>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51C37258"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CLÁUSULA DÉCIMO PRIMERA. RELACIÓN LABORAL: </w:t>
            </w:r>
            <w:r w:rsidRPr="00570C25">
              <w:rPr>
                <w:rFonts w:ascii="Arial" w:hAnsi="Arial" w:cs="Arial"/>
                <w:sz w:val="20"/>
                <w:szCs w:val="20"/>
              </w:rPr>
              <w:t xml:space="preserve">El desarrollo del presente contrato, las obligaciones y las actividades acordadas previamente, serán ejecutadas por el Contratista bajo su responsabilidad, sin subordinación y con autonomía respecto a la Administración, en </w:t>
            </w:r>
            <w:proofErr w:type="gramStart"/>
            <w:r w:rsidRPr="00570C25">
              <w:rPr>
                <w:rFonts w:ascii="Arial" w:hAnsi="Arial" w:cs="Arial"/>
                <w:sz w:val="20"/>
                <w:szCs w:val="20"/>
              </w:rPr>
              <w:t>consecuencia</w:t>
            </w:r>
            <w:proofErr w:type="gramEnd"/>
            <w:r w:rsidRPr="00570C25">
              <w:rPr>
                <w:rFonts w:ascii="Arial" w:hAnsi="Arial" w:cs="Arial"/>
                <w:sz w:val="20"/>
                <w:szCs w:val="20"/>
              </w:rPr>
              <w:t xml:space="preserve"> el presente contrato no genera ninguna relación laboral, ni con el personal que vincule para su ejecución; tampoco genera el pago de salarios, prestaciones sociales, ni ningún emolumento diferente al valor antes señalado. </w:t>
            </w:r>
          </w:p>
        </w:tc>
      </w:tr>
      <w:tr w:rsidR="002220B1" w:rsidRPr="00570C25" w14:paraId="7278F614" w14:textId="77777777" w:rsidTr="000F4FC2">
        <w:trPr>
          <w:trHeight w:val="345"/>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5EC624A7"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CLÁUSULA DÉCIMO SEGUNDA. REGIMEN LEGAL: </w:t>
            </w:r>
            <w:r w:rsidRPr="00570C25">
              <w:rPr>
                <w:rFonts w:ascii="Arial" w:hAnsi="Arial" w:cs="Arial"/>
                <w:sz w:val="20"/>
                <w:szCs w:val="20"/>
              </w:rPr>
              <w:t>El presente contrato se regirá por las Leyes 80 de 1993, 1150 de 2007, y las disposiciones reglamentarias o que las modifiquen o sustituyan.</w:t>
            </w:r>
          </w:p>
        </w:tc>
      </w:tr>
      <w:tr w:rsidR="002220B1" w:rsidRPr="00570C25" w14:paraId="03463642" w14:textId="77777777" w:rsidTr="000F4FC2">
        <w:trPr>
          <w:trHeight w:val="565"/>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25854E2F"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CLÁUSULA DÉCIMO TERCERA. MULTAS Y CLÁUSULA PENAL PECUNIARIA: </w:t>
            </w:r>
            <w:r w:rsidRPr="00570C25">
              <w:rPr>
                <w:rFonts w:ascii="Arial" w:hAnsi="Arial" w:cs="Arial"/>
                <w:sz w:val="20"/>
                <w:szCs w:val="20"/>
              </w:rPr>
              <w:t xml:space="preserve">En caso de incumplimiento de las obligaciones a cargo del CONTRATISTA, las partes acuerdan que el MUNICIPIO podrá imponer multas y declarar el incumplimiento de conformidad con lo establecido </w:t>
            </w:r>
            <w:proofErr w:type="gramStart"/>
            <w:r w:rsidRPr="00570C25">
              <w:rPr>
                <w:rFonts w:ascii="Arial" w:hAnsi="Arial" w:cs="Arial"/>
                <w:sz w:val="20"/>
                <w:szCs w:val="20"/>
              </w:rPr>
              <w:t>en  el</w:t>
            </w:r>
            <w:proofErr w:type="gramEnd"/>
            <w:r w:rsidRPr="00570C25">
              <w:rPr>
                <w:rFonts w:ascii="Arial" w:hAnsi="Arial" w:cs="Arial"/>
                <w:sz w:val="20"/>
                <w:szCs w:val="20"/>
              </w:rPr>
              <w:t xml:space="preserve"> artículo 17 de la Ley 1150 de 2007, el artículo 40 de la Ley 80 de 1993 y demás normas aplicables, así:</w:t>
            </w:r>
            <w:r w:rsidRPr="00570C25">
              <w:rPr>
                <w:rFonts w:ascii="Arial" w:hAnsi="Arial" w:cs="Arial"/>
                <w:b/>
                <w:sz w:val="20"/>
                <w:szCs w:val="20"/>
              </w:rPr>
              <w:t xml:space="preserve"> </w:t>
            </w:r>
          </w:p>
          <w:p w14:paraId="061530BA"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1. MULTAS: </w:t>
            </w:r>
            <w:r w:rsidRPr="00570C25">
              <w:rPr>
                <w:rFonts w:ascii="Arial" w:hAnsi="Arial" w:cs="Arial"/>
                <w:sz w:val="20"/>
                <w:szCs w:val="20"/>
              </w:rPr>
              <w:t>El MUNICIPIO dando aplicación al procedimiento establecido en el Código de Procedimiento Administrativo y de lo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570C25">
              <w:rPr>
                <w:rFonts w:ascii="Arial" w:hAnsi="Arial" w:cs="Arial"/>
                <w:b/>
                <w:sz w:val="20"/>
                <w:szCs w:val="20"/>
              </w:rPr>
              <w:t xml:space="preserve"> </w:t>
            </w:r>
          </w:p>
          <w:p w14:paraId="75FB0644"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CLÁUSULA DÉCIMO CUARTA. CLÁUSULA PENAL PECUNIARIA: </w:t>
            </w:r>
            <w:r w:rsidRPr="00570C25">
              <w:rPr>
                <w:rFonts w:ascii="Arial" w:hAnsi="Arial" w:cs="Arial"/>
                <w:sz w:val="20"/>
                <w:szCs w:val="20"/>
              </w:rPr>
              <w:t xml:space="preserve">En caso de declaratoria de caducidad o de incumplimiento total de las obligaciones derivadas del </w:t>
            </w:r>
            <w:proofErr w:type="gramStart"/>
            <w:r w:rsidRPr="00570C25">
              <w:rPr>
                <w:rFonts w:ascii="Arial" w:hAnsi="Arial" w:cs="Arial"/>
                <w:sz w:val="20"/>
                <w:szCs w:val="20"/>
              </w:rPr>
              <w:t>contrato,  EL</w:t>
            </w:r>
            <w:proofErr w:type="gramEnd"/>
            <w:r w:rsidRPr="00570C25">
              <w:rPr>
                <w:rFonts w:ascii="Arial" w:hAnsi="Arial" w:cs="Arial"/>
                <w:sz w:val="20"/>
                <w:szCs w:val="20"/>
              </w:rPr>
              <w:t xml:space="preserve"> CONTRATISTA pagará al MUNICIPIO, a título de pena pecuniaria, una suma equivalente al diez por ciento (10%) del valor total del contrato.</w:t>
            </w:r>
            <w:r w:rsidRPr="00570C25">
              <w:rPr>
                <w:rFonts w:ascii="Arial" w:hAnsi="Arial" w:cs="Arial"/>
                <w:b/>
                <w:sz w:val="20"/>
                <w:szCs w:val="20"/>
              </w:rPr>
              <w:t xml:space="preserve"> </w:t>
            </w:r>
          </w:p>
          <w:p w14:paraId="3A2C4F79"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PARAGRAFO PRIMERO: </w:t>
            </w:r>
            <w:r w:rsidRPr="00570C25">
              <w:rPr>
                <w:rFonts w:ascii="Arial" w:hAnsi="Arial" w:cs="Arial"/>
                <w:sz w:val="20"/>
                <w:szCs w:val="20"/>
              </w:rPr>
              <w:t>EL CONTRATISTA autoriza que el MUNICIPIO descuente de las sumas que le adeude, los valores correspondientes a las sanciones impuestas que se encuentren en firme.</w:t>
            </w:r>
            <w:r w:rsidRPr="00570C25">
              <w:rPr>
                <w:rFonts w:ascii="Arial" w:hAnsi="Arial" w:cs="Arial"/>
                <w:b/>
                <w:sz w:val="20"/>
                <w:szCs w:val="20"/>
              </w:rPr>
              <w:t xml:space="preserve"> </w:t>
            </w:r>
          </w:p>
          <w:p w14:paraId="50F196AB"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PARAGRAFO SEGUNDO: </w:t>
            </w:r>
            <w:r w:rsidRPr="00570C25">
              <w:rPr>
                <w:rFonts w:ascii="Arial" w:hAnsi="Arial" w:cs="Arial"/>
                <w:sz w:val="20"/>
                <w:szCs w:val="20"/>
              </w:rPr>
              <w:t>Para la imposición de las multas o declaratoria de incumplimiento y aplicación de la cláusula penal pecuniaria o declaratoria de caducidad, el MUNICIPIO,  a través del respectivo ordenador el gasto, en atención a lo dispuesto en el Código de Procedimiento Administrativo y de lo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de Procedimiento Administrativo y de lo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570C25">
              <w:rPr>
                <w:rFonts w:ascii="Arial" w:hAnsi="Arial" w:cs="Arial"/>
                <w:b/>
                <w:sz w:val="20"/>
                <w:szCs w:val="20"/>
              </w:rPr>
              <w:t xml:space="preserve">  </w:t>
            </w:r>
          </w:p>
          <w:p w14:paraId="5F2E036C"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 xml:space="preserve">PARAGRAFO TERCERO: </w:t>
            </w:r>
            <w:r w:rsidRPr="00570C25">
              <w:rPr>
                <w:rFonts w:ascii="Arial" w:hAnsi="Arial" w:cs="Arial"/>
                <w:sz w:val="20"/>
                <w:szCs w:val="20"/>
              </w:rPr>
              <w:t xml:space="preserve">El pago de las sumas antes señaladas no extingue las </w:t>
            </w:r>
            <w:proofErr w:type="gramStart"/>
            <w:r w:rsidRPr="00570C25">
              <w:rPr>
                <w:rFonts w:ascii="Arial" w:hAnsi="Arial" w:cs="Arial"/>
                <w:sz w:val="20"/>
                <w:szCs w:val="20"/>
              </w:rPr>
              <w:t>obligaciones  emanadas</w:t>
            </w:r>
            <w:proofErr w:type="gramEnd"/>
            <w:r w:rsidRPr="00570C25">
              <w:rPr>
                <w:rFonts w:ascii="Arial" w:hAnsi="Arial" w:cs="Arial"/>
                <w:sz w:val="20"/>
                <w:szCs w:val="20"/>
              </w:rPr>
              <w:t xml:space="preserve"> del contrato, ni exime al CONTRATISTA de indemnizar perjuicios superiores.</w:t>
            </w:r>
          </w:p>
        </w:tc>
      </w:tr>
      <w:tr w:rsidR="002220B1" w:rsidRPr="00570C25" w14:paraId="7C29326D" w14:textId="77777777" w:rsidTr="000F4FC2">
        <w:trPr>
          <w:trHeight w:val="146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379C244B"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CLÁUSULA DÉCIMO QUINTA</w:t>
            </w:r>
            <w:r w:rsidRPr="00570C25">
              <w:rPr>
                <w:rFonts w:ascii="Arial" w:hAnsi="Arial" w:cs="Arial"/>
                <w:b/>
                <w:sz w:val="20"/>
                <w:szCs w:val="20"/>
                <w:lang w:val="es-CO"/>
              </w:rPr>
              <w:t>. SUSPENSIÓN TEMPORAL DEL CONTRATO</w:t>
            </w:r>
            <w:r w:rsidRPr="00570C25">
              <w:rPr>
                <w:rFonts w:ascii="Arial" w:hAnsi="Arial" w:cs="Arial"/>
                <w:sz w:val="20"/>
                <w:szCs w:val="20"/>
                <w:lang w:val="es-CO"/>
              </w:rPr>
              <w:t>: Por razones de fuerza mayor o caso fortuito se podrá, de común acuerdo entre las partes, suspender temporalmente la ejecución del contrato, mediante un acta en donde conste tal evento, sin que para los efectos del plazo extintivo se compute el tiempo de suspensión. PARAGRAFO. —El CONTRATISTA prorrogará la vigencia de la garantía única de cumplimiento por el tiempo que dure la suspensión.</w:t>
            </w:r>
          </w:p>
        </w:tc>
      </w:tr>
      <w:tr w:rsidR="002220B1" w:rsidRPr="00570C25" w14:paraId="04C7A0CF" w14:textId="77777777" w:rsidTr="000F4FC2">
        <w:trPr>
          <w:trHeight w:val="66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538086FE"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lastRenderedPageBreak/>
              <w:t>CLÁUSULA DÉCIMO SEXTA</w:t>
            </w:r>
            <w:r w:rsidRPr="00570C25">
              <w:rPr>
                <w:rFonts w:ascii="Arial" w:hAnsi="Arial" w:cs="Arial"/>
                <w:b/>
                <w:sz w:val="20"/>
                <w:szCs w:val="20"/>
                <w:lang w:val="es-CO"/>
              </w:rPr>
              <w:t>. CESIÓN:</w:t>
            </w:r>
            <w:r w:rsidRPr="00570C25">
              <w:rPr>
                <w:rFonts w:ascii="Arial" w:hAnsi="Arial" w:cs="Arial"/>
                <w:sz w:val="20"/>
                <w:szCs w:val="20"/>
                <w:lang w:val="es-CO"/>
              </w:rPr>
              <w:t xml:space="preserve"> El CONTRATISTA no podrá ceder el presente contrato sin autorización previa, expresa y escrita de El MUNICIPIO.</w:t>
            </w:r>
          </w:p>
        </w:tc>
      </w:tr>
      <w:tr w:rsidR="002220B1" w:rsidRPr="00570C25" w14:paraId="78635FF5" w14:textId="77777777" w:rsidTr="000F4FC2">
        <w:trPr>
          <w:trHeight w:val="669"/>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7970D334"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CLÁUSULA DÉCIMO SÉPTIMA</w:t>
            </w:r>
            <w:r w:rsidRPr="00570C25">
              <w:rPr>
                <w:rFonts w:ascii="Arial" w:hAnsi="Arial" w:cs="Arial"/>
                <w:b/>
                <w:sz w:val="20"/>
                <w:szCs w:val="20"/>
                <w:lang w:val="es-CO"/>
              </w:rPr>
              <w:t>. SUBCONTRATACIÓN</w:t>
            </w:r>
            <w:r w:rsidRPr="00570C25">
              <w:rPr>
                <w:rFonts w:ascii="Arial" w:hAnsi="Arial" w:cs="Arial"/>
                <w:sz w:val="20"/>
                <w:szCs w:val="20"/>
                <w:lang w:val="es-CO"/>
              </w:rPr>
              <w:t xml:space="preserve">: EL CONTRATISTA sólo podrá subcontratar todo aquello que no implique la ejecución de la totalidad del objeto del presente contrato, con la autorización previa y escrita de El MUNICIPIO y bajo la exclusiva responsabilidad de EL CONTRATISTA.  </w:t>
            </w:r>
          </w:p>
        </w:tc>
      </w:tr>
      <w:tr w:rsidR="002220B1" w:rsidRPr="00570C25" w14:paraId="207FA020" w14:textId="77777777" w:rsidTr="000F4FC2">
        <w:trPr>
          <w:trHeight w:val="959"/>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176533C4"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CLÁUSULA DÉCIMO OCTAVA</w:t>
            </w:r>
            <w:r w:rsidRPr="00570C25">
              <w:rPr>
                <w:rFonts w:ascii="Arial" w:hAnsi="Arial" w:cs="Arial"/>
                <w:b/>
                <w:sz w:val="20"/>
                <w:szCs w:val="20"/>
                <w:lang w:val="es-CO"/>
              </w:rPr>
              <w:t>. INTERPRETACIÓN, MODIFICACIÓN Y TERMINACIÓN UNILATERALES</w:t>
            </w:r>
            <w:r w:rsidRPr="00570C25">
              <w:rPr>
                <w:rFonts w:ascii="Arial" w:hAnsi="Arial" w:cs="Arial"/>
                <w:sz w:val="20"/>
                <w:szCs w:val="20"/>
                <w:lang w:val="es-CO"/>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2220B1" w:rsidRPr="00570C25" w14:paraId="16C81D70" w14:textId="77777777" w:rsidTr="000F4FC2">
        <w:trPr>
          <w:trHeight w:val="721"/>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5B2EAEC2" w14:textId="77777777" w:rsidR="002220B1" w:rsidRPr="00570C25" w:rsidRDefault="002220B1" w:rsidP="000F4FC2">
            <w:pPr>
              <w:spacing w:after="0" w:line="240" w:lineRule="auto"/>
              <w:jc w:val="both"/>
              <w:rPr>
                <w:rFonts w:ascii="Arial" w:hAnsi="Arial" w:cs="Arial"/>
                <w:sz w:val="20"/>
                <w:szCs w:val="20"/>
                <w:lang w:val="es-CO"/>
              </w:rPr>
            </w:pPr>
            <w:r w:rsidRPr="00570C25">
              <w:rPr>
                <w:rFonts w:ascii="Arial" w:hAnsi="Arial" w:cs="Arial"/>
                <w:b/>
                <w:sz w:val="20"/>
                <w:szCs w:val="20"/>
              </w:rPr>
              <w:t>CLÁUSULA DÉCIMO NOVENA</w:t>
            </w:r>
            <w:r w:rsidRPr="00570C25">
              <w:rPr>
                <w:rFonts w:ascii="Arial" w:hAnsi="Arial" w:cs="Arial"/>
                <w:b/>
                <w:sz w:val="20"/>
                <w:szCs w:val="20"/>
                <w:lang w:val="es-CO"/>
              </w:rPr>
              <w:t>. LIQUIDACIÓN DEL CONTRATO</w:t>
            </w:r>
            <w:r w:rsidRPr="00570C25">
              <w:rPr>
                <w:rFonts w:ascii="Arial" w:hAnsi="Arial" w:cs="Arial"/>
                <w:sz w:val="20"/>
                <w:szCs w:val="20"/>
                <w:lang w:val="es-CO"/>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w:t>
            </w:r>
            <w:proofErr w:type="gramStart"/>
            <w:r w:rsidRPr="00570C25">
              <w:rPr>
                <w:rFonts w:ascii="Arial" w:hAnsi="Arial" w:cs="Arial"/>
                <w:sz w:val="20"/>
                <w:szCs w:val="20"/>
                <w:lang w:val="es-CO"/>
              </w:rPr>
              <w:t>ésta</w:t>
            </w:r>
            <w:proofErr w:type="gramEnd"/>
            <w:r w:rsidRPr="00570C25">
              <w:rPr>
                <w:rFonts w:ascii="Arial" w:hAnsi="Arial" w:cs="Arial"/>
                <w:sz w:val="20"/>
                <w:szCs w:val="20"/>
                <w:lang w:val="es-CO"/>
              </w:rPr>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p>
          <w:p w14:paraId="28F33F17" w14:textId="77777777" w:rsidR="002220B1" w:rsidRPr="00570C25" w:rsidRDefault="002220B1" w:rsidP="000F4FC2">
            <w:pPr>
              <w:spacing w:after="0" w:line="240" w:lineRule="auto"/>
              <w:jc w:val="both"/>
              <w:rPr>
                <w:rFonts w:ascii="Arial" w:hAnsi="Arial" w:cs="Arial"/>
                <w:b/>
                <w:sz w:val="20"/>
                <w:szCs w:val="20"/>
              </w:rPr>
            </w:pPr>
            <w:r w:rsidRPr="00570C25">
              <w:rPr>
                <w:rFonts w:ascii="Arial" w:hAnsi="Arial" w:cs="Arial"/>
                <w:b/>
                <w:sz w:val="20"/>
                <w:szCs w:val="20"/>
                <w:lang w:val="es-CO"/>
              </w:rPr>
              <w:t>PARÁGRAFO: LIQUIDACIÓN UNILATERAL</w:t>
            </w:r>
            <w:r w:rsidRPr="00570C25">
              <w:rPr>
                <w:rFonts w:ascii="Arial" w:hAnsi="Arial" w:cs="Arial"/>
                <w:sz w:val="20"/>
                <w:szCs w:val="20"/>
                <w:lang w:val="es-CO"/>
              </w:rPr>
              <w:t>: Si EL CONTRATISTA no se presenta a la liquidación, o las partes no llegan a acuerdo sobre el contenido de la misma, dentro del plazo previsto y los subsiguientes dos (2) meses,</w:t>
            </w:r>
            <w:r w:rsidRPr="00570C25">
              <w:rPr>
                <w:rFonts w:ascii="Arial" w:hAnsi="Arial" w:cs="Arial"/>
                <w:position w:val="6"/>
                <w:sz w:val="20"/>
                <w:szCs w:val="20"/>
                <w:lang w:val="es-CO"/>
              </w:rPr>
              <w:t> </w:t>
            </w:r>
            <w:r w:rsidRPr="00570C25">
              <w:rPr>
                <w:rFonts w:ascii="Arial" w:hAnsi="Arial" w:cs="Arial"/>
                <w:sz w:val="20"/>
                <w:szCs w:val="20"/>
                <w:lang w:val="es-CO"/>
              </w:rPr>
              <w:t>será practicada directa y unilateralmente por El MUNICIPIO y se adoptará por acto administrativo motivado susceptible del recurso de reposición.</w:t>
            </w:r>
          </w:p>
        </w:tc>
      </w:tr>
      <w:tr w:rsidR="002220B1" w:rsidRPr="00570C25" w14:paraId="1CF77D0C" w14:textId="77777777" w:rsidTr="000F4FC2">
        <w:trPr>
          <w:trHeight w:val="101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161E217D"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rPr>
              <w:t>CLÁUSULA VIGÉSIMA</w:t>
            </w:r>
            <w:r w:rsidRPr="00570C25">
              <w:rPr>
                <w:rFonts w:ascii="Arial" w:hAnsi="Arial" w:cs="Arial"/>
                <w:b/>
                <w:sz w:val="20"/>
                <w:szCs w:val="20"/>
                <w:lang w:val="es-CO"/>
              </w:rPr>
              <w:t>. TERMINACIÓN BILATERAL ANTICIPADA</w:t>
            </w:r>
            <w:r w:rsidRPr="00570C25">
              <w:rPr>
                <w:rFonts w:ascii="Arial" w:hAnsi="Arial" w:cs="Arial"/>
                <w:sz w:val="20"/>
                <w:szCs w:val="20"/>
                <w:lang w:val="es-CO"/>
              </w:rPr>
              <w:t>: Las partes, de común acuerdo, manifiestan que si EL CONTRATISTA no presenta los requisitos para la ejecución del contrato en el término de cinco (5) días hábiles, contados a partir de la fecha de la suscripción de éste, se terminará, pudiendo El MUNICIPIO suscribir nuevo contrato.</w:t>
            </w:r>
          </w:p>
        </w:tc>
      </w:tr>
      <w:tr w:rsidR="002220B1" w:rsidRPr="00570C25" w14:paraId="51189211" w14:textId="77777777" w:rsidTr="000F4FC2">
        <w:trPr>
          <w:trHeight w:val="1075"/>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5D84F785"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lang w:val="es-CO"/>
              </w:rPr>
              <w:t>CLÁUSULA VIGÉSIMA PRIMERA. PERFECCIONAMIENTO Y REQUISITOS PARA LA EJECUCIÓN DEL CONTRATO</w:t>
            </w:r>
            <w:r w:rsidRPr="00570C25">
              <w:rPr>
                <w:rFonts w:ascii="Arial" w:hAnsi="Arial" w:cs="Arial"/>
                <w:sz w:val="20"/>
                <w:szCs w:val="20"/>
                <w:lang w:val="es-CO"/>
              </w:rPr>
              <w:t>: El presente contrato se considera perfeccionado con la suscripción del mismo por las partes y el registro presupuestal. Para su ejecución se requiere la aprobación de las garantías. Este contrato requiere su publicación en el portal único de contratación.</w:t>
            </w:r>
          </w:p>
        </w:tc>
      </w:tr>
      <w:tr w:rsidR="002220B1" w:rsidRPr="00570C25" w14:paraId="767C5F85" w14:textId="77777777" w:rsidTr="000F4FC2">
        <w:trPr>
          <w:trHeight w:val="837"/>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36A86D78"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lang w:val="es-CO"/>
              </w:rPr>
              <w:t>CLÁUSULA VIGÉSIMA SEGUNDA. SOLUCIÓN DE CONTROVERSIAS</w:t>
            </w:r>
            <w:r w:rsidRPr="00570C25">
              <w:rPr>
                <w:rFonts w:ascii="Arial" w:hAnsi="Arial" w:cs="Arial"/>
                <w:sz w:val="20"/>
                <w:szCs w:val="20"/>
                <w:lang w:val="es-CO"/>
              </w:rPr>
              <w:t>: Los conflictos que se sucedan durante la ejecución del objeto contractual se solucionarán preferiblemente mediante los mecanismos de arreglo directo y conciliación.</w:t>
            </w:r>
          </w:p>
        </w:tc>
      </w:tr>
      <w:tr w:rsidR="002220B1" w:rsidRPr="00570C25" w14:paraId="1223E4DD" w14:textId="77777777" w:rsidTr="000F4FC2">
        <w:trPr>
          <w:trHeight w:val="1134"/>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1C6963BC"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lang w:val="es-CO"/>
              </w:rPr>
              <w:t>CLÁUSULA VIGÉSIMA TERCERA. DOCUMENTOS DEL CONTRATO</w:t>
            </w:r>
            <w:r w:rsidRPr="00570C25">
              <w:rPr>
                <w:rFonts w:ascii="Arial" w:hAnsi="Arial" w:cs="Arial"/>
                <w:sz w:val="20"/>
                <w:szCs w:val="20"/>
                <w:lang w:val="es-CO"/>
              </w:rPr>
              <w:t xml:space="preserve">: Forman parte integral de </w:t>
            </w:r>
            <w:proofErr w:type="gramStart"/>
            <w:r w:rsidRPr="00570C25">
              <w:rPr>
                <w:rFonts w:ascii="Arial" w:hAnsi="Arial" w:cs="Arial"/>
                <w:sz w:val="20"/>
                <w:szCs w:val="20"/>
                <w:lang w:val="es-CO"/>
              </w:rPr>
              <w:t>éste</w:t>
            </w:r>
            <w:proofErr w:type="gramEnd"/>
            <w:r w:rsidRPr="00570C25">
              <w:rPr>
                <w:rFonts w:ascii="Arial" w:hAnsi="Arial" w:cs="Arial"/>
                <w:sz w:val="20"/>
                <w:szCs w:val="20"/>
                <w:lang w:val="es-CO"/>
              </w:rPr>
              <w:t xml:space="preserv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p>
        </w:tc>
      </w:tr>
      <w:tr w:rsidR="002220B1" w:rsidRPr="00570C25" w14:paraId="20F81FC8" w14:textId="77777777" w:rsidTr="000F4FC2">
        <w:trPr>
          <w:trHeight w:val="503"/>
          <w:jc w:val="center"/>
        </w:trPr>
        <w:tc>
          <w:tcPr>
            <w:tcW w:w="9634" w:type="dxa"/>
            <w:gridSpan w:val="3"/>
            <w:tcBorders>
              <w:top w:val="single" w:sz="4" w:space="0" w:color="auto"/>
              <w:left w:val="single" w:sz="4" w:space="0" w:color="auto"/>
              <w:bottom w:val="single" w:sz="4" w:space="0" w:color="auto"/>
              <w:right w:val="single" w:sz="4" w:space="0" w:color="auto"/>
            </w:tcBorders>
            <w:vAlign w:val="center"/>
          </w:tcPr>
          <w:p w14:paraId="060FA34B" w14:textId="77777777" w:rsidR="002220B1" w:rsidRPr="00570C25" w:rsidRDefault="002220B1" w:rsidP="000F4FC2">
            <w:pPr>
              <w:spacing w:line="240" w:lineRule="auto"/>
              <w:jc w:val="both"/>
              <w:rPr>
                <w:rFonts w:ascii="Arial" w:hAnsi="Arial" w:cs="Arial"/>
                <w:b/>
                <w:sz w:val="20"/>
                <w:szCs w:val="20"/>
              </w:rPr>
            </w:pPr>
            <w:r w:rsidRPr="00570C25">
              <w:rPr>
                <w:rFonts w:ascii="Arial" w:hAnsi="Arial" w:cs="Arial"/>
                <w:b/>
                <w:sz w:val="20"/>
                <w:szCs w:val="20"/>
                <w:lang w:val="es-CO"/>
              </w:rPr>
              <w:t>CLÁUSULA VIGÉSIMA CUARTA</w:t>
            </w:r>
            <w:r w:rsidRPr="00570C25">
              <w:rPr>
                <w:rFonts w:ascii="Arial" w:hAnsi="Arial" w:cs="Arial"/>
                <w:b/>
                <w:sz w:val="20"/>
                <w:szCs w:val="20"/>
              </w:rPr>
              <w:t xml:space="preserve">. </w:t>
            </w:r>
            <w:r w:rsidRPr="00570C25">
              <w:rPr>
                <w:rFonts w:ascii="Arial" w:hAnsi="Arial" w:cs="Arial"/>
                <w:sz w:val="20"/>
                <w:szCs w:val="20"/>
              </w:rPr>
              <w:t>El contratista manifiesta que acepta en todas sus partes las estipulaciones y condiciones contractuales pactadas en el presente documento.</w:t>
            </w:r>
          </w:p>
        </w:tc>
      </w:tr>
      <w:tr w:rsidR="002220B1" w:rsidRPr="00570C25" w14:paraId="0B8FECBC" w14:textId="77777777" w:rsidTr="000F4FC2">
        <w:trPr>
          <w:cantSplit/>
          <w:trHeight w:val="464"/>
          <w:jc w:val="center"/>
        </w:trPr>
        <w:tc>
          <w:tcPr>
            <w:tcW w:w="3960" w:type="dxa"/>
            <w:gridSpan w:val="2"/>
            <w:vAlign w:val="center"/>
          </w:tcPr>
          <w:p w14:paraId="69E80396" w14:textId="77777777" w:rsidR="002220B1" w:rsidRPr="00570C25" w:rsidRDefault="002220B1" w:rsidP="000F4FC2">
            <w:pPr>
              <w:pStyle w:val="MINUTAS"/>
              <w:spacing w:before="0"/>
              <w:ind w:left="0"/>
              <w:rPr>
                <w:rFonts w:ascii="Arial" w:hAnsi="Arial" w:cs="Arial"/>
                <w:bCs/>
                <w:lang w:val="es-CO"/>
              </w:rPr>
            </w:pPr>
          </w:p>
          <w:p w14:paraId="04DE79B9" w14:textId="77777777" w:rsidR="002220B1" w:rsidRPr="00570C25" w:rsidRDefault="002220B1" w:rsidP="000F4FC2">
            <w:pPr>
              <w:pStyle w:val="MINUTAS"/>
              <w:spacing w:before="0"/>
              <w:ind w:left="0"/>
              <w:rPr>
                <w:rFonts w:ascii="Arial" w:hAnsi="Arial" w:cs="Arial"/>
                <w:bCs/>
                <w:lang w:val="es-CO"/>
              </w:rPr>
            </w:pPr>
            <w:r w:rsidRPr="00570C25">
              <w:rPr>
                <w:rFonts w:ascii="Arial" w:hAnsi="Arial" w:cs="Arial"/>
                <w:bCs/>
                <w:lang w:val="es-CO"/>
              </w:rPr>
              <w:t>Por el municipio de Pasto</w:t>
            </w:r>
          </w:p>
          <w:p w14:paraId="65F054B8" w14:textId="77777777" w:rsidR="002220B1" w:rsidRPr="00570C25" w:rsidRDefault="002220B1" w:rsidP="000F4FC2">
            <w:pPr>
              <w:pStyle w:val="MINUTAS"/>
              <w:spacing w:before="0"/>
              <w:ind w:left="0"/>
              <w:rPr>
                <w:rFonts w:ascii="Arial" w:hAnsi="Arial" w:cs="Arial"/>
                <w:b/>
                <w:bCs/>
                <w:lang w:val="es-CO"/>
              </w:rPr>
            </w:pPr>
            <w:r w:rsidRPr="00570C25">
              <w:rPr>
                <w:rFonts w:ascii="Arial" w:hAnsi="Arial" w:cs="Arial"/>
                <w:bCs/>
                <w:lang w:val="es-CO"/>
              </w:rPr>
              <w:t>(Entidad contratante):</w:t>
            </w:r>
          </w:p>
        </w:tc>
        <w:tc>
          <w:tcPr>
            <w:tcW w:w="5674" w:type="dxa"/>
          </w:tcPr>
          <w:p w14:paraId="4FEEFE9E" w14:textId="77777777" w:rsidR="002220B1" w:rsidRPr="00570C25" w:rsidRDefault="002220B1" w:rsidP="000F4FC2">
            <w:pPr>
              <w:pStyle w:val="MINUTAS"/>
              <w:spacing w:before="0"/>
              <w:ind w:left="0"/>
              <w:rPr>
                <w:rFonts w:ascii="Arial" w:hAnsi="Arial" w:cs="Arial"/>
                <w:bCs/>
                <w:lang w:val="es-CO"/>
              </w:rPr>
            </w:pP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r w:rsidRPr="00570C25">
              <w:rPr>
                <w:rFonts w:ascii="Arial" w:hAnsi="Arial" w:cs="Arial"/>
                <w:bCs/>
                <w:lang w:val="es-CO"/>
              </w:rPr>
              <w:softHyphen/>
            </w:r>
          </w:p>
          <w:p w14:paraId="1EAAE332" w14:textId="77777777" w:rsidR="002220B1" w:rsidRPr="00570C25" w:rsidRDefault="002220B1" w:rsidP="000F4FC2">
            <w:pPr>
              <w:pStyle w:val="MINUTAS"/>
              <w:spacing w:before="0"/>
              <w:ind w:left="0"/>
              <w:rPr>
                <w:rFonts w:ascii="Arial" w:hAnsi="Arial" w:cs="Arial"/>
                <w:b/>
                <w:bCs/>
                <w:color w:val="FF0000"/>
                <w:lang w:val="es-CO"/>
              </w:rPr>
            </w:pPr>
            <w:r w:rsidRPr="00570C25">
              <w:rPr>
                <w:rFonts w:ascii="Arial" w:hAnsi="Arial" w:cs="Arial"/>
                <w:b/>
                <w:bCs/>
                <w:color w:val="FF0000"/>
                <w:lang w:val="es-CO"/>
              </w:rPr>
              <w:t>XXXXXX XXXXXXX XXXXXX</w:t>
            </w:r>
          </w:p>
          <w:p w14:paraId="1CDAA8F1" w14:textId="77777777" w:rsidR="002220B1" w:rsidRPr="00570C25" w:rsidRDefault="002220B1" w:rsidP="000F4FC2">
            <w:pPr>
              <w:pStyle w:val="MINUTAS"/>
              <w:spacing w:before="0"/>
              <w:ind w:left="0"/>
              <w:rPr>
                <w:rFonts w:ascii="Arial" w:hAnsi="Arial" w:cs="Arial"/>
                <w:bCs/>
                <w:lang w:val="es-CO"/>
              </w:rPr>
            </w:pPr>
          </w:p>
        </w:tc>
      </w:tr>
      <w:tr w:rsidR="002220B1" w:rsidRPr="00570C25" w14:paraId="626FBC71" w14:textId="77777777" w:rsidTr="000F4FC2">
        <w:trPr>
          <w:cantSplit/>
          <w:trHeight w:val="463"/>
          <w:jc w:val="center"/>
        </w:trPr>
        <w:tc>
          <w:tcPr>
            <w:tcW w:w="3960" w:type="dxa"/>
            <w:gridSpan w:val="2"/>
            <w:vAlign w:val="center"/>
          </w:tcPr>
          <w:p w14:paraId="2B79B134" w14:textId="77777777" w:rsidR="002220B1" w:rsidRPr="00570C25" w:rsidRDefault="002220B1" w:rsidP="000F4FC2">
            <w:pPr>
              <w:pStyle w:val="MINUTAS"/>
              <w:spacing w:before="0"/>
              <w:ind w:left="0"/>
              <w:rPr>
                <w:rFonts w:ascii="Arial" w:hAnsi="Arial" w:cs="Arial"/>
                <w:bCs/>
                <w:lang w:val="es-CO"/>
              </w:rPr>
            </w:pPr>
            <w:r w:rsidRPr="00570C25">
              <w:rPr>
                <w:rFonts w:ascii="Arial" w:hAnsi="Arial" w:cs="Arial"/>
                <w:bCs/>
                <w:lang w:val="es-CO"/>
              </w:rPr>
              <w:t>Por el Contratista, que acepta las condiciones del contrato:</w:t>
            </w:r>
          </w:p>
          <w:p w14:paraId="768FE79C" w14:textId="77777777" w:rsidR="002220B1" w:rsidRPr="00570C25" w:rsidRDefault="002220B1" w:rsidP="000F4FC2">
            <w:pPr>
              <w:pStyle w:val="MINUTAS"/>
              <w:spacing w:before="0"/>
              <w:ind w:left="0"/>
              <w:rPr>
                <w:rFonts w:ascii="Arial" w:hAnsi="Arial" w:cs="Arial"/>
                <w:bCs/>
                <w:lang w:val="es-CO"/>
              </w:rPr>
            </w:pPr>
          </w:p>
        </w:tc>
        <w:tc>
          <w:tcPr>
            <w:tcW w:w="5674" w:type="dxa"/>
          </w:tcPr>
          <w:p w14:paraId="09B55611" w14:textId="77777777" w:rsidR="002220B1" w:rsidRPr="00570C25" w:rsidRDefault="002220B1" w:rsidP="000F4FC2">
            <w:pPr>
              <w:pStyle w:val="MINUTAS"/>
              <w:spacing w:before="0"/>
              <w:ind w:left="0"/>
              <w:rPr>
                <w:rFonts w:ascii="Arial" w:hAnsi="Arial" w:cs="Arial"/>
                <w:b/>
                <w:lang w:val="es-CO"/>
              </w:rPr>
            </w:pPr>
          </w:p>
          <w:p w14:paraId="0CB39089" w14:textId="77777777" w:rsidR="002220B1" w:rsidRPr="00570C25" w:rsidRDefault="002220B1" w:rsidP="000F4FC2">
            <w:pPr>
              <w:pStyle w:val="MINUTAS"/>
              <w:spacing w:before="0"/>
              <w:ind w:left="0"/>
              <w:rPr>
                <w:rFonts w:ascii="Arial" w:hAnsi="Arial" w:cs="Arial"/>
                <w:b/>
                <w:lang w:val="es-CO"/>
              </w:rPr>
            </w:pPr>
            <w:r w:rsidRPr="00570C25">
              <w:rPr>
                <w:rFonts w:ascii="Arial" w:hAnsi="Arial" w:cs="Arial"/>
                <w:b/>
                <w:lang w:val="es-CO"/>
              </w:rPr>
              <w:t>___________________________</w:t>
            </w:r>
          </w:p>
          <w:p w14:paraId="5FBCA0C0" w14:textId="77777777" w:rsidR="002220B1" w:rsidRPr="00570C25" w:rsidRDefault="002220B1" w:rsidP="000F4FC2">
            <w:pPr>
              <w:pStyle w:val="MINUTAS"/>
              <w:spacing w:before="0"/>
              <w:ind w:left="0"/>
              <w:rPr>
                <w:rFonts w:ascii="Arial" w:hAnsi="Arial" w:cs="Arial"/>
                <w:bCs/>
                <w:lang w:val="es-CO"/>
              </w:rPr>
            </w:pPr>
            <w:r w:rsidRPr="00570C25">
              <w:rPr>
                <w:rFonts w:ascii="Arial" w:hAnsi="Arial" w:cs="Arial"/>
                <w:lang w:val="es-CO"/>
              </w:rPr>
              <w:t>Contratista</w:t>
            </w:r>
          </w:p>
        </w:tc>
      </w:tr>
    </w:tbl>
    <w:p w14:paraId="657F27D6" w14:textId="77777777" w:rsidR="00D86828" w:rsidRPr="00570C25" w:rsidRDefault="00D86828">
      <w:pPr>
        <w:rPr>
          <w:rFonts w:ascii="Arial" w:hAnsi="Arial" w:cs="Arial"/>
          <w:sz w:val="20"/>
          <w:szCs w:val="20"/>
        </w:rPr>
      </w:pPr>
    </w:p>
    <w:sectPr w:rsidR="00D86828" w:rsidRPr="00570C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80344"/>
    <w:multiLevelType w:val="hybridMultilevel"/>
    <w:tmpl w:val="2E947442"/>
    <w:lvl w:ilvl="0" w:tplc="FFFFFFFF">
      <w:start w:val="1"/>
      <w:numFmt w:val="decimal"/>
      <w:lvlText w:val="%1."/>
      <w:lvlJc w:val="left"/>
      <w:pPr>
        <w:ind w:left="643"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B075C9"/>
    <w:multiLevelType w:val="hybridMultilevel"/>
    <w:tmpl w:val="FA16A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FD7177"/>
    <w:multiLevelType w:val="hybridMultilevel"/>
    <w:tmpl w:val="80F0DF10"/>
    <w:lvl w:ilvl="0" w:tplc="51A81878">
      <w:start w:val="11"/>
      <w:numFmt w:val="bullet"/>
      <w:lvlText w:val="-"/>
      <w:lvlJc w:val="left"/>
      <w:pPr>
        <w:ind w:left="1561" w:hanging="360"/>
      </w:pPr>
      <w:rPr>
        <w:rFonts w:ascii="Arial" w:eastAsia="Times New Roman" w:hAnsi="Arial" w:hint="default"/>
      </w:rPr>
    </w:lvl>
    <w:lvl w:ilvl="1" w:tplc="240A0003" w:tentative="1">
      <w:start w:val="1"/>
      <w:numFmt w:val="bullet"/>
      <w:lvlText w:val="o"/>
      <w:lvlJc w:val="left"/>
      <w:pPr>
        <w:ind w:left="2281" w:hanging="360"/>
      </w:pPr>
      <w:rPr>
        <w:rFonts w:ascii="Courier New" w:hAnsi="Courier New" w:cs="Courier New" w:hint="default"/>
      </w:rPr>
    </w:lvl>
    <w:lvl w:ilvl="2" w:tplc="240A0005" w:tentative="1">
      <w:start w:val="1"/>
      <w:numFmt w:val="bullet"/>
      <w:lvlText w:val=""/>
      <w:lvlJc w:val="left"/>
      <w:pPr>
        <w:ind w:left="3001" w:hanging="360"/>
      </w:pPr>
      <w:rPr>
        <w:rFonts w:ascii="Wingdings" w:hAnsi="Wingdings" w:hint="default"/>
      </w:rPr>
    </w:lvl>
    <w:lvl w:ilvl="3" w:tplc="240A0001" w:tentative="1">
      <w:start w:val="1"/>
      <w:numFmt w:val="bullet"/>
      <w:lvlText w:val=""/>
      <w:lvlJc w:val="left"/>
      <w:pPr>
        <w:ind w:left="3721" w:hanging="360"/>
      </w:pPr>
      <w:rPr>
        <w:rFonts w:ascii="Symbol" w:hAnsi="Symbol" w:hint="default"/>
      </w:rPr>
    </w:lvl>
    <w:lvl w:ilvl="4" w:tplc="240A0003" w:tentative="1">
      <w:start w:val="1"/>
      <w:numFmt w:val="bullet"/>
      <w:lvlText w:val="o"/>
      <w:lvlJc w:val="left"/>
      <w:pPr>
        <w:ind w:left="4441" w:hanging="360"/>
      </w:pPr>
      <w:rPr>
        <w:rFonts w:ascii="Courier New" w:hAnsi="Courier New" w:cs="Courier New" w:hint="default"/>
      </w:rPr>
    </w:lvl>
    <w:lvl w:ilvl="5" w:tplc="240A0005" w:tentative="1">
      <w:start w:val="1"/>
      <w:numFmt w:val="bullet"/>
      <w:lvlText w:val=""/>
      <w:lvlJc w:val="left"/>
      <w:pPr>
        <w:ind w:left="5161" w:hanging="360"/>
      </w:pPr>
      <w:rPr>
        <w:rFonts w:ascii="Wingdings" w:hAnsi="Wingdings" w:hint="default"/>
      </w:rPr>
    </w:lvl>
    <w:lvl w:ilvl="6" w:tplc="240A0001" w:tentative="1">
      <w:start w:val="1"/>
      <w:numFmt w:val="bullet"/>
      <w:lvlText w:val=""/>
      <w:lvlJc w:val="left"/>
      <w:pPr>
        <w:ind w:left="5881" w:hanging="360"/>
      </w:pPr>
      <w:rPr>
        <w:rFonts w:ascii="Symbol" w:hAnsi="Symbol" w:hint="default"/>
      </w:rPr>
    </w:lvl>
    <w:lvl w:ilvl="7" w:tplc="240A0003" w:tentative="1">
      <w:start w:val="1"/>
      <w:numFmt w:val="bullet"/>
      <w:lvlText w:val="o"/>
      <w:lvlJc w:val="left"/>
      <w:pPr>
        <w:ind w:left="6601" w:hanging="360"/>
      </w:pPr>
      <w:rPr>
        <w:rFonts w:ascii="Courier New" w:hAnsi="Courier New" w:cs="Courier New" w:hint="default"/>
      </w:rPr>
    </w:lvl>
    <w:lvl w:ilvl="8" w:tplc="240A0005" w:tentative="1">
      <w:start w:val="1"/>
      <w:numFmt w:val="bullet"/>
      <w:lvlText w:val=""/>
      <w:lvlJc w:val="left"/>
      <w:pPr>
        <w:ind w:left="7321"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0B1"/>
    <w:rsid w:val="000667F9"/>
    <w:rsid w:val="002220B1"/>
    <w:rsid w:val="00267B2E"/>
    <w:rsid w:val="00570C25"/>
    <w:rsid w:val="00D868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00E21"/>
  <w15:chartTrackingRefBased/>
  <w15:docId w15:val="{BDD85E48-FB9C-4669-85FD-41292EFB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0B1"/>
    <w:rPr>
      <w:lang w:val="es-ES"/>
    </w:rPr>
  </w:style>
  <w:style w:type="paragraph" w:styleId="Ttulo1">
    <w:name w:val="heading 1"/>
    <w:aliases w:val="Título 1-BCN,Edgar 1,1 ghost,g,Car Car"/>
    <w:basedOn w:val="Normal"/>
    <w:next w:val="Normal"/>
    <w:link w:val="Ttulo1Car"/>
    <w:uiPriority w:val="1"/>
    <w:qFormat/>
    <w:rsid w:val="002220B1"/>
    <w:pPr>
      <w:keepNext/>
      <w:spacing w:after="0" w:line="240" w:lineRule="auto"/>
      <w:jc w:val="both"/>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basedOn w:val="Fuentedeprrafopredeter"/>
    <w:link w:val="Ttulo1"/>
    <w:uiPriority w:val="1"/>
    <w:rsid w:val="002220B1"/>
    <w:rPr>
      <w:rFonts w:ascii="Times New Roman" w:eastAsia="Times New Roman" w:hAnsi="Times New Roman" w:cs="Times New Roman"/>
      <w:sz w:val="24"/>
      <w:szCs w:val="20"/>
      <w:lang w:val="es-MX" w:eastAsia="es-ES"/>
    </w:rPr>
  </w:style>
  <w:style w:type="paragraph" w:styleId="Prrafodelista">
    <w:name w:val="List Paragraph"/>
    <w:aliases w:val="Bolita,BOLA,BOLADEF,Guión,HOJA,List Paragraph2,List Paragraph_0,MIBEX B,Párrafo de lista21,Párrafo de lista211,Titulo 8,Viñeta 2,Viñeta Chulo,Viñeta nivel 1,bolita,List Paragraph,Cuadrícula media 1 - Énfasis 21,Bullets,titulo 3,Ha,lp1"/>
    <w:basedOn w:val="Normal"/>
    <w:link w:val="PrrafodelistaCar"/>
    <w:uiPriority w:val="34"/>
    <w:qFormat/>
    <w:rsid w:val="002220B1"/>
    <w:pPr>
      <w:ind w:left="720"/>
      <w:contextualSpacing/>
    </w:pPr>
  </w:style>
  <w:style w:type="paragraph" w:customStyle="1" w:styleId="MINUTAS">
    <w:name w:val="MINUTAS"/>
    <w:link w:val="MINUTASCar"/>
    <w:qFormat/>
    <w:rsid w:val="002220B1"/>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sinformato">
    <w:name w:val="Plain Text"/>
    <w:basedOn w:val="Normal"/>
    <w:link w:val="TextosinformatoCar"/>
    <w:rsid w:val="002220B1"/>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2220B1"/>
    <w:rPr>
      <w:rFonts w:ascii="Courier New" w:eastAsia="Times New Roman" w:hAnsi="Courier New" w:cs="Times New Roman"/>
      <w:sz w:val="20"/>
      <w:szCs w:val="20"/>
      <w:lang w:val="es-ES" w:eastAsia="es-ES"/>
    </w:rPr>
  </w:style>
  <w:style w:type="paragraph" w:styleId="Textoindependiente">
    <w:name w:val="Body Text"/>
    <w:aliases w:val="Subsection Body Text,bt,body text,body tesx,contents,Car"/>
    <w:basedOn w:val="Normal"/>
    <w:link w:val="TextoindependienteCar"/>
    <w:unhideWhenUsed/>
    <w:qFormat/>
    <w:rsid w:val="002220B1"/>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Subsection Body Text Car,bt Car1,body text Car1,body tesx Car1,contents Car,Car Car2"/>
    <w:basedOn w:val="Fuentedeprrafopredeter"/>
    <w:link w:val="Textoindependiente"/>
    <w:rsid w:val="002220B1"/>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220B1"/>
    <w:pPr>
      <w:widowControl w:val="0"/>
      <w:spacing w:after="0" w:line="240" w:lineRule="auto"/>
    </w:pPr>
    <w:rPr>
      <w:lang w:val="en-U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Ha Car"/>
    <w:link w:val="Prrafodelista"/>
    <w:uiPriority w:val="34"/>
    <w:qFormat/>
    <w:locked/>
    <w:rsid w:val="002220B1"/>
    <w:rPr>
      <w:lang w:val="es-ES"/>
    </w:rPr>
  </w:style>
  <w:style w:type="character" w:customStyle="1" w:styleId="SinespaciadoCar">
    <w:name w:val="Sin espaciado Car"/>
    <w:link w:val="Sinespaciado"/>
    <w:uiPriority w:val="1"/>
    <w:rsid w:val="002220B1"/>
    <w:rPr>
      <w:lang w:val="en-US"/>
    </w:rPr>
  </w:style>
  <w:style w:type="character" w:customStyle="1" w:styleId="MINUTASCar">
    <w:name w:val="MINUTAS Car"/>
    <w:link w:val="MINUTAS"/>
    <w:locked/>
    <w:rsid w:val="002220B1"/>
    <w:rPr>
      <w:rFonts w:ascii="Helvetica" w:eastAsia="Times New Roman" w:hAnsi="Helvetica" w:cs="Times New Roman"/>
      <w:sz w:val="20"/>
      <w:szCs w:val="20"/>
      <w:lang w:val="en-US" w:eastAsia="es-ES"/>
    </w:rPr>
  </w:style>
  <w:style w:type="table" w:styleId="Tablaconcuadrcula">
    <w:name w:val="Table Grid"/>
    <w:basedOn w:val="Tablanormal"/>
    <w:uiPriority w:val="39"/>
    <w:rsid w:val="00570C25"/>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782F5-0FD0-4975-BD02-DD147627D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3870</Words>
  <Characters>21291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cp:keywords/>
  <dc:description/>
  <cp:lastModifiedBy>SISTEMAS</cp:lastModifiedBy>
  <cp:revision>2</cp:revision>
  <dcterms:created xsi:type="dcterms:W3CDTF">2024-06-11T20:03:00Z</dcterms:created>
  <dcterms:modified xsi:type="dcterms:W3CDTF">2024-06-11T21:23:00Z</dcterms:modified>
</cp:coreProperties>
</file>