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7FCBCB" w14:textId="77777777" w:rsidR="00AD2313" w:rsidRPr="000E293C" w:rsidRDefault="00AD2313" w:rsidP="00CA2E8A">
      <w:pPr>
        <w:pStyle w:val="Sinespaciado"/>
        <w:jc w:val="both"/>
        <w:rPr>
          <w:rFonts w:ascii="Arial Narrow" w:hAnsi="Arial Narrow" w:cs="Arial"/>
          <w:b/>
          <w:sz w:val="24"/>
          <w:szCs w:val="24"/>
        </w:rPr>
      </w:pPr>
    </w:p>
    <w:p w14:paraId="76DF9D74" w14:textId="5158B760" w:rsidR="003B2E41" w:rsidRPr="000E293C" w:rsidRDefault="00E60C68" w:rsidP="00CA2E8A">
      <w:pPr>
        <w:pStyle w:val="Sinespaciado"/>
        <w:jc w:val="both"/>
        <w:rPr>
          <w:rFonts w:ascii="Arial Narrow" w:hAnsi="Arial Narrow" w:cs="Arial"/>
          <w:b/>
          <w:sz w:val="24"/>
          <w:szCs w:val="24"/>
        </w:rPr>
      </w:pPr>
      <w:r w:rsidRPr="000E293C">
        <w:rPr>
          <w:rFonts w:ascii="Arial Narrow" w:hAnsi="Arial Narrow" w:cs="Arial"/>
          <w:b/>
          <w:sz w:val="24"/>
          <w:szCs w:val="24"/>
        </w:rPr>
        <w:t>ESTUDIOS PREVIOS</w:t>
      </w:r>
      <w:r w:rsidR="00CA001F" w:rsidRPr="000E293C">
        <w:rPr>
          <w:rFonts w:ascii="Arial Narrow" w:hAnsi="Arial Narrow" w:cs="Arial"/>
          <w:b/>
          <w:sz w:val="24"/>
          <w:szCs w:val="24"/>
        </w:rPr>
        <w:t xml:space="preserve"> </w:t>
      </w:r>
    </w:p>
    <w:p w14:paraId="16015B40" w14:textId="77777777" w:rsidR="007C1A8B" w:rsidRPr="000E293C" w:rsidRDefault="007C1A8B" w:rsidP="00CA2E8A">
      <w:pPr>
        <w:pStyle w:val="Sinespaciado"/>
        <w:jc w:val="both"/>
        <w:rPr>
          <w:rFonts w:ascii="Arial Narrow" w:hAnsi="Arial Narrow" w:cs="Arial"/>
          <w:b/>
          <w:sz w:val="24"/>
          <w:szCs w:val="24"/>
        </w:rPr>
      </w:pPr>
    </w:p>
    <w:p w14:paraId="3970A8C2" w14:textId="033E34C9" w:rsidR="00203417" w:rsidRPr="000E293C" w:rsidRDefault="00E60C68" w:rsidP="00CA2E8A">
      <w:pPr>
        <w:pStyle w:val="Sinespaciado"/>
        <w:jc w:val="both"/>
        <w:rPr>
          <w:rFonts w:ascii="Arial Narrow" w:hAnsi="Arial Narrow" w:cs="Arial"/>
          <w:b/>
          <w:sz w:val="24"/>
          <w:szCs w:val="24"/>
        </w:rPr>
      </w:pPr>
      <w:r w:rsidRPr="000E293C">
        <w:rPr>
          <w:rFonts w:ascii="Arial Narrow" w:hAnsi="Arial Narrow" w:cs="Arial"/>
          <w:b/>
          <w:sz w:val="24"/>
          <w:szCs w:val="24"/>
        </w:rPr>
        <w:t>CONTRATO DE PRESTACIÓN DE SERVICIOS</w:t>
      </w:r>
      <w:r w:rsidR="007C1A8B" w:rsidRPr="000E293C">
        <w:rPr>
          <w:rFonts w:ascii="Arial Narrow" w:hAnsi="Arial Narrow" w:cs="Arial"/>
          <w:b/>
          <w:sz w:val="24"/>
          <w:szCs w:val="24"/>
        </w:rPr>
        <w:t>- CONTRATACIÓN DIRECTA</w:t>
      </w:r>
    </w:p>
    <w:p w14:paraId="185A75D6" w14:textId="77777777" w:rsidR="002001B2" w:rsidRPr="000E293C" w:rsidRDefault="002001B2" w:rsidP="00CA2E8A">
      <w:pPr>
        <w:pStyle w:val="Sinespaciado"/>
        <w:jc w:val="both"/>
        <w:rPr>
          <w:rFonts w:ascii="Arial Narrow" w:hAnsi="Arial Narrow" w:cs="Arial"/>
          <w:b/>
          <w:sz w:val="24"/>
          <w:szCs w:val="24"/>
        </w:rPr>
      </w:pPr>
    </w:p>
    <w:p w14:paraId="7D8CED34" w14:textId="2C706E47" w:rsidR="002001B2" w:rsidRPr="000E293C" w:rsidRDefault="002001B2" w:rsidP="00CA2E8A">
      <w:pPr>
        <w:pStyle w:val="Sinespaciado"/>
        <w:jc w:val="both"/>
        <w:rPr>
          <w:rFonts w:ascii="Arial Narrow" w:hAnsi="Arial Narrow" w:cs="Arial"/>
          <w:sz w:val="24"/>
          <w:szCs w:val="24"/>
        </w:rPr>
      </w:pPr>
      <w:r w:rsidRPr="000E293C">
        <w:rPr>
          <w:rFonts w:ascii="Arial Narrow" w:hAnsi="Arial Narrow" w:cs="Arial"/>
          <w:sz w:val="24"/>
          <w:szCs w:val="24"/>
        </w:rPr>
        <w:t>En cumplimiento de lo dispuesto en los numerales 7 y 12 del artículo 25 de la Ley 80 de 1993 por la cual se expide el Estatuto General de Contratación de la Administración Pública, la Ley 1150 de 2007, el artículo 2.2.1.1.1.6.1 y 2.2.1.1.2.1.1 del Decreto 1082 de 2015 se presenta el siguiente ESTUDIO PREVIO, requerido para la presente contratación directa</w:t>
      </w:r>
    </w:p>
    <w:p w14:paraId="19F4C79E" w14:textId="77777777" w:rsidR="00C97797" w:rsidRPr="000E293C" w:rsidRDefault="00C97797" w:rsidP="00CA2E8A">
      <w:pPr>
        <w:pStyle w:val="Sinespaciado"/>
        <w:jc w:val="both"/>
        <w:rPr>
          <w:rFonts w:ascii="Arial Narrow" w:hAnsi="Arial Narrow" w:cs="Arial"/>
          <w:b/>
          <w:sz w:val="24"/>
          <w:szCs w:val="24"/>
        </w:rPr>
      </w:pPr>
    </w:p>
    <w:p w14:paraId="07F86E2C" w14:textId="753168C4" w:rsidR="003B2E41" w:rsidRPr="000E293C" w:rsidRDefault="00C97797" w:rsidP="00CA2E8A">
      <w:pPr>
        <w:pStyle w:val="Sinespaciado"/>
        <w:jc w:val="both"/>
        <w:rPr>
          <w:rFonts w:ascii="Arial Narrow" w:hAnsi="Arial Narrow" w:cs="Arial"/>
          <w:b/>
          <w:sz w:val="24"/>
          <w:szCs w:val="24"/>
          <w:u w:val="single"/>
        </w:rPr>
      </w:pPr>
      <w:r w:rsidRPr="000E293C">
        <w:rPr>
          <w:rFonts w:ascii="Arial Narrow" w:hAnsi="Arial Narrow" w:cs="Arial"/>
          <w:b/>
          <w:sz w:val="24"/>
          <w:szCs w:val="24"/>
          <w:u w:val="single"/>
        </w:rPr>
        <w:t>DESCRIPCIÓN DE LA NECESIDAD QUE LA ENTIDAD ESTATAL PRETENDE SATISFACER CON EL PROCESO DE CONTRATACIÓN</w:t>
      </w:r>
    </w:p>
    <w:p w14:paraId="5C8977AB" w14:textId="77777777" w:rsidR="00710483" w:rsidRPr="000E293C" w:rsidRDefault="00710483" w:rsidP="00CA2E8A">
      <w:pPr>
        <w:pStyle w:val="Sinespaciado"/>
        <w:jc w:val="both"/>
        <w:rPr>
          <w:rFonts w:ascii="Arial Narrow" w:hAnsi="Arial Narrow" w:cs="Arial"/>
          <w:sz w:val="24"/>
          <w:szCs w:val="24"/>
          <w:highlight w:val="yellow"/>
        </w:rPr>
      </w:pPr>
    </w:p>
    <w:p w14:paraId="00F02203" w14:textId="1CA4EB90" w:rsidR="00710483" w:rsidRPr="000E293C" w:rsidRDefault="00710483" w:rsidP="00CA2E8A">
      <w:pPr>
        <w:pStyle w:val="Sinespaciado"/>
        <w:jc w:val="both"/>
        <w:rPr>
          <w:rFonts w:ascii="Arial Narrow" w:hAnsi="Arial Narrow" w:cs="Arial"/>
          <w:b/>
          <w:sz w:val="24"/>
          <w:szCs w:val="24"/>
          <w:u w:val="single"/>
        </w:rPr>
      </w:pPr>
      <w:r w:rsidRPr="000E293C">
        <w:rPr>
          <w:rFonts w:ascii="Arial Narrow" w:hAnsi="Arial Narrow" w:cs="Arial"/>
          <w:b/>
          <w:sz w:val="24"/>
          <w:szCs w:val="24"/>
        </w:rPr>
        <w:t xml:space="preserve">MODALIDAD CONTRACTUAL: </w:t>
      </w:r>
      <w:r w:rsidRPr="000E293C">
        <w:rPr>
          <w:rFonts w:ascii="Arial Narrow" w:hAnsi="Arial Narrow" w:cs="Arial"/>
          <w:bCs/>
          <w:sz w:val="24"/>
          <w:szCs w:val="24"/>
        </w:rPr>
        <w:t>Invitación Directa – Prestación de servicios de apoyo a la gestión con experiencia comprobada.</w:t>
      </w:r>
    </w:p>
    <w:p w14:paraId="48CB55B2" w14:textId="77777777" w:rsidR="00710483" w:rsidRPr="000E293C" w:rsidRDefault="00710483" w:rsidP="00CA2E8A">
      <w:pPr>
        <w:pStyle w:val="Sinespaciado"/>
        <w:jc w:val="both"/>
        <w:rPr>
          <w:rFonts w:ascii="Arial Narrow" w:hAnsi="Arial Narrow" w:cs="Arial"/>
          <w:b/>
          <w:i/>
          <w:sz w:val="24"/>
          <w:szCs w:val="24"/>
        </w:rPr>
      </w:pPr>
    </w:p>
    <w:p w14:paraId="159657BC" w14:textId="437CEA19" w:rsidR="00CC286A" w:rsidRPr="000E293C" w:rsidRDefault="00710483" w:rsidP="00CA2E8A">
      <w:pPr>
        <w:pStyle w:val="Sinespaciado"/>
        <w:jc w:val="both"/>
        <w:rPr>
          <w:rFonts w:ascii="Arial Narrow" w:hAnsi="Arial Narrow" w:cs="Arial"/>
          <w:sz w:val="24"/>
          <w:szCs w:val="24"/>
        </w:rPr>
      </w:pPr>
      <w:r w:rsidRPr="000E293C">
        <w:rPr>
          <w:rFonts w:ascii="Arial Narrow" w:hAnsi="Arial Narrow" w:cs="Arial"/>
          <w:b/>
          <w:i/>
          <w:sz w:val="24"/>
          <w:szCs w:val="24"/>
        </w:rPr>
        <w:t xml:space="preserve">OBJETO: </w:t>
      </w:r>
      <w:r w:rsidR="004251A0">
        <w:rPr>
          <w:rFonts w:ascii="Arial Narrow" w:hAnsi="Arial Narrow" w:cs="Arial"/>
          <w:i/>
          <w:sz w:val="24"/>
          <w:szCs w:val="24"/>
        </w:rPr>
        <w:t>PRESTACIÓ</w:t>
      </w:r>
      <w:r w:rsidR="00086591" w:rsidRPr="000E293C">
        <w:rPr>
          <w:rFonts w:ascii="Arial Narrow" w:hAnsi="Arial Narrow" w:cs="Arial"/>
          <w:i/>
          <w:sz w:val="24"/>
          <w:szCs w:val="24"/>
        </w:rPr>
        <w:t xml:space="preserve">N DE SERVICIOS </w:t>
      </w:r>
      <w:r w:rsidR="0010038E">
        <w:rPr>
          <w:rFonts w:ascii="Arial Narrow" w:hAnsi="Arial Narrow" w:cs="Arial"/>
          <w:i/>
          <w:sz w:val="24"/>
          <w:szCs w:val="24"/>
        </w:rPr>
        <w:t xml:space="preserve">PARA LA PUBLICACIÓN DE INFORMACIÓN DEL MUNICIPIO DE COCORNÁ EN LA REVISTA EL CONGRESO. </w:t>
      </w:r>
    </w:p>
    <w:p w14:paraId="647F8E4E" w14:textId="77777777" w:rsidR="00CC286A" w:rsidRPr="000E293C" w:rsidRDefault="00CC286A" w:rsidP="00CA2E8A">
      <w:pPr>
        <w:pStyle w:val="Sinespaciado"/>
        <w:jc w:val="both"/>
        <w:rPr>
          <w:rFonts w:ascii="Arial Narrow" w:hAnsi="Arial Narrow" w:cs="Arial"/>
          <w:sz w:val="24"/>
          <w:szCs w:val="24"/>
        </w:rPr>
      </w:pPr>
    </w:p>
    <w:p w14:paraId="22B7737F" w14:textId="354662C2" w:rsidR="00CC286A" w:rsidRPr="000E293C" w:rsidRDefault="00CC286A" w:rsidP="00CA2E8A">
      <w:pPr>
        <w:pStyle w:val="Sinespaciado"/>
        <w:jc w:val="both"/>
        <w:rPr>
          <w:rFonts w:ascii="Arial Narrow" w:hAnsi="Arial Narrow" w:cs="Arial"/>
          <w:sz w:val="24"/>
          <w:szCs w:val="24"/>
        </w:rPr>
      </w:pPr>
      <w:r w:rsidRPr="000E293C">
        <w:rPr>
          <w:rFonts w:ascii="Arial Narrow" w:hAnsi="Arial Narrow" w:cs="Arial"/>
          <w:b/>
          <w:bCs/>
          <w:sz w:val="24"/>
          <w:szCs w:val="24"/>
        </w:rPr>
        <w:t>PLAZO:</w:t>
      </w:r>
      <w:r w:rsidRPr="000E293C">
        <w:rPr>
          <w:rFonts w:ascii="Arial Narrow" w:hAnsi="Arial Narrow" w:cs="Arial"/>
          <w:sz w:val="24"/>
          <w:szCs w:val="24"/>
        </w:rPr>
        <w:t xml:space="preserve"> </w:t>
      </w:r>
      <w:r w:rsidR="00C7362D">
        <w:rPr>
          <w:rFonts w:ascii="Arial Narrow" w:hAnsi="Arial Narrow" w:cs="Arial"/>
          <w:sz w:val="24"/>
          <w:szCs w:val="24"/>
        </w:rPr>
        <w:t xml:space="preserve">15 </w:t>
      </w:r>
      <w:r w:rsidR="004251A0">
        <w:rPr>
          <w:rFonts w:ascii="Arial Narrow" w:hAnsi="Arial Narrow" w:cs="Arial"/>
          <w:sz w:val="24"/>
          <w:szCs w:val="24"/>
        </w:rPr>
        <w:t>Días,</w:t>
      </w:r>
      <w:r w:rsidR="000E293C" w:rsidRPr="000E293C">
        <w:rPr>
          <w:rFonts w:ascii="Arial Narrow" w:hAnsi="Arial Narrow" w:cs="Arial"/>
          <w:sz w:val="24"/>
          <w:szCs w:val="24"/>
        </w:rPr>
        <w:t xml:space="preserve"> contados</w:t>
      </w:r>
      <w:r w:rsidRPr="000E293C">
        <w:rPr>
          <w:rFonts w:ascii="Arial Narrow" w:hAnsi="Arial Narrow" w:cs="Arial"/>
          <w:sz w:val="24"/>
          <w:szCs w:val="24"/>
        </w:rPr>
        <w:t xml:space="preserve"> a partir de la suscripción del acta</w:t>
      </w:r>
      <w:r w:rsidR="00AD2313" w:rsidRPr="000E293C">
        <w:rPr>
          <w:rFonts w:ascii="Arial Narrow" w:hAnsi="Arial Narrow" w:cs="Arial"/>
          <w:sz w:val="24"/>
          <w:szCs w:val="24"/>
        </w:rPr>
        <w:t xml:space="preserve"> de inicio</w:t>
      </w:r>
      <w:r w:rsidR="00DA565B" w:rsidRPr="000E293C">
        <w:rPr>
          <w:rFonts w:ascii="Arial Narrow" w:hAnsi="Arial Narrow" w:cs="Arial"/>
          <w:sz w:val="24"/>
          <w:szCs w:val="24"/>
        </w:rPr>
        <w:t xml:space="preserve">. </w:t>
      </w:r>
    </w:p>
    <w:p w14:paraId="3E3D4007" w14:textId="77777777" w:rsidR="00CC286A" w:rsidRPr="000E293C" w:rsidRDefault="00CC286A" w:rsidP="00CA2E8A">
      <w:pPr>
        <w:pStyle w:val="Sinespaciado"/>
        <w:jc w:val="both"/>
        <w:rPr>
          <w:rFonts w:ascii="Arial Narrow" w:hAnsi="Arial Narrow" w:cs="Arial"/>
          <w:sz w:val="24"/>
          <w:szCs w:val="24"/>
        </w:rPr>
      </w:pPr>
    </w:p>
    <w:p w14:paraId="612E9F16" w14:textId="090B77E5" w:rsidR="000830F7" w:rsidRPr="000E293C" w:rsidRDefault="000830F7" w:rsidP="00CA2E8A">
      <w:pPr>
        <w:pStyle w:val="Sinespaciado"/>
        <w:jc w:val="both"/>
        <w:rPr>
          <w:rFonts w:ascii="Arial Narrow" w:hAnsi="Arial Narrow" w:cs="Arial"/>
          <w:b/>
          <w:bCs/>
          <w:sz w:val="24"/>
          <w:szCs w:val="24"/>
        </w:rPr>
      </w:pPr>
      <w:r w:rsidRPr="000E293C">
        <w:rPr>
          <w:rFonts w:ascii="Arial Narrow" w:hAnsi="Arial Narrow" w:cs="Arial"/>
          <w:b/>
          <w:bCs/>
          <w:sz w:val="24"/>
          <w:szCs w:val="24"/>
        </w:rPr>
        <w:t xml:space="preserve">JUSTIFICACION </w:t>
      </w:r>
    </w:p>
    <w:p w14:paraId="18035327" w14:textId="77777777" w:rsidR="006662FE" w:rsidRPr="000E293C" w:rsidRDefault="006662FE" w:rsidP="00CA2E8A">
      <w:pPr>
        <w:pStyle w:val="Sinespaciado"/>
        <w:jc w:val="both"/>
        <w:rPr>
          <w:rFonts w:ascii="Arial Narrow" w:hAnsi="Arial Narrow" w:cs="Arial"/>
          <w:b/>
          <w:bCs/>
          <w:sz w:val="24"/>
          <w:szCs w:val="24"/>
        </w:rPr>
      </w:pPr>
    </w:p>
    <w:p w14:paraId="51E3E2EB" w14:textId="61CA69BB" w:rsidR="00C97797" w:rsidRPr="000E293C" w:rsidRDefault="0010038E" w:rsidP="00CA2E8A">
      <w:pPr>
        <w:pStyle w:val="Sinespaciado"/>
        <w:jc w:val="both"/>
        <w:rPr>
          <w:rFonts w:ascii="Arial Narrow" w:hAnsi="Arial Narrow" w:cs="Arial"/>
          <w:sz w:val="24"/>
          <w:szCs w:val="24"/>
        </w:rPr>
      </w:pPr>
      <w:r>
        <w:rPr>
          <w:rFonts w:ascii="Arial Narrow" w:hAnsi="Arial Narrow" w:cs="Arial"/>
          <w:sz w:val="24"/>
          <w:szCs w:val="24"/>
        </w:rPr>
        <w:t xml:space="preserve">El municipio de cocorná pretende contratar con la Revista el congreso por </w:t>
      </w:r>
      <w:proofErr w:type="gramStart"/>
      <w:r>
        <w:rPr>
          <w:rFonts w:ascii="Arial Narrow" w:hAnsi="Arial Narrow" w:cs="Arial"/>
          <w:sz w:val="24"/>
          <w:szCs w:val="24"/>
        </w:rPr>
        <w:t xml:space="preserve">ser </w:t>
      </w:r>
      <w:r w:rsidRPr="0010038E">
        <w:rPr>
          <w:rFonts w:ascii="Arial Narrow" w:hAnsi="Arial Narrow" w:cs="Arial"/>
          <w:sz w:val="24"/>
          <w:szCs w:val="24"/>
        </w:rPr>
        <w:t xml:space="preserve"> medio</w:t>
      </w:r>
      <w:proofErr w:type="gramEnd"/>
      <w:r w:rsidRPr="0010038E">
        <w:rPr>
          <w:rFonts w:ascii="Arial Narrow" w:hAnsi="Arial Narrow" w:cs="Arial"/>
          <w:sz w:val="24"/>
          <w:szCs w:val="24"/>
        </w:rPr>
        <w:t xml:space="preserve"> de comunicación de carácter pluralista e independiente fundamentado en valores éticos y democráticos</w:t>
      </w:r>
      <w:r>
        <w:rPr>
          <w:rFonts w:ascii="Arial Narrow" w:hAnsi="Arial Narrow" w:cs="Arial"/>
          <w:sz w:val="24"/>
          <w:szCs w:val="24"/>
        </w:rPr>
        <w:t xml:space="preserve">, </w:t>
      </w:r>
      <w:r w:rsidR="004251A0">
        <w:rPr>
          <w:rFonts w:ascii="Arial Narrow" w:hAnsi="Arial Narrow" w:cs="Arial"/>
          <w:sz w:val="24"/>
          <w:szCs w:val="24"/>
        </w:rPr>
        <w:t xml:space="preserve">así mismo con la producción de buenas prácticas gubernamentales, </w:t>
      </w:r>
      <w:r>
        <w:rPr>
          <w:rFonts w:ascii="Arial Narrow" w:hAnsi="Arial Narrow" w:cs="Arial"/>
          <w:sz w:val="24"/>
          <w:szCs w:val="24"/>
        </w:rPr>
        <w:t xml:space="preserve">con el objetivo de dar a conocer a nivel nacional, municipal e departamental  la visión, el compromiso del representante del pueblo y la trascendencia  de su labor en el desarrollo y bienestar de la comunidad. </w:t>
      </w:r>
    </w:p>
    <w:p w14:paraId="484D0BF7" w14:textId="13287649" w:rsidR="00C97797" w:rsidRPr="000E293C" w:rsidRDefault="00AB31D5" w:rsidP="00CA2E8A">
      <w:pPr>
        <w:pStyle w:val="Sinespaciado"/>
        <w:jc w:val="both"/>
        <w:rPr>
          <w:rFonts w:ascii="Arial Narrow" w:hAnsi="Arial Narrow" w:cs="Arial"/>
          <w:b/>
          <w:i/>
          <w:sz w:val="24"/>
          <w:szCs w:val="24"/>
        </w:rPr>
      </w:pPr>
      <w:r w:rsidRPr="000E293C">
        <w:rPr>
          <w:rFonts w:ascii="Arial Narrow" w:hAnsi="Arial Narrow" w:cs="Arial"/>
          <w:b/>
          <w:i/>
          <w:sz w:val="24"/>
          <w:szCs w:val="24"/>
        </w:rPr>
        <w:t>MANIFESTACIÓN DE INEXISTENCIA O INSUFICIENCIA DE PERSONAL DE PLANTA PARA DESARROLLAR LA ACTIVIDAD CONTRACTUAL</w:t>
      </w:r>
    </w:p>
    <w:p w14:paraId="124E8A9D" w14:textId="77777777" w:rsidR="00562F5F" w:rsidRPr="000E293C" w:rsidRDefault="00562F5F" w:rsidP="00CA2E8A">
      <w:pPr>
        <w:pStyle w:val="Sinespaciado"/>
        <w:jc w:val="both"/>
        <w:rPr>
          <w:rFonts w:ascii="Arial Narrow" w:hAnsi="Arial Narrow" w:cs="Arial"/>
          <w:b/>
          <w:i/>
          <w:sz w:val="24"/>
          <w:szCs w:val="24"/>
        </w:rPr>
      </w:pPr>
    </w:p>
    <w:p w14:paraId="19FCDB08" w14:textId="043A300E" w:rsidR="00562F5F" w:rsidRPr="000E293C" w:rsidRDefault="00562F5F" w:rsidP="00CA2E8A">
      <w:pPr>
        <w:pStyle w:val="Sinespaciado"/>
        <w:numPr>
          <w:ilvl w:val="0"/>
          <w:numId w:val="1"/>
        </w:numPr>
        <w:ind w:left="426"/>
        <w:jc w:val="both"/>
        <w:rPr>
          <w:rFonts w:ascii="Arial Narrow" w:hAnsi="Arial Narrow" w:cs="Arial"/>
          <w:i/>
          <w:sz w:val="24"/>
          <w:szCs w:val="24"/>
        </w:rPr>
      </w:pPr>
      <w:r w:rsidRPr="000E293C">
        <w:rPr>
          <w:rFonts w:ascii="Arial Narrow" w:hAnsi="Arial Narrow" w:cs="Arial"/>
          <w:i/>
          <w:sz w:val="24"/>
          <w:szCs w:val="24"/>
        </w:rPr>
        <w:t xml:space="preserve">En la actualidad la </w:t>
      </w:r>
      <w:r w:rsidR="00BA5170" w:rsidRPr="000E293C">
        <w:rPr>
          <w:rFonts w:ascii="Arial Narrow" w:hAnsi="Arial Narrow" w:cs="Arial"/>
          <w:i/>
          <w:sz w:val="24"/>
          <w:szCs w:val="24"/>
        </w:rPr>
        <w:t>A</w:t>
      </w:r>
      <w:r w:rsidR="004D7630" w:rsidRPr="000E293C">
        <w:rPr>
          <w:rFonts w:ascii="Arial Narrow" w:hAnsi="Arial Narrow" w:cs="Arial"/>
          <w:i/>
          <w:sz w:val="24"/>
          <w:szCs w:val="24"/>
        </w:rPr>
        <w:t xml:space="preserve">lcaldía </w:t>
      </w:r>
      <w:r w:rsidR="00BA5170" w:rsidRPr="000E293C">
        <w:rPr>
          <w:rFonts w:ascii="Arial Narrow" w:hAnsi="Arial Narrow" w:cs="Arial"/>
          <w:i/>
          <w:sz w:val="24"/>
          <w:szCs w:val="24"/>
        </w:rPr>
        <w:t>M</w:t>
      </w:r>
      <w:r w:rsidR="004D7630" w:rsidRPr="000E293C">
        <w:rPr>
          <w:rFonts w:ascii="Arial Narrow" w:hAnsi="Arial Narrow" w:cs="Arial"/>
          <w:i/>
          <w:sz w:val="24"/>
          <w:szCs w:val="24"/>
        </w:rPr>
        <w:t xml:space="preserve">unicipal de Cocorná </w:t>
      </w:r>
      <w:r w:rsidRPr="000E293C">
        <w:rPr>
          <w:rFonts w:ascii="Arial Narrow" w:hAnsi="Arial Narrow" w:cs="Arial"/>
          <w:i/>
          <w:sz w:val="24"/>
          <w:szCs w:val="24"/>
        </w:rPr>
        <w:t xml:space="preserve">no dispone de personal suficiente para realizar el objeto del contrato y las actividades requeridas para el cumplimiento del mismo. </w:t>
      </w:r>
    </w:p>
    <w:p w14:paraId="204BCA69" w14:textId="2E2ACA1C" w:rsidR="00CC286A" w:rsidRPr="000E293C" w:rsidRDefault="00562F5F" w:rsidP="00CA2E8A">
      <w:pPr>
        <w:pStyle w:val="Sinespaciado"/>
        <w:numPr>
          <w:ilvl w:val="0"/>
          <w:numId w:val="1"/>
        </w:numPr>
        <w:ind w:left="426"/>
        <w:jc w:val="both"/>
        <w:rPr>
          <w:rFonts w:ascii="Arial Narrow" w:hAnsi="Arial Narrow" w:cs="Arial"/>
          <w:i/>
          <w:sz w:val="24"/>
          <w:szCs w:val="24"/>
        </w:rPr>
      </w:pPr>
      <w:r w:rsidRPr="000E293C">
        <w:rPr>
          <w:rFonts w:ascii="Arial Narrow" w:hAnsi="Arial Narrow" w:cs="Arial"/>
          <w:i/>
          <w:sz w:val="24"/>
          <w:szCs w:val="24"/>
        </w:rPr>
        <w:t xml:space="preserve">En la actualidad no existe personal de planta en la </w:t>
      </w:r>
      <w:r w:rsidR="004D7630" w:rsidRPr="000E293C">
        <w:rPr>
          <w:rFonts w:ascii="Arial Narrow" w:hAnsi="Arial Narrow" w:cs="Arial"/>
          <w:i/>
          <w:sz w:val="24"/>
          <w:szCs w:val="24"/>
        </w:rPr>
        <w:t xml:space="preserve">alcaldía municipal de Cocorná </w:t>
      </w:r>
      <w:r w:rsidRPr="000E293C">
        <w:rPr>
          <w:rFonts w:ascii="Arial Narrow" w:hAnsi="Arial Narrow" w:cs="Arial"/>
          <w:i/>
          <w:sz w:val="24"/>
          <w:szCs w:val="24"/>
        </w:rPr>
        <w:t>que tenga asignadas funciones que pueda realizar el objeto del contrato.</w:t>
      </w:r>
    </w:p>
    <w:p w14:paraId="0421D096" w14:textId="0C32D4E7" w:rsidR="00CC286A" w:rsidRPr="000E293C" w:rsidRDefault="00CC286A" w:rsidP="00CA2E8A">
      <w:pPr>
        <w:pStyle w:val="Sinespaciado"/>
        <w:numPr>
          <w:ilvl w:val="0"/>
          <w:numId w:val="1"/>
        </w:numPr>
        <w:ind w:left="426"/>
        <w:jc w:val="both"/>
        <w:rPr>
          <w:rFonts w:ascii="Arial Narrow" w:hAnsi="Arial Narrow" w:cs="Arial"/>
          <w:i/>
          <w:sz w:val="24"/>
          <w:szCs w:val="24"/>
        </w:rPr>
      </w:pPr>
      <w:r w:rsidRPr="000E293C">
        <w:rPr>
          <w:rFonts w:ascii="Arial Narrow" w:hAnsi="Arial Narrow" w:cs="Arial"/>
          <w:i/>
          <w:sz w:val="24"/>
          <w:szCs w:val="24"/>
        </w:rPr>
        <w:t xml:space="preserve">Por ello, es necesario contratar los servicios para apoyar el cumplimiento del propósito de la Secretaría de </w:t>
      </w:r>
      <w:r w:rsidR="00CA2E8A" w:rsidRPr="000E293C">
        <w:rPr>
          <w:rFonts w:ascii="Arial Narrow" w:hAnsi="Arial Narrow" w:cs="Arial"/>
          <w:i/>
          <w:sz w:val="24"/>
          <w:szCs w:val="24"/>
        </w:rPr>
        <w:t xml:space="preserve">Gobierno </w:t>
      </w:r>
      <w:r w:rsidRPr="000E293C">
        <w:rPr>
          <w:rFonts w:ascii="Arial Narrow" w:hAnsi="Arial Narrow" w:cs="Arial"/>
          <w:i/>
          <w:sz w:val="24"/>
          <w:szCs w:val="24"/>
        </w:rPr>
        <w:t xml:space="preserve">y acompañar </w:t>
      </w:r>
      <w:r w:rsidR="00CA2E8A" w:rsidRPr="000E293C">
        <w:rPr>
          <w:rFonts w:ascii="Arial Narrow" w:hAnsi="Arial Narrow" w:cs="Arial"/>
          <w:i/>
          <w:sz w:val="24"/>
          <w:szCs w:val="24"/>
        </w:rPr>
        <w:t xml:space="preserve">a la </w:t>
      </w:r>
      <w:r w:rsidRPr="000E293C">
        <w:rPr>
          <w:rFonts w:ascii="Arial Narrow" w:hAnsi="Arial Narrow" w:cs="Arial"/>
          <w:i/>
          <w:sz w:val="24"/>
          <w:szCs w:val="24"/>
        </w:rPr>
        <w:t>administración en el desarrollo de actividades propias de esta área</w:t>
      </w:r>
      <w:r w:rsidR="00E25A38" w:rsidRPr="000E293C">
        <w:rPr>
          <w:rFonts w:ascii="Arial Narrow" w:hAnsi="Arial Narrow" w:cs="Arial"/>
          <w:i/>
          <w:sz w:val="24"/>
          <w:szCs w:val="24"/>
        </w:rPr>
        <w:t>.</w:t>
      </w:r>
    </w:p>
    <w:p w14:paraId="2903574F" w14:textId="77777777" w:rsidR="0019551E" w:rsidRPr="000E293C" w:rsidRDefault="0019551E" w:rsidP="00CA2E8A">
      <w:pPr>
        <w:pStyle w:val="Sinespaciado"/>
        <w:jc w:val="both"/>
        <w:rPr>
          <w:rFonts w:ascii="Arial Narrow" w:hAnsi="Arial Narrow" w:cs="Arial"/>
          <w:b/>
          <w:i/>
          <w:sz w:val="24"/>
          <w:szCs w:val="24"/>
          <w:u w:val="single"/>
        </w:rPr>
      </w:pPr>
    </w:p>
    <w:p w14:paraId="123A0976" w14:textId="0B32701A" w:rsidR="00C97797" w:rsidRPr="000E293C" w:rsidRDefault="00C97797" w:rsidP="00CA2E8A">
      <w:pPr>
        <w:pStyle w:val="Sinespaciado"/>
        <w:jc w:val="both"/>
        <w:rPr>
          <w:rFonts w:ascii="Arial Narrow" w:hAnsi="Arial Narrow" w:cs="Arial"/>
          <w:b/>
          <w:i/>
          <w:sz w:val="24"/>
          <w:szCs w:val="24"/>
          <w:u w:val="single"/>
        </w:rPr>
      </w:pPr>
      <w:r w:rsidRPr="000E293C">
        <w:rPr>
          <w:rFonts w:ascii="Arial Narrow" w:hAnsi="Arial Narrow" w:cs="Arial"/>
          <w:b/>
          <w:i/>
          <w:sz w:val="24"/>
          <w:szCs w:val="24"/>
          <w:u w:val="single"/>
        </w:rPr>
        <w:t>ANÁLISIS DEL SECTOR</w:t>
      </w:r>
    </w:p>
    <w:p w14:paraId="5ACCE47E" w14:textId="77777777" w:rsidR="00F70B05" w:rsidRPr="000E293C" w:rsidRDefault="00F70B05" w:rsidP="00CA2E8A">
      <w:pPr>
        <w:pStyle w:val="Sinespaciado"/>
        <w:jc w:val="both"/>
        <w:rPr>
          <w:rFonts w:ascii="Arial Narrow" w:hAnsi="Arial Narrow" w:cs="Arial"/>
          <w:i/>
          <w:sz w:val="24"/>
          <w:szCs w:val="24"/>
        </w:rPr>
      </w:pPr>
    </w:p>
    <w:p w14:paraId="4053E010" w14:textId="4486F464" w:rsidR="00C97797" w:rsidRPr="000E293C" w:rsidRDefault="00C97797" w:rsidP="00CA2E8A">
      <w:pPr>
        <w:pStyle w:val="Sinespaciado"/>
        <w:jc w:val="both"/>
        <w:rPr>
          <w:rFonts w:ascii="Arial Narrow" w:hAnsi="Arial Narrow" w:cs="Arial"/>
          <w:i/>
          <w:sz w:val="24"/>
          <w:szCs w:val="24"/>
        </w:rPr>
      </w:pPr>
      <w:r w:rsidRPr="000E293C">
        <w:rPr>
          <w:rFonts w:ascii="Arial Narrow" w:hAnsi="Arial Narrow" w:cs="Arial"/>
          <w:i/>
          <w:sz w:val="24"/>
          <w:szCs w:val="24"/>
        </w:rPr>
        <w:t xml:space="preserve">Atendiendo lo ordenado en el artículo 2.2.1.1.1.6.1 del Decreto 1082 de 2015 y en aplicación al manual o guía expedido por Colombia Compra Eficiente para la elaboración de los estudios del sector en materia de contratación directa, se establece el siguiente análisis del sector desde los aspectos </w:t>
      </w:r>
      <w:r w:rsidRPr="000E293C">
        <w:rPr>
          <w:rFonts w:ascii="Arial Narrow" w:hAnsi="Arial Narrow" w:cs="Arial"/>
          <w:i/>
          <w:sz w:val="24"/>
          <w:szCs w:val="24"/>
        </w:rPr>
        <w:lastRenderedPageBreak/>
        <w:t>legales, organizacionales, comerciales, técnicos y análisis del riesgo, dejándose claro que: “No será necesario que la Entidad Estatal haga un estudio de la oferta y la demanda del sector de la prestación de servicios con particularidades sobre tipos, precios, calidades y cantidades de la oferta y la demanda”.</w:t>
      </w:r>
    </w:p>
    <w:p w14:paraId="074D7CC3" w14:textId="42B808E0" w:rsidR="00847D39" w:rsidRPr="000E293C" w:rsidRDefault="00847D39" w:rsidP="00CA2E8A">
      <w:pPr>
        <w:pStyle w:val="Sinespaciado"/>
        <w:jc w:val="both"/>
        <w:rPr>
          <w:rFonts w:ascii="Arial Narrow" w:hAnsi="Arial Narrow" w:cs="Arial"/>
          <w:i/>
          <w:sz w:val="24"/>
          <w:szCs w:val="24"/>
        </w:rPr>
      </w:pPr>
    </w:p>
    <w:p w14:paraId="367F1210" w14:textId="7E585EE8" w:rsidR="00680C46" w:rsidRPr="000E293C" w:rsidRDefault="00680C46" w:rsidP="00CA2E8A">
      <w:pPr>
        <w:pStyle w:val="Sinespaciado"/>
        <w:jc w:val="both"/>
        <w:rPr>
          <w:rFonts w:ascii="Arial Narrow" w:hAnsi="Arial Narrow" w:cs="Arial"/>
          <w:b/>
          <w:i/>
          <w:sz w:val="24"/>
          <w:szCs w:val="24"/>
        </w:rPr>
      </w:pPr>
      <w:r w:rsidRPr="000E293C">
        <w:rPr>
          <w:rFonts w:ascii="Arial Narrow" w:hAnsi="Arial Narrow" w:cs="Arial"/>
          <w:b/>
          <w:i/>
          <w:sz w:val="24"/>
          <w:szCs w:val="24"/>
        </w:rPr>
        <w:t>Clasificación del Objeto a Contratar en el Clasificador de Bienes y servicios</w:t>
      </w:r>
      <w:r w:rsidR="00B75211" w:rsidRPr="000E293C">
        <w:rPr>
          <w:rFonts w:ascii="Arial Narrow" w:hAnsi="Arial Narrow" w:cs="Arial"/>
          <w:sz w:val="24"/>
          <w:szCs w:val="24"/>
        </w:rPr>
        <w:t xml:space="preserve"> </w:t>
      </w:r>
      <w:r w:rsidR="00B75211" w:rsidRPr="000E293C">
        <w:rPr>
          <w:rFonts w:ascii="Arial Narrow" w:hAnsi="Arial Narrow" w:cs="Arial"/>
          <w:b/>
          <w:i/>
          <w:sz w:val="24"/>
          <w:szCs w:val="24"/>
        </w:rPr>
        <w:t>Clasificación UNSPSC del objeto:</w:t>
      </w:r>
    </w:p>
    <w:p w14:paraId="505DCE9C" w14:textId="025DB6E6" w:rsidR="00F67E51" w:rsidRPr="000E293C" w:rsidRDefault="00680C46" w:rsidP="00CA2E8A">
      <w:pPr>
        <w:pStyle w:val="Sinespaciado"/>
        <w:jc w:val="both"/>
        <w:rPr>
          <w:rFonts w:ascii="Arial Narrow" w:hAnsi="Arial Narrow" w:cs="Arial"/>
          <w:i/>
          <w:sz w:val="24"/>
          <w:szCs w:val="24"/>
        </w:rPr>
      </w:pPr>
      <w:r w:rsidRPr="000E293C">
        <w:rPr>
          <w:rFonts w:ascii="Arial Narrow" w:hAnsi="Arial Narrow" w:cs="Arial"/>
          <w:i/>
          <w:sz w:val="24"/>
          <w:szCs w:val="24"/>
        </w:rPr>
        <w:t xml:space="preserve">De acuerdo con lo establecido en el Decreto 1082 de 2015 </w:t>
      </w:r>
    </w:p>
    <w:p w14:paraId="51703EFA" w14:textId="77777777" w:rsidR="00B75211" w:rsidRPr="000E293C" w:rsidRDefault="00B75211" w:rsidP="00CA2E8A">
      <w:pPr>
        <w:pStyle w:val="Sinespaciado"/>
        <w:jc w:val="both"/>
        <w:rPr>
          <w:rFonts w:ascii="Arial Narrow" w:hAnsi="Arial Narrow" w:cs="Arial"/>
          <w:i/>
          <w:sz w:val="24"/>
          <w:szCs w:val="24"/>
        </w:rPr>
      </w:pPr>
    </w:p>
    <w:tbl>
      <w:tblPr>
        <w:tblW w:w="6677"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92"/>
        <w:gridCol w:w="3685"/>
      </w:tblGrid>
      <w:tr w:rsidR="00653CEC" w:rsidRPr="000E293C" w14:paraId="14716ABF" w14:textId="54C49A20" w:rsidTr="00653CEC">
        <w:trPr>
          <w:trHeight w:val="375"/>
        </w:trPr>
        <w:tc>
          <w:tcPr>
            <w:tcW w:w="2992" w:type="dxa"/>
          </w:tcPr>
          <w:p w14:paraId="1DD1CB4F" w14:textId="095FACF5" w:rsidR="00653CEC" w:rsidRPr="000E293C" w:rsidRDefault="00653CEC" w:rsidP="00CA2E8A">
            <w:pPr>
              <w:pStyle w:val="Sinespaciado"/>
              <w:jc w:val="both"/>
              <w:rPr>
                <w:rFonts w:ascii="Arial Narrow" w:hAnsi="Arial Narrow" w:cs="Arial"/>
                <w:b/>
                <w:bCs/>
                <w:iCs/>
                <w:sz w:val="24"/>
                <w:szCs w:val="24"/>
              </w:rPr>
            </w:pPr>
            <w:r w:rsidRPr="000E293C">
              <w:rPr>
                <w:rFonts w:ascii="Arial Narrow" w:hAnsi="Arial Narrow" w:cs="Arial"/>
                <w:b/>
                <w:bCs/>
                <w:sz w:val="24"/>
                <w:szCs w:val="24"/>
              </w:rPr>
              <w:t>Nombre del Producto</w:t>
            </w:r>
          </w:p>
        </w:tc>
        <w:tc>
          <w:tcPr>
            <w:tcW w:w="3685" w:type="dxa"/>
          </w:tcPr>
          <w:p w14:paraId="1559A9E6" w14:textId="706FCE43" w:rsidR="00653CEC" w:rsidRPr="000E293C" w:rsidRDefault="00653CEC" w:rsidP="00CA2E8A">
            <w:pPr>
              <w:pStyle w:val="Sinespaciado"/>
              <w:jc w:val="both"/>
              <w:rPr>
                <w:rFonts w:ascii="Arial Narrow" w:hAnsi="Arial Narrow" w:cs="Arial"/>
                <w:b/>
                <w:bCs/>
                <w:iCs/>
                <w:sz w:val="24"/>
                <w:szCs w:val="24"/>
              </w:rPr>
            </w:pPr>
            <w:r w:rsidRPr="000E293C">
              <w:rPr>
                <w:rFonts w:ascii="Arial Narrow" w:hAnsi="Arial Narrow" w:cs="Arial"/>
                <w:b/>
                <w:bCs/>
                <w:iCs/>
                <w:sz w:val="24"/>
                <w:szCs w:val="24"/>
              </w:rPr>
              <w:t>Código - Producto</w:t>
            </w:r>
          </w:p>
        </w:tc>
      </w:tr>
      <w:tr w:rsidR="00653CEC" w:rsidRPr="000E293C" w14:paraId="6F322C51" w14:textId="576728DD" w:rsidTr="00653CEC">
        <w:trPr>
          <w:trHeight w:val="401"/>
        </w:trPr>
        <w:tc>
          <w:tcPr>
            <w:tcW w:w="2992" w:type="dxa"/>
          </w:tcPr>
          <w:p w14:paraId="7A998938" w14:textId="653C5005" w:rsidR="00653CEC" w:rsidRPr="000E293C" w:rsidRDefault="00653CEC" w:rsidP="00CA2E8A">
            <w:pPr>
              <w:pStyle w:val="Sinespaciado"/>
              <w:jc w:val="both"/>
              <w:rPr>
                <w:rFonts w:ascii="Arial Narrow" w:hAnsi="Arial Narrow" w:cs="Arial"/>
                <w:iCs/>
                <w:sz w:val="24"/>
                <w:szCs w:val="24"/>
              </w:rPr>
            </w:pPr>
            <w:r>
              <w:rPr>
                <w:rFonts w:ascii="Arial Narrow" w:hAnsi="Arial Narrow" w:cs="Arial"/>
                <w:iCs/>
                <w:sz w:val="24"/>
                <w:szCs w:val="24"/>
              </w:rPr>
              <w:t>Equipo de comunicaciones</w:t>
            </w:r>
          </w:p>
        </w:tc>
        <w:tc>
          <w:tcPr>
            <w:tcW w:w="3685" w:type="dxa"/>
          </w:tcPr>
          <w:p w14:paraId="2B977E41" w14:textId="6BB0647E" w:rsidR="00653CEC" w:rsidRPr="000E293C" w:rsidRDefault="00653CEC" w:rsidP="00CA2E8A">
            <w:pPr>
              <w:pStyle w:val="Sinespaciado"/>
              <w:jc w:val="both"/>
              <w:rPr>
                <w:rFonts w:ascii="Arial Narrow" w:hAnsi="Arial Narrow" w:cs="Arial"/>
                <w:iCs/>
                <w:sz w:val="24"/>
                <w:szCs w:val="24"/>
              </w:rPr>
            </w:pPr>
            <w:r>
              <w:rPr>
                <w:rFonts w:ascii="Arial Narrow" w:hAnsi="Arial Narrow" w:cs="Arial"/>
                <w:iCs/>
                <w:sz w:val="24"/>
                <w:szCs w:val="24"/>
              </w:rPr>
              <w:t>43190000</w:t>
            </w:r>
          </w:p>
        </w:tc>
      </w:tr>
    </w:tbl>
    <w:p w14:paraId="345BB7F8" w14:textId="77777777" w:rsidR="005003ED" w:rsidRPr="000E293C" w:rsidRDefault="005003ED" w:rsidP="00CA2E8A">
      <w:pPr>
        <w:pStyle w:val="Sinespaciado"/>
        <w:jc w:val="both"/>
        <w:rPr>
          <w:rFonts w:ascii="Arial Narrow" w:hAnsi="Arial Narrow" w:cs="Arial"/>
          <w:i/>
          <w:sz w:val="24"/>
          <w:szCs w:val="24"/>
        </w:rPr>
      </w:pPr>
    </w:p>
    <w:p w14:paraId="3728D083" w14:textId="52D24530" w:rsidR="005003ED" w:rsidRPr="000E293C" w:rsidRDefault="005003ED" w:rsidP="00CA2E8A">
      <w:pPr>
        <w:pStyle w:val="Sinespaciado"/>
        <w:jc w:val="both"/>
        <w:rPr>
          <w:rFonts w:ascii="Arial Narrow" w:hAnsi="Arial Narrow" w:cs="Arial"/>
          <w:i/>
          <w:sz w:val="24"/>
          <w:szCs w:val="24"/>
        </w:rPr>
      </w:pPr>
      <w:r w:rsidRPr="000E293C">
        <w:rPr>
          <w:rFonts w:ascii="Arial Narrow" w:hAnsi="Arial Narrow" w:cs="Arial"/>
          <w:b/>
          <w:i/>
          <w:sz w:val="24"/>
          <w:szCs w:val="24"/>
        </w:rPr>
        <w:t>OBLIGACIONES DE LAS PARTES:</w:t>
      </w:r>
      <w:r w:rsidRPr="000E293C">
        <w:rPr>
          <w:rFonts w:ascii="Arial Narrow" w:hAnsi="Arial Narrow" w:cs="Arial"/>
          <w:i/>
          <w:sz w:val="24"/>
          <w:szCs w:val="24"/>
        </w:rPr>
        <w:t xml:space="preserve"> </w:t>
      </w:r>
    </w:p>
    <w:p w14:paraId="233C5822" w14:textId="77777777" w:rsidR="005003ED" w:rsidRPr="000E293C" w:rsidRDefault="005003ED" w:rsidP="00CA2E8A">
      <w:pPr>
        <w:pStyle w:val="Sinespaciado"/>
        <w:jc w:val="both"/>
        <w:rPr>
          <w:rFonts w:ascii="Arial Narrow" w:hAnsi="Arial Narrow" w:cs="Arial"/>
          <w:i/>
          <w:sz w:val="24"/>
          <w:szCs w:val="24"/>
        </w:rPr>
      </w:pPr>
    </w:p>
    <w:p w14:paraId="51583227" w14:textId="1E31AE77" w:rsidR="005003ED" w:rsidRPr="000E293C" w:rsidRDefault="005003ED" w:rsidP="00CA2E8A">
      <w:pPr>
        <w:pStyle w:val="Sinespaciado"/>
        <w:jc w:val="both"/>
        <w:rPr>
          <w:rFonts w:ascii="Arial Narrow" w:hAnsi="Arial Narrow" w:cs="Arial"/>
          <w:b/>
          <w:bCs/>
          <w:i/>
          <w:sz w:val="24"/>
          <w:szCs w:val="24"/>
        </w:rPr>
      </w:pPr>
      <w:r w:rsidRPr="000E293C">
        <w:rPr>
          <w:rFonts w:ascii="Arial Narrow" w:hAnsi="Arial Narrow" w:cs="Arial"/>
          <w:b/>
          <w:bCs/>
          <w:i/>
          <w:sz w:val="24"/>
          <w:szCs w:val="24"/>
        </w:rPr>
        <w:t>Obligaciones Generales de las partes:</w:t>
      </w:r>
    </w:p>
    <w:p w14:paraId="3F88D018" w14:textId="77777777" w:rsidR="005003ED" w:rsidRPr="000E293C" w:rsidRDefault="005003ED" w:rsidP="00CA2E8A">
      <w:pPr>
        <w:pStyle w:val="Sinespaciado"/>
        <w:jc w:val="both"/>
        <w:rPr>
          <w:rFonts w:ascii="Arial Narrow" w:hAnsi="Arial Narrow" w:cs="Arial"/>
          <w:i/>
          <w:sz w:val="24"/>
          <w:szCs w:val="24"/>
        </w:rPr>
      </w:pPr>
    </w:p>
    <w:p w14:paraId="7EA3FEF5" w14:textId="39089C46" w:rsidR="005003ED" w:rsidRPr="000E293C" w:rsidRDefault="005003ED" w:rsidP="00CA2E8A">
      <w:pPr>
        <w:pStyle w:val="Sinespaciado"/>
        <w:numPr>
          <w:ilvl w:val="0"/>
          <w:numId w:val="6"/>
        </w:numPr>
        <w:ind w:left="426"/>
        <w:jc w:val="both"/>
        <w:rPr>
          <w:rFonts w:ascii="Arial Narrow" w:hAnsi="Arial Narrow" w:cs="Arial"/>
          <w:i/>
          <w:sz w:val="24"/>
          <w:szCs w:val="24"/>
        </w:rPr>
      </w:pPr>
      <w:r w:rsidRPr="000E293C">
        <w:rPr>
          <w:rFonts w:ascii="Arial Narrow" w:hAnsi="Arial Narrow" w:cs="Arial"/>
          <w:i/>
          <w:sz w:val="24"/>
          <w:szCs w:val="24"/>
        </w:rPr>
        <w:t xml:space="preserve">Perfeccionar conjuntamente la minuta del contrato en los términos previstos, suscripción del acta de inicio, suspensiones o prórrogas, modificaciones y en general las actas que se produzcan en el desarrollo del contrato incluyendo acta de liquidación. </w:t>
      </w:r>
    </w:p>
    <w:p w14:paraId="7478FFD3" w14:textId="6F9B490C" w:rsidR="005003ED" w:rsidRPr="000E293C" w:rsidRDefault="005003ED" w:rsidP="00CA2E8A">
      <w:pPr>
        <w:pStyle w:val="Sinespaciado"/>
        <w:numPr>
          <w:ilvl w:val="0"/>
          <w:numId w:val="6"/>
        </w:numPr>
        <w:ind w:left="426"/>
        <w:jc w:val="both"/>
        <w:rPr>
          <w:rFonts w:ascii="Arial Narrow" w:hAnsi="Arial Narrow" w:cs="Arial"/>
          <w:i/>
          <w:sz w:val="24"/>
          <w:szCs w:val="24"/>
        </w:rPr>
      </w:pPr>
      <w:r w:rsidRPr="000E293C">
        <w:rPr>
          <w:rFonts w:ascii="Arial Narrow" w:hAnsi="Arial Narrow" w:cs="Arial"/>
          <w:i/>
          <w:sz w:val="24"/>
          <w:szCs w:val="24"/>
        </w:rPr>
        <w:t>Suministrar la información disponible que se requiera para la ejecución del contrato;</w:t>
      </w:r>
    </w:p>
    <w:p w14:paraId="60FB478C" w14:textId="5D03A56C" w:rsidR="005003ED" w:rsidRPr="000E293C" w:rsidRDefault="005003ED" w:rsidP="00CA2E8A">
      <w:pPr>
        <w:pStyle w:val="Sinespaciado"/>
        <w:numPr>
          <w:ilvl w:val="0"/>
          <w:numId w:val="6"/>
        </w:numPr>
        <w:ind w:left="426"/>
        <w:jc w:val="both"/>
        <w:rPr>
          <w:rFonts w:ascii="Arial Narrow" w:hAnsi="Arial Narrow" w:cs="Arial"/>
          <w:i/>
          <w:sz w:val="24"/>
          <w:szCs w:val="24"/>
        </w:rPr>
      </w:pPr>
      <w:r w:rsidRPr="000E293C">
        <w:rPr>
          <w:rFonts w:ascii="Arial Narrow" w:hAnsi="Arial Narrow" w:cs="Arial"/>
          <w:i/>
          <w:sz w:val="24"/>
          <w:szCs w:val="24"/>
        </w:rPr>
        <w:t xml:space="preserve">Apoyar técnicamente el desarrollo del contrato; </w:t>
      </w:r>
    </w:p>
    <w:p w14:paraId="22F4B67B" w14:textId="1A0F4083" w:rsidR="005003ED" w:rsidRPr="000E293C" w:rsidRDefault="005003ED" w:rsidP="00CA2E8A">
      <w:pPr>
        <w:pStyle w:val="Sinespaciado"/>
        <w:numPr>
          <w:ilvl w:val="0"/>
          <w:numId w:val="6"/>
        </w:numPr>
        <w:ind w:left="426"/>
        <w:jc w:val="both"/>
        <w:rPr>
          <w:rFonts w:ascii="Arial Narrow" w:hAnsi="Arial Narrow" w:cs="Arial"/>
          <w:i/>
          <w:sz w:val="24"/>
          <w:szCs w:val="24"/>
        </w:rPr>
      </w:pPr>
      <w:r w:rsidRPr="000E293C">
        <w:rPr>
          <w:rFonts w:ascii="Arial Narrow" w:hAnsi="Arial Narrow" w:cs="Arial"/>
          <w:i/>
          <w:sz w:val="24"/>
          <w:szCs w:val="24"/>
        </w:rPr>
        <w:t>Coordinar conjuntamente, la realización de actividades que se consideren necesarios en cumplimiento del objeto.</w:t>
      </w:r>
    </w:p>
    <w:p w14:paraId="21094063" w14:textId="3E8DD1D8" w:rsidR="005003ED" w:rsidRPr="000E293C" w:rsidRDefault="005003ED" w:rsidP="00CA2E8A">
      <w:pPr>
        <w:pStyle w:val="Sinespaciado"/>
        <w:numPr>
          <w:ilvl w:val="0"/>
          <w:numId w:val="6"/>
        </w:numPr>
        <w:ind w:left="426"/>
        <w:jc w:val="both"/>
        <w:rPr>
          <w:rFonts w:ascii="Arial Narrow" w:hAnsi="Arial Narrow" w:cs="Arial"/>
          <w:i/>
          <w:sz w:val="24"/>
          <w:szCs w:val="24"/>
        </w:rPr>
      </w:pPr>
      <w:r w:rsidRPr="000E293C">
        <w:rPr>
          <w:rFonts w:ascii="Arial Narrow" w:hAnsi="Arial Narrow" w:cs="Arial"/>
          <w:i/>
          <w:sz w:val="24"/>
          <w:szCs w:val="24"/>
        </w:rPr>
        <w:t xml:space="preserve">Propender por el logro de los productos pactados </w:t>
      </w:r>
    </w:p>
    <w:p w14:paraId="7AF7D62D" w14:textId="6E37737E" w:rsidR="005003ED" w:rsidRPr="000E293C" w:rsidRDefault="005003ED" w:rsidP="00CA2E8A">
      <w:pPr>
        <w:pStyle w:val="Sinespaciado"/>
        <w:numPr>
          <w:ilvl w:val="0"/>
          <w:numId w:val="6"/>
        </w:numPr>
        <w:ind w:left="426"/>
        <w:jc w:val="both"/>
        <w:rPr>
          <w:rFonts w:ascii="Arial Narrow" w:hAnsi="Arial Narrow" w:cs="Arial"/>
          <w:i/>
          <w:sz w:val="24"/>
          <w:szCs w:val="24"/>
        </w:rPr>
      </w:pPr>
      <w:r w:rsidRPr="000E293C">
        <w:rPr>
          <w:rFonts w:ascii="Arial Narrow" w:hAnsi="Arial Narrow" w:cs="Arial"/>
          <w:i/>
          <w:sz w:val="24"/>
          <w:szCs w:val="24"/>
        </w:rPr>
        <w:t>Mantener un flujo constante de la información necesaria durante ejecución y liquidación del contrato.</w:t>
      </w:r>
    </w:p>
    <w:p w14:paraId="0DB84DF5" w14:textId="75D16542" w:rsidR="005003ED" w:rsidRPr="000E293C" w:rsidRDefault="005003ED" w:rsidP="00CA2E8A">
      <w:pPr>
        <w:pStyle w:val="Sinespaciado"/>
        <w:numPr>
          <w:ilvl w:val="0"/>
          <w:numId w:val="6"/>
        </w:numPr>
        <w:ind w:left="426"/>
        <w:jc w:val="both"/>
        <w:rPr>
          <w:rFonts w:ascii="Arial Narrow" w:hAnsi="Arial Narrow" w:cs="Arial"/>
          <w:i/>
          <w:sz w:val="24"/>
          <w:szCs w:val="24"/>
        </w:rPr>
      </w:pPr>
      <w:r w:rsidRPr="000E293C">
        <w:rPr>
          <w:rFonts w:ascii="Arial Narrow" w:hAnsi="Arial Narrow" w:cs="Arial"/>
          <w:i/>
          <w:sz w:val="24"/>
          <w:szCs w:val="24"/>
        </w:rPr>
        <w:t>Asistir a las reuniones programadas y brindar la información que se requiera.</w:t>
      </w:r>
    </w:p>
    <w:p w14:paraId="51F2BB70" w14:textId="77777777" w:rsidR="005003ED" w:rsidRPr="000E293C" w:rsidRDefault="005003ED" w:rsidP="00CA2E8A">
      <w:pPr>
        <w:pStyle w:val="Sinespaciado"/>
        <w:jc w:val="both"/>
        <w:rPr>
          <w:rFonts w:ascii="Arial Narrow" w:hAnsi="Arial Narrow" w:cs="Arial"/>
          <w:i/>
          <w:sz w:val="24"/>
          <w:szCs w:val="24"/>
        </w:rPr>
      </w:pPr>
    </w:p>
    <w:p w14:paraId="33BA42FD" w14:textId="77777777" w:rsidR="005003ED" w:rsidRPr="000E293C" w:rsidRDefault="005003ED" w:rsidP="00CA2E8A">
      <w:pPr>
        <w:pStyle w:val="Sinespaciado"/>
        <w:jc w:val="both"/>
        <w:rPr>
          <w:rFonts w:ascii="Arial Narrow" w:hAnsi="Arial Narrow" w:cs="Arial"/>
          <w:i/>
          <w:sz w:val="24"/>
          <w:szCs w:val="24"/>
        </w:rPr>
      </w:pPr>
      <w:r w:rsidRPr="000E293C">
        <w:rPr>
          <w:rFonts w:ascii="Arial Narrow" w:hAnsi="Arial Narrow" w:cs="Arial"/>
          <w:b/>
          <w:bCs/>
          <w:i/>
          <w:sz w:val="24"/>
          <w:szCs w:val="24"/>
        </w:rPr>
        <w:t>OBLIGACIONES DEL CONTRATISTA:</w:t>
      </w:r>
      <w:r w:rsidRPr="000E293C">
        <w:rPr>
          <w:rFonts w:ascii="Arial Narrow" w:hAnsi="Arial Narrow" w:cs="Arial"/>
          <w:i/>
          <w:sz w:val="24"/>
          <w:szCs w:val="24"/>
        </w:rPr>
        <w:t xml:space="preserve"> </w:t>
      </w:r>
    </w:p>
    <w:p w14:paraId="5F6FA786" w14:textId="77777777" w:rsidR="005003ED" w:rsidRPr="000E293C" w:rsidRDefault="005003ED" w:rsidP="00CA2E8A">
      <w:pPr>
        <w:pStyle w:val="Sinespaciado"/>
        <w:jc w:val="both"/>
        <w:rPr>
          <w:rFonts w:ascii="Arial Narrow" w:hAnsi="Arial Narrow" w:cs="Arial"/>
          <w:i/>
          <w:sz w:val="24"/>
          <w:szCs w:val="24"/>
        </w:rPr>
      </w:pPr>
    </w:p>
    <w:p w14:paraId="0BA8A7CC" w14:textId="4FC3DD26" w:rsidR="005003ED" w:rsidRPr="000E293C" w:rsidRDefault="005003ED" w:rsidP="00CA2E8A">
      <w:pPr>
        <w:pStyle w:val="Sinespaciado"/>
        <w:numPr>
          <w:ilvl w:val="0"/>
          <w:numId w:val="4"/>
        </w:numPr>
        <w:ind w:left="426"/>
        <w:jc w:val="both"/>
        <w:rPr>
          <w:rFonts w:ascii="Arial Narrow" w:hAnsi="Arial Narrow" w:cs="Arial"/>
          <w:i/>
          <w:sz w:val="24"/>
          <w:szCs w:val="24"/>
        </w:rPr>
      </w:pPr>
      <w:r w:rsidRPr="000E293C">
        <w:rPr>
          <w:rFonts w:ascii="Arial Narrow" w:hAnsi="Arial Narrow" w:cs="Arial"/>
          <w:i/>
          <w:sz w:val="24"/>
          <w:szCs w:val="24"/>
        </w:rPr>
        <w:t>El contratista se compromete a hacer la respectiva afiliación al Sistema de Seguridad Social, de acuerdo a la normatividad vigente, y será requisito indispensable para el pago, la presentación de las respectivas planillas debidamente canceladas.</w:t>
      </w:r>
    </w:p>
    <w:p w14:paraId="603A0650" w14:textId="5075641A" w:rsidR="005003ED" w:rsidRPr="000E293C" w:rsidRDefault="005003ED" w:rsidP="00CA2E8A">
      <w:pPr>
        <w:pStyle w:val="Sinespaciado"/>
        <w:numPr>
          <w:ilvl w:val="0"/>
          <w:numId w:val="4"/>
        </w:numPr>
        <w:ind w:left="426"/>
        <w:jc w:val="both"/>
        <w:rPr>
          <w:rFonts w:ascii="Arial Narrow" w:hAnsi="Arial Narrow" w:cs="Arial"/>
          <w:i/>
          <w:sz w:val="24"/>
          <w:szCs w:val="24"/>
        </w:rPr>
      </w:pPr>
      <w:r w:rsidRPr="000E293C">
        <w:rPr>
          <w:rFonts w:ascii="Arial Narrow" w:hAnsi="Arial Narrow" w:cs="Arial"/>
          <w:i/>
          <w:sz w:val="24"/>
          <w:szCs w:val="24"/>
        </w:rPr>
        <w:t>Cumplir con el objeto contractual, al igual que el desarrollo de las diferentes actividades para el cumplimiento de éste.</w:t>
      </w:r>
    </w:p>
    <w:p w14:paraId="2D1116A9" w14:textId="64B2B243" w:rsidR="005003ED" w:rsidRPr="000E293C" w:rsidRDefault="005003ED" w:rsidP="00CA2E8A">
      <w:pPr>
        <w:pStyle w:val="Sinespaciado"/>
        <w:numPr>
          <w:ilvl w:val="0"/>
          <w:numId w:val="4"/>
        </w:numPr>
        <w:ind w:left="426"/>
        <w:jc w:val="both"/>
        <w:rPr>
          <w:rFonts w:ascii="Arial Narrow" w:hAnsi="Arial Narrow" w:cs="Arial"/>
          <w:i/>
          <w:sz w:val="24"/>
          <w:szCs w:val="24"/>
        </w:rPr>
      </w:pPr>
      <w:r w:rsidRPr="000E293C">
        <w:rPr>
          <w:rFonts w:ascii="Arial Narrow" w:hAnsi="Arial Narrow" w:cs="Arial"/>
          <w:i/>
          <w:sz w:val="24"/>
          <w:szCs w:val="24"/>
        </w:rPr>
        <w:t>El contratista se obliga con el Municipio a presentar el informe mes a mes</w:t>
      </w:r>
      <w:r w:rsidR="0010038E">
        <w:rPr>
          <w:rFonts w:ascii="Arial Narrow" w:hAnsi="Arial Narrow" w:cs="Arial"/>
          <w:i/>
          <w:sz w:val="24"/>
          <w:szCs w:val="24"/>
        </w:rPr>
        <w:t xml:space="preserve"> y/o único </w:t>
      </w:r>
      <w:proofErr w:type="gramStart"/>
      <w:r w:rsidR="0010038E">
        <w:rPr>
          <w:rFonts w:ascii="Arial Narrow" w:hAnsi="Arial Narrow" w:cs="Arial"/>
          <w:i/>
          <w:sz w:val="24"/>
          <w:szCs w:val="24"/>
        </w:rPr>
        <w:t xml:space="preserve">informe </w:t>
      </w:r>
      <w:r w:rsidRPr="000E293C">
        <w:rPr>
          <w:rFonts w:ascii="Arial Narrow" w:hAnsi="Arial Narrow" w:cs="Arial"/>
          <w:i/>
          <w:sz w:val="24"/>
          <w:szCs w:val="24"/>
        </w:rPr>
        <w:t xml:space="preserve"> de</w:t>
      </w:r>
      <w:proofErr w:type="gramEnd"/>
      <w:r w:rsidRPr="000E293C">
        <w:rPr>
          <w:rFonts w:ascii="Arial Narrow" w:hAnsi="Arial Narrow" w:cs="Arial"/>
          <w:i/>
          <w:sz w:val="24"/>
          <w:szCs w:val="24"/>
        </w:rPr>
        <w:t xml:space="preserve"> la ejecución del objeto contractual el cual debe ser publicado en la plataforma de SECOP II con el usuario personal una vez este revisado y firmado por el supervisor. </w:t>
      </w:r>
    </w:p>
    <w:p w14:paraId="039F24F2" w14:textId="22522C3F" w:rsidR="005003ED" w:rsidRPr="000E293C" w:rsidRDefault="005003ED" w:rsidP="00CA2E8A">
      <w:pPr>
        <w:pStyle w:val="Sinespaciado"/>
        <w:numPr>
          <w:ilvl w:val="0"/>
          <w:numId w:val="4"/>
        </w:numPr>
        <w:ind w:left="426"/>
        <w:jc w:val="both"/>
        <w:rPr>
          <w:rFonts w:ascii="Arial Narrow" w:hAnsi="Arial Narrow" w:cs="Arial"/>
          <w:i/>
          <w:sz w:val="24"/>
          <w:szCs w:val="24"/>
        </w:rPr>
      </w:pPr>
      <w:r w:rsidRPr="000E293C">
        <w:rPr>
          <w:rFonts w:ascii="Arial Narrow" w:hAnsi="Arial Narrow" w:cs="Arial"/>
          <w:i/>
          <w:sz w:val="24"/>
          <w:szCs w:val="24"/>
        </w:rPr>
        <w:t xml:space="preserve">Cumplir con los requerimientos técnicos y legales exigidos y garantizar la calidad en la prestación del servicio. </w:t>
      </w:r>
    </w:p>
    <w:p w14:paraId="0B58F956" w14:textId="4578406F" w:rsidR="005003ED" w:rsidRPr="000E293C" w:rsidRDefault="005003ED" w:rsidP="00CA2E8A">
      <w:pPr>
        <w:pStyle w:val="Sinespaciado"/>
        <w:numPr>
          <w:ilvl w:val="0"/>
          <w:numId w:val="4"/>
        </w:numPr>
        <w:ind w:left="426"/>
        <w:jc w:val="both"/>
        <w:rPr>
          <w:rFonts w:ascii="Arial Narrow" w:hAnsi="Arial Narrow" w:cs="Arial"/>
          <w:i/>
          <w:sz w:val="24"/>
          <w:szCs w:val="24"/>
        </w:rPr>
      </w:pPr>
      <w:r w:rsidRPr="000E293C">
        <w:rPr>
          <w:rFonts w:ascii="Arial Narrow" w:hAnsi="Arial Narrow" w:cs="Arial"/>
          <w:i/>
          <w:sz w:val="24"/>
          <w:szCs w:val="24"/>
        </w:rPr>
        <w:t>Manejar, conservar y preservar de manera adecuada, toda la información requerida y la suministrada por la Entidad, necesaria para el cumplimiento del objeto contractual.</w:t>
      </w:r>
    </w:p>
    <w:p w14:paraId="6F620C2A" w14:textId="6526A818" w:rsidR="005003ED" w:rsidRPr="000E293C" w:rsidRDefault="005003ED" w:rsidP="00CA2E8A">
      <w:pPr>
        <w:pStyle w:val="Sinespaciado"/>
        <w:numPr>
          <w:ilvl w:val="0"/>
          <w:numId w:val="4"/>
        </w:numPr>
        <w:ind w:left="426"/>
        <w:jc w:val="both"/>
        <w:rPr>
          <w:rFonts w:ascii="Arial Narrow" w:hAnsi="Arial Narrow" w:cs="Arial"/>
          <w:i/>
          <w:sz w:val="24"/>
          <w:szCs w:val="24"/>
        </w:rPr>
      </w:pPr>
      <w:r w:rsidRPr="000E293C">
        <w:rPr>
          <w:rFonts w:ascii="Arial Narrow" w:hAnsi="Arial Narrow" w:cs="Arial"/>
          <w:i/>
          <w:sz w:val="24"/>
          <w:szCs w:val="24"/>
        </w:rPr>
        <w:lastRenderedPageBreak/>
        <w:t xml:space="preserve">Atender las consultas, sugerencias y requerimientos que se presenten por parte del municipio durante la ejecución del objeto contractual y posterior a ella. </w:t>
      </w:r>
    </w:p>
    <w:p w14:paraId="1F79A2BE" w14:textId="170B9C34" w:rsidR="005003ED" w:rsidRPr="000E293C" w:rsidRDefault="005003ED" w:rsidP="00CA2E8A">
      <w:pPr>
        <w:pStyle w:val="Sinespaciado"/>
        <w:numPr>
          <w:ilvl w:val="0"/>
          <w:numId w:val="4"/>
        </w:numPr>
        <w:ind w:left="426"/>
        <w:jc w:val="both"/>
        <w:rPr>
          <w:rFonts w:ascii="Arial Narrow" w:hAnsi="Arial Narrow" w:cs="Arial"/>
          <w:i/>
          <w:sz w:val="24"/>
          <w:szCs w:val="24"/>
        </w:rPr>
      </w:pPr>
      <w:r w:rsidRPr="000E293C">
        <w:rPr>
          <w:rFonts w:ascii="Arial Narrow" w:hAnsi="Arial Narrow" w:cs="Arial"/>
          <w:i/>
          <w:sz w:val="24"/>
          <w:szCs w:val="24"/>
        </w:rPr>
        <w:t>Participar en reuniones de seguimiento o acompañamiento concertadas con el supervisor designado.</w:t>
      </w:r>
    </w:p>
    <w:p w14:paraId="186513B0" w14:textId="77777777" w:rsidR="005003ED" w:rsidRPr="000E293C" w:rsidRDefault="005003ED" w:rsidP="00CA2E8A">
      <w:pPr>
        <w:pStyle w:val="Sinespaciado"/>
        <w:jc w:val="both"/>
        <w:rPr>
          <w:rFonts w:ascii="Arial Narrow" w:hAnsi="Arial Narrow" w:cs="Arial"/>
          <w:i/>
          <w:sz w:val="24"/>
          <w:szCs w:val="24"/>
        </w:rPr>
      </w:pPr>
      <w:r w:rsidRPr="000E293C">
        <w:rPr>
          <w:rFonts w:ascii="Arial Narrow" w:hAnsi="Arial Narrow" w:cs="Arial"/>
          <w:i/>
          <w:sz w:val="24"/>
          <w:szCs w:val="24"/>
        </w:rPr>
        <w:t xml:space="preserve"> </w:t>
      </w:r>
    </w:p>
    <w:p w14:paraId="78B11768" w14:textId="77777777" w:rsidR="005003ED" w:rsidRPr="000E293C" w:rsidRDefault="005003ED" w:rsidP="00CA2E8A">
      <w:pPr>
        <w:pStyle w:val="Sinespaciado"/>
        <w:jc w:val="both"/>
        <w:rPr>
          <w:rFonts w:ascii="Arial Narrow" w:hAnsi="Arial Narrow" w:cs="Arial"/>
          <w:b/>
          <w:i/>
          <w:sz w:val="24"/>
          <w:szCs w:val="24"/>
        </w:rPr>
      </w:pPr>
      <w:r w:rsidRPr="000E293C">
        <w:rPr>
          <w:rFonts w:ascii="Arial Narrow" w:hAnsi="Arial Narrow" w:cs="Arial"/>
          <w:b/>
          <w:i/>
          <w:sz w:val="24"/>
          <w:szCs w:val="24"/>
        </w:rPr>
        <w:t>ACTIVIDADES ESPECIFICAS:</w:t>
      </w:r>
    </w:p>
    <w:p w14:paraId="27246C52" w14:textId="28F7CD26" w:rsidR="005003ED" w:rsidRPr="000E293C" w:rsidRDefault="005003ED" w:rsidP="00CA2E8A">
      <w:pPr>
        <w:pStyle w:val="Sinespaciado"/>
        <w:jc w:val="both"/>
        <w:rPr>
          <w:rFonts w:ascii="Arial Narrow" w:hAnsi="Arial Narrow" w:cs="Arial"/>
          <w:i/>
          <w:sz w:val="24"/>
          <w:szCs w:val="24"/>
        </w:rPr>
      </w:pPr>
    </w:p>
    <w:p w14:paraId="4585E8B2" w14:textId="68DCA469" w:rsidR="00CA2E8A" w:rsidRDefault="0010038E" w:rsidP="0010038E">
      <w:pPr>
        <w:pStyle w:val="Sinespaciado"/>
        <w:numPr>
          <w:ilvl w:val="0"/>
          <w:numId w:val="10"/>
        </w:numPr>
        <w:jc w:val="both"/>
        <w:rPr>
          <w:rFonts w:ascii="Arial Narrow" w:hAnsi="Arial Narrow" w:cs="Arial"/>
          <w:i/>
          <w:sz w:val="24"/>
          <w:szCs w:val="24"/>
          <w:lang w:val="es-ES"/>
        </w:rPr>
      </w:pPr>
      <w:r>
        <w:rPr>
          <w:rFonts w:ascii="Arial Narrow" w:hAnsi="Arial Narrow" w:cs="Arial"/>
          <w:i/>
          <w:sz w:val="24"/>
          <w:szCs w:val="24"/>
          <w:lang w:val="es-ES"/>
        </w:rPr>
        <w:t xml:space="preserve">Publicación de 30 ejemplares de la revista el congreso. </w:t>
      </w:r>
    </w:p>
    <w:p w14:paraId="4EF1DC7F" w14:textId="768A9726" w:rsidR="0010038E" w:rsidRPr="000E293C" w:rsidRDefault="0010038E" w:rsidP="0010038E">
      <w:pPr>
        <w:pStyle w:val="Sinespaciado"/>
        <w:numPr>
          <w:ilvl w:val="0"/>
          <w:numId w:val="10"/>
        </w:numPr>
        <w:jc w:val="both"/>
        <w:rPr>
          <w:rFonts w:ascii="Arial Narrow" w:hAnsi="Arial Narrow" w:cs="Arial"/>
          <w:i/>
          <w:sz w:val="24"/>
          <w:szCs w:val="24"/>
          <w:lang w:val="es-ES"/>
        </w:rPr>
      </w:pPr>
      <w:r>
        <w:rPr>
          <w:rFonts w:ascii="Arial Narrow" w:hAnsi="Arial Narrow" w:cs="Arial"/>
          <w:i/>
          <w:sz w:val="24"/>
          <w:szCs w:val="24"/>
          <w:lang w:val="es-ES"/>
        </w:rPr>
        <w:t xml:space="preserve">Participación en portada compartida con 2 páginas de contenido interno en el Departamento de Antioquia. </w:t>
      </w:r>
    </w:p>
    <w:p w14:paraId="6A2C92BE" w14:textId="779956A8" w:rsidR="00CA2E8A" w:rsidRPr="000E293C" w:rsidRDefault="00CA2E8A" w:rsidP="00CA2E8A">
      <w:pPr>
        <w:pStyle w:val="Sinespaciado"/>
        <w:jc w:val="both"/>
        <w:rPr>
          <w:rFonts w:ascii="Arial Narrow" w:hAnsi="Arial Narrow" w:cs="Arial"/>
          <w:i/>
          <w:sz w:val="24"/>
          <w:szCs w:val="24"/>
        </w:rPr>
      </w:pPr>
    </w:p>
    <w:p w14:paraId="36C8E579" w14:textId="307CA320" w:rsidR="00F67E51" w:rsidRPr="000E293C" w:rsidRDefault="00F67E51" w:rsidP="00CA2E8A">
      <w:pPr>
        <w:pStyle w:val="Sinespaciado"/>
        <w:jc w:val="both"/>
        <w:rPr>
          <w:rFonts w:ascii="Arial Narrow" w:hAnsi="Arial Narrow" w:cs="Arial"/>
          <w:i/>
          <w:sz w:val="24"/>
          <w:szCs w:val="24"/>
        </w:rPr>
      </w:pPr>
      <w:r w:rsidRPr="000E293C">
        <w:rPr>
          <w:rFonts w:ascii="Arial Narrow" w:hAnsi="Arial Narrow" w:cs="Arial"/>
          <w:b/>
          <w:i/>
          <w:sz w:val="24"/>
          <w:szCs w:val="24"/>
        </w:rPr>
        <w:t>OBLIGACIONES DE</w:t>
      </w:r>
      <w:r w:rsidR="005003ED" w:rsidRPr="000E293C">
        <w:rPr>
          <w:rFonts w:ascii="Arial Narrow" w:hAnsi="Arial Narrow" w:cs="Arial"/>
          <w:b/>
          <w:i/>
          <w:sz w:val="24"/>
          <w:szCs w:val="24"/>
        </w:rPr>
        <w:t>L CONTRATANTE</w:t>
      </w:r>
      <w:r w:rsidRPr="000E293C">
        <w:rPr>
          <w:rFonts w:ascii="Arial Narrow" w:hAnsi="Arial Narrow" w:cs="Arial"/>
          <w:b/>
          <w:i/>
          <w:sz w:val="24"/>
          <w:szCs w:val="24"/>
        </w:rPr>
        <w:t>:</w:t>
      </w:r>
      <w:r w:rsidRPr="000E293C">
        <w:rPr>
          <w:rFonts w:ascii="Arial Narrow" w:hAnsi="Arial Narrow" w:cs="Arial"/>
          <w:i/>
          <w:sz w:val="24"/>
          <w:szCs w:val="24"/>
        </w:rPr>
        <w:t xml:space="preserve"> </w:t>
      </w:r>
    </w:p>
    <w:p w14:paraId="237FDE45" w14:textId="77777777" w:rsidR="005003ED" w:rsidRPr="000E293C" w:rsidRDefault="005003ED" w:rsidP="00CA2E8A">
      <w:pPr>
        <w:pStyle w:val="Sinespaciado"/>
        <w:jc w:val="both"/>
        <w:rPr>
          <w:rFonts w:ascii="Arial Narrow" w:hAnsi="Arial Narrow" w:cs="Arial"/>
          <w:i/>
          <w:sz w:val="24"/>
          <w:szCs w:val="24"/>
        </w:rPr>
      </w:pPr>
    </w:p>
    <w:p w14:paraId="1C88EB5A" w14:textId="3F363590" w:rsidR="00F67E51" w:rsidRPr="000E293C" w:rsidRDefault="00F67E51" w:rsidP="00CA2E8A">
      <w:pPr>
        <w:pStyle w:val="Sinespaciado"/>
        <w:numPr>
          <w:ilvl w:val="1"/>
          <w:numId w:val="7"/>
        </w:numPr>
        <w:ind w:left="567" w:hanging="447"/>
        <w:jc w:val="both"/>
        <w:rPr>
          <w:rFonts w:ascii="Arial Narrow" w:hAnsi="Arial Narrow" w:cs="Arial"/>
          <w:i/>
          <w:sz w:val="24"/>
          <w:szCs w:val="24"/>
        </w:rPr>
      </w:pPr>
      <w:r w:rsidRPr="000E293C">
        <w:rPr>
          <w:rFonts w:ascii="Arial Narrow" w:hAnsi="Arial Narrow" w:cs="Arial"/>
          <w:i/>
          <w:sz w:val="24"/>
          <w:szCs w:val="24"/>
        </w:rPr>
        <w:t xml:space="preserve">El Municipio se compromete a cancelar el costo del presente contrato, una vez se certifique por parte </w:t>
      </w:r>
      <w:r w:rsidR="00B376A2" w:rsidRPr="000E293C">
        <w:rPr>
          <w:rFonts w:ascii="Arial Narrow" w:hAnsi="Arial Narrow" w:cs="Arial"/>
          <w:i/>
          <w:sz w:val="24"/>
          <w:szCs w:val="24"/>
        </w:rPr>
        <w:t>del supervisor</w:t>
      </w:r>
      <w:r w:rsidRPr="000E293C">
        <w:rPr>
          <w:rFonts w:ascii="Arial Narrow" w:hAnsi="Arial Narrow" w:cs="Arial"/>
          <w:i/>
          <w:sz w:val="24"/>
          <w:szCs w:val="24"/>
        </w:rPr>
        <w:t xml:space="preserve"> de este contrato, el recibido a satisfacción de las actividades prestadas en desarrollo del objeto contractual; previa presentación del informe de actividades. Obviamente que dichos valores estarán sujetos a los descuentos que por ley haya lugar.</w:t>
      </w:r>
    </w:p>
    <w:p w14:paraId="771968E0" w14:textId="2A64B5F6" w:rsidR="00D5669A" w:rsidRPr="000E293C" w:rsidRDefault="00F67E51" w:rsidP="00CA2E8A">
      <w:pPr>
        <w:pStyle w:val="Sinespaciado"/>
        <w:numPr>
          <w:ilvl w:val="1"/>
          <w:numId w:val="7"/>
        </w:numPr>
        <w:ind w:left="567" w:hanging="447"/>
        <w:jc w:val="both"/>
        <w:rPr>
          <w:rFonts w:ascii="Arial Narrow" w:hAnsi="Arial Narrow" w:cs="Arial"/>
          <w:i/>
          <w:sz w:val="24"/>
          <w:szCs w:val="24"/>
        </w:rPr>
      </w:pPr>
      <w:r w:rsidRPr="000E293C">
        <w:rPr>
          <w:rFonts w:ascii="Arial Narrow" w:hAnsi="Arial Narrow" w:cs="Arial"/>
          <w:i/>
          <w:sz w:val="24"/>
          <w:szCs w:val="24"/>
        </w:rPr>
        <w:t>A poner a disposición toda la documentación relacionada con el objeto del presente contrato.</w:t>
      </w:r>
    </w:p>
    <w:p w14:paraId="14CACC20" w14:textId="089D167A" w:rsidR="00D5669A" w:rsidRPr="000E293C" w:rsidRDefault="00B376A2" w:rsidP="00CA2E8A">
      <w:pPr>
        <w:pStyle w:val="Sinespaciado"/>
        <w:numPr>
          <w:ilvl w:val="1"/>
          <w:numId w:val="7"/>
        </w:numPr>
        <w:ind w:left="567" w:hanging="447"/>
        <w:jc w:val="both"/>
        <w:rPr>
          <w:rFonts w:ascii="Arial Narrow" w:hAnsi="Arial Narrow" w:cs="Arial"/>
          <w:i/>
          <w:sz w:val="24"/>
          <w:szCs w:val="24"/>
        </w:rPr>
      </w:pPr>
      <w:r w:rsidRPr="000E293C">
        <w:rPr>
          <w:rFonts w:ascii="Arial Narrow" w:hAnsi="Arial Narrow" w:cs="Arial"/>
          <w:i/>
          <w:sz w:val="24"/>
          <w:szCs w:val="24"/>
        </w:rPr>
        <w:t>Informar por escrito, de manera oportuna e inmediata al CONTRATISTA las posibles irregularidades encontradas durante el desarrollo del contrato,</w:t>
      </w:r>
    </w:p>
    <w:p w14:paraId="2FA0D4E4" w14:textId="34852151" w:rsidR="00D5669A" w:rsidRPr="000E293C" w:rsidRDefault="00B376A2" w:rsidP="00CA2E8A">
      <w:pPr>
        <w:pStyle w:val="Sinespaciado"/>
        <w:numPr>
          <w:ilvl w:val="1"/>
          <w:numId w:val="7"/>
        </w:numPr>
        <w:ind w:left="567" w:hanging="447"/>
        <w:jc w:val="both"/>
        <w:rPr>
          <w:rFonts w:ascii="Arial Narrow" w:hAnsi="Arial Narrow" w:cs="Arial"/>
          <w:i/>
          <w:sz w:val="24"/>
          <w:szCs w:val="24"/>
        </w:rPr>
      </w:pPr>
      <w:r w:rsidRPr="000E293C">
        <w:rPr>
          <w:rFonts w:ascii="Arial Narrow" w:hAnsi="Arial Narrow" w:cs="Arial"/>
          <w:i/>
          <w:sz w:val="24"/>
          <w:szCs w:val="24"/>
        </w:rPr>
        <w:t>El supervisor deberá verificar la efectiva prestación del servicio y el cumplimiento de todos los compromisos adquiridos por parte del Contratista.</w:t>
      </w:r>
    </w:p>
    <w:p w14:paraId="6E059B02" w14:textId="725BFD42" w:rsidR="00B376A2" w:rsidRPr="000E293C" w:rsidRDefault="00B376A2" w:rsidP="00CA2E8A">
      <w:pPr>
        <w:pStyle w:val="Sinespaciado"/>
        <w:numPr>
          <w:ilvl w:val="1"/>
          <w:numId w:val="7"/>
        </w:numPr>
        <w:ind w:left="567" w:hanging="447"/>
        <w:jc w:val="both"/>
        <w:rPr>
          <w:rFonts w:ascii="Arial Narrow" w:hAnsi="Arial Narrow" w:cs="Arial"/>
          <w:i/>
          <w:sz w:val="24"/>
          <w:szCs w:val="24"/>
        </w:rPr>
      </w:pPr>
      <w:r w:rsidRPr="000E293C">
        <w:rPr>
          <w:rFonts w:ascii="Arial Narrow" w:hAnsi="Arial Narrow" w:cs="Arial"/>
          <w:i/>
          <w:sz w:val="24"/>
          <w:szCs w:val="24"/>
        </w:rPr>
        <w:t>Verificar el pago de los aportes al Sistema de Seguridad Social Integral, conforme a lo señalado en el Artículo 50 de la Ley 789 de 2002 y normas reglamentarias.</w:t>
      </w:r>
    </w:p>
    <w:p w14:paraId="2B14E15F" w14:textId="77777777" w:rsidR="00F67E51" w:rsidRPr="000E293C" w:rsidRDefault="00F67E51" w:rsidP="00CA2E8A">
      <w:pPr>
        <w:pStyle w:val="Sinespaciado"/>
        <w:jc w:val="both"/>
        <w:rPr>
          <w:rFonts w:ascii="Arial Narrow" w:hAnsi="Arial Narrow" w:cs="Arial"/>
          <w:i/>
          <w:sz w:val="24"/>
          <w:szCs w:val="24"/>
        </w:rPr>
      </w:pPr>
    </w:p>
    <w:p w14:paraId="49AE0466" w14:textId="3B528D42" w:rsidR="00680C46" w:rsidRPr="000E293C" w:rsidRDefault="00680C46" w:rsidP="00CA2E8A">
      <w:pPr>
        <w:pStyle w:val="Sinespaciado"/>
        <w:jc w:val="both"/>
        <w:rPr>
          <w:rFonts w:ascii="Arial Narrow" w:hAnsi="Arial Narrow" w:cs="Arial"/>
          <w:i/>
          <w:sz w:val="24"/>
          <w:szCs w:val="24"/>
        </w:rPr>
      </w:pPr>
      <w:r w:rsidRPr="000E293C">
        <w:rPr>
          <w:rFonts w:ascii="Arial Narrow" w:hAnsi="Arial Narrow" w:cs="Arial"/>
          <w:b/>
          <w:i/>
          <w:sz w:val="24"/>
          <w:szCs w:val="24"/>
        </w:rPr>
        <w:t xml:space="preserve">IDENTIFICACIÓN DEL CONTRATO A CELEBRAR </w:t>
      </w:r>
      <w:r w:rsidRPr="000E293C">
        <w:rPr>
          <w:rFonts w:ascii="Arial Narrow" w:hAnsi="Arial Narrow" w:cs="Arial"/>
          <w:i/>
          <w:sz w:val="24"/>
          <w:szCs w:val="24"/>
        </w:rPr>
        <w:t>El contrato que se suscriba en desarrollo del presente proceso de contratación será un contrato de prestación de servicios de apoyo a la gestión</w:t>
      </w:r>
      <w:r w:rsidR="005003ED" w:rsidRPr="000E293C">
        <w:rPr>
          <w:rFonts w:ascii="Arial Narrow" w:hAnsi="Arial Narrow" w:cs="Arial"/>
          <w:i/>
          <w:sz w:val="24"/>
          <w:szCs w:val="24"/>
        </w:rPr>
        <w:t>, conforme a las especificaciones técnicas exigidas en el presente documento</w:t>
      </w:r>
      <w:r w:rsidR="00F70B05" w:rsidRPr="000E293C">
        <w:rPr>
          <w:rFonts w:ascii="Arial Narrow" w:hAnsi="Arial Narrow" w:cs="Arial"/>
          <w:i/>
          <w:sz w:val="24"/>
          <w:szCs w:val="24"/>
        </w:rPr>
        <w:t>.</w:t>
      </w:r>
    </w:p>
    <w:p w14:paraId="3AD8D498" w14:textId="2B60A12A" w:rsidR="00680C46" w:rsidRPr="000E293C" w:rsidRDefault="00680C46" w:rsidP="00CA2E8A">
      <w:pPr>
        <w:pStyle w:val="Sinespaciado"/>
        <w:jc w:val="both"/>
        <w:rPr>
          <w:rFonts w:ascii="Arial Narrow" w:hAnsi="Arial Narrow" w:cs="Arial"/>
          <w:i/>
          <w:sz w:val="24"/>
          <w:szCs w:val="24"/>
        </w:rPr>
      </w:pPr>
    </w:p>
    <w:p w14:paraId="6D692E8E" w14:textId="6383A3D7" w:rsidR="00BD77F5" w:rsidRPr="000E293C" w:rsidRDefault="00680C46" w:rsidP="00CA2E8A">
      <w:pPr>
        <w:pStyle w:val="Sinespaciado"/>
        <w:jc w:val="both"/>
        <w:rPr>
          <w:rFonts w:ascii="Arial Narrow" w:hAnsi="Arial Narrow" w:cs="Arial"/>
          <w:i/>
          <w:sz w:val="24"/>
          <w:szCs w:val="24"/>
        </w:rPr>
      </w:pPr>
      <w:r w:rsidRPr="000E293C">
        <w:rPr>
          <w:rFonts w:ascii="Arial Narrow" w:hAnsi="Arial Narrow" w:cs="Arial"/>
          <w:b/>
          <w:i/>
          <w:sz w:val="24"/>
          <w:szCs w:val="24"/>
        </w:rPr>
        <w:t>MODALIDAD DE SELECCIÓN</w:t>
      </w:r>
      <w:r w:rsidRPr="000E293C">
        <w:rPr>
          <w:rFonts w:ascii="Arial Narrow" w:hAnsi="Arial Narrow" w:cs="Arial"/>
          <w:i/>
          <w:sz w:val="24"/>
          <w:szCs w:val="24"/>
        </w:rPr>
        <w:t xml:space="preserve"> La modalidad de selección corresponde a la de Contratación Directa de que trata el literal h) numeral 4º del artículo 2º de la Ley 1150 de 2007 y el artículo 2.2.1.2.1.4.9 del Decreto 1082 de 2015 referidos a la prestación de servicios profesionales y de apoyo a la gestión, o para la ejecución de trabajos artísticos que sólo puedan encomendarse a determinadas personas naturales. El artículo 2.2.1.2.1.4.9 del Decreto 1082 de 2015 establece que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deberá dejar constancia escrita”. (Negrilla fuera del original) Los servicios profesionales y de</w:t>
      </w:r>
      <w:r w:rsidR="00B376A2" w:rsidRPr="000E293C">
        <w:rPr>
          <w:rFonts w:ascii="Arial Narrow" w:hAnsi="Arial Narrow" w:cs="Arial"/>
          <w:i/>
          <w:sz w:val="24"/>
          <w:szCs w:val="24"/>
        </w:rPr>
        <w:t xml:space="preserve"> </w:t>
      </w:r>
      <w:r w:rsidRPr="000E293C">
        <w:rPr>
          <w:rFonts w:ascii="Arial Narrow" w:hAnsi="Arial Narrow" w:cs="Arial"/>
          <w:i/>
          <w:sz w:val="24"/>
          <w:szCs w:val="24"/>
        </w:rPr>
        <w:t xml:space="preserve">apoyo a la gestión corresponden a aquellos de naturaleza intelectual diferentes a los de consultoría que se derivan del cumplimiento de las funciones de la Entidad </w:t>
      </w:r>
    </w:p>
    <w:p w14:paraId="351388D9" w14:textId="0EA5D0DA" w:rsidR="00680C46" w:rsidRPr="000E293C" w:rsidRDefault="00680C46" w:rsidP="00CA2E8A">
      <w:pPr>
        <w:pStyle w:val="Sinespaciado"/>
        <w:jc w:val="both"/>
        <w:rPr>
          <w:rFonts w:ascii="Arial Narrow" w:hAnsi="Arial Narrow" w:cs="Arial"/>
          <w:i/>
          <w:sz w:val="24"/>
          <w:szCs w:val="24"/>
        </w:rPr>
      </w:pPr>
      <w:r w:rsidRPr="000E293C">
        <w:rPr>
          <w:rFonts w:ascii="Arial Narrow" w:hAnsi="Arial Narrow" w:cs="Arial"/>
          <w:i/>
          <w:sz w:val="24"/>
          <w:szCs w:val="24"/>
        </w:rPr>
        <w:t>Estatal, así como los relacionados con actividades operativas, logísticas, o asistenciales.</w:t>
      </w:r>
    </w:p>
    <w:p w14:paraId="52D34708" w14:textId="77777777" w:rsidR="00953B1D" w:rsidRPr="000E293C" w:rsidRDefault="00953B1D" w:rsidP="00CA2E8A">
      <w:pPr>
        <w:pStyle w:val="Sinespaciado"/>
        <w:jc w:val="both"/>
        <w:rPr>
          <w:rFonts w:ascii="Arial Narrow" w:hAnsi="Arial Narrow" w:cs="Arial"/>
          <w:i/>
          <w:sz w:val="24"/>
          <w:szCs w:val="24"/>
        </w:rPr>
      </w:pPr>
    </w:p>
    <w:p w14:paraId="5F4568D3" w14:textId="119C4173" w:rsidR="00B376A2" w:rsidRPr="0047701F" w:rsidRDefault="00B376A2" w:rsidP="00CA2E8A">
      <w:pPr>
        <w:pStyle w:val="Sinespaciado"/>
        <w:jc w:val="both"/>
        <w:rPr>
          <w:rFonts w:ascii="Arial Narrow" w:hAnsi="Arial Narrow" w:cs="Arial"/>
          <w:bCs/>
          <w:i/>
          <w:sz w:val="24"/>
          <w:szCs w:val="24"/>
        </w:rPr>
      </w:pPr>
      <w:r w:rsidRPr="000E293C">
        <w:rPr>
          <w:rFonts w:ascii="Arial Narrow" w:hAnsi="Arial Narrow" w:cs="Arial"/>
          <w:b/>
          <w:bCs/>
          <w:i/>
          <w:sz w:val="24"/>
          <w:szCs w:val="24"/>
        </w:rPr>
        <w:lastRenderedPageBreak/>
        <w:t>PERFIL ACADÉMICO:</w:t>
      </w:r>
      <w:r w:rsidR="0047701F">
        <w:rPr>
          <w:rFonts w:ascii="Arial Narrow" w:hAnsi="Arial Narrow" w:cs="Arial"/>
          <w:b/>
          <w:bCs/>
          <w:i/>
          <w:sz w:val="24"/>
          <w:szCs w:val="24"/>
        </w:rPr>
        <w:t xml:space="preserve"> </w:t>
      </w:r>
      <w:r w:rsidR="005E758C" w:rsidRPr="000E293C">
        <w:rPr>
          <w:rFonts w:ascii="Arial Narrow" w:hAnsi="Arial Narrow" w:cs="Arial"/>
          <w:i/>
          <w:sz w:val="24"/>
          <w:szCs w:val="24"/>
        </w:rPr>
        <w:t xml:space="preserve">La Entidad Estatal </w:t>
      </w:r>
      <w:proofErr w:type="gramStart"/>
      <w:r w:rsidR="005E758C" w:rsidRPr="000E293C">
        <w:rPr>
          <w:rFonts w:ascii="Arial Narrow" w:hAnsi="Arial Narrow" w:cs="Arial"/>
          <w:i/>
          <w:sz w:val="24"/>
          <w:szCs w:val="24"/>
        </w:rPr>
        <w:t xml:space="preserve">requiere </w:t>
      </w:r>
      <w:r w:rsidR="005E758C">
        <w:rPr>
          <w:rFonts w:ascii="Arial Narrow" w:hAnsi="Arial Narrow" w:cs="Arial"/>
          <w:i/>
          <w:sz w:val="24"/>
          <w:szCs w:val="24"/>
        </w:rPr>
        <w:t xml:space="preserve"> de</w:t>
      </w:r>
      <w:proofErr w:type="gramEnd"/>
      <w:r w:rsidR="005E758C">
        <w:rPr>
          <w:rFonts w:ascii="Arial Narrow" w:hAnsi="Arial Narrow" w:cs="Arial"/>
          <w:i/>
          <w:sz w:val="24"/>
          <w:szCs w:val="24"/>
        </w:rPr>
        <w:t xml:space="preserve"> una persona </w:t>
      </w:r>
      <w:r w:rsidR="000F6549">
        <w:rPr>
          <w:rFonts w:ascii="Arial Narrow" w:hAnsi="Arial Narrow" w:cs="Arial"/>
          <w:i/>
          <w:sz w:val="24"/>
          <w:szCs w:val="24"/>
        </w:rPr>
        <w:t>jurídica</w:t>
      </w:r>
      <w:r w:rsidR="005E758C">
        <w:rPr>
          <w:rFonts w:ascii="Arial Narrow" w:hAnsi="Arial Narrow" w:cs="Arial"/>
          <w:i/>
          <w:sz w:val="24"/>
          <w:szCs w:val="24"/>
        </w:rPr>
        <w:t xml:space="preserve">, </w:t>
      </w:r>
      <w:r w:rsidR="0047701F">
        <w:rPr>
          <w:rFonts w:ascii="Arial Narrow" w:hAnsi="Arial Narrow" w:cs="Arial"/>
          <w:bCs/>
          <w:i/>
          <w:sz w:val="24"/>
          <w:szCs w:val="24"/>
        </w:rPr>
        <w:t xml:space="preserve">Medio de comunicación con 30 años de periodismo político e institucional </w:t>
      </w:r>
    </w:p>
    <w:p w14:paraId="04D361D7" w14:textId="77777777" w:rsidR="00B376A2" w:rsidRPr="000E293C" w:rsidRDefault="00B376A2" w:rsidP="00CA2E8A">
      <w:pPr>
        <w:pStyle w:val="Sinespaciado"/>
        <w:jc w:val="both"/>
        <w:rPr>
          <w:rFonts w:ascii="Arial Narrow" w:hAnsi="Arial Narrow" w:cs="Arial"/>
          <w:i/>
          <w:sz w:val="24"/>
          <w:szCs w:val="24"/>
        </w:rPr>
      </w:pPr>
    </w:p>
    <w:p w14:paraId="5AB74726" w14:textId="77777777" w:rsidR="00B376A2" w:rsidRPr="000E293C" w:rsidRDefault="00B376A2" w:rsidP="00CA2E8A">
      <w:pPr>
        <w:pStyle w:val="Sinespaciado"/>
        <w:jc w:val="both"/>
        <w:rPr>
          <w:rFonts w:ascii="Arial Narrow" w:hAnsi="Arial Narrow" w:cs="Arial"/>
          <w:i/>
          <w:sz w:val="24"/>
          <w:szCs w:val="24"/>
        </w:rPr>
      </w:pPr>
    </w:p>
    <w:p w14:paraId="18825562" w14:textId="1E5823C9" w:rsidR="0047701F" w:rsidRPr="0047701F" w:rsidRDefault="00B376A2" w:rsidP="0047701F">
      <w:pPr>
        <w:pStyle w:val="Sinespaciado"/>
        <w:jc w:val="both"/>
        <w:rPr>
          <w:rFonts w:ascii="Arial Narrow" w:hAnsi="Arial Narrow" w:cs="Arial"/>
          <w:bCs/>
          <w:i/>
          <w:sz w:val="24"/>
          <w:szCs w:val="24"/>
        </w:rPr>
      </w:pPr>
      <w:r w:rsidRPr="000E293C">
        <w:rPr>
          <w:rFonts w:ascii="Arial Narrow" w:hAnsi="Arial Narrow" w:cs="Arial"/>
          <w:b/>
          <w:bCs/>
          <w:i/>
          <w:sz w:val="24"/>
          <w:szCs w:val="24"/>
        </w:rPr>
        <w:t>EXPERIENCIA REQUERIDA:</w:t>
      </w:r>
      <w:r w:rsidR="0047701F">
        <w:rPr>
          <w:rFonts w:ascii="Arial Narrow" w:hAnsi="Arial Narrow" w:cs="Arial"/>
          <w:b/>
          <w:bCs/>
          <w:i/>
          <w:sz w:val="24"/>
          <w:szCs w:val="24"/>
        </w:rPr>
        <w:t xml:space="preserve"> </w:t>
      </w:r>
      <w:r w:rsidR="0047701F">
        <w:rPr>
          <w:rFonts w:ascii="Arial Narrow" w:hAnsi="Arial Narrow" w:cs="Arial"/>
          <w:bCs/>
          <w:i/>
          <w:sz w:val="24"/>
          <w:szCs w:val="24"/>
        </w:rPr>
        <w:t xml:space="preserve">el contratista debe contar con </w:t>
      </w:r>
      <w:r w:rsidR="000F6549">
        <w:rPr>
          <w:rFonts w:ascii="Arial Narrow" w:hAnsi="Arial Narrow" w:cs="Arial"/>
          <w:bCs/>
          <w:i/>
          <w:sz w:val="24"/>
          <w:szCs w:val="24"/>
        </w:rPr>
        <w:t xml:space="preserve">aproximadamente </w:t>
      </w:r>
      <w:r w:rsidR="000F6549" w:rsidRPr="0047701F">
        <w:rPr>
          <w:rFonts w:ascii="Arial Narrow" w:hAnsi="Arial Narrow" w:cs="Arial"/>
          <w:bCs/>
          <w:i/>
          <w:sz w:val="24"/>
          <w:szCs w:val="24"/>
        </w:rPr>
        <w:t>30</w:t>
      </w:r>
      <w:r w:rsidR="0047701F">
        <w:rPr>
          <w:rFonts w:ascii="Arial Narrow" w:hAnsi="Arial Narrow" w:cs="Arial"/>
          <w:bCs/>
          <w:i/>
          <w:sz w:val="24"/>
          <w:szCs w:val="24"/>
        </w:rPr>
        <w:t xml:space="preserve"> años </w:t>
      </w:r>
      <w:r w:rsidR="0047701F">
        <w:rPr>
          <w:rFonts w:ascii="Arial Narrow" w:hAnsi="Arial Narrow" w:cs="Arial"/>
          <w:bCs/>
          <w:i/>
          <w:sz w:val="24"/>
          <w:szCs w:val="24"/>
        </w:rPr>
        <w:t xml:space="preserve">en el </w:t>
      </w:r>
      <w:r w:rsidR="0047701F">
        <w:rPr>
          <w:rFonts w:ascii="Arial Narrow" w:hAnsi="Arial Narrow" w:cs="Arial"/>
          <w:bCs/>
          <w:i/>
          <w:sz w:val="24"/>
          <w:szCs w:val="24"/>
        </w:rPr>
        <w:t xml:space="preserve">periodismo político e institucional </w:t>
      </w:r>
    </w:p>
    <w:p w14:paraId="5B125FF3" w14:textId="77777777" w:rsidR="0047701F" w:rsidRPr="000E293C" w:rsidRDefault="0047701F" w:rsidP="0047701F">
      <w:pPr>
        <w:pStyle w:val="Sinespaciado"/>
        <w:jc w:val="both"/>
        <w:rPr>
          <w:rFonts w:ascii="Arial Narrow" w:hAnsi="Arial Narrow" w:cs="Arial"/>
          <w:i/>
          <w:sz w:val="24"/>
          <w:szCs w:val="24"/>
        </w:rPr>
      </w:pPr>
    </w:p>
    <w:p w14:paraId="4431584B" w14:textId="77777777" w:rsidR="00B376A2" w:rsidRPr="000E293C" w:rsidRDefault="00B376A2" w:rsidP="00CA2E8A">
      <w:pPr>
        <w:pStyle w:val="Sinespaciado"/>
        <w:jc w:val="both"/>
        <w:rPr>
          <w:rFonts w:ascii="Arial Narrow" w:hAnsi="Arial Narrow" w:cs="Arial"/>
          <w:b/>
          <w:bCs/>
          <w:i/>
          <w:sz w:val="24"/>
          <w:szCs w:val="24"/>
          <w:highlight w:val="yellow"/>
        </w:rPr>
      </w:pPr>
    </w:p>
    <w:p w14:paraId="3255DAD1" w14:textId="14B69C83" w:rsidR="00210103" w:rsidRPr="000E293C" w:rsidRDefault="00210103" w:rsidP="00CA2E8A">
      <w:pPr>
        <w:pStyle w:val="Sinespaciado"/>
        <w:jc w:val="both"/>
        <w:rPr>
          <w:rFonts w:ascii="Arial Narrow" w:hAnsi="Arial Narrow" w:cs="Arial"/>
          <w:b/>
          <w:bCs/>
          <w:i/>
          <w:sz w:val="24"/>
          <w:szCs w:val="24"/>
        </w:rPr>
      </w:pPr>
      <w:r w:rsidRPr="000E293C">
        <w:rPr>
          <w:rFonts w:ascii="Arial Narrow" w:hAnsi="Arial Narrow" w:cs="Arial"/>
          <w:b/>
          <w:bCs/>
          <w:i/>
          <w:sz w:val="24"/>
          <w:szCs w:val="24"/>
        </w:rPr>
        <w:t>INFORMACIÓN PRESUPUESTAL</w:t>
      </w:r>
      <w:r w:rsidR="007C1A8B" w:rsidRPr="000E293C">
        <w:rPr>
          <w:rFonts w:ascii="Arial Narrow" w:hAnsi="Arial Narrow" w:cs="Arial"/>
          <w:b/>
          <w:bCs/>
          <w:i/>
          <w:sz w:val="24"/>
          <w:szCs w:val="24"/>
        </w:rPr>
        <w:t>:</w:t>
      </w:r>
    </w:p>
    <w:p w14:paraId="28E5106A" w14:textId="77777777" w:rsidR="00210103" w:rsidRPr="000E293C" w:rsidRDefault="00210103" w:rsidP="00CA2E8A">
      <w:pPr>
        <w:pStyle w:val="Sinespaciado"/>
        <w:jc w:val="both"/>
        <w:rPr>
          <w:rFonts w:ascii="Arial Narrow" w:hAnsi="Arial Narrow" w:cs="Arial"/>
          <w:i/>
          <w:sz w:val="24"/>
          <w:szCs w:val="24"/>
        </w:rPr>
      </w:pPr>
    </w:p>
    <w:p w14:paraId="6DD7E954" w14:textId="153B72FC" w:rsidR="00680C46" w:rsidRPr="000E293C" w:rsidRDefault="00680C46" w:rsidP="00CA2E8A">
      <w:pPr>
        <w:pStyle w:val="Sinespaciado"/>
        <w:jc w:val="both"/>
        <w:rPr>
          <w:rFonts w:ascii="Arial Narrow" w:hAnsi="Arial Narrow" w:cs="Arial"/>
          <w:sz w:val="24"/>
          <w:szCs w:val="24"/>
        </w:rPr>
      </w:pPr>
      <w:r w:rsidRPr="000E293C">
        <w:rPr>
          <w:rFonts w:ascii="Arial Narrow" w:hAnsi="Arial Narrow" w:cs="Arial"/>
          <w:b/>
          <w:i/>
          <w:sz w:val="24"/>
          <w:szCs w:val="24"/>
        </w:rPr>
        <w:t>EL VALOR ESTIMADO DEL PRESENTE CONTRATO</w:t>
      </w:r>
      <w:r w:rsidRPr="000E293C">
        <w:rPr>
          <w:rFonts w:ascii="Arial Narrow" w:hAnsi="Arial Narrow" w:cs="Arial"/>
          <w:i/>
          <w:sz w:val="24"/>
          <w:szCs w:val="24"/>
        </w:rPr>
        <w:t xml:space="preserve"> es de </w:t>
      </w:r>
      <w:r w:rsidR="004802FE" w:rsidRPr="000E293C">
        <w:rPr>
          <w:rFonts w:ascii="Arial Narrow" w:hAnsi="Arial Narrow" w:cs="Arial"/>
          <w:sz w:val="24"/>
          <w:szCs w:val="24"/>
        </w:rPr>
        <w:t xml:space="preserve">$ </w:t>
      </w:r>
      <w:r w:rsidR="0047701F">
        <w:rPr>
          <w:rFonts w:ascii="Arial Narrow" w:hAnsi="Arial Narrow" w:cs="Arial"/>
          <w:sz w:val="24"/>
          <w:szCs w:val="24"/>
        </w:rPr>
        <w:t>9.120.000</w:t>
      </w:r>
      <w:r w:rsidRPr="000E293C">
        <w:rPr>
          <w:rFonts w:ascii="Arial Narrow" w:hAnsi="Arial Narrow" w:cs="Arial"/>
          <w:i/>
          <w:sz w:val="24"/>
          <w:szCs w:val="24"/>
        </w:rPr>
        <w:t xml:space="preserve"> amparado con el Certificado de Disponibilidad Presupuestal No. </w:t>
      </w:r>
      <w:proofErr w:type="gramStart"/>
      <w:r w:rsidR="0047701F">
        <w:rPr>
          <w:rFonts w:ascii="Arial Narrow" w:hAnsi="Arial Narrow" w:cs="Arial"/>
          <w:i/>
          <w:sz w:val="24"/>
          <w:szCs w:val="24"/>
        </w:rPr>
        <w:t>405</w:t>
      </w:r>
      <w:r w:rsidR="000E293C" w:rsidRPr="000E293C">
        <w:rPr>
          <w:rFonts w:ascii="Arial Narrow" w:hAnsi="Arial Narrow" w:cs="Arial"/>
          <w:i/>
          <w:sz w:val="24"/>
          <w:szCs w:val="24"/>
        </w:rPr>
        <w:t xml:space="preserve"> </w:t>
      </w:r>
      <w:r w:rsidR="00014736" w:rsidRPr="000E293C">
        <w:rPr>
          <w:rFonts w:ascii="Arial Narrow" w:hAnsi="Arial Narrow" w:cs="Arial"/>
          <w:i/>
          <w:sz w:val="24"/>
          <w:szCs w:val="24"/>
        </w:rPr>
        <w:t xml:space="preserve"> </w:t>
      </w:r>
      <w:r w:rsidR="008736F1" w:rsidRPr="000E293C">
        <w:rPr>
          <w:rFonts w:ascii="Arial Narrow" w:hAnsi="Arial Narrow" w:cs="Arial"/>
          <w:i/>
          <w:sz w:val="24"/>
          <w:szCs w:val="24"/>
        </w:rPr>
        <w:t>p</w:t>
      </w:r>
      <w:r w:rsidR="00210103" w:rsidRPr="000E293C">
        <w:rPr>
          <w:rFonts w:ascii="Arial Narrow" w:hAnsi="Arial Narrow" w:cs="Arial"/>
          <w:i/>
          <w:sz w:val="24"/>
          <w:szCs w:val="24"/>
        </w:rPr>
        <w:t>or</w:t>
      </w:r>
      <w:proofErr w:type="gramEnd"/>
      <w:r w:rsidR="00210103" w:rsidRPr="000E293C">
        <w:rPr>
          <w:rFonts w:ascii="Arial Narrow" w:hAnsi="Arial Narrow" w:cs="Arial"/>
          <w:i/>
          <w:sz w:val="24"/>
          <w:szCs w:val="24"/>
        </w:rPr>
        <w:t xml:space="preserve"> parte de la secretaria de Hacienda Municipal. </w:t>
      </w:r>
      <w:r w:rsidR="00D241FC" w:rsidRPr="000E293C">
        <w:rPr>
          <w:rFonts w:ascii="Arial Narrow" w:hAnsi="Arial Narrow" w:cs="Arial"/>
          <w:i/>
          <w:sz w:val="24"/>
          <w:szCs w:val="24"/>
        </w:rPr>
        <w:t xml:space="preserve">La fuente de financiación son recursos de </w:t>
      </w:r>
      <w:r w:rsidR="0047701F">
        <w:rPr>
          <w:rFonts w:ascii="Arial Narrow" w:hAnsi="Arial Narrow" w:cs="Arial"/>
          <w:i/>
          <w:sz w:val="24"/>
          <w:szCs w:val="24"/>
        </w:rPr>
        <w:t>inversión; código b pin N° 2021051970007</w:t>
      </w:r>
    </w:p>
    <w:p w14:paraId="73125BB8" w14:textId="77777777" w:rsidR="00210103" w:rsidRPr="000E293C" w:rsidRDefault="00210103" w:rsidP="00CA2E8A">
      <w:pPr>
        <w:pStyle w:val="Sinespaciado"/>
        <w:jc w:val="both"/>
        <w:rPr>
          <w:rFonts w:ascii="Arial Narrow" w:hAnsi="Arial Narrow" w:cs="Arial"/>
          <w:b/>
          <w:i/>
          <w:sz w:val="24"/>
          <w:szCs w:val="24"/>
        </w:rPr>
      </w:pPr>
    </w:p>
    <w:p w14:paraId="6CC1AA81" w14:textId="54B11F39" w:rsidR="0011341E" w:rsidRPr="000E293C" w:rsidRDefault="00680C46" w:rsidP="00CA2E8A">
      <w:pPr>
        <w:pStyle w:val="Sinespaciado"/>
        <w:jc w:val="both"/>
        <w:rPr>
          <w:rFonts w:ascii="Arial Narrow" w:hAnsi="Arial Narrow" w:cs="Arial"/>
          <w:i/>
          <w:sz w:val="24"/>
          <w:szCs w:val="24"/>
        </w:rPr>
      </w:pPr>
      <w:r w:rsidRPr="000E293C">
        <w:rPr>
          <w:rFonts w:ascii="Arial Narrow" w:hAnsi="Arial Narrow" w:cs="Arial"/>
          <w:b/>
          <w:i/>
          <w:sz w:val="24"/>
          <w:szCs w:val="24"/>
        </w:rPr>
        <w:t>FORMA DE PAGO</w:t>
      </w:r>
      <w:r w:rsidRPr="000E293C">
        <w:rPr>
          <w:rFonts w:ascii="Arial Narrow" w:hAnsi="Arial Narrow" w:cs="Arial"/>
          <w:i/>
          <w:sz w:val="24"/>
          <w:szCs w:val="24"/>
        </w:rPr>
        <w:t xml:space="preserve">. La forma de pago del contrato de prestación de servicios </w:t>
      </w:r>
      <w:r w:rsidR="00F445A6" w:rsidRPr="000E293C">
        <w:rPr>
          <w:rFonts w:ascii="Arial Narrow" w:hAnsi="Arial Narrow" w:cs="Arial"/>
          <w:i/>
          <w:sz w:val="24"/>
          <w:szCs w:val="24"/>
        </w:rPr>
        <w:t xml:space="preserve">de apoyo a la </w:t>
      </w:r>
      <w:r w:rsidR="00F70B05" w:rsidRPr="000E293C">
        <w:rPr>
          <w:rFonts w:ascii="Arial Narrow" w:hAnsi="Arial Narrow" w:cs="Arial"/>
          <w:i/>
          <w:sz w:val="24"/>
          <w:szCs w:val="24"/>
        </w:rPr>
        <w:t>gestión se</w:t>
      </w:r>
      <w:r w:rsidRPr="000E293C">
        <w:rPr>
          <w:rFonts w:ascii="Arial Narrow" w:hAnsi="Arial Narrow" w:cs="Arial"/>
          <w:i/>
          <w:sz w:val="24"/>
          <w:szCs w:val="24"/>
        </w:rPr>
        <w:t xml:space="preserve"> realizará </w:t>
      </w:r>
      <w:r w:rsidR="000E293C">
        <w:rPr>
          <w:rFonts w:ascii="Arial Narrow" w:hAnsi="Arial Narrow" w:cs="Arial"/>
          <w:i/>
          <w:sz w:val="24"/>
          <w:szCs w:val="24"/>
        </w:rPr>
        <w:t xml:space="preserve">a través </w:t>
      </w:r>
      <w:r w:rsidR="005E758C">
        <w:rPr>
          <w:rFonts w:ascii="Arial Narrow" w:hAnsi="Arial Narrow" w:cs="Arial"/>
          <w:i/>
          <w:sz w:val="24"/>
          <w:szCs w:val="24"/>
        </w:rPr>
        <w:t xml:space="preserve">de único </w:t>
      </w:r>
      <w:proofErr w:type="gramStart"/>
      <w:r w:rsidR="005E758C">
        <w:rPr>
          <w:rFonts w:ascii="Arial Narrow" w:hAnsi="Arial Narrow" w:cs="Arial"/>
          <w:i/>
          <w:sz w:val="24"/>
          <w:szCs w:val="24"/>
        </w:rPr>
        <w:t xml:space="preserve">pago </w:t>
      </w:r>
      <w:r w:rsidR="000E293C">
        <w:rPr>
          <w:rFonts w:ascii="Arial Narrow" w:hAnsi="Arial Narrow" w:cs="Arial"/>
          <w:i/>
          <w:sz w:val="24"/>
          <w:szCs w:val="24"/>
        </w:rPr>
        <w:t xml:space="preserve"> por</w:t>
      </w:r>
      <w:proofErr w:type="gramEnd"/>
      <w:r w:rsidR="000E293C">
        <w:rPr>
          <w:rFonts w:ascii="Arial Narrow" w:hAnsi="Arial Narrow" w:cs="Arial"/>
          <w:i/>
          <w:sz w:val="24"/>
          <w:szCs w:val="24"/>
        </w:rPr>
        <w:t xml:space="preserve"> el valor de $ </w:t>
      </w:r>
      <w:r w:rsidR="005E758C">
        <w:rPr>
          <w:rFonts w:ascii="Arial Narrow" w:hAnsi="Arial Narrow" w:cs="Arial"/>
          <w:i/>
          <w:sz w:val="24"/>
          <w:szCs w:val="24"/>
        </w:rPr>
        <w:t>9.120.000</w:t>
      </w:r>
      <w:r w:rsidR="000E293C">
        <w:rPr>
          <w:rFonts w:ascii="Arial Narrow" w:hAnsi="Arial Narrow" w:cs="Arial"/>
          <w:i/>
          <w:sz w:val="24"/>
          <w:szCs w:val="24"/>
        </w:rPr>
        <w:t xml:space="preserve"> a fin de cada mes</w:t>
      </w:r>
    </w:p>
    <w:p w14:paraId="736A4F05" w14:textId="3AF417A8" w:rsidR="00680C46" w:rsidRPr="000E293C" w:rsidRDefault="00680C46" w:rsidP="00CA2E8A">
      <w:pPr>
        <w:pStyle w:val="Sinespaciado"/>
        <w:jc w:val="both"/>
        <w:rPr>
          <w:rFonts w:ascii="Arial Narrow" w:hAnsi="Arial Narrow" w:cs="Arial"/>
          <w:i/>
          <w:sz w:val="24"/>
          <w:szCs w:val="24"/>
        </w:rPr>
      </w:pPr>
      <w:r w:rsidRPr="000E293C">
        <w:rPr>
          <w:rFonts w:ascii="Arial Narrow" w:hAnsi="Arial Narrow" w:cs="Arial"/>
          <w:i/>
          <w:sz w:val="24"/>
          <w:szCs w:val="24"/>
        </w:rPr>
        <w:t>previa expedición del certificado a satisfacción del servicio por parte del supervisor del contrato, entrega del informe del periodo a cancelar por parte del contratista, anexo de los entregables correspondientes y certificado de paz y salvo con los sistemas de salud, pensión y parafiscales si es del caso</w:t>
      </w:r>
      <w:r w:rsidR="00AC2902" w:rsidRPr="000E293C">
        <w:rPr>
          <w:rFonts w:ascii="Arial Narrow" w:hAnsi="Arial Narrow" w:cs="Arial"/>
          <w:i/>
          <w:sz w:val="24"/>
          <w:szCs w:val="24"/>
        </w:rPr>
        <w:t>.</w:t>
      </w:r>
    </w:p>
    <w:p w14:paraId="0B36EC71" w14:textId="77777777" w:rsidR="00A07FB7" w:rsidRPr="000E293C" w:rsidRDefault="00A07FB7" w:rsidP="00CA2E8A">
      <w:pPr>
        <w:pStyle w:val="Sinespaciado"/>
        <w:jc w:val="both"/>
        <w:rPr>
          <w:rFonts w:ascii="Arial Narrow" w:hAnsi="Arial Narrow" w:cs="Arial"/>
          <w:i/>
          <w:sz w:val="24"/>
          <w:szCs w:val="24"/>
        </w:rPr>
      </w:pPr>
    </w:p>
    <w:p w14:paraId="27DBE77E" w14:textId="390586B3" w:rsidR="00BD77F5" w:rsidRPr="000E293C" w:rsidRDefault="00BD77F5" w:rsidP="00CA2E8A">
      <w:pPr>
        <w:pStyle w:val="Sinespaciado"/>
        <w:jc w:val="both"/>
        <w:rPr>
          <w:rFonts w:ascii="Arial Narrow" w:hAnsi="Arial Narrow" w:cs="Arial"/>
          <w:i/>
          <w:sz w:val="24"/>
          <w:szCs w:val="24"/>
        </w:rPr>
      </w:pPr>
    </w:p>
    <w:p w14:paraId="0F23F57D" w14:textId="77777777" w:rsidR="00803776" w:rsidRPr="000E293C" w:rsidRDefault="00803776" w:rsidP="00CA2E8A">
      <w:pPr>
        <w:pStyle w:val="Sinespaciado"/>
        <w:jc w:val="both"/>
        <w:rPr>
          <w:rFonts w:ascii="Arial Narrow" w:hAnsi="Arial Narrow" w:cs="Arial"/>
          <w:i/>
          <w:sz w:val="24"/>
          <w:szCs w:val="24"/>
        </w:rPr>
      </w:pPr>
    </w:p>
    <w:p w14:paraId="3D8CE982" w14:textId="77777777" w:rsidR="005E7F6E" w:rsidRPr="000E293C" w:rsidRDefault="00803776" w:rsidP="00CA2E8A">
      <w:pPr>
        <w:pStyle w:val="Sinespaciado"/>
        <w:jc w:val="both"/>
        <w:rPr>
          <w:rFonts w:ascii="Arial Narrow" w:hAnsi="Arial Narrow" w:cs="Arial"/>
          <w:b/>
          <w:i/>
          <w:sz w:val="24"/>
          <w:szCs w:val="24"/>
        </w:rPr>
      </w:pPr>
      <w:r w:rsidRPr="000E293C">
        <w:rPr>
          <w:rFonts w:ascii="Arial Narrow" w:hAnsi="Arial Narrow" w:cs="Arial"/>
          <w:b/>
          <w:i/>
          <w:sz w:val="24"/>
          <w:szCs w:val="24"/>
        </w:rPr>
        <w:t xml:space="preserve">ASPECTOS FINANCIEROS, ORGANIZACIONALES, TÉCNICOS Y DE ANÁLISIS </w:t>
      </w:r>
      <w:r w:rsidR="009734F4" w:rsidRPr="000E293C">
        <w:rPr>
          <w:rFonts w:ascii="Arial Narrow" w:hAnsi="Arial Narrow" w:cs="Arial"/>
          <w:b/>
          <w:i/>
          <w:sz w:val="24"/>
          <w:szCs w:val="24"/>
        </w:rPr>
        <w:t>DE RIESGO</w:t>
      </w:r>
    </w:p>
    <w:p w14:paraId="75A6C940" w14:textId="77777777" w:rsidR="005E7F6E" w:rsidRPr="000E293C" w:rsidRDefault="005E7F6E" w:rsidP="00CA2E8A">
      <w:pPr>
        <w:pStyle w:val="Sinespaciado"/>
        <w:jc w:val="both"/>
        <w:rPr>
          <w:rFonts w:ascii="Arial Narrow" w:hAnsi="Arial Narrow" w:cs="Arial"/>
          <w:b/>
          <w:i/>
          <w:sz w:val="24"/>
          <w:szCs w:val="24"/>
        </w:rPr>
      </w:pPr>
    </w:p>
    <w:p w14:paraId="2CB2A694" w14:textId="5CEE77C3" w:rsidR="00774772" w:rsidRPr="005E758C" w:rsidRDefault="009734F4" w:rsidP="00CA2E8A">
      <w:pPr>
        <w:pStyle w:val="Sinespaciado"/>
        <w:jc w:val="both"/>
        <w:rPr>
          <w:rFonts w:ascii="Arial Narrow" w:hAnsi="Arial Narrow" w:cs="Arial"/>
          <w:b/>
          <w:i/>
          <w:sz w:val="24"/>
          <w:szCs w:val="24"/>
        </w:rPr>
      </w:pPr>
      <w:r w:rsidRPr="000E293C">
        <w:rPr>
          <w:rFonts w:ascii="Arial Narrow" w:hAnsi="Arial Narrow" w:cs="Arial"/>
          <w:b/>
          <w:i/>
          <w:sz w:val="24"/>
          <w:szCs w:val="24"/>
        </w:rPr>
        <w:t xml:space="preserve"> </w:t>
      </w:r>
      <w:r w:rsidR="00B74DBE" w:rsidRPr="000E293C">
        <w:rPr>
          <w:rFonts w:ascii="Arial Narrow" w:hAnsi="Arial Narrow" w:cs="Arial"/>
          <w:i/>
          <w:sz w:val="24"/>
          <w:szCs w:val="24"/>
        </w:rPr>
        <w:t xml:space="preserve">El </w:t>
      </w:r>
      <w:proofErr w:type="gramStart"/>
      <w:r w:rsidR="00B74DBE" w:rsidRPr="000E293C">
        <w:rPr>
          <w:rFonts w:ascii="Arial Narrow" w:hAnsi="Arial Narrow" w:cs="Arial"/>
          <w:i/>
          <w:sz w:val="24"/>
          <w:szCs w:val="24"/>
        </w:rPr>
        <w:t>contrato  fue</w:t>
      </w:r>
      <w:proofErr w:type="gramEnd"/>
      <w:r w:rsidR="00B74DBE" w:rsidRPr="000E293C">
        <w:rPr>
          <w:rFonts w:ascii="Arial Narrow" w:hAnsi="Arial Narrow" w:cs="Arial"/>
          <w:i/>
          <w:sz w:val="24"/>
          <w:szCs w:val="24"/>
        </w:rPr>
        <w:t xml:space="preserve"> realizado </w:t>
      </w:r>
      <w:r w:rsidR="00405EB7" w:rsidRPr="000E293C">
        <w:rPr>
          <w:rFonts w:ascii="Arial Narrow" w:hAnsi="Arial Narrow" w:cs="Arial"/>
          <w:i/>
          <w:sz w:val="24"/>
          <w:szCs w:val="24"/>
        </w:rPr>
        <w:t xml:space="preserve"> mediante la modalidad de contratación directa den</w:t>
      </w:r>
      <w:r w:rsidR="00953B1D" w:rsidRPr="000E293C">
        <w:rPr>
          <w:rFonts w:ascii="Arial Narrow" w:hAnsi="Arial Narrow" w:cs="Arial"/>
          <w:i/>
          <w:sz w:val="24"/>
          <w:szCs w:val="24"/>
        </w:rPr>
        <w:t xml:space="preserve">ominada prestación de servicios </w:t>
      </w:r>
      <w:r w:rsidR="00BD77F5" w:rsidRPr="000E293C">
        <w:rPr>
          <w:rFonts w:ascii="Arial Narrow" w:hAnsi="Arial Narrow" w:cs="Arial"/>
          <w:i/>
          <w:sz w:val="24"/>
          <w:szCs w:val="24"/>
        </w:rPr>
        <w:t xml:space="preserve"> </w:t>
      </w:r>
      <w:r w:rsidR="00405EB7" w:rsidRPr="000E293C">
        <w:rPr>
          <w:rFonts w:ascii="Arial Narrow" w:hAnsi="Arial Narrow" w:cs="Arial"/>
          <w:i/>
          <w:sz w:val="24"/>
          <w:szCs w:val="24"/>
        </w:rPr>
        <w:t xml:space="preserve"> de apoyo a la gestión atendiendo la naturaleza</w:t>
      </w:r>
      <w:r w:rsidR="00405995" w:rsidRPr="000E293C">
        <w:rPr>
          <w:rFonts w:ascii="Arial Narrow" w:hAnsi="Arial Narrow" w:cs="Arial"/>
          <w:i/>
          <w:sz w:val="24"/>
          <w:szCs w:val="24"/>
        </w:rPr>
        <w:t xml:space="preserve"> </w:t>
      </w:r>
      <w:r w:rsidR="00405EB7" w:rsidRPr="000E293C">
        <w:rPr>
          <w:rFonts w:ascii="Arial Narrow" w:hAnsi="Arial Narrow" w:cs="Arial"/>
          <w:i/>
          <w:sz w:val="24"/>
          <w:szCs w:val="24"/>
        </w:rPr>
        <w:t>del objeto a contratar, la idoneidad y experiencia del contratista, con base en la causal señalada en el artículo 2º numeral 4º literal h) de la ley 1150 de 2007. El resultado de tales contratos ha sido satisfactorio, en la medida que se han alcanzado los objetivos propuestos.</w:t>
      </w:r>
    </w:p>
    <w:p w14:paraId="5E3A7B67" w14:textId="049D140F" w:rsidR="00803776" w:rsidRPr="000E293C" w:rsidRDefault="00803776" w:rsidP="00CA2E8A">
      <w:pPr>
        <w:pStyle w:val="Sinespaciado"/>
        <w:jc w:val="both"/>
        <w:rPr>
          <w:rFonts w:ascii="Arial Narrow" w:hAnsi="Arial Narrow" w:cs="Arial"/>
          <w:i/>
          <w:sz w:val="24"/>
          <w:szCs w:val="24"/>
        </w:rPr>
      </w:pPr>
    </w:p>
    <w:p w14:paraId="26248EC2" w14:textId="77777777" w:rsidR="00803776" w:rsidRPr="000E293C" w:rsidRDefault="00803776" w:rsidP="00CA2E8A">
      <w:pPr>
        <w:pStyle w:val="Sinespaciado"/>
        <w:jc w:val="both"/>
        <w:rPr>
          <w:rFonts w:ascii="Arial Narrow" w:hAnsi="Arial Narrow" w:cs="Arial"/>
          <w:sz w:val="24"/>
          <w:szCs w:val="24"/>
        </w:rPr>
      </w:pPr>
      <w:r w:rsidRPr="000E293C">
        <w:rPr>
          <w:rFonts w:ascii="Arial Narrow" w:hAnsi="Arial Narrow" w:cs="Arial"/>
          <w:sz w:val="24"/>
          <w:szCs w:val="24"/>
        </w:rPr>
        <w:t>Basados en los principios de economía, eficiencia y eficacia, la Entidad Estatal suplirá la necesidad aquí descrita bajo la modalidad de contrato de prestación de servicios profesionales. En este proceso de contratación el principio de eficiencia se verá reflejado en el uso adecuado de los recursos como el tiempo e insumos y en el desarrollo oportuno de las actividades contratadas y el principio de la eficacia será relevante en el cumplimiento de las metas acordadas y de manera específica en la entrega de los productos en los plazos establecidos.</w:t>
      </w:r>
    </w:p>
    <w:p w14:paraId="126F4676" w14:textId="77777777" w:rsidR="007C1A8B" w:rsidRPr="000E293C" w:rsidRDefault="007C1A8B" w:rsidP="00CA2E8A">
      <w:pPr>
        <w:pStyle w:val="Sinespaciado"/>
        <w:jc w:val="both"/>
        <w:rPr>
          <w:rFonts w:ascii="Arial Narrow" w:hAnsi="Arial Narrow" w:cs="Arial"/>
          <w:b/>
          <w:i/>
          <w:sz w:val="24"/>
          <w:szCs w:val="24"/>
        </w:rPr>
      </w:pPr>
    </w:p>
    <w:p w14:paraId="37371D9A" w14:textId="74F5F3B3" w:rsidR="00680C46" w:rsidRPr="000E293C" w:rsidRDefault="00680C46" w:rsidP="00CA2E8A">
      <w:pPr>
        <w:pStyle w:val="Sinespaciado"/>
        <w:jc w:val="both"/>
        <w:rPr>
          <w:rFonts w:ascii="Arial Narrow" w:hAnsi="Arial Narrow" w:cs="Arial"/>
          <w:i/>
          <w:sz w:val="24"/>
          <w:szCs w:val="24"/>
        </w:rPr>
      </w:pPr>
      <w:r w:rsidRPr="000E293C">
        <w:rPr>
          <w:rFonts w:ascii="Arial Narrow" w:hAnsi="Arial Narrow" w:cs="Arial"/>
          <w:b/>
          <w:i/>
          <w:sz w:val="24"/>
          <w:szCs w:val="24"/>
        </w:rPr>
        <w:t>SUPERVISIÓN Y CONTROL DE EJECUCION DEL CONTRATO</w:t>
      </w:r>
      <w:r w:rsidRPr="000E293C">
        <w:rPr>
          <w:rFonts w:ascii="Arial Narrow" w:hAnsi="Arial Narrow" w:cs="Arial"/>
          <w:i/>
          <w:sz w:val="24"/>
          <w:szCs w:val="24"/>
        </w:rPr>
        <w:t xml:space="preserve">: La supervisión del contrato resultante del presente proceso designado </w:t>
      </w:r>
      <w:r w:rsidR="008753D4" w:rsidRPr="000E293C">
        <w:rPr>
          <w:rFonts w:ascii="Arial Narrow" w:hAnsi="Arial Narrow" w:cs="Arial"/>
          <w:i/>
          <w:sz w:val="24"/>
          <w:szCs w:val="24"/>
        </w:rPr>
        <w:t xml:space="preserve">a la </w:t>
      </w:r>
      <w:r w:rsidR="00405995" w:rsidRPr="000E293C">
        <w:rPr>
          <w:rFonts w:ascii="Arial Narrow" w:hAnsi="Arial Narrow" w:cs="Arial"/>
          <w:i/>
          <w:sz w:val="24"/>
          <w:szCs w:val="24"/>
        </w:rPr>
        <w:t>S</w:t>
      </w:r>
      <w:r w:rsidR="008753D4" w:rsidRPr="000E293C">
        <w:rPr>
          <w:rFonts w:ascii="Arial Narrow" w:hAnsi="Arial Narrow" w:cs="Arial"/>
          <w:i/>
          <w:sz w:val="24"/>
          <w:szCs w:val="24"/>
        </w:rPr>
        <w:t>ecretar</w:t>
      </w:r>
      <w:r w:rsidR="00405995" w:rsidRPr="000E293C">
        <w:rPr>
          <w:rFonts w:ascii="Arial Narrow" w:hAnsi="Arial Narrow" w:cs="Arial"/>
          <w:i/>
          <w:sz w:val="24"/>
          <w:szCs w:val="24"/>
        </w:rPr>
        <w:t>í</w:t>
      </w:r>
      <w:r w:rsidR="008753D4" w:rsidRPr="000E293C">
        <w:rPr>
          <w:rFonts w:ascii="Arial Narrow" w:hAnsi="Arial Narrow" w:cs="Arial"/>
          <w:i/>
          <w:sz w:val="24"/>
          <w:szCs w:val="24"/>
        </w:rPr>
        <w:t xml:space="preserve">a de </w:t>
      </w:r>
      <w:r w:rsidR="005E7F6E" w:rsidRPr="000E293C">
        <w:rPr>
          <w:rFonts w:ascii="Arial Narrow" w:hAnsi="Arial Narrow" w:cs="Arial"/>
          <w:i/>
          <w:sz w:val="24"/>
          <w:szCs w:val="24"/>
        </w:rPr>
        <w:t>Gobierno</w:t>
      </w:r>
    </w:p>
    <w:p w14:paraId="320D3D18" w14:textId="40ED981D" w:rsidR="007F1093" w:rsidRPr="000E293C" w:rsidRDefault="007F1093" w:rsidP="00CA2E8A">
      <w:pPr>
        <w:pStyle w:val="Sinespaciado"/>
        <w:jc w:val="both"/>
        <w:rPr>
          <w:rFonts w:ascii="Arial Narrow" w:hAnsi="Arial Narrow" w:cs="Arial"/>
          <w:i/>
          <w:sz w:val="24"/>
          <w:szCs w:val="24"/>
        </w:rPr>
      </w:pPr>
    </w:p>
    <w:p w14:paraId="75F15491" w14:textId="17668085" w:rsidR="007F1093" w:rsidRPr="000E293C" w:rsidRDefault="007F1093" w:rsidP="00CA2E8A">
      <w:pPr>
        <w:pStyle w:val="Sinespaciado"/>
        <w:jc w:val="both"/>
        <w:rPr>
          <w:rFonts w:ascii="Arial Narrow" w:hAnsi="Arial Narrow" w:cs="Arial"/>
          <w:i/>
          <w:sz w:val="24"/>
          <w:szCs w:val="24"/>
        </w:rPr>
      </w:pPr>
      <w:r w:rsidRPr="000E293C">
        <w:rPr>
          <w:rFonts w:ascii="Arial Narrow" w:hAnsi="Arial Narrow" w:cs="Arial"/>
          <w:b/>
          <w:i/>
          <w:sz w:val="24"/>
          <w:szCs w:val="24"/>
        </w:rPr>
        <w:t>JUSTIFICACIÓN DEL VALOR ESTIMADO</w:t>
      </w:r>
      <w:r w:rsidRPr="000E293C">
        <w:rPr>
          <w:rFonts w:ascii="Arial Narrow" w:hAnsi="Arial Narrow" w:cs="Arial"/>
          <w:i/>
          <w:sz w:val="24"/>
          <w:szCs w:val="24"/>
        </w:rPr>
        <w:t xml:space="preserve">. Para determinar el valor estimado del contrato de conformidad con las actividades encaminadas al cumplimiento del mismo, se ha tomado como base y referencia el objeto contractual a desarrollarse, el plazo de ejecución, y estudios con los que debe </w:t>
      </w:r>
      <w:r w:rsidRPr="000E293C">
        <w:rPr>
          <w:rFonts w:ascii="Arial Narrow" w:hAnsi="Arial Narrow" w:cs="Arial"/>
          <w:i/>
          <w:sz w:val="24"/>
          <w:szCs w:val="24"/>
        </w:rPr>
        <w:lastRenderedPageBreak/>
        <w:t xml:space="preserve">contar el </w:t>
      </w:r>
      <w:r w:rsidR="008753D4" w:rsidRPr="000E293C">
        <w:rPr>
          <w:rFonts w:ascii="Arial Narrow" w:hAnsi="Arial Narrow" w:cs="Arial"/>
          <w:i/>
          <w:sz w:val="24"/>
          <w:szCs w:val="24"/>
        </w:rPr>
        <w:t xml:space="preserve">interesado </w:t>
      </w:r>
      <w:r w:rsidRPr="000E293C">
        <w:rPr>
          <w:rFonts w:ascii="Arial Narrow" w:hAnsi="Arial Narrow" w:cs="Arial"/>
          <w:i/>
          <w:sz w:val="24"/>
          <w:szCs w:val="24"/>
        </w:rPr>
        <w:t xml:space="preserve">que se requiere para cubrir la necesidad contractual, tal y como lo es, para el presente caso, </w:t>
      </w:r>
      <w:r w:rsidR="008C0140" w:rsidRPr="000E293C">
        <w:rPr>
          <w:rFonts w:ascii="Arial Narrow" w:hAnsi="Arial Narrow" w:cs="Arial"/>
          <w:i/>
          <w:sz w:val="24"/>
          <w:szCs w:val="24"/>
        </w:rPr>
        <w:t xml:space="preserve">persona </w:t>
      </w:r>
      <w:r w:rsidR="000F6549">
        <w:rPr>
          <w:rFonts w:ascii="Arial Narrow" w:hAnsi="Arial Narrow" w:cs="Arial"/>
          <w:i/>
          <w:sz w:val="24"/>
          <w:szCs w:val="24"/>
        </w:rPr>
        <w:t xml:space="preserve">jurídica, con experiencia en la comunicación. </w:t>
      </w:r>
      <w:bookmarkStart w:id="0" w:name="_GoBack"/>
      <w:bookmarkEnd w:id="0"/>
    </w:p>
    <w:p w14:paraId="6FBFE5C5" w14:textId="2FDEA0F7" w:rsidR="007F1093" w:rsidRPr="000E293C" w:rsidRDefault="007F1093" w:rsidP="00CA2E8A">
      <w:pPr>
        <w:pStyle w:val="Sinespaciado"/>
        <w:jc w:val="both"/>
        <w:rPr>
          <w:rFonts w:ascii="Arial Narrow" w:hAnsi="Arial Narrow" w:cs="Arial"/>
          <w:i/>
          <w:sz w:val="24"/>
          <w:szCs w:val="24"/>
        </w:rPr>
      </w:pPr>
    </w:p>
    <w:p w14:paraId="0AD1FAE0" w14:textId="49770FD4" w:rsidR="007F1093" w:rsidRPr="000E293C" w:rsidRDefault="007F1093" w:rsidP="00CA2E8A">
      <w:pPr>
        <w:pStyle w:val="Sinespaciado"/>
        <w:jc w:val="both"/>
        <w:rPr>
          <w:rFonts w:ascii="Arial Narrow" w:hAnsi="Arial Narrow" w:cs="Arial"/>
          <w:i/>
          <w:sz w:val="24"/>
          <w:szCs w:val="24"/>
        </w:rPr>
      </w:pPr>
      <w:r w:rsidRPr="000E293C">
        <w:rPr>
          <w:rFonts w:ascii="Arial Narrow" w:hAnsi="Arial Narrow" w:cs="Arial"/>
          <w:b/>
          <w:i/>
          <w:sz w:val="24"/>
          <w:szCs w:val="24"/>
        </w:rPr>
        <w:t>CRITERIOS PARA SELECCIONAR LA OFERTA MAS FAVORABLE</w:t>
      </w:r>
      <w:r w:rsidRPr="000E293C">
        <w:rPr>
          <w:rFonts w:ascii="Arial Narrow" w:hAnsi="Arial Narrow" w:cs="Arial"/>
          <w:i/>
          <w:sz w:val="24"/>
          <w:szCs w:val="24"/>
        </w:rPr>
        <w:t xml:space="preserve"> Por tratarse de una contratación directa (contrato de prestación de servicios de apoyo a la gestión), de conformidad con la normativa vigente, no se aplicar</w:t>
      </w:r>
      <w:r w:rsidR="00803776" w:rsidRPr="000E293C">
        <w:rPr>
          <w:rFonts w:ascii="Arial Narrow" w:hAnsi="Arial Narrow" w:cs="Arial"/>
          <w:i/>
          <w:sz w:val="24"/>
          <w:szCs w:val="24"/>
        </w:rPr>
        <w:t>á</w:t>
      </w:r>
      <w:r w:rsidRPr="000E293C">
        <w:rPr>
          <w:rFonts w:ascii="Arial Narrow" w:hAnsi="Arial Narrow" w:cs="Arial"/>
          <w:i/>
          <w:sz w:val="24"/>
          <w:szCs w:val="24"/>
        </w:rPr>
        <w:t xml:space="preserve"> la definición de los factores de escogencia y la favorabilidad del ofrecimiento, ni ponderación de las ofertas, siendo en este caso, la verificación y comprobación, del cumplimiento de los requisitos jurídicos, financieros, técnicos y económicos, la base para la aprobación de la oferta presentada. La verificación del cumplimiento de la capacidad</w:t>
      </w:r>
      <w:r w:rsidR="00803776" w:rsidRPr="000E293C">
        <w:rPr>
          <w:rFonts w:ascii="Arial Narrow" w:hAnsi="Arial Narrow" w:cs="Arial"/>
          <w:i/>
          <w:sz w:val="24"/>
          <w:szCs w:val="24"/>
        </w:rPr>
        <w:t xml:space="preserve"> </w:t>
      </w:r>
      <w:r w:rsidRPr="000E293C">
        <w:rPr>
          <w:rFonts w:ascii="Arial Narrow" w:hAnsi="Arial Narrow" w:cs="Arial"/>
          <w:i/>
          <w:sz w:val="24"/>
          <w:szCs w:val="24"/>
        </w:rPr>
        <w:t>jurídica, financiera, técnica y de experiencia del proponente para la ejecución del objeto contractual, no dará derecho a la asignación de puntaje, solo conducirá a determinar si la propuesta es hábil para ser evaluada</w:t>
      </w:r>
    </w:p>
    <w:p w14:paraId="19B3A0A8" w14:textId="77777777" w:rsidR="007C1A8B" w:rsidRPr="000E293C" w:rsidRDefault="007C1A8B" w:rsidP="00CA2E8A">
      <w:pPr>
        <w:pStyle w:val="Sinespaciado"/>
        <w:jc w:val="both"/>
        <w:rPr>
          <w:rFonts w:ascii="Arial Narrow" w:hAnsi="Arial Narrow" w:cs="Arial"/>
          <w:b/>
          <w:i/>
          <w:sz w:val="24"/>
          <w:szCs w:val="24"/>
        </w:rPr>
      </w:pPr>
    </w:p>
    <w:p w14:paraId="3EDFAFB5" w14:textId="738D95AA" w:rsidR="002001B2" w:rsidRPr="000E293C" w:rsidRDefault="002001B2" w:rsidP="00CA2E8A">
      <w:pPr>
        <w:pStyle w:val="Sinespaciado"/>
        <w:jc w:val="both"/>
        <w:rPr>
          <w:rFonts w:ascii="Arial Narrow" w:hAnsi="Arial Narrow" w:cs="Arial"/>
          <w:i/>
          <w:sz w:val="24"/>
          <w:szCs w:val="24"/>
        </w:rPr>
      </w:pPr>
      <w:r w:rsidRPr="000E293C">
        <w:rPr>
          <w:rFonts w:ascii="Arial Narrow" w:hAnsi="Arial Narrow" w:cs="Arial"/>
          <w:b/>
          <w:i/>
          <w:sz w:val="24"/>
          <w:szCs w:val="24"/>
        </w:rPr>
        <w:t>GARANTIAS QUE SE EXIGIRAN EN EL CONTRATO</w:t>
      </w:r>
      <w:r w:rsidRPr="000E293C">
        <w:rPr>
          <w:rFonts w:ascii="Arial Narrow" w:hAnsi="Arial Narrow" w:cs="Arial"/>
          <w:i/>
          <w:sz w:val="24"/>
          <w:szCs w:val="24"/>
        </w:rPr>
        <w:t xml:space="preserve"> No se exigirán garantías de conformidad con el artículo 2.2.1.2.1.4.5 del Decreto 1082 de 2015, lo anterior en razón a que no se entregará anticipo y los servicios se remuneraran previa presentación del informe de actividades; cuenta de cobro y/o factura respectiva y la constancia de recibo a satisfacción del servicio suscrita por el supervisor del contrato.</w:t>
      </w:r>
    </w:p>
    <w:p w14:paraId="2402AE86" w14:textId="77777777" w:rsidR="00710483" w:rsidRPr="000E293C" w:rsidRDefault="00710483" w:rsidP="00CA2E8A">
      <w:pPr>
        <w:pStyle w:val="Sinespaciado"/>
        <w:jc w:val="both"/>
        <w:rPr>
          <w:rFonts w:ascii="Arial Narrow" w:hAnsi="Arial Narrow" w:cs="Arial"/>
          <w:i/>
          <w:sz w:val="24"/>
          <w:szCs w:val="24"/>
        </w:rPr>
      </w:pPr>
    </w:p>
    <w:p w14:paraId="05D19EC9" w14:textId="558BBD7F" w:rsidR="00986207" w:rsidRPr="000E293C" w:rsidRDefault="00986207" w:rsidP="00CA2E8A">
      <w:pPr>
        <w:pStyle w:val="Sinespaciado"/>
        <w:jc w:val="both"/>
        <w:rPr>
          <w:rFonts w:ascii="Arial Narrow" w:hAnsi="Arial Narrow" w:cs="Arial"/>
          <w:b/>
          <w:i/>
          <w:sz w:val="24"/>
          <w:szCs w:val="24"/>
        </w:rPr>
      </w:pPr>
      <w:r w:rsidRPr="000E293C">
        <w:rPr>
          <w:rFonts w:ascii="Arial Narrow" w:hAnsi="Arial Narrow" w:cs="Arial"/>
          <w:b/>
          <w:i/>
          <w:sz w:val="24"/>
          <w:szCs w:val="24"/>
        </w:rPr>
        <w:t>ANÁLISIS DE RIESGOS</w:t>
      </w:r>
    </w:p>
    <w:p w14:paraId="4BC1973C" w14:textId="03EC0860" w:rsidR="00803776" w:rsidRPr="000E293C" w:rsidRDefault="00803776" w:rsidP="00CA2E8A">
      <w:pPr>
        <w:pStyle w:val="Sinespaciado"/>
        <w:jc w:val="both"/>
        <w:rPr>
          <w:rFonts w:ascii="Arial Narrow" w:hAnsi="Arial Narrow" w:cs="Arial"/>
          <w:i/>
          <w:sz w:val="24"/>
          <w:szCs w:val="24"/>
        </w:rPr>
      </w:pPr>
      <w:r w:rsidRPr="000E293C">
        <w:rPr>
          <w:rFonts w:ascii="Arial Narrow" w:hAnsi="Arial Narrow" w:cs="Arial"/>
          <w:i/>
          <w:sz w:val="24"/>
          <w:szCs w:val="24"/>
        </w:rPr>
        <w:t>Ver anexo</w:t>
      </w:r>
    </w:p>
    <w:p w14:paraId="5D510827" w14:textId="77777777" w:rsidR="00803776" w:rsidRPr="000E293C" w:rsidRDefault="00803776" w:rsidP="00CA2E8A">
      <w:pPr>
        <w:pStyle w:val="Sinespaciado"/>
        <w:jc w:val="both"/>
        <w:rPr>
          <w:rFonts w:ascii="Arial Narrow" w:hAnsi="Arial Narrow" w:cs="Arial"/>
          <w:i/>
          <w:sz w:val="24"/>
          <w:szCs w:val="24"/>
        </w:rPr>
      </w:pPr>
    </w:p>
    <w:p w14:paraId="43FAD560" w14:textId="57DDBA1A" w:rsidR="002001B2" w:rsidRPr="000E293C" w:rsidRDefault="002001B2" w:rsidP="00CA2E8A">
      <w:pPr>
        <w:pStyle w:val="Sinespaciado"/>
        <w:jc w:val="both"/>
        <w:rPr>
          <w:rFonts w:ascii="Arial Narrow" w:hAnsi="Arial Narrow" w:cs="Arial"/>
          <w:i/>
          <w:sz w:val="24"/>
          <w:szCs w:val="24"/>
        </w:rPr>
      </w:pPr>
      <w:r w:rsidRPr="000E293C">
        <w:rPr>
          <w:rFonts w:ascii="Arial Narrow" w:hAnsi="Arial Narrow" w:cs="Arial"/>
          <w:b/>
          <w:i/>
          <w:sz w:val="24"/>
          <w:szCs w:val="24"/>
        </w:rPr>
        <w:t xml:space="preserve">APLICACIÓN TRATADOS O CONVENIOS DE LIBRE COMERCIO </w:t>
      </w:r>
      <w:r w:rsidRPr="000E293C">
        <w:rPr>
          <w:rFonts w:ascii="Arial Narrow" w:hAnsi="Arial Narrow" w:cs="Arial"/>
          <w:i/>
          <w:sz w:val="24"/>
          <w:szCs w:val="24"/>
        </w:rPr>
        <w:t xml:space="preserve">De conformidad con numeral 1.2.3 del MANUAL EXPLICATIVO DE LOS CAPÍTULOS DE CONTRATACIÓN PÚBLICA DE LOS ACUERDOS COMERCIALES NEGOCIADOS POR COLOMBIA PARA ENTIDADES CONTRATANTES expedido por </w:t>
      </w:r>
      <w:r w:rsidR="005E7F6E" w:rsidRPr="000E293C">
        <w:rPr>
          <w:rFonts w:ascii="Arial Narrow" w:hAnsi="Arial Narrow" w:cs="Arial"/>
          <w:i/>
          <w:sz w:val="24"/>
          <w:szCs w:val="24"/>
        </w:rPr>
        <w:t xml:space="preserve">la alcaldía municipal de </w:t>
      </w:r>
      <w:proofErr w:type="gramStart"/>
      <w:r w:rsidR="005E7F6E" w:rsidRPr="000E293C">
        <w:rPr>
          <w:rFonts w:ascii="Arial Narrow" w:hAnsi="Arial Narrow" w:cs="Arial"/>
          <w:i/>
          <w:sz w:val="24"/>
          <w:szCs w:val="24"/>
        </w:rPr>
        <w:t xml:space="preserve">Cocorná </w:t>
      </w:r>
      <w:r w:rsidRPr="000E293C">
        <w:rPr>
          <w:rFonts w:ascii="Arial Narrow" w:hAnsi="Arial Narrow" w:cs="Arial"/>
          <w:i/>
          <w:sz w:val="24"/>
          <w:szCs w:val="24"/>
        </w:rPr>
        <w:t xml:space="preserve"> presente</w:t>
      </w:r>
      <w:proofErr w:type="gramEnd"/>
      <w:r w:rsidRPr="000E293C">
        <w:rPr>
          <w:rFonts w:ascii="Arial Narrow" w:hAnsi="Arial Narrow" w:cs="Arial"/>
          <w:i/>
          <w:sz w:val="24"/>
          <w:szCs w:val="24"/>
        </w:rPr>
        <w:t xml:space="preserve"> contratación no se encuentra cobijada por tratados o convenios de libre comercio, pues se trata de una contratación directa (excluida).</w:t>
      </w:r>
    </w:p>
    <w:p w14:paraId="0B06A6F3" w14:textId="193F6A68" w:rsidR="00986207" w:rsidRPr="000E293C" w:rsidRDefault="00986207" w:rsidP="00CA2E8A">
      <w:pPr>
        <w:pStyle w:val="Sinespaciado"/>
        <w:jc w:val="both"/>
        <w:rPr>
          <w:rFonts w:ascii="Arial Narrow" w:hAnsi="Arial Narrow" w:cs="Arial"/>
          <w:i/>
          <w:sz w:val="24"/>
          <w:szCs w:val="24"/>
        </w:rPr>
      </w:pPr>
    </w:p>
    <w:p w14:paraId="45730F04" w14:textId="77777777" w:rsidR="007B2C86" w:rsidRPr="000E293C" w:rsidRDefault="007B2C86" w:rsidP="00CA2E8A">
      <w:pPr>
        <w:pStyle w:val="Sinespaciado"/>
        <w:jc w:val="both"/>
        <w:rPr>
          <w:rFonts w:ascii="Arial Narrow" w:hAnsi="Arial Narrow" w:cs="Arial"/>
          <w:iCs/>
          <w:sz w:val="24"/>
          <w:szCs w:val="24"/>
        </w:rPr>
      </w:pPr>
    </w:p>
    <w:p w14:paraId="6A13EF48" w14:textId="77777777" w:rsidR="007B2C86" w:rsidRPr="000E293C" w:rsidRDefault="007B2C86" w:rsidP="00CA2E8A">
      <w:pPr>
        <w:pStyle w:val="Sinespaciado"/>
        <w:jc w:val="both"/>
        <w:rPr>
          <w:rFonts w:ascii="Arial Narrow" w:hAnsi="Arial Narrow" w:cs="Arial"/>
          <w:b/>
          <w:bCs/>
          <w:iCs/>
          <w:sz w:val="24"/>
          <w:szCs w:val="24"/>
        </w:rPr>
      </w:pPr>
      <w:r w:rsidRPr="000E293C">
        <w:rPr>
          <w:rFonts w:ascii="Arial Narrow" w:hAnsi="Arial Narrow" w:cs="Arial"/>
          <w:b/>
          <w:bCs/>
          <w:iCs/>
          <w:sz w:val="24"/>
          <w:szCs w:val="24"/>
        </w:rPr>
        <w:t>ANEXOS</w:t>
      </w:r>
    </w:p>
    <w:p w14:paraId="4E807335" w14:textId="77777777" w:rsidR="007B2C86" w:rsidRPr="000E293C" w:rsidRDefault="007B2C86" w:rsidP="00CA2E8A">
      <w:pPr>
        <w:pStyle w:val="Sinespaciado"/>
        <w:jc w:val="both"/>
        <w:rPr>
          <w:rFonts w:ascii="Arial Narrow" w:hAnsi="Arial Narrow" w:cs="Arial"/>
          <w:iCs/>
          <w:sz w:val="24"/>
          <w:szCs w:val="24"/>
          <w:highlight w:val="yellow"/>
        </w:rPr>
      </w:pPr>
      <w:r w:rsidRPr="000E293C">
        <w:rPr>
          <w:rFonts w:ascii="Arial Narrow" w:hAnsi="Arial Narrow" w:cs="Arial"/>
          <w:iCs/>
          <w:sz w:val="24"/>
          <w:szCs w:val="24"/>
        </w:rPr>
        <w:t>Matriz de Riesgos</w:t>
      </w:r>
    </w:p>
    <w:p w14:paraId="46CB677F" w14:textId="77777777" w:rsidR="007B2C86" w:rsidRPr="000E293C" w:rsidRDefault="007B2C86" w:rsidP="00CA2E8A">
      <w:pPr>
        <w:pStyle w:val="Sinespaciado"/>
        <w:jc w:val="both"/>
        <w:rPr>
          <w:rFonts w:ascii="Arial Narrow" w:hAnsi="Arial Narrow" w:cs="Arial"/>
          <w:iCs/>
          <w:sz w:val="24"/>
          <w:szCs w:val="24"/>
        </w:rPr>
      </w:pPr>
    </w:p>
    <w:p w14:paraId="3B139DA3" w14:textId="5E71976F" w:rsidR="007C1A8B" w:rsidRPr="000E293C" w:rsidRDefault="007C1A8B" w:rsidP="00CA2E8A">
      <w:pPr>
        <w:pStyle w:val="Sinespaciado"/>
        <w:jc w:val="both"/>
        <w:rPr>
          <w:rFonts w:ascii="Arial Narrow" w:hAnsi="Arial Narrow" w:cs="Arial"/>
          <w:iCs/>
          <w:sz w:val="24"/>
          <w:szCs w:val="24"/>
        </w:rPr>
      </w:pPr>
      <w:r w:rsidRPr="000E293C">
        <w:rPr>
          <w:rFonts w:ascii="Arial Narrow" w:hAnsi="Arial Narrow" w:cs="Arial"/>
          <w:iCs/>
          <w:sz w:val="24"/>
          <w:szCs w:val="24"/>
        </w:rPr>
        <w:t>Quien elabora,</w:t>
      </w:r>
    </w:p>
    <w:p w14:paraId="540C2FB9" w14:textId="08C1C014" w:rsidR="0013328E" w:rsidRPr="000E293C" w:rsidRDefault="0013328E" w:rsidP="00CA2E8A">
      <w:pPr>
        <w:pStyle w:val="Sinespaciado"/>
        <w:jc w:val="both"/>
        <w:rPr>
          <w:rFonts w:ascii="Arial Narrow" w:hAnsi="Arial Narrow" w:cs="Arial"/>
          <w:iCs/>
          <w:sz w:val="24"/>
          <w:szCs w:val="24"/>
          <w:highlight w:val="yellow"/>
        </w:rPr>
      </w:pPr>
    </w:p>
    <w:p w14:paraId="131676AE" w14:textId="77777777" w:rsidR="007C1A8B" w:rsidRPr="000E293C" w:rsidRDefault="007C1A8B" w:rsidP="00CA2E8A">
      <w:pPr>
        <w:pStyle w:val="Sinespaciado"/>
        <w:jc w:val="both"/>
        <w:rPr>
          <w:rFonts w:ascii="Arial Narrow" w:hAnsi="Arial Narrow" w:cs="Arial"/>
          <w:iCs/>
          <w:sz w:val="24"/>
          <w:szCs w:val="24"/>
          <w:highlight w:val="yellow"/>
        </w:rPr>
      </w:pPr>
    </w:p>
    <w:p w14:paraId="78AF5644" w14:textId="1104FEED" w:rsidR="005E7F6E" w:rsidRPr="000E293C" w:rsidRDefault="005E7F6E" w:rsidP="00CA2E8A">
      <w:pPr>
        <w:pStyle w:val="Sinespaciado"/>
        <w:jc w:val="both"/>
        <w:rPr>
          <w:rFonts w:ascii="Arial Narrow" w:hAnsi="Arial Narrow" w:cs="Arial"/>
          <w:b/>
          <w:i/>
          <w:iCs/>
          <w:sz w:val="24"/>
          <w:szCs w:val="24"/>
        </w:rPr>
      </w:pPr>
      <w:r w:rsidRPr="000E293C">
        <w:rPr>
          <w:rFonts w:ascii="Arial Narrow" w:hAnsi="Arial Narrow" w:cs="Arial"/>
          <w:b/>
          <w:i/>
          <w:iCs/>
          <w:sz w:val="24"/>
          <w:szCs w:val="24"/>
        </w:rPr>
        <w:t xml:space="preserve">ERICA </w:t>
      </w:r>
      <w:r w:rsidR="000E293C">
        <w:rPr>
          <w:rFonts w:ascii="Arial Narrow" w:hAnsi="Arial Narrow" w:cs="Arial"/>
          <w:b/>
          <w:i/>
          <w:iCs/>
          <w:sz w:val="24"/>
          <w:szCs w:val="24"/>
        </w:rPr>
        <w:t xml:space="preserve">ROSNAIRA </w:t>
      </w:r>
      <w:r w:rsidRPr="000E293C">
        <w:rPr>
          <w:rFonts w:ascii="Arial Narrow" w:hAnsi="Arial Narrow" w:cs="Arial"/>
          <w:b/>
          <w:i/>
          <w:iCs/>
          <w:sz w:val="24"/>
          <w:szCs w:val="24"/>
        </w:rPr>
        <w:t xml:space="preserve">MEJIA TABORDA </w:t>
      </w:r>
    </w:p>
    <w:p w14:paraId="44D55518" w14:textId="07B47662" w:rsidR="0019551E" w:rsidRDefault="005E7F6E" w:rsidP="00CA2E8A">
      <w:pPr>
        <w:pStyle w:val="Sinespaciado"/>
        <w:jc w:val="both"/>
        <w:rPr>
          <w:rFonts w:ascii="Arial Narrow" w:hAnsi="Arial Narrow" w:cs="Arial"/>
          <w:iCs/>
          <w:sz w:val="24"/>
          <w:szCs w:val="24"/>
        </w:rPr>
      </w:pPr>
      <w:r w:rsidRPr="000E293C">
        <w:rPr>
          <w:rFonts w:ascii="Arial Narrow" w:hAnsi="Arial Narrow" w:cs="Arial"/>
          <w:iCs/>
          <w:sz w:val="24"/>
          <w:szCs w:val="24"/>
        </w:rPr>
        <w:t xml:space="preserve">Secretaria de Gobierno. </w:t>
      </w:r>
    </w:p>
    <w:p w14:paraId="312E4E7E" w14:textId="4CC4F2E7" w:rsidR="000E293C" w:rsidRPr="000E293C" w:rsidRDefault="000E293C" w:rsidP="00CA2E8A">
      <w:pPr>
        <w:pStyle w:val="Sinespaciado"/>
        <w:jc w:val="both"/>
        <w:rPr>
          <w:rFonts w:ascii="Arial Narrow" w:hAnsi="Arial Narrow" w:cs="Arial"/>
          <w:iCs/>
          <w:sz w:val="24"/>
          <w:szCs w:val="24"/>
        </w:rPr>
      </w:pPr>
      <w:r>
        <w:rPr>
          <w:rFonts w:ascii="Arial Narrow" w:hAnsi="Arial Narrow" w:cs="Arial"/>
          <w:iCs/>
          <w:sz w:val="24"/>
          <w:szCs w:val="24"/>
        </w:rPr>
        <w:t>Supervisora</w:t>
      </w:r>
    </w:p>
    <w:tbl>
      <w:tblPr>
        <w:tblStyle w:val="Tablaconcuadrcula"/>
        <w:tblpPr w:leftFromText="141" w:rightFromText="141" w:vertAnchor="text" w:horzAnchor="margin" w:tblpY="363"/>
        <w:tblW w:w="8915" w:type="dxa"/>
        <w:tblLook w:val="04A0" w:firstRow="1" w:lastRow="0" w:firstColumn="1" w:lastColumn="0" w:noHBand="0" w:noVBand="1"/>
      </w:tblPr>
      <w:tblGrid>
        <w:gridCol w:w="2971"/>
        <w:gridCol w:w="2972"/>
        <w:gridCol w:w="2972"/>
      </w:tblGrid>
      <w:tr w:rsidR="00803776" w:rsidRPr="000E293C" w14:paraId="3DC0C756" w14:textId="77777777" w:rsidTr="009259C7">
        <w:trPr>
          <w:trHeight w:val="495"/>
        </w:trPr>
        <w:tc>
          <w:tcPr>
            <w:tcW w:w="2971" w:type="dxa"/>
          </w:tcPr>
          <w:p w14:paraId="72EC5AE6" w14:textId="77777777" w:rsidR="00803776" w:rsidRPr="000E293C" w:rsidRDefault="00803776" w:rsidP="00CA2E8A">
            <w:pPr>
              <w:tabs>
                <w:tab w:val="left" w:pos="1763"/>
              </w:tabs>
              <w:jc w:val="both"/>
              <w:rPr>
                <w:rFonts w:ascii="Arial Narrow" w:hAnsi="Arial Narrow"/>
                <w:color w:val="000000" w:themeColor="text1"/>
                <w:sz w:val="16"/>
                <w:szCs w:val="16"/>
                <w:lang w:val="es-CO"/>
              </w:rPr>
            </w:pPr>
            <w:r w:rsidRPr="000E293C">
              <w:rPr>
                <w:rFonts w:ascii="Arial Narrow" w:hAnsi="Arial Narrow"/>
                <w:color w:val="000000" w:themeColor="text1"/>
                <w:sz w:val="16"/>
                <w:szCs w:val="16"/>
                <w:lang w:val="es-CO"/>
              </w:rPr>
              <w:t>Proyectó:</w:t>
            </w:r>
          </w:p>
          <w:p w14:paraId="0CAF1E3B" w14:textId="0CF3463C" w:rsidR="00803776" w:rsidRPr="000E293C" w:rsidRDefault="000E293C" w:rsidP="005E7F6E">
            <w:pPr>
              <w:tabs>
                <w:tab w:val="left" w:pos="1763"/>
              </w:tabs>
              <w:jc w:val="both"/>
              <w:rPr>
                <w:rFonts w:ascii="Arial Narrow" w:hAnsi="Arial Narrow"/>
                <w:color w:val="000000" w:themeColor="text1"/>
                <w:sz w:val="16"/>
                <w:szCs w:val="16"/>
                <w:lang w:val="es-CO"/>
              </w:rPr>
            </w:pPr>
            <w:r w:rsidRPr="000E293C">
              <w:rPr>
                <w:rFonts w:ascii="Arial Narrow" w:hAnsi="Arial Narrow"/>
                <w:color w:val="000000" w:themeColor="text1"/>
                <w:sz w:val="16"/>
                <w:szCs w:val="16"/>
                <w:lang w:val="es-CO"/>
              </w:rPr>
              <w:t>Érica</w:t>
            </w:r>
            <w:r w:rsidR="005E7F6E" w:rsidRPr="000E293C">
              <w:rPr>
                <w:rFonts w:ascii="Arial Narrow" w:hAnsi="Arial Narrow"/>
                <w:color w:val="000000" w:themeColor="text1"/>
                <w:sz w:val="16"/>
                <w:szCs w:val="16"/>
                <w:lang w:val="es-CO"/>
              </w:rPr>
              <w:t xml:space="preserve"> </w:t>
            </w:r>
            <w:r w:rsidRPr="000E293C">
              <w:rPr>
                <w:rFonts w:ascii="Arial Narrow" w:hAnsi="Arial Narrow"/>
                <w:color w:val="000000" w:themeColor="text1"/>
                <w:sz w:val="16"/>
                <w:szCs w:val="16"/>
                <w:lang w:val="es-CO"/>
              </w:rPr>
              <w:t>Mejía</w:t>
            </w:r>
            <w:r w:rsidR="005E7F6E" w:rsidRPr="000E293C">
              <w:rPr>
                <w:rFonts w:ascii="Arial Narrow" w:hAnsi="Arial Narrow"/>
                <w:color w:val="000000" w:themeColor="text1"/>
                <w:sz w:val="16"/>
                <w:szCs w:val="16"/>
                <w:lang w:val="es-CO"/>
              </w:rPr>
              <w:t xml:space="preserve"> Taborda</w:t>
            </w:r>
          </w:p>
          <w:p w14:paraId="082006BE" w14:textId="6DE61BFD" w:rsidR="005E7F6E" w:rsidRPr="000E293C" w:rsidRDefault="005E7F6E" w:rsidP="005E7F6E">
            <w:pPr>
              <w:tabs>
                <w:tab w:val="left" w:pos="1763"/>
              </w:tabs>
              <w:jc w:val="both"/>
              <w:rPr>
                <w:rFonts w:ascii="Arial Narrow" w:hAnsi="Arial Narrow"/>
                <w:color w:val="000000" w:themeColor="text1"/>
                <w:sz w:val="16"/>
                <w:szCs w:val="16"/>
                <w:lang w:val="es-CO"/>
              </w:rPr>
            </w:pPr>
            <w:r w:rsidRPr="000E293C">
              <w:rPr>
                <w:rFonts w:ascii="Arial Narrow" w:hAnsi="Arial Narrow"/>
                <w:color w:val="000000" w:themeColor="text1"/>
                <w:sz w:val="16"/>
                <w:szCs w:val="16"/>
                <w:lang w:val="es-CO"/>
              </w:rPr>
              <w:t xml:space="preserve">Secretaria de Gobierno </w:t>
            </w:r>
          </w:p>
        </w:tc>
        <w:tc>
          <w:tcPr>
            <w:tcW w:w="2972" w:type="dxa"/>
          </w:tcPr>
          <w:p w14:paraId="4FAF6104" w14:textId="77777777" w:rsidR="00803776" w:rsidRPr="000E293C" w:rsidRDefault="00803776" w:rsidP="00CA2E8A">
            <w:pPr>
              <w:tabs>
                <w:tab w:val="left" w:pos="1763"/>
              </w:tabs>
              <w:jc w:val="both"/>
              <w:rPr>
                <w:rFonts w:ascii="Arial Narrow" w:hAnsi="Arial Narrow"/>
                <w:color w:val="000000" w:themeColor="text1"/>
                <w:sz w:val="16"/>
                <w:szCs w:val="16"/>
                <w:lang w:val="es-CO"/>
              </w:rPr>
            </w:pPr>
            <w:r w:rsidRPr="000E293C">
              <w:rPr>
                <w:rFonts w:ascii="Arial Narrow" w:hAnsi="Arial Narrow"/>
                <w:color w:val="000000" w:themeColor="text1"/>
                <w:sz w:val="16"/>
                <w:szCs w:val="16"/>
                <w:lang w:val="es-CO"/>
              </w:rPr>
              <w:t>Revisó:</w:t>
            </w:r>
          </w:p>
          <w:p w14:paraId="476F8CEC" w14:textId="113F414C" w:rsidR="005E7F6E" w:rsidRPr="000E293C" w:rsidRDefault="000E293C" w:rsidP="005E7F6E">
            <w:pPr>
              <w:tabs>
                <w:tab w:val="left" w:pos="1763"/>
              </w:tabs>
              <w:jc w:val="both"/>
              <w:rPr>
                <w:rFonts w:ascii="Arial Narrow" w:hAnsi="Arial Narrow"/>
                <w:color w:val="000000" w:themeColor="text1"/>
                <w:sz w:val="16"/>
                <w:szCs w:val="16"/>
                <w:lang w:val="es-CO"/>
              </w:rPr>
            </w:pPr>
            <w:r w:rsidRPr="000E293C">
              <w:rPr>
                <w:rFonts w:ascii="Arial Narrow" w:hAnsi="Arial Narrow"/>
                <w:color w:val="000000" w:themeColor="text1"/>
                <w:sz w:val="16"/>
                <w:szCs w:val="16"/>
                <w:lang w:val="es-CO"/>
              </w:rPr>
              <w:t>Érica</w:t>
            </w:r>
            <w:r w:rsidR="005E7F6E" w:rsidRPr="000E293C">
              <w:rPr>
                <w:rFonts w:ascii="Arial Narrow" w:hAnsi="Arial Narrow"/>
                <w:color w:val="000000" w:themeColor="text1"/>
                <w:sz w:val="16"/>
                <w:szCs w:val="16"/>
                <w:lang w:val="es-CO"/>
              </w:rPr>
              <w:t xml:space="preserve"> </w:t>
            </w:r>
            <w:r w:rsidRPr="000E293C">
              <w:rPr>
                <w:rFonts w:ascii="Arial Narrow" w:hAnsi="Arial Narrow"/>
                <w:color w:val="000000" w:themeColor="text1"/>
                <w:sz w:val="16"/>
                <w:szCs w:val="16"/>
                <w:lang w:val="es-CO"/>
              </w:rPr>
              <w:t>Mejía</w:t>
            </w:r>
            <w:r w:rsidR="005E7F6E" w:rsidRPr="000E293C">
              <w:rPr>
                <w:rFonts w:ascii="Arial Narrow" w:hAnsi="Arial Narrow"/>
                <w:color w:val="000000" w:themeColor="text1"/>
                <w:sz w:val="16"/>
                <w:szCs w:val="16"/>
                <w:lang w:val="es-CO"/>
              </w:rPr>
              <w:t xml:space="preserve"> Taborda</w:t>
            </w:r>
          </w:p>
          <w:p w14:paraId="19BD41BE" w14:textId="1D7E1393" w:rsidR="00803776" w:rsidRPr="000E293C" w:rsidRDefault="005E7F6E" w:rsidP="005E7F6E">
            <w:pPr>
              <w:tabs>
                <w:tab w:val="left" w:pos="1763"/>
              </w:tabs>
              <w:jc w:val="both"/>
              <w:rPr>
                <w:rFonts w:ascii="Arial Narrow" w:hAnsi="Arial Narrow"/>
                <w:color w:val="000000" w:themeColor="text1"/>
                <w:sz w:val="16"/>
                <w:szCs w:val="16"/>
                <w:lang w:val="es-CO"/>
              </w:rPr>
            </w:pPr>
            <w:r w:rsidRPr="000E293C">
              <w:rPr>
                <w:rFonts w:ascii="Arial Narrow" w:hAnsi="Arial Narrow"/>
                <w:color w:val="000000" w:themeColor="text1"/>
                <w:sz w:val="16"/>
                <w:szCs w:val="16"/>
                <w:lang w:val="es-CO"/>
              </w:rPr>
              <w:t>Secretaria de Gobierno</w:t>
            </w:r>
          </w:p>
        </w:tc>
        <w:tc>
          <w:tcPr>
            <w:tcW w:w="2972" w:type="dxa"/>
          </w:tcPr>
          <w:p w14:paraId="0C8FE24E" w14:textId="77777777" w:rsidR="00803776" w:rsidRPr="000E293C" w:rsidRDefault="00803776" w:rsidP="00CA2E8A">
            <w:pPr>
              <w:tabs>
                <w:tab w:val="left" w:pos="1763"/>
              </w:tabs>
              <w:jc w:val="both"/>
              <w:rPr>
                <w:rFonts w:ascii="Arial Narrow" w:hAnsi="Arial Narrow"/>
                <w:color w:val="000000" w:themeColor="text1"/>
                <w:sz w:val="16"/>
                <w:szCs w:val="16"/>
                <w:lang w:val="es-CO"/>
              </w:rPr>
            </w:pPr>
            <w:r w:rsidRPr="000E293C">
              <w:rPr>
                <w:rFonts w:ascii="Arial Narrow" w:hAnsi="Arial Narrow"/>
                <w:color w:val="000000" w:themeColor="text1"/>
                <w:sz w:val="16"/>
                <w:szCs w:val="16"/>
                <w:lang w:val="es-CO"/>
              </w:rPr>
              <w:t>Aprobó:</w:t>
            </w:r>
          </w:p>
          <w:p w14:paraId="06E97A5E" w14:textId="77777777" w:rsidR="00803776" w:rsidRPr="000E293C" w:rsidRDefault="00803776" w:rsidP="00CA2E8A">
            <w:pPr>
              <w:tabs>
                <w:tab w:val="left" w:pos="1763"/>
              </w:tabs>
              <w:jc w:val="both"/>
              <w:rPr>
                <w:rFonts w:ascii="Arial Narrow" w:hAnsi="Arial Narrow"/>
                <w:color w:val="000000" w:themeColor="text1"/>
                <w:sz w:val="16"/>
                <w:szCs w:val="16"/>
                <w:lang w:val="es-CO"/>
              </w:rPr>
            </w:pPr>
            <w:r w:rsidRPr="000E293C">
              <w:rPr>
                <w:rFonts w:ascii="Arial Narrow" w:hAnsi="Arial Narrow"/>
                <w:color w:val="000000" w:themeColor="text1"/>
                <w:sz w:val="16"/>
                <w:szCs w:val="16"/>
                <w:lang w:val="es-CO"/>
              </w:rPr>
              <w:t>David Alejandro Gómez Hoyos</w:t>
            </w:r>
          </w:p>
          <w:p w14:paraId="46082C2F" w14:textId="77777777" w:rsidR="00803776" w:rsidRPr="000E293C" w:rsidRDefault="00803776" w:rsidP="00CA2E8A">
            <w:pPr>
              <w:tabs>
                <w:tab w:val="left" w:pos="1763"/>
              </w:tabs>
              <w:jc w:val="both"/>
              <w:rPr>
                <w:rFonts w:ascii="Arial Narrow" w:hAnsi="Arial Narrow"/>
                <w:color w:val="000000" w:themeColor="text1"/>
                <w:sz w:val="16"/>
                <w:szCs w:val="16"/>
                <w:lang w:val="es-CO"/>
              </w:rPr>
            </w:pPr>
            <w:r w:rsidRPr="000E293C">
              <w:rPr>
                <w:rFonts w:ascii="Arial Narrow" w:hAnsi="Arial Narrow"/>
                <w:color w:val="000000" w:themeColor="text1"/>
                <w:sz w:val="16"/>
                <w:szCs w:val="16"/>
                <w:lang w:val="es-CO"/>
              </w:rPr>
              <w:t>Alcalde Municipal</w:t>
            </w:r>
          </w:p>
          <w:p w14:paraId="4293DE37" w14:textId="77777777" w:rsidR="00803776" w:rsidRPr="000E293C" w:rsidRDefault="00803776" w:rsidP="00CA2E8A">
            <w:pPr>
              <w:tabs>
                <w:tab w:val="left" w:pos="1763"/>
              </w:tabs>
              <w:jc w:val="both"/>
              <w:rPr>
                <w:rFonts w:ascii="Arial Narrow" w:hAnsi="Arial Narrow"/>
                <w:color w:val="000000" w:themeColor="text1"/>
                <w:sz w:val="16"/>
                <w:szCs w:val="16"/>
                <w:lang w:val="es-CO"/>
              </w:rPr>
            </w:pPr>
          </w:p>
        </w:tc>
      </w:tr>
    </w:tbl>
    <w:p w14:paraId="5F252E0E" w14:textId="7ABA9D67" w:rsidR="00832B47" w:rsidRPr="000E293C" w:rsidRDefault="00832B47" w:rsidP="00CA2E8A">
      <w:pPr>
        <w:pStyle w:val="Sinespaciado"/>
        <w:jc w:val="both"/>
        <w:rPr>
          <w:rFonts w:ascii="Arial Narrow" w:hAnsi="Arial Narrow" w:cs="Arial"/>
          <w:b/>
          <w:i/>
          <w:sz w:val="24"/>
          <w:szCs w:val="24"/>
        </w:rPr>
      </w:pPr>
    </w:p>
    <w:p w14:paraId="60B98A5D" w14:textId="625E082B" w:rsidR="00832B47" w:rsidRPr="000E293C" w:rsidRDefault="00832B47" w:rsidP="00CA2E8A">
      <w:pPr>
        <w:jc w:val="both"/>
        <w:rPr>
          <w:rFonts w:ascii="Arial Narrow" w:hAnsi="Arial Narrow"/>
        </w:rPr>
      </w:pPr>
      <w:r w:rsidRPr="000E293C">
        <w:rPr>
          <w:rFonts w:ascii="Arial Narrow" w:hAnsi="Arial Narrow" w:cs="Arial"/>
          <w:b/>
          <w:bCs/>
          <w:sz w:val="24"/>
          <w:szCs w:val="24"/>
        </w:rPr>
        <w:t>ANEXO</w:t>
      </w:r>
    </w:p>
    <w:p w14:paraId="48FE0879" w14:textId="77777777" w:rsidR="00832B47" w:rsidRPr="000E293C" w:rsidRDefault="00832B47" w:rsidP="00CA2E8A">
      <w:pPr>
        <w:pStyle w:val="Prrafodelista"/>
        <w:autoSpaceDE w:val="0"/>
        <w:autoSpaceDN w:val="0"/>
        <w:adjustRightInd w:val="0"/>
        <w:jc w:val="both"/>
        <w:rPr>
          <w:rFonts w:ascii="Arial Narrow" w:hAnsi="Arial Narrow" w:cs="Arial"/>
          <w:b/>
          <w:lang w:eastAsia="es-CO"/>
        </w:rPr>
      </w:pPr>
    </w:p>
    <w:p w14:paraId="5497D901" w14:textId="77777777" w:rsidR="00832B47" w:rsidRPr="000E293C" w:rsidRDefault="00832B47" w:rsidP="00CA2E8A">
      <w:pPr>
        <w:pStyle w:val="Prrafodelista"/>
        <w:autoSpaceDE w:val="0"/>
        <w:autoSpaceDN w:val="0"/>
        <w:adjustRightInd w:val="0"/>
        <w:ind w:left="0"/>
        <w:jc w:val="both"/>
        <w:rPr>
          <w:rFonts w:ascii="Arial Narrow" w:hAnsi="Arial Narrow" w:cs="Arial"/>
          <w:b/>
        </w:rPr>
      </w:pPr>
      <w:r w:rsidRPr="000E293C">
        <w:rPr>
          <w:rFonts w:ascii="Arial Narrow" w:hAnsi="Arial Narrow" w:cs="Arial"/>
          <w:b/>
        </w:rPr>
        <w:t>MATRIZ DE RIESGOS</w:t>
      </w:r>
    </w:p>
    <w:p w14:paraId="606CED67" w14:textId="77777777" w:rsidR="00832B47" w:rsidRPr="000E293C" w:rsidRDefault="00832B47" w:rsidP="00CA2E8A">
      <w:pPr>
        <w:pStyle w:val="Prrafodelista"/>
        <w:autoSpaceDE w:val="0"/>
        <w:autoSpaceDN w:val="0"/>
        <w:adjustRightInd w:val="0"/>
        <w:jc w:val="both"/>
        <w:rPr>
          <w:rFonts w:ascii="Arial Narrow" w:hAnsi="Arial Narrow" w:cs="Arial"/>
          <w:b/>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7"/>
        <w:gridCol w:w="347"/>
        <w:gridCol w:w="347"/>
        <w:gridCol w:w="347"/>
        <w:gridCol w:w="347"/>
        <w:gridCol w:w="478"/>
        <w:gridCol w:w="489"/>
        <w:gridCol w:w="347"/>
        <w:gridCol w:w="347"/>
        <w:gridCol w:w="347"/>
        <w:gridCol w:w="347"/>
        <w:gridCol w:w="347"/>
        <w:gridCol w:w="620"/>
        <w:gridCol w:w="347"/>
        <w:gridCol w:w="347"/>
        <w:gridCol w:w="347"/>
        <w:gridCol w:w="347"/>
        <w:gridCol w:w="347"/>
        <w:gridCol w:w="347"/>
        <w:gridCol w:w="422"/>
        <w:gridCol w:w="439"/>
        <w:gridCol w:w="481"/>
        <w:gridCol w:w="347"/>
      </w:tblGrid>
      <w:tr w:rsidR="00832B47" w:rsidRPr="000E293C" w14:paraId="1739DBDC" w14:textId="77777777" w:rsidTr="009259C7">
        <w:trPr>
          <w:trHeight w:val="432"/>
          <w:tblHeader/>
        </w:trPr>
        <w:tc>
          <w:tcPr>
            <w:tcW w:w="187" w:type="pct"/>
            <w:vMerge w:val="restart"/>
            <w:shd w:val="clear" w:color="000000" w:fill="E2EFD9"/>
            <w:vAlign w:val="center"/>
            <w:hideMark/>
          </w:tcPr>
          <w:p w14:paraId="4DDC73CA" w14:textId="77777777" w:rsidR="00832B47" w:rsidRPr="000E293C" w:rsidRDefault="00832B47" w:rsidP="00CA2E8A">
            <w:pPr>
              <w:spacing w:line="240" w:lineRule="atLeast"/>
              <w:jc w:val="both"/>
              <w:rPr>
                <w:rFonts w:ascii="Arial Narrow" w:hAnsi="Arial Narrow"/>
                <w:b/>
                <w:color w:val="000000"/>
                <w:sz w:val="12"/>
              </w:rPr>
            </w:pPr>
            <w:bookmarkStart w:id="1" w:name="_Hlk156245490"/>
            <w:r w:rsidRPr="000E293C">
              <w:rPr>
                <w:rFonts w:ascii="Arial Narrow" w:hAnsi="Arial Narrow"/>
                <w:b/>
                <w:color w:val="000000"/>
                <w:sz w:val="12"/>
              </w:rPr>
              <w:t>N</w:t>
            </w:r>
          </w:p>
        </w:tc>
        <w:tc>
          <w:tcPr>
            <w:tcW w:w="187" w:type="pct"/>
            <w:vMerge w:val="restart"/>
            <w:shd w:val="clear" w:color="000000" w:fill="E2EFD9"/>
            <w:textDirection w:val="btLr"/>
            <w:vAlign w:val="center"/>
            <w:hideMark/>
          </w:tcPr>
          <w:p w14:paraId="1D52F163" w14:textId="77777777" w:rsidR="00832B47" w:rsidRPr="000E293C" w:rsidRDefault="00832B47" w:rsidP="00CA2E8A">
            <w:pPr>
              <w:spacing w:line="240" w:lineRule="atLeast"/>
              <w:jc w:val="both"/>
              <w:rPr>
                <w:rFonts w:ascii="Arial Narrow" w:hAnsi="Arial Narrow"/>
                <w:b/>
                <w:color w:val="000000"/>
                <w:sz w:val="12"/>
              </w:rPr>
            </w:pPr>
            <w:r w:rsidRPr="000E293C">
              <w:rPr>
                <w:rFonts w:ascii="Arial Narrow" w:hAnsi="Arial Narrow"/>
                <w:b/>
                <w:color w:val="000000"/>
                <w:sz w:val="12"/>
              </w:rPr>
              <w:t>Clase</w:t>
            </w:r>
          </w:p>
        </w:tc>
        <w:tc>
          <w:tcPr>
            <w:tcW w:w="187" w:type="pct"/>
            <w:vMerge w:val="restart"/>
            <w:shd w:val="clear" w:color="000000" w:fill="E2EFD9"/>
            <w:textDirection w:val="btLr"/>
            <w:vAlign w:val="center"/>
            <w:hideMark/>
          </w:tcPr>
          <w:p w14:paraId="1203371D" w14:textId="77777777" w:rsidR="00832B47" w:rsidRPr="000E293C" w:rsidRDefault="00832B47" w:rsidP="00CA2E8A">
            <w:pPr>
              <w:spacing w:line="240" w:lineRule="atLeast"/>
              <w:jc w:val="both"/>
              <w:rPr>
                <w:rFonts w:ascii="Arial Narrow" w:hAnsi="Arial Narrow"/>
                <w:b/>
                <w:color w:val="000000"/>
                <w:sz w:val="12"/>
              </w:rPr>
            </w:pPr>
            <w:r w:rsidRPr="000E293C">
              <w:rPr>
                <w:rFonts w:ascii="Arial Narrow" w:hAnsi="Arial Narrow"/>
                <w:b/>
                <w:color w:val="000000"/>
                <w:sz w:val="12"/>
              </w:rPr>
              <w:t>Fuente</w:t>
            </w:r>
          </w:p>
        </w:tc>
        <w:tc>
          <w:tcPr>
            <w:tcW w:w="187" w:type="pct"/>
            <w:vMerge w:val="restart"/>
            <w:shd w:val="clear" w:color="000000" w:fill="E2EFD9"/>
            <w:textDirection w:val="btLr"/>
            <w:vAlign w:val="center"/>
            <w:hideMark/>
          </w:tcPr>
          <w:p w14:paraId="20660657" w14:textId="77777777" w:rsidR="00832B47" w:rsidRPr="000E293C" w:rsidRDefault="00832B47" w:rsidP="00CA2E8A">
            <w:pPr>
              <w:spacing w:line="240" w:lineRule="atLeast"/>
              <w:jc w:val="both"/>
              <w:rPr>
                <w:rFonts w:ascii="Arial Narrow" w:hAnsi="Arial Narrow"/>
                <w:b/>
                <w:color w:val="000000"/>
                <w:sz w:val="12"/>
              </w:rPr>
            </w:pPr>
            <w:r w:rsidRPr="000E293C">
              <w:rPr>
                <w:rFonts w:ascii="Arial Narrow" w:hAnsi="Arial Narrow"/>
                <w:b/>
                <w:color w:val="000000"/>
                <w:sz w:val="12"/>
              </w:rPr>
              <w:t>Etapa</w:t>
            </w:r>
          </w:p>
        </w:tc>
        <w:tc>
          <w:tcPr>
            <w:tcW w:w="187" w:type="pct"/>
            <w:vMerge w:val="restart"/>
            <w:shd w:val="clear" w:color="000000" w:fill="E2EFD9"/>
            <w:textDirection w:val="btLr"/>
            <w:vAlign w:val="center"/>
            <w:hideMark/>
          </w:tcPr>
          <w:p w14:paraId="050DF0EE" w14:textId="77777777" w:rsidR="00832B47" w:rsidRPr="000E293C" w:rsidRDefault="00832B47" w:rsidP="00CA2E8A">
            <w:pPr>
              <w:spacing w:line="240" w:lineRule="atLeast"/>
              <w:jc w:val="both"/>
              <w:rPr>
                <w:rFonts w:ascii="Arial Narrow" w:hAnsi="Arial Narrow"/>
                <w:b/>
                <w:color w:val="000000"/>
                <w:sz w:val="12"/>
              </w:rPr>
            </w:pPr>
            <w:r w:rsidRPr="000E293C">
              <w:rPr>
                <w:rFonts w:ascii="Arial Narrow" w:hAnsi="Arial Narrow"/>
                <w:b/>
                <w:color w:val="000000"/>
                <w:sz w:val="12"/>
              </w:rPr>
              <w:t>Tipo</w:t>
            </w:r>
          </w:p>
        </w:tc>
        <w:tc>
          <w:tcPr>
            <w:tcW w:w="294" w:type="pct"/>
            <w:vMerge w:val="restart"/>
            <w:shd w:val="clear" w:color="000000" w:fill="E2EFD9"/>
            <w:vAlign w:val="center"/>
            <w:hideMark/>
          </w:tcPr>
          <w:p w14:paraId="02E08C38" w14:textId="77777777" w:rsidR="00832B47" w:rsidRPr="000E293C" w:rsidRDefault="00832B47" w:rsidP="00CA2E8A">
            <w:pPr>
              <w:spacing w:line="240" w:lineRule="atLeast"/>
              <w:jc w:val="both"/>
              <w:rPr>
                <w:rFonts w:ascii="Arial Narrow" w:hAnsi="Arial Narrow"/>
                <w:b/>
                <w:color w:val="000000"/>
                <w:sz w:val="12"/>
              </w:rPr>
            </w:pPr>
            <w:r w:rsidRPr="000E293C">
              <w:rPr>
                <w:rFonts w:ascii="Arial Narrow" w:hAnsi="Arial Narrow"/>
                <w:b/>
                <w:color w:val="000000"/>
                <w:sz w:val="12"/>
              </w:rPr>
              <w:t>Descripción</w:t>
            </w:r>
          </w:p>
        </w:tc>
        <w:tc>
          <w:tcPr>
            <w:tcW w:w="301" w:type="pct"/>
            <w:vMerge w:val="restart"/>
            <w:shd w:val="clear" w:color="000000" w:fill="E2EFD9"/>
            <w:vAlign w:val="center"/>
            <w:hideMark/>
          </w:tcPr>
          <w:p w14:paraId="7B6FE4D5" w14:textId="77777777" w:rsidR="00832B47" w:rsidRPr="000E293C" w:rsidRDefault="00832B47" w:rsidP="00CA2E8A">
            <w:pPr>
              <w:spacing w:line="240" w:lineRule="atLeast"/>
              <w:jc w:val="both"/>
              <w:rPr>
                <w:rFonts w:ascii="Arial Narrow" w:hAnsi="Arial Narrow"/>
                <w:b/>
                <w:color w:val="000000"/>
                <w:sz w:val="12"/>
              </w:rPr>
            </w:pPr>
            <w:r w:rsidRPr="000E293C">
              <w:rPr>
                <w:rFonts w:ascii="Arial Narrow" w:hAnsi="Arial Narrow"/>
                <w:b/>
                <w:color w:val="000000"/>
                <w:sz w:val="12"/>
              </w:rPr>
              <w:t>Consecuencia de la ocurrencia del evento</w:t>
            </w:r>
          </w:p>
        </w:tc>
        <w:tc>
          <w:tcPr>
            <w:tcW w:w="187" w:type="pct"/>
            <w:vMerge w:val="restart"/>
            <w:shd w:val="clear" w:color="000000" w:fill="E2EFD9"/>
            <w:textDirection w:val="btLr"/>
            <w:vAlign w:val="center"/>
            <w:hideMark/>
          </w:tcPr>
          <w:p w14:paraId="0EAAAAD5" w14:textId="77777777" w:rsidR="00832B47" w:rsidRPr="000E293C" w:rsidRDefault="00832B47" w:rsidP="00CA2E8A">
            <w:pPr>
              <w:spacing w:line="240" w:lineRule="atLeast"/>
              <w:jc w:val="both"/>
              <w:rPr>
                <w:rFonts w:ascii="Arial Narrow" w:hAnsi="Arial Narrow"/>
                <w:b/>
                <w:color w:val="000000"/>
                <w:sz w:val="12"/>
              </w:rPr>
            </w:pPr>
            <w:r w:rsidRPr="000E293C">
              <w:rPr>
                <w:rFonts w:ascii="Arial Narrow" w:hAnsi="Arial Narrow"/>
                <w:b/>
                <w:color w:val="000000"/>
                <w:sz w:val="12"/>
              </w:rPr>
              <w:t>Probabilidad</w:t>
            </w:r>
          </w:p>
        </w:tc>
        <w:tc>
          <w:tcPr>
            <w:tcW w:w="187" w:type="pct"/>
            <w:vMerge w:val="restart"/>
            <w:shd w:val="clear" w:color="000000" w:fill="E2EFD9"/>
            <w:textDirection w:val="btLr"/>
            <w:vAlign w:val="center"/>
            <w:hideMark/>
          </w:tcPr>
          <w:p w14:paraId="446863B4" w14:textId="77777777" w:rsidR="00832B47" w:rsidRPr="000E293C" w:rsidRDefault="00832B47" w:rsidP="00CA2E8A">
            <w:pPr>
              <w:spacing w:line="240" w:lineRule="atLeast"/>
              <w:jc w:val="both"/>
              <w:rPr>
                <w:rFonts w:ascii="Arial Narrow" w:hAnsi="Arial Narrow"/>
                <w:b/>
                <w:color w:val="000000"/>
                <w:sz w:val="12"/>
              </w:rPr>
            </w:pPr>
            <w:r w:rsidRPr="000E293C">
              <w:rPr>
                <w:rFonts w:ascii="Arial Narrow" w:hAnsi="Arial Narrow"/>
                <w:b/>
                <w:color w:val="000000"/>
                <w:sz w:val="12"/>
              </w:rPr>
              <w:t>Impacto</w:t>
            </w:r>
          </w:p>
        </w:tc>
        <w:tc>
          <w:tcPr>
            <w:tcW w:w="187" w:type="pct"/>
            <w:vMerge w:val="restart"/>
            <w:shd w:val="clear" w:color="000000" w:fill="E2EFD9"/>
            <w:textDirection w:val="btLr"/>
            <w:vAlign w:val="center"/>
            <w:hideMark/>
          </w:tcPr>
          <w:p w14:paraId="73C5BE50" w14:textId="77777777" w:rsidR="00832B47" w:rsidRPr="000E293C" w:rsidRDefault="00832B47" w:rsidP="00CA2E8A">
            <w:pPr>
              <w:spacing w:line="240" w:lineRule="atLeast"/>
              <w:jc w:val="both"/>
              <w:rPr>
                <w:rFonts w:ascii="Arial Narrow" w:hAnsi="Arial Narrow"/>
                <w:b/>
                <w:color w:val="000000"/>
                <w:sz w:val="12"/>
              </w:rPr>
            </w:pPr>
            <w:r w:rsidRPr="000E293C">
              <w:rPr>
                <w:rFonts w:ascii="Arial Narrow" w:hAnsi="Arial Narrow"/>
                <w:b/>
                <w:color w:val="000000"/>
                <w:sz w:val="12"/>
              </w:rPr>
              <w:t>Valoración</w:t>
            </w:r>
          </w:p>
        </w:tc>
        <w:tc>
          <w:tcPr>
            <w:tcW w:w="187" w:type="pct"/>
            <w:vMerge w:val="restart"/>
            <w:shd w:val="clear" w:color="000000" w:fill="E2EFD9"/>
            <w:textDirection w:val="btLr"/>
            <w:vAlign w:val="center"/>
            <w:hideMark/>
          </w:tcPr>
          <w:p w14:paraId="0422FFAC" w14:textId="77777777" w:rsidR="00832B47" w:rsidRPr="000E293C" w:rsidRDefault="00832B47" w:rsidP="00CA2E8A">
            <w:pPr>
              <w:spacing w:line="240" w:lineRule="atLeast"/>
              <w:jc w:val="both"/>
              <w:rPr>
                <w:rFonts w:ascii="Arial Narrow" w:hAnsi="Arial Narrow"/>
                <w:b/>
                <w:color w:val="000000"/>
                <w:sz w:val="12"/>
              </w:rPr>
            </w:pPr>
            <w:r w:rsidRPr="000E293C">
              <w:rPr>
                <w:rFonts w:ascii="Arial Narrow" w:hAnsi="Arial Narrow"/>
                <w:b/>
                <w:color w:val="000000"/>
                <w:sz w:val="12"/>
              </w:rPr>
              <w:t>Categoría</w:t>
            </w:r>
          </w:p>
        </w:tc>
        <w:tc>
          <w:tcPr>
            <w:tcW w:w="187" w:type="pct"/>
            <w:vMerge w:val="restart"/>
            <w:shd w:val="clear" w:color="000000" w:fill="EDEDED"/>
            <w:textDirection w:val="btLr"/>
            <w:vAlign w:val="center"/>
            <w:hideMark/>
          </w:tcPr>
          <w:p w14:paraId="4DB71FA8" w14:textId="77777777" w:rsidR="00832B47" w:rsidRPr="000E293C" w:rsidRDefault="00832B47" w:rsidP="00CA2E8A">
            <w:pPr>
              <w:spacing w:line="240" w:lineRule="atLeast"/>
              <w:jc w:val="both"/>
              <w:rPr>
                <w:rFonts w:ascii="Arial Narrow" w:hAnsi="Arial Narrow"/>
                <w:b/>
                <w:color w:val="000000"/>
                <w:sz w:val="12"/>
              </w:rPr>
            </w:pPr>
            <w:r w:rsidRPr="000E293C">
              <w:rPr>
                <w:rFonts w:ascii="Arial Narrow" w:hAnsi="Arial Narrow"/>
                <w:b/>
                <w:color w:val="000000"/>
                <w:sz w:val="12"/>
              </w:rPr>
              <w:t>¿A quién se le asigna?</w:t>
            </w:r>
          </w:p>
        </w:tc>
        <w:tc>
          <w:tcPr>
            <w:tcW w:w="383" w:type="pct"/>
            <w:vMerge w:val="restart"/>
            <w:shd w:val="clear" w:color="000000" w:fill="EDEDED"/>
            <w:vAlign w:val="center"/>
            <w:hideMark/>
          </w:tcPr>
          <w:p w14:paraId="05465663" w14:textId="77777777" w:rsidR="00832B47" w:rsidRPr="000E293C" w:rsidRDefault="00832B47" w:rsidP="00CA2E8A">
            <w:pPr>
              <w:spacing w:line="240" w:lineRule="atLeast"/>
              <w:jc w:val="both"/>
              <w:rPr>
                <w:rFonts w:ascii="Arial Narrow" w:hAnsi="Arial Narrow"/>
                <w:b/>
                <w:color w:val="000000"/>
                <w:sz w:val="12"/>
              </w:rPr>
            </w:pPr>
            <w:r w:rsidRPr="000E293C">
              <w:rPr>
                <w:rFonts w:ascii="Arial Narrow" w:hAnsi="Arial Narrow"/>
                <w:b/>
                <w:color w:val="000000"/>
                <w:sz w:val="12"/>
              </w:rPr>
              <w:t>Tratamiento/Control a ser implementado</w:t>
            </w:r>
          </w:p>
        </w:tc>
        <w:tc>
          <w:tcPr>
            <w:tcW w:w="748" w:type="pct"/>
            <w:gridSpan w:val="4"/>
            <w:shd w:val="clear" w:color="000000" w:fill="EDEDED"/>
            <w:vAlign w:val="center"/>
            <w:hideMark/>
          </w:tcPr>
          <w:p w14:paraId="766CCC15" w14:textId="77777777" w:rsidR="00832B47" w:rsidRPr="000E293C" w:rsidRDefault="00832B47" w:rsidP="00CA2E8A">
            <w:pPr>
              <w:spacing w:line="240" w:lineRule="atLeast"/>
              <w:jc w:val="both"/>
              <w:rPr>
                <w:rFonts w:ascii="Arial Narrow" w:hAnsi="Arial Narrow"/>
                <w:b/>
                <w:color w:val="000000"/>
                <w:sz w:val="12"/>
              </w:rPr>
            </w:pPr>
            <w:r w:rsidRPr="000E293C">
              <w:rPr>
                <w:rFonts w:ascii="Arial Narrow" w:hAnsi="Arial Narrow"/>
                <w:b/>
                <w:color w:val="000000"/>
                <w:sz w:val="12"/>
              </w:rPr>
              <w:t>Impacto después del tratamiento</w:t>
            </w:r>
          </w:p>
        </w:tc>
        <w:tc>
          <w:tcPr>
            <w:tcW w:w="187" w:type="pct"/>
            <w:vMerge w:val="restart"/>
            <w:shd w:val="clear" w:color="000000" w:fill="EDEDED"/>
            <w:textDirection w:val="btLr"/>
            <w:vAlign w:val="center"/>
            <w:hideMark/>
          </w:tcPr>
          <w:p w14:paraId="46DE43B4" w14:textId="77777777" w:rsidR="00832B47" w:rsidRPr="000E293C" w:rsidRDefault="00832B47" w:rsidP="00CA2E8A">
            <w:pPr>
              <w:spacing w:line="240" w:lineRule="atLeast"/>
              <w:jc w:val="both"/>
              <w:rPr>
                <w:rFonts w:ascii="Arial Narrow" w:hAnsi="Arial Narrow"/>
                <w:b/>
                <w:color w:val="000000"/>
                <w:sz w:val="12"/>
              </w:rPr>
            </w:pPr>
            <w:r w:rsidRPr="000E293C">
              <w:rPr>
                <w:rFonts w:ascii="Arial Narrow" w:hAnsi="Arial Narrow"/>
                <w:b/>
                <w:color w:val="000000"/>
                <w:sz w:val="12"/>
              </w:rPr>
              <w:t>¿Afecta la ejecución del contrato?</w:t>
            </w:r>
          </w:p>
        </w:tc>
        <w:tc>
          <w:tcPr>
            <w:tcW w:w="187" w:type="pct"/>
            <w:vMerge w:val="restart"/>
            <w:shd w:val="clear" w:color="000000" w:fill="EDEDED"/>
            <w:textDirection w:val="btLr"/>
            <w:vAlign w:val="center"/>
            <w:hideMark/>
          </w:tcPr>
          <w:p w14:paraId="57D836D1" w14:textId="77777777" w:rsidR="00832B47" w:rsidRPr="000E293C" w:rsidRDefault="00832B47" w:rsidP="00CA2E8A">
            <w:pPr>
              <w:spacing w:line="240" w:lineRule="atLeast"/>
              <w:jc w:val="both"/>
              <w:rPr>
                <w:rFonts w:ascii="Arial Narrow" w:hAnsi="Arial Narrow"/>
                <w:b/>
                <w:color w:val="000000"/>
                <w:sz w:val="12"/>
              </w:rPr>
            </w:pPr>
            <w:r w:rsidRPr="000E293C">
              <w:rPr>
                <w:rFonts w:ascii="Arial Narrow" w:hAnsi="Arial Narrow"/>
                <w:b/>
                <w:color w:val="000000"/>
                <w:sz w:val="12"/>
              </w:rPr>
              <w:t>Responsable por implementar el tratamiento</w:t>
            </w:r>
          </w:p>
        </w:tc>
        <w:tc>
          <w:tcPr>
            <w:tcW w:w="258" w:type="pct"/>
            <w:vMerge w:val="restart"/>
            <w:shd w:val="clear" w:color="000000" w:fill="EDEDED"/>
            <w:textDirection w:val="btLr"/>
            <w:vAlign w:val="center"/>
            <w:hideMark/>
          </w:tcPr>
          <w:p w14:paraId="1CBBD562" w14:textId="77777777" w:rsidR="00832B47" w:rsidRPr="000E293C" w:rsidRDefault="00832B47" w:rsidP="00CA2E8A">
            <w:pPr>
              <w:spacing w:line="240" w:lineRule="atLeast"/>
              <w:jc w:val="both"/>
              <w:rPr>
                <w:rFonts w:ascii="Arial Narrow" w:hAnsi="Arial Narrow"/>
                <w:b/>
                <w:color w:val="000000"/>
                <w:sz w:val="12"/>
              </w:rPr>
            </w:pPr>
            <w:r w:rsidRPr="000E293C">
              <w:rPr>
                <w:rFonts w:ascii="Arial Narrow" w:hAnsi="Arial Narrow"/>
                <w:b/>
                <w:color w:val="000000"/>
                <w:sz w:val="12"/>
              </w:rPr>
              <w:t>Fecha estimada en que se inicia el tratamiento</w:t>
            </w:r>
          </w:p>
        </w:tc>
        <w:tc>
          <w:tcPr>
            <w:tcW w:w="344" w:type="pct"/>
            <w:vMerge w:val="restart"/>
            <w:shd w:val="clear" w:color="000000" w:fill="EDEDED"/>
            <w:textDirection w:val="btLr"/>
            <w:vAlign w:val="center"/>
            <w:hideMark/>
          </w:tcPr>
          <w:p w14:paraId="6CF5C1D4" w14:textId="77777777" w:rsidR="00832B47" w:rsidRPr="000E293C" w:rsidRDefault="00832B47" w:rsidP="00CA2E8A">
            <w:pPr>
              <w:spacing w:line="240" w:lineRule="atLeast"/>
              <w:jc w:val="both"/>
              <w:rPr>
                <w:rFonts w:ascii="Arial Narrow" w:hAnsi="Arial Narrow"/>
                <w:b/>
                <w:color w:val="000000"/>
                <w:sz w:val="8"/>
                <w:szCs w:val="18"/>
              </w:rPr>
            </w:pPr>
            <w:r w:rsidRPr="000E293C">
              <w:rPr>
                <w:rFonts w:ascii="Arial Narrow" w:hAnsi="Arial Narrow"/>
                <w:b/>
                <w:color w:val="000000"/>
                <w:sz w:val="8"/>
                <w:szCs w:val="18"/>
              </w:rPr>
              <w:t>Fecha estimada en que se completa el tratamiento</w:t>
            </w:r>
          </w:p>
        </w:tc>
        <w:tc>
          <w:tcPr>
            <w:tcW w:w="426" w:type="pct"/>
            <w:gridSpan w:val="2"/>
            <w:shd w:val="clear" w:color="000000" w:fill="EDEDED"/>
            <w:vAlign w:val="center"/>
            <w:hideMark/>
          </w:tcPr>
          <w:p w14:paraId="2B19C8D2" w14:textId="77777777" w:rsidR="00832B47" w:rsidRPr="000E293C" w:rsidRDefault="00832B47" w:rsidP="00CA2E8A">
            <w:pPr>
              <w:spacing w:line="240" w:lineRule="atLeast"/>
              <w:jc w:val="both"/>
              <w:rPr>
                <w:rFonts w:ascii="Arial Narrow" w:hAnsi="Arial Narrow"/>
                <w:b/>
                <w:color w:val="000000"/>
                <w:sz w:val="12"/>
              </w:rPr>
            </w:pPr>
            <w:r w:rsidRPr="000E293C">
              <w:rPr>
                <w:rFonts w:ascii="Arial Narrow" w:hAnsi="Arial Narrow"/>
                <w:b/>
                <w:color w:val="000000"/>
                <w:sz w:val="12"/>
              </w:rPr>
              <w:t>Monitoreo y revisión</w:t>
            </w:r>
          </w:p>
        </w:tc>
      </w:tr>
      <w:bookmarkEnd w:id="1"/>
      <w:tr w:rsidR="00832B47" w:rsidRPr="000E293C" w14:paraId="7785B03C" w14:textId="77777777" w:rsidTr="009259C7">
        <w:trPr>
          <w:trHeight w:val="804"/>
          <w:tblHeader/>
        </w:trPr>
        <w:tc>
          <w:tcPr>
            <w:tcW w:w="187" w:type="pct"/>
            <w:vMerge/>
            <w:vAlign w:val="center"/>
            <w:hideMark/>
          </w:tcPr>
          <w:p w14:paraId="21B449E9" w14:textId="77777777" w:rsidR="00832B47" w:rsidRPr="000E293C" w:rsidRDefault="00832B47" w:rsidP="00CA2E8A">
            <w:pPr>
              <w:spacing w:line="240" w:lineRule="atLeast"/>
              <w:jc w:val="both"/>
              <w:rPr>
                <w:rFonts w:ascii="Arial Narrow" w:hAnsi="Arial Narrow"/>
                <w:b/>
                <w:color w:val="000000"/>
                <w:sz w:val="12"/>
              </w:rPr>
            </w:pPr>
          </w:p>
        </w:tc>
        <w:tc>
          <w:tcPr>
            <w:tcW w:w="187" w:type="pct"/>
            <w:vMerge/>
            <w:vAlign w:val="center"/>
            <w:hideMark/>
          </w:tcPr>
          <w:p w14:paraId="1C8431F5" w14:textId="77777777" w:rsidR="00832B47" w:rsidRPr="000E293C" w:rsidRDefault="00832B47" w:rsidP="00CA2E8A">
            <w:pPr>
              <w:spacing w:line="240" w:lineRule="atLeast"/>
              <w:jc w:val="both"/>
              <w:rPr>
                <w:rFonts w:ascii="Arial Narrow" w:hAnsi="Arial Narrow"/>
                <w:b/>
                <w:color w:val="000000"/>
                <w:sz w:val="12"/>
              </w:rPr>
            </w:pPr>
          </w:p>
        </w:tc>
        <w:tc>
          <w:tcPr>
            <w:tcW w:w="187" w:type="pct"/>
            <w:vMerge/>
            <w:vAlign w:val="center"/>
            <w:hideMark/>
          </w:tcPr>
          <w:p w14:paraId="167D5454" w14:textId="77777777" w:rsidR="00832B47" w:rsidRPr="000E293C" w:rsidRDefault="00832B47" w:rsidP="00CA2E8A">
            <w:pPr>
              <w:spacing w:line="240" w:lineRule="atLeast"/>
              <w:jc w:val="both"/>
              <w:rPr>
                <w:rFonts w:ascii="Arial Narrow" w:hAnsi="Arial Narrow"/>
                <w:b/>
                <w:color w:val="000000"/>
                <w:sz w:val="12"/>
              </w:rPr>
            </w:pPr>
          </w:p>
        </w:tc>
        <w:tc>
          <w:tcPr>
            <w:tcW w:w="187" w:type="pct"/>
            <w:vMerge/>
            <w:vAlign w:val="center"/>
            <w:hideMark/>
          </w:tcPr>
          <w:p w14:paraId="6118E990" w14:textId="77777777" w:rsidR="00832B47" w:rsidRPr="000E293C" w:rsidRDefault="00832B47" w:rsidP="00CA2E8A">
            <w:pPr>
              <w:spacing w:line="240" w:lineRule="atLeast"/>
              <w:jc w:val="both"/>
              <w:rPr>
                <w:rFonts w:ascii="Arial Narrow" w:hAnsi="Arial Narrow"/>
                <w:b/>
                <w:color w:val="000000"/>
                <w:sz w:val="12"/>
              </w:rPr>
            </w:pPr>
          </w:p>
        </w:tc>
        <w:tc>
          <w:tcPr>
            <w:tcW w:w="187" w:type="pct"/>
            <w:vMerge/>
            <w:vAlign w:val="center"/>
            <w:hideMark/>
          </w:tcPr>
          <w:p w14:paraId="13C52B5B" w14:textId="77777777" w:rsidR="00832B47" w:rsidRPr="000E293C" w:rsidRDefault="00832B47" w:rsidP="00CA2E8A">
            <w:pPr>
              <w:spacing w:line="240" w:lineRule="atLeast"/>
              <w:jc w:val="both"/>
              <w:rPr>
                <w:rFonts w:ascii="Arial Narrow" w:hAnsi="Arial Narrow"/>
                <w:b/>
                <w:color w:val="000000"/>
                <w:sz w:val="12"/>
              </w:rPr>
            </w:pPr>
          </w:p>
        </w:tc>
        <w:tc>
          <w:tcPr>
            <w:tcW w:w="294" w:type="pct"/>
            <w:vMerge/>
            <w:vAlign w:val="center"/>
            <w:hideMark/>
          </w:tcPr>
          <w:p w14:paraId="0E1D0712" w14:textId="77777777" w:rsidR="00832B47" w:rsidRPr="000E293C" w:rsidRDefault="00832B47" w:rsidP="00CA2E8A">
            <w:pPr>
              <w:spacing w:line="240" w:lineRule="atLeast"/>
              <w:jc w:val="both"/>
              <w:rPr>
                <w:rFonts w:ascii="Arial Narrow" w:hAnsi="Arial Narrow"/>
                <w:b/>
                <w:color w:val="000000"/>
                <w:sz w:val="12"/>
              </w:rPr>
            </w:pPr>
          </w:p>
        </w:tc>
        <w:tc>
          <w:tcPr>
            <w:tcW w:w="301" w:type="pct"/>
            <w:vMerge/>
            <w:vAlign w:val="center"/>
            <w:hideMark/>
          </w:tcPr>
          <w:p w14:paraId="0AA4FC2F" w14:textId="77777777" w:rsidR="00832B47" w:rsidRPr="000E293C" w:rsidRDefault="00832B47" w:rsidP="00CA2E8A">
            <w:pPr>
              <w:spacing w:line="240" w:lineRule="atLeast"/>
              <w:jc w:val="both"/>
              <w:rPr>
                <w:rFonts w:ascii="Arial Narrow" w:hAnsi="Arial Narrow"/>
                <w:b/>
                <w:color w:val="000000"/>
                <w:sz w:val="12"/>
              </w:rPr>
            </w:pPr>
          </w:p>
        </w:tc>
        <w:tc>
          <w:tcPr>
            <w:tcW w:w="187" w:type="pct"/>
            <w:vMerge/>
            <w:vAlign w:val="center"/>
            <w:hideMark/>
          </w:tcPr>
          <w:p w14:paraId="766B44DA" w14:textId="77777777" w:rsidR="00832B47" w:rsidRPr="000E293C" w:rsidRDefault="00832B47" w:rsidP="00CA2E8A">
            <w:pPr>
              <w:spacing w:line="240" w:lineRule="atLeast"/>
              <w:jc w:val="both"/>
              <w:rPr>
                <w:rFonts w:ascii="Arial Narrow" w:hAnsi="Arial Narrow"/>
                <w:b/>
                <w:color w:val="000000"/>
                <w:sz w:val="12"/>
              </w:rPr>
            </w:pPr>
          </w:p>
        </w:tc>
        <w:tc>
          <w:tcPr>
            <w:tcW w:w="187" w:type="pct"/>
            <w:vMerge/>
            <w:vAlign w:val="center"/>
            <w:hideMark/>
          </w:tcPr>
          <w:p w14:paraId="0C3D5EBA" w14:textId="77777777" w:rsidR="00832B47" w:rsidRPr="000E293C" w:rsidRDefault="00832B47" w:rsidP="00CA2E8A">
            <w:pPr>
              <w:spacing w:line="240" w:lineRule="atLeast"/>
              <w:jc w:val="both"/>
              <w:rPr>
                <w:rFonts w:ascii="Arial Narrow" w:hAnsi="Arial Narrow"/>
                <w:b/>
                <w:color w:val="000000"/>
                <w:sz w:val="12"/>
              </w:rPr>
            </w:pPr>
          </w:p>
        </w:tc>
        <w:tc>
          <w:tcPr>
            <w:tcW w:w="187" w:type="pct"/>
            <w:vMerge/>
            <w:vAlign w:val="center"/>
            <w:hideMark/>
          </w:tcPr>
          <w:p w14:paraId="2967BF0B" w14:textId="77777777" w:rsidR="00832B47" w:rsidRPr="000E293C" w:rsidRDefault="00832B47" w:rsidP="00CA2E8A">
            <w:pPr>
              <w:spacing w:line="240" w:lineRule="atLeast"/>
              <w:jc w:val="both"/>
              <w:rPr>
                <w:rFonts w:ascii="Arial Narrow" w:hAnsi="Arial Narrow"/>
                <w:b/>
                <w:color w:val="000000"/>
                <w:sz w:val="12"/>
              </w:rPr>
            </w:pPr>
          </w:p>
        </w:tc>
        <w:tc>
          <w:tcPr>
            <w:tcW w:w="187" w:type="pct"/>
            <w:vMerge/>
            <w:vAlign w:val="center"/>
            <w:hideMark/>
          </w:tcPr>
          <w:p w14:paraId="0C18C8B0" w14:textId="77777777" w:rsidR="00832B47" w:rsidRPr="000E293C" w:rsidRDefault="00832B47" w:rsidP="00CA2E8A">
            <w:pPr>
              <w:spacing w:line="240" w:lineRule="atLeast"/>
              <w:jc w:val="both"/>
              <w:rPr>
                <w:rFonts w:ascii="Arial Narrow" w:hAnsi="Arial Narrow"/>
                <w:b/>
                <w:color w:val="000000"/>
                <w:sz w:val="12"/>
              </w:rPr>
            </w:pPr>
          </w:p>
        </w:tc>
        <w:tc>
          <w:tcPr>
            <w:tcW w:w="187" w:type="pct"/>
            <w:vMerge/>
            <w:vAlign w:val="center"/>
            <w:hideMark/>
          </w:tcPr>
          <w:p w14:paraId="2DD7CA8D" w14:textId="77777777" w:rsidR="00832B47" w:rsidRPr="000E293C" w:rsidRDefault="00832B47" w:rsidP="00CA2E8A">
            <w:pPr>
              <w:spacing w:line="240" w:lineRule="atLeast"/>
              <w:jc w:val="both"/>
              <w:rPr>
                <w:rFonts w:ascii="Arial Narrow" w:hAnsi="Arial Narrow"/>
                <w:b/>
                <w:color w:val="000000"/>
                <w:sz w:val="12"/>
              </w:rPr>
            </w:pPr>
          </w:p>
        </w:tc>
        <w:tc>
          <w:tcPr>
            <w:tcW w:w="383" w:type="pct"/>
            <w:vMerge/>
            <w:vAlign w:val="center"/>
            <w:hideMark/>
          </w:tcPr>
          <w:p w14:paraId="4A82490E" w14:textId="77777777" w:rsidR="00832B47" w:rsidRPr="000E293C" w:rsidRDefault="00832B47" w:rsidP="00CA2E8A">
            <w:pPr>
              <w:spacing w:line="240" w:lineRule="atLeast"/>
              <w:jc w:val="both"/>
              <w:rPr>
                <w:rFonts w:ascii="Arial Narrow" w:hAnsi="Arial Narrow"/>
                <w:b/>
                <w:color w:val="000000"/>
                <w:sz w:val="12"/>
              </w:rPr>
            </w:pPr>
          </w:p>
        </w:tc>
        <w:tc>
          <w:tcPr>
            <w:tcW w:w="187" w:type="pct"/>
            <w:vMerge w:val="restart"/>
            <w:shd w:val="clear" w:color="000000" w:fill="EDEDED"/>
            <w:textDirection w:val="btLr"/>
            <w:vAlign w:val="center"/>
            <w:hideMark/>
          </w:tcPr>
          <w:p w14:paraId="03398305" w14:textId="77777777" w:rsidR="00832B47" w:rsidRPr="000E293C" w:rsidRDefault="00832B47" w:rsidP="00CA2E8A">
            <w:pPr>
              <w:spacing w:line="240" w:lineRule="atLeast"/>
              <w:jc w:val="both"/>
              <w:rPr>
                <w:rFonts w:ascii="Arial Narrow" w:hAnsi="Arial Narrow"/>
                <w:b/>
                <w:color w:val="000000"/>
                <w:sz w:val="12"/>
              </w:rPr>
            </w:pPr>
            <w:r w:rsidRPr="000E293C">
              <w:rPr>
                <w:rFonts w:ascii="Arial Narrow" w:hAnsi="Arial Narrow"/>
                <w:b/>
                <w:color w:val="000000"/>
                <w:sz w:val="12"/>
              </w:rPr>
              <w:t>Probabilidad</w:t>
            </w:r>
          </w:p>
        </w:tc>
        <w:tc>
          <w:tcPr>
            <w:tcW w:w="187" w:type="pct"/>
            <w:vMerge w:val="restart"/>
            <w:shd w:val="clear" w:color="000000" w:fill="EDEDED"/>
            <w:textDirection w:val="btLr"/>
            <w:vAlign w:val="center"/>
            <w:hideMark/>
          </w:tcPr>
          <w:p w14:paraId="5063FDA1" w14:textId="77777777" w:rsidR="00832B47" w:rsidRPr="000E293C" w:rsidRDefault="00832B47" w:rsidP="00CA2E8A">
            <w:pPr>
              <w:spacing w:line="240" w:lineRule="atLeast"/>
              <w:jc w:val="both"/>
              <w:rPr>
                <w:rFonts w:ascii="Arial Narrow" w:hAnsi="Arial Narrow"/>
                <w:b/>
                <w:color w:val="000000"/>
                <w:sz w:val="12"/>
              </w:rPr>
            </w:pPr>
            <w:r w:rsidRPr="000E293C">
              <w:rPr>
                <w:rFonts w:ascii="Arial Narrow" w:hAnsi="Arial Narrow"/>
                <w:b/>
                <w:color w:val="000000"/>
                <w:sz w:val="12"/>
              </w:rPr>
              <w:t>Impacto</w:t>
            </w:r>
          </w:p>
        </w:tc>
        <w:tc>
          <w:tcPr>
            <w:tcW w:w="187" w:type="pct"/>
            <w:vMerge w:val="restart"/>
            <w:shd w:val="clear" w:color="000000" w:fill="EDEDED"/>
            <w:textDirection w:val="btLr"/>
            <w:vAlign w:val="center"/>
            <w:hideMark/>
          </w:tcPr>
          <w:p w14:paraId="2705E6C7" w14:textId="77777777" w:rsidR="00832B47" w:rsidRPr="000E293C" w:rsidRDefault="00832B47" w:rsidP="00CA2E8A">
            <w:pPr>
              <w:spacing w:line="240" w:lineRule="atLeast"/>
              <w:jc w:val="both"/>
              <w:rPr>
                <w:rFonts w:ascii="Arial Narrow" w:hAnsi="Arial Narrow"/>
                <w:b/>
                <w:color w:val="000000"/>
                <w:sz w:val="12"/>
              </w:rPr>
            </w:pPr>
            <w:r w:rsidRPr="000E293C">
              <w:rPr>
                <w:rFonts w:ascii="Arial Narrow" w:hAnsi="Arial Narrow"/>
                <w:b/>
                <w:color w:val="000000"/>
                <w:sz w:val="12"/>
              </w:rPr>
              <w:t xml:space="preserve">Valoración </w:t>
            </w:r>
          </w:p>
        </w:tc>
        <w:tc>
          <w:tcPr>
            <w:tcW w:w="187" w:type="pct"/>
            <w:vMerge w:val="restart"/>
            <w:shd w:val="clear" w:color="000000" w:fill="EDEDED"/>
            <w:textDirection w:val="btLr"/>
            <w:vAlign w:val="center"/>
            <w:hideMark/>
          </w:tcPr>
          <w:p w14:paraId="2873303E" w14:textId="77777777" w:rsidR="00832B47" w:rsidRPr="000E293C" w:rsidRDefault="00832B47" w:rsidP="00CA2E8A">
            <w:pPr>
              <w:spacing w:line="240" w:lineRule="atLeast"/>
              <w:jc w:val="both"/>
              <w:rPr>
                <w:rFonts w:ascii="Arial Narrow" w:hAnsi="Arial Narrow"/>
                <w:b/>
                <w:color w:val="000000"/>
                <w:sz w:val="12"/>
              </w:rPr>
            </w:pPr>
            <w:r w:rsidRPr="000E293C">
              <w:rPr>
                <w:rFonts w:ascii="Arial Narrow" w:hAnsi="Arial Narrow"/>
                <w:b/>
                <w:color w:val="000000"/>
                <w:sz w:val="12"/>
              </w:rPr>
              <w:t>Categoría</w:t>
            </w:r>
          </w:p>
        </w:tc>
        <w:tc>
          <w:tcPr>
            <w:tcW w:w="187" w:type="pct"/>
            <w:vMerge/>
            <w:vAlign w:val="center"/>
            <w:hideMark/>
          </w:tcPr>
          <w:p w14:paraId="660E8D18" w14:textId="77777777" w:rsidR="00832B47" w:rsidRPr="000E293C" w:rsidRDefault="00832B47" w:rsidP="00CA2E8A">
            <w:pPr>
              <w:spacing w:line="240" w:lineRule="atLeast"/>
              <w:jc w:val="both"/>
              <w:rPr>
                <w:rFonts w:ascii="Arial Narrow" w:hAnsi="Arial Narrow"/>
                <w:b/>
                <w:color w:val="000000"/>
                <w:sz w:val="12"/>
              </w:rPr>
            </w:pPr>
          </w:p>
        </w:tc>
        <w:tc>
          <w:tcPr>
            <w:tcW w:w="187" w:type="pct"/>
            <w:vMerge/>
            <w:vAlign w:val="center"/>
            <w:hideMark/>
          </w:tcPr>
          <w:p w14:paraId="5747B200" w14:textId="77777777" w:rsidR="00832B47" w:rsidRPr="000E293C" w:rsidRDefault="00832B47" w:rsidP="00CA2E8A">
            <w:pPr>
              <w:spacing w:line="240" w:lineRule="atLeast"/>
              <w:jc w:val="both"/>
              <w:rPr>
                <w:rFonts w:ascii="Arial Narrow" w:hAnsi="Arial Narrow"/>
                <w:b/>
                <w:color w:val="000000"/>
                <w:sz w:val="12"/>
              </w:rPr>
            </w:pPr>
          </w:p>
        </w:tc>
        <w:tc>
          <w:tcPr>
            <w:tcW w:w="258" w:type="pct"/>
            <w:vMerge/>
            <w:vAlign w:val="center"/>
            <w:hideMark/>
          </w:tcPr>
          <w:p w14:paraId="7484937F" w14:textId="77777777" w:rsidR="00832B47" w:rsidRPr="000E293C" w:rsidRDefault="00832B47" w:rsidP="00CA2E8A">
            <w:pPr>
              <w:spacing w:line="240" w:lineRule="atLeast"/>
              <w:jc w:val="both"/>
              <w:rPr>
                <w:rFonts w:ascii="Arial Narrow" w:hAnsi="Arial Narrow"/>
                <w:b/>
                <w:color w:val="000000"/>
                <w:sz w:val="12"/>
              </w:rPr>
            </w:pPr>
          </w:p>
        </w:tc>
        <w:tc>
          <w:tcPr>
            <w:tcW w:w="344" w:type="pct"/>
            <w:vMerge/>
            <w:vAlign w:val="center"/>
            <w:hideMark/>
          </w:tcPr>
          <w:p w14:paraId="1D1B65C0" w14:textId="77777777" w:rsidR="00832B47" w:rsidRPr="000E293C" w:rsidRDefault="00832B47" w:rsidP="00CA2E8A">
            <w:pPr>
              <w:spacing w:line="240" w:lineRule="atLeast"/>
              <w:jc w:val="both"/>
              <w:rPr>
                <w:rFonts w:ascii="Arial Narrow" w:hAnsi="Arial Narrow"/>
                <w:b/>
                <w:color w:val="000000"/>
                <w:sz w:val="12"/>
              </w:rPr>
            </w:pPr>
          </w:p>
        </w:tc>
        <w:tc>
          <w:tcPr>
            <w:tcW w:w="220" w:type="pct"/>
            <w:vMerge w:val="restart"/>
            <w:shd w:val="clear" w:color="000000" w:fill="EDEDED"/>
            <w:textDirection w:val="btLr"/>
            <w:vAlign w:val="center"/>
            <w:hideMark/>
          </w:tcPr>
          <w:p w14:paraId="3F1B3EE8" w14:textId="77777777" w:rsidR="00832B47" w:rsidRPr="000E293C" w:rsidRDefault="00832B47" w:rsidP="00CA2E8A">
            <w:pPr>
              <w:spacing w:line="240" w:lineRule="atLeast"/>
              <w:jc w:val="both"/>
              <w:rPr>
                <w:rFonts w:ascii="Arial Narrow" w:hAnsi="Arial Narrow"/>
                <w:b/>
                <w:color w:val="000000"/>
                <w:sz w:val="12"/>
              </w:rPr>
            </w:pPr>
            <w:r w:rsidRPr="000E293C">
              <w:rPr>
                <w:rFonts w:ascii="Arial Narrow" w:hAnsi="Arial Narrow"/>
                <w:b/>
                <w:color w:val="000000"/>
                <w:sz w:val="12"/>
              </w:rPr>
              <w:t>¿Cómo se realiza el monitoreo?</w:t>
            </w:r>
          </w:p>
        </w:tc>
        <w:tc>
          <w:tcPr>
            <w:tcW w:w="207" w:type="pct"/>
            <w:vMerge w:val="restart"/>
            <w:shd w:val="clear" w:color="000000" w:fill="EDEDED"/>
            <w:textDirection w:val="btLr"/>
            <w:vAlign w:val="center"/>
            <w:hideMark/>
          </w:tcPr>
          <w:p w14:paraId="1349210D" w14:textId="77777777" w:rsidR="00832B47" w:rsidRPr="000E293C" w:rsidRDefault="00832B47" w:rsidP="00CA2E8A">
            <w:pPr>
              <w:spacing w:line="240" w:lineRule="atLeast"/>
              <w:jc w:val="both"/>
              <w:rPr>
                <w:rFonts w:ascii="Arial Narrow" w:hAnsi="Arial Narrow"/>
                <w:b/>
                <w:color w:val="000000"/>
                <w:sz w:val="12"/>
              </w:rPr>
            </w:pPr>
            <w:r w:rsidRPr="000E293C">
              <w:rPr>
                <w:rFonts w:ascii="Arial Narrow" w:hAnsi="Arial Narrow"/>
                <w:b/>
                <w:color w:val="000000"/>
                <w:sz w:val="12"/>
              </w:rPr>
              <w:t>Periodicidad</w:t>
            </w:r>
          </w:p>
        </w:tc>
      </w:tr>
      <w:tr w:rsidR="00832B47" w:rsidRPr="000E293C" w14:paraId="087E5590" w14:textId="77777777" w:rsidTr="009259C7">
        <w:trPr>
          <w:trHeight w:val="458"/>
          <w:tblHeader/>
        </w:trPr>
        <w:tc>
          <w:tcPr>
            <w:tcW w:w="187" w:type="pct"/>
            <w:vMerge/>
            <w:vAlign w:val="center"/>
            <w:hideMark/>
          </w:tcPr>
          <w:p w14:paraId="5EC6D6B2" w14:textId="77777777" w:rsidR="00832B47" w:rsidRPr="000E293C" w:rsidRDefault="00832B47" w:rsidP="00CA2E8A">
            <w:pPr>
              <w:spacing w:line="240" w:lineRule="atLeast"/>
              <w:jc w:val="both"/>
              <w:rPr>
                <w:rFonts w:ascii="Arial Narrow" w:hAnsi="Arial Narrow"/>
                <w:b/>
                <w:color w:val="000000"/>
                <w:sz w:val="12"/>
              </w:rPr>
            </w:pPr>
          </w:p>
        </w:tc>
        <w:tc>
          <w:tcPr>
            <w:tcW w:w="187" w:type="pct"/>
            <w:vMerge/>
            <w:vAlign w:val="center"/>
            <w:hideMark/>
          </w:tcPr>
          <w:p w14:paraId="0D274FE5" w14:textId="77777777" w:rsidR="00832B47" w:rsidRPr="000E293C" w:rsidRDefault="00832B47" w:rsidP="00CA2E8A">
            <w:pPr>
              <w:spacing w:line="240" w:lineRule="atLeast"/>
              <w:jc w:val="both"/>
              <w:rPr>
                <w:rFonts w:ascii="Arial Narrow" w:hAnsi="Arial Narrow"/>
                <w:b/>
                <w:color w:val="000000"/>
                <w:sz w:val="12"/>
              </w:rPr>
            </w:pPr>
          </w:p>
        </w:tc>
        <w:tc>
          <w:tcPr>
            <w:tcW w:w="187" w:type="pct"/>
            <w:vMerge/>
            <w:vAlign w:val="center"/>
            <w:hideMark/>
          </w:tcPr>
          <w:p w14:paraId="3830C6E1" w14:textId="77777777" w:rsidR="00832B47" w:rsidRPr="000E293C" w:rsidRDefault="00832B47" w:rsidP="00CA2E8A">
            <w:pPr>
              <w:spacing w:line="240" w:lineRule="atLeast"/>
              <w:jc w:val="both"/>
              <w:rPr>
                <w:rFonts w:ascii="Arial Narrow" w:hAnsi="Arial Narrow"/>
                <w:b/>
                <w:color w:val="000000"/>
                <w:sz w:val="12"/>
              </w:rPr>
            </w:pPr>
          </w:p>
        </w:tc>
        <w:tc>
          <w:tcPr>
            <w:tcW w:w="187" w:type="pct"/>
            <w:vMerge/>
            <w:vAlign w:val="center"/>
            <w:hideMark/>
          </w:tcPr>
          <w:p w14:paraId="424A728A" w14:textId="77777777" w:rsidR="00832B47" w:rsidRPr="000E293C" w:rsidRDefault="00832B47" w:rsidP="00CA2E8A">
            <w:pPr>
              <w:spacing w:line="240" w:lineRule="atLeast"/>
              <w:jc w:val="both"/>
              <w:rPr>
                <w:rFonts w:ascii="Arial Narrow" w:hAnsi="Arial Narrow"/>
                <w:b/>
                <w:color w:val="000000"/>
                <w:sz w:val="12"/>
              </w:rPr>
            </w:pPr>
          </w:p>
        </w:tc>
        <w:tc>
          <w:tcPr>
            <w:tcW w:w="187" w:type="pct"/>
            <w:vMerge/>
            <w:vAlign w:val="center"/>
            <w:hideMark/>
          </w:tcPr>
          <w:p w14:paraId="3D18F8F1" w14:textId="77777777" w:rsidR="00832B47" w:rsidRPr="000E293C" w:rsidRDefault="00832B47" w:rsidP="00CA2E8A">
            <w:pPr>
              <w:spacing w:line="240" w:lineRule="atLeast"/>
              <w:jc w:val="both"/>
              <w:rPr>
                <w:rFonts w:ascii="Arial Narrow" w:hAnsi="Arial Narrow"/>
                <w:b/>
                <w:color w:val="000000"/>
                <w:sz w:val="12"/>
              </w:rPr>
            </w:pPr>
          </w:p>
        </w:tc>
        <w:tc>
          <w:tcPr>
            <w:tcW w:w="294" w:type="pct"/>
            <w:vMerge/>
            <w:vAlign w:val="center"/>
            <w:hideMark/>
          </w:tcPr>
          <w:p w14:paraId="0213031B" w14:textId="77777777" w:rsidR="00832B47" w:rsidRPr="000E293C" w:rsidRDefault="00832B47" w:rsidP="00CA2E8A">
            <w:pPr>
              <w:spacing w:line="240" w:lineRule="atLeast"/>
              <w:jc w:val="both"/>
              <w:rPr>
                <w:rFonts w:ascii="Arial Narrow" w:hAnsi="Arial Narrow"/>
                <w:b/>
                <w:color w:val="000000"/>
                <w:sz w:val="12"/>
              </w:rPr>
            </w:pPr>
          </w:p>
        </w:tc>
        <w:tc>
          <w:tcPr>
            <w:tcW w:w="301" w:type="pct"/>
            <w:vMerge/>
            <w:vAlign w:val="center"/>
            <w:hideMark/>
          </w:tcPr>
          <w:p w14:paraId="2E6AD636" w14:textId="77777777" w:rsidR="00832B47" w:rsidRPr="000E293C" w:rsidRDefault="00832B47" w:rsidP="00CA2E8A">
            <w:pPr>
              <w:spacing w:line="240" w:lineRule="atLeast"/>
              <w:jc w:val="both"/>
              <w:rPr>
                <w:rFonts w:ascii="Arial Narrow" w:hAnsi="Arial Narrow"/>
                <w:b/>
                <w:color w:val="000000"/>
                <w:sz w:val="12"/>
              </w:rPr>
            </w:pPr>
          </w:p>
        </w:tc>
        <w:tc>
          <w:tcPr>
            <w:tcW w:w="187" w:type="pct"/>
            <w:vMerge/>
            <w:vAlign w:val="center"/>
            <w:hideMark/>
          </w:tcPr>
          <w:p w14:paraId="53A8A052" w14:textId="77777777" w:rsidR="00832B47" w:rsidRPr="000E293C" w:rsidRDefault="00832B47" w:rsidP="00CA2E8A">
            <w:pPr>
              <w:spacing w:line="240" w:lineRule="atLeast"/>
              <w:jc w:val="both"/>
              <w:rPr>
                <w:rFonts w:ascii="Arial Narrow" w:hAnsi="Arial Narrow"/>
                <w:b/>
                <w:color w:val="000000"/>
                <w:sz w:val="12"/>
              </w:rPr>
            </w:pPr>
          </w:p>
        </w:tc>
        <w:tc>
          <w:tcPr>
            <w:tcW w:w="187" w:type="pct"/>
            <w:vMerge/>
            <w:vAlign w:val="center"/>
            <w:hideMark/>
          </w:tcPr>
          <w:p w14:paraId="071B5E4E" w14:textId="77777777" w:rsidR="00832B47" w:rsidRPr="000E293C" w:rsidRDefault="00832B47" w:rsidP="00CA2E8A">
            <w:pPr>
              <w:spacing w:line="240" w:lineRule="atLeast"/>
              <w:jc w:val="both"/>
              <w:rPr>
                <w:rFonts w:ascii="Arial Narrow" w:hAnsi="Arial Narrow"/>
                <w:b/>
                <w:color w:val="000000"/>
                <w:sz w:val="12"/>
              </w:rPr>
            </w:pPr>
          </w:p>
        </w:tc>
        <w:tc>
          <w:tcPr>
            <w:tcW w:w="187" w:type="pct"/>
            <w:vMerge/>
            <w:vAlign w:val="center"/>
            <w:hideMark/>
          </w:tcPr>
          <w:p w14:paraId="3FFD9B1F" w14:textId="77777777" w:rsidR="00832B47" w:rsidRPr="000E293C" w:rsidRDefault="00832B47" w:rsidP="00CA2E8A">
            <w:pPr>
              <w:spacing w:line="240" w:lineRule="atLeast"/>
              <w:jc w:val="both"/>
              <w:rPr>
                <w:rFonts w:ascii="Arial Narrow" w:hAnsi="Arial Narrow"/>
                <w:b/>
                <w:color w:val="000000"/>
                <w:sz w:val="12"/>
              </w:rPr>
            </w:pPr>
          </w:p>
        </w:tc>
        <w:tc>
          <w:tcPr>
            <w:tcW w:w="187" w:type="pct"/>
            <w:vMerge/>
            <w:vAlign w:val="center"/>
            <w:hideMark/>
          </w:tcPr>
          <w:p w14:paraId="7F34C45B" w14:textId="77777777" w:rsidR="00832B47" w:rsidRPr="000E293C" w:rsidRDefault="00832B47" w:rsidP="00CA2E8A">
            <w:pPr>
              <w:spacing w:line="240" w:lineRule="atLeast"/>
              <w:jc w:val="both"/>
              <w:rPr>
                <w:rFonts w:ascii="Arial Narrow" w:hAnsi="Arial Narrow"/>
                <w:b/>
                <w:color w:val="000000"/>
                <w:sz w:val="12"/>
              </w:rPr>
            </w:pPr>
          </w:p>
        </w:tc>
        <w:tc>
          <w:tcPr>
            <w:tcW w:w="187" w:type="pct"/>
            <w:vMerge/>
            <w:vAlign w:val="center"/>
            <w:hideMark/>
          </w:tcPr>
          <w:p w14:paraId="265DDDEE" w14:textId="77777777" w:rsidR="00832B47" w:rsidRPr="000E293C" w:rsidRDefault="00832B47" w:rsidP="00CA2E8A">
            <w:pPr>
              <w:spacing w:line="240" w:lineRule="atLeast"/>
              <w:jc w:val="both"/>
              <w:rPr>
                <w:rFonts w:ascii="Arial Narrow" w:hAnsi="Arial Narrow"/>
                <w:b/>
                <w:color w:val="000000"/>
                <w:sz w:val="12"/>
              </w:rPr>
            </w:pPr>
          </w:p>
        </w:tc>
        <w:tc>
          <w:tcPr>
            <w:tcW w:w="383" w:type="pct"/>
            <w:vMerge/>
            <w:vAlign w:val="center"/>
            <w:hideMark/>
          </w:tcPr>
          <w:p w14:paraId="7A17CB80" w14:textId="77777777" w:rsidR="00832B47" w:rsidRPr="000E293C" w:rsidRDefault="00832B47" w:rsidP="00CA2E8A">
            <w:pPr>
              <w:spacing w:line="240" w:lineRule="atLeast"/>
              <w:jc w:val="both"/>
              <w:rPr>
                <w:rFonts w:ascii="Arial Narrow" w:hAnsi="Arial Narrow"/>
                <w:b/>
                <w:color w:val="000000"/>
                <w:sz w:val="12"/>
              </w:rPr>
            </w:pPr>
          </w:p>
        </w:tc>
        <w:tc>
          <w:tcPr>
            <w:tcW w:w="187" w:type="pct"/>
            <w:vMerge/>
            <w:vAlign w:val="center"/>
            <w:hideMark/>
          </w:tcPr>
          <w:p w14:paraId="7DE6D7BF" w14:textId="77777777" w:rsidR="00832B47" w:rsidRPr="000E293C" w:rsidRDefault="00832B47" w:rsidP="00CA2E8A">
            <w:pPr>
              <w:spacing w:line="240" w:lineRule="atLeast"/>
              <w:jc w:val="both"/>
              <w:rPr>
                <w:rFonts w:ascii="Arial Narrow" w:hAnsi="Arial Narrow"/>
                <w:b/>
                <w:color w:val="000000"/>
                <w:sz w:val="12"/>
              </w:rPr>
            </w:pPr>
          </w:p>
        </w:tc>
        <w:tc>
          <w:tcPr>
            <w:tcW w:w="187" w:type="pct"/>
            <w:vMerge/>
            <w:vAlign w:val="center"/>
            <w:hideMark/>
          </w:tcPr>
          <w:p w14:paraId="1BEFAA1B" w14:textId="77777777" w:rsidR="00832B47" w:rsidRPr="000E293C" w:rsidRDefault="00832B47" w:rsidP="00CA2E8A">
            <w:pPr>
              <w:spacing w:line="240" w:lineRule="atLeast"/>
              <w:jc w:val="both"/>
              <w:rPr>
                <w:rFonts w:ascii="Arial Narrow" w:hAnsi="Arial Narrow"/>
                <w:b/>
                <w:color w:val="000000"/>
                <w:sz w:val="12"/>
              </w:rPr>
            </w:pPr>
          </w:p>
        </w:tc>
        <w:tc>
          <w:tcPr>
            <w:tcW w:w="187" w:type="pct"/>
            <w:vMerge/>
            <w:vAlign w:val="center"/>
            <w:hideMark/>
          </w:tcPr>
          <w:p w14:paraId="545DA10E" w14:textId="77777777" w:rsidR="00832B47" w:rsidRPr="000E293C" w:rsidRDefault="00832B47" w:rsidP="00CA2E8A">
            <w:pPr>
              <w:spacing w:line="240" w:lineRule="atLeast"/>
              <w:jc w:val="both"/>
              <w:rPr>
                <w:rFonts w:ascii="Arial Narrow" w:hAnsi="Arial Narrow"/>
                <w:b/>
                <w:color w:val="000000"/>
                <w:sz w:val="12"/>
              </w:rPr>
            </w:pPr>
          </w:p>
        </w:tc>
        <w:tc>
          <w:tcPr>
            <w:tcW w:w="187" w:type="pct"/>
            <w:vMerge/>
            <w:vAlign w:val="center"/>
            <w:hideMark/>
          </w:tcPr>
          <w:p w14:paraId="26F8685C" w14:textId="77777777" w:rsidR="00832B47" w:rsidRPr="000E293C" w:rsidRDefault="00832B47" w:rsidP="00CA2E8A">
            <w:pPr>
              <w:spacing w:line="240" w:lineRule="atLeast"/>
              <w:jc w:val="both"/>
              <w:rPr>
                <w:rFonts w:ascii="Arial Narrow" w:hAnsi="Arial Narrow"/>
                <w:b/>
                <w:color w:val="000000"/>
                <w:sz w:val="12"/>
              </w:rPr>
            </w:pPr>
          </w:p>
        </w:tc>
        <w:tc>
          <w:tcPr>
            <w:tcW w:w="187" w:type="pct"/>
            <w:vMerge/>
            <w:vAlign w:val="center"/>
            <w:hideMark/>
          </w:tcPr>
          <w:p w14:paraId="22C855D5" w14:textId="77777777" w:rsidR="00832B47" w:rsidRPr="000E293C" w:rsidRDefault="00832B47" w:rsidP="00CA2E8A">
            <w:pPr>
              <w:spacing w:line="240" w:lineRule="atLeast"/>
              <w:jc w:val="both"/>
              <w:rPr>
                <w:rFonts w:ascii="Arial Narrow" w:hAnsi="Arial Narrow"/>
                <w:b/>
                <w:color w:val="000000"/>
                <w:sz w:val="12"/>
              </w:rPr>
            </w:pPr>
          </w:p>
        </w:tc>
        <w:tc>
          <w:tcPr>
            <w:tcW w:w="187" w:type="pct"/>
            <w:vMerge/>
            <w:vAlign w:val="center"/>
            <w:hideMark/>
          </w:tcPr>
          <w:p w14:paraId="7A919FFF" w14:textId="77777777" w:rsidR="00832B47" w:rsidRPr="000E293C" w:rsidRDefault="00832B47" w:rsidP="00CA2E8A">
            <w:pPr>
              <w:spacing w:line="240" w:lineRule="atLeast"/>
              <w:jc w:val="both"/>
              <w:rPr>
                <w:rFonts w:ascii="Arial Narrow" w:hAnsi="Arial Narrow"/>
                <w:b/>
                <w:color w:val="000000"/>
                <w:sz w:val="12"/>
              </w:rPr>
            </w:pPr>
          </w:p>
        </w:tc>
        <w:tc>
          <w:tcPr>
            <w:tcW w:w="258" w:type="pct"/>
            <w:vMerge/>
            <w:vAlign w:val="center"/>
            <w:hideMark/>
          </w:tcPr>
          <w:p w14:paraId="3FB3EEC0" w14:textId="77777777" w:rsidR="00832B47" w:rsidRPr="000E293C" w:rsidRDefault="00832B47" w:rsidP="00CA2E8A">
            <w:pPr>
              <w:spacing w:line="240" w:lineRule="atLeast"/>
              <w:jc w:val="both"/>
              <w:rPr>
                <w:rFonts w:ascii="Arial Narrow" w:hAnsi="Arial Narrow"/>
                <w:b/>
                <w:color w:val="000000"/>
                <w:sz w:val="12"/>
              </w:rPr>
            </w:pPr>
          </w:p>
        </w:tc>
        <w:tc>
          <w:tcPr>
            <w:tcW w:w="344" w:type="pct"/>
            <w:vMerge/>
            <w:vAlign w:val="center"/>
            <w:hideMark/>
          </w:tcPr>
          <w:p w14:paraId="74DB11FD" w14:textId="77777777" w:rsidR="00832B47" w:rsidRPr="000E293C" w:rsidRDefault="00832B47" w:rsidP="00CA2E8A">
            <w:pPr>
              <w:spacing w:line="240" w:lineRule="atLeast"/>
              <w:jc w:val="both"/>
              <w:rPr>
                <w:rFonts w:ascii="Arial Narrow" w:hAnsi="Arial Narrow"/>
                <w:b/>
                <w:color w:val="000000"/>
                <w:sz w:val="12"/>
              </w:rPr>
            </w:pPr>
          </w:p>
        </w:tc>
        <w:tc>
          <w:tcPr>
            <w:tcW w:w="220" w:type="pct"/>
            <w:vMerge/>
            <w:vAlign w:val="center"/>
            <w:hideMark/>
          </w:tcPr>
          <w:p w14:paraId="134E19BD" w14:textId="77777777" w:rsidR="00832B47" w:rsidRPr="000E293C" w:rsidRDefault="00832B47" w:rsidP="00CA2E8A">
            <w:pPr>
              <w:spacing w:line="240" w:lineRule="atLeast"/>
              <w:jc w:val="both"/>
              <w:rPr>
                <w:rFonts w:ascii="Arial Narrow" w:hAnsi="Arial Narrow"/>
                <w:b/>
                <w:color w:val="000000"/>
                <w:sz w:val="12"/>
              </w:rPr>
            </w:pPr>
          </w:p>
        </w:tc>
        <w:tc>
          <w:tcPr>
            <w:tcW w:w="207" w:type="pct"/>
            <w:vMerge/>
            <w:vAlign w:val="center"/>
            <w:hideMark/>
          </w:tcPr>
          <w:p w14:paraId="363E20D5" w14:textId="77777777" w:rsidR="00832B47" w:rsidRPr="000E293C" w:rsidRDefault="00832B47" w:rsidP="00CA2E8A">
            <w:pPr>
              <w:spacing w:line="240" w:lineRule="atLeast"/>
              <w:jc w:val="both"/>
              <w:rPr>
                <w:rFonts w:ascii="Arial Narrow" w:hAnsi="Arial Narrow"/>
                <w:b/>
                <w:color w:val="000000"/>
                <w:sz w:val="12"/>
              </w:rPr>
            </w:pPr>
          </w:p>
        </w:tc>
      </w:tr>
      <w:tr w:rsidR="00832B47" w:rsidRPr="000E293C" w14:paraId="4E494016" w14:textId="77777777" w:rsidTr="009259C7">
        <w:trPr>
          <w:trHeight w:val="3876"/>
        </w:trPr>
        <w:tc>
          <w:tcPr>
            <w:tcW w:w="187" w:type="pct"/>
            <w:shd w:val="clear" w:color="auto" w:fill="auto"/>
            <w:textDirection w:val="btLr"/>
            <w:vAlign w:val="center"/>
            <w:hideMark/>
          </w:tcPr>
          <w:p w14:paraId="71A5220B" w14:textId="77777777" w:rsidR="00832B47" w:rsidRPr="000E293C" w:rsidRDefault="00832B47" w:rsidP="00CA2E8A">
            <w:pPr>
              <w:spacing w:line="240" w:lineRule="atLeast"/>
              <w:jc w:val="both"/>
              <w:rPr>
                <w:rFonts w:ascii="Arial Narrow" w:hAnsi="Arial Narrow"/>
                <w:b/>
                <w:color w:val="000000"/>
                <w:sz w:val="12"/>
              </w:rPr>
            </w:pPr>
            <w:r w:rsidRPr="000E293C">
              <w:rPr>
                <w:rFonts w:ascii="Arial Narrow" w:hAnsi="Arial Narrow"/>
                <w:b/>
                <w:color w:val="000000"/>
                <w:sz w:val="12"/>
              </w:rPr>
              <w:t>1</w:t>
            </w:r>
          </w:p>
        </w:tc>
        <w:tc>
          <w:tcPr>
            <w:tcW w:w="187" w:type="pct"/>
            <w:shd w:val="clear" w:color="auto" w:fill="auto"/>
            <w:textDirection w:val="btLr"/>
            <w:vAlign w:val="center"/>
            <w:hideMark/>
          </w:tcPr>
          <w:p w14:paraId="6717EAB1"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General</w:t>
            </w:r>
          </w:p>
        </w:tc>
        <w:tc>
          <w:tcPr>
            <w:tcW w:w="187" w:type="pct"/>
            <w:shd w:val="clear" w:color="auto" w:fill="auto"/>
            <w:textDirection w:val="btLr"/>
            <w:vAlign w:val="center"/>
            <w:hideMark/>
          </w:tcPr>
          <w:p w14:paraId="1B937B51"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 xml:space="preserve">Interno </w:t>
            </w:r>
          </w:p>
        </w:tc>
        <w:tc>
          <w:tcPr>
            <w:tcW w:w="187" w:type="pct"/>
            <w:shd w:val="clear" w:color="auto" w:fill="auto"/>
            <w:textDirection w:val="btLr"/>
            <w:vAlign w:val="center"/>
            <w:hideMark/>
          </w:tcPr>
          <w:p w14:paraId="03EEA54D"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Precontractual</w:t>
            </w:r>
          </w:p>
        </w:tc>
        <w:tc>
          <w:tcPr>
            <w:tcW w:w="187" w:type="pct"/>
            <w:shd w:val="clear" w:color="auto" w:fill="auto"/>
            <w:textDirection w:val="btLr"/>
            <w:vAlign w:val="center"/>
            <w:hideMark/>
          </w:tcPr>
          <w:p w14:paraId="75482A66"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Operacional</w:t>
            </w:r>
          </w:p>
        </w:tc>
        <w:tc>
          <w:tcPr>
            <w:tcW w:w="294" w:type="pct"/>
            <w:shd w:val="clear" w:color="auto" w:fill="auto"/>
            <w:vAlign w:val="center"/>
            <w:hideMark/>
          </w:tcPr>
          <w:p w14:paraId="6C8F8A6E"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Errores en la etapa precontractual consignados en los documentos y estudios previos que puedan afectar la ejecución del objeto contractual</w:t>
            </w:r>
          </w:p>
        </w:tc>
        <w:tc>
          <w:tcPr>
            <w:tcW w:w="301" w:type="pct"/>
            <w:shd w:val="clear" w:color="auto" w:fill="auto"/>
            <w:vAlign w:val="center"/>
            <w:hideMark/>
          </w:tcPr>
          <w:p w14:paraId="59BE9612"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No cumplimiento de los fines y cometidos de la contratación, no obtención del objeto contractual</w:t>
            </w:r>
          </w:p>
        </w:tc>
        <w:tc>
          <w:tcPr>
            <w:tcW w:w="187" w:type="pct"/>
            <w:shd w:val="clear" w:color="auto" w:fill="auto"/>
            <w:textDirection w:val="btLr"/>
            <w:vAlign w:val="center"/>
            <w:hideMark/>
          </w:tcPr>
          <w:p w14:paraId="7F9010F8"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Posible (3)</w:t>
            </w:r>
          </w:p>
        </w:tc>
        <w:tc>
          <w:tcPr>
            <w:tcW w:w="187" w:type="pct"/>
            <w:shd w:val="clear" w:color="auto" w:fill="auto"/>
            <w:textDirection w:val="btLr"/>
            <w:vAlign w:val="center"/>
            <w:hideMark/>
          </w:tcPr>
          <w:p w14:paraId="54E7F187"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Menor (2)</w:t>
            </w:r>
          </w:p>
        </w:tc>
        <w:tc>
          <w:tcPr>
            <w:tcW w:w="187" w:type="pct"/>
            <w:shd w:val="clear" w:color="auto" w:fill="auto"/>
            <w:textDirection w:val="btLr"/>
            <w:vAlign w:val="center"/>
            <w:hideMark/>
          </w:tcPr>
          <w:p w14:paraId="6129B68F"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5</w:t>
            </w:r>
          </w:p>
        </w:tc>
        <w:tc>
          <w:tcPr>
            <w:tcW w:w="187" w:type="pct"/>
            <w:shd w:val="clear" w:color="auto" w:fill="auto"/>
            <w:textDirection w:val="btLr"/>
            <w:vAlign w:val="center"/>
            <w:hideMark/>
          </w:tcPr>
          <w:p w14:paraId="184D8915"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Riesgo Medio</w:t>
            </w:r>
          </w:p>
        </w:tc>
        <w:tc>
          <w:tcPr>
            <w:tcW w:w="187" w:type="pct"/>
            <w:shd w:val="clear" w:color="auto" w:fill="auto"/>
            <w:textDirection w:val="btLr"/>
            <w:vAlign w:val="center"/>
            <w:hideMark/>
          </w:tcPr>
          <w:p w14:paraId="7190AB24"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Contratante (Alcaldía)</w:t>
            </w:r>
          </w:p>
        </w:tc>
        <w:tc>
          <w:tcPr>
            <w:tcW w:w="383" w:type="pct"/>
            <w:shd w:val="clear" w:color="auto" w:fill="auto"/>
            <w:vAlign w:val="center"/>
            <w:hideMark/>
          </w:tcPr>
          <w:p w14:paraId="56026CFA"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Aplicación del principio de planeación en la etapa precontractual.  Revisión, ajuste y seguimiento de los documentos y estudios previos por parte del Área a cargo de la contratación</w:t>
            </w:r>
          </w:p>
        </w:tc>
        <w:tc>
          <w:tcPr>
            <w:tcW w:w="187" w:type="pct"/>
            <w:shd w:val="clear" w:color="auto" w:fill="auto"/>
            <w:textDirection w:val="btLr"/>
            <w:vAlign w:val="center"/>
            <w:hideMark/>
          </w:tcPr>
          <w:p w14:paraId="361B980D"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Raro (1)</w:t>
            </w:r>
          </w:p>
        </w:tc>
        <w:tc>
          <w:tcPr>
            <w:tcW w:w="187" w:type="pct"/>
            <w:shd w:val="clear" w:color="auto" w:fill="auto"/>
            <w:textDirection w:val="btLr"/>
            <w:vAlign w:val="center"/>
            <w:hideMark/>
          </w:tcPr>
          <w:p w14:paraId="5BA4ED68"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Menor (2)</w:t>
            </w:r>
          </w:p>
        </w:tc>
        <w:tc>
          <w:tcPr>
            <w:tcW w:w="187" w:type="pct"/>
            <w:shd w:val="clear" w:color="auto" w:fill="auto"/>
            <w:textDirection w:val="btLr"/>
            <w:vAlign w:val="center"/>
            <w:hideMark/>
          </w:tcPr>
          <w:p w14:paraId="6134A1F2"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3</w:t>
            </w:r>
          </w:p>
        </w:tc>
        <w:tc>
          <w:tcPr>
            <w:tcW w:w="187" w:type="pct"/>
            <w:shd w:val="clear" w:color="auto" w:fill="auto"/>
            <w:textDirection w:val="btLr"/>
            <w:vAlign w:val="center"/>
            <w:hideMark/>
          </w:tcPr>
          <w:p w14:paraId="3B35A1B9"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Riesgo bajo</w:t>
            </w:r>
          </w:p>
        </w:tc>
        <w:tc>
          <w:tcPr>
            <w:tcW w:w="187" w:type="pct"/>
            <w:shd w:val="clear" w:color="auto" w:fill="auto"/>
            <w:textDirection w:val="btLr"/>
            <w:vAlign w:val="center"/>
            <w:hideMark/>
          </w:tcPr>
          <w:p w14:paraId="138A03C3"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Si</w:t>
            </w:r>
          </w:p>
        </w:tc>
        <w:tc>
          <w:tcPr>
            <w:tcW w:w="187" w:type="pct"/>
            <w:shd w:val="clear" w:color="auto" w:fill="auto"/>
            <w:textDirection w:val="btLr"/>
            <w:vAlign w:val="center"/>
            <w:hideMark/>
          </w:tcPr>
          <w:p w14:paraId="30BF033E"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Quien tenga a cargo el proceso pre contractual</w:t>
            </w:r>
          </w:p>
        </w:tc>
        <w:tc>
          <w:tcPr>
            <w:tcW w:w="258" w:type="pct"/>
            <w:shd w:val="clear" w:color="auto" w:fill="auto"/>
            <w:vAlign w:val="center"/>
            <w:hideMark/>
          </w:tcPr>
          <w:p w14:paraId="2AEC2C3B"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Desde la Elaboración de Estudios Previos</w:t>
            </w:r>
          </w:p>
        </w:tc>
        <w:tc>
          <w:tcPr>
            <w:tcW w:w="344" w:type="pct"/>
            <w:shd w:val="clear" w:color="auto" w:fill="auto"/>
            <w:vAlign w:val="center"/>
            <w:hideMark/>
          </w:tcPr>
          <w:p w14:paraId="41698A95"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Hasta la suscripción del contrato</w:t>
            </w:r>
          </w:p>
        </w:tc>
        <w:tc>
          <w:tcPr>
            <w:tcW w:w="220" w:type="pct"/>
            <w:shd w:val="clear" w:color="auto" w:fill="auto"/>
            <w:vAlign w:val="center"/>
            <w:hideMark/>
          </w:tcPr>
          <w:p w14:paraId="08F643FC"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Revisión periódica de los documentos requeridos en la etapa precontractual, necesarios del proceso de contratación.</w:t>
            </w:r>
          </w:p>
        </w:tc>
        <w:tc>
          <w:tcPr>
            <w:tcW w:w="207" w:type="pct"/>
            <w:shd w:val="clear" w:color="auto" w:fill="auto"/>
            <w:vAlign w:val="center"/>
            <w:hideMark/>
          </w:tcPr>
          <w:p w14:paraId="6A9AC375"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Diario</w:t>
            </w:r>
          </w:p>
        </w:tc>
      </w:tr>
      <w:tr w:rsidR="00832B47" w:rsidRPr="000E293C" w14:paraId="7003300E" w14:textId="77777777" w:rsidTr="009259C7">
        <w:trPr>
          <w:trHeight w:val="1116"/>
        </w:trPr>
        <w:tc>
          <w:tcPr>
            <w:tcW w:w="187" w:type="pct"/>
            <w:vMerge w:val="restart"/>
            <w:shd w:val="clear" w:color="auto" w:fill="auto"/>
            <w:textDirection w:val="btLr"/>
            <w:vAlign w:val="center"/>
            <w:hideMark/>
          </w:tcPr>
          <w:p w14:paraId="6B2C6B00" w14:textId="77777777" w:rsidR="00832B47" w:rsidRPr="000E293C" w:rsidRDefault="00832B47" w:rsidP="00CA2E8A">
            <w:pPr>
              <w:spacing w:line="240" w:lineRule="atLeast"/>
              <w:jc w:val="both"/>
              <w:rPr>
                <w:rFonts w:ascii="Arial Narrow" w:hAnsi="Arial Narrow"/>
                <w:b/>
                <w:color w:val="000000"/>
                <w:sz w:val="12"/>
              </w:rPr>
            </w:pPr>
            <w:r w:rsidRPr="000E293C">
              <w:rPr>
                <w:rFonts w:ascii="Arial Narrow" w:hAnsi="Arial Narrow"/>
                <w:b/>
                <w:color w:val="000000"/>
                <w:sz w:val="12"/>
              </w:rPr>
              <w:t>2</w:t>
            </w:r>
          </w:p>
        </w:tc>
        <w:tc>
          <w:tcPr>
            <w:tcW w:w="187" w:type="pct"/>
            <w:vMerge w:val="restart"/>
            <w:shd w:val="clear" w:color="auto" w:fill="auto"/>
            <w:textDirection w:val="btLr"/>
            <w:vAlign w:val="center"/>
            <w:hideMark/>
          </w:tcPr>
          <w:p w14:paraId="2211C521"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General</w:t>
            </w:r>
          </w:p>
        </w:tc>
        <w:tc>
          <w:tcPr>
            <w:tcW w:w="187" w:type="pct"/>
            <w:vMerge w:val="restart"/>
            <w:shd w:val="clear" w:color="auto" w:fill="auto"/>
            <w:textDirection w:val="btLr"/>
            <w:vAlign w:val="center"/>
            <w:hideMark/>
          </w:tcPr>
          <w:p w14:paraId="1EC44CA5"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 xml:space="preserve">Interno </w:t>
            </w:r>
          </w:p>
        </w:tc>
        <w:tc>
          <w:tcPr>
            <w:tcW w:w="187" w:type="pct"/>
            <w:vMerge w:val="restart"/>
            <w:shd w:val="clear" w:color="auto" w:fill="auto"/>
            <w:textDirection w:val="btLr"/>
            <w:vAlign w:val="center"/>
            <w:hideMark/>
          </w:tcPr>
          <w:p w14:paraId="6BBD1E9F"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Precontractual</w:t>
            </w:r>
          </w:p>
        </w:tc>
        <w:tc>
          <w:tcPr>
            <w:tcW w:w="187" w:type="pct"/>
            <w:vMerge w:val="restart"/>
            <w:shd w:val="clear" w:color="auto" w:fill="auto"/>
            <w:textDirection w:val="btLr"/>
            <w:vAlign w:val="center"/>
            <w:hideMark/>
          </w:tcPr>
          <w:p w14:paraId="514C9AF1"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Operacional</w:t>
            </w:r>
          </w:p>
        </w:tc>
        <w:tc>
          <w:tcPr>
            <w:tcW w:w="294" w:type="pct"/>
            <w:vMerge w:val="restart"/>
            <w:shd w:val="clear" w:color="auto" w:fill="auto"/>
            <w:vAlign w:val="center"/>
            <w:hideMark/>
          </w:tcPr>
          <w:p w14:paraId="02E10006"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No suscripción del contrato</w:t>
            </w:r>
          </w:p>
        </w:tc>
        <w:tc>
          <w:tcPr>
            <w:tcW w:w="301" w:type="pct"/>
            <w:vMerge w:val="restart"/>
            <w:shd w:val="clear" w:color="auto" w:fill="auto"/>
            <w:vAlign w:val="center"/>
            <w:hideMark/>
          </w:tcPr>
          <w:p w14:paraId="0CCA8BF2"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 xml:space="preserve">Retrasos o imposibilidad en la ejecución </w:t>
            </w:r>
            <w:r w:rsidRPr="000E293C">
              <w:rPr>
                <w:rFonts w:ascii="Arial Narrow" w:hAnsi="Arial Narrow"/>
                <w:color w:val="000000"/>
                <w:sz w:val="12"/>
              </w:rPr>
              <w:lastRenderedPageBreak/>
              <w:t>contractual</w:t>
            </w:r>
          </w:p>
        </w:tc>
        <w:tc>
          <w:tcPr>
            <w:tcW w:w="187" w:type="pct"/>
            <w:vMerge w:val="restart"/>
            <w:shd w:val="clear" w:color="auto" w:fill="auto"/>
            <w:textDirection w:val="btLr"/>
            <w:vAlign w:val="center"/>
            <w:hideMark/>
          </w:tcPr>
          <w:p w14:paraId="51678B5F"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lastRenderedPageBreak/>
              <w:t>Improbable (2)</w:t>
            </w:r>
          </w:p>
        </w:tc>
        <w:tc>
          <w:tcPr>
            <w:tcW w:w="187" w:type="pct"/>
            <w:vMerge w:val="restart"/>
            <w:shd w:val="clear" w:color="auto" w:fill="auto"/>
            <w:textDirection w:val="btLr"/>
            <w:vAlign w:val="center"/>
            <w:hideMark/>
          </w:tcPr>
          <w:p w14:paraId="0C5A9EC9"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Mayor (4)</w:t>
            </w:r>
          </w:p>
        </w:tc>
        <w:tc>
          <w:tcPr>
            <w:tcW w:w="187" w:type="pct"/>
            <w:vMerge w:val="restart"/>
            <w:shd w:val="clear" w:color="auto" w:fill="auto"/>
            <w:textDirection w:val="btLr"/>
            <w:vAlign w:val="center"/>
            <w:hideMark/>
          </w:tcPr>
          <w:p w14:paraId="0B8A4310"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6</w:t>
            </w:r>
          </w:p>
        </w:tc>
        <w:tc>
          <w:tcPr>
            <w:tcW w:w="187" w:type="pct"/>
            <w:vMerge w:val="restart"/>
            <w:shd w:val="clear" w:color="auto" w:fill="auto"/>
            <w:textDirection w:val="btLr"/>
            <w:vAlign w:val="center"/>
            <w:hideMark/>
          </w:tcPr>
          <w:p w14:paraId="523B7F93"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Riesgo Alto</w:t>
            </w:r>
          </w:p>
        </w:tc>
        <w:tc>
          <w:tcPr>
            <w:tcW w:w="187" w:type="pct"/>
            <w:vMerge w:val="restart"/>
            <w:shd w:val="clear" w:color="auto" w:fill="auto"/>
            <w:textDirection w:val="btLr"/>
            <w:vAlign w:val="center"/>
            <w:hideMark/>
          </w:tcPr>
          <w:p w14:paraId="4F99FE2C"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Contratista (Quien resultase favorecido)</w:t>
            </w:r>
          </w:p>
        </w:tc>
        <w:tc>
          <w:tcPr>
            <w:tcW w:w="383" w:type="pct"/>
            <w:vMerge w:val="restart"/>
            <w:shd w:val="clear" w:color="auto" w:fill="auto"/>
            <w:vAlign w:val="center"/>
            <w:hideMark/>
          </w:tcPr>
          <w:p w14:paraId="61B8BAAB"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 xml:space="preserve">Garantizar la presentación oportuna de propuesta </w:t>
            </w:r>
            <w:r w:rsidRPr="000E293C">
              <w:rPr>
                <w:rFonts w:ascii="Arial Narrow" w:hAnsi="Arial Narrow"/>
                <w:color w:val="000000"/>
                <w:sz w:val="12"/>
              </w:rPr>
              <w:lastRenderedPageBreak/>
              <w:t>por parte del contratista, donde se compromete a la ejecución del objeto contractual.</w:t>
            </w:r>
          </w:p>
        </w:tc>
        <w:tc>
          <w:tcPr>
            <w:tcW w:w="187" w:type="pct"/>
            <w:vMerge w:val="restart"/>
            <w:shd w:val="clear" w:color="auto" w:fill="auto"/>
            <w:textDirection w:val="btLr"/>
            <w:vAlign w:val="center"/>
            <w:hideMark/>
          </w:tcPr>
          <w:p w14:paraId="06DE266A"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lastRenderedPageBreak/>
              <w:t>Raro (1)</w:t>
            </w:r>
          </w:p>
        </w:tc>
        <w:tc>
          <w:tcPr>
            <w:tcW w:w="187" w:type="pct"/>
            <w:vMerge w:val="restart"/>
            <w:shd w:val="clear" w:color="auto" w:fill="auto"/>
            <w:textDirection w:val="btLr"/>
            <w:vAlign w:val="center"/>
            <w:hideMark/>
          </w:tcPr>
          <w:p w14:paraId="13746064"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Mayor (4)</w:t>
            </w:r>
          </w:p>
        </w:tc>
        <w:tc>
          <w:tcPr>
            <w:tcW w:w="187" w:type="pct"/>
            <w:vMerge w:val="restart"/>
            <w:shd w:val="clear" w:color="auto" w:fill="auto"/>
            <w:textDirection w:val="btLr"/>
            <w:vAlign w:val="center"/>
            <w:hideMark/>
          </w:tcPr>
          <w:p w14:paraId="72A2926C"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5</w:t>
            </w:r>
          </w:p>
        </w:tc>
        <w:tc>
          <w:tcPr>
            <w:tcW w:w="187" w:type="pct"/>
            <w:vMerge w:val="restart"/>
            <w:shd w:val="clear" w:color="auto" w:fill="auto"/>
            <w:textDirection w:val="btLr"/>
            <w:vAlign w:val="center"/>
            <w:hideMark/>
          </w:tcPr>
          <w:p w14:paraId="61D83EFB"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Riesgo medio</w:t>
            </w:r>
          </w:p>
        </w:tc>
        <w:tc>
          <w:tcPr>
            <w:tcW w:w="187" w:type="pct"/>
            <w:vMerge w:val="restart"/>
            <w:shd w:val="clear" w:color="auto" w:fill="auto"/>
            <w:textDirection w:val="btLr"/>
            <w:vAlign w:val="center"/>
            <w:hideMark/>
          </w:tcPr>
          <w:p w14:paraId="3FF505DD"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Si</w:t>
            </w:r>
          </w:p>
        </w:tc>
        <w:tc>
          <w:tcPr>
            <w:tcW w:w="187" w:type="pct"/>
            <w:vMerge w:val="restart"/>
            <w:shd w:val="clear" w:color="auto" w:fill="auto"/>
            <w:textDirection w:val="btLr"/>
            <w:vAlign w:val="center"/>
            <w:hideMark/>
          </w:tcPr>
          <w:p w14:paraId="35EED198"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Secretario o gestor de contratación</w:t>
            </w:r>
          </w:p>
        </w:tc>
        <w:tc>
          <w:tcPr>
            <w:tcW w:w="258" w:type="pct"/>
            <w:vMerge w:val="restart"/>
            <w:shd w:val="clear" w:color="auto" w:fill="auto"/>
            <w:vAlign w:val="center"/>
            <w:hideMark/>
          </w:tcPr>
          <w:p w14:paraId="25EB73AF"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 xml:space="preserve">Desde la Elaboración de Estudios </w:t>
            </w:r>
            <w:r w:rsidRPr="000E293C">
              <w:rPr>
                <w:rFonts w:ascii="Arial Narrow" w:hAnsi="Arial Narrow"/>
                <w:color w:val="000000"/>
                <w:sz w:val="12"/>
              </w:rPr>
              <w:lastRenderedPageBreak/>
              <w:t>Previos</w:t>
            </w:r>
          </w:p>
        </w:tc>
        <w:tc>
          <w:tcPr>
            <w:tcW w:w="344" w:type="pct"/>
            <w:vMerge w:val="restart"/>
            <w:shd w:val="clear" w:color="auto" w:fill="auto"/>
            <w:vAlign w:val="center"/>
            <w:hideMark/>
          </w:tcPr>
          <w:p w14:paraId="54C1D4A5"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lastRenderedPageBreak/>
              <w:t>Hasta la suscripción del contrato</w:t>
            </w:r>
          </w:p>
        </w:tc>
        <w:tc>
          <w:tcPr>
            <w:tcW w:w="220" w:type="pct"/>
            <w:shd w:val="clear" w:color="auto" w:fill="auto"/>
            <w:vAlign w:val="center"/>
            <w:hideMark/>
          </w:tcPr>
          <w:p w14:paraId="2B079024"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En la planeación del proceso contractual.</w:t>
            </w:r>
          </w:p>
        </w:tc>
        <w:tc>
          <w:tcPr>
            <w:tcW w:w="207" w:type="pct"/>
            <w:shd w:val="clear" w:color="auto" w:fill="auto"/>
            <w:vAlign w:val="center"/>
            <w:hideMark/>
          </w:tcPr>
          <w:p w14:paraId="5C317285"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Diario</w:t>
            </w:r>
          </w:p>
        </w:tc>
      </w:tr>
      <w:tr w:rsidR="00832B47" w:rsidRPr="000E293C" w14:paraId="6ABD59FC" w14:textId="77777777" w:rsidTr="009259C7">
        <w:trPr>
          <w:trHeight w:val="1944"/>
        </w:trPr>
        <w:tc>
          <w:tcPr>
            <w:tcW w:w="187" w:type="pct"/>
            <w:vMerge/>
            <w:vAlign w:val="center"/>
            <w:hideMark/>
          </w:tcPr>
          <w:p w14:paraId="45577DD3" w14:textId="77777777" w:rsidR="00832B47" w:rsidRPr="000E293C" w:rsidRDefault="00832B47" w:rsidP="00CA2E8A">
            <w:pPr>
              <w:spacing w:line="240" w:lineRule="atLeast"/>
              <w:jc w:val="both"/>
              <w:rPr>
                <w:rFonts w:ascii="Arial Narrow" w:hAnsi="Arial Narrow"/>
                <w:b/>
                <w:color w:val="000000"/>
                <w:sz w:val="12"/>
              </w:rPr>
            </w:pPr>
          </w:p>
        </w:tc>
        <w:tc>
          <w:tcPr>
            <w:tcW w:w="187" w:type="pct"/>
            <w:vMerge/>
            <w:vAlign w:val="center"/>
            <w:hideMark/>
          </w:tcPr>
          <w:p w14:paraId="4882E17E" w14:textId="77777777" w:rsidR="00832B47" w:rsidRPr="000E293C" w:rsidRDefault="00832B47" w:rsidP="00CA2E8A">
            <w:pPr>
              <w:spacing w:line="240" w:lineRule="atLeast"/>
              <w:jc w:val="both"/>
              <w:rPr>
                <w:rFonts w:ascii="Arial Narrow" w:hAnsi="Arial Narrow"/>
                <w:color w:val="000000"/>
                <w:sz w:val="12"/>
              </w:rPr>
            </w:pPr>
          </w:p>
        </w:tc>
        <w:tc>
          <w:tcPr>
            <w:tcW w:w="187" w:type="pct"/>
            <w:vMerge/>
            <w:vAlign w:val="center"/>
            <w:hideMark/>
          </w:tcPr>
          <w:p w14:paraId="60117072" w14:textId="77777777" w:rsidR="00832B47" w:rsidRPr="000E293C" w:rsidRDefault="00832B47" w:rsidP="00CA2E8A">
            <w:pPr>
              <w:spacing w:line="240" w:lineRule="atLeast"/>
              <w:jc w:val="both"/>
              <w:rPr>
                <w:rFonts w:ascii="Arial Narrow" w:hAnsi="Arial Narrow"/>
                <w:color w:val="000000"/>
                <w:sz w:val="12"/>
              </w:rPr>
            </w:pPr>
          </w:p>
        </w:tc>
        <w:tc>
          <w:tcPr>
            <w:tcW w:w="187" w:type="pct"/>
            <w:vMerge/>
            <w:vAlign w:val="center"/>
            <w:hideMark/>
          </w:tcPr>
          <w:p w14:paraId="18139ECE" w14:textId="77777777" w:rsidR="00832B47" w:rsidRPr="000E293C" w:rsidRDefault="00832B47" w:rsidP="00CA2E8A">
            <w:pPr>
              <w:spacing w:line="240" w:lineRule="atLeast"/>
              <w:jc w:val="both"/>
              <w:rPr>
                <w:rFonts w:ascii="Arial Narrow" w:hAnsi="Arial Narrow"/>
                <w:color w:val="000000"/>
                <w:sz w:val="12"/>
              </w:rPr>
            </w:pPr>
          </w:p>
        </w:tc>
        <w:tc>
          <w:tcPr>
            <w:tcW w:w="187" w:type="pct"/>
            <w:vMerge/>
            <w:vAlign w:val="center"/>
            <w:hideMark/>
          </w:tcPr>
          <w:p w14:paraId="43C01310" w14:textId="77777777" w:rsidR="00832B47" w:rsidRPr="000E293C" w:rsidRDefault="00832B47" w:rsidP="00CA2E8A">
            <w:pPr>
              <w:spacing w:line="240" w:lineRule="atLeast"/>
              <w:jc w:val="both"/>
              <w:rPr>
                <w:rFonts w:ascii="Arial Narrow" w:hAnsi="Arial Narrow"/>
                <w:color w:val="000000"/>
                <w:sz w:val="12"/>
              </w:rPr>
            </w:pPr>
          </w:p>
        </w:tc>
        <w:tc>
          <w:tcPr>
            <w:tcW w:w="294" w:type="pct"/>
            <w:vMerge/>
            <w:vAlign w:val="center"/>
            <w:hideMark/>
          </w:tcPr>
          <w:p w14:paraId="3AA81891" w14:textId="77777777" w:rsidR="00832B47" w:rsidRPr="000E293C" w:rsidRDefault="00832B47" w:rsidP="00CA2E8A">
            <w:pPr>
              <w:spacing w:line="240" w:lineRule="atLeast"/>
              <w:jc w:val="both"/>
              <w:rPr>
                <w:rFonts w:ascii="Arial Narrow" w:hAnsi="Arial Narrow"/>
                <w:color w:val="000000"/>
                <w:sz w:val="12"/>
              </w:rPr>
            </w:pPr>
          </w:p>
        </w:tc>
        <w:tc>
          <w:tcPr>
            <w:tcW w:w="301" w:type="pct"/>
            <w:vMerge/>
            <w:vAlign w:val="center"/>
            <w:hideMark/>
          </w:tcPr>
          <w:p w14:paraId="5DC33EA7" w14:textId="77777777" w:rsidR="00832B47" w:rsidRPr="000E293C" w:rsidRDefault="00832B47" w:rsidP="00CA2E8A">
            <w:pPr>
              <w:spacing w:line="240" w:lineRule="atLeast"/>
              <w:jc w:val="both"/>
              <w:rPr>
                <w:rFonts w:ascii="Arial Narrow" w:hAnsi="Arial Narrow"/>
                <w:color w:val="000000"/>
                <w:sz w:val="12"/>
              </w:rPr>
            </w:pPr>
          </w:p>
        </w:tc>
        <w:tc>
          <w:tcPr>
            <w:tcW w:w="187" w:type="pct"/>
            <w:vMerge/>
            <w:vAlign w:val="center"/>
            <w:hideMark/>
          </w:tcPr>
          <w:p w14:paraId="26476D8D" w14:textId="77777777" w:rsidR="00832B47" w:rsidRPr="000E293C" w:rsidRDefault="00832B47" w:rsidP="00CA2E8A">
            <w:pPr>
              <w:spacing w:line="240" w:lineRule="atLeast"/>
              <w:jc w:val="both"/>
              <w:rPr>
                <w:rFonts w:ascii="Arial Narrow" w:hAnsi="Arial Narrow"/>
                <w:color w:val="000000"/>
                <w:sz w:val="12"/>
              </w:rPr>
            </w:pPr>
          </w:p>
        </w:tc>
        <w:tc>
          <w:tcPr>
            <w:tcW w:w="187" w:type="pct"/>
            <w:vMerge/>
            <w:vAlign w:val="center"/>
            <w:hideMark/>
          </w:tcPr>
          <w:p w14:paraId="1D428EBF" w14:textId="77777777" w:rsidR="00832B47" w:rsidRPr="000E293C" w:rsidRDefault="00832B47" w:rsidP="00CA2E8A">
            <w:pPr>
              <w:spacing w:line="240" w:lineRule="atLeast"/>
              <w:jc w:val="both"/>
              <w:rPr>
                <w:rFonts w:ascii="Arial Narrow" w:hAnsi="Arial Narrow"/>
                <w:color w:val="000000"/>
                <w:sz w:val="12"/>
              </w:rPr>
            </w:pPr>
          </w:p>
        </w:tc>
        <w:tc>
          <w:tcPr>
            <w:tcW w:w="187" w:type="pct"/>
            <w:vMerge/>
            <w:vAlign w:val="center"/>
            <w:hideMark/>
          </w:tcPr>
          <w:p w14:paraId="1D6AE4AB" w14:textId="77777777" w:rsidR="00832B47" w:rsidRPr="000E293C" w:rsidRDefault="00832B47" w:rsidP="00CA2E8A">
            <w:pPr>
              <w:spacing w:line="240" w:lineRule="atLeast"/>
              <w:jc w:val="both"/>
              <w:rPr>
                <w:rFonts w:ascii="Arial Narrow" w:hAnsi="Arial Narrow"/>
                <w:color w:val="000000"/>
                <w:sz w:val="12"/>
              </w:rPr>
            </w:pPr>
          </w:p>
        </w:tc>
        <w:tc>
          <w:tcPr>
            <w:tcW w:w="187" w:type="pct"/>
            <w:vMerge/>
            <w:vAlign w:val="center"/>
            <w:hideMark/>
          </w:tcPr>
          <w:p w14:paraId="28D33F33" w14:textId="77777777" w:rsidR="00832B47" w:rsidRPr="000E293C" w:rsidRDefault="00832B47" w:rsidP="00CA2E8A">
            <w:pPr>
              <w:spacing w:line="240" w:lineRule="atLeast"/>
              <w:jc w:val="both"/>
              <w:rPr>
                <w:rFonts w:ascii="Arial Narrow" w:hAnsi="Arial Narrow"/>
                <w:color w:val="000000"/>
                <w:sz w:val="12"/>
              </w:rPr>
            </w:pPr>
          </w:p>
        </w:tc>
        <w:tc>
          <w:tcPr>
            <w:tcW w:w="187" w:type="pct"/>
            <w:vMerge/>
            <w:vAlign w:val="center"/>
            <w:hideMark/>
          </w:tcPr>
          <w:p w14:paraId="4B2C6184" w14:textId="77777777" w:rsidR="00832B47" w:rsidRPr="000E293C" w:rsidRDefault="00832B47" w:rsidP="00CA2E8A">
            <w:pPr>
              <w:spacing w:line="240" w:lineRule="atLeast"/>
              <w:jc w:val="both"/>
              <w:rPr>
                <w:rFonts w:ascii="Arial Narrow" w:hAnsi="Arial Narrow"/>
                <w:color w:val="000000"/>
                <w:sz w:val="12"/>
              </w:rPr>
            </w:pPr>
          </w:p>
        </w:tc>
        <w:tc>
          <w:tcPr>
            <w:tcW w:w="383" w:type="pct"/>
            <w:vMerge/>
            <w:vAlign w:val="center"/>
            <w:hideMark/>
          </w:tcPr>
          <w:p w14:paraId="00A5E491" w14:textId="77777777" w:rsidR="00832B47" w:rsidRPr="000E293C" w:rsidRDefault="00832B47" w:rsidP="00CA2E8A">
            <w:pPr>
              <w:spacing w:line="240" w:lineRule="atLeast"/>
              <w:jc w:val="both"/>
              <w:rPr>
                <w:rFonts w:ascii="Arial Narrow" w:hAnsi="Arial Narrow"/>
                <w:color w:val="000000"/>
                <w:sz w:val="12"/>
              </w:rPr>
            </w:pPr>
          </w:p>
        </w:tc>
        <w:tc>
          <w:tcPr>
            <w:tcW w:w="187" w:type="pct"/>
            <w:vMerge/>
            <w:vAlign w:val="center"/>
            <w:hideMark/>
          </w:tcPr>
          <w:p w14:paraId="773E3975" w14:textId="77777777" w:rsidR="00832B47" w:rsidRPr="000E293C" w:rsidRDefault="00832B47" w:rsidP="00CA2E8A">
            <w:pPr>
              <w:spacing w:line="240" w:lineRule="atLeast"/>
              <w:jc w:val="both"/>
              <w:rPr>
                <w:rFonts w:ascii="Arial Narrow" w:hAnsi="Arial Narrow"/>
                <w:color w:val="000000"/>
                <w:sz w:val="12"/>
              </w:rPr>
            </w:pPr>
          </w:p>
        </w:tc>
        <w:tc>
          <w:tcPr>
            <w:tcW w:w="187" w:type="pct"/>
            <w:vMerge/>
            <w:vAlign w:val="center"/>
            <w:hideMark/>
          </w:tcPr>
          <w:p w14:paraId="292F32D8" w14:textId="77777777" w:rsidR="00832B47" w:rsidRPr="000E293C" w:rsidRDefault="00832B47" w:rsidP="00CA2E8A">
            <w:pPr>
              <w:spacing w:line="240" w:lineRule="atLeast"/>
              <w:jc w:val="both"/>
              <w:rPr>
                <w:rFonts w:ascii="Arial Narrow" w:hAnsi="Arial Narrow"/>
                <w:color w:val="000000"/>
                <w:sz w:val="12"/>
              </w:rPr>
            </w:pPr>
          </w:p>
        </w:tc>
        <w:tc>
          <w:tcPr>
            <w:tcW w:w="187" w:type="pct"/>
            <w:vMerge/>
            <w:vAlign w:val="center"/>
            <w:hideMark/>
          </w:tcPr>
          <w:p w14:paraId="12BE58B8" w14:textId="77777777" w:rsidR="00832B47" w:rsidRPr="000E293C" w:rsidRDefault="00832B47" w:rsidP="00CA2E8A">
            <w:pPr>
              <w:spacing w:line="240" w:lineRule="atLeast"/>
              <w:jc w:val="both"/>
              <w:rPr>
                <w:rFonts w:ascii="Arial Narrow" w:hAnsi="Arial Narrow"/>
                <w:color w:val="000000"/>
                <w:sz w:val="12"/>
              </w:rPr>
            </w:pPr>
          </w:p>
        </w:tc>
        <w:tc>
          <w:tcPr>
            <w:tcW w:w="187" w:type="pct"/>
            <w:vMerge/>
            <w:vAlign w:val="center"/>
            <w:hideMark/>
          </w:tcPr>
          <w:p w14:paraId="2B5E52ED" w14:textId="77777777" w:rsidR="00832B47" w:rsidRPr="000E293C" w:rsidRDefault="00832B47" w:rsidP="00CA2E8A">
            <w:pPr>
              <w:spacing w:line="240" w:lineRule="atLeast"/>
              <w:jc w:val="both"/>
              <w:rPr>
                <w:rFonts w:ascii="Arial Narrow" w:hAnsi="Arial Narrow"/>
                <w:color w:val="000000"/>
                <w:sz w:val="12"/>
              </w:rPr>
            </w:pPr>
          </w:p>
        </w:tc>
        <w:tc>
          <w:tcPr>
            <w:tcW w:w="187" w:type="pct"/>
            <w:vMerge/>
            <w:vAlign w:val="center"/>
            <w:hideMark/>
          </w:tcPr>
          <w:p w14:paraId="5CA01DE5" w14:textId="77777777" w:rsidR="00832B47" w:rsidRPr="000E293C" w:rsidRDefault="00832B47" w:rsidP="00CA2E8A">
            <w:pPr>
              <w:spacing w:line="240" w:lineRule="atLeast"/>
              <w:jc w:val="both"/>
              <w:rPr>
                <w:rFonts w:ascii="Arial Narrow" w:hAnsi="Arial Narrow"/>
                <w:color w:val="000000"/>
                <w:sz w:val="12"/>
              </w:rPr>
            </w:pPr>
          </w:p>
        </w:tc>
        <w:tc>
          <w:tcPr>
            <w:tcW w:w="187" w:type="pct"/>
            <w:vMerge/>
            <w:vAlign w:val="center"/>
            <w:hideMark/>
          </w:tcPr>
          <w:p w14:paraId="05A7C531" w14:textId="77777777" w:rsidR="00832B47" w:rsidRPr="000E293C" w:rsidRDefault="00832B47" w:rsidP="00CA2E8A">
            <w:pPr>
              <w:spacing w:line="240" w:lineRule="atLeast"/>
              <w:jc w:val="both"/>
              <w:rPr>
                <w:rFonts w:ascii="Arial Narrow" w:hAnsi="Arial Narrow"/>
                <w:color w:val="000000"/>
                <w:sz w:val="12"/>
              </w:rPr>
            </w:pPr>
          </w:p>
        </w:tc>
        <w:tc>
          <w:tcPr>
            <w:tcW w:w="258" w:type="pct"/>
            <w:vMerge/>
            <w:vAlign w:val="center"/>
            <w:hideMark/>
          </w:tcPr>
          <w:p w14:paraId="1044AAF7" w14:textId="77777777" w:rsidR="00832B47" w:rsidRPr="000E293C" w:rsidRDefault="00832B47" w:rsidP="00CA2E8A">
            <w:pPr>
              <w:spacing w:line="240" w:lineRule="atLeast"/>
              <w:jc w:val="both"/>
              <w:rPr>
                <w:rFonts w:ascii="Arial Narrow" w:hAnsi="Arial Narrow"/>
                <w:color w:val="000000"/>
                <w:sz w:val="12"/>
              </w:rPr>
            </w:pPr>
          </w:p>
        </w:tc>
        <w:tc>
          <w:tcPr>
            <w:tcW w:w="344" w:type="pct"/>
            <w:vMerge/>
            <w:vAlign w:val="center"/>
            <w:hideMark/>
          </w:tcPr>
          <w:p w14:paraId="355F881E" w14:textId="77777777" w:rsidR="00832B47" w:rsidRPr="000E293C" w:rsidRDefault="00832B47" w:rsidP="00CA2E8A">
            <w:pPr>
              <w:spacing w:line="240" w:lineRule="atLeast"/>
              <w:jc w:val="both"/>
              <w:rPr>
                <w:rFonts w:ascii="Arial Narrow" w:hAnsi="Arial Narrow"/>
                <w:color w:val="000000"/>
                <w:sz w:val="12"/>
              </w:rPr>
            </w:pPr>
          </w:p>
        </w:tc>
        <w:tc>
          <w:tcPr>
            <w:tcW w:w="220" w:type="pct"/>
            <w:shd w:val="clear" w:color="auto" w:fill="auto"/>
            <w:vAlign w:val="center"/>
            <w:hideMark/>
          </w:tcPr>
          <w:p w14:paraId="2CF5BE31"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En la comunicación oportuna y asertiva con el contratista</w:t>
            </w:r>
          </w:p>
        </w:tc>
        <w:tc>
          <w:tcPr>
            <w:tcW w:w="207" w:type="pct"/>
            <w:shd w:val="clear" w:color="auto" w:fill="auto"/>
            <w:vAlign w:val="center"/>
            <w:hideMark/>
          </w:tcPr>
          <w:p w14:paraId="6A8E28BA"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Cuando se requiera</w:t>
            </w:r>
          </w:p>
        </w:tc>
      </w:tr>
      <w:tr w:rsidR="00832B47" w:rsidRPr="000E293C" w14:paraId="198D6548" w14:textId="77777777" w:rsidTr="009259C7">
        <w:trPr>
          <w:trHeight w:val="1944"/>
        </w:trPr>
        <w:tc>
          <w:tcPr>
            <w:tcW w:w="187" w:type="pct"/>
            <w:shd w:val="clear" w:color="auto" w:fill="auto"/>
            <w:textDirection w:val="btLr"/>
            <w:vAlign w:val="center"/>
            <w:hideMark/>
          </w:tcPr>
          <w:p w14:paraId="7D320065" w14:textId="77777777" w:rsidR="00832B47" w:rsidRPr="000E293C" w:rsidRDefault="00832B47" w:rsidP="00CA2E8A">
            <w:pPr>
              <w:spacing w:line="240" w:lineRule="atLeast"/>
              <w:jc w:val="both"/>
              <w:rPr>
                <w:rFonts w:ascii="Arial Narrow" w:hAnsi="Arial Narrow"/>
                <w:b/>
                <w:color w:val="000000"/>
                <w:sz w:val="12"/>
              </w:rPr>
            </w:pPr>
            <w:r w:rsidRPr="000E293C">
              <w:rPr>
                <w:rFonts w:ascii="Arial Narrow" w:hAnsi="Arial Narrow"/>
                <w:b/>
                <w:color w:val="000000"/>
                <w:sz w:val="12"/>
              </w:rPr>
              <w:lastRenderedPageBreak/>
              <w:t>3</w:t>
            </w:r>
          </w:p>
        </w:tc>
        <w:tc>
          <w:tcPr>
            <w:tcW w:w="187" w:type="pct"/>
            <w:shd w:val="clear" w:color="auto" w:fill="auto"/>
            <w:textDirection w:val="btLr"/>
            <w:vAlign w:val="center"/>
            <w:hideMark/>
          </w:tcPr>
          <w:p w14:paraId="02461975"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General</w:t>
            </w:r>
          </w:p>
        </w:tc>
        <w:tc>
          <w:tcPr>
            <w:tcW w:w="187" w:type="pct"/>
            <w:shd w:val="clear" w:color="auto" w:fill="auto"/>
            <w:textDirection w:val="btLr"/>
            <w:vAlign w:val="center"/>
            <w:hideMark/>
          </w:tcPr>
          <w:p w14:paraId="564B4D3B"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 xml:space="preserve">Interno </w:t>
            </w:r>
          </w:p>
        </w:tc>
        <w:tc>
          <w:tcPr>
            <w:tcW w:w="187" w:type="pct"/>
            <w:shd w:val="clear" w:color="auto" w:fill="auto"/>
            <w:textDirection w:val="btLr"/>
            <w:vAlign w:val="center"/>
            <w:hideMark/>
          </w:tcPr>
          <w:p w14:paraId="21DEC554"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Ejecución o Contractual</w:t>
            </w:r>
          </w:p>
        </w:tc>
        <w:tc>
          <w:tcPr>
            <w:tcW w:w="187" w:type="pct"/>
            <w:shd w:val="clear" w:color="auto" w:fill="auto"/>
            <w:textDirection w:val="btLr"/>
            <w:vAlign w:val="center"/>
            <w:hideMark/>
          </w:tcPr>
          <w:p w14:paraId="7A44D96A"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Financiero</w:t>
            </w:r>
          </w:p>
        </w:tc>
        <w:tc>
          <w:tcPr>
            <w:tcW w:w="294" w:type="pct"/>
            <w:shd w:val="clear" w:color="auto" w:fill="auto"/>
            <w:vAlign w:val="center"/>
            <w:hideMark/>
          </w:tcPr>
          <w:p w14:paraId="3E55B6A9"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Atraso en el pago de las facturas</w:t>
            </w:r>
          </w:p>
        </w:tc>
        <w:tc>
          <w:tcPr>
            <w:tcW w:w="301" w:type="pct"/>
            <w:shd w:val="clear" w:color="auto" w:fill="auto"/>
            <w:vAlign w:val="center"/>
            <w:hideMark/>
          </w:tcPr>
          <w:p w14:paraId="794D54AC"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Incumplimiento de la obligación de pagarle al contratista por la ejecución del objeto contractual.</w:t>
            </w:r>
          </w:p>
        </w:tc>
        <w:tc>
          <w:tcPr>
            <w:tcW w:w="187" w:type="pct"/>
            <w:shd w:val="clear" w:color="auto" w:fill="auto"/>
            <w:textDirection w:val="btLr"/>
            <w:vAlign w:val="center"/>
            <w:hideMark/>
          </w:tcPr>
          <w:p w14:paraId="26B63E2D"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Improbable (2)</w:t>
            </w:r>
          </w:p>
        </w:tc>
        <w:tc>
          <w:tcPr>
            <w:tcW w:w="187" w:type="pct"/>
            <w:shd w:val="clear" w:color="auto" w:fill="auto"/>
            <w:textDirection w:val="btLr"/>
            <w:vAlign w:val="center"/>
            <w:hideMark/>
          </w:tcPr>
          <w:p w14:paraId="387C0935"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Menor (2)</w:t>
            </w:r>
          </w:p>
        </w:tc>
        <w:tc>
          <w:tcPr>
            <w:tcW w:w="187" w:type="pct"/>
            <w:shd w:val="clear" w:color="auto" w:fill="auto"/>
            <w:textDirection w:val="btLr"/>
            <w:vAlign w:val="center"/>
            <w:hideMark/>
          </w:tcPr>
          <w:p w14:paraId="097A0D53"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4</w:t>
            </w:r>
          </w:p>
        </w:tc>
        <w:tc>
          <w:tcPr>
            <w:tcW w:w="187" w:type="pct"/>
            <w:shd w:val="clear" w:color="auto" w:fill="auto"/>
            <w:textDirection w:val="btLr"/>
            <w:vAlign w:val="center"/>
            <w:hideMark/>
          </w:tcPr>
          <w:p w14:paraId="2A5DDF2D"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Riesgo Bajo</w:t>
            </w:r>
          </w:p>
        </w:tc>
        <w:tc>
          <w:tcPr>
            <w:tcW w:w="187" w:type="pct"/>
            <w:shd w:val="clear" w:color="auto" w:fill="auto"/>
            <w:textDirection w:val="btLr"/>
            <w:vAlign w:val="center"/>
            <w:hideMark/>
          </w:tcPr>
          <w:p w14:paraId="6E4799C3"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Contratante (ALCLADÍA)</w:t>
            </w:r>
          </w:p>
        </w:tc>
        <w:tc>
          <w:tcPr>
            <w:tcW w:w="383" w:type="pct"/>
            <w:shd w:val="clear" w:color="auto" w:fill="auto"/>
            <w:vAlign w:val="center"/>
            <w:hideMark/>
          </w:tcPr>
          <w:p w14:paraId="4BE2B491"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Realizar seguimiento de las facturas radicadas por el contratista</w:t>
            </w:r>
          </w:p>
        </w:tc>
        <w:tc>
          <w:tcPr>
            <w:tcW w:w="187" w:type="pct"/>
            <w:shd w:val="clear" w:color="auto" w:fill="auto"/>
            <w:textDirection w:val="btLr"/>
            <w:vAlign w:val="center"/>
            <w:hideMark/>
          </w:tcPr>
          <w:p w14:paraId="5335F9B6"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Improbable (2)</w:t>
            </w:r>
          </w:p>
        </w:tc>
        <w:tc>
          <w:tcPr>
            <w:tcW w:w="187" w:type="pct"/>
            <w:shd w:val="clear" w:color="auto" w:fill="auto"/>
            <w:textDirection w:val="btLr"/>
            <w:vAlign w:val="center"/>
            <w:hideMark/>
          </w:tcPr>
          <w:p w14:paraId="58B9AF8E"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Menor (2)</w:t>
            </w:r>
          </w:p>
        </w:tc>
        <w:tc>
          <w:tcPr>
            <w:tcW w:w="187" w:type="pct"/>
            <w:shd w:val="clear" w:color="auto" w:fill="auto"/>
            <w:textDirection w:val="btLr"/>
            <w:vAlign w:val="center"/>
            <w:hideMark/>
          </w:tcPr>
          <w:p w14:paraId="6690BEC3"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4</w:t>
            </w:r>
          </w:p>
        </w:tc>
        <w:tc>
          <w:tcPr>
            <w:tcW w:w="187" w:type="pct"/>
            <w:shd w:val="clear" w:color="auto" w:fill="auto"/>
            <w:textDirection w:val="btLr"/>
            <w:vAlign w:val="center"/>
            <w:hideMark/>
          </w:tcPr>
          <w:p w14:paraId="59F3396C"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Riesgo bajo</w:t>
            </w:r>
          </w:p>
        </w:tc>
        <w:tc>
          <w:tcPr>
            <w:tcW w:w="187" w:type="pct"/>
            <w:shd w:val="clear" w:color="auto" w:fill="auto"/>
            <w:textDirection w:val="btLr"/>
            <w:vAlign w:val="center"/>
            <w:hideMark/>
          </w:tcPr>
          <w:p w14:paraId="62EEC45E"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No</w:t>
            </w:r>
          </w:p>
        </w:tc>
        <w:tc>
          <w:tcPr>
            <w:tcW w:w="187" w:type="pct"/>
            <w:shd w:val="clear" w:color="auto" w:fill="auto"/>
            <w:textDirection w:val="btLr"/>
            <w:vAlign w:val="center"/>
            <w:hideMark/>
          </w:tcPr>
          <w:p w14:paraId="7CF025B5"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Supervisor</w:t>
            </w:r>
          </w:p>
        </w:tc>
        <w:tc>
          <w:tcPr>
            <w:tcW w:w="258" w:type="pct"/>
            <w:shd w:val="clear" w:color="auto" w:fill="auto"/>
            <w:vAlign w:val="center"/>
            <w:hideMark/>
          </w:tcPr>
          <w:p w14:paraId="23E38F9C"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Desde la firma del acta de Inicio</w:t>
            </w:r>
          </w:p>
        </w:tc>
        <w:tc>
          <w:tcPr>
            <w:tcW w:w="344" w:type="pct"/>
            <w:shd w:val="clear" w:color="auto" w:fill="auto"/>
            <w:vAlign w:val="center"/>
            <w:hideMark/>
          </w:tcPr>
          <w:p w14:paraId="6C091B14"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Hasta la firma del Acta de Liquidación</w:t>
            </w:r>
          </w:p>
        </w:tc>
        <w:tc>
          <w:tcPr>
            <w:tcW w:w="220" w:type="pct"/>
            <w:shd w:val="clear" w:color="auto" w:fill="auto"/>
            <w:vAlign w:val="center"/>
            <w:hideMark/>
          </w:tcPr>
          <w:p w14:paraId="3460AC14"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Revisión periódica de las facturas radicadas y pendientes de pago</w:t>
            </w:r>
          </w:p>
        </w:tc>
        <w:tc>
          <w:tcPr>
            <w:tcW w:w="207" w:type="pct"/>
            <w:shd w:val="clear" w:color="auto" w:fill="auto"/>
            <w:vAlign w:val="center"/>
            <w:hideMark/>
          </w:tcPr>
          <w:p w14:paraId="7BB63E9F"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Mensual</w:t>
            </w:r>
          </w:p>
        </w:tc>
      </w:tr>
      <w:tr w:rsidR="00832B47" w:rsidRPr="000E293C" w14:paraId="780CBDFA" w14:textId="77777777" w:rsidTr="009259C7">
        <w:trPr>
          <w:trHeight w:val="2220"/>
        </w:trPr>
        <w:tc>
          <w:tcPr>
            <w:tcW w:w="187" w:type="pct"/>
            <w:shd w:val="clear" w:color="auto" w:fill="auto"/>
            <w:textDirection w:val="btLr"/>
            <w:vAlign w:val="center"/>
            <w:hideMark/>
          </w:tcPr>
          <w:p w14:paraId="60733706" w14:textId="77777777" w:rsidR="00832B47" w:rsidRPr="000E293C" w:rsidRDefault="00832B47" w:rsidP="00CA2E8A">
            <w:pPr>
              <w:spacing w:line="240" w:lineRule="atLeast"/>
              <w:jc w:val="both"/>
              <w:rPr>
                <w:rFonts w:ascii="Arial Narrow" w:hAnsi="Arial Narrow"/>
                <w:b/>
                <w:color w:val="000000"/>
                <w:sz w:val="12"/>
              </w:rPr>
            </w:pPr>
            <w:r w:rsidRPr="000E293C">
              <w:rPr>
                <w:rFonts w:ascii="Arial Narrow" w:hAnsi="Arial Narrow"/>
                <w:b/>
                <w:color w:val="000000"/>
                <w:sz w:val="12"/>
              </w:rPr>
              <w:t>4</w:t>
            </w:r>
          </w:p>
        </w:tc>
        <w:tc>
          <w:tcPr>
            <w:tcW w:w="187" w:type="pct"/>
            <w:shd w:val="clear" w:color="auto" w:fill="auto"/>
            <w:textDirection w:val="btLr"/>
            <w:vAlign w:val="center"/>
            <w:hideMark/>
          </w:tcPr>
          <w:p w14:paraId="3F12C00A"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Específica</w:t>
            </w:r>
          </w:p>
        </w:tc>
        <w:tc>
          <w:tcPr>
            <w:tcW w:w="187" w:type="pct"/>
            <w:shd w:val="clear" w:color="auto" w:fill="auto"/>
            <w:textDirection w:val="btLr"/>
            <w:vAlign w:val="center"/>
            <w:hideMark/>
          </w:tcPr>
          <w:p w14:paraId="4D5E17D3"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Externa</w:t>
            </w:r>
          </w:p>
        </w:tc>
        <w:tc>
          <w:tcPr>
            <w:tcW w:w="187" w:type="pct"/>
            <w:shd w:val="clear" w:color="auto" w:fill="auto"/>
            <w:textDirection w:val="btLr"/>
            <w:vAlign w:val="center"/>
            <w:hideMark/>
          </w:tcPr>
          <w:p w14:paraId="2DC4CB7A"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Ejecución o Contractual</w:t>
            </w:r>
          </w:p>
        </w:tc>
        <w:tc>
          <w:tcPr>
            <w:tcW w:w="187" w:type="pct"/>
            <w:shd w:val="clear" w:color="auto" w:fill="auto"/>
            <w:textDirection w:val="btLr"/>
            <w:vAlign w:val="center"/>
            <w:hideMark/>
          </w:tcPr>
          <w:p w14:paraId="71BEC848"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Operacional</w:t>
            </w:r>
          </w:p>
        </w:tc>
        <w:tc>
          <w:tcPr>
            <w:tcW w:w="294" w:type="pct"/>
            <w:shd w:val="clear" w:color="auto" w:fill="auto"/>
            <w:vAlign w:val="center"/>
            <w:hideMark/>
          </w:tcPr>
          <w:p w14:paraId="3F165E81"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Incumplimiento de las obligaciones por parte del contratista.</w:t>
            </w:r>
          </w:p>
        </w:tc>
        <w:tc>
          <w:tcPr>
            <w:tcW w:w="301" w:type="pct"/>
            <w:shd w:val="clear" w:color="auto" w:fill="auto"/>
            <w:vAlign w:val="center"/>
            <w:hideMark/>
          </w:tcPr>
          <w:p w14:paraId="58344784"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No ejecución adecuada del objeto contractual.</w:t>
            </w:r>
          </w:p>
        </w:tc>
        <w:tc>
          <w:tcPr>
            <w:tcW w:w="187" w:type="pct"/>
            <w:shd w:val="clear" w:color="auto" w:fill="auto"/>
            <w:textDirection w:val="btLr"/>
            <w:vAlign w:val="center"/>
            <w:hideMark/>
          </w:tcPr>
          <w:p w14:paraId="68A865D2"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Improbable (2)</w:t>
            </w:r>
          </w:p>
        </w:tc>
        <w:tc>
          <w:tcPr>
            <w:tcW w:w="187" w:type="pct"/>
            <w:shd w:val="clear" w:color="auto" w:fill="auto"/>
            <w:textDirection w:val="btLr"/>
            <w:vAlign w:val="center"/>
            <w:hideMark/>
          </w:tcPr>
          <w:p w14:paraId="1F572573"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Mayor (4)</w:t>
            </w:r>
          </w:p>
        </w:tc>
        <w:tc>
          <w:tcPr>
            <w:tcW w:w="187" w:type="pct"/>
            <w:shd w:val="clear" w:color="auto" w:fill="auto"/>
            <w:textDirection w:val="btLr"/>
            <w:vAlign w:val="center"/>
            <w:hideMark/>
          </w:tcPr>
          <w:p w14:paraId="6D445F6D"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6</w:t>
            </w:r>
          </w:p>
        </w:tc>
        <w:tc>
          <w:tcPr>
            <w:tcW w:w="187" w:type="pct"/>
            <w:shd w:val="clear" w:color="auto" w:fill="auto"/>
            <w:textDirection w:val="btLr"/>
            <w:vAlign w:val="center"/>
            <w:hideMark/>
          </w:tcPr>
          <w:p w14:paraId="730DD0B4"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Riesgo Alto</w:t>
            </w:r>
          </w:p>
        </w:tc>
        <w:tc>
          <w:tcPr>
            <w:tcW w:w="187" w:type="pct"/>
            <w:shd w:val="clear" w:color="auto" w:fill="auto"/>
            <w:textDirection w:val="btLr"/>
            <w:vAlign w:val="center"/>
            <w:hideMark/>
          </w:tcPr>
          <w:p w14:paraId="740C902F"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Contratista (Quien resultase favorecido)</w:t>
            </w:r>
          </w:p>
        </w:tc>
        <w:tc>
          <w:tcPr>
            <w:tcW w:w="383" w:type="pct"/>
            <w:shd w:val="clear" w:color="auto" w:fill="auto"/>
            <w:vAlign w:val="center"/>
            <w:hideMark/>
          </w:tcPr>
          <w:p w14:paraId="21045296"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Realizar seguimiento periódico al cumplimiento de las obligaciones pactadas en el contrato.</w:t>
            </w:r>
          </w:p>
        </w:tc>
        <w:tc>
          <w:tcPr>
            <w:tcW w:w="187" w:type="pct"/>
            <w:shd w:val="clear" w:color="auto" w:fill="auto"/>
            <w:textDirection w:val="btLr"/>
            <w:vAlign w:val="center"/>
            <w:hideMark/>
          </w:tcPr>
          <w:p w14:paraId="3DE1138B"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probable (2)</w:t>
            </w:r>
          </w:p>
        </w:tc>
        <w:tc>
          <w:tcPr>
            <w:tcW w:w="187" w:type="pct"/>
            <w:shd w:val="clear" w:color="auto" w:fill="auto"/>
            <w:textDirection w:val="btLr"/>
            <w:vAlign w:val="center"/>
            <w:hideMark/>
          </w:tcPr>
          <w:p w14:paraId="7EB7872C"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Mayor (4)</w:t>
            </w:r>
          </w:p>
        </w:tc>
        <w:tc>
          <w:tcPr>
            <w:tcW w:w="187" w:type="pct"/>
            <w:shd w:val="clear" w:color="auto" w:fill="auto"/>
            <w:textDirection w:val="btLr"/>
            <w:vAlign w:val="center"/>
            <w:hideMark/>
          </w:tcPr>
          <w:p w14:paraId="61C98E5B"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6</w:t>
            </w:r>
          </w:p>
        </w:tc>
        <w:tc>
          <w:tcPr>
            <w:tcW w:w="187" w:type="pct"/>
            <w:shd w:val="clear" w:color="auto" w:fill="auto"/>
            <w:textDirection w:val="btLr"/>
            <w:vAlign w:val="center"/>
            <w:hideMark/>
          </w:tcPr>
          <w:p w14:paraId="0C671E24"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Riesgo alto</w:t>
            </w:r>
          </w:p>
        </w:tc>
        <w:tc>
          <w:tcPr>
            <w:tcW w:w="187" w:type="pct"/>
            <w:shd w:val="clear" w:color="auto" w:fill="auto"/>
            <w:textDirection w:val="btLr"/>
            <w:vAlign w:val="center"/>
            <w:hideMark/>
          </w:tcPr>
          <w:p w14:paraId="6AFBFFD3"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Si</w:t>
            </w:r>
          </w:p>
        </w:tc>
        <w:tc>
          <w:tcPr>
            <w:tcW w:w="187" w:type="pct"/>
            <w:shd w:val="clear" w:color="auto" w:fill="auto"/>
            <w:textDirection w:val="btLr"/>
            <w:vAlign w:val="center"/>
            <w:hideMark/>
          </w:tcPr>
          <w:p w14:paraId="60923D0F"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Supervisor</w:t>
            </w:r>
          </w:p>
        </w:tc>
        <w:tc>
          <w:tcPr>
            <w:tcW w:w="258" w:type="pct"/>
            <w:shd w:val="clear" w:color="auto" w:fill="auto"/>
            <w:vAlign w:val="center"/>
            <w:hideMark/>
          </w:tcPr>
          <w:p w14:paraId="653D4895"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Desde la firma del acta de Inicio</w:t>
            </w:r>
          </w:p>
        </w:tc>
        <w:tc>
          <w:tcPr>
            <w:tcW w:w="344" w:type="pct"/>
            <w:shd w:val="clear" w:color="auto" w:fill="auto"/>
            <w:vAlign w:val="center"/>
            <w:hideMark/>
          </w:tcPr>
          <w:p w14:paraId="7B1657B0"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Hasta la firma del Acta de Terminación</w:t>
            </w:r>
          </w:p>
        </w:tc>
        <w:tc>
          <w:tcPr>
            <w:tcW w:w="220" w:type="pct"/>
            <w:shd w:val="clear" w:color="auto" w:fill="auto"/>
            <w:vAlign w:val="center"/>
            <w:hideMark/>
          </w:tcPr>
          <w:p w14:paraId="232EF9CB"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Seguimiento al cumplimiento de las obligaciones contractuales.</w:t>
            </w:r>
          </w:p>
        </w:tc>
        <w:tc>
          <w:tcPr>
            <w:tcW w:w="207" w:type="pct"/>
            <w:shd w:val="clear" w:color="auto" w:fill="auto"/>
            <w:vAlign w:val="center"/>
            <w:hideMark/>
          </w:tcPr>
          <w:p w14:paraId="5C31A827"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Mensual</w:t>
            </w:r>
          </w:p>
        </w:tc>
      </w:tr>
      <w:tr w:rsidR="00832B47" w:rsidRPr="000E293C" w14:paraId="0F1A7722" w14:textId="77777777" w:rsidTr="009259C7">
        <w:trPr>
          <w:trHeight w:val="1932"/>
        </w:trPr>
        <w:tc>
          <w:tcPr>
            <w:tcW w:w="187" w:type="pct"/>
            <w:shd w:val="clear" w:color="auto" w:fill="auto"/>
            <w:textDirection w:val="btLr"/>
            <w:vAlign w:val="center"/>
            <w:hideMark/>
          </w:tcPr>
          <w:p w14:paraId="1BE1098C" w14:textId="77777777" w:rsidR="00832B47" w:rsidRPr="000E293C" w:rsidRDefault="00832B47" w:rsidP="00CA2E8A">
            <w:pPr>
              <w:spacing w:line="240" w:lineRule="atLeast"/>
              <w:jc w:val="both"/>
              <w:rPr>
                <w:rFonts w:ascii="Arial Narrow" w:hAnsi="Arial Narrow"/>
                <w:b/>
                <w:color w:val="000000"/>
                <w:sz w:val="12"/>
              </w:rPr>
            </w:pPr>
            <w:r w:rsidRPr="000E293C">
              <w:rPr>
                <w:rFonts w:ascii="Arial Narrow" w:hAnsi="Arial Narrow"/>
                <w:b/>
                <w:color w:val="000000"/>
                <w:sz w:val="12"/>
              </w:rPr>
              <w:lastRenderedPageBreak/>
              <w:t>5</w:t>
            </w:r>
          </w:p>
        </w:tc>
        <w:tc>
          <w:tcPr>
            <w:tcW w:w="187" w:type="pct"/>
            <w:shd w:val="clear" w:color="auto" w:fill="auto"/>
            <w:textDirection w:val="btLr"/>
            <w:vAlign w:val="center"/>
            <w:hideMark/>
          </w:tcPr>
          <w:p w14:paraId="2337FEBA"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Específica</w:t>
            </w:r>
          </w:p>
        </w:tc>
        <w:tc>
          <w:tcPr>
            <w:tcW w:w="187" w:type="pct"/>
            <w:shd w:val="clear" w:color="auto" w:fill="auto"/>
            <w:textDirection w:val="btLr"/>
            <w:vAlign w:val="center"/>
            <w:hideMark/>
          </w:tcPr>
          <w:p w14:paraId="3633E842"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Externa</w:t>
            </w:r>
          </w:p>
        </w:tc>
        <w:tc>
          <w:tcPr>
            <w:tcW w:w="187" w:type="pct"/>
            <w:shd w:val="clear" w:color="auto" w:fill="auto"/>
            <w:textDirection w:val="btLr"/>
            <w:vAlign w:val="center"/>
            <w:hideMark/>
          </w:tcPr>
          <w:p w14:paraId="0061F8C8"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Contractual</w:t>
            </w:r>
          </w:p>
        </w:tc>
        <w:tc>
          <w:tcPr>
            <w:tcW w:w="187" w:type="pct"/>
            <w:shd w:val="clear" w:color="auto" w:fill="auto"/>
            <w:textDirection w:val="btLr"/>
            <w:vAlign w:val="center"/>
            <w:hideMark/>
          </w:tcPr>
          <w:p w14:paraId="4991CB1A"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Operacional</w:t>
            </w:r>
          </w:p>
        </w:tc>
        <w:tc>
          <w:tcPr>
            <w:tcW w:w="294" w:type="pct"/>
            <w:shd w:val="clear" w:color="auto" w:fill="auto"/>
            <w:vAlign w:val="center"/>
            <w:hideMark/>
          </w:tcPr>
          <w:p w14:paraId="792971FF"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Mala calidad del Servicio</w:t>
            </w:r>
          </w:p>
        </w:tc>
        <w:tc>
          <w:tcPr>
            <w:tcW w:w="301" w:type="pct"/>
            <w:shd w:val="clear" w:color="auto" w:fill="auto"/>
            <w:vAlign w:val="center"/>
            <w:hideMark/>
          </w:tcPr>
          <w:p w14:paraId="46072BC9"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No cumplir con las obligaciones del contrato y/o entregables del contrato y así obtener las evidencias necesarias</w:t>
            </w:r>
          </w:p>
        </w:tc>
        <w:tc>
          <w:tcPr>
            <w:tcW w:w="187" w:type="pct"/>
            <w:shd w:val="clear" w:color="auto" w:fill="auto"/>
            <w:textDirection w:val="btLr"/>
            <w:vAlign w:val="center"/>
            <w:hideMark/>
          </w:tcPr>
          <w:p w14:paraId="1C27AA71"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Posible (3)</w:t>
            </w:r>
          </w:p>
        </w:tc>
        <w:tc>
          <w:tcPr>
            <w:tcW w:w="187" w:type="pct"/>
            <w:shd w:val="clear" w:color="auto" w:fill="auto"/>
            <w:textDirection w:val="btLr"/>
            <w:vAlign w:val="center"/>
            <w:hideMark/>
          </w:tcPr>
          <w:p w14:paraId="38C28486"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Mayor (4)</w:t>
            </w:r>
          </w:p>
        </w:tc>
        <w:tc>
          <w:tcPr>
            <w:tcW w:w="187" w:type="pct"/>
            <w:shd w:val="clear" w:color="auto" w:fill="auto"/>
            <w:textDirection w:val="btLr"/>
            <w:vAlign w:val="center"/>
            <w:hideMark/>
          </w:tcPr>
          <w:p w14:paraId="1962C97F"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7</w:t>
            </w:r>
          </w:p>
        </w:tc>
        <w:tc>
          <w:tcPr>
            <w:tcW w:w="187" w:type="pct"/>
            <w:shd w:val="clear" w:color="auto" w:fill="auto"/>
            <w:textDirection w:val="btLr"/>
            <w:vAlign w:val="center"/>
            <w:hideMark/>
          </w:tcPr>
          <w:p w14:paraId="7DD8C52E"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Riesgo Alto</w:t>
            </w:r>
          </w:p>
        </w:tc>
        <w:tc>
          <w:tcPr>
            <w:tcW w:w="187" w:type="pct"/>
            <w:shd w:val="clear" w:color="auto" w:fill="auto"/>
            <w:textDirection w:val="btLr"/>
            <w:vAlign w:val="center"/>
            <w:hideMark/>
          </w:tcPr>
          <w:p w14:paraId="001170D3"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 xml:space="preserve">Contratista </w:t>
            </w:r>
          </w:p>
        </w:tc>
        <w:tc>
          <w:tcPr>
            <w:tcW w:w="383" w:type="pct"/>
            <w:shd w:val="clear" w:color="auto" w:fill="auto"/>
            <w:vAlign w:val="center"/>
            <w:hideMark/>
          </w:tcPr>
          <w:p w14:paraId="3821EC8D"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Revisión de las actividades VS las obligaciones del contrato</w:t>
            </w:r>
          </w:p>
        </w:tc>
        <w:tc>
          <w:tcPr>
            <w:tcW w:w="187" w:type="pct"/>
            <w:shd w:val="clear" w:color="auto" w:fill="auto"/>
            <w:textDirection w:val="btLr"/>
            <w:vAlign w:val="center"/>
            <w:hideMark/>
          </w:tcPr>
          <w:p w14:paraId="087CA2E9"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probable (2)</w:t>
            </w:r>
          </w:p>
        </w:tc>
        <w:tc>
          <w:tcPr>
            <w:tcW w:w="187" w:type="pct"/>
            <w:shd w:val="clear" w:color="auto" w:fill="auto"/>
            <w:textDirection w:val="btLr"/>
            <w:vAlign w:val="center"/>
            <w:hideMark/>
          </w:tcPr>
          <w:p w14:paraId="308282E9"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Mayor (4)</w:t>
            </w:r>
          </w:p>
        </w:tc>
        <w:tc>
          <w:tcPr>
            <w:tcW w:w="187" w:type="pct"/>
            <w:shd w:val="clear" w:color="auto" w:fill="auto"/>
            <w:textDirection w:val="btLr"/>
            <w:vAlign w:val="center"/>
            <w:hideMark/>
          </w:tcPr>
          <w:p w14:paraId="19E4FC50"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6</w:t>
            </w:r>
          </w:p>
        </w:tc>
        <w:tc>
          <w:tcPr>
            <w:tcW w:w="187" w:type="pct"/>
            <w:shd w:val="clear" w:color="auto" w:fill="auto"/>
            <w:textDirection w:val="btLr"/>
            <w:vAlign w:val="center"/>
            <w:hideMark/>
          </w:tcPr>
          <w:p w14:paraId="00B05079"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Riesgo medio</w:t>
            </w:r>
          </w:p>
        </w:tc>
        <w:tc>
          <w:tcPr>
            <w:tcW w:w="187" w:type="pct"/>
            <w:shd w:val="clear" w:color="auto" w:fill="auto"/>
            <w:textDirection w:val="btLr"/>
            <w:vAlign w:val="center"/>
            <w:hideMark/>
          </w:tcPr>
          <w:p w14:paraId="070BE968"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Si</w:t>
            </w:r>
          </w:p>
        </w:tc>
        <w:tc>
          <w:tcPr>
            <w:tcW w:w="187" w:type="pct"/>
            <w:shd w:val="clear" w:color="auto" w:fill="auto"/>
            <w:textDirection w:val="btLr"/>
            <w:vAlign w:val="center"/>
            <w:hideMark/>
          </w:tcPr>
          <w:p w14:paraId="6F05FE24"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Supervisor</w:t>
            </w:r>
          </w:p>
        </w:tc>
        <w:tc>
          <w:tcPr>
            <w:tcW w:w="258" w:type="pct"/>
            <w:shd w:val="clear" w:color="auto" w:fill="auto"/>
            <w:vAlign w:val="center"/>
            <w:hideMark/>
          </w:tcPr>
          <w:p w14:paraId="53F39BBB"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Desde la firma del acta de Inicio</w:t>
            </w:r>
          </w:p>
        </w:tc>
        <w:tc>
          <w:tcPr>
            <w:tcW w:w="344" w:type="pct"/>
            <w:shd w:val="clear" w:color="auto" w:fill="auto"/>
            <w:vAlign w:val="center"/>
            <w:hideMark/>
          </w:tcPr>
          <w:p w14:paraId="43AA45B3"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Hasta la firma del Acta de Terminación</w:t>
            </w:r>
          </w:p>
        </w:tc>
        <w:tc>
          <w:tcPr>
            <w:tcW w:w="220" w:type="pct"/>
            <w:shd w:val="clear" w:color="auto" w:fill="auto"/>
            <w:vAlign w:val="center"/>
            <w:hideMark/>
          </w:tcPr>
          <w:p w14:paraId="7640CC06"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Revisión del plan antes de la ejecución de la entrega del insumo.</w:t>
            </w:r>
          </w:p>
          <w:p w14:paraId="2EE006E1"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Una sola vez.</w:t>
            </w:r>
          </w:p>
        </w:tc>
        <w:tc>
          <w:tcPr>
            <w:tcW w:w="207" w:type="pct"/>
            <w:shd w:val="clear" w:color="auto" w:fill="auto"/>
            <w:vAlign w:val="center"/>
            <w:hideMark/>
          </w:tcPr>
          <w:p w14:paraId="6374B396" w14:textId="77777777" w:rsidR="00832B47" w:rsidRPr="000E293C" w:rsidRDefault="00832B47" w:rsidP="00CA2E8A">
            <w:pPr>
              <w:spacing w:line="240" w:lineRule="atLeast"/>
              <w:jc w:val="both"/>
              <w:rPr>
                <w:rFonts w:ascii="Arial Narrow" w:hAnsi="Arial Narrow"/>
                <w:color w:val="000000"/>
                <w:sz w:val="12"/>
              </w:rPr>
            </w:pPr>
            <w:r w:rsidRPr="000E293C">
              <w:rPr>
                <w:rFonts w:ascii="Arial Narrow" w:hAnsi="Arial Narrow"/>
                <w:color w:val="000000"/>
                <w:sz w:val="12"/>
              </w:rPr>
              <w:t>Cuando se preste el servicio</w:t>
            </w:r>
          </w:p>
        </w:tc>
      </w:tr>
      <w:tr w:rsidR="00832B47" w:rsidRPr="000E293C" w14:paraId="6D5B79D8" w14:textId="77777777" w:rsidTr="009259C7">
        <w:trPr>
          <w:trHeight w:val="862"/>
        </w:trPr>
        <w:tc>
          <w:tcPr>
            <w:tcW w:w="187" w:type="pct"/>
            <w:vAlign w:val="center"/>
          </w:tcPr>
          <w:p w14:paraId="05590D93" w14:textId="77777777" w:rsidR="00832B47" w:rsidRPr="000E293C" w:rsidRDefault="00832B47" w:rsidP="00CA2E8A">
            <w:pPr>
              <w:spacing w:line="240" w:lineRule="atLeast"/>
              <w:jc w:val="both"/>
              <w:rPr>
                <w:rFonts w:ascii="Arial Narrow" w:hAnsi="Arial Narrow"/>
                <w:b/>
                <w:color w:val="000000"/>
                <w:sz w:val="12"/>
              </w:rPr>
            </w:pPr>
            <w:r w:rsidRPr="000E293C">
              <w:rPr>
                <w:rFonts w:ascii="Arial Narrow" w:hAnsi="Arial Narrow"/>
                <w:b/>
                <w:color w:val="000000"/>
                <w:sz w:val="12"/>
              </w:rPr>
              <w:t>6</w:t>
            </w:r>
          </w:p>
        </w:tc>
        <w:tc>
          <w:tcPr>
            <w:tcW w:w="187" w:type="pct"/>
            <w:textDirection w:val="btLr"/>
            <w:vAlign w:val="center"/>
          </w:tcPr>
          <w:p w14:paraId="446A790C" w14:textId="77777777" w:rsidR="00832B47" w:rsidRPr="000E293C" w:rsidRDefault="00832B47" w:rsidP="00CA2E8A">
            <w:pPr>
              <w:spacing w:line="240" w:lineRule="atLeast"/>
              <w:jc w:val="both"/>
              <w:rPr>
                <w:rFonts w:ascii="Arial Narrow" w:hAnsi="Arial Narrow"/>
                <w:b/>
                <w:color w:val="000000"/>
                <w:sz w:val="12"/>
              </w:rPr>
            </w:pPr>
            <w:r w:rsidRPr="000E293C">
              <w:rPr>
                <w:rFonts w:ascii="Arial Narrow" w:hAnsi="Arial Narrow"/>
                <w:b/>
                <w:color w:val="000000"/>
                <w:sz w:val="12"/>
              </w:rPr>
              <w:t>Específica</w:t>
            </w:r>
          </w:p>
        </w:tc>
        <w:tc>
          <w:tcPr>
            <w:tcW w:w="187" w:type="pct"/>
            <w:textDirection w:val="btLr"/>
            <w:vAlign w:val="center"/>
          </w:tcPr>
          <w:p w14:paraId="43B2A77D" w14:textId="77777777" w:rsidR="00832B47" w:rsidRPr="000E293C" w:rsidRDefault="00832B47" w:rsidP="00CA2E8A">
            <w:pPr>
              <w:spacing w:line="240" w:lineRule="atLeast"/>
              <w:jc w:val="both"/>
              <w:rPr>
                <w:rFonts w:ascii="Arial Narrow" w:hAnsi="Arial Narrow"/>
                <w:b/>
                <w:color w:val="000000"/>
                <w:sz w:val="12"/>
              </w:rPr>
            </w:pPr>
            <w:r w:rsidRPr="000E293C">
              <w:rPr>
                <w:rFonts w:ascii="Arial Narrow" w:hAnsi="Arial Narrow"/>
                <w:b/>
                <w:color w:val="000000"/>
                <w:sz w:val="12"/>
              </w:rPr>
              <w:t>Externa</w:t>
            </w:r>
          </w:p>
        </w:tc>
        <w:tc>
          <w:tcPr>
            <w:tcW w:w="187" w:type="pct"/>
            <w:textDirection w:val="btLr"/>
            <w:vAlign w:val="center"/>
          </w:tcPr>
          <w:p w14:paraId="37D02FFE" w14:textId="77777777" w:rsidR="00832B47" w:rsidRPr="000E293C" w:rsidRDefault="00832B47" w:rsidP="00CA2E8A">
            <w:pPr>
              <w:spacing w:line="240" w:lineRule="atLeast"/>
              <w:jc w:val="both"/>
              <w:rPr>
                <w:rFonts w:ascii="Arial Narrow" w:hAnsi="Arial Narrow"/>
                <w:b/>
                <w:color w:val="000000"/>
                <w:sz w:val="12"/>
              </w:rPr>
            </w:pPr>
            <w:r w:rsidRPr="000E293C">
              <w:rPr>
                <w:rFonts w:ascii="Arial Narrow" w:hAnsi="Arial Narrow"/>
                <w:b/>
                <w:color w:val="000000"/>
                <w:sz w:val="12"/>
              </w:rPr>
              <w:t>Contractual</w:t>
            </w:r>
          </w:p>
        </w:tc>
        <w:tc>
          <w:tcPr>
            <w:tcW w:w="187" w:type="pct"/>
            <w:textDirection w:val="btLr"/>
            <w:vAlign w:val="center"/>
          </w:tcPr>
          <w:p w14:paraId="48CDE4FC" w14:textId="77777777" w:rsidR="00832B47" w:rsidRPr="000E293C" w:rsidRDefault="00832B47" w:rsidP="00CA2E8A">
            <w:pPr>
              <w:spacing w:line="240" w:lineRule="atLeast"/>
              <w:jc w:val="both"/>
              <w:rPr>
                <w:rFonts w:ascii="Arial Narrow" w:hAnsi="Arial Narrow"/>
                <w:b/>
                <w:color w:val="000000"/>
                <w:sz w:val="12"/>
              </w:rPr>
            </w:pPr>
            <w:r w:rsidRPr="000E293C">
              <w:rPr>
                <w:rFonts w:ascii="Arial Narrow" w:hAnsi="Arial Narrow"/>
                <w:b/>
                <w:color w:val="000000"/>
                <w:sz w:val="12"/>
              </w:rPr>
              <w:t>Operacional</w:t>
            </w:r>
          </w:p>
        </w:tc>
        <w:tc>
          <w:tcPr>
            <w:tcW w:w="294" w:type="pct"/>
            <w:vAlign w:val="center"/>
          </w:tcPr>
          <w:p w14:paraId="1DD67CDA" w14:textId="77777777" w:rsidR="00832B47" w:rsidRPr="000E293C" w:rsidRDefault="00832B47" w:rsidP="00CA2E8A">
            <w:pPr>
              <w:spacing w:line="240" w:lineRule="atLeast"/>
              <w:jc w:val="both"/>
              <w:rPr>
                <w:rFonts w:ascii="Arial Narrow" w:hAnsi="Arial Narrow"/>
                <w:b/>
                <w:color w:val="000000"/>
                <w:sz w:val="12"/>
              </w:rPr>
            </w:pPr>
            <w:r w:rsidRPr="000E293C">
              <w:rPr>
                <w:rFonts w:ascii="Arial Narrow" w:hAnsi="Arial Narrow"/>
                <w:b/>
                <w:color w:val="000000"/>
                <w:sz w:val="12"/>
              </w:rPr>
              <w:t>Accidente del contratista en instalaciones de la Alcaldía</w:t>
            </w:r>
          </w:p>
        </w:tc>
        <w:tc>
          <w:tcPr>
            <w:tcW w:w="301" w:type="pct"/>
            <w:vAlign w:val="center"/>
          </w:tcPr>
          <w:p w14:paraId="488080DA" w14:textId="77777777" w:rsidR="00832B47" w:rsidRPr="000E293C" w:rsidRDefault="00832B47" w:rsidP="00CA2E8A">
            <w:pPr>
              <w:spacing w:line="240" w:lineRule="atLeast"/>
              <w:jc w:val="both"/>
              <w:rPr>
                <w:rFonts w:ascii="Arial Narrow" w:hAnsi="Arial Narrow"/>
                <w:b/>
                <w:color w:val="000000"/>
                <w:sz w:val="12"/>
              </w:rPr>
            </w:pPr>
            <w:r w:rsidRPr="000E293C">
              <w:rPr>
                <w:rFonts w:ascii="Arial Narrow" w:hAnsi="Arial Narrow"/>
                <w:b/>
                <w:color w:val="000000"/>
                <w:sz w:val="12"/>
              </w:rPr>
              <w:t>Posibles reclamaciones judiciales</w:t>
            </w:r>
          </w:p>
        </w:tc>
        <w:tc>
          <w:tcPr>
            <w:tcW w:w="187" w:type="pct"/>
            <w:textDirection w:val="btLr"/>
            <w:vAlign w:val="center"/>
          </w:tcPr>
          <w:p w14:paraId="04DBF3E1" w14:textId="77777777" w:rsidR="00832B47" w:rsidRPr="000E293C" w:rsidRDefault="00832B47" w:rsidP="00CA2E8A">
            <w:pPr>
              <w:spacing w:line="240" w:lineRule="atLeast"/>
              <w:jc w:val="both"/>
              <w:rPr>
                <w:rFonts w:ascii="Arial Narrow" w:hAnsi="Arial Narrow"/>
                <w:b/>
                <w:color w:val="000000"/>
                <w:sz w:val="12"/>
              </w:rPr>
            </w:pPr>
            <w:r w:rsidRPr="000E293C">
              <w:rPr>
                <w:rFonts w:ascii="Arial Narrow" w:hAnsi="Arial Narrow"/>
                <w:b/>
                <w:color w:val="000000"/>
                <w:sz w:val="12"/>
              </w:rPr>
              <w:t>Posible (3)</w:t>
            </w:r>
          </w:p>
        </w:tc>
        <w:tc>
          <w:tcPr>
            <w:tcW w:w="187" w:type="pct"/>
            <w:textDirection w:val="btLr"/>
            <w:vAlign w:val="center"/>
          </w:tcPr>
          <w:p w14:paraId="0527B990" w14:textId="77777777" w:rsidR="00832B47" w:rsidRPr="000E293C" w:rsidRDefault="00832B47" w:rsidP="00CA2E8A">
            <w:pPr>
              <w:spacing w:line="240" w:lineRule="atLeast"/>
              <w:jc w:val="both"/>
              <w:rPr>
                <w:rFonts w:ascii="Arial Narrow" w:hAnsi="Arial Narrow"/>
                <w:b/>
                <w:color w:val="000000"/>
                <w:sz w:val="12"/>
              </w:rPr>
            </w:pPr>
            <w:r w:rsidRPr="000E293C">
              <w:rPr>
                <w:rFonts w:ascii="Arial Narrow" w:hAnsi="Arial Narrow"/>
                <w:b/>
                <w:color w:val="000000"/>
                <w:sz w:val="12"/>
              </w:rPr>
              <w:t>Mayor (4)</w:t>
            </w:r>
          </w:p>
        </w:tc>
        <w:tc>
          <w:tcPr>
            <w:tcW w:w="187" w:type="pct"/>
            <w:textDirection w:val="btLr"/>
            <w:vAlign w:val="center"/>
          </w:tcPr>
          <w:p w14:paraId="60066CFA" w14:textId="77777777" w:rsidR="00832B47" w:rsidRPr="000E293C" w:rsidRDefault="00832B47" w:rsidP="00CA2E8A">
            <w:pPr>
              <w:spacing w:line="240" w:lineRule="atLeast"/>
              <w:jc w:val="both"/>
              <w:rPr>
                <w:rFonts w:ascii="Arial Narrow" w:hAnsi="Arial Narrow"/>
                <w:b/>
                <w:color w:val="000000"/>
                <w:sz w:val="12"/>
              </w:rPr>
            </w:pPr>
            <w:r w:rsidRPr="000E293C">
              <w:rPr>
                <w:rFonts w:ascii="Arial Narrow" w:hAnsi="Arial Narrow"/>
                <w:b/>
                <w:color w:val="000000"/>
                <w:sz w:val="12"/>
              </w:rPr>
              <w:t>7</w:t>
            </w:r>
          </w:p>
        </w:tc>
        <w:tc>
          <w:tcPr>
            <w:tcW w:w="187" w:type="pct"/>
            <w:textDirection w:val="btLr"/>
            <w:vAlign w:val="center"/>
          </w:tcPr>
          <w:p w14:paraId="718F9E57" w14:textId="77777777" w:rsidR="00832B47" w:rsidRPr="000E293C" w:rsidRDefault="00832B47" w:rsidP="00CA2E8A">
            <w:pPr>
              <w:spacing w:line="240" w:lineRule="atLeast"/>
              <w:jc w:val="both"/>
              <w:rPr>
                <w:rFonts w:ascii="Arial Narrow" w:hAnsi="Arial Narrow"/>
                <w:b/>
                <w:color w:val="000000"/>
                <w:sz w:val="12"/>
              </w:rPr>
            </w:pPr>
            <w:r w:rsidRPr="000E293C">
              <w:rPr>
                <w:rFonts w:ascii="Arial Narrow" w:hAnsi="Arial Narrow"/>
                <w:b/>
                <w:color w:val="000000"/>
                <w:sz w:val="12"/>
              </w:rPr>
              <w:t>Riesgo Alto</w:t>
            </w:r>
          </w:p>
        </w:tc>
        <w:tc>
          <w:tcPr>
            <w:tcW w:w="187" w:type="pct"/>
            <w:textDirection w:val="btLr"/>
            <w:vAlign w:val="center"/>
          </w:tcPr>
          <w:p w14:paraId="2DBA628C" w14:textId="77777777" w:rsidR="00832B47" w:rsidRPr="000E293C" w:rsidRDefault="00832B47" w:rsidP="00CA2E8A">
            <w:pPr>
              <w:spacing w:line="240" w:lineRule="atLeast"/>
              <w:jc w:val="both"/>
              <w:rPr>
                <w:rFonts w:ascii="Arial Narrow" w:hAnsi="Arial Narrow"/>
                <w:b/>
                <w:color w:val="000000"/>
                <w:sz w:val="12"/>
              </w:rPr>
            </w:pPr>
            <w:r w:rsidRPr="000E293C">
              <w:rPr>
                <w:rFonts w:ascii="Arial Narrow" w:hAnsi="Arial Narrow"/>
                <w:b/>
                <w:color w:val="000000"/>
                <w:sz w:val="12"/>
              </w:rPr>
              <w:t xml:space="preserve">Contratante </w:t>
            </w:r>
          </w:p>
        </w:tc>
        <w:tc>
          <w:tcPr>
            <w:tcW w:w="383" w:type="pct"/>
            <w:vAlign w:val="center"/>
          </w:tcPr>
          <w:p w14:paraId="626360E9" w14:textId="77777777" w:rsidR="00832B47" w:rsidRPr="000E293C" w:rsidRDefault="00832B47" w:rsidP="00CA2E8A">
            <w:pPr>
              <w:spacing w:line="240" w:lineRule="atLeast"/>
              <w:jc w:val="both"/>
              <w:rPr>
                <w:rFonts w:ascii="Arial Narrow" w:hAnsi="Arial Narrow"/>
                <w:b/>
                <w:color w:val="000000"/>
                <w:sz w:val="12"/>
              </w:rPr>
            </w:pPr>
            <w:r w:rsidRPr="000E293C">
              <w:rPr>
                <w:rFonts w:ascii="Arial Narrow" w:hAnsi="Arial Narrow"/>
                <w:b/>
                <w:color w:val="000000"/>
                <w:sz w:val="12"/>
              </w:rPr>
              <w:t xml:space="preserve">Afiliación al sistema Integral de Seguridad social. A cargo de la </w:t>
            </w:r>
            <w:proofErr w:type="spellStart"/>
            <w:r w:rsidRPr="000E293C">
              <w:rPr>
                <w:rFonts w:ascii="Arial Narrow" w:hAnsi="Arial Narrow"/>
                <w:b/>
                <w:color w:val="000000"/>
                <w:sz w:val="12"/>
              </w:rPr>
              <w:t>Alcladía</w:t>
            </w:r>
            <w:proofErr w:type="spellEnd"/>
            <w:r w:rsidRPr="000E293C">
              <w:rPr>
                <w:rFonts w:ascii="Arial Narrow" w:hAnsi="Arial Narrow"/>
                <w:b/>
                <w:color w:val="000000"/>
                <w:sz w:val="12"/>
              </w:rPr>
              <w:t xml:space="preserve"> afiliación y pago de ARL.</w:t>
            </w:r>
          </w:p>
        </w:tc>
        <w:tc>
          <w:tcPr>
            <w:tcW w:w="187" w:type="pct"/>
            <w:textDirection w:val="btLr"/>
            <w:vAlign w:val="center"/>
          </w:tcPr>
          <w:p w14:paraId="1989B27F" w14:textId="77777777" w:rsidR="00832B47" w:rsidRPr="000E293C" w:rsidRDefault="00832B47" w:rsidP="00CA2E8A">
            <w:pPr>
              <w:spacing w:line="240" w:lineRule="atLeast"/>
              <w:jc w:val="both"/>
              <w:rPr>
                <w:rFonts w:ascii="Arial Narrow" w:hAnsi="Arial Narrow"/>
                <w:b/>
                <w:color w:val="000000"/>
                <w:sz w:val="12"/>
              </w:rPr>
            </w:pPr>
            <w:r w:rsidRPr="000E293C">
              <w:rPr>
                <w:rFonts w:ascii="Arial Narrow" w:hAnsi="Arial Narrow"/>
                <w:b/>
                <w:color w:val="000000"/>
                <w:sz w:val="12"/>
              </w:rPr>
              <w:t>probable (2)</w:t>
            </w:r>
          </w:p>
        </w:tc>
        <w:tc>
          <w:tcPr>
            <w:tcW w:w="187" w:type="pct"/>
            <w:textDirection w:val="btLr"/>
            <w:vAlign w:val="center"/>
          </w:tcPr>
          <w:p w14:paraId="52918289" w14:textId="77777777" w:rsidR="00832B47" w:rsidRPr="000E293C" w:rsidRDefault="00832B47" w:rsidP="00CA2E8A">
            <w:pPr>
              <w:spacing w:line="240" w:lineRule="atLeast"/>
              <w:jc w:val="both"/>
              <w:rPr>
                <w:rFonts w:ascii="Arial Narrow" w:hAnsi="Arial Narrow"/>
                <w:b/>
                <w:color w:val="000000"/>
                <w:sz w:val="12"/>
              </w:rPr>
            </w:pPr>
            <w:r w:rsidRPr="000E293C">
              <w:rPr>
                <w:rFonts w:ascii="Arial Narrow" w:hAnsi="Arial Narrow"/>
                <w:b/>
                <w:color w:val="000000"/>
                <w:sz w:val="12"/>
              </w:rPr>
              <w:t>Mayor (4)</w:t>
            </w:r>
          </w:p>
        </w:tc>
        <w:tc>
          <w:tcPr>
            <w:tcW w:w="187" w:type="pct"/>
            <w:textDirection w:val="btLr"/>
            <w:vAlign w:val="center"/>
          </w:tcPr>
          <w:p w14:paraId="334997CA" w14:textId="77777777" w:rsidR="00832B47" w:rsidRPr="000E293C" w:rsidRDefault="00832B47" w:rsidP="00CA2E8A">
            <w:pPr>
              <w:spacing w:line="240" w:lineRule="atLeast"/>
              <w:jc w:val="both"/>
              <w:rPr>
                <w:rFonts w:ascii="Arial Narrow" w:hAnsi="Arial Narrow"/>
                <w:b/>
                <w:color w:val="000000"/>
                <w:sz w:val="12"/>
              </w:rPr>
            </w:pPr>
            <w:r w:rsidRPr="000E293C">
              <w:rPr>
                <w:rFonts w:ascii="Arial Narrow" w:hAnsi="Arial Narrow"/>
                <w:b/>
                <w:color w:val="000000"/>
                <w:sz w:val="12"/>
              </w:rPr>
              <w:t>6</w:t>
            </w:r>
          </w:p>
        </w:tc>
        <w:tc>
          <w:tcPr>
            <w:tcW w:w="187" w:type="pct"/>
            <w:textDirection w:val="btLr"/>
            <w:vAlign w:val="center"/>
          </w:tcPr>
          <w:p w14:paraId="2950E7F1" w14:textId="77777777" w:rsidR="00832B47" w:rsidRPr="000E293C" w:rsidRDefault="00832B47" w:rsidP="00CA2E8A">
            <w:pPr>
              <w:spacing w:line="240" w:lineRule="atLeast"/>
              <w:jc w:val="both"/>
              <w:rPr>
                <w:rFonts w:ascii="Arial Narrow" w:hAnsi="Arial Narrow"/>
                <w:b/>
                <w:color w:val="000000"/>
                <w:sz w:val="12"/>
              </w:rPr>
            </w:pPr>
            <w:r w:rsidRPr="000E293C">
              <w:rPr>
                <w:rFonts w:ascii="Arial Narrow" w:hAnsi="Arial Narrow"/>
                <w:b/>
                <w:color w:val="000000"/>
                <w:sz w:val="12"/>
              </w:rPr>
              <w:t>Riesgo alto</w:t>
            </w:r>
          </w:p>
        </w:tc>
        <w:tc>
          <w:tcPr>
            <w:tcW w:w="187" w:type="pct"/>
            <w:textDirection w:val="btLr"/>
            <w:vAlign w:val="center"/>
          </w:tcPr>
          <w:p w14:paraId="1FDECDF0" w14:textId="77777777" w:rsidR="00832B47" w:rsidRPr="000E293C" w:rsidRDefault="00832B47" w:rsidP="00CA2E8A">
            <w:pPr>
              <w:spacing w:line="240" w:lineRule="atLeast"/>
              <w:jc w:val="both"/>
              <w:rPr>
                <w:rFonts w:ascii="Arial Narrow" w:hAnsi="Arial Narrow"/>
                <w:b/>
                <w:color w:val="000000"/>
                <w:sz w:val="12"/>
              </w:rPr>
            </w:pPr>
            <w:r w:rsidRPr="000E293C">
              <w:rPr>
                <w:rFonts w:ascii="Arial Narrow" w:hAnsi="Arial Narrow"/>
                <w:b/>
                <w:color w:val="000000"/>
                <w:sz w:val="12"/>
              </w:rPr>
              <w:t>Si</w:t>
            </w:r>
          </w:p>
        </w:tc>
        <w:tc>
          <w:tcPr>
            <w:tcW w:w="187" w:type="pct"/>
            <w:textDirection w:val="btLr"/>
            <w:vAlign w:val="center"/>
          </w:tcPr>
          <w:p w14:paraId="418F2B4E" w14:textId="77777777" w:rsidR="00832B47" w:rsidRPr="000E293C" w:rsidRDefault="00832B47" w:rsidP="00CA2E8A">
            <w:pPr>
              <w:spacing w:line="240" w:lineRule="atLeast"/>
              <w:jc w:val="both"/>
              <w:rPr>
                <w:rFonts w:ascii="Arial Narrow" w:hAnsi="Arial Narrow"/>
                <w:b/>
                <w:color w:val="000000"/>
                <w:sz w:val="12"/>
              </w:rPr>
            </w:pPr>
            <w:r w:rsidRPr="000E293C">
              <w:rPr>
                <w:rFonts w:ascii="Arial Narrow" w:hAnsi="Arial Narrow"/>
                <w:b/>
                <w:color w:val="000000"/>
                <w:sz w:val="12"/>
              </w:rPr>
              <w:t>Supervisor</w:t>
            </w:r>
          </w:p>
        </w:tc>
        <w:tc>
          <w:tcPr>
            <w:tcW w:w="258" w:type="pct"/>
            <w:vAlign w:val="center"/>
          </w:tcPr>
          <w:p w14:paraId="2C7D353D" w14:textId="77777777" w:rsidR="00832B47" w:rsidRPr="000E293C" w:rsidRDefault="00832B47" w:rsidP="00CA2E8A">
            <w:pPr>
              <w:spacing w:line="240" w:lineRule="atLeast"/>
              <w:jc w:val="both"/>
              <w:rPr>
                <w:rFonts w:ascii="Arial Narrow" w:hAnsi="Arial Narrow"/>
                <w:b/>
                <w:color w:val="000000"/>
                <w:sz w:val="12"/>
              </w:rPr>
            </w:pPr>
            <w:r w:rsidRPr="000E293C">
              <w:rPr>
                <w:rFonts w:ascii="Arial Narrow" w:hAnsi="Arial Narrow"/>
                <w:b/>
                <w:color w:val="000000"/>
                <w:sz w:val="12"/>
              </w:rPr>
              <w:t xml:space="preserve">Desde la suscripción del contrato </w:t>
            </w:r>
          </w:p>
        </w:tc>
        <w:tc>
          <w:tcPr>
            <w:tcW w:w="344" w:type="pct"/>
            <w:vAlign w:val="center"/>
          </w:tcPr>
          <w:p w14:paraId="5A704032" w14:textId="77777777" w:rsidR="00832B47" w:rsidRPr="000E293C" w:rsidRDefault="00832B47" w:rsidP="00CA2E8A">
            <w:pPr>
              <w:spacing w:line="240" w:lineRule="atLeast"/>
              <w:jc w:val="both"/>
              <w:rPr>
                <w:rFonts w:ascii="Arial Narrow" w:hAnsi="Arial Narrow"/>
                <w:b/>
                <w:color w:val="000000"/>
                <w:sz w:val="12"/>
              </w:rPr>
            </w:pPr>
            <w:r w:rsidRPr="000E293C">
              <w:rPr>
                <w:rFonts w:ascii="Arial Narrow" w:hAnsi="Arial Narrow"/>
                <w:b/>
                <w:color w:val="000000"/>
                <w:sz w:val="12"/>
              </w:rPr>
              <w:t>Hasta la firma del Acta de Terminación</w:t>
            </w:r>
          </w:p>
        </w:tc>
        <w:tc>
          <w:tcPr>
            <w:tcW w:w="220" w:type="pct"/>
            <w:shd w:val="clear" w:color="auto" w:fill="auto"/>
            <w:vAlign w:val="center"/>
          </w:tcPr>
          <w:p w14:paraId="1F5BB29B" w14:textId="77777777" w:rsidR="00832B47" w:rsidRPr="000E293C" w:rsidRDefault="00832B47" w:rsidP="00CA2E8A">
            <w:pPr>
              <w:spacing w:line="240" w:lineRule="atLeast"/>
              <w:jc w:val="both"/>
              <w:rPr>
                <w:rFonts w:ascii="Arial Narrow" w:hAnsi="Arial Narrow"/>
                <w:b/>
                <w:color w:val="000000"/>
                <w:sz w:val="12"/>
              </w:rPr>
            </w:pPr>
            <w:r w:rsidRPr="000E293C">
              <w:rPr>
                <w:rFonts w:ascii="Arial Narrow" w:hAnsi="Arial Narrow"/>
                <w:b/>
                <w:color w:val="000000"/>
                <w:sz w:val="12"/>
              </w:rPr>
              <w:t>Seguimiento al cumplimiento de las obligaciones contractuales.</w:t>
            </w:r>
          </w:p>
        </w:tc>
        <w:tc>
          <w:tcPr>
            <w:tcW w:w="207" w:type="pct"/>
            <w:vAlign w:val="center"/>
          </w:tcPr>
          <w:p w14:paraId="1BDFA221" w14:textId="77777777" w:rsidR="00832B47" w:rsidRPr="000E293C" w:rsidRDefault="00832B47" w:rsidP="00CA2E8A">
            <w:pPr>
              <w:spacing w:line="240" w:lineRule="atLeast"/>
              <w:jc w:val="both"/>
              <w:rPr>
                <w:rFonts w:ascii="Arial Narrow" w:hAnsi="Arial Narrow"/>
                <w:b/>
                <w:color w:val="000000"/>
                <w:sz w:val="12"/>
              </w:rPr>
            </w:pPr>
            <w:r w:rsidRPr="000E293C">
              <w:rPr>
                <w:rFonts w:ascii="Arial Narrow" w:hAnsi="Arial Narrow"/>
                <w:b/>
                <w:color w:val="000000"/>
                <w:sz w:val="12"/>
              </w:rPr>
              <w:t>Mensual</w:t>
            </w:r>
          </w:p>
        </w:tc>
      </w:tr>
    </w:tbl>
    <w:p w14:paraId="1DC2867C" w14:textId="77777777" w:rsidR="00832B47" w:rsidRPr="000E293C" w:rsidRDefault="00832B47" w:rsidP="00CA2E8A">
      <w:pPr>
        <w:tabs>
          <w:tab w:val="left" w:pos="1892"/>
        </w:tabs>
        <w:jc w:val="both"/>
        <w:rPr>
          <w:rFonts w:ascii="Arial Narrow" w:hAnsi="Arial Narrow"/>
        </w:rPr>
      </w:pPr>
    </w:p>
    <w:tbl>
      <w:tblPr>
        <w:tblStyle w:val="Tablaconcuadrcula"/>
        <w:tblpPr w:leftFromText="141" w:rightFromText="141" w:vertAnchor="text" w:horzAnchor="margin" w:tblpY="363"/>
        <w:tblW w:w="8915" w:type="dxa"/>
        <w:tblLook w:val="04A0" w:firstRow="1" w:lastRow="0" w:firstColumn="1" w:lastColumn="0" w:noHBand="0" w:noVBand="1"/>
      </w:tblPr>
      <w:tblGrid>
        <w:gridCol w:w="2971"/>
        <w:gridCol w:w="2972"/>
        <w:gridCol w:w="2972"/>
      </w:tblGrid>
      <w:tr w:rsidR="005E7F6E" w:rsidRPr="000E293C" w14:paraId="3AB49E12" w14:textId="77777777" w:rsidTr="00921FBE">
        <w:trPr>
          <w:trHeight w:val="495"/>
        </w:trPr>
        <w:tc>
          <w:tcPr>
            <w:tcW w:w="2971" w:type="dxa"/>
          </w:tcPr>
          <w:p w14:paraId="11896C3B" w14:textId="77777777" w:rsidR="005E7F6E" w:rsidRPr="000E293C" w:rsidRDefault="005E7F6E" w:rsidP="00921FBE">
            <w:pPr>
              <w:tabs>
                <w:tab w:val="left" w:pos="1763"/>
              </w:tabs>
              <w:jc w:val="both"/>
              <w:rPr>
                <w:rFonts w:ascii="Arial Narrow" w:hAnsi="Arial Narrow"/>
                <w:color w:val="000000" w:themeColor="text1"/>
                <w:sz w:val="16"/>
                <w:szCs w:val="16"/>
                <w:lang w:val="es-CO"/>
              </w:rPr>
            </w:pPr>
            <w:r w:rsidRPr="000E293C">
              <w:rPr>
                <w:rFonts w:ascii="Arial Narrow" w:hAnsi="Arial Narrow"/>
                <w:color w:val="000000" w:themeColor="text1"/>
                <w:sz w:val="16"/>
                <w:szCs w:val="16"/>
                <w:lang w:val="es-CO"/>
              </w:rPr>
              <w:t>Proyectó:</w:t>
            </w:r>
          </w:p>
          <w:p w14:paraId="6009CE67" w14:textId="77777777" w:rsidR="005E7F6E" w:rsidRPr="000E293C" w:rsidRDefault="005E7F6E" w:rsidP="00921FBE">
            <w:pPr>
              <w:tabs>
                <w:tab w:val="left" w:pos="1763"/>
              </w:tabs>
              <w:jc w:val="both"/>
              <w:rPr>
                <w:rFonts w:ascii="Arial Narrow" w:hAnsi="Arial Narrow"/>
                <w:color w:val="000000" w:themeColor="text1"/>
                <w:sz w:val="16"/>
                <w:szCs w:val="16"/>
                <w:lang w:val="es-CO"/>
              </w:rPr>
            </w:pPr>
            <w:proofErr w:type="spellStart"/>
            <w:r w:rsidRPr="000E293C">
              <w:rPr>
                <w:rFonts w:ascii="Arial Narrow" w:hAnsi="Arial Narrow"/>
                <w:color w:val="000000" w:themeColor="text1"/>
                <w:sz w:val="16"/>
                <w:szCs w:val="16"/>
                <w:lang w:val="es-CO"/>
              </w:rPr>
              <w:t>Erica</w:t>
            </w:r>
            <w:proofErr w:type="spellEnd"/>
            <w:r w:rsidRPr="000E293C">
              <w:rPr>
                <w:rFonts w:ascii="Arial Narrow" w:hAnsi="Arial Narrow"/>
                <w:color w:val="000000" w:themeColor="text1"/>
                <w:sz w:val="16"/>
                <w:szCs w:val="16"/>
                <w:lang w:val="es-CO"/>
              </w:rPr>
              <w:t xml:space="preserve"> </w:t>
            </w:r>
            <w:proofErr w:type="spellStart"/>
            <w:r w:rsidRPr="000E293C">
              <w:rPr>
                <w:rFonts w:ascii="Arial Narrow" w:hAnsi="Arial Narrow"/>
                <w:color w:val="000000" w:themeColor="text1"/>
                <w:sz w:val="16"/>
                <w:szCs w:val="16"/>
                <w:lang w:val="es-CO"/>
              </w:rPr>
              <w:t>Mejia</w:t>
            </w:r>
            <w:proofErr w:type="spellEnd"/>
            <w:r w:rsidRPr="000E293C">
              <w:rPr>
                <w:rFonts w:ascii="Arial Narrow" w:hAnsi="Arial Narrow"/>
                <w:color w:val="000000" w:themeColor="text1"/>
                <w:sz w:val="16"/>
                <w:szCs w:val="16"/>
                <w:lang w:val="es-CO"/>
              </w:rPr>
              <w:t xml:space="preserve"> Taborda</w:t>
            </w:r>
          </w:p>
          <w:p w14:paraId="73401D62" w14:textId="77777777" w:rsidR="005E7F6E" w:rsidRPr="000E293C" w:rsidRDefault="005E7F6E" w:rsidP="00921FBE">
            <w:pPr>
              <w:tabs>
                <w:tab w:val="left" w:pos="1763"/>
              </w:tabs>
              <w:jc w:val="both"/>
              <w:rPr>
                <w:rFonts w:ascii="Arial Narrow" w:hAnsi="Arial Narrow"/>
                <w:color w:val="000000" w:themeColor="text1"/>
                <w:sz w:val="16"/>
                <w:szCs w:val="16"/>
                <w:lang w:val="es-CO"/>
              </w:rPr>
            </w:pPr>
            <w:r w:rsidRPr="000E293C">
              <w:rPr>
                <w:rFonts w:ascii="Arial Narrow" w:hAnsi="Arial Narrow"/>
                <w:color w:val="000000" w:themeColor="text1"/>
                <w:sz w:val="16"/>
                <w:szCs w:val="16"/>
                <w:lang w:val="es-CO"/>
              </w:rPr>
              <w:t xml:space="preserve">Secretaria de Gobierno </w:t>
            </w:r>
          </w:p>
        </w:tc>
        <w:tc>
          <w:tcPr>
            <w:tcW w:w="2972" w:type="dxa"/>
          </w:tcPr>
          <w:p w14:paraId="7DB41BE1" w14:textId="77777777" w:rsidR="005E7F6E" w:rsidRPr="000E293C" w:rsidRDefault="005E7F6E" w:rsidP="00921FBE">
            <w:pPr>
              <w:tabs>
                <w:tab w:val="left" w:pos="1763"/>
              </w:tabs>
              <w:jc w:val="both"/>
              <w:rPr>
                <w:rFonts w:ascii="Arial Narrow" w:hAnsi="Arial Narrow"/>
                <w:color w:val="000000" w:themeColor="text1"/>
                <w:sz w:val="16"/>
                <w:szCs w:val="16"/>
                <w:lang w:val="es-CO"/>
              </w:rPr>
            </w:pPr>
            <w:r w:rsidRPr="000E293C">
              <w:rPr>
                <w:rFonts w:ascii="Arial Narrow" w:hAnsi="Arial Narrow"/>
                <w:color w:val="000000" w:themeColor="text1"/>
                <w:sz w:val="16"/>
                <w:szCs w:val="16"/>
                <w:lang w:val="es-CO"/>
              </w:rPr>
              <w:t>Revisó:</w:t>
            </w:r>
          </w:p>
          <w:p w14:paraId="019E7A82" w14:textId="77777777" w:rsidR="005E7F6E" w:rsidRPr="000E293C" w:rsidRDefault="005E7F6E" w:rsidP="00921FBE">
            <w:pPr>
              <w:tabs>
                <w:tab w:val="left" w:pos="1763"/>
              </w:tabs>
              <w:jc w:val="both"/>
              <w:rPr>
                <w:rFonts w:ascii="Arial Narrow" w:hAnsi="Arial Narrow"/>
                <w:color w:val="000000" w:themeColor="text1"/>
                <w:sz w:val="16"/>
                <w:szCs w:val="16"/>
                <w:lang w:val="es-CO"/>
              </w:rPr>
            </w:pPr>
            <w:proofErr w:type="spellStart"/>
            <w:r w:rsidRPr="000E293C">
              <w:rPr>
                <w:rFonts w:ascii="Arial Narrow" w:hAnsi="Arial Narrow"/>
                <w:color w:val="000000" w:themeColor="text1"/>
                <w:sz w:val="16"/>
                <w:szCs w:val="16"/>
                <w:lang w:val="es-CO"/>
              </w:rPr>
              <w:t>Erica</w:t>
            </w:r>
            <w:proofErr w:type="spellEnd"/>
            <w:r w:rsidRPr="000E293C">
              <w:rPr>
                <w:rFonts w:ascii="Arial Narrow" w:hAnsi="Arial Narrow"/>
                <w:color w:val="000000" w:themeColor="text1"/>
                <w:sz w:val="16"/>
                <w:szCs w:val="16"/>
                <w:lang w:val="es-CO"/>
              </w:rPr>
              <w:t xml:space="preserve"> </w:t>
            </w:r>
            <w:proofErr w:type="spellStart"/>
            <w:r w:rsidRPr="000E293C">
              <w:rPr>
                <w:rFonts w:ascii="Arial Narrow" w:hAnsi="Arial Narrow"/>
                <w:color w:val="000000" w:themeColor="text1"/>
                <w:sz w:val="16"/>
                <w:szCs w:val="16"/>
                <w:lang w:val="es-CO"/>
              </w:rPr>
              <w:t>Mejia</w:t>
            </w:r>
            <w:proofErr w:type="spellEnd"/>
            <w:r w:rsidRPr="000E293C">
              <w:rPr>
                <w:rFonts w:ascii="Arial Narrow" w:hAnsi="Arial Narrow"/>
                <w:color w:val="000000" w:themeColor="text1"/>
                <w:sz w:val="16"/>
                <w:szCs w:val="16"/>
                <w:lang w:val="es-CO"/>
              </w:rPr>
              <w:t xml:space="preserve"> Taborda</w:t>
            </w:r>
          </w:p>
          <w:p w14:paraId="37CE72C4" w14:textId="77777777" w:rsidR="005E7F6E" w:rsidRPr="000E293C" w:rsidRDefault="005E7F6E" w:rsidP="00921FBE">
            <w:pPr>
              <w:tabs>
                <w:tab w:val="left" w:pos="1763"/>
              </w:tabs>
              <w:jc w:val="both"/>
              <w:rPr>
                <w:rFonts w:ascii="Arial Narrow" w:hAnsi="Arial Narrow"/>
                <w:color w:val="000000" w:themeColor="text1"/>
                <w:sz w:val="16"/>
                <w:szCs w:val="16"/>
                <w:lang w:val="es-CO"/>
              </w:rPr>
            </w:pPr>
            <w:r w:rsidRPr="000E293C">
              <w:rPr>
                <w:rFonts w:ascii="Arial Narrow" w:hAnsi="Arial Narrow"/>
                <w:color w:val="000000" w:themeColor="text1"/>
                <w:sz w:val="16"/>
                <w:szCs w:val="16"/>
                <w:lang w:val="es-CO"/>
              </w:rPr>
              <w:t>Secretaria de Gobierno</w:t>
            </w:r>
          </w:p>
        </w:tc>
        <w:tc>
          <w:tcPr>
            <w:tcW w:w="2972" w:type="dxa"/>
          </w:tcPr>
          <w:p w14:paraId="0615A31F" w14:textId="77777777" w:rsidR="005E7F6E" w:rsidRPr="000E293C" w:rsidRDefault="005E7F6E" w:rsidP="00921FBE">
            <w:pPr>
              <w:tabs>
                <w:tab w:val="left" w:pos="1763"/>
              </w:tabs>
              <w:jc w:val="both"/>
              <w:rPr>
                <w:rFonts w:ascii="Arial Narrow" w:hAnsi="Arial Narrow"/>
                <w:color w:val="000000" w:themeColor="text1"/>
                <w:sz w:val="16"/>
                <w:szCs w:val="16"/>
                <w:lang w:val="es-CO"/>
              </w:rPr>
            </w:pPr>
            <w:r w:rsidRPr="000E293C">
              <w:rPr>
                <w:rFonts w:ascii="Arial Narrow" w:hAnsi="Arial Narrow"/>
                <w:color w:val="000000" w:themeColor="text1"/>
                <w:sz w:val="16"/>
                <w:szCs w:val="16"/>
                <w:lang w:val="es-CO"/>
              </w:rPr>
              <w:t>Aprobó:</w:t>
            </w:r>
          </w:p>
          <w:p w14:paraId="071F9A02" w14:textId="77777777" w:rsidR="005E7F6E" w:rsidRPr="000E293C" w:rsidRDefault="005E7F6E" w:rsidP="00921FBE">
            <w:pPr>
              <w:tabs>
                <w:tab w:val="left" w:pos="1763"/>
              </w:tabs>
              <w:jc w:val="both"/>
              <w:rPr>
                <w:rFonts w:ascii="Arial Narrow" w:hAnsi="Arial Narrow"/>
                <w:color w:val="000000" w:themeColor="text1"/>
                <w:sz w:val="16"/>
                <w:szCs w:val="16"/>
                <w:lang w:val="es-CO"/>
              </w:rPr>
            </w:pPr>
            <w:r w:rsidRPr="000E293C">
              <w:rPr>
                <w:rFonts w:ascii="Arial Narrow" w:hAnsi="Arial Narrow"/>
                <w:color w:val="000000" w:themeColor="text1"/>
                <w:sz w:val="16"/>
                <w:szCs w:val="16"/>
                <w:lang w:val="es-CO"/>
              </w:rPr>
              <w:t>David Alejandro Gómez Hoyos</w:t>
            </w:r>
          </w:p>
          <w:p w14:paraId="6263E59D" w14:textId="77777777" w:rsidR="005E7F6E" w:rsidRPr="000E293C" w:rsidRDefault="005E7F6E" w:rsidP="00921FBE">
            <w:pPr>
              <w:tabs>
                <w:tab w:val="left" w:pos="1763"/>
              </w:tabs>
              <w:jc w:val="both"/>
              <w:rPr>
                <w:rFonts w:ascii="Arial Narrow" w:hAnsi="Arial Narrow"/>
                <w:color w:val="000000" w:themeColor="text1"/>
                <w:sz w:val="16"/>
                <w:szCs w:val="16"/>
                <w:lang w:val="es-CO"/>
              </w:rPr>
            </w:pPr>
            <w:r w:rsidRPr="000E293C">
              <w:rPr>
                <w:rFonts w:ascii="Arial Narrow" w:hAnsi="Arial Narrow"/>
                <w:color w:val="000000" w:themeColor="text1"/>
                <w:sz w:val="16"/>
                <w:szCs w:val="16"/>
                <w:lang w:val="es-CO"/>
              </w:rPr>
              <w:t>Alcalde Municipal</w:t>
            </w:r>
          </w:p>
          <w:p w14:paraId="2D6C9C4A" w14:textId="77777777" w:rsidR="005E7F6E" w:rsidRPr="000E293C" w:rsidRDefault="005E7F6E" w:rsidP="00921FBE">
            <w:pPr>
              <w:tabs>
                <w:tab w:val="left" w:pos="1763"/>
              </w:tabs>
              <w:jc w:val="both"/>
              <w:rPr>
                <w:rFonts w:ascii="Arial Narrow" w:hAnsi="Arial Narrow"/>
                <w:color w:val="000000" w:themeColor="text1"/>
                <w:sz w:val="16"/>
                <w:szCs w:val="16"/>
                <w:lang w:val="es-CO"/>
              </w:rPr>
            </w:pPr>
          </w:p>
        </w:tc>
      </w:tr>
    </w:tbl>
    <w:p w14:paraId="64356AD5" w14:textId="7050554D" w:rsidR="00986207" w:rsidRPr="000E293C" w:rsidRDefault="00986207" w:rsidP="00CA2E8A">
      <w:pPr>
        <w:jc w:val="both"/>
        <w:rPr>
          <w:rFonts w:ascii="Arial Narrow" w:hAnsi="Arial Narrow"/>
        </w:rPr>
      </w:pPr>
    </w:p>
    <w:sectPr w:rsidR="00986207" w:rsidRPr="000E293C" w:rsidSect="00543734">
      <w:headerReference w:type="default" r:id="rId7"/>
      <w:footerReference w:type="default" r:id="rId8"/>
      <w:pgSz w:w="12240" w:h="15840"/>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3C3043" w14:textId="77777777" w:rsidR="0097220B" w:rsidRDefault="0097220B" w:rsidP="00CA4DF8">
      <w:pPr>
        <w:spacing w:after="0" w:line="240" w:lineRule="auto"/>
      </w:pPr>
      <w:r>
        <w:separator/>
      </w:r>
    </w:p>
  </w:endnote>
  <w:endnote w:type="continuationSeparator" w:id="0">
    <w:p w14:paraId="3B0564DC" w14:textId="77777777" w:rsidR="0097220B" w:rsidRDefault="0097220B" w:rsidP="00CA4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17C61" w14:textId="2792F0F4" w:rsidR="006D1C65" w:rsidRDefault="006D1C65" w:rsidP="00F069D2">
    <w:pPr>
      <w:pStyle w:val="Piedepgina"/>
      <w:tabs>
        <w:tab w:val="clear" w:pos="4419"/>
        <w:tab w:val="clear" w:pos="8838"/>
        <w:tab w:val="left" w:pos="2316"/>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A5690E" w14:textId="77777777" w:rsidR="0097220B" w:rsidRDefault="0097220B" w:rsidP="00CA4DF8">
      <w:pPr>
        <w:spacing w:after="0" w:line="240" w:lineRule="auto"/>
      </w:pPr>
      <w:r>
        <w:separator/>
      </w:r>
    </w:p>
  </w:footnote>
  <w:footnote w:type="continuationSeparator" w:id="0">
    <w:p w14:paraId="147061F9" w14:textId="77777777" w:rsidR="0097220B" w:rsidRDefault="0097220B" w:rsidP="00CA4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8DB275" w14:textId="31332972" w:rsidR="006D1C65" w:rsidRDefault="006D1C65" w:rsidP="00F069D2">
    <w:pPr>
      <w:pStyle w:val="Encabezado"/>
      <w:tabs>
        <w:tab w:val="clear" w:pos="4419"/>
        <w:tab w:val="clear" w:pos="8838"/>
        <w:tab w:val="left" w:pos="1020"/>
      </w:tabs>
    </w:pPr>
    <w:r>
      <w:rPr>
        <w:noProof/>
        <w:lang w:val="en-US"/>
      </w:rPr>
      <w:drawing>
        <wp:anchor distT="0" distB="0" distL="114300" distR="114300" simplePos="0" relativeHeight="251658240" behindDoc="1" locked="0" layoutInCell="1" allowOverlap="1" wp14:anchorId="1746F028" wp14:editId="6ADD7AFB">
          <wp:simplePos x="0" y="0"/>
          <wp:positionH relativeFrom="page">
            <wp:align>left</wp:align>
          </wp:positionH>
          <wp:positionV relativeFrom="paragraph">
            <wp:posOffset>-340995</wp:posOffset>
          </wp:positionV>
          <wp:extent cx="7824189" cy="10125056"/>
          <wp:effectExtent l="0" t="0" r="571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NTILLA MEMBRETE-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24189" cy="10125056"/>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B09EE"/>
    <w:multiLevelType w:val="hybridMultilevel"/>
    <w:tmpl w:val="1F6A93D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FD62BA0"/>
    <w:multiLevelType w:val="hybridMultilevel"/>
    <w:tmpl w:val="9FA2B9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85382D"/>
    <w:multiLevelType w:val="hybridMultilevel"/>
    <w:tmpl w:val="C6AC5A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5D43585"/>
    <w:multiLevelType w:val="hybridMultilevel"/>
    <w:tmpl w:val="30DE21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A465EDE"/>
    <w:multiLevelType w:val="hybridMultilevel"/>
    <w:tmpl w:val="B6206570"/>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A6A2503"/>
    <w:multiLevelType w:val="hybridMultilevel"/>
    <w:tmpl w:val="FBBCE9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913720B"/>
    <w:multiLevelType w:val="hybridMultilevel"/>
    <w:tmpl w:val="298A14BA"/>
    <w:lvl w:ilvl="0" w:tplc="A5DA0A68">
      <w:start w:val="1"/>
      <w:numFmt w:val="decimal"/>
      <w:lvlText w:val="%1."/>
      <w:lvlJc w:val="left"/>
      <w:pPr>
        <w:ind w:left="360" w:hanging="360"/>
      </w:pPr>
      <w:rPr>
        <w:b/>
        <w:lang w:val="es-CO"/>
      </w:rPr>
    </w:lvl>
    <w:lvl w:ilvl="1" w:tplc="04090019">
      <w:start w:val="1"/>
      <w:numFmt w:val="lowerLetter"/>
      <w:lvlText w:val="%2."/>
      <w:lvlJc w:val="left"/>
      <w:pPr>
        <w:ind w:left="938" w:hanging="360"/>
      </w:pPr>
    </w:lvl>
    <w:lvl w:ilvl="2" w:tplc="0409001B">
      <w:start w:val="1"/>
      <w:numFmt w:val="lowerRoman"/>
      <w:lvlText w:val="%3."/>
      <w:lvlJc w:val="right"/>
      <w:pPr>
        <w:ind w:left="1658" w:hanging="180"/>
      </w:pPr>
    </w:lvl>
    <w:lvl w:ilvl="3" w:tplc="0409000F">
      <w:start w:val="1"/>
      <w:numFmt w:val="decimal"/>
      <w:lvlText w:val="%4."/>
      <w:lvlJc w:val="left"/>
      <w:pPr>
        <w:ind w:left="2378" w:hanging="360"/>
      </w:pPr>
    </w:lvl>
    <w:lvl w:ilvl="4" w:tplc="04090019">
      <w:start w:val="1"/>
      <w:numFmt w:val="lowerLetter"/>
      <w:lvlText w:val="%5."/>
      <w:lvlJc w:val="left"/>
      <w:pPr>
        <w:ind w:left="3098" w:hanging="360"/>
      </w:pPr>
    </w:lvl>
    <w:lvl w:ilvl="5" w:tplc="0409001B">
      <w:start w:val="1"/>
      <w:numFmt w:val="lowerRoman"/>
      <w:lvlText w:val="%6."/>
      <w:lvlJc w:val="right"/>
      <w:pPr>
        <w:ind w:left="3818" w:hanging="180"/>
      </w:pPr>
    </w:lvl>
    <w:lvl w:ilvl="6" w:tplc="0409000F">
      <w:start w:val="1"/>
      <w:numFmt w:val="decimal"/>
      <w:lvlText w:val="%7."/>
      <w:lvlJc w:val="left"/>
      <w:pPr>
        <w:ind w:left="4538" w:hanging="360"/>
      </w:pPr>
    </w:lvl>
    <w:lvl w:ilvl="7" w:tplc="04090019">
      <w:start w:val="1"/>
      <w:numFmt w:val="lowerLetter"/>
      <w:lvlText w:val="%8."/>
      <w:lvlJc w:val="left"/>
      <w:pPr>
        <w:ind w:left="5258" w:hanging="360"/>
      </w:pPr>
    </w:lvl>
    <w:lvl w:ilvl="8" w:tplc="0409001B">
      <w:start w:val="1"/>
      <w:numFmt w:val="lowerRoman"/>
      <w:lvlText w:val="%9."/>
      <w:lvlJc w:val="right"/>
      <w:pPr>
        <w:ind w:left="5978" w:hanging="180"/>
      </w:pPr>
    </w:lvl>
  </w:abstractNum>
  <w:abstractNum w:abstractNumId="7" w15:restartNumberingAfterBreak="0">
    <w:nsid w:val="66F1792A"/>
    <w:multiLevelType w:val="hybridMultilevel"/>
    <w:tmpl w:val="F78E994A"/>
    <w:lvl w:ilvl="0" w:tplc="240A000F">
      <w:start w:val="1"/>
      <w:numFmt w:val="decimal"/>
      <w:lvlText w:val="%1."/>
      <w:lvlJc w:val="left"/>
      <w:pPr>
        <w:ind w:left="720" w:hanging="360"/>
      </w:pPr>
    </w:lvl>
    <w:lvl w:ilvl="1" w:tplc="5B80BC48">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39B4B30"/>
    <w:multiLevelType w:val="hybridMultilevel"/>
    <w:tmpl w:val="6DA007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7430439"/>
    <w:multiLevelType w:val="hybridMultilevel"/>
    <w:tmpl w:val="A60816CC"/>
    <w:lvl w:ilvl="0" w:tplc="B2A28682">
      <w:start w:val="1"/>
      <w:numFmt w:val="decimal"/>
      <w:lvlText w:val="%1."/>
      <w:lvlJc w:val="left"/>
      <w:pPr>
        <w:ind w:left="720" w:hanging="360"/>
      </w:pPr>
      <w:rPr>
        <w:rFonts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9"/>
  </w:num>
  <w:num w:numId="2">
    <w:abstractNumId w:val="7"/>
  </w:num>
  <w:num w:numId="3">
    <w:abstractNumId w:val="2"/>
  </w:num>
  <w:num w:numId="4">
    <w:abstractNumId w:val="3"/>
  </w:num>
  <w:num w:numId="5">
    <w:abstractNumId w:val="1"/>
  </w:num>
  <w:num w:numId="6">
    <w:abstractNumId w:val="5"/>
  </w:num>
  <w:num w:numId="7">
    <w:abstractNumId w:val="0"/>
  </w:num>
  <w:num w:numId="8">
    <w:abstractNumId w:val="4"/>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DF8"/>
    <w:rsid w:val="000037D1"/>
    <w:rsid w:val="00014736"/>
    <w:rsid w:val="00026D7A"/>
    <w:rsid w:val="000674AD"/>
    <w:rsid w:val="00073464"/>
    <w:rsid w:val="000830F7"/>
    <w:rsid w:val="00086591"/>
    <w:rsid w:val="00087F49"/>
    <w:rsid w:val="00091AA0"/>
    <w:rsid w:val="000930DA"/>
    <w:rsid w:val="00094408"/>
    <w:rsid w:val="000968FB"/>
    <w:rsid w:val="000A2685"/>
    <w:rsid w:val="000A42DF"/>
    <w:rsid w:val="000B4CD1"/>
    <w:rsid w:val="000D1D1A"/>
    <w:rsid w:val="000E293C"/>
    <w:rsid w:val="000F33E5"/>
    <w:rsid w:val="000F3B8B"/>
    <w:rsid w:val="000F6549"/>
    <w:rsid w:val="0010038E"/>
    <w:rsid w:val="00100E27"/>
    <w:rsid w:val="0010289F"/>
    <w:rsid w:val="001123BA"/>
    <w:rsid w:val="0011341E"/>
    <w:rsid w:val="00114617"/>
    <w:rsid w:val="001319E7"/>
    <w:rsid w:val="0013328E"/>
    <w:rsid w:val="0019551E"/>
    <w:rsid w:val="001D17D8"/>
    <w:rsid w:val="002001B2"/>
    <w:rsid w:val="00203417"/>
    <w:rsid w:val="00210023"/>
    <w:rsid w:val="00210103"/>
    <w:rsid w:val="002448B8"/>
    <w:rsid w:val="00247942"/>
    <w:rsid w:val="00254D5B"/>
    <w:rsid w:val="00256E8D"/>
    <w:rsid w:val="002656CE"/>
    <w:rsid w:val="0027638D"/>
    <w:rsid w:val="00291AA9"/>
    <w:rsid w:val="00296B17"/>
    <w:rsid w:val="00296C45"/>
    <w:rsid w:val="002A3258"/>
    <w:rsid w:val="002B11E6"/>
    <w:rsid w:val="002B19CD"/>
    <w:rsid w:val="002B3692"/>
    <w:rsid w:val="002C288F"/>
    <w:rsid w:val="002E3DE2"/>
    <w:rsid w:val="002F05C6"/>
    <w:rsid w:val="00302D0D"/>
    <w:rsid w:val="0031456C"/>
    <w:rsid w:val="00321F08"/>
    <w:rsid w:val="00345FF4"/>
    <w:rsid w:val="00351FF4"/>
    <w:rsid w:val="003618D2"/>
    <w:rsid w:val="0037019E"/>
    <w:rsid w:val="003A6E4F"/>
    <w:rsid w:val="003B2E41"/>
    <w:rsid w:val="003D03E5"/>
    <w:rsid w:val="003E552E"/>
    <w:rsid w:val="003F1CC3"/>
    <w:rsid w:val="004043CF"/>
    <w:rsid w:val="00405995"/>
    <w:rsid w:val="00405EB7"/>
    <w:rsid w:val="0041561E"/>
    <w:rsid w:val="004251A0"/>
    <w:rsid w:val="004264AE"/>
    <w:rsid w:val="00444CDD"/>
    <w:rsid w:val="00455A49"/>
    <w:rsid w:val="00466517"/>
    <w:rsid w:val="00471873"/>
    <w:rsid w:val="00475BD8"/>
    <w:rsid w:val="0047701F"/>
    <w:rsid w:val="004802FE"/>
    <w:rsid w:val="004930EA"/>
    <w:rsid w:val="004A2425"/>
    <w:rsid w:val="004A5AB6"/>
    <w:rsid w:val="004C10C0"/>
    <w:rsid w:val="004D7630"/>
    <w:rsid w:val="004F3C3A"/>
    <w:rsid w:val="004F5991"/>
    <w:rsid w:val="005003ED"/>
    <w:rsid w:val="005058A8"/>
    <w:rsid w:val="00506319"/>
    <w:rsid w:val="005128B7"/>
    <w:rsid w:val="0051520B"/>
    <w:rsid w:val="00543734"/>
    <w:rsid w:val="0056143F"/>
    <w:rsid w:val="00562F5F"/>
    <w:rsid w:val="0058099C"/>
    <w:rsid w:val="00587CCB"/>
    <w:rsid w:val="005A1F72"/>
    <w:rsid w:val="005B4895"/>
    <w:rsid w:val="005C4BA4"/>
    <w:rsid w:val="005D5392"/>
    <w:rsid w:val="005E422F"/>
    <w:rsid w:val="005E758C"/>
    <w:rsid w:val="005E7F6E"/>
    <w:rsid w:val="006116BE"/>
    <w:rsid w:val="0062185E"/>
    <w:rsid w:val="006256B8"/>
    <w:rsid w:val="006345D5"/>
    <w:rsid w:val="00653CEC"/>
    <w:rsid w:val="006662FE"/>
    <w:rsid w:val="00680C46"/>
    <w:rsid w:val="006916BD"/>
    <w:rsid w:val="00696DB5"/>
    <w:rsid w:val="006A5CD3"/>
    <w:rsid w:val="006B0F2B"/>
    <w:rsid w:val="006D1C65"/>
    <w:rsid w:val="006E09A5"/>
    <w:rsid w:val="006F6355"/>
    <w:rsid w:val="00710483"/>
    <w:rsid w:val="00710D1F"/>
    <w:rsid w:val="00742F29"/>
    <w:rsid w:val="00746F98"/>
    <w:rsid w:val="00774772"/>
    <w:rsid w:val="00793CEF"/>
    <w:rsid w:val="007A0BA0"/>
    <w:rsid w:val="007A6A26"/>
    <w:rsid w:val="007B2C86"/>
    <w:rsid w:val="007C1A8B"/>
    <w:rsid w:val="007C2BFB"/>
    <w:rsid w:val="007C2F29"/>
    <w:rsid w:val="007F1093"/>
    <w:rsid w:val="007F2EDC"/>
    <w:rsid w:val="007F6A2C"/>
    <w:rsid w:val="00802394"/>
    <w:rsid w:val="00803776"/>
    <w:rsid w:val="00803C0D"/>
    <w:rsid w:val="00817764"/>
    <w:rsid w:val="008260F0"/>
    <w:rsid w:val="00831BC3"/>
    <w:rsid w:val="00832B47"/>
    <w:rsid w:val="00841ED1"/>
    <w:rsid w:val="00847D39"/>
    <w:rsid w:val="00865469"/>
    <w:rsid w:val="008736F1"/>
    <w:rsid w:val="008753D4"/>
    <w:rsid w:val="0087721E"/>
    <w:rsid w:val="00891239"/>
    <w:rsid w:val="008B50B7"/>
    <w:rsid w:val="008B5707"/>
    <w:rsid w:val="008C0140"/>
    <w:rsid w:val="008D7F44"/>
    <w:rsid w:val="008E3240"/>
    <w:rsid w:val="008E5EAD"/>
    <w:rsid w:val="008E7604"/>
    <w:rsid w:val="00953B1D"/>
    <w:rsid w:val="0097220B"/>
    <w:rsid w:val="009734F4"/>
    <w:rsid w:val="00984E7F"/>
    <w:rsid w:val="00986207"/>
    <w:rsid w:val="009E5A7F"/>
    <w:rsid w:val="009F2B5A"/>
    <w:rsid w:val="00A07FB7"/>
    <w:rsid w:val="00A1343B"/>
    <w:rsid w:val="00A1610D"/>
    <w:rsid w:val="00A208F0"/>
    <w:rsid w:val="00A33920"/>
    <w:rsid w:val="00A37F9D"/>
    <w:rsid w:val="00A42907"/>
    <w:rsid w:val="00A71644"/>
    <w:rsid w:val="00A9781D"/>
    <w:rsid w:val="00AB31D5"/>
    <w:rsid w:val="00AC13EF"/>
    <w:rsid w:val="00AC2873"/>
    <w:rsid w:val="00AC2902"/>
    <w:rsid w:val="00AD2313"/>
    <w:rsid w:val="00AD45FF"/>
    <w:rsid w:val="00B26AE9"/>
    <w:rsid w:val="00B33BF9"/>
    <w:rsid w:val="00B376A2"/>
    <w:rsid w:val="00B52581"/>
    <w:rsid w:val="00B61FFC"/>
    <w:rsid w:val="00B74DBE"/>
    <w:rsid w:val="00B75211"/>
    <w:rsid w:val="00B81F5F"/>
    <w:rsid w:val="00BA5170"/>
    <w:rsid w:val="00BC7310"/>
    <w:rsid w:val="00BD77F5"/>
    <w:rsid w:val="00C7362D"/>
    <w:rsid w:val="00C77ABB"/>
    <w:rsid w:val="00C834D1"/>
    <w:rsid w:val="00C83D5C"/>
    <w:rsid w:val="00C90F9A"/>
    <w:rsid w:val="00C94B9D"/>
    <w:rsid w:val="00C97797"/>
    <w:rsid w:val="00CA001F"/>
    <w:rsid w:val="00CA2E8A"/>
    <w:rsid w:val="00CA4DF8"/>
    <w:rsid w:val="00CB7A47"/>
    <w:rsid w:val="00CC286A"/>
    <w:rsid w:val="00CE2069"/>
    <w:rsid w:val="00CF2946"/>
    <w:rsid w:val="00D03D8F"/>
    <w:rsid w:val="00D05C00"/>
    <w:rsid w:val="00D13155"/>
    <w:rsid w:val="00D13E07"/>
    <w:rsid w:val="00D14712"/>
    <w:rsid w:val="00D241FC"/>
    <w:rsid w:val="00D30CA6"/>
    <w:rsid w:val="00D343EC"/>
    <w:rsid w:val="00D34DE1"/>
    <w:rsid w:val="00D446CA"/>
    <w:rsid w:val="00D5669A"/>
    <w:rsid w:val="00DA565B"/>
    <w:rsid w:val="00DA5823"/>
    <w:rsid w:val="00DB2F48"/>
    <w:rsid w:val="00DC1557"/>
    <w:rsid w:val="00DC219F"/>
    <w:rsid w:val="00E10ED1"/>
    <w:rsid w:val="00E17E71"/>
    <w:rsid w:val="00E25A38"/>
    <w:rsid w:val="00E260E2"/>
    <w:rsid w:val="00E506D7"/>
    <w:rsid w:val="00E57316"/>
    <w:rsid w:val="00E60C68"/>
    <w:rsid w:val="00E83740"/>
    <w:rsid w:val="00E8389F"/>
    <w:rsid w:val="00EC4B2C"/>
    <w:rsid w:val="00ED1C63"/>
    <w:rsid w:val="00EE4E48"/>
    <w:rsid w:val="00EE7BEE"/>
    <w:rsid w:val="00F069D2"/>
    <w:rsid w:val="00F236B1"/>
    <w:rsid w:val="00F445A6"/>
    <w:rsid w:val="00F452C7"/>
    <w:rsid w:val="00F4759A"/>
    <w:rsid w:val="00F610F6"/>
    <w:rsid w:val="00F679B8"/>
    <w:rsid w:val="00F67E51"/>
    <w:rsid w:val="00F70B05"/>
    <w:rsid w:val="00F867F0"/>
    <w:rsid w:val="00FA59A9"/>
    <w:rsid w:val="00FC365A"/>
    <w:rsid w:val="00FD3616"/>
    <w:rsid w:val="00FE1212"/>
    <w:rsid w:val="00FF73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FEC859"/>
  <w15:chartTrackingRefBased/>
  <w15:docId w15:val="{AC168A1B-EC57-4EFF-8C79-33DF83DFC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2B47"/>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A4D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A4DF8"/>
  </w:style>
  <w:style w:type="paragraph" w:styleId="Piedepgina">
    <w:name w:val="footer"/>
    <w:basedOn w:val="Normal"/>
    <w:link w:val="PiedepginaCar"/>
    <w:unhideWhenUsed/>
    <w:rsid w:val="00CA4DF8"/>
    <w:pPr>
      <w:tabs>
        <w:tab w:val="center" w:pos="4419"/>
        <w:tab w:val="right" w:pos="8838"/>
      </w:tabs>
      <w:spacing w:after="0" w:line="240" w:lineRule="auto"/>
    </w:pPr>
  </w:style>
  <w:style w:type="character" w:customStyle="1" w:styleId="PiedepginaCar">
    <w:name w:val="Pie de página Car"/>
    <w:basedOn w:val="Fuentedeprrafopredeter"/>
    <w:link w:val="Piedepgina"/>
    <w:rsid w:val="00CA4DF8"/>
  </w:style>
  <w:style w:type="paragraph" w:styleId="Sinespaciado">
    <w:name w:val="No Spacing"/>
    <w:uiPriority w:val="1"/>
    <w:qFormat/>
    <w:rsid w:val="00203417"/>
    <w:pPr>
      <w:spacing w:after="0" w:line="240" w:lineRule="auto"/>
    </w:pPr>
  </w:style>
  <w:style w:type="paragraph" w:styleId="NormalWeb">
    <w:name w:val="Normal (Web)"/>
    <w:basedOn w:val="Normal"/>
    <w:uiPriority w:val="99"/>
    <w:semiHidden/>
    <w:unhideWhenUsed/>
    <w:rsid w:val="00F67E51"/>
    <w:rPr>
      <w:rFonts w:ascii="Times New Roman" w:hAnsi="Times New Roman" w:cs="Times New Roman"/>
      <w:sz w:val="24"/>
      <w:szCs w:val="24"/>
    </w:rPr>
  </w:style>
  <w:style w:type="table" w:styleId="Tablaconcuadrcula">
    <w:name w:val="Table Grid"/>
    <w:basedOn w:val="Tablanormal"/>
    <w:uiPriority w:val="39"/>
    <w:rsid w:val="00953B1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10483"/>
    <w:pPr>
      <w:spacing w:after="0" w:line="240" w:lineRule="auto"/>
    </w:pPr>
  </w:style>
  <w:style w:type="character" w:styleId="Refdecomentario">
    <w:name w:val="annotation reference"/>
    <w:basedOn w:val="Fuentedeprrafopredeter"/>
    <w:uiPriority w:val="99"/>
    <w:semiHidden/>
    <w:unhideWhenUsed/>
    <w:rsid w:val="00710483"/>
    <w:rPr>
      <w:sz w:val="16"/>
      <w:szCs w:val="16"/>
    </w:rPr>
  </w:style>
  <w:style w:type="paragraph" w:styleId="Textocomentario">
    <w:name w:val="annotation text"/>
    <w:basedOn w:val="Normal"/>
    <w:link w:val="TextocomentarioCar"/>
    <w:uiPriority w:val="99"/>
    <w:semiHidden/>
    <w:unhideWhenUsed/>
    <w:rsid w:val="0071048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10483"/>
    <w:rPr>
      <w:sz w:val="20"/>
      <w:szCs w:val="20"/>
    </w:rPr>
  </w:style>
  <w:style w:type="paragraph" w:styleId="Asuntodelcomentario">
    <w:name w:val="annotation subject"/>
    <w:basedOn w:val="Textocomentario"/>
    <w:next w:val="Textocomentario"/>
    <w:link w:val="AsuntodelcomentarioCar"/>
    <w:uiPriority w:val="99"/>
    <w:semiHidden/>
    <w:unhideWhenUsed/>
    <w:rsid w:val="00710483"/>
    <w:rPr>
      <w:b/>
      <w:bCs/>
    </w:rPr>
  </w:style>
  <w:style w:type="character" w:customStyle="1" w:styleId="AsuntodelcomentarioCar">
    <w:name w:val="Asunto del comentario Car"/>
    <w:basedOn w:val="TextocomentarioCar"/>
    <w:link w:val="Asuntodelcomentario"/>
    <w:uiPriority w:val="99"/>
    <w:semiHidden/>
    <w:rsid w:val="00710483"/>
    <w:rPr>
      <w:b/>
      <w:bCs/>
      <w:sz w:val="20"/>
      <w:szCs w:val="20"/>
    </w:rPr>
  </w:style>
  <w:style w:type="character" w:styleId="Hipervnculo">
    <w:name w:val="Hyperlink"/>
    <w:basedOn w:val="Fuentedeprrafopredeter"/>
    <w:uiPriority w:val="99"/>
    <w:unhideWhenUsed/>
    <w:rsid w:val="00710483"/>
    <w:rPr>
      <w:color w:val="0563C1" w:themeColor="hyperlink"/>
      <w:u w:val="single"/>
    </w:rPr>
  </w:style>
  <w:style w:type="character" w:customStyle="1" w:styleId="UnresolvedMention">
    <w:name w:val="Unresolved Mention"/>
    <w:basedOn w:val="Fuentedeprrafopredeter"/>
    <w:uiPriority w:val="99"/>
    <w:semiHidden/>
    <w:unhideWhenUsed/>
    <w:rsid w:val="00710483"/>
    <w:rPr>
      <w:color w:val="605E5C"/>
      <w:shd w:val="clear" w:color="auto" w:fill="E1DFDD"/>
    </w:rPr>
  </w:style>
  <w:style w:type="paragraph" w:styleId="Prrafodelista">
    <w:name w:val="List Paragraph"/>
    <w:aliases w:val="NORMAL,FOTO,Bolita,Guión,Viñeta 2,BOLA,Párrafo de lista21,Titulo 8,HOJA,Párrafo encimadas,Colorful List Accent 1,Colorful List - Accent 11,BOLADEF,Bola,Párrafo de lista31,BOLITA,Lista clara - Énfasis 51,viñetas,Bullet List,FooterText"/>
    <w:basedOn w:val="Normal"/>
    <w:link w:val="PrrafodelistaCar"/>
    <w:uiPriority w:val="34"/>
    <w:qFormat/>
    <w:rsid w:val="00CC286A"/>
    <w:pPr>
      <w:ind w:left="720"/>
      <w:contextualSpacing/>
    </w:pPr>
  </w:style>
  <w:style w:type="character" w:customStyle="1" w:styleId="cf01">
    <w:name w:val="cf01"/>
    <w:basedOn w:val="Fuentedeprrafopredeter"/>
    <w:rsid w:val="005B4895"/>
    <w:rPr>
      <w:rFonts w:ascii="Segoe UI" w:hAnsi="Segoe UI" w:cs="Segoe UI" w:hint="default"/>
      <w:sz w:val="18"/>
      <w:szCs w:val="18"/>
    </w:rPr>
  </w:style>
  <w:style w:type="paragraph" w:styleId="Textodeglobo">
    <w:name w:val="Balloon Text"/>
    <w:basedOn w:val="Normal"/>
    <w:link w:val="TextodegloboCar"/>
    <w:uiPriority w:val="99"/>
    <w:semiHidden/>
    <w:unhideWhenUsed/>
    <w:rsid w:val="002B19C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B19CD"/>
    <w:rPr>
      <w:rFonts w:ascii="Segoe UI" w:hAnsi="Segoe UI" w:cs="Segoe UI"/>
      <w:sz w:val="18"/>
      <w:szCs w:val="18"/>
    </w:rPr>
  </w:style>
  <w:style w:type="character" w:customStyle="1" w:styleId="PrrafodelistaCar">
    <w:name w:val="Párrafo de lista Car"/>
    <w:aliases w:val="NORMAL Car,FOTO Car,Bolita Car,Guión Car,Viñeta 2 Car,BOLA Car,Párrafo de lista21 Car,Titulo 8 Car,HOJA Car,Párrafo encimadas Car,Colorful List Accent 1 Car,Colorful List - Accent 11 Car,BOLADEF Car,Bola Car,Párrafo de lista31 Car"/>
    <w:link w:val="Prrafodelista"/>
    <w:uiPriority w:val="34"/>
    <w:qFormat/>
    <w:locked/>
    <w:rsid w:val="00832B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83533">
      <w:bodyDiv w:val="1"/>
      <w:marLeft w:val="0"/>
      <w:marRight w:val="0"/>
      <w:marTop w:val="0"/>
      <w:marBottom w:val="0"/>
      <w:divBdr>
        <w:top w:val="none" w:sz="0" w:space="0" w:color="auto"/>
        <w:left w:val="none" w:sz="0" w:space="0" w:color="auto"/>
        <w:bottom w:val="none" w:sz="0" w:space="0" w:color="auto"/>
        <w:right w:val="none" w:sz="0" w:space="0" w:color="auto"/>
      </w:divBdr>
    </w:div>
    <w:div w:id="312099409">
      <w:bodyDiv w:val="1"/>
      <w:marLeft w:val="0"/>
      <w:marRight w:val="0"/>
      <w:marTop w:val="0"/>
      <w:marBottom w:val="0"/>
      <w:divBdr>
        <w:top w:val="none" w:sz="0" w:space="0" w:color="auto"/>
        <w:left w:val="none" w:sz="0" w:space="0" w:color="auto"/>
        <w:bottom w:val="none" w:sz="0" w:space="0" w:color="auto"/>
        <w:right w:val="none" w:sz="0" w:space="0" w:color="auto"/>
      </w:divBdr>
    </w:div>
    <w:div w:id="1560169785">
      <w:bodyDiv w:val="1"/>
      <w:marLeft w:val="0"/>
      <w:marRight w:val="0"/>
      <w:marTop w:val="0"/>
      <w:marBottom w:val="0"/>
      <w:divBdr>
        <w:top w:val="none" w:sz="0" w:space="0" w:color="auto"/>
        <w:left w:val="none" w:sz="0" w:space="0" w:color="auto"/>
        <w:bottom w:val="none" w:sz="0" w:space="0" w:color="auto"/>
        <w:right w:val="none" w:sz="0" w:space="0" w:color="auto"/>
      </w:divBdr>
    </w:div>
    <w:div w:id="211717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8</Pages>
  <Words>2454</Words>
  <Characters>13988</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JURIDICA</cp:lastModifiedBy>
  <cp:revision>24</cp:revision>
  <cp:lastPrinted>2024-01-02T18:26:00Z</cp:lastPrinted>
  <dcterms:created xsi:type="dcterms:W3CDTF">2024-01-16T20:14:00Z</dcterms:created>
  <dcterms:modified xsi:type="dcterms:W3CDTF">2024-06-13T18:53:00Z</dcterms:modified>
</cp:coreProperties>
</file>