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EC233" w14:textId="56F66598" w:rsidR="000753EE" w:rsidRDefault="00097641" w:rsidP="00F0148A">
      <w:pPr>
        <w:widowControl w:val="0"/>
        <w:autoSpaceDE w:val="0"/>
        <w:autoSpaceDN w:val="0"/>
        <w:adjustRightInd w:val="0"/>
        <w:spacing w:line="240" w:lineRule="auto"/>
        <w:rPr>
          <w:rFonts w:eastAsia="Arial"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0032B1">
        <w:rPr>
          <w:rFonts w:eastAsia="Arial" w:cs="Arial"/>
        </w:rPr>
        <w:t>la Oficina de contratación d</w:t>
      </w:r>
      <w:r w:rsidR="005E56C9">
        <w:rPr>
          <w:snapToGrid w:val="0"/>
          <w:sz w:val="22"/>
          <w:szCs w:val="22"/>
        </w:rPr>
        <w:t xml:space="preserve">el Centro Internacional </w:t>
      </w:r>
      <w:r w:rsidR="000032B1">
        <w:rPr>
          <w:snapToGrid w:val="0"/>
          <w:sz w:val="22"/>
          <w:szCs w:val="22"/>
        </w:rPr>
        <w:t>Náutico</w:t>
      </w:r>
      <w:r w:rsidR="005E56C9">
        <w:rPr>
          <w:snapToGrid w:val="0"/>
          <w:sz w:val="22"/>
          <w:szCs w:val="22"/>
        </w:rPr>
        <w:t xml:space="preserve"> Fluvial y Portuario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8B17E0">
        <w:rPr>
          <w:rFonts w:eastAsia="Arial" w:cs="Arial"/>
        </w:rPr>
        <w:t>la Coordinadora Administrativa y Financiera del CINAFLUP</w:t>
      </w:r>
      <w:r w:rsidR="004C5FA4">
        <w:rPr>
          <w:snapToGrid w:val="0"/>
          <w:sz w:val="22"/>
          <w:szCs w:val="22"/>
        </w:rPr>
        <w:t>,</w:t>
      </w:r>
      <w:r w:rsidR="00FF0DFC">
        <w:rPr>
          <w:snapToGrid w:val="0"/>
          <w:sz w:val="22"/>
          <w:szCs w:val="22"/>
        </w:rPr>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E943D5">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(cuando corresponda)</w:t>
      </w:r>
      <w:r w:rsidR="003E4F22">
        <w:rPr>
          <w:rFonts w:eastAsia="Arial" w:cs="Arial"/>
          <w:shd w:val="clear" w:color="auto" w:fill="C0C0C0"/>
        </w:rPr>
        <w:t>;</w:t>
      </w:r>
      <w:r w:rsidR="00CE6BAB">
        <w:rPr>
          <w:rFonts w:eastAsia="MS Mincho" w:cs="Arial"/>
        </w:rPr>
        <w:t xml:space="preserve"> </w:t>
      </w:r>
      <w:r w:rsidR="00E943D5">
        <w:rPr>
          <w:rFonts w:eastAsia="MS Mincho" w:cs="Arial"/>
          <w:b/>
          <w:bCs/>
        </w:rPr>
        <w:t>19</w:t>
      </w:r>
      <w:r w:rsidR="003E4F22" w:rsidRPr="75098813">
        <w:rPr>
          <w:rFonts w:eastAsia="MS Mincho" w:cs="Arial"/>
          <w:b/>
          <w:bCs/>
        </w:rPr>
        <w:t xml:space="preserve">) </w:t>
      </w:r>
      <w:r w:rsidR="003E4F22" w:rsidRPr="002F384D">
        <w:rPr>
          <w:rFonts w:eastAsia="MS Mincho" w:cs="Arial"/>
        </w:rPr>
        <w:t xml:space="preserve">Las demás </w:t>
      </w:r>
      <w:r w:rsidR="00C5726F">
        <w:rPr>
          <w:rFonts w:eastAsia="MS Mincho" w:cs="Arial"/>
        </w:rPr>
        <w:t xml:space="preserve">que sean </w:t>
      </w:r>
      <w:r w:rsidR="003E4F22" w:rsidRPr="002F384D">
        <w:rPr>
          <w:rFonts w:eastAsia="MS Mincho" w:cs="Arial"/>
        </w:rPr>
        <w:t>necesarias para el cabal cump</w:t>
      </w:r>
      <w:r w:rsidR="003E4F22">
        <w:rPr>
          <w:rFonts w:eastAsia="MS Mincho" w:cs="Arial"/>
        </w:rPr>
        <w:t xml:space="preserve">limiento del objeto contractual. </w:t>
      </w:r>
      <w:r w:rsidR="00086206" w:rsidRPr="75098813">
        <w:rPr>
          <w:rFonts w:cs="Arial"/>
          <w:b/>
          <w:bCs/>
        </w:rPr>
        <w:t>PARÁGRAFO PRIMERO:</w:t>
      </w:r>
      <w:r w:rsidR="00086206" w:rsidRPr="002F384D">
        <w:rPr>
          <w:rFonts w:cs="Arial"/>
        </w:rPr>
        <w:t xml:space="preserve"> En caso de requerirse el desplazamiento del contratista para desarrollar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lastRenderedPageBreak/>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w:t>
      </w:r>
      <w:r w:rsidR="00386102" w:rsidRPr="008D03DE">
        <w:rPr>
          <w:rFonts w:eastAsia="MS Mincho" w:cs="Arial"/>
          <w:position w:val="-2"/>
        </w:rPr>
        <w:lastRenderedPageBreak/>
        <w:t xml:space="preserve">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w:t>
      </w:r>
      <w:r w:rsidR="00DA271B" w:rsidRPr="008D03DE">
        <w:rPr>
          <w:rFonts w:cs="Arial"/>
        </w:rPr>
        <w:t>i</w:t>
      </w:r>
      <w:r w:rsidR="00DA271B" w:rsidRPr="00171805">
        <w:rPr>
          <w:rFonts w:cs="Arial"/>
          <w:i/>
          <w:iCs/>
        </w:rPr>
        <w:t>ntuito</w:t>
      </w:r>
      <w:r w:rsidR="002F384D" w:rsidRPr="00171805">
        <w:rPr>
          <w:rFonts w:cs="Arial"/>
          <w:i/>
          <w:iCs/>
        </w:rPr>
        <w:t xml:space="preserve"> </w:t>
      </w:r>
      <w:r w:rsidR="00DA271B" w:rsidRPr="75098813">
        <w:rPr>
          <w:rFonts w:cs="Arial"/>
          <w:i/>
          <w:iCs/>
        </w:rPr>
        <w:t>persona</w:t>
      </w:r>
      <w:bookmarkStart w:id="0" w:name="_GoBack"/>
      <w:bookmarkEnd w:id="0"/>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w:t>
      </w:r>
      <w:r w:rsidRPr="002F384D">
        <w:rPr>
          <w:rFonts w:eastAsia="Arial" w:cs="Arial"/>
        </w:rPr>
        <w:lastRenderedPageBreak/>
        <w:t>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Pr>
          <w:rFonts w:eastAsia="Arial" w:cs="Arial"/>
          <w:b/>
          <w:bCs/>
        </w:rPr>
        <w:t xml:space="preserve">DÉCIMA SEPTIMA: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768CEE3F" w14:textId="77777777" w:rsidR="000753EE" w:rsidRPr="000753EE" w:rsidRDefault="000753EE" w:rsidP="00097641">
      <w:pPr>
        <w:spacing w:line="240" w:lineRule="auto"/>
        <w:rPr>
          <w:rFonts w:eastAsia="Arial" w:cs="Arial"/>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17DF8" w14:textId="77777777" w:rsidR="00DF1C3C" w:rsidRDefault="00DF1C3C">
      <w:r>
        <w:separator/>
      </w:r>
    </w:p>
  </w:endnote>
  <w:endnote w:type="continuationSeparator" w:id="0">
    <w:p w14:paraId="65B3DC50" w14:textId="77777777" w:rsidR="00DF1C3C" w:rsidRDefault="00DF1C3C">
      <w:r>
        <w:continuationSeparator/>
      </w:r>
    </w:p>
  </w:endnote>
  <w:endnote w:type="continuationNotice" w:id="1">
    <w:p w14:paraId="6C8B5358" w14:textId="77777777" w:rsidR="00DF1C3C" w:rsidRDefault="00DF1C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DA05" w14:textId="06816832"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2046F8">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2046F8">
      <w:rPr>
        <w:b/>
        <w:bCs/>
        <w:noProof/>
      </w:rPr>
      <w:t>6</w:t>
    </w:r>
    <w:r>
      <w:rPr>
        <w:b/>
        <w:bCs/>
      </w:rPr>
      <w:fldChar w:fldCharType="end"/>
    </w:r>
    <w:r w:rsidR="009F076E">
      <w:t xml:space="preserve">                                                                                                                                            </w:t>
    </w:r>
    <w:r>
      <w:t xml:space="preserve">                 </w:t>
    </w:r>
    <w:r w:rsidR="009F076E">
      <w:t>GTH-F-077 V.</w:t>
    </w:r>
    <w:r w:rsidR="0001537F">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19936" w14:textId="77777777" w:rsidR="00DF1C3C" w:rsidRDefault="00DF1C3C">
      <w:r>
        <w:separator/>
      </w:r>
    </w:p>
  </w:footnote>
  <w:footnote w:type="continuationSeparator" w:id="0">
    <w:p w14:paraId="65257B3E" w14:textId="77777777" w:rsidR="00DF1C3C" w:rsidRDefault="00DF1C3C">
      <w:r>
        <w:continuationSeparator/>
      </w:r>
    </w:p>
  </w:footnote>
  <w:footnote w:type="continuationNotice" w:id="1">
    <w:p w14:paraId="1824982A" w14:textId="77777777" w:rsidR="00DF1C3C" w:rsidRDefault="00DF1C3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1B8"/>
    <w:rsid w:val="00000E58"/>
    <w:rsid w:val="00001D7C"/>
    <w:rsid w:val="000032B1"/>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786"/>
    <w:rsid w:val="00214616"/>
    <w:rsid w:val="0021475C"/>
    <w:rsid w:val="00214C58"/>
    <w:rsid w:val="00215664"/>
    <w:rsid w:val="00216613"/>
    <w:rsid w:val="0021769A"/>
    <w:rsid w:val="002178F1"/>
    <w:rsid w:val="00220486"/>
    <w:rsid w:val="00223AF0"/>
    <w:rsid w:val="002277AC"/>
    <w:rsid w:val="00231F74"/>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B6F87"/>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C039A"/>
    <w:rsid w:val="004C05E2"/>
    <w:rsid w:val="004C5620"/>
    <w:rsid w:val="004C5FA4"/>
    <w:rsid w:val="004C64B6"/>
    <w:rsid w:val="004D1C8F"/>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8EC"/>
    <w:rsid w:val="005D3217"/>
    <w:rsid w:val="005D38F5"/>
    <w:rsid w:val="005D4687"/>
    <w:rsid w:val="005D57D1"/>
    <w:rsid w:val="005D5D9C"/>
    <w:rsid w:val="005D60DD"/>
    <w:rsid w:val="005D697C"/>
    <w:rsid w:val="005E0203"/>
    <w:rsid w:val="005E29BA"/>
    <w:rsid w:val="005E361E"/>
    <w:rsid w:val="005E4C0D"/>
    <w:rsid w:val="005E56C9"/>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106"/>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17E0"/>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351B"/>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0ECE"/>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7015"/>
    <w:rsid w:val="00D80A83"/>
    <w:rsid w:val="00D80E75"/>
    <w:rsid w:val="00D80EBC"/>
    <w:rsid w:val="00D819D2"/>
    <w:rsid w:val="00D83E8E"/>
    <w:rsid w:val="00D8421C"/>
    <w:rsid w:val="00D845B8"/>
    <w:rsid w:val="00D86C32"/>
    <w:rsid w:val="00D87668"/>
    <w:rsid w:val="00D96094"/>
    <w:rsid w:val="00D9769F"/>
    <w:rsid w:val="00D976FB"/>
    <w:rsid w:val="00DA271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1C3C"/>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0DFC"/>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6346D28E-179F-4878-BA77-0799F5BD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styleId="Textoennegrita">
    <w:name w:val="Strong"/>
    <w:basedOn w:val="Fuentedeprrafopredeter"/>
    <w:qFormat/>
    <w:rsid w:val="002B6F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878456b5-4414-4a75-80a7-879e40566b4c"/>
  </ds:schemaRefs>
</ds:datastoreItem>
</file>

<file path=customXml/itemProps2.xml><?xml version="1.0" encoding="utf-8"?>
<ds:datastoreItem xmlns:ds="http://schemas.openxmlformats.org/officeDocument/2006/customXml" ds:itemID="{FE0F702D-2BE5-4539-A08C-CD0A0E4C5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6F2A3406-6502-46EE-AC7E-71F326A4C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3714</Words>
  <Characters>20430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Eliana Margarita Montes Navarrro</cp:lastModifiedBy>
  <cp:revision>9</cp:revision>
  <cp:lastPrinted>2017-01-17T13:55:00Z</cp:lastPrinted>
  <dcterms:created xsi:type="dcterms:W3CDTF">2021-01-15T13:28:00Z</dcterms:created>
  <dcterms:modified xsi:type="dcterms:W3CDTF">2021-01-20T14:39:00Z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