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02BB0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MARQUEZ CHARRY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VLADIMIR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13456873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23231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B0" w:rsidRDefault="00402BB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B0" w:rsidRDefault="00402BB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B0" w:rsidRDefault="00402B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B0" w:rsidRDefault="00402BB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B0" w:rsidRDefault="00402B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2312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02BB0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FCA0299-D975-488D-B687-BBBCF9D9A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2024-06-19T20:55:00Z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