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0FC69" w14:textId="549862EA" w:rsidR="005A20C8" w:rsidRDefault="003B7217" w:rsidP="009C2433">
      <w:pPr>
        <w:jc w:val="left"/>
        <w:rPr>
          <w:rFonts w:cs="Arial"/>
          <w:b/>
          <w:szCs w:val="20"/>
        </w:rPr>
      </w:pPr>
      <w:bookmarkStart w:id="0" w:name="_Hlk167977015"/>
      <w:bookmarkEnd w:id="0"/>
      <w:r w:rsidRPr="00280F0B">
        <w:rPr>
          <w:rFonts w:cs="Arial"/>
          <w:b/>
          <w:szCs w:val="20"/>
        </w:rPr>
        <w:t xml:space="preserve">PROCESO DE CONTRATACIÓN </w:t>
      </w:r>
      <w:proofErr w:type="spellStart"/>
      <w:r w:rsidRPr="00280F0B">
        <w:rPr>
          <w:rFonts w:cs="Arial"/>
          <w:b/>
          <w:szCs w:val="20"/>
        </w:rPr>
        <w:t>N</w:t>
      </w:r>
      <w:bookmarkStart w:id="1" w:name="_Hlk65650823"/>
      <w:r>
        <w:rPr>
          <w:rFonts w:cs="Arial"/>
          <w:b/>
          <w:szCs w:val="20"/>
        </w:rPr>
        <w:t>°</w:t>
      </w:r>
      <w:proofErr w:type="spellEnd"/>
      <w:r>
        <w:rPr>
          <w:rFonts w:cs="Arial"/>
          <w:b/>
          <w:szCs w:val="20"/>
        </w:rPr>
        <w:t xml:space="preserve"> </w:t>
      </w:r>
      <w:bookmarkEnd w:id="1"/>
      <w:r w:rsidR="004C6424" w:rsidRPr="004C6424">
        <w:rPr>
          <w:rFonts w:cs="Arial"/>
          <w:b/>
          <w:szCs w:val="20"/>
        </w:rPr>
        <w:t>24000</w:t>
      </w:r>
      <w:r w:rsidR="00696600">
        <w:rPr>
          <w:rFonts w:cs="Arial"/>
          <w:b/>
          <w:szCs w:val="20"/>
        </w:rPr>
        <w:t>824</w:t>
      </w:r>
      <w:r w:rsidR="004C6424" w:rsidRPr="004C6424">
        <w:rPr>
          <w:rFonts w:cs="Arial"/>
          <w:b/>
          <w:szCs w:val="20"/>
        </w:rPr>
        <w:t xml:space="preserve"> H4</w:t>
      </w:r>
    </w:p>
    <w:p w14:paraId="318DB647" w14:textId="77777777" w:rsidR="009C2433" w:rsidRPr="009C2433" w:rsidRDefault="009C2433" w:rsidP="009C2433">
      <w:pPr>
        <w:jc w:val="left"/>
        <w:rPr>
          <w:rFonts w:cs="Arial"/>
          <w:b/>
          <w:szCs w:val="20"/>
        </w:rPr>
      </w:pPr>
    </w:p>
    <w:p w14:paraId="1394EC79" w14:textId="77777777" w:rsidR="003B7217" w:rsidRPr="000F6E41" w:rsidRDefault="003B7217" w:rsidP="003B7217">
      <w:pPr>
        <w:jc w:val="center"/>
        <w:rPr>
          <w:b/>
          <w:bCs/>
          <w:color w:val="000000" w:themeColor="text1"/>
          <w:lang w:val="es-ES"/>
        </w:rPr>
      </w:pPr>
      <w:r w:rsidRPr="000F6E41">
        <w:rPr>
          <w:rFonts w:cs="Arial"/>
          <w:b/>
          <w:bCs/>
          <w:color w:val="000000" w:themeColor="text1"/>
          <w:lang w:val="es-ES"/>
        </w:rPr>
        <w:t xml:space="preserve">ANEXO 1— </w:t>
      </w:r>
      <w:r w:rsidRPr="000F6E41">
        <w:rPr>
          <w:b/>
          <w:bCs/>
          <w:color w:val="000000" w:themeColor="text1"/>
          <w:lang w:val="es-ES"/>
        </w:rPr>
        <w:t>ANEXO TÉCNICO</w:t>
      </w:r>
    </w:p>
    <w:p w14:paraId="02148CA6" w14:textId="77777777" w:rsidR="000C22C4" w:rsidRDefault="00741122" w:rsidP="005C3516">
      <w:pPr>
        <w:pStyle w:val="Textoindependiente2"/>
        <w:jc w:val="center"/>
        <w:rPr>
          <w:rFonts w:cs="Arial"/>
          <w:b/>
          <w:szCs w:val="20"/>
        </w:rPr>
      </w:pPr>
      <w:r>
        <w:rPr>
          <w:b/>
        </w:rPr>
        <w:t>OBJETO</w:t>
      </w:r>
      <w:r w:rsidR="003B7217" w:rsidRPr="00810775">
        <w:rPr>
          <w:b/>
        </w:rPr>
        <w:t xml:space="preserve">: </w:t>
      </w:r>
      <w:r w:rsidR="000C22C4" w:rsidRPr="000C22C4">
        <w:rPr>
          <w:rFonts w:cs="Arial"/>
          <w:b/>
          <w:szCs w:val="20"/>
        </w:rPr>
        <w:t>REALIZAR EL MANTENIMIENTO INSTALACIONES BASE SEI EN EL AEROPUERTO SANTIAGO PÉREZ QUIROZ DE ARAUCA</w:t>
      </w:r>
    </w:p>
    <w:p w14:paraId="046AD4B8" w14:textId="5268305F" w:rsidR="002C511F" w:rsidRPr="000F6E41" w:rsidRDefault="002C511F" w:rsidP="005C3516">
      <w:pPr>
        <w:pStyle w:val="Textoindependiente2"/>
        <w:jc w:val="cente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07E0201C" w14:textId="77777777" w:rsidR="000C22C4" w:rsidRPr="000D0BBF" w:rsidRDefault="000C22C4" w:rsidP="000C22C4">
      <w:pPr>
        <w:rPr>
          <w:rFonts w:cs="Arial"/>
          <w:bCs/>
          <w:sz w:val="22"/>
        </w:rPr>
      </w:pPr>
      <w:r w:rsidRPr="000D0BBF">
        <w:rPr>
          <w:rFonts w:cs="Arial"/>
          <w:bCs/>
          <w:sz w:val="22"/>
        </w:rPr>
        <w:t xml:space="preserve">A la Unidad Administrativa Especial de Aeronáutica Civil por disposición gubernamental le corresponde la prestación de servicios aeronáuticos y, con carácter exclusivo, desarrollar y operar las ayudas requeridas para que la navegación en el espacio aéreo colombiano se efectúe con seguridad. Así mismo, le corresponde reglamentar y supervisar la infraestructura aeroportuaria del país, y administrar directa o indirectamente los aeropuertos de su propiedad y los de propiedad de la Nación. La Unidad Administrativa Especial de Aeronáutica Civil debe propender por el cumplimiento del Reglamento Aeronáutico de Colombia en los aeropuertos bajo su administración garantizando su buen funcionamiento. </w:t>
      </w:r>
    </w:p>
    <w:p w14:paraId="4918C9D0" w14:textId="77777777" w:rsidR="000D0BBF" w:rsidRPr="000D0BBF" w:rsidRDefault="000D0BBF" w:rsidP="000C22C4">
      <w:pPr>
        <w:rPr>
          <w:rFonts w:cs="Arial"/>
          <w:sz w:val="22"/>
        </w:rPr>
      </w:pPr>
    </w:p>
    <w:p w14:paraId="79FC962C" w14:textId="549DE9A2" w:rsidR="000C22C4" w:rsidRPr="000D0BBF" w:rsidRDefault="000C22C4" w:rsidP="000C22C4">
      <w:pPr>
        <w:rPr>
          <w:rFonts w:cs="Arial"/>
          <w:sz w:val="22"/>
        </w:rPr>
      </w:pPr>
      <w:r w:rsidRPr="000D0BBF">
        <w:rPr>
          <w:rFonts w:cs="Arial"/>
          <w:sz w:val="22"/>
        </w:rPr>
        <w:t>Dentro de las funciones de la Aeronáutica Civil se encuentra la ejecución de actividades necesarias para el mantenimiento de la infraestructura aeroportuaria, que incluye las edificaciones aeroportuarias de los aeropuertos bajo su administración, de manera que se ofrezca un buen servicio de forma permanente a usuarios del transporte aéreo. Por otro parte, se debe proteger el patrimonio de la entidad a través de la conservación de sus bienes inmuebles. Actualmente las instalaciones de edificaciones aeroportuarias donde funciona el Servicio De Salvamento y Extinción de Incendios en el Aeropuerto Santiago P</w:t>
      </w:r>
      <w:r w:rsidR="00A61978" w:rsidRPr="000D0BBF">
        <w:rPr>
          <w:rFonts w:cs="Arial"/>
          <w:sz w:val="22"/>
        </w:rPr>
        <w:t>é</w:t>
      </w:r>
      <w:r w:rsidRPr="000D0BBF">
        <w:rPr>
          <w:rFonts w:cs="Arial"/>
          <w:sz w:val="22"/>
        </w:rPr>
        <w:t>rez Quiroz de Arauca presentan unas deficiencias que vienen deteriorando su infraestructura física y que no permiten desarrollar adecuadamente actividades propias del área. Teniendo en cuenta lo anterior, se requiere desarrollar actividades que permitan superar las deficiencias encontradas y mejorar el espacio físico destinado a la operación de estas instalaciones, que permita que se desarrollen todas las actividades y funciones de manera apropiada para el correcto funcionamiento del área.</w:t>
      </w:r>
    </w:p>
    <w:p w14:paraId="6A19FD62" w14:textId="77777777" w:rsidR="000C22C4" w:rsidRPr="000D0BBF" w:rsidRDefault="000C22C4" w:rsidP="000C22C4">
      <w:pPr>
        <w:rPr>
          <w:rFonts w:cs="Arial"/>
          <w:sz w:val="22"/>
        </w:rPr>
      </w:pPr>
    </w:p>
    <w:p w14:paraId="0FE9776D" w14:textId="4BE5A284" w:rsidR="000C22C4" w:rsidRPr="000D0BBF" w:rsidRDefault="000C22C4" w:rsidP="000C22C4">
      <w:pPr>
        <w:rPr>
          <w:rFonts w:cs="Arial"/>
          <w:bCs/>
          <w:sz w:val="22"/>
        </w:rPr>
      </w:pPr>
      <w:r w:rsidRPr="000D0BBF">
        <w:rPr>
          <w:rFonts w:cs="Arial"/>
          <w:sz w:val="22"/>
        </w:rPr>
        <w:t xml:space="preserve">El proyecto incluye la ejecución de actividades de mantenimiento de edificaciones aeroportuarias como mampostería, acabados, pisos, pinturas, </w:t>
      </w:r>
      <w:proofErr w:type="spellStart"/>
      <w:r w:rsidRPr="000D0BBF">
        <w:rPr>
          <w:rFonts w:cs="Arial"/>
          <w:sz w:val="22"/>
        </w:rPr>
        <w:t>cielorasos</w:t>
      </w:r>
      <w:proofErr w:type="spellEnd"/>
      <w:r w:rsidRPr="000D0BBF">
        <w:rPr>
          <w:rFonts w:cs="Arial"/>
          <w:sz w:val="22"/>
        </w:rPr>
        <w:t>, instalaciones hidráulicas, instalaciones sanitarias, instalaciones eléctricas, mantenimiento de cubiertas, reparaciones red contraincendios, mantenimiento obras complementarias. Con este proyecto damos respuesta a requerimientos de autoridades aeroportuarias y partes interesadas de la región. En este proyecto, se tuvo en cuenta las disposiciones establecidas en la política de salud ocupacional y de seguridad industrial e igualmente la política ambiental de la Entidad.</w:t>
      </w:r>
      <w:r w:rsidR="00A61978" w:rsidRPr="000D0BBF">
        <w:rPr>
          <w:rFonts w:cs="Arial"/>
          <w:sz w:val="22"/>
        </w:rPr>
        <w:t xml:space="preserve">  </w:t>
      </w:r>
      <w:r w:rsidRPr="000D0BBF">
        <w:rPr>
          <w:rFonts w:cs="Arial"/>
          <w:bCs/>
          <w:sz w:val="22"/>
        </w:rPr>
        <w:t xml:space="preserve">Teniendo </w:t>
      </w:r>
      <w:r w:rsidRPr="000D0BBF">
        <w:rPr>
          <w:rFonts w:cs="Arial"/>
          <w:bCs/>
          <w:sz w:val="22"/>
        </w:rPr>
        <w:lastRenderedPageBreak/>
        <w:t>en cuenta el diagnóstico actual y que la operación de las infraestructuras es continua, la Unidad Administrativa Espacial de Aeronáutica Civil como responsable de la prestación del servicio a los usuarios y del cumplimiento de los estándares de seguridad operacional aeroportuaria, identifica la necesidad de contratar el mantenimiento de estas instalaciones, con el fin de realizar de forma permanente las actividades necesarias para responder a las necesidades de las infraestructuras y ejecute los correctivos inmediatos donde se presenten condiciones que restrinjan o limiten la efectiva prestación de los servicios a la operación aérea y a los diferentes usuarios.</w:t>
      </w:r>
    </w:p>
    <w:p w14:paraId="6BA7B5B4" w14:textId="5B948720" w:rsidR="000C22C4" w:rsidRPr="000D0BBF" w:rsidRDefault="000C22C4" w:rsidP="000C22C4">
      <w:pPr>
        <w:rPr>
          <w:rFonts w:cs="Arial"/>
          <w:bCs/>
          <w:sz w:val="22"/>
        </w:rPr>
      </w:pPr>
      <w:r w:rsidRPr="000D0BBF">
        <w:rPr>
          <w:rFonts w:cs="Arial"/>
          <w:bCs/>
          <w:sz w:val="22"/>
        </w:rPr>
        <w:t xml:space="preserve"> Este mantenimiento se encuentra alineado con las políticas del Plan de Acción de la Entidad específicamente al objetivo de lograr que la infraestructura, los servicios aeroportuarios, de navegación aérea y la intermodal, cuenten con capacidad y eficiencia para atender el crecimiento de la demanda del sector en un contexto ambientalmente sostenible.</w:t>
      </w:r>
    </w:p>
    <w:p w14:paraId="2FF32ACE" w14:textId="77777777" w:rsidR="00EA5E25" w:rsidRPr="000D0BBF" w:rsidRDefault="00EA5E25" w:rsidP="00EA5E25">
      <w:pPr>
        <w:rPr>
          <w:rFonts w:eastAsia="Arial Unicode MS" w:cs="Arial"/>
          <w:sz w:val="22"/>
          <w:lang w:eastAsia="x-none"/>
        </w:rPr>
      </w:pPr>
    </w:p>
    <w:p w14:paraId="3F86ACA4" w14:textId="5F06C293" w:rsidR="00635E19" w:rsidRPr="000D0BBF" w:rsidRDefault="004C5636" w:rsidP="00093A52">
      <w:pPr>
        <w:pStyle w:val="Prrafodelista"/>
        <w:numPr>
          <w:ilvl w:val="0"/>
          <w:numId w:val="13"/>
        </w:numPr>
        <w:rPr>
          <w:rFonts w:cs="Arial"/>
          <w:b/>
          <w:color w:val="000000" w:themeColor="text1"/>
          <w:sz w:val="22"/>
          <w:lang w:val="es-ES"/>
        </w:rPr>
      </w:pPr>
      <w:r w:rsidRPr="000D0BBF">
        <w:rPr>
          <w:rFonts w:cs="Arial"/>
          <w:b/>
          <w:color w:val="000000" w:themeColor="text1"/>
          <w:sz w:val="22"/>
          <w:lang w:val="es-ES"/>
        </w:rPr>
        <w:t>DESCRIPCIÓ</w:t>
      </w:r>
      <w:r w:rsidR="00635E19" w:rsidRPr="000D0BBF">
        <w:rPr>
          <w:rFonts w:cs="Arial"/>
          <w:b/>
          <w:color w:val="000000" w:themeColor="text1"/>
          <w:sz w:val="22"/>
          <w:lang w:val="es-ES"/>
        </w:rPr>
        <w:t xml:space="preserve">N </w:t>
      </w:r>
      <w:r w:rsidR="0067078E" w:rsidRPr="000D0BBF">
        <w:rPr>
          <w:rFonts w:cs="Arial"/>
          <w:b/>
          <w:color w:val="000000" w:themeColor="text1"/>
          <w:sz w:val="22"/>
          <w:lang w:val="es-ES"/>
        </w:rPr>
        <w:t xml:space="preserve">OBRA </w:t>
      </w:r>
      <w:r w:rsidR="00635E19" w:rsidRPr="000D0BBF">
        <w:rPr>
          <w:rFonts w:cs="Arial"/>
          <w:b/>
          <w:color w:val="000000" w:themeColor="text1"/>
          <w:sz w:val="22"/>
          <w:lang w:val="es-ES"/>
        </w:rPr>
        <w:t>ACTUAL</w:t>
      </w:r>
      <w:r w:rsidR="00C27A89" w:rsidRPr="000D0BBF">
        <w:rPr>
          <w:rFonts w:cs="Arial"/>
          <w:b/>
          <w:color w:val="000000" w:themeColor="text1"/>
          <w:sz w:val="22"/>
          <w:lang w:val="es-ES"/>
        </w:rPr>
        <w:t xml:space="preserve"> O ZONA A INTERVENIR</w:t>
      </w:r>
    </w:p>
    <w:p w14:paraId="0C443428" w14:textId="65F05112" w:rsidR="00A91AFD" w:rsidRPr="000D0BBF" w:rsidRDefault="007C786F" w:rsidP="002873A7">
      <w:pPr>
        <w:ind w:left="360"/>
        <w:rPr>
          <w:rFonts w:cs="Arial"/>
          <w:sz w:val="22"/>
          <w:lang w:val="es-ES"/>
        </w:rPr>
      </w:pPr>
      <w:r w:rsidRPr="000D0BBF">
        <w:rPr>
          <w:rFonts w:eastAsia="Arial Unicode MS" w:cs="Arial"/>
          <w:sz w:val="22"/>
          <w:lang w:val="es-ES_tradnl" w:eastAsia="x-none"/>
        </w:rPr>
        <w:t xml:space="preserve">En </w:t>
      </w:r>
      <w:r w:rsidR="00A91AFD" w:rsidRPr="000D0BBF">
        <w:rPr>
          <w:rFonts w:eastAsia="Arial Unicode MS" w:cs="Arial"/>
          <w:sz w:val="22"/>
          <w:lang w:val="es-ES_tradnl" w:eastAsia="x-none"/>
        </w:rPr>
        <w:t>la infraestructura</w:t>
      </w:r>
      <w:r w:rsidR="007E348E" w:rsidRPr="000D0BBF">
        <w:rPr>
          <w:rFonts w:eastAsia="Arial Unicode MS" w:cs="Arial"/>
          <w:sz w:val="22"/>
          <w:lang w:val="es-ES_tradnl" w:eastAsia="x-none"/>
        </w:rPr>
        <w:t xml:space="preserve"> de lado tierra</w:t>
      </w:r>
      <w:r w:rsidR="00A91AFD" w:rsidRPr="000D0BBF">
        <w:rPr>
          <w:rFonts w:eastAsia="Arial Unicode MS" w:cs="Arial"/>
          <w:sz w:val="22"/>
          <w:lang w:val="es-ES_tradnl" w:eastAsia="x-none"/>
        </w:rPr>
        <w:t xml:space="preserve"> existente</w:t>
      </w:r>
      <w:r w:rsidRPr="000D0BBF">
        <w:rPr>
          <w:rFonts w:eastAsia="Arial Unicode MS" w:cs="Arial"/>
          <w:sz w:val="22"/>
          <w:lang w:val="es-ES_tradnl" w:eastAsia="x-none"/>
        </w:rPr>
        <w:t xml:space="preserve"> en el Aeropuerto Santiago Pérez Quiroz de Arauca</w:t>
      </w:r>
      <w:r w:rsidR="00A91AFD" w:rsidRPr="000D0BBF">
        <w:rPr>
          <w:rFonts w:eastAsia="Arial Unicode MS" w:cs="Arial"/>
          <w:sz w:val="22"/>
          <w:lang w:val="es-ES_tradnl" w:eastAsia="x-none"/>
        </w:rPr>
        <w:t xml:space="preserve"> </w:t>
      </w:r>
      <w:r w:rsidR="0098679B" w:rsidRPr="000D0BBF">
        <w:rPr>
          <w:rFonts w:eastAsia="Arial Unicode MS" w:cs="Arial"/>
          <w:sz w:val="22"/>
          <w:lang w:val="es-ES_tradnl" w:eastAsia="x-none"/>
        </w:rPr>
        <w:t xml:space="preserve">se evidencia </w:t>
      </w:r>
      <w:r w:rsidRPr="000D0BBF">
        <w:rPr>
          <w:rFonts w:eastAsia="Arial Unicode MS" w:cs="Arial"/>
          <w:sz w:val="22"/>
          <w:lang w:val="es-ES_tradnl" w:eastAsia="x-none"/>
        </w:rPr>
        <w:t>que la</w:t>
      </w:r>
      <w:r w:rsidR="00A91AFD" w:rsidRPr="000D0BBF">
        <w:rPr>
          <w:rFonts w:eastAsia="Arial Unicode MS" w:cs="Arial"/>
          <w:sz w:val="22"/>
          <w:lang w:val="es-ES_tradnl" w:eastAsia="x-none"/>
        </w:rPr>
        <w:t xml:space="preserve"> </w:t>
      </w:r>
      <w:r w:rsidR="0098679B" w:rsidRPr="000D0BBF">
        <w:rPr>
          <w:rFonts w:eastAsia="Arial Unicode MS" w:cs="Arial"/>
          <w:sz w:val="22"/>
          <w:lang w:val="es-ES_tradnl" w:eastAsia="x-none"/>
        </w:rPr>
        <w:t xml:space="preserve">mampostería, acabados, pisos, pinturas, </w:t>
      </w:r>
      <w:r w:rsidRPr="000D0BBF">
        <w:rPr>
          <w:rFonts w:eastAsia="Arial Unicode MS" w:cs="Arial"/>
          <w:sz w:val="22"/>
          <w:lang w:val="es-ES_tradnl" w:eastAsia="x-none"/>
        </w:rPr>
        <w:t>cielorrasos</w:t>
      </w:r>
      <w:r w:rsidR="0098679B" w:rsidRPr="000D0BBF">
        <w:rPr>
          <w:rFonts w:eastAsia="Arial Unicode MS" w:cs="Arial"/>
          <w:sz w:val="22"/>
          <w:lang w:val="es-ES_tradnl" w:eastAsia="x-none"/>
        </w:rPr>
        <w:t>, instalaciones hidráulicas, instalaciones sanitarias, instalaciones eléctricas</w:t>
      </w:r>
      <w:r w:rsidR="00D14E6B">
        <w:rPr>
          <w:rFonts w:eastAsia="Arial Unicode MS" w:cs="Arial"/>
          <w:sz w:val="22"/>
          <w:lang w:val="es-ES_tradnl" w:eastAsia="x-none"/>
        </w:rPr>
        <w:t xml:space="preserve">, red </w:t>
      </w:r>
      <w:proofErr w:type="spellStart"/>
      <w:r w:rsidR="00D14E6B">
        <w:rPr>
          <w:rFonts w:eastAsia="Arial Unicode MS" w:cs="Arial"/>
          <w:sz w:val="22"/>
          <w:lang w:val="es-ES_tradnl" w:eastAsia="x-none"/>
        </w:rPr>
        <w:t>contraincendio</w:t>
      </w:r>
      <w:proofErr w:type="spellEnd"/>
      <w:r w:rsidR="0098679B" w:rsidRPr="000D0BBF">
        <w:rPr>
          <w:rFonts w:eastAsia="Arial Unicode MS" w:cs="Arial"/>
          <w:sz w:val="22"/>
          <w:lang w:val="es-ES_tradnl" w:eastAsia="x-none"/>
        </w:rPr>
        <w:t xml:space="preserve"> </w:t>
      </w:r>
      <w:r w:rsidRPr="000D0BBF">
        <w:rPr>
          <w:rFonts w:eastAsia="Arial Unicode MS" w:cs="Arial"/>
          <w:sz w:val="22"/>
          <w:lang w:val="es-ES_tradnl" w:eastAsia="x-none"/>
        </w:rPr>
        <w:t xml:space="preserve">y </w:t>
      </w:r>
      <w:r w:rsidR="0098679B" w:rsidRPr="000D0BBF">
        <w:rPr>
          <w:rFonts w:eastAsia="Arial Unicode MS" w:cs="Arial"/>
          <w:sz w:val="22"/>
          <w:lang w:val="es-ES_tradnl" w:eastAsia="x-none"/>
        </w:rPr>
        <w:t>cubiertas</w:t>
      </w:r>
      <w:r w:rsidRPr="000D0BBF">
        <w:rPr>
          <w:rFonts w:eastAsia="Arial Unicode MS" w:cs="Arial"/>
          <w:sz w:val="22"/>
          <w:lang w:val="es-ES_tradnl" w:eastAsia="x-none"/>
        </w:rPr>
        <w:t xml:space="preserve"> </w:t>
      </w:r>
      <w:r w:rsidR="00A22242" w:rsidRPr="000D0BBF">
        <w:rPr>
          <w:rFonts w:eastAsia="Arial Unicode MS" w:cs="Arial"/>
          <w:sz w:val="22"/>
          <w:lang w:val="es-ES_tradnl" w:eastAsia="x-none"/>
        </w:rPr>
        <w:t xml:space="preserve">de la base SEI </w:t>
      </w:r>
      <w:r w:rsidRPr="000D0BBF">
        <w:rPr>
          <w:rFonts w:eastAsia="Arial Unicode MS" w:cs="Arial"/>
          <w:sz w:val="22"/>
          <w:lang w:val="es-ES_tradnl" w:eastAsia="x-none"/>
        </w:rPr>
        <w:t>presentan desgaste</w:t>
      </w:r>
      <w:r w:rsidR="00D14E6B">
        <w:rPr>
          <w:rFonts w:eastAsia="Arial Unicode MS" w:cs="Arial"/>
          <w:sz w:val="22"/>
          <w:lang w:val="es-ES_tradnl" w:eastAsia="x-none"/>
        </w:rPr>
        <w:t xml:space="preserve"> y algún deterioro </w:t>
      </w:r>
      <w:r w:rsidR="00365319" w:rsidRPr="000D0BBF">
        <w:rPr>
          <w:rFonts w:eastAsia="Arial Unicode MS" w:cs="Arial"/>
          <w:sz w:val="22"/>
          <w:lang w:val="es-ES_tradnl" w:eastAsia="x-none"/>
        </w:rPr>
        <w:t xml:space="preserve">evidente </w:t>
      </w:r>
      <w:r w:rsidRPr="000D0BBF">
        <w:rPr>
          <w:rFonts w:eastAsia="Arial Unicode MS" w:cs="Arial"/>
          <w:sz w:val="22"/>
          <w:lang w:val="es-ES_tradnl" w:eastAsia="x-none"/>
        </w:rPr>
        <w:t>por su uso normal</w:t>
      </w:r>
      <w:r w:rsidR="00365319" w:rsidRPr="000D0BBF">
        <w:rPr>
          <w:rFonts w:eastAsia="Arial Unicode MS" w:cs="Arial"/>
          <w:sz w:val="22"/>
          <w:lang w:val="es-ES_tradnl" w:eastAsia="x-none"/>
        </w:rPr>
        <w:t>, acompañado de las condiciones climáticas de la región</w:t>
      </w:r>
      <w:r w:rsidR="00A91AFD" w:rsidRPr="000D0BBF">
        <w:rPr>
          <w:rFonts w:eastAsia="Arial Unicode MS" w:cs="Arial"/>
          <w:sz w:val="22"/>
          <w:lang w:val="es-ES_tradnl" w:eastAsia="x-none"/>
        </w:rPr>
        <w:t xml:space="preserve"> </w:t>
      </w:r>
      <w:r w:rsidR="00365319" w:rsidRPr="000D0BBF">
        <w:rPr>
          <w:rFonts w:eastAsia="Arial Unicode MS" w:cs="Arial"/>
          <w:sz w:val="22"/>
          <w:lang w:val="es-ES_tradnl" w:eastAsia="x-none"/>
        </w:rPr>
        <w:t xml:space="preserve">que aceleran el deterioro de estas, </w:t>
      </w:r>
      <w:r w:rsidR="00A91AFD" w:rsidRPr="000D0BBF">
        <w:rPr>
          <w:rFonts w:eastAsia="Arial Unicode MS" w:cs="Arial"/>
          <w:sz w:val="22"/>
          <w:lang w:val="es-ES_tradnl" w:eastAsia="x-none"/>
        </w:rPr>
        <w:t>lo cual puede afectar</w:t>
      </w:r>
      <w:r w:rsidR="0098679B" w:rsidRPr="000D0BBF">
        <w:rPr>
          <w:rFonts w:eastAsia="Arial Unicode MS" w:cs="Arial"/>
          <w:sz w:val="22"/>
          <w:lang w:val="es-ES_tradnl" w:eastAsia="x-none"/>
        </w:rPr>
        <w:t xml:space="preserve"> diferentes aspectos </w:t>
      </w:r>
      <w:r w:rsidR="00263AC7">
        <w:rPr>
          <w:rFonts w:eastAsia="Arial Unicode MS" w:cs="Arial"/>
          <w:sz w:val="22"/>
          <w:lang w:val="es-ES_tradnl" w:eastAsia="x-none"/>
        </w:rPr>
        <w:t xml:space="preserve">especialmente el </w:t>
      </w:r>
      <w:r w:rsidR="002D2F32">
        <w:rPr>
          <w:rFonts w:eastAsia="Arial Unicode MS" w:cs="Arial"/>
          <w:sz w:val="22"/>
          <w:lang w:val="es-ES_tradnl" w:eastAsia="x-none"/>
        </w:rPr>
        <w:t xml:space="preserve">correcto </w:t>
      </w:r>
      <w:r w:rsidR="0098679B" w:rsidRPr="000D0BBF">
        <w:rPr>
          <w:rFonts w:eastAsia="Arial Unicode MS" w:cs="Arial"/>
          <w:sz w:val="22"/>
          <w:lang w:val="es-ES_tradnl" w:eastAsia="x-none"/>
        </w:rPr>
        <w:t>servicio</w:t>
      </w:r>
      <w:r w:rsidR="00263AC7">
        <w:rPr>
          <w:rFonts w:eastAsia="Arial Unicode MS" w:cs="Arial"/>
          <w:sz w:val="22"/>
          <w:lang w:val="es-ES_tradnl" w:eastAsia="x-none"/>
        </w:rPr>
        <w:t xml:space="preserve"> de salvamento y extinción de incendios</w:t>
      </w:r>
      <w:r w:rsidR="00365319" w:rsidRPr="000D0BBF">
        <w:rPr>
          <w:rFonts w:eastAsia="Arial Unicode MS" w:cs="Arial"/>
          <w:sz w:val="22"/>
          <w:lang w:val="es-ES_tradnl" w:eastAsia="x-none"/>
        </w:rPr>
        <w:t xml:space="preserve"> que se prestan en el aeropuerto</w:t>
      </w:r>
      <w:r w:rsidR="0098679B" w:rsidRPr="000D0BBF">
        <w:rPr>
          <w:rFonts w:eastAsia="Arial Unicode MS" w:cs="Arial"/>
          <w:sz w:val="22"/>
          <w:lang w:val="es-ES_tradnl" w:eastAsia="x-none"/>
        </w:rPr>
        <w:t xml:space="preserve">, </w:t>
      </w:r>
      <w:r w:rsidR="00365319" w:rsidRPr="000D0BBF">
        <w:rPr>
          <w:rFonts w:eastAsia="Arial Unicode MS" w:cs="Arial"/>
          <w:sz w:val="22"/>
          <w:lang w:val="es-ES_tradnl" w:eastAsia="x-none"/>
        </w:rPr>
        <w:t>si no se realizan actividades de mantenimiento requerid</w:t>
      </w:r>
      <w:r w:rsidR="00263AC7">
        <w:rPr>
          <w:rFonts w:eastAsia="Arial Unicode MS" w:cs="Arial"/>
          <w:sz w:val="22"/>
          <w:lang w:val="es-ES_tradnl" w:eastAsia="x-none"/>
        </w:rPr>
        <w:t>as</w:t>
      </w:r>
      <w:r w:rsidR="00365319" w:rsidRPr="000D0BBF">
        <w:rPr>
          <w:rFonts w:eastAsia="Arial Unicode MS" w:cs="Arial"/>
          <w:sz w:val="22"/>
          <w:lang w:val="es-ES_tradnl" w:eastAsia="x-none"/>
        </w:rPr>
        <w:t xml:space="preserve"> para conservar en buen estado estas instalaciones. </w:t>
      </w:r>
      <w:r w:rsidR="00263AC7">
        <w:rPr>
          <w:rFonts w:eastAsia="Arial Unicode MS" w:cs="Arial"/>
          <w:sz w:val="22"/>
          <w:lang w:val="es-ES_tradnl" w:eastAsia="x-none"/>
        </w:rPr>
        <w:t xml:space="preserve">Ya que la falta de mantenimiento </w:t>
      </w:r>
      <w:r w:rsidR="00D14E6B">
        <w:rPr>
          <w:rFonts w:eastAsia="Arial Unicode MS" w:cs="Arial"/>
          <w:sz w:val="22"/>
          <w:lang w:val="es-ES_tradnl" w:eastAsia="x-none"/>
        </w:rPr>
        <w:t>p</w:t>
      </w:r>
      <w:r w:rsidR="00263AC7">
        <w:rPr>
          <w:rFonts w:eastAsia="Arial Unicode MS" w:cs="Arial"/>
          <w:sz w:val="22"/>
          <w:lang w:val="es-ES_tradnl" w:eastAsia="x-none"/>
        </w:rPr>
        <w:t>odría</w:t>
      </w:r>
      <w:r w:rsidR="00D14E6B">
        <w:rPr>
          <w:rFonts w:eastAsia="Arial Unicode MS" w:cs="Arial"/>
          <w:sz w:val="22"/>
          <w:lang w:val="es-ES_tradnl" w:eastAsia="x-none"/>
        </w:rPr>
        <w:t xml:space="preserve"> afectar </w:t>
      </w:r>
      <w:r w:rsidR="00A91AFD" w:rsidRPr="000D0BBF">
        <w:rPr>
          <w:rFonts w:eastAsia="Arial Unicode MS" w:cs="Arial"/>
          <w:sz w:val="22"/>
          <w:lang w:val="es-ES_tradnl" w:eastAsia="x-none"/>
        </w:rPr>
        <w:t>las operaciones aéreas</w:t>
      </w:r>
      <w:r w:rsidR="00365319" w:rsidRPr="000D0BBF">
        <w:rPr>
          <w:rFonts w:eastAsia="Arial Unicode MS" w:cs="Arial"/>
          <w:sz w:val="22"/>
          <w:lang w:val="es-ES_tradnl" w:eastAsia="x-none"/>
        </w:rPr>
        <w:t>.</w:t>
      </w:r>
    </w:p>
    <w:p w14:paraId="2876F5B7" w14:textId="1300DBD2" w:rsidR="00343BE6" w:rsidRDefault="00C75943" w:rsidP="0042750F">
      <w:pPr>
        <w:numPr>
          <w:ilvl w:val="0"/>
          <w:numId w:val="4"/>
        </w:numPr>
        <w:rPr>
          <w:rFonts w:cs="Arial"/>
          <w:b/>
          <w:iCs/>
          <w:color w:val="000000" w:themeColor="text1"/>
        </w:rPr>
      </w:pPr>
      <w:r w:rsidRPr="000D0BBF">
        <w:rPr>
          <w:rFonts w:cs="Arial"/>
          <w:b/>
          <w:iCs/>
          <w:color w:val="000000" w:themeColor="text1"/>
        </w:rPr>
        <w:t xml:space="preserve"> </w:t>
      </w:r>
      <w:r w:rsidR="00343BE6" w:rsidRPr="000D0BBF">
        <w:rPr>
          <w:rFonts w:cs="Arial"/>
          <w:b/>
          <w:iCs/>
          <w:color w:val="000000" w:themeColor="text1"/>
        </w:rPr>
        <w:t>Localización:</w:t>
      </w:r>
    </w:p>
    <w:p w14:paraId="484691D6" w14:textId="77777777" w:rsidR="0010108E" w:rsidRPr="000D0BBF" w:rsidRDefault="0010108E" w:rsidP="0010108E">
      <w:pPr>
        <w:ind w:left="1069"/>
        <w:rPr>
          <w:rFonts w:cs="Arial"/>
          <w:b/>
          <w:iCs/>
          <w:color w:val="000000" w:themeColor="text1"/>
        </w:rPr>
      </w:pPr>
    </w:p>
    <w:p w14:paraId="76BD4093" w14:textId="56D72A57" w:rsidR="00334263" w:rsidRPr="000F6E41" w:rsidRDefault="005C3516" w:rsidP="00B3725C">
      <w:pPr>
        <w:jc w:val="center"/>
        <w:rPr>
          <w:color w:val="000000" w:themeColor="text1"/>
          <w:lang w:val="es-ES"/>
        </w:rPr>
      </w:pPr>
      <w:r>
        <w:rPr>
          <w:noProof/>
          <w:color w:val="000000" w:themeColor="text1"/>
          <w:lang w:val="es-ES"/>
        </w:rPr>
        <w:drawing>
          <wp:inline distT="0" distB="0" distL="0" distR="0" wp14:anchorId="5FC4820B" wp14:editId="0477D915">
            <wp:extent cx="3409950" cy="2246611"/>
            <wp:effectExtent l="0" t="0" r="0" b="1905"/>
            <wp:docPr id="11228709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870952" name="Imagen 112287095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61332" cy="2280463"/>
                    </a:xfrm>
                    <a:prstGeom prst="rect">
                      <a:avLst/>
                    </a:prstGeom>
                  </pic:spPr>
                </pic:pic>
              </a:graphicData>
            </a:graphic>
          </wp:inline>
        </w:drawing>
      </w:r>
    </w:p>
    <w:p w14:paraId="5985DC19" w14:textId="2724F409" w:rsidR="00B3725C" w:rsidRDefault="00593975" w:rsidP="003B7217">
      <w:pPr>
        <w:tabs>
          <w:tab w:val="left" w:pos="1113"/>
        </w:tabs>
        <w:jc w:val="center"/>
        <w:rPr>
          <w:rFonts w:cs="Arial"/>
          <w:sz w:val="16"/>
          <w:szCs w:val="16"/>
          <w:lang w:val="es-ES"/>
        </w:rPr>
      </w:pPr>
      <w:r w:rsidRPr="000F6E41">
        <w:rPr>
          <w:noProof/>
          <w:color w:val="000000" w:themeColor="text1"/>
          <w:sz w:val="16"/>
          <w:lang w:val="es-ES"/>
        </w:rPr>
        <w:t>F</w:t>
      </w:r>
      <w:r w:rsidRPr="00DF270D">
        <w:rPr>
          <w:noProof/>
          <w:color w:val="000000" w:themeColor="text1"/>
          <w:sz w:val="16"/>
          <w:szCs w:val="16"/>
          <w:lang w:val="es-ES"/>
        </w:rPr>
        <w:t xml:space="preserve">igura 1.1. Localización </w:t>
      </w:r>
      <w:r w:rsidR="003B7217" w:rsidRPr="00DF270D">
        <w:rPr>
          <w:rFonts w:cs="Arial"/>
          <w:sz w:val="16"/>
          <w:szCs w:val="16"/>
          <w:lang w:val="es-ES"/>
        </w:rPr>
        <w:t xml:space="preserve">del aeropuerto </w:t>
      </w:r>
      <w:r w:rsidR="005C3516">
        <w:rPr>
          <w:rFonts w:cs="Arial"/>
          <w:sz w:val="16"/>
          <w:szCs w:val="16"/>
          <w:lang w:val="es-ES"/>
        </w:rPr>
        <w:t>Santiago Pérez Quiroz de Arauca</w:t>
      </w:r>
      <w:r w:rsidR="00DE5402">
        <w:rPr>
          <w:rFonts w:cs="Arial"/>
          <w:sz w:val="16"/>
          <w:szCs w:val="16"/>
          <w:lang w:val="es-ES"/>
        </w:rPr>
        <w:t xml:space="preserve">, </w:t>
      </w:r>
      <w:r w:rsidR="005C3516">
        <w:rPr>
          <w:rFonts w:cs="Arial"/>
          <w:sz w:val="16"/>
          <w:szCs w:val="16"/>
          <w:lang w:val="es-ES"/>
        </w:rPr>
        <w:t>Arauca</w:t>
      </w:r>
    </w:p>
    <w:p w14:paraId="2741CF6F" w14:textId="52132BCA" w:rsidR="00890854" w:rsidRDefault="00381BDB" w:rsidP="00093A52">
      <w:pPr>
        <w:pStyle w:val="Prrafodelista"/>
        <w:numPr>
          <w:ilvl w:val="0"/>
          <w:numId w:val="13"/>
        </w:numPr>
        <w:rPr>
          <w:b/>
          <w:color w:val="000000" w:themeColor="text1"/>
          <w:lang w:val="es-ES"/>
        </w:rPr>
      </w:pPr>
      <w:r w:rsidRPr="00093A52">
        <w:rPr>
          <w:b/>
          <w:color w:val="000000" w:themeColor="text1"/>
          <w:lang w:val="es-ES"/>
        </w:rPr>
        <w:lastRenderedPageBreak/>
        <w:t>ACTIVIDADES POR EJECUTAR</w:t>
      </w:r>
      <w:r w:rsidR="00890854" w:rsidRPr="00093A52">
        <w:rPr>
          <w:b/>
          <w:color w:val="000000" w:themeColor="text1"/>
          <w:lang w:val="es-ES"/>
        </w:rPr>
        <w:t xml:space="preserve"> Y ALCANCE:</w:t>
      </w:r>
    </w:p>
    <w:p w14:paraId="17C53708" w14:textId="77777777" w:rsidR="006C343C" w:rsidRPr="00093A52" w:rsidRDefault="006C343C" w:rsidP="006C343C">
      <w:pPr>
        <w:pStyle w:val="Prrafodelista"/>
        <w:rPr>
          <w:b/>
          <w:color w:val="000000" w:themeColor="text1"/>
          <w:lang w:val="es-ES"/>
        </w:rPr>
      </w:pPr>
    </w:p>
    <w:p w14:paraId="4F7663A0" w14:textId="03DCE2CF" w:rsidR="009F26AD" w:rsidRPr="008B063F" w:rsidRDefault="00093A52" w:rsidP="00093A52">
      <w:pPr>
        <w:rPr>
          <w:b/>
          <w:iCs/>
        </w:rPr>
      </w:pPr>
      <w:r w:rsidRPr="009F26AD">
        <w:rPr>
          <w:lang w:val="es-ES"/>
        </w:rPr>
        <w:t xml:space="preserve">Las actividades u obras por ejecutar son las definidas en el proceso </w:t>
      </w:r>
      <w:proofErr w:type="spellStart"/>
      <w:r w:rsidRPr="009F26AD">
        <w:rPr>
          <w:rFonts w:cs="Arial"/>
          <w:b/>
          <w:szCs w:val="20"/>
        </w:rPr>
        <w:t>N°</w:t>
      </w:r>
      <w:proofErr w:type="spellEnd"/>
      <w:r w:rsidRPr="009F26AD">
        <w:rPr>
          <w:rFonts w:cs="Arial"/>
          <w:b/>
          <w:szCs w:val="20"/>
        </w:rPr>
        <w:t xml:space="preserve"> </w:t>
      </w:r>
      <w:r w:rsidR="009F26AD" w:rsidRPr="009F26AD">
        <w:rPr>
          <w:rFonts w:cs="Arial"/>
          <w:b/>
          <w:szCs w:val="20"/>
        </w:rPr>
        <w:t>24000</w:t>
      </w:r>
      <w:r w:rsidR="000502C7">
        <w:rPr>
          <w:rFonts w:cs="Arial"/>
          <w:b/>
          <w:szCs w:val="20"/>
        </w:rPr>
        <w:t>824</w:t>
      </w:r>
      <w:r w:rsidR="009F26AD" w:rsidRPr="009F26AD">
        <w:rPr>
          <w:rFonts w:cs="Arial"/>
          <w:b/>
          <w:szCs w:val="20"/>
        </w:rPr>
        <w:t xml:space="preserve"> H4 </w:t>
      </w:r>
      <w:r w:rsidR="0098679B" w:rsidRPr="0098679B">
        <w:rPr>
          <w:lang w:val="es-ES"/>
        </w:rPr>
        <w:t xml:space="preserve">FORMULARIO No.1 - PRESUPUESTO </w:t>
      </w:r>
      <w:r w:rsidR="000502C7">
        <w:rPr>
          <w:lang w:val="es-ES"/>
        </w:rPr>
        <w:t>Mantenimiento</w:t>
      </w:r>
      <w:r w:rsidR="004A4F9E">
        <w:rPr>
          <w:lang w:val="es-ES"/>
        </w:rPr>
        <w:t xml:space="preserve"> instalaciones</w:t>
      </w:r>
      <w:r w:rsidR="000502C7">
        <w:rPr>
          <w:lang w:val="es-ES"/>
        </w:rPr>
        <w:t xml:space="preserve"> Base SEI </w:t>
      </w:r>
      <w:r w:rsidR="004A4F9E">
        <w:rPr>
          <w:lang w:val="es-ES"/>
        </w:rPr>
        <w:t xml:space="preserve">Aeropuerto </w:t>
      </w:r>
      <w:r w:rsidR="0098679B" w:rsidRPr="0098679B">
        <w:rPr>
          <w:lang w:val="es-ES"/>
        </w:rPr>
        <w:t>Santiago Pérez Quiroz Arauca</w:t>
      </w:r>
      <w:r w:rsidRPr="009F26AD">
        <w:rPr>
          <w:lang w:val="es-ES"/>
        </w:rPr>
        <w:t>.</w:t>
      </w:r>
      <w:r w:rsidRPr="009F26AD">
        <w:rPr>
          <w:b/>
          <w:iCs/>
        </w:rPr>
        <w:t xml:space="preserve"> </w:t>
      </w:r>
    </w:p>
    <w:p w14:paraId="33CB47C4" w14:textId="4BF5DBD1" w:rsidR="00093A52" w:rsidRDefault="00093A52" w:rsidP="007E348E">
      <w:pPr>
        <w:rPr>
          <w:rFonts w:cs="Arial"/>
          <w:b/>
          <w:bCs/>
          <w:i/>
          <w:iCs/>
          <w:szCs w:val="20"/>
        </w:rPr>
      </w:pPr>
      <w:r w:rsidRPr="009F26AD">
        <w:rPr>
          <w:b/>
          <w:iCs/>
        </w:rPr>
        <w:t xml:space="preserve">Ítems de pago: </w:t>
      </w:r>
      <w:r w:rsidR="007E348E" w:rsidRPr="00254416">
        <w:rPr>
          <w:bCs/>
          <w:iCs/>
        </w:rPr>
        <w:t>Los ítems que están definidos en el documento</w:t>
      </w:r>
      <w:r w:rsidR="007E348E" w:rsidRPr="00254416">
        <w:rPr>
          <w:b/>
          <w:iCs/>
        </w:rPr>
        <w:t xml:space="preserve"> </w:t>
      </w:r>
      <w:r w:rsidR="007E348E" w:rsidRPr="00254416">
        <w:rPr>
          <w:rFonts w:cs="Arial"/>
          <w:b/>
          <w:bCs/>
          <w:i/>
          <w:iCs/>
          <w:szCs w:val="20"/>
        </w:rPr>
        <w:t>“</w:t>
      </w:r>
      <w:r w:rsidR="007E348E" w:rsidRPr="007E348E">
        <w:rPr>
          <w:rFonts w:cs="Arial"/>
          <w:b/>
          <w:bCs/>
          <w:i/>
          <w:iCs/>
          <w:szCs w:val="20"/>
        </w:rPr>
        <w:t>24000</w:t>
      </w:r>
      <w:r w:rsidR="004A4F9E">
        <w:rPr>
          <w:rFonts w:cs="Arial"/>
          <w:b/>
          <w:bCs/>
          <w:i/>
          <w:iCs/>
          <w:szCs w:val="20"/>
        </w:rPr>
        <w:t>824</w:t>
      </w:r>
      <w:r w:rsidR="007E348E" w:rsidRPr="007E348E">
        <w:rPr>
          <w:rFonts w:cs="Arial"/>
          <w:b/>
          <w:bCs/>
          <w:i/>
          <w:iCs/>
          <w:szCs w:val="20"/>
        </w:rPr>
        <w:t xml:space="preserve"> H4 FORMULARIO No. 1 - PRESUPUESTO </w:t>
      </w:r>
      <w:r w:rsidR="004A4F9E">
        <w:rPr>
          <w:lang w:val="es-ES"/>
        </w:rPr>
        <w:t xml:space="preserve">Mantenimiento instalaciones Base SEI Aeropuerto </w:t>
      </w:r>
      <w:r w:rsidR="004A4F9E" w:rsidRPr="0098679B">
        <w:rPr>
          <w:lang w:val="es-ES"/>
        </w:rPr>
        <w:t>Santiago Pérez Quiroz Arauca</w:t>
      </w:r>
      <w:r w:rsidR="007E348E" w:rsidRPr="00254416">
        <w:rPr>
          <w:rFonts w:cs="Arial"/>
          <w:b/>
          <w:bCs/>
          <w:i/>
          <w:iCs/>
          <w:szCs w:val="20"/>
        </w:rPr>
        <w:t>”</w:t>
      </w:r>
      <w:r w:rsidR="006C343C">
        <w:rPr>
          <w:rFonts w:cs="Arial"/>
          <w:b/>
          <w:bCs/>
          <w:i/>
          <w:iCs/>
          <w:szCs w:val="20"/>
        </w:rPr>
        <w:t>.</w:t>
      </w:r>
    </w:p>
    <w:p w14:paraId="1402265F" w14:textId="77777777" w:rsidR="006C343C" w:rsidRPr="007E348E" w:rsidRDefault="006C343C" w:rsidP="007E348E">
      <w:pPr>
        <w:rPr>
          <w:b/>
          <w:iCs/>
        </w:rPr>
      </w:pPr>
    </w:p>
    <w:p w14:paraId="11E34323" w14:textId="31521E06" w:rsidR="004F78C8" w:rsidRPr="000F6E41" w:rsidRDefault="004F78C8" w:rsidP="00093A52">
      <w:pPr>
        <w:pStyle w:val="Prrafodelista"/>
        <w:numPr>
          <w:ilvl w:val="0"/>
          <w:numId w:val="1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0A4CCFC4" w14:textId="65CA788D" w:rsidR="004F78C8" w:rsidRPr="000F6E41" w:rsidRDefault="004F78C8" w:rsidP="009935BF">
      <w:pPr>
        <w:rPr>
          <w:color w:val="000000" w:themeColor="text1"/>
        </w:rPr>
      </w:pPr>
      <w:r w:rsidRPr="000F6E41">
        <w:rPr>
          <w:color w:val="000000" w:themeColor="text1"/>
        </w:rPr>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Pr="000F6E41">
        <w:rPr>
          <w:color w:val="000000" w:themeColor="text1"/>
        </w:rPr>
        <w:t xml:space="preserve"> </w:t>
      </w:r>
    </w:p>
    <w:p w14:paraId="320159E6" w14:textId="3656A8CB" w:rsidR="00A75162" w:rsidRPr="000F6E41" w:rsidRDefault="004E1E45" w:rsidP="00093A52">
      <w:pPr>
        <w:numPr>
          <w:ilvl w:val="0"/>
          <w:numId w:val="1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6C4EA151" w14:textId="76C2E4D4" w:rsidR="00093A52" w:rsidRDefault="00093A52" w:rsidP="00093A52">
      <w:pPr>
        <w:rPr>
          <w:color w:val="000000" w:themeColor="text1"/>
        </w:rPr>
      </w:pPr>
      <w:r w:rsidRPr="002D50EF">
        <w:rPr>
          <w:color w:val="000000" w:themeColor="text1"/>
        </w:rPr>
        <w:t xml:space="preserve">El mantenimiento, será pagado por precios unitarios y cantidades efectivamente ejecutadas, recibidas a satisfacción por la supervisión conforme a lo establecido en el </w:t>
      </w:r>
      <w:r w:rsidR="007E348E" w:rsidRPr="007E348E">
        <w:rPr>
          <w:color w:val="000000" w:themeColor="text1"/>
        </w:rPr>
        <w:t>24000</w:t>
      </w:r>
      <w:r w:rsidR="00F849C5">
        <w:rPr>
          <w:color w:val="000000" w:themeColor="text1"/>
        </w:rPr>
        <w:t>824</w:t>
      </w:r>
      <w:r w:rsidR="007E348E" w:rsidRPr="007E348E">
        <w:rPr>
          <w:color w:val="000000" w:themeColor="text1"/>
        </w:rPr>
        <w:t xml:space="preserve"> H4 FORMULARIO No. 1 - </w:t>
      </w:r>
      <w:r w:rsidR="00F849C5" w:rsidRPr="0098679B">
        <w:rPr>
          <w:lang w:val="es-ES"/>
        </w:rPr>
        <w:t xml:space="preserve">PRESUPUESTO </w:t>
      </w:r>
      <w:r w:rsidR="00F849C5">
        <w:rPr>
          <w:lang w:val="es-ES"/>
        </w:rPr>
        <w:t xml:space="preserve">Mantenimiento instalaciones Base SEI Aeropuerto </w:t>
      </w:r>
      <w:r w:rsidR="00F849C5" w:rsidRPr="0098679B">
        <w:rPr>
          <w:lang w:val="es-ES"/>
        </w:rPr>
        <w:t>Santiago Pérez Quiroz Arauca</w:t>
      </w:r>
      <w:r w:rsidRPr="002D50EF">
        <w:rPr>
          <w:color w:val="000000" w:themeColor="text1"/>
        </w:rPr>
        <w:t>.</w:t>
      </w:r>
    </w:p>
    <w:p w14:paraId="1F8F9790" w14:textId="77777777" w:rsidR="00093A52" w:rsidRDefault="00093A52" w:rsidP="00093A52">
      <w:pPr>
        <w:rPr>
          <w:color w:val="000000" w:themeColor="text1"/>
        </w:rPr>
      </w:pPr>
      <w:r w:rsidRPr="00FB6B14">
        <w:rPr>
          <w:color w:val="000000" w:themeColor="text1"/>
        </w:rPr>
        <w:t>La AEROCIVIL pagará mediante actas parciales conformadas por las actividades/ítems de las obras que se ejecuten con aprobación y aceptación de la supervisión, conforme a lo aprobado por la supervisión.</w:t>
      </w:r>
    </w:p>
    <w:p w14:paraId="62B641F5" w14:textId="77777777" w:rsidR="00093A52" w:rsidRPr="000F6E41" w:rsidRDefault="00093A52" w:rsidP="00093A52">
      <w:pPr>
        <w:rPr>
          <w:color w:val="000000" w:themeColor="text1"/>
          <w:highlight w:val="lightGray"/>
        </w:rPr>
      </w:pPr>
      <w:r w:rsidRPr="00FB6B14">
        <w:rPr>
          <w:color w:val="000000" w:themeColor="text1"/>
        </w:rPr>
        <w:t>Las actas de obra parcial tendrán carácter provisional en lo que se refiere a la calidad y a las cantidades de obra. La supervisión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supervisor dé el visto bueno.</w:t>
      </w:r>
    </w:p>
    <w:p w14:paraId="35DA3E98" w14:textId="1B4CCC84" w:rsidR="008A088B" w:rsidRPr="000F6E41" w:rsidRDefault="008A088B" w:rsidP="00A75162">
      <w:pPr>
        <w:rPr>
          <w:color w:val="000000" w:themeColor="text1"/>
          <w:highlight w:val="lightGray"/>
        </w:rPr>
      </w:pPr>
    </w:p>
    <w:p w14:paraId="6C055C4B" w14:textId="77777777" w:rsidR="00E13D4F" w:rsidRPr="000F6E41" w:rsidRDefault="00A75162" w:rsidP="00093A52">
      <w:pPr>
        <w:numPr>
          <w:ilvl w:val="0"/>
          <w:numId w:val="1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7FD04D00" w14:textId="681BB566" w:rsidR="00093A52" w:rsidRPr="007D5D5B" w:rsidRDefault="00093A52" w:rsidP="00093A52">
      <w:pPr>
        <w:rPr>
          <w:bCs/>
          <w:color w:val="000000" w:themeColor="text1"/>
          <w:lang w:val="es-ES"/>
        </w:rPr>
      </w:pPr>
      <w:r w:rsidRPr="008D2718">
        <w:rPr>
          <w:bCs/>
          <w:color w:val="000000" w:themeColor="text1"/>
          <w:lang w:val="es-ES"/>
        </w:rPr>
        <w:t>Las especificaciones técnicas se encuentran en el Formato No. 8A del presente proceso de contratación</w:t>
      </w:r>
      <w:r w:rsidR="00FC575A">
        <w:rPr>
          <w:bCs/>
          <w:color w:val="000000" w:themeColor="text1"/>
          <w:lang w:val="es-ES"/>
        </w:rPr>
        <w:t>.</w:t>
      </w:r>
      <w:r w:rsidRPr="000F6E41">
        <w:rPr>
          <w:color w:val="000000" w:themeColor="text1"/>
          <w:highlight w:val="lightGray"/>
          <w:lang w:val="es-ES"/>
        </w:rPr>
        <w:t xml:space="preserve"> </w:t>
      </w:r>
    </w:p>
    <w:p w14:paraId="7526F83A" w14:textId="77777777" w:rsidR="00093A52" w:rsidRPr="000F6E41" w:rsidRDefault="00093A52" w:rsidP="00093A52">
      <w:pPr>
        <w:numPr>
          <w:ilvl w:val="0"/>
          <w:numId w:val="7"/>
        </w:numPr>
        <w:ind w:left="360"/>
        <w:rPr>
          <w:b/>
          <w:color w:val="000000" w:themeColor="text1"/>
        </w:rPr>
      </w:pPr>
      <w:r w:rsidRPr="000F6E41">
        <w:rPr>
          <w:b/>
          <w:color w:val="000000" w:themeColor="text1"/>
        </w:rPr>
        <w:t>Materiales</w:t>
      </w:r>
    </w:p>
    <w:p w14:paraId="730DB364" w14:textId="77777777" w:rsidR="00093A52" w:rsidRPr="000F6E41" w:rsidRDefault="00093A52" w:rsidP="00093A52">
      <w:pPr>
        <w:pStyle w:val="InviasNormal"/>
        <w:rPr>
          <w:color w:val="000000" w:themeColor="text1"/>
          <w:lang w:val="es-CO"/>
        </w:rPr>
      </w:pPr>
      <w:r w:rsidRPr="008D2718">
        <w:rPr>
          <w:color w:val="000000" w:themeColor="text1"/>
          <w:szCs w:val="22"/>
          <w:lang w:val="es-CO" w:eastAsia="es-CO"/>
        </w:rPr>
        <w:t>Los materiales, suministros y demás elementos que hayan de utilizarse en la ejecución de las actividades, deberán ser los que se exigen en el Formato No. 8A Especificaciones técnicas.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p>
    <w:p w14:paraId="6FA7F9F0" w14:textId="77777777" w:rsidR="00093A52" w:rsidRPr="000F6E41" w:rsidRDefault="00093A52" w:rsidP="00093A52">
      <w:pPr>
        <w:numPr>
          <w:ilvl w:val="0"/>
          <w:numId w:val="7"/>
        </w:numPr>
        <w:ind w:left="360"/>
        <w:rPr>
          <w:b/>
          <w:iCs/>
          <w:color w:val="000000" w:themeColor="text1"/>
        </w:rPr>
      </w:pPr>
      <w:r w:rsidRPr="000F6E41">
        <w:rPr>
          <w:b/>
          <w:iCs/>
          <w:color w:val="000000" w:themeColor="text1"/>
        </w:rPr>
        <w:t>Documentos que entregará la Entidad para la ejecución del contrato</w:t>
      </w:r>
    </w:p>
    <w:p w14:paraId="1A2C5AB6" w14:textId="77777777" w:rsidR="00093A52" w:rsidRPr="008D2718" w:rsidRDefault="00093A52" w:rsidP="00093A52">
      <w:pPr>
        <w:pStyle w:val="InviasNormal"/>
        <w:rPr>
          <w:color w:val="000000" w:themeColor="text1"/>
          <w:szCs w:val="22"/>
          <w:lang w:val="es-CO" w:eastAsia="es-CO"/>
        </w:rPr>
      </w:pPr>
      <w:r w:rsidRPr="008D2718">
        <w:rPr>
          <w:color w:val="000000" w:themeColor="text1"/>
          <w:szCs w:val="22"/>
          <w:lang w:val="es-CO" w:eastAsia="es-CO"/>
        </w:rPr>
        <w:t xml:space="preserve">El Contratista deberá realizar lo necesario y suficiente en orden a conocer, revisar y estudiar completamente los documentos que la Entidad entregue para la ejecución de las obras objeto de este </w:t>
      </w:r>
      <w:r w:rsidRPr="008D2718">
        <w:rPr>
          <w:color w:val="000000" w:themeColor="text1"/>
          <w:szCs w:val="22"/>
          <w:lang w:val="es-CO" w:eastAsia="es-CO"/>
        </w:rPr>
        <w:lastRenderedPageBreak/>
        <w:t>Contrato. En consecuencia, si el Contratista no se pronuncia en sentido contrario, se entiende que ha aceptado los documentos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32A0A899" w14:textId="77777777" w:rsidR="00093A52" w:rsidRPr="00280F0B" w:rsidRDefault="00093A52" w:rsidP="00093A52">
      <w:pPr>
        <w:pStyle w:val="InviasNormal"/>
        <w:rPr>
          <w:color w:val="000000" w:themeColor="text1"/>
          <w:szCs w:val="22"/>
          <w:lang w:val="es-CO" w:eastAsia="es-CO"/>
        </w:rPr>
      </w:pPr>
      <w:r w:rsidRPr="008D2718">
        <w:rPr>
          <w:color w:val="000000" w:themeColor="text1"/>
          <w:szCs w:val="22"/>
          <w:lang w:val="es-CO" w:eastAsia="es-CO"/>
        </w:rPr>
        <w:t>Cualquier modificación y/o adaptación y/o complementación que el Contratista pretenda efectuar a los documentos deberán ser tramitadas por el Contratista para su aprobación por la Supervisión, sin que ello se constituya en causa de demora en la ejecución del proyecto.</w:t>
      </w:r>
    </w:p>
    <w:p w14:paraId="351B193F" w14:textId="77777777" w:rsidR="002C511F" w:rsidRPr="000F6E41" w:rsidRDefault="002C511F" w:rsidP="00093A52">
      <w:pPr>
        <w:numPr>
          <w:ilvl w:val="0"/>
          <w:numId w:val="13"/>
        </w:numPr>
        <w:rPr>
          <w:b/>
          <w:color w:val="000000" w:themeColor="text1"/>
          <w:lang w:val="es-ES"/>
        </w:rPr>
      </w:pPr>
      <w:r w:rsidRPr="000F6E41">
        <w:rPr>
          <w:b/>
          <w:color w:val="000000" w:themeColor="text1"/>
          <w:lang w:val="es-ES"/>
        </w:rPr>
        <w:t>INFORMACIÓN SOBRE EL PERSONAL PROFESIONAL:</w:t>
      </w:r>
    </w:p>
    <w:p w14:paraId="26F756F3" w14:textId="77777777" w:rsidR="00093A52" w:rsidRPr="00093A52" w:rsidRDefault="00093A52" w:rsidP="00093A52">
      <w:pPr>
        <w:rPr>
          <w:color w:val="000000" w:themeColor="text1"/>
        </w:rPr>
      </w:pPr>
      <w:r w:rsidRPr="00093A52">
        <w:rPr>
          <w:color w:val="000000" w:themeColor="text1"/>
        </w:rPr>
        <w:t>Para efectos del análisis de la información del personal, se tendrán en cuenta las siguientes consideraciones:</w:t>
      </w:r>
    </w:p>
    <w:p w14:paraId="79CF7F6A" w14:textId="77777777" w:rsidR="00093A52" w:rsidRPr="00093A52" w:rsidRDefault="00093A52" w:rsidP="00093A52">
      <w:pPr>
        <w:numPr>
          <w:ilvl w:val="0"/>
          <w:numId w:val="10"/>
        </w:numPr>
        <w:rPr>
          <w:color w:val="000000" w:themeColor="text1"/>
        </w:rPr>
      </w:pPr>
      <w:r w:rsidRPr="00093A52">
        <w:rPr>
          <w:color w:val="000000" w:themeColor="text1"/>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28580F3A" w14:textId="77777777" w:rsidR="00093A52" w:rsidRPr="00093A52" w:rsidRDefault="00093A52" w:rsidP="00093A52">
      <w:pPr>
        <w:numPr>
          <w:ilvl w:val="0"/>
          <w:numId w:val="10"/>
        </w:numPr>
        <w:rPr>
          <w:color w:val="000000" w:themeColor="text1"/>
        </w:rPr>
      </w:pPr>
      <w:r w:rsidRPr="00093A52">
        <w:rPr>
          <w:color w:val="000000" w:themeColor="text1"/>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554CF883" w14:textId="77777777" w:rsidR="00093A52" w:rsidRPr="00093A52" w:rsidRDefault="00093A52" w:rsidP="00093A52">
      <w:pPr>
        <w:numPr>
          <w:ilvl w:val="0"/>
          <w:numId w:val="10"/>
        </w:numPr>
        <w:rPr>
          <w:color w:val="000000" w:themeColor="text1"/>
        </w:rPr>
      </w:pPr>
      <w:r w:rsidRPr="00093A52">
        <w:rPr>
          <w:color w:val="000000" w:themeColor="text1"/>
        </w:rPr>
        <w:t xml:space="preserve">El contratista debe informar la fecha a partir de la cual los profesionales ofrecidos ejercen legalmente la profesión. </w:t>
      </w:r>
    </w:p>
    <w:p w14:paraId="04E6AEA2" w14:textId="77777777" w:rsidR="00093A52" w:rsidRPr="00093A52" w:rsidRDefault="00093A52" w:rsidP="00093A52">
      <w:pPr>
        <w:numPr>
          <w:ilvl w:val="0"/>
          <w:numId w:val="10"/>
        </w:numPr>
        <w:rPr>
          <w:color w:val="000000" w:themeColor="text1"/>
        </w:rPr>
      </w:pPr>
      <w:r w:rsidRPr="00093A52">
        <w:rPr>
          <w:color w:val="000000" w:themeColor="text1"/>
        </w:rPr>
        <w:t>Las certificaciones de experiencia de los profesionales deben ser expedidas por la persona natural o jurídica con quien se haya establecido la relación laboral o de prestación de servicios.</w:t>
      </w:r>
    </w:p>
    <w:p w14:paraId="20C625B1" w14:textId="77777777" w:rsidR="00093A52" w:rsidRPr="00093A52" w:rsidRDefault="00093A52" w:rsidP="00093A52">
      <w:pPr>
        <w:numPr>
          <w:ilvl w:val="0"/>
          <w:numId w:val="10"/>
        </w:numPr>
        <w:rPr>
          <w:color w:val="000000" w:themeColor="text1"/>
        </w:rPr>
      </w:pPr>
      <w:r w:rsidRPr="00093A52">
        <w:rPr>
          <w:color w:val="000000" w:themeColor="text1"/>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6CA0AA8D" w14:textId="77777777" w:rsidR="00093A52" w:rsidRPr="00093A52" w:rsidRDefault="00093A52" w:rsidP="00093A52">
      <w:pPr>
        <w:numPr>
          <w:ilvl w:val="0"/>
          <w:numId w:val="10"/>
        </w:numPr>
        <w:rPr>
          <w:color w:val="000000" w:themeColor="text1"/>
        </w:rPr>
      </w:pPr>
      <w:r w:rsidRPr="00093A52">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093A52" w:rsidRPr="00093A52" w14:paraId="32F9AFF3" w14:textId="77777777" w:rsidTr="00E75B43">
        <w:tc>
          <w:tcPr>
            <w:tcW w:w="0" w:type="auto"/>
            <w:shd w:val="clear" w:color="auto" w:fill="3B3838"/>
          </w:tcPr>
          <w:p w14:paraId="6ABBC65A" w14:textId="77777777" w:rsidR="00093A52" w:rsidRPr="00093A52" w:rsidRDefault="00093A52" w:rsidP="00093A52">
            <w:pPr>
              <w:spacing w:after="0" w:line="240" w:lineRule="auto"/>
              <w:rPr>
                <w:b/>
                <w:sz w:val="16"/>
                <w:szCs w:val="16"/>
                <w:lang w:val="es-ES" w:eastAsia="es-ES"/>
              </w:rPr>
            </w:pPr>
            <w:r w:rsidRPr="00093A52">
              <w:rPr>
                <w:b/>
                <w:sz w:val="16"/>
                <w:szCs w:val="16"/>
                <w:lang w:val="es-ES" w:eastAsia="es-ES"/>
              </w:rPr>
              <w:t>Postgrado con título</w:t>
            </w:r>
          </w:p>
        </w:tc>
        <w:tc>
          <w:tcPr>
            <w:tcW w:w="0" w:type="auto"/>
            <w:shd w:val="clear" w:color="auto" w:fill="3B3838"/>
          </w:tcPr>
          <w:p w14:paraId="40B55086" w14:textId="77777777" w:rsidR="00093A52" w:rsidRPr="00093A52" w:rsidRDefault="00093A52" w:rsidP="00093A52">
            <w:pPr>
              <w:spacing w:after="0" w:line="240" w:lineRule="auto"/>
              <w:rPr>
                <w:b/>
                <w:sz w:val="16"/>
                <w:szCs w:val="16"/>
                <w:lang w:val="es-ES" w:eastAsia="es-ES"/>
              </w:rPr>
            </w:pPr>
            <w:r w:rsidRPr="00093A52">
              <w:rPr>
                <w:b/>
                <w:sz w:val="16"/>
                <w:szCs w:val="16"/>
                <w:lang w:val="es-ES" w:eastAsia="es-ES"/>
              </w:rPr>
              <w:t>Requisitos de Experiencia General</w:t>
            </w:r>
          </w:p>
        </w:tc>
        <w:tc>
          <w:tcPr>
            <w:tcW w:w="0" w:type="auto"/>
            <w:shd w:val="clear" w:color="auto" w:fill="3B3838"/>
          </w:tcPr>
          <w:p w14:paraId="06DEF8C1" w14:textId="77777777" w:rsidR="00093A52" w:rsidRPr="00093A52" w:rsidRDefault="00093A52" w:rsidP="00093A52">
            <w:pPr>
              <w:spacing w:after="0" w:line="240" w:lineRule="auto"/>
              <w:rPr>
                <w:b/>
                <w:sz w:val="16"/>
                <w:szCs w:val="16"/>
                <w:lang w:val="es-ES" w:eastAsia="es-ES"/>
              </w:rPr>
            </w:pPr>
            <w:r w:rsidRPr="00093A52">
              <w:rPr>
                <w:b/>
                <w:sz w:val="16"/>
                <w:szCs w:val="16"/>
                <w:lang w:val="es-ES" w:eastAsia="es-ES"/>
              </w:rPr>
              <w:t>Requisitos de Experiencia Específica</w:t>
            </w:r>
          </w:p>
        </w:tc>
      </w:tr>
      <w:tr w:rsidR="00093A52" w:rsidRPr="00093A52" w14:paraId="795B2256" w14:textId="77777777" w:rsidTr="00E75B43">
        <w:tc>
          <w:tcPr>
            <w:tcW w:w="0" w:type="auto"/>
            <w:shd w:val="clear" w:color="auto" w:fill="auto"/>
          </w:tcPr>
          <w:p w14:paraId="2FDFBAB8" w14:textId="77777777" w:rsidR="00093A52" w:rsidRPr="00093A52" w:rsidRDefault="00093A52" w:rsidP="00093A52">
            <w:pPr>
              <w:spacing w:after="0" w:line="240" w:lineRule="auto"/>
              <w:rPr>
                <w:color w:val="000000" w:themeColor="text1"/>
                <w:sz w:val="16"/>
                <w:szCs w:val="16"/>
                <w:lang w:val="es-ES" w:eastAsia="es-ES"/>
              </w:rPr>
            </w:pPr>
            <w:r w:rsidRPr="00093A52">
              <w:rPr>
                <w:color w:val="000000" w:themeColor="text1"/>
                <w:sz w:val="16"/>
                <w:szCs w:val="16"/>
                <w:lang w:val="es-ES" w:eastAsia="es-ES"/>
              </w:rPr>
              <w:t xml:space="preserve">Especialización </w:t>
            </w:r>
          </w:p>
        </w:tc>
        <w:tc>
          <w:tcPr>
            <w:tcW w:w="0" w:type="auto"/>
            <w:shd w:val="clear" w:color="auto" w:fill="auto"/>
          </w:tcPr>
          <w:p w14:paraId="350AFC96" w14:textId="77777777" w:rsidR="00093A52" w:rsidRPr="00093A52" w:rsidRDefault="00093A52" w:rsidP="00093A52">
            <w:pPr>
              <w:spacing w:after="0" w:line="240" w:lineRule="auto"/>
              <w:rPr>
                <w:color w:val="000000" w:themeColor="text1"/>
                <w:sz w:val="16"/>
                <w:szCs w:val="16"/>
                <w:lang w:val="es-ES" w:eastAsia="es-ES"/>
              </w:rPr>
            </w:pPr>
            <w:r w:rsidRPr="00093A52">
              <w:rPr>
                <w:color w:val="000000" w:themeColor="text1"/>
                <w:sz w:val="16"/>
                <w:szCs w:val="16"/>
                <w:lang w:val="es-ES" w:eastAsia="es-ES"/>
              </w:rPr>
              <w:t>Veinticuatro (24) meses</w:t>
            </w:r>
          </w:p>
        </w:tc>
        <w:tc>
          <w:tcPr>
            <w:tcW w:w="0" w:type="auto"/>
            <w:shd w:val="clear" w:color="auto" w:fill="auto"/>
          </w:tcPr>
          <w:p w14:paraId="0188D4DF" w14:textId="77777777" w:rsidR="00093A52" w:rsidRPr="00093A52" w:rsidRDefault="00093A52" w:rsidP="00093A52">
            <w:pPr>
              <w:spacing w:after="0" w:line="240" w:lineRule="auto"/>
              <w:rPr>
                <w:color w:val="000000" w:themeColor="text1"/>
                <w:sz w:val="16"/>
                <w:szCs w:val="16"/>
                <w:lang w:val="es-ES" w:eastAsia="es-ES"/>
              </w:rPr>
            </w:pPr>
            <w:r w:rsidRPr="00093A52">
              <w:rPr>
                <w:color w:val="000000" w:themeColor="text1"/>
                <w:sz w:val="16"/>
                <w:szCs w:val="16"/>
                <w:lang w:val="es-ES" w:eastAsia="es-ES"/>
              </w:rPr>
              <w:t>Doce (12) meses</w:t>
            </w:r>
          </w:p>
        </w:tc>
      </w:tr>
      <w:tr w:rsidR="00093A52" w:rsidRPr="00093A52" w14:paraId="6DD5C62C" w14:textId="77777777" w:rsidTr="00E75B43">
        <w:tc>
          <w:tcPr>
            <w:tcW w:w="0" w:type="auto"/>
            <w:shd w:val="clear" w:color="auto" w:fill="auto"/>
          </w:tcPr>
          <w:p w14:paraId="38412758" w14:textId="77777777" w:rsidR="00093A52" w:rsidRPr="00093A52" w:rsidRDefault="00093A52" w:rsidP="00093A52">
            <w:pPr>
              <w:spacing w:after="0" w:line="240" w:lineRule="auto"/>
              <w:rPr>
                <w:color w:val="000000" w:themeColor="text1"/>
                <w:sz w:val="16"/>
                <w:szCs w:val="16"/>
                <w:lang w:val="es-ES" w:eastAsia="es-ES"/>
              </w:rPr>
            </w:pPr>
            <w:r w:rsidRPr="00093A52">
              <w:rPr>
                <w:color w:val="000000" w:themeColor="text1"/>
                <w:sz w:val="16"/>
                <w:szCs w:val="16"/>
                <w:lang w:val="es-ES" w:eastAsia="es-ES"/>
              </w:rPr>
              <w:t>Maestría</w:t>
            </w:r>
          </w:p>
        </w:tc>
        <w:tc>
          <w:tcPr>
            <w:tcW w:w="0" w:type="auto"/>
            <w:shd w:val="clear" w:color="auto" w:fill="auto"/>
          </w:tcPr>
          <w:p w14:paraId="368F21C7" w14:textId="77777777" w:rsidR="00093A52" w:rsidRPr="00093A52" w:rsidRDefault="00093A52" w:rsidP="00093A52">
            <w:pPr>
              <w:spacing w:after="0" w:line="240" w:lineRule="auto"/>
              <w:rPr>
                <w:color w:val="000000" w:themeColor="text1"/>
                <w:sz w:val="16"/>
                <w:szCs w:val="16"/>
                <w:lang w:val="es-ES" w:eastAsia="es-ES"/>
              </w:rPr>
            </w:pPr>
            <w:r w:rsidRPr="00093A52">
              <w:rPr>
                <w:color w:val="000000" w:themeColor="text1"/>
                <w:sz w:val="16"/>
                <w:szCs w:val="16"/>
                <w:lang w:val="es-ES" w:eastAsia="es-ES"/>
              </w:rPr>
              <w:t>Treinta y seis (36) meses</w:t>
            </w:r>
          </w:p>
        </w:tc>
        <w:tc>
          <w:tcPr>
            <w:tcW w:w="0" w:type="auto"/>
            <w:shd w:val="clear" w:color="auto" w:fill="auto"/>
          </w:tcPr>
          <w:p w14:paraId="2C0F9BB9" w14:textId="77777777" w:rsidR="00093A52" w:rsidRPr="00093A52" w:rsidRDefault="00093A52" w:rsidP="00093A52">
            <w:pPr>
              <w:spacing w:after="0" w:line="240" w:lineRule="auto"/>
              <w:rPr>
                <w:color w:val="000000" w:themeColor="text1"/>
                <w:sz w:val="16"/>
                <w:szCs w:val="16"/>
                <w:lang w:val="es-ES" w:eastAsia="es-ES"/>
              </w:rPr>
            </w:pPr>
            <w:r w:rsidRPr="00093A52">
              <w:rPr>
                <w:color w:val="000000" w:themeColor="text1"/>
                <w:sz w:val="16"/>
                <w:szCs w:val="16"/>
                <w:lang w:val="es-ES" w:eastAsia="es-ES"/>
              </w:rPr>
              <w:t>Dieciocho (18) meses</w:t>
            </w:r>
          </w:p>
        </w:tc>
      </w:tr>
      <w:tr w:rsidR="00093A52" w:rsidRPr="00093A52" w14:paraId="7C388D02" w14:textId="77777777" w:rsidTr="00E75B43">
        <w:tc>
          <w:tcPr>
            <w:tcW w:w="0" w:type="auto"/>
            <w:shd w:val="clear" w:color="auto" w:fill="auto"/>
          </w:tcPr>
          <w:p w14:paraId="3D206824" w14:textId="77777777" w:rsidR="00093A52" w:rsidRPr="00093A52" w:rsidRDefault="00093A52" w:rsidP="00093A52">
            <w:pPr>
              <w:spacing w:after="0" w:line="240" w:lineRule="auto"/>
              <w:rPr>
                <w:color w:val="000000" w:themeColor="text1"/>
                <w:sz w:val="16"/>
                <w:szCs w:val="16"/>
                <w:lang w:val="es-ES" w:eastAsia="es-ES"/>
              </w:rPr>
            </w:pPr>
            <w:r w:rsidRPr="00093A52">
              <w:rPr>
                <w:color w:val="000000" w:themeColor="text1"/>
                <w:sz w:val="16"/>
                <w:szCs w:val="16"/>
                <w:lang w:val="es-ES" w:eastAsia="es-ES"/>
              </w:rPr>
              <w:t>Doctorado</w:t>
            </w:r>
          </w:p>
        </w:tc>
        <w:tc>
          <w:tcPr>
            <w:tcW w:w="0" w:type="auto"/>
            <w:shd w:val="clear" w:color="auto" w:fill="auto"/>
          </w:tcPr>
          <w:p w14:paraId="1F48051F" w14:textId="77777777" w:rsidR="00093A52" w:rsidRPr="00093A52" w:rsidRDefault="00093A52" w:rsidP="00093A52">
            <w:pPr>
              <w:spacing w:after="0" w:line="240" w:lineRule="auto"/>
              <w:rPr>
                <w:color w:val="000000" w:themeColor="text1"/>
                <w:sz w:val="16"/>
                <w:szCs w:val="16"/>
                <w:lang w:val="es-ES" w:eastAsia="es-ES"/>
              </w:rPr>
            </w:pPr>
            <w:r w:rsidRPr="00093A52">
              <w:rPr>
                <w:color w:val="000000" w:themeColor="text1"/>
                <w:sz w:val="16"/>
                <w:szCs w:val="16"/>
                <w:lang w:val="es-ES" w:eastAsia="es-ES"/>
              </w:rPr>
              <w:t>Cuarenta y ocho (48) meses</w:t>
            </w:r>
          </w:p>
        </w:tc>
        <w:tc>
          <w:tcPr>
            <w:tcW w:w="0" w:type="auto"/>
            <w:shd w:val="clear" w:color="auto" w:fill="auto"/>
          </w:tcPr>
          <w:p w14:paraId="28F93A26" w14:textId="77777777" w:rsidR="00093A52" w:rsidRPr="00093A52" w:rsidRDefault="00093A52" w:rsidP="00093A52">
            <w:pPr>
              <w:spacing w:after="0" w:line="240" w:lineRule="auto"/>
              <w:rPr>
                <w:color w:val="000000" w:themeColor="text1"/>
                <w:sz w:val="16"/>
                <w:szCs w:val="16"/>
                <w:lang w:val="es-ES" w:eastAsia="es-ES"/>
              </w:rPr>
            </w:pPr>
            <w:r w:rsidRPr="00093A52">
              <w:rPr>
                <w:color w:val="000000" w:themeColor="text1"/>
                <w:sz w:val="16"/>
                <w:szCs w:val="16"/>
                <w:lang w:val="es-ES" w:eastAsia="es-ES"/>
              </w:rPr>
              <w:t>Veinticuatro (24) meses</w:t>
            </w:r>
          </w:p>
        </w:tc>
      </w:tr>
    </w:tbl>
    <w:p w14:paraId="20867153" w14:textId="77777777" w:rsidR="00093A52" w:rsidRPr="00093A52" w:rsidRDefault="00093A52" w:rsidP="00093A52">
      <w:pPr>
        <w:rPr>
          <w:b/>
          <w:bCs/>
          <w:color w:val="3B3838" w:themeColor="background2" w:themeShade="40"/>
        </w:rPr>
      </w:pPr>
    </w:p>
    <w:p w14:paraId="60B650B2" w14:textId="77777777" w:rsidR="00093A52" w:rsidRPr="00093A52" w:rsidRDefault="00093A52" w:rsidP="00093A52">
      <w:pPr>
        <w:ind w:left="720"/>
        <w:rPr>
          <w:color w:val="000000" w:themeColor="text1"/>
        </w:rPr>
      </w:pPr>
      <w:r w:rsidRPr="00093A52">
        <w:rPr>
          <w:color w:val="000000" w:themeColor="text1"/>
        </w:rPr>
        <w:t xml:space="preserve">Las equivalencias se pueden aplicar en los siguientes eventos: </w:t>
      </w:r>
    </w:p>
    <w:p w14:paraId="4D42AACF" w14:textId="77777777" w:rsidR="00093A52" w:rsidRPr="00093A52" w:rsidRDefault="00093A52" w:rsidP="00093A52">
      <w:pPr>
        <w:numPr>
          <w:ilvl w:val="0"/>
          <w:numId w:val="12"/>
        </w:numPr>
        <w:contextualSpacing/>
        <w:rPr>
          <w:color w:val="000000" w:themeColor="text1"/>
        </w:rPr>
      </w:pPr>
      <w:r w:rsidRPr="00093A52">
        <w:rPr>
          <w:color w:val="000000" w:themeColor="text1"/>
        </w:rPr>
        <w:t xml:space="preserve">Título de posgrado en las diferentes modalidades por experiencia general y viceversa. </w:t>
      </w:r>
    </w:p>
    <w:p w14:paraId="119FA17E" w14:textId="77777777" w:rsidR="00093A52" w:rsidRPr="00093A52" w:rsidRDefault="00093A52" w:rsidP="00093A52">
      <w:pPr>
        <w:numPr>
          <w:ilvl w:val="0"/>
          <w:numId w:val="12"/>
        </w:numPr>
        <w:contextualSpacing/>
        <w:rPr>
          <w:color w:val="000000" w:themeColor="text1"/>
        </w:rPr>
      </w:pPr>
      <w:r w:rsidRPr="00093A52">
        <w:rPr>
          <w:color w:val="000000" w:themeColor="text1"/>
        </w:rPr>
        <w:t xml:space="preserve">Título de posgrado en las diferentes modalidades por experiencia específica y viceversa. </w:t>
      </w:r>
    </w:p>
    <w:p w14:paraId="34030D88" w14:textId="77777777" w:rsidR="00093A52" w:rsidRPr="00093A52" w:rsidRDefault="00093A52" w:rsidP="00093A52">
      <w:pPr>
        <w:numPr>
          <w:ilvl w:val="0"/>
          <w:numId w:val="12"/>
        </w:numPr>
        <w:contextualSpacing/>
        <w:rPr>
          <w:color w:val="000000" w:themeColor="text1"/>
        </w:rPr>
      </w:pPr>
      <w:r w:rsidRPr="00093A52">
        <w:rPr>
          <w:color w:val="000000" w:themeColor="text1"/>
        </w:rPr>
        <w:t>No se puede aplicar equivalencia de experiencia general por experiencia especifica o viceversa.</w:t>
      </w:r>
    </w:p>
    <w:p w14:paraId="742ADB11" w14:textId="77777777" w:rsidR="00093A52" w:rsidRPr="00093A52" w:rsidRDefault="00093A52" w:rsidP="00093A52">
      <w:pPr>
        <w:rPr>
          <w:snapToGrid w:val="0"/>
          <w:color w:val="000000" w:themeColor="text1"/>
          <w:lang w:val="es-ES" w:eastAsia="es-ES"/>
        </w:rPr>
      </w:pPr>
      <w:r w:rsidRPr="00093A52">
        <w:rPr>
          <w:snapToGrid w:val="0"/>
          <w:color w:val="000000" w:themeColor="text1"/>
          <w:lang w:val="es-ES" w:eastAsia="es-ES"/>
        </w:rPr>
        <w:t>El personal relacionado debe estar contratado o contemplado dentro de la planta de personal del contratista y su costo debe incluirse dentro de los gastos de administración general del contrato.</w:t>
      </w:r>
    </w:p>
    <w:p w14:paraId="2B231203" w14:textId="77777777" w:rsidR="00093A52" w:rsidRPr="00093A52" w:rsidRDefault="00093A52" w:rsidP="00093A52">
      <w:pPr>
        <w:rPr>
          <w:color w:val="000000" w:themeColor="text1"/>
          <w:lang w:val="es-ES"/>
        </w:rPr>
      </w:pPr>
      <w:r w:rsidRPr="00093A52">
        <w:rPr>
          <w:snapToGrid w:val="0"/>
          <w:color w:val="000000" w:themeColor="text1"/>
          <w:lang w:val="es-ES" w:eastAsia="es-ES"/>
        </w:rPr>
        <w:t>El personal requerido es el siguiente</w:t>
      </w:r>
      <w:r w:rsidRPr="00093A52">
        <w:rPr>
          <w:color w:val="000000" w:themeColor="text1"/>
          <w:lang w:val="es-ES"/>
        </w:rPr>
        <w:t>:</w:t>
      </w:r>
    </w:p>
    <w:p w14:paraId="7B76DA39" w14:textId="77777777" w:rsidR="00093A52" w:rsidRPr="00093A52" w:rsidRDefault="00093A52" w:rsidP="00093A52">
      <w:pPr>
        <w:numPr>
          <w:ilvl w:val="1"/>
          <w:numId w:val="3"/>
        </w:numPr>
        <w:ind w:left="426"/>
        <w:contextualSpacing/>
        <w:rPr>
          <w:rFonts w:eastAsia="Calibri"/>
          <w:color w:val="000000" w:themeColor="text1"/>
          <w:lang w:eastAsia="en-US"/>
        </w:rPr>
      </w:pPr>
      <w:r w:rsidRPr="00093A52">
        <w:rPr>
          <w:snapToGrid w:val="0"/>
          <w:color w:val="000000" w:themeColor="text1"/>
          <w:lang w:val="es-ES" w:eastAsia="es-ES"/>
        </w:rPr>
        <w:t>Un (1) Ingeniero civil o ingeniero de vías y transporte.</w:t>
      </w:r>
    </w:p>
    <w:p w14:paraId="199EB472" w14:textId="77777777" w:rsidR="00093A52" w:rsidRPr="00093A52" w:rsidRDefault="00093A52" w:rsidP="00093A52">
      <w:pPr>
        <w:ind w:left="426"/>
        <w:contextualSpacing/>
        <w:rPr>
          <w:rFonts w:eastAsia="Calibri"/>
          <w:color w:val="000000" w:themeColor="text1"/>
          <w:lang w:eastAsia="en-US"/>
        </w:rPr>
      </w:pPr>
    </w:p>
    <w:p w14:paraId="787D3714" w14:textId="77777777" w:rsidR="00093A52" w:rsidRPr="00093A52" w:rsidRDefault="00093A52" w:rsidP="00093A52">
      <w:pPr>
        <w:numPr>
          <w:ilvl w:val="0"/>
          <w:numId w:val="9"/>
        </w:numPr>
        <w:ind w:left="360"/>
        <w:rPr>
          <w:b/>
          <w:color w:val="000000" w:themeColor="text1"/>
          <w:lang w:val="es-ES"/>
        </w:rPr>
      </w:pPr>
      <w:r w:rsidRPr="00093A52">
        <w:rPr>
          <w:b/>
          <w:color w:val="000000" w:themeColor="text1"/>
          <w:lang w:val="es-ES"/>
        </w:rPr>
        <w:lastRenderedPageBreak/>
        <w:t xml:space="preserve">Requisitos del personal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1922F9" w:rsidRPr="006174B6" w14:paraId="791DA8B1" w14:textId="77777777" w:rsidTr="000F4298">
        <w:tc>
          <w:tcPr>
            <w:tcW w:w="3076" w:type="dxa"/>
            <w:shd w:val="clear" w:color="auto" w:fill="3B3838"/>
          </w:tcPr>
          <w:p w14:paraId="660B34E3" w14:textId="77777777" w:rsidR="001922F9" w:rsidRPr="006174B6" w:rsidRDefault="001922F9" w:rsidP="000F4298">
            <w:pPr>
              <w:rPr>
                <w:b/>
                <w:sz w:val="16"/>
                <w:szCs w:val="16"/>
                <w:lang w:val="es-ES" w:eastAsia="es-ES"/>
              </w:rPr>
            </w:pPr>
            <w:r w:rsidRPr="006174B6">
              <w:rPr>
                <w:b/>
                <w:sz w:val="16"/>
                <w:szCs w:val="16"/>
                <w:lang w:val="es-ES" w:eastAsia="es-ES"/>
              </w:rPr>
              <w:t>Profesional Ofrecido para el Cargo</w:t>
            </w:r>
          </w:p>
        </w:tc>
        <w:tc>
          <w:tcPr>
            <w:tcW w:w="3078" w:type="dxa"/>
            <w:shd w:val="clear" w:color="auto" w:fill="3B3838"/>
          </w:tcPr>
          <w:p w14:paraId="56F8E42C" w14:textId="77777777" w:rsidR="001922F9" w:rsidRPr="006174B6" w:rsidRDefault="001922F9" w:rsidP="000F4298">
            <w:pPr>
              <w:rPr>
                <w:b/>
                <w:sz w:val="16"/>
                <w:szCs w:val="16"/>
                <w:lang w:val="es-ES" w:eastAsia="es-ES"/>
              </w:rPr>
            </w:pPr>
            <w:r w:rsidRPr="006174B6">
              <w:rPr>
                <w:b/>
                <w:sz w:val="16"/>
                <w:szCs w:val="16"/>
                <w:lang w:val="es-ES" w:eastAsia="es-ES"/>
              </w:rPr>
              <w:t>Requisitos de Experiencia General</w:t>
            </w:r>
          </w:p>
        </w:tc>
        <w:tc>
          <w:tcPr>
            <w:tcW w:w="3078" w:type="dxa"/>
            <w:shd w:val="clear" w:color="auto" w:fill="3B3838"/>
          </w:tcPr>
          <w:p w14:paraId="2556418E" w14:textId="77777777" w:rsidR="001922F9" w:rsidRPr="006174B6" w:rsidRDefault="001922F9" w:rsidP="000F4298">
            <w:pPr>
              <w:rPr>
                <w:b/>
                <w:sz w:val="16"/>
                <w:szCs w:val="16"/>
                <w:lang w:val="es-ES" w:eastAsia="es-ES"/>
              </w:rPr>
            </w:pPr>
            <w:r w:rsidRPr="006174B6">
              <w:rPr>
                <w:b/>
                <w:sz w:val="16"/>
                <w:szCs w:val="16"/>
                <w:lang w:val="es-ES" w:eastAsia="es-ES"/>
              </w:rPr>
              <w:t>Requisitos de Experiencia Específica</w:t>
            </w:r>
          </w:p>
        </w:tc>
      </w:tr>
      <w:tr w:rsidR="001922F9" w:rsidRPr="006174B6" w14:paraId="706DF957" w14:textId="77777777" w:rsidTr="000F4298">
        <w:tc>
          <w:tcPr>
            <w:tcW w:w="3076" w:type="dxa"/>
            <w:shd w:val="clear" w:color="auto" w:fill="auto"/>
          </w:tcPr>
          <w:p w14:paraId="01DD92C7" w14:textId="77777777" w:rsidR="001922F9" w:rsidRPr="006174B6" w:rsidRDefault="001922F9" w:rsidP="000F4298">
            <w:pPr>
              <w:widowControl w:val="0"/>
              <w:autoSpaceDE w:val="0"/>
              <w:autoSpaceDN w:val="0"/>
              <w:adjustRightInd w:val="0"/>
            </w:pPr>
            <w:r w:rsidRPr="006174B6">
              <w:t>Un (1) Encargado de proyecto</w:t>
            </w:r>
          </w:p>
          <w:p w14:paraId="2C54952A" w14:textId="77777777" w:rsidR="001922F9" w:rsidRPr="006174B6" w:rsidRDefault="001922F9" w:rsidP="000F4298">
            <w:r w:rsidRPr="006174B6">
              <w:t xml:space="preserve">Dedicación: 100% </w:t>
            </w:r>
          </w:p>
        </w:tc>
        <w:tc>
          <w:tcPr>
            <w:tcW w:w="3078" w:type="dxa"/>
            <w:shd w:val="clear" w:color="auto" w:fill="auto"/>
          </w:tcPr>
          <w:p w14:paraId="43EB40EE" w14:textId="205B0F16" w:rsidR="001922F9" w:rsidRPr="006174B6" w:rsidRDefault="007C786F" w:rsidP="000F4298">
            <w:r w:rsidRPr="00254416">
              <w:t>Ingeniero Civil o de vías y transporte con Experiencia profesional de mínimo cinco (5) años contados a partir de la expedición de la tarjeta profesional y la fecha de cierre del plazo de la presente licitación pública; con Matrícula profesional vigente.</w:t>
            </w:r>
          </w:p>
        </w:tc>
        <w:tc>
          <w:tcPr>
            <w:tcW w:w="3078" w:type="dxa"/>
            <w:shd w:val="clear" w:color="auto" w:fill="auto"/>
          </w:tcPr>
          <w:p w14:paraId="3326BEAE" w14:textId="4848F623" w:rsidR="001922F9" w:rsidRPr="006174B6" w:rsidRDefault="007C786F" w:rsidP="000F4298">
            <w:r w:rsidRPr="00254416">
              <w:t xml:space="preserve">Mínimo dos (2) años acreditado como director de obras en </w:t>
            </w:r>
            <w:r w:rsidRPr="00254416">
              <w:rPr>
                <w:sz w:val="16"/>
                <w:szCs w:val="16"/>
              </w:rPr>
              <w:t>OBRAS DE CONSTRUCCCION O RECONSTRUCCIÓN O AMPLIACIÓN O CONSERVACIÓN O ADECUACIÓN O MANTENIMIENTO O REFORZAMIENTO ESTRUCTURAL O REHABILITACIÓN ESTRUCTURAL DE: EDIFICACIONES NO RESIDENCIALES</w:t>
            </w:r>
            <w:r w:rsidRPr="00254416">
              <w:rPr>
                <w:sz w:val="18"/>
                <w:szCs w:val="20"/>
              </w:rPr>
              <w:t>.</w:t>
            </w:r>
          </w:p>
        </w:tc>
      </w:tr>
    </w:tbl>
    <w:p w14:paraId="3BFA1B94" w14:textId="77777777" w:rsidR="001922F9" w:rsidRDefault="001922F9" w:rsidP="00093A52"/>
    <w:p w14:paraId="1CD46786" w14:textId="6B415D0F" w:rsidR="00093A52" w:rsidRPr="00093A52" w:rsidRDefault="00093A52" w:rsidP="00093A52">
      <w:r w:rsidRPr="00093A52">
        <w:t>Cada CONTRATISTA de obra deberá contar con el personal mínimo requerido como equipo de trabajo; no obstante, en caso de requerir un profesional o un especialista adicional para cumplir con el alcance y cronograma de los trabaj</w:t>
      </w:r>
      <w:r w:rsidR="009B6A9D">
        <w:t>o</w:t>
      </w:r>
      <w:r w:rsidRPr="00093A52">
        <w:t>s, deberá ser suministrado a su costo y riesgo.</w:t>
      </w:r>
    </w:p>
    <w:p w14:paraId="1B942E83" w14:textId="77777777" w:rsidR="00093A52" w:rsidRPr="00093A52" w:rsidRDefault="00093A52" w:rsidP="00093A52">
      <w:r w:rsidRPr="00093A52">
        <w:t>Para el personal solicitado en el ítem anterior, adicionalmente deberán anexar la siguiente documentación:</w:t>
      </w:r>
    </w:p>
    <w:p w14:paraId="1EC91F39" w14:textId="77777777" w:rsidR="00093A52" w:rsidRPr="00093A52" w:rsidRDefault="00093A52" w:rsidP="00093A52">
      <w:r w:rsidRPr="00093A52">
        <w:rPr>
          <w:rFonts w:ascii="Segoe UI Symbol" w:hAnsi="Segoe UI Symbol" w:cs="Segoe UI Symbol"/>
        </w:rPr>
        <w:t>✓</w:t>
      </w:r>
      <w:r w:rsidRPr="00093A52">
        <w:t xml:space="preserve"> Hoja de vida: Diligenciar el formato de Hoja de Vida debidamente firmada por el profesional.</w:t>
      </w:r>
    </w:p>
    <w:p w14:paraId="24BF9A10" w14:textId="77777777" w:rsidR="00093A52" w:rsidRPr="00093A52" w:rsidRDefault="00093A52" w:rsidP="00093A52">
      <w:r w:rsidRPr="00093A52">
        <w:rPr>
          <w:rFonts w:ascii="Segoe UI Symbol" w:hAnsi="Segoe UI Symbol" w:cs="Segoe UI Symbol"/>
        </w:rPr>
        <w:t>✓</w:t>
      </w:r>
      <w:r w:rsidRPr="00093A52">
        <w:t xml:space="preserve"> T</w:t>
      </w:r>
      <w:r w:rsidRPr="00093A52">
        <w:rPr>
          <w:rFonts w:cs="Arial"/>
        </w:rPr>
        <w:t>í</w:t>
      </w:r>
      <w:r w:rsidRPr="00093A52">
        <w:t>tulo profesional: Copia del diploma o acta de grado, expedido por la respectiva Universidad debidamente acreditada conforme a la legislaci</w:t>
      </w:r>
      <w:r w:rsidRPr="00093A52">
        <w:rPr>
          <w:rFonts w:cs="Arial"/>
        </w:rPr>
        <w:t>ó</w:t>
      </w:r>
      <w:r w:rsidRPr="00093A52">
        <w:t>n colombiana.</w:t>
      </w:r>
    </w:p>
    <w:p w14:paraId="65860ECF" w14:textId="77777777" w:rsidR="00093A52" w:rsidRPr="00093A52" w:rsidRDefault="00093A52" w:rsidP="00093A52">
      <w:r w:rsidRPr="00093A52">
        <w:rPr>
          <w:rFonts w:ascii="Segoe UI Symbol" w:hAnsi="Segoe UI Symbol" w:cs="Segoe UI Symbol"/>
        </w:rPr>
        <w:t>✓</w:t>
      </w:r>
      <w:r w:rsidRPr="00093A52">
        <w:t xml:space="preserve"> T</w:t>
      </w:r>
      <w:r w:rsidRPr="00093A52">
        <w:rPr>
          <w:rFonts w:cs="Arial"/>
        </w:rPr>
        <w:t>í</w:t>
      </w:r>
      <w:r w:rsidRPr="00093A52">
        <w:t>tulo de Posgrado: Copia del diploma o acta de grado, expedido por la respectiva Universidad debidamente acreditada conforme a la legislación colombiana.</w:t>
      </w:r>
    </w:p>
    <w:p w14:paraId="62F30179" w14:textId="77777777" w:rsidR="00093A52" w:rsidRPr="00093A52" w:rsidRDefault="00093A52" w:rsidP="00093A52">
      <w:r w:rsidRPr="00093A52">
        <w:rPr>
          <w:rFonts w:ascii="Segoe UI Symbol" w:hAnsi="Segoe UI Symbol" w:cs="Segoe UI Symbol"/>
        </w:rPr>
        <w:t>✓</w:t>
      </w:r>
      <w:r w:rsidRPr="00093A52">
        <w:t xml:space="preserve"> Matr</w:t>
      </w:r>
      <w:r w:rsidRPr="00093A52">
        <w:rPr>
          <w:rFonts w:cs="Arial"/>
        </w:rPr>
        <w:t>í</w:t>
      </w:r>
      <w:r w:rsidRPr="00093A52">
        <w:t>cula profesional: Copia de la matr</w:t>
      </w:r>
      <w:r w:rsidRPr="00093A52">
        <w:rPr>
          <w:rFonts w:cs="Arial"/>
        </w:rPr>
        <w:t>í</w:t>
      </w:r>
      <w:r w:rsidRPr="00093A52">
        <w:t>cula, tarjeta profesional o licencia para profesionales colombianos en caso de que aplique. Los profesionales extranjeros, deberán cumplir con las exigencias para el ejercicio de la profesión conforme a la legislación del país de origen.</w:t>
      </w:r>
    </w:p>
    <w:p w14:paraId="1F8C7CD7" w14:textId="77777777" w:rsidR="00093A52" w:rsidRPr="00093A52" w:rsidRDefault="00093A52" w:rsidP="00093A52">
      <w:r w:rsidRPr="00093A52">
        <w:rPr>
          <w:rFonts w:ascii="Segoe UI Symbol" w:hAnsi="Segoe UI Symbol" w:cs="Segoe UI Symbol"/>
        </w:rPr>
        <w:t>✓</w:t>
      </w:r>
      <w:r w:rsidRPr="00093A52">
        <w:t xml:space="preserve"> Certificado vigencia de la matr</w:t>
      </w:r>
      <w:r w:rsidRPr="00093A52">
        <w:rPr>
          <w:rFonts w:cs="Arial"/>
        </w:rPr>
        <w:t>í</w:t>
      </w:r>
      <w:r w:rsidRPr="00093A52">
        <w:t>cula profesional: Certificado de la vigencia de la matricula profesional o equivalente, vigente a la fecha de cierre del presente proceso, para profesionales colombianos.</w:t>
      </w:r>
    </w:p>
    <w:p w14:paraId="6B9DFD93" w14:textId="77777777" w:rsidR="00093A52" w:rsidRPr="00093A52" w:rsidRDefault="00093A52" w:rsidP="00093A52">
      <w:r w:rsidRPr="00093A52">
        <w:rPr>
          <w:rFonts w:ascii="Segoe UI Symbol" w:hAnsi="Segoe UI Symbol" w:cs="Segoe UI Symbol"/>
        </w:rPr>
        <w:t>✓</w:t>
      </w:r>
      <w:r w:rsidRPr="00093A52">
        <w:t xml:space="preserve"> Permiso temporal para ejercer sin matr</w:t>
      </w:r>
      <w:r w:rsidRPr="00093A52">
        <w:rPr>
          <w:rFonts w:cs="Arial"/>
        </w:rPr>
        <w:t>í</w:t>
      </w:r>
      <w:r w:rsidRPr="00093A52">
        <w:t>cula a personas tituladas y domiciliadas en el exterior: En el evento que el profesional sea residente en el extranjero, deber</w:t>
      </w:r>
      <w:r w:rsidRPr="00093A52">
        <w:rPr>
          <w:rFonts w:cs="Arial"/>
        </w:rPr>
        <w:t>á</w:t>
      </w:r>
      <w:r w:rsidRPr="00093A52">
        <w:t xml:space="preserve"> contar con el permiso temporal para ejercer sin matrícula con el lleno de los requisitos exigidos en el artículo 23 de la Ley 842 de 2003.</w:t>
      </w:r>
    </w:p>
    <w:p w14:paraId="2715D675" w14:textId="77777777" w:rsidR="00093A52" w:rsidRPr="00093A52" w:rsidRDefault="00093A52" w:rsidP="00093A52">
      <w:r w:rsidRPr="00093A52">
        <w:t>NOTAS</w:t>
      </w:r>
    </w:p>
    <w:p w14:paraId="0BD10945" w14:textId="466152A2" w:rsidR="00093A52" w:rsidRPr="00093A52" w:rsidRDefault="00093A52" w:rsidP="00093A52">
      <w:r w:rsidRPr="00093A52">
        <w:t xml:space="preserve">Nota 1: Si la AEROCIVIL a través de la </w:t>
      </w:r>
      <w:r w:rsidR="009B6A9D">
        <w:t>SUPERVISIÓN</w:t>
      </w:r>
      <w:r w:rsidR="009844F7">
        <w:t>,</w:t>
      </w:r>
      <w:r w:rsidRPr="00093A52">
        <w:t xml:space="preserve"> detecta que el equipo o el personal dispuesto es diferente al ofertado y aprobado por la AEROCIVIL, el CONTRATISTA deberá de manera inmediata desplegar las medidas correctivas para para que un término no superior a tres (3) días, el equipo o personal avalado por la AEROCIVIL se encuentre efectivamente desarrollando las funciones o actividades requeridas, so pena de incurrir en falta grave a las obligaciones, con las consecuentes sanciones contractuales. La AEROCIVIL se reserva el derecho de realizar la verificación del personal y equipos en forma aleatoria o espont</w:t>
      </w:r>
      <w:r w:rsidR="00D44BE0">
        <w:t>á</w:t>
      </w:r>
      <w:r w:rsidRPr="00093A52">
        <w:t xml:space="preserve">nea durante la ejecución del contrato. </w:t>
      </w:r>
    </w:p>
    <w:p w14:paraId="6D5D4978" w14:textId="77777777" w:rsidR="00093A52" w:rsidRPr="00093A52" w:rsidRDefault="00093A52" w:rsidP="00093A52">
      <w:r w:rsidRPr="00093A52">
        <w:lastRenderedPageBreak/>
        <w:t xml:space="preserve">Nota 2: El CONTRATISTA se obliga a cancelar al personal ofrecido en su oferta, el salario y prestaciones sociales estipuladas en la normatividad vigente, así como pagar los aportes sistema de seguridad social integral con base en dicho salario, conforme a los valores de la oferta presentada y deberá mantener indemne a la AEROCIVIL de cualquier acción o reclamación por este concepto, teniendo en cuenta que no se genera ningún tipo de vínculo contractual o laboral entre el personal del CONTRATISTA y la AEROCIVIL. </w:t>
      </w:r>
    </w:p>
    <w:p w14:paraId="2ED883A5" w14:textId="77777777" w:rsidR="00093A52" w:rsidRPr="00093A52" w:rsidRDefault="00093A52" w:rsidP="00093A52">
      <w:r w:rsidRPr="00093A52">
        <w:t xml:space="preserve">Nota 3: En el evento en que, en la ejecución del contrato, la AEROCIVIL determine la necesidad de modificar el personal en cuanto a perfil o cantidad, la AEROCIVIL le comunicará al CONTRATISTA de obra a través de la SUPERVISIÓN para que este atienda el requerimiento dentro de los siguientes cinco (5) días calendario so pena de incurrir en incumplimiento del contrato. </w:t>
      </w:r>
    </w:p>
    <w:p w14:paraId="433F1EF1" w14:textId="77777777" w:rsidR="00093A52" w:rsidRPr="00093A52" w:rsidRDefault="00093A52" w:rsidP="00093A52">
      <w:r w:rsidRPr="00093A52">
        <w:t>Nota 4: La experiencia del personal mínimo requerido (Experiencia General y Experiencia Especifica) deberá estar relacionada y ser expresamente acreditada con los siguientes documentos:</w:t>
      </w:r>
    </w:p>
    <w:p w14:paraId="6792E0C2" w14:textId="77777777" w:rsidR="00093A52" w:rsidRPr="00093A52" w:rsidRDefault="00093A52" w:rsidP="00093A52">
      <w:r w:rsidRPr="00093A52">
        <w:t>CERTIFICACIÓN EXPEDIDA POR EL CONTRATANTE DE LA PRESTACIÓN DEL SERVICIO donde se indique claramente el nombre del profesional, cargo desempeñado, objeto del contrato ejecutado, fecha de iniciación, fecha de terminación, lugar de ejecución.</w:t>
      </w:r>
    </w:p>
    <w:p w14:paraId="08C5712F" w14:textId="77777777" w:rsidR="00093A52" w:rsidRPr="00093A52" w:rsidRDefault="00093A52" w:rsidP="00093A52">
      <w:r w:rsidRPr="00093A52">
        <w:t>Además, se deberá anexar por lo menos uno de los documentos relacionados a continuación:</w:t>
      </w:r>
    </w:p>
    <w:p w14:paraId="1993D179" w14:textId="77777777" w:rsidR="00093A52" w:rsidRPr="00093A52" w:rsidRDefault="00093A52" w:rsidP="00093A52">
      <w:pPr>
        <w:numPr>
          <w:ilvl w:val="0"/>
          <w:numId w:val="14"/>
        </w:numPr>
        <w:contextualSpacing/>
      </w:pPr>
      <w:r w:rsidRPr="00093A52">
        <w:t>Copia del Acta de Liquidación del contrato de Obra.</w:t>
      </w:r>
    </w:p>
    <w:p w14:paraId="56D7C7AD" w14:textId="77777777" w:rsidR="00093A52" w:rsidRPr="00093A52" w:rsidRDefault="00093A52" w:rsidP="00093A52">
      <w:pPr>
        <w:numPr>
          <w:ilvl w:val="0"/>
          <w:numId w:val="14"/>
        </w:numPr>
        <w:contextualSpacing/>
      </w:pPr>
      <w:r w:rsidRPr="00093A52">
        <w:t>Copia del Acta de Recibo Final del contrato de Obra</w:t>
      </w:r>
    </w:p>
    <w:p w14:paraId="2F1424F2" w14:textId="77777777" w:rsidR="00093A52" w:rsidRDefault="00093A52" w:rsidP="00093A52">
      <w:pPr>
        <w:numPr>
          <w:ilvl w:val="0"/>
          <w:numId w:val="14"/>
        </w:numPr>
        <w:contextualSpacing/>
      </w:pPr>
      <w:r w:rsidRPr="00093A52">
        <w:t>Certificación de la entidad contratante de la Obra.</w:t>
      </w:r>
    </w:p>
    <w:p w14:paraId="44E433A3" w14:textId="77777777" w:rsidR="00D44BE0" w:rsidRPr="00093A52" w:rsidRDefault="00D44BE0" w:rsidP="00D44BE0">
      <w:pPr>
        <w:ind w:left="360"/>
        <w:contextualSpacing/>
      </w:pPr>
    </w:p>
    <w:p w14:paraId="32DA1D60" w14:textId="77777777" w:rsidR="00093A52" w:rsidRPr="00093A52" w:rsidRDefault="00093A52" w:rsidP="00093A52">
      <w:r w:rsidRPr="00093A52">
        <w:t>Y en los cuales sea posible verificar la siguiente información:</w:t>
      </w:r>
    </w:p>
    <w:p w14:paraId="74A5ADF5" w14:textId="77777777" w:rsidR="00093A52" w:rsidRPr="00093A52" w:rsidRDefault="00093A52" w:rsidP="00093A52">
      <w:pPr>
        <w:numPr>
          <w:ilvl w:val="0"/>
          <w:numId w:val="15"/>
        </w:numPr>
        <w:contextualSpacing/>
      </w:pPr>
      <w:r w:rsidRPr="00093A52">
        <w:t>Objeto del contrato realizado.</w:t>
      </w:r>
    </w:p>
    <w:p w14:paraId="130F9827" w14:textId="77777777" w:rsidR="00093A52" w:rsidRPr="00093A52" w:rsidRDefault="00093A52" w:rsidP="00093A52">
      <w:pPr>
        <w:numPr>
          <w:ilvl w:val="0"/>
          <w:numId w:val="15"/>
        </w:numPr>
        <w:contextualSpacing/>
      </w:pPr>
      <w:r w:rsidRPr="00093A52">
        <w:t>Valor inicial del contrato</w:t>
      </w:r>
    </w:p>
    <w:p w14:paraId="584CC54A" w14:textId="77777777" w:rsidR="00093A52" w:rsidRPr="00093A52" w:rsidRDefault="00093A52" w:rsidP="00093A52">
      <w:pPr>
        <w:numPr>
          <w:ilvl w:val="0"/>
          <w:numId w:val="15"/>
        </w:numPr>
        <w:contextualSpacing/>
      </w:pPr>
      <w:r w:rsidRPr="00093A52">
        <w:t>Valor final ejecutado del contrato</w:t>
      </w:r>
    </w:p>
    <w:p w14:paraId="14399FC5" w14:textId="77777777" w:rsidR="00093A52" w:rsidRPr="00093A52" w:rsidRDefault="00093A52" w:rsidP="00093A52">
      <w:pPr>
        <w:numPr>
          <w:ilvl w:val="0"/>
          <w:numId w:val="15"/>
        </w:numPr>
        <w:contextualSpacing/>
      </w:pPr>
      <w:r w:rsidRPr="00093A52">
        <w:t>Lugar de ejecución</w:t>
      </w:r>
    </w:p>
    <w:p w14:paraId="01B31406" w14:textId="77777777" w:rsidR="00093A52" w:rsidRPr="00093A52" w:rsidRDefault="00093A52" w:rsidP="00093A52">
      <w:pPr>
        <w:numPr>
          <w:ilvl w:val="0"/>
          <w:numId w:val="15"/>
        </w:numPr>
        <w:contextualSpacing/>
      </w:pPr>
      <w:r w:rsidRPr="00093A52">
        <w:t>Actividades y cantidades ejecutadas</w:t>
      </w:r>
    </w:p>
    <w:p w14:paraId="4E13DA48" w14:textId="77777777" w:rsidR="00093A52" w:rsidRPr="00093A52" w:rsidRDefault="00093A52" w:rsidP="00093A52">
      <w:pPr>
        <w:numPr>
          <w:ilvl w:val="0"/>
          <w:numId w:val="15"/>
        </w:numPr>
        <w:contextualSpacing/>
      </w:pPr>
      <w:r w:rsidRPr="00093A52">
        <w:t>Fecha de inicio del contrato</w:t>
      </w:r>
    </w:p>
    <w:p w14:paraId="6AA9ED86" w14:textId="77777777" w:rsidR="00093A52" w:rsidRPr="00093A52" w:rsidRDefault="00093A52" w:rsidP="00093A52">
      <w:pPr>
        <w:numPr>
          <w:ilvl w:val="0"/>
          <w:numId w:val="15"/>
        </w:numPr>
        <w:contextualSpacing/>
      </w:pPr>
      <w:r w:rsidRPr="00093A52">
        <w:t>Fecha de terminación del contrato</w:t>
      </w:r>
    </w:p>
    <w:p w14:paraId="1A311450" w14:textId="77777777" w:rsidR="008453BE" w:rsidRDefault="008453BE" w:rsidP="00093A52"/>
    <w:p w14:paraId="140A17B5" w14:textId="63F3C748" w:rsidR="00093A52" w:rsidRPr="00093A52" w:rsidRDefault="00093A52" w:rsidP="00093A52">
      <w:r w:rsidRPr="00093A52">
        <w:t>En todo caso la AEROCIVIL se reserva el derecho de verificar la documentación presentada.</w:t>
      </w:r>
    </w:p>
    <w:p w14:paraId="623C2F0D" w14:textId="77777777" w:rsidR="00093A52" w:rsidRPr="00093A52" w:rsidRDefault="00093A52" w:rsidP="00093A52">
      <w:r w:rsidRPr="00093A52">
        <w:t>No se tendrán en cuenta los contratos en ejecución.</w:t>
      </w:r>
    </w:p>
    <w:p w14:paraId="39E5FDAF" w14:textId="77777777" w:rsidR="00093A52" w:rsidRPr="00093A52" w:rsidRDefault="00093A52" w:rsidP="00093A52">
      <w:r w:rsidRPr="00093A52">
        <w:t>Nota 5: El CONTRATISTA deberá presentar los soportes correspondientes que acrediten la formación académica y experiencia de los profesionales exigidos.</w:t>
      </w:r>
    </w:p>
    <w:p w14:paraId="4741F4FF" w14:textId="77777777" w:rsidR="00093A52" w:rsidRDefault="00093A52" w:rsidP="00093A52">
      <w:r w:rsidRPr="00093A52">
        <w:t>El profesional se evaluará a partir de los documentos soporte de los siguientes formatos establecidos por la AEROCIVIL:</w:t>
      </w:r>
    </w:p>
    <w:p w14:paraId="7F46BBE7" w14:textId="77777777" w:rsidR="00C159A2" w:rsidRPr="00093A52" w:rsidRDefault="00C159A2" w:rsidP="00093A52"/>
    <w:p w14:paraId="4860ACFC" w14:textId="77777777" w:rsidR="00093A52" w:rsidRPr="00093A52" w:rsidRDefault="00093A52" w:rsidP="00093A52">
      <w:pPr>
        <w:numPr>
          <w:ilvl w:val="1"/>
          <w:numId w:val="16"/>
        </w:numPr>
        <w:contextualSpacing/>
      </w:pPr>
      <w:r w:rsidRPr="00093A52">
        <w:t>Formato - Experiencia Técnica del profesional</w:t>
      </w:r>
    </w:p>
    <w:p w14:paraId="3FD90AED" w14:textId="77777777" w:rsidR="00093A52" w:rsidRPr="00093A52" w:rsidRDefault="00093A52" w:rsidP="00093A52">
      <w:pPr>
        <w:numPr>
          <w:ilvl w:val="1"/>
          <w:numId w:val="16"/>
        </w:numPr>
        <w:contextualSpacing/>
      </w:pPr>
      <w:r w:rsidRPr="00093A52">
        <w:t>Formato - Hoja de vida</w:t>
      </w:r>
    </w:p>
    <w:p w14:paraId="0484F59A" w14:textId="77777777" w:rsidR="00093A52" w:rsidRPr="00093A52" w:rsidRDefault="00093A52" w:rsidP="00093A52">
      <w:pPr>
        <w:numPr>
          <w:ilvl w:val="1"/>
          <w:numId w:val="16"/>
        </w:numPr>
        <w:contextualSpacing/>
      </w:pPr>
      <w:r w:rsidRPr="00093A52">
        <w:t>Formato - Estudios.</w:t>
      </w:r>
    </w:p>
    <w:p w14:paraId="5EB2FBA4" w14:textId="77777777" w:rsidR="008453BE" w:rsidRDefault="008453BE" w:rsidP="00093A52"/>
    <w:p w14:paraId="7BCEBDB4" w14:textId="6E7A238E" w:rsidR="00093A52" w:rsidRPr="00093A52" w:rsidRDefault="00093A52" w:rsidP="00093A52">
      <w:r w:rsidRPr="00093A52">
        <w:lastRenderedPageBreak/>
        <w:t>Nota 6: Para el CONTRATISTA extranjero sin domicilio o sucursal en Colombia, para acreditar la experiencia o estudios del equipo mínimo de profesionales deberán presentar los contratos, certificaciones o documentos equivalentes en su país de origen debidamente apostillados o consularizados.</w:t>
      </w:r>
    </w:p>
    <w:p w14:paraId="45509B66" w14:textId="77777777" w:rsidR="00093A52" w:rsidRPr="00093A52" w:rsidRDefault="00093A52" w:rsidP="00093A52">
      <w:r w:rsidRPr="00093A52">
        <w:t>Nota 7: Para el caso de profesionales que se hayan desempeñado en la función pública, estos deberán demostrar la experiencia específica exigida en cada uno de los cargos ya sea como jefes o directores o supervisores, deberán acreditar la experiencia de acuerdo con lo estipulado para cada profesional.</w:t>
      </w:r>
    </w:p>
    <w:p w14:paraId="40667F62" w14:textId="77777777" w:rsidR="00093A52" w:rsidRPr="00093A52" w:rsidRDefault="00093A52" w:rsidP="00093A52">
      <w:r w:rsidRPr="00093A52">
        <w:t>Estos deben estar certificados por la ENTIDAD CONTRATANTE donde se indique claramente el nombre del profesional, cargo desempeñado, objeto del contrato ejecutado, fecha de iniciación, fecha de terminación, lugar de ejecución y valor del contrato.</w:t>
      </w:r>
    </w:p>
    <w:p w14:paraId="37319896" w14:textId="77777777" w:rsidR="00093A52" w:rsidRPr="00093A52" w:rsidRDefault="00093A52" w:rsidP="00093A52">
      <w:r w:rsidRPr="00093A52">
        <w:t>Nota 8: La experiencia a acreditar de los profesionales integrantes del equipo mínimo de profesionales deberá ser mediante contratos ejecutados dentro de los últimos diez (10) años contados retroactivamente desde la fecha de cierre del presente proceso.</w:t>
      </w:r>
    </w:p>
    <w:p w14:paraId="04B77EFF" w14:textId="77777777" w:rsidR="00093A52" w:rsidRPr="00093A52" w:rsidRDefault="00093A52" w:rsidP="00093A52">
      <w:r w:rsidRPr="00093A52">
        <w:t>Nota 9: La experiencia a acreditar por los profesionales en el presente proceso de contratación deberá ser EXCLUSIVAMENTE EN CONTRATOS DE CONSTRUCCIÓN O EJECUCIÓN DE ACTIVIDADES.</w:t>
      </w:r>
    </w:p>
    <w:p w14:paraId="0E8FC193" w14:textId="77777777" w:rsidR="00093A52" w:rsidRPr="00093A52" w:rsidRDefault="00093A52" w:rsidP="00093A52">
      <w:pPr>
        <w:rPr>
          <w:sz w:val="16"/>
          <w:szCs w:val="16"/>
        </w:rPr>
      </w:pPr>
    </w:p>
    <w:p w14:paraId="3C01DC13" w14:textId="77777777" w:rsidR="00093A52" w:rsidRPr="00093A52" w:rsidRDefault="00093A52" w:rsidP="00093A52">
      <w:pPr>
        <w:numPr>
          <w:ilvl w:val="0"/>
          <w:numId w:val="9"/>
        </w:numPr>
        <w:ind w:left="360"/>
        <w:rPr>
          <w:color w:val="000000" w:themeColor="text1"/>
        </w:rPr>
      </w:pPr>
      <w:r w:rsidRPr="00093A52">
        <w:rPr>
          <w:b/>
          <w:color w:val="000000" w:themeColor="text1"/>
          <w:lang w:val="es-ES"/>
        </w:rPr>
        <w:t xml:space="preserve">Maquinaria mínima del proyecto </w:t>
      </w:r>
    </w:p>
    <w:p w14:paraId="2D6B130C" w14:textId="77777777" w:rsidR="00747C11" w:rsidRDefault="00747C11" w:rsidP="00093A52">
      <w:pPr>
        <w:rPr>
          <w:color w:val="000000" w:themeColor="text1"/>
          <w:spacing w:val="1"/>
        </w:rPr>
      </w:pPr>
    </w:p>
    <w:p w14:paraId="2E649D2B" w14:textId="7B740830" w:rsidR="00093A52" w:rsidRPr="00093A52" w:rsidRDefault="00093A52" w:rsidP="00093A52">
      <w:pPr>
        <w:rPr>
          <w:color w:val="000000" w:themeColor="text1"/>
          <w:spacing w:val="1"/>
        </w:rPr>
      </w:pPr>
      <w:r w:rsidRPr="00093A52">
        <w:rPr>
          <w:color w:val="000000" w:themeColor="text1"/>
          <w:spacing w:val="1"/>
        </w:rPr>
        <w:t>El presente proyecto por tratarse de un mantenimiento a una infraestructura física ya existente no requiere de maquinaria mínima en sitio; sin embargo, el CONTRATISTA deberá contemplar los necesarios para la ejecución de las actividades y de requerirse deberá incluirla dentro de los APU´</w:t>
      </w:r>
      <w:r w:rsidR="00435605">
        <w:rPr>
          <w:color w:val="000000" w:themeColor="text1"/>
          <w:spacing w:val="1"/>
        </w:rPr>
        <w:t>S</w:t>
      </w:r>
      <w:r w:rsidRPr="00093A52">
        <w:rPr>
          <w:color w:val="000000" w:themeColor="text1"/>
          <w:spacing w:val="1"/>
        </w:rPr>
        <w:t xml:space="preserve"> elaborados para cada uno de los ítems que hacen parte del contrato.</w:t>
      </w:r>
    </w:p>
    <w:p w14:paraId="64EE5369" w14:textId="77777777" w:rsidR="00093A52" w:rsidRPr="00093A52" w:rsidRDefault="00093A52" w:rsidP="00093A52">
      <w:pPr>
        <w:rPr>
          <w:color w:val="000000" w:themeColor="text1"/>
          <w:spacing w:val="1"/>
        </w:rPr>
      </w:pPr>
      <w:r w:rsidRPr="00093A52">
        <w:rPr>
          <w:color w:val="000000" w:themeColor="text1"/>
          <w:spacing w:val="1"/>
        </w:rPr>
        <w:t xml:space="preserve">Nota: El CONTRATISTA deberá contar con los equipos y maquinaria necesaria para la ejecución de los trabajos de manera oportuna y conforme a las actividades establecidas en el formulario 1. La AEROCIVIL no pagará, ni reconocerá de ninguna manera stand </w:t>
      </w:r>
      <w:proofErr w:type="spellStart"/>
      <w:r w:rsidRPr="00093A52">
        <w:rPr>
          <w:color w:val="000000" w:themeColor="text1"/>
          <w:spacing w:val="1"/>
        </w:rPr>
        <w:t>by</w:t>
      </w:r>
      <w:proofErr w:type="spellEnd"/>
      <w:r w:rsidRPr="00093A52">
        <w:rPr>
          <w:color w:val="000000" w:themeColor="text1"/>
          <w:spacing w:val="1"/>
        </w:rPr>
        <w:t xml:space="preserve"> de equipo o maquinaria, ni traslados de equipos que requiera el CONTRATISTA para la ejecución de los trabajos. </w:t>
      </w:r>
    </w:p>
    <w:p w14:paraId="2602C65A" w14:textId="77777777" w:rsidR="00093A52" w:rsidRDefault="00093A52" w:rsidP="00093A52">
      <w:pPr>
        <w:rPr>
          <w:color w:val="000000" w:themeColor="text1"/>
          <w:spacing w:val="1"/>
        </w:rPr>
      </w:pPr>
      <w:r w:rsidRPr="00093A52">
        <w:rPr>
          <w:color w:val="000000" w:themeColor="text1"/>
          <w:spacing w:val="1"/>
        </w:rPr>
        <w:t>La maquinaria mínima requerida será verificada una vez se adjudique el contrato y no podrá ser pedida durante la selección del contratista para efectos de otorgar puntaje o como criterio habilitante.</w:t>
      </w:r>
    </w:p>
    <w:p w14:paraId="62646965" w14:textId="77777777" w:rsidR="007C55E6" w:rsidRPr="00093A52" w:rsidRDefault="007C55E6" w:rsidP="00093A52">
      <w:pPr>
        <w:rPr>
          <w:color w:val="000000" w:themeColor="text1"/>
          <w:spacing w:val="1"/>
        </w:rPr>
      </w:pPr>
    </w:p>
    <w:p w14:paraId="63AC8496" w14:textId="3B019365" w:rsidR="00FE3266" w:rsidRPr="000F6E41" w:rsidRDefault="00BD5AEF" w:rsidP="00093A52">
      <w:pPr>
        <w:numPr>
          <w:ilvl w:val="0"/>
          <w:numId w:val="1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0127243F" w14:textId="77777777" w:rsidR="00D81074" w:rsidRDefault="00D81074" w:rsidP="0070526B">
      <w:pPr>
        <w:rPr>
          <w:color w:val="000000" w:themeColor="text1"/>
          <w:lang w:val="es-ES" w:eastAsia="es-ES"/>
        </w:rPr>
      </w:pPr>
    </w:p>
    <w:p w14:paraId="6C674E06" w14:textId="74E7F17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lastRenderedPageBreak/>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2A6DEE0A" w14:textId="1C15E10F"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rsidP="00093A52">
      <w:pPr>
        <w:numPr>
          <w:ilvl w:val="0"/>
          <w:numId w:val="1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r w:rsidRPr="000F6E41">
        <w:rPr>
          <w:color w:val="000000" w:themeColor="text1"/>
        </w:rPr>
        <w:t xml:space="preserve">ntidad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093A52">
      <w:pPr>
        <w:numPr>
          <w:ilvl w:val="0"/>
          <w:numId w:val="13"/>
        </w:numPr>
        <w:rPr>
          <w:b/>
          <w:color w:val="000000" w:themeColor="text1"/>
          <w:lang w:val="es-ES"/>
        </w:rPr>
      </w:pPr>
      <w:r w:rsidRPr="000F6E41">
        <w:rPr>
          <w:b/>
          <w:color w:val="000000" w:themeColor="text1"/>
          <w:lang w:val="es-ES"/>
        </w:rPr>
        <w:lastRenderedPageBreak/>
        <w:t xml:space="preserve">SEÑALIZACIÓN </w:t>
      </w:r>
    </w:p>
    <w:p w14:paraId="5AF6F8E8" w14:textId="1AF04EF7" w:rsidR="000F3740" w:rsidRPr="009C2433" w:rsidRDefault="00093A52" w:rsidP="003D6723">
      <w:pPr>
        <w:rPr>
          <w:color w:val="000000" w:themeColor="text1"/>
          <w:szCs w:val="24"/>
          <w:lang w:eastAsia="es-ES"/>
        </w:rPr>
      </w:pPr>
      <w:r w:rsidRPr="00EA2BDB">
        <w:rPr>
          <w:color w:val="000000" w:themeColor="text1"/>
          <w:szCs w:val="24"/>
          <w:lang w:eastAsia="es-ES"/>
        </w:rPr>
        <w:t xml:space="preserve">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6E423B08" w14:textId="53BDEDD8" w:rsidR="00EE60DB" w:rsidRPr="000F6E41" w:rsidRDefault="00507F7A" w:rsidP="00093A52">
      <w:pPr>
        <w:numPr>
          <w:ilvl w:val="0"/>
          <w:numId w:val="13"/>
        </w:numPr>
        <w:rPr>
          <w:b/>
          <w:color w:val="000000" w:themeColor="text1"/>
          <w:lang w:val="es-ES"/>
        </w:rPr>
      </w:pPr>
      <w:r w:rsidRPr="000F6E41">
        <w:rPr>
          <w:b/>
          <w:color w:val="000000" w:themeColor="text1"/>
          <w:lang w:val="es-ES"/>
        </w:rPr>
        <w:t>PERMISOS, LICENCIAS Y AUTORIZACIONES</w:t>
      </w:r>
    </w:p>
    <w:p w14:paraId="5A2F5E9D" w14:textId="77777777" w:rsidR="00093A52" w:rsidRPr="00EA2BDB" w:rsidRDefault="00093A52" w:rsidP="00093A52">
      <w:pPr>
        <w:rPr>
          <w:color w:val="000000" w:themeColor="text1"/>
          <w:lang w:val="es-ES"/>
        </w:rPr>
      </w:pPr>
      <w:r w:rsidRPr="00EA2BDB">
        <w:rPr>
          <w:color w:val="000000" w:themeColor="text1"/>
          <w:lang w:val="es-ES"/>
        </w:rPr>
        <w:t xml:space="preserve">No se requieren permisos, licencias y autorizaciones para la ejecución del presente proyecto. </w:t>
      </w:r>
    </w:p>
    <w:p w14:paraId="664D8347" w14:textId="77777777" w:rsidR="00093A52" w:rsidRDefault="00093A52" w:rsidP="00093A52">
      <w:pPr>
        <w:rPr>
          <w:color w:val="000000" w:themeColor="text1"/>
          <w:lang w:val="es-ES"/>
        </w:rPr>
      </w:pPr>
      <w:r w:rsidRPr="00EA2BDB">
        <w:rPr>
          <w:color w:val="000000" w:themeColor="text1"/>
          <w:lang w:val="es-ES"/>
        </w:rPr>
        <w:t>De acuerdo con la regulación vigente, no toda construcción requiere de licencias urbanísticas. Según artículo 10 del decreto 1469 de 2010 compilado en el decreto 1077 de 2015 en su artículo 2.2.6.1.1.11 Régimen especial en materia de licencias urbanísticas establece que: 1.1 La construcción, ampliación, adecuación, modificación, restauración, remodelación, reforzamiento, demolición y cerramiento de aeropuertos nacionales e internacionales y sus instalaciones, tales como torres de control, hangares, talleres, terminales, plataformas, pistas y calles de rodaje, radio ayudas y demás edificaciones transitorias y permanentes, cuya autorización corresponda exclusivamente a la Aeronáutica Civil, de acuerdo con el Decreto-ley 2724 de 1993 o las normas que lo adicionen, modifique o sustituya.</w:t>
      </w:r>
    </w:p>
    <w:p w14:paraId="493E71D8" w14:textId="39C24E4A" w:rsidR="00FF4388" w:rsidRPr="000F6E41" w:rsidRDefault="00FF4388" w:rsidP="00093A52">
      <w:pPr>
        <w:numPr>
          <w:ilvl w:val="0"/>
          <w:numId w:val="13"/>
        </w:numPr>
        <w:rPr>
          <w:b/>
          <w:color w:val="000000" w:themeColor="text1"/>
          <w:lang w:val="es-ES"/>
        </w:rPr>
      </w:pPr>
      <w:r w:rsidRPr="000F6E41">
        <w:rPr>
          <w:b/>
          <w:color w:val="000000" w:themeColor="text1"/>
          <w:lang w:val="es-ES"/>
        </w:rPr>
        <w:t>NOTAS TÉCNICAS ESPECÍFICAS PARA EL PROYECTO:</w:t>
      </w:r>
    </w:p>
    <w:p w14:paraId="7331AE59" w14:textId="77777777" w:rsidR="00093A52" w:rsidRPr="00093A52" w:rsidRDefault="00093A52" w:rsidP="00093A52">
      <w:pPr>
        <w:rPr>
          <w:color w:val="000000" w:themeColor="text1"/>
        </w:rPr>
      </w:pPr>
      <w:r w:rsidRPr="00093A52">
        <w:rPr>
          <w:color w:val="000000" w:themeColor="text1"/>
        </w:rPr>
        <w:t xml:space="preserve">Los materiales, equipos y elementos suministrados por el CONTRATISTA deberán cumplir con las estipulaciones pertinentes de las normas suministradas a continuación: </w:t>
      </w:r>
    </w:p>
    <w:p w14:paraId="53FA88DD" w14:textId="77777777" w:rsidR="00093A52" w:rsidRPr="00093A52" w:rsidRDefault="00093A52" w:rsidP="00093A52">
      <w:pPr>
        <w:numPr>
          <w:ilvl w:val="0"/>
          <w:numId w:val="17"/>
        </w:numPr>
        <w:contextualSpacing/>
        <w:rPr>
          <w:color w:val="000000" w:themeColor="text1"/>
        </w:rPr>
      </w:pPr>
      <w:r w:rsidRPr="00093A52">
        <w:rPr>
          <w:color w:val="000000" w:themeColor="text1"/>
        </w:rPr>
        <w:t xml:space="preserve">Norma Sismo Resistentes Colombiana NSR – 10. </w:t>
      </w:r>
    </w:p>
    <w:p w14:paraId="4D615BED" w14:textId="77777777" w:rsidR="00093A52" w:rsidRPr="00093A52" w:rsidRDefault="00093A52" w:rsidP="00093A52">
      <w:pPr>
        <w:numPr>
          <w:ilvl w:val="0"/>
          <w:numId w:val="17"/>
        </w:numPr>
        <w:contextualSpacing/>
        <w:rPr>
          <w:color w:val="000000" w:themeColor="text1"/>
        </w:rPr>
      </w:pPr>
      <w:r w:rsidRPr="00093A52">
        <w:rPr>
          <w:color w:val="000000" w:themeColor="text1"/>
        </w:rPr>
        <w:t xml:space="preserve">Normas expedidas por el Ministerio de Transporte e INVIAS. </w:t>
      </w:r>
    </w:p>
    <w:p w14:paraId="2B10848A" w14:textId="77777777" w:rsidR="00093A52" w:rsidRPr="00093A52" w:rsidRDefault="00093A52" w:rsidP="00093A52">
      <w:pPr>
        <w:numPr>
          <w:ilvl w:val="0"/>
          <w:numId w:val="17"/>
        </w:numPr>
        <w:contextualSpacing/>
        <w:rPr>
          <w:color w:val="000000" w:themeColor="text1"/>
        </w:rPr>
      </w:pPr>
      <w:r w:rsidRPr="00093A52">
        <w:rPr>
          <w:color w:val="000000" w:themeColor="text1"/>
        </w:rPr>
        <w:t xml:space="preserve">Normas de la Empresa de Energía Local. </w:t>
      </w:r>
    </w:p>
    <w:p w14:paraId="33B97C1F" w14:textId="77777777" w:rsidR="00093A52" w:rsidRPr="004C6424" w:rsidRDefault="00093A52" w:rsidP="00093A52">
      <w:pPr>
        <w:numPr>
          <w:ilvl w:val="0"/>
          <w:numId w:val="17"/>
        </w:numPr>
        <w:contextualSpacing/>
        <w:rPr>
          <w:color w:val="000000" w:themeColor="text1"/>
          <w:lang w:val="en-US"/>
        </w:rPr>
      </w:pPr>
      <w:r w:rsidRPr="004C6424">
        <w:rPr>
          <w:color w:val="000000" w:themeColor="text1"/>
          <w:lang w:val="en-US"/>
        </w:rPr>
        <w:t xml:space="preserve">American Association of State Highway and Transportation official - AASHTO. </w:t>
      </w:r>
    </w:p>
    <w:p w14:paraId="6DDB90DE" w14:textId="77777777" w:rsidR="00093A52" w:rsidRPr="004C6424" w:rsidRDefault="00093A52" w:rsidP="00093A52">
      <w:pPr>
        <w:numPr>
          <w:ilvl w:val="0"/>
          <w:numId w:val="17"/>
        </w:numPr>
        <w:contextualSpacing/>
        <w:rPr>
          <w:color w:val="000000" w:themeColor="text1"/>
          <w:lang w:val="en-US"/>
        </w:rPr>
      </w:pPr>
      <w:r w:rsidRPr="004C6424">
        <w:rPr>
          <w:color w:val="000000" w:themeColor="text1"/>
          <w:lang w:val="en-US"/>
        </w:rPr>
        <w:t xml:space="preserve">American Society for Testing and Materials ASTM. </w:t>
      </w:r>
    </w:p>
    <w:p w14:paraId="1B518C29" w14:textId="77777777" w:rsidR="00093A52" w:rsidRPr="00093A52" w:rsidRDefault="00093A52" w:rsidP="00093A52">
      <w:pPr>
        <w:numPr>
          <w:ilvl w:val="0"/>
          <w:numId w:val="17"/>
        </w:numPr>
        <w:contextualSpacing/>
        <w:rPr>
          <w:color w:val="000000" w:themeColor="text1"/>
        </w:rPr>
      </w:pPr>
      <w:r w:rsidRPr="00093A52">
        <w:rPr>
          <w:color w:val="000000" w:themeColor="text1"/>
        </w:rPr>
        <w:t xml:space="preserve">Normas de la Federal </w:t>
      </w:r>
      <w:proofErr w:type="spellStart"/>
      <w:r w:rsidRPr="00093A52">
        <w:rPr>
          <w:color w:val="000000" w:themeColor="text1"/>
        </w:rPr>
        <w:t>Aviation</w:t>
      </w:r>
      <w:proofErr w:type="spellEnd"/>
      <w:r w:rsidRPr="00093A52">
        <w:rPr>
          <w:color w:val="000000" w:themeColor="text1"/>
        </w:rPr>
        <w:t xml:space="preserve"> Administración FAA (USA), en particular las circulares de asesoramiento AC 150 relacionadas con procedimientos normalizados de mantenimiento y materiales para infraestructura lado aire. </w:t>
      </w:r>
    </w:p>
    <w:p w14:paraId="227ACFF2" w14:textId="77777777" w:rsidR="00093A52" w:rsidRPr="00093A52" w:rsidRDefault="00093A52" w:rsidP="00093A52">
      <w:pPr>
        <w:numPr>
          <w:ilvl w:val="0"/>
          <w:numId w:val="17"/>
        </w:numPr>
        <w:contextualSpacing/>
        <w:rPr>
          <w:color w:val="000000" w:themeColor="text1"/>
        </w:rPr>
      </w:pPr>
      <w:r w:rsidRPr="00093A52">
        <w:rPr>
          <w:color w:val="000000" w:themeColor="text1"/>
        </w:rPr>
        <w:t xml:space="preserve">Anexo 14 de la OACI. • Reglamento Aeronáutico Colombiano </w:t>
      </w:r>
    </w:p>
    <w:p w14:paraId="5C884297" w14:textId="77777777" w:rsidR="00093A52" w:rsidRPr="00093A52" w:rsidRDefault="00093A52" w:rsidP="00093A52">
      <w:pPr>
        <w:numPr>
          <w:ilvl w:val="0"/>
          <w:numId w:val="17"/>
        </w:numPr>
        <w:contextualSpacing/>
        <w:rPr>
          <w:color w:val="000000" w:themeColor="text1"/>
        </w:rPr>
      </w:pPr>
      <w:r w:rsidRPr="00093A52">
        <w:rPr>
          <w:color w:val="000000" w:themeColor="text1"/>
        </w:rPr>
        <w:t xml:space="preserve">Manual de Diseño de Aeródromos, OACI, 2014 </w:t>
      </w:r>
    </w:p>
    <w:p w14:paraId="726F863A" w14:textId="77777777" w:rsidR="00093A52" w:rsidRPr="00093A52" w:rsidRDefault="00093A52" w:rsidP="00093A52">
      <w:pPr>
        <w:numPr>
          <w:ilvl w:val="0"/>
          <w:numId w:val="17"/>
        </w:numPr>
        <w:contextualSpacing/>
        <w:rPr>
          <w:color w:val="000000" w:themeColor="text1"/>
        </w:rPr>
      </w:pPr>
      <w:r w:rsidRPr="00093A52">
        <w:rPr>
          <w:color w:val="000000" w:themeColor="text1"/>
        </w:rPr>
        <w:t xml:space="preserve">REGLAMENTOS AERONÁUTICOS DE COLOMBIA – RAC 14; Diseño de Aeródromos y Aeropuertos”. • Documento OACI 9137 parte 9, Métodos de mantenimiento de aeropuertos. </w:t>
      </w:r>
    </w:p>
    <w:p w14:paraId="6472E68E" w14:textId="4927E7B1" w:rsidR="00093A52" w:rsidRPr="009C2433" w:rsidRDefault="00093A52" w:rsidP="00093A52">
      <w:pPr>
        <w:numPr>
          <w:ilvl w:val="0"/>
          <w:numId w:val="17"/>
        </w:numPr>
        <w:contextualSpacing/>
        <w:rPr>
          <w:color w:val="000000" w:themeColor="text1"/>
        </w:rPr>
      </w:pPr>
      <w:proofErr w:type="spellStart"/>
      <w:r w:rsidRPr="00093A52">
        <w:rPr>
          <w:color w:val="000000" w:themeColor="text1"/>
        </w:rPr>
        <w:t>Guia</w:t>
      </w:r>
      <w:proofErr w:type="spellEnd"/>
      <w:r w:rsidRPr="00093A52">
        <w:rPr>
          <w:color w:val="000000" w:themeColor="text1"/>
        </w:rPr>
        <w:t xml:space="preserve"> ambiental para la construcción de obras menores de construcción de obras menores de infraestructura aeroportuaria.</w:t>
      </w:r>
    </w:p>
    <w:p w14:paraId="4FA9610C" w14:textId="7E97CD48" w:rsidR="00093A52" w:rsidRPr="00093A52" w:rsidRDefault="00093A52" w:rsidP="00093A52">
      <w:pPr>
        <w:pStyle w:val="Prrafodelista"/>
        <w:numPr>
          <w:ilvl w:val="0"/>
          <w:numId w:val="13"/>
        </w:numPr>
        <w:rPr>
          <w:b/>
          <w:color w:val="000000" w:themeColor="text1"/>
          <w:lang w:val="es-ES"/>
        </w:rPr>
      </w:pPr>
      <w:r w:rsidRPr="00093A52">
        <w:rPr>
          <w:b/>
          <w:color w:val="000000" w:themeColor="text1"/>
          <w:lang w:val="es-ES"/>
        </w:rPr>
        <w:t>DOCUMENTOS TÉCNICOS ADICIONALES</w:t>
      </w:r>
    </w:p>
    <w:p w14:paraId="2FFCE286" w14:textId="77777777" w:rsidR="00093A52" w:rsidRPr="00093A52" w:rsidRDefault="00093A52" w:rsidP="00093A52">
      <w:pPr>
        <w:rPr>
          <w:color w:val="000000" w:themeColor="text1"/>
        </w:rPr>
      </w:pPr>
      <w:r w:rsidRPr="00093A52">
        <w:rPr>
          <w:color w:val="000000" w:themeColor="text1"/>
          <w:lang w:val="es-ES"/>
        </w:rPr>
        <w:t>N.A.</w:t>
      </w:r>
    </w:p>
    <w:p w14:paraId="58B2DDE6" w14:textId="73AEFF93" w:rsidR="00093A52" w:rsidRPr="00093A52" w:rsidRDefault="00093A52" w:rsidP="00093A52">
      <w:pPr>
        <w:rPr>
          <w:color w:val="000000" w:themeColor="text1"/>
        </w:rPr>
      </w:pPr>
      <w:r w:rsidRPr="00093A52">
        <w:rPr>
          <w:color w:val="000000" w:themeColor="text1"/>
        </w:rPr>
        <w:t xml:space="preserve">En constancia, se firma en San José de Cúcuta, a los </w:t>
      </w:r>
      <w:r w:rsidR="004D600F">
        <w:rPr>
          <w:color w:val="000000" w:themeColor="text1"/>
        </w:rPr>
        <w:t>treinta</w:t>
      </w:r>
      <w:r w:rsidRPr="00093A52">
        <w:rPr>
          <w:color w:val="000000" w:themeColor="text1"/>
        </w:rPr>
        <w:t xml:space="preserve"> (</w:t>
      </w:r>
      <w:r w:rsidR="004D600F">
        <w:rPr>
          <w:color w:val="000000" w:themeColor="text1"/>
        </w:rPr>
        <w:t>30</w:t>
      </w:r>
      <w:r w:rsidRPr="00093A52">
        <w:rPr>
          <w:color w:val="000000" w:themeColor="text1"/>
        </w:rPr>
        <w:t xml:space="preserve">) días del mes de </w:t>
      </w:r>
      <w:r w:rsidR="00FC1DF0">
        <w:rPr>
          <w:color w:val="000000" w:themeColor="text1"/>
        </w:rPr>
        <w:t>mayo</w:t>
      </w:r>
      <w:r w:rsidRPr="00093A52">
        <w:rPr>
          <w:color w:val="000000" w:themeColor="text1"/>
        </w:rPr>
        <w:t xml:space="preserve"> de 202</w:t>
      </w:r>
      <w:r w:rsidR="00BF509C">
        <w:rPr>
          <w:color w:val="000000" w:themeColor="text1"/>
        </w:rPr>
        <w:t>4</w:t>
      </w:r>
      <w:r w:rsidRPr="00093A52">
        <w:rPr>
          <w:color w:val="000000" w:themeColor="text1"/>
        </w:rPr>
        <w:t>.</w:t>
      </w:r>
    </w:p>
    <w:p w14:paraId="60F7B1C5" w14:textId="77777777" w:rsidR="00093A52" w:rsidRPr="00093A52" w:rsidRDefault="00093A52" w:rsidP="00093A52">
      <w:pPr>
        <w:rPr>
          <w:color w:val="000000" w:themeColor="text1"/>
        </w:rPr>
      </w:pPr>
    </w:p>
    <w:p w14:paraId="196BBE04" w14:textId="77777777" w:rsidR="00093A52" w:rsidRPr="00093A52" w:rsidRDefault="00093A52" w:rsidP="00093A52">
      <w:pPr>
        <w:jc w:val="center"/>
        <w:rPr>
          <w:color w:val="000000" w:themeColor="text1"/>
        </w:rPr>
      </w:pPr>
      <w:r w:rsidRPr="00093A52">
        <w:rPr>
          <w:color w:val="000000" w:themeColor="text1"/>
        </w:rPr>
        <w:t>________________________________________</w:t>
      </w:r>
    </w:p>
    <w:p w14:paraId="5565650F" w14:textId="6B36606B" w:rsidR="00093A52" w:rsidRPr="00965981" w:rsidRDefault="000E0F74" w:rsidP="00093A52">
      <w:pPr>
        <w:jc w:val="center"/>
        <w:rPr>
          <w:b/>
          <w:bCs/>
          <w:color w:val="000000" w:themeColor="text1"/>
        </w:rPr>
      </w:pPr>
      <w:r w:rsidRPr="00965981">
        <w:rPr>
          <w:b/>
          <w:bCs/>
          <w:color w:val="000000" w:themeColor="text1"/>
        </w:rPr>
        <w:t xml:space="preserve">ING. </w:t>
      </w:r>
      <w:r w:rsidR="00FC1DF0" w:rsidRPr="00965981">
        <w:rPr>
          <w:b/>
          <w:bCs/>
          <w:color w:val="000000" w:themeColor="text1"/>
        </w:rPr>
        <w:t>CLAUDIA XIOMARA HERNÁNDEZ MEDINA</w:t>
      </w:r>
    </w:p>
    <w:p w14:paraId="37A53F63" w14:textId="42377CE5" w:rsidR="003A19BF" w:rsidRPr="00724EC1" w:rsidRDefault="00093A52" w:rsidP="009C2433">
      <w:pPr>
        <w:jc w:val="center"/>
        <w:rPr>
          <w:color w:val="000000"/>
        </w:rPr>
      </w:pPr>
      <w:r w:rsidRPr="00093A52">
        <w:rPr>
          <w:color w:val="000000" w:themeColor="text1"/>
        </w:rPr>
        <w:t>Dirección Regional Nororiente</w:t>
      </w:r>
    </w:p>
    <w:sectPr w:rsidR="003A19BF" w:rsidRPr="00724EC1" w:rsidSect="00186FA4">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48173" w14:textId="77777777" w:rsidR="00186FA4" w:rsidRDefault="00186FA4" w:rsidP="007D0390">
      <w:pPr>
        <w:spacing w:after="0" w:line="240" w:lineRule="auto"/>
      </w:pPr>
      <w:r>
        <w:separator/>
      </w:r>
    </w:p>
  </w:endnote>
  <w:endnote w:type="continuationSeparator" w:id="0">
    <w:p w14:paraId="10B61E5B" w14:textId="77777777" w:rsidR="00186FA4" w:rsidRDefault="00186FA4" w:rsidP="007D0390">
      <w:pPr>
        <w:spacing w:after="0" w:line="240" w:lineRule="auto"/>
      </w:pPr>
      <w:r>
        <w:continuationSeparator/>
      </w:r>
    </w:p>
  </w:endnote>
  <w:endnote w:type="continuationNotice" w:id="1">
    <w:p w14:paraId="53045525" w14:textId="77777777" w:rsidR="00186FA4" w:rsidRDefault="00186F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C1776"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7C0C54D2" w14:textId="60C63B7C" w:rsidR="00CA303F" w:rsidRPr="003B7217" w:rsidRDefault="00696600" w:rsidP="003B7217">
    <w:pPr>
      <w:widowControl w:val="0"/>
      <w:autoSpaceDE w:val="0"/>
      <w:autoSpaceDN w:val="0"/>
      <w:adjustRightInd w:val="0"/>
      <w:spacing w:after="0" w:line="265" w:lineRule="exact"/>
      <w:ind w:left="-18" w:right="-38"/>
      <w:jc w:val="center"/>
      <w:rPr>
        <w:rFonts w:cs="Arial"/>
        <w:b/>
        <w:color w:val="000000" w:themeColor="text1"/>
        <w:szCs w:val="20"/>
      </w:rPr>
    </w:pPr>
    <w:r w:rsidRPr="00696600">
      <w:rPr>
        <w:rFonts w:cs="Arial"/>
        <w:b/>
        <w:szCs w:val="20"/>
      </w:rPr>
      <w:t>REALIZAR EL MANTENIMIENTO INSTALACIONES BASE SEI EN EL AEROPUERTO SANTIAGO PÉREZ QUIROZ DE ARAUCA</w:t>
    </w:r>
    <w:r w:rsidRPr="00696600">
      <w:rPr>
        <w:rFonts w:cs="Arial"/>
        <w:b/>
        <w:szCs w:val="20"/>
      </w:rPr>
      <w:t xml:space="preserve"> </w:t>
    </w:r>
    <w:r>
      <w:rPr>
        <w:rFonts w:cs="Arial"/>
        <w:b/>
        <w:szCs w:val="20"/>
      </w:rPr>
      <w:t xml:space="preserve">- </w:t>
    </w:r>
    <w:r w:rsidR="003B7217" w:rsidRPr="003B7217">
      <w:rPr>
        <w:rFonts w:cs="Arial"/>
        <w:b/>
        <w:color w:val="000000" w:themeColor="text1"/>
        <w:szCs w:val="20"/>
      </w:rPr>
      <w:t>UNIDAD ADMINISTRATIVA ESPECIAL DE AERON</w:t>
    </w:r>
    <w:r>
      <w:rPr>
        <w:rFonts w:cs="Arial"/>
        <w:b/>
        <w:color w:val="000000" w:themeColor="text1"/>
        <w:szCs w:val="20"/>
      </w:rPr>
      <w:t>Á</w:t>
    </w:r>
    <w:r w:rsidR="003B7217" w:rsidRPr="003B7217">
      <w:rPr>
        <w:rFonts w:cs="Arial"/>
        <w:b/>
        <w:color w:val="000000" w:themeColor="text1"/>
        <w:szCs w:val="20"/>
      </w:rPr>
      <w:t>UTICA CIVIL</w:t>
    </w: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6F1595F0" w:rsidR="008C5EF0" w:rsidRDefault="008C5EF0" w:rsidP="008C5EF0">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C61FB" w14:textId="77777777" w:rsidR="00186FA4" w:rsidRDefault="00186FA4" w:rsidP="007D0390">
      <w:pPr>
        <w:spacing w:after="0" w:line="240" w:lineRule="auto"/>
      </w:pPr>
      <w:r>
        <w:separator/>
      </w:r>
    </w:p>
  </w:footnote>
  <w:footnote w:type="continuationSeparator" w:id="0">
    <w:p w14:paraId="4D757E40" w14:textId="77777777" w:rsidR="00186FA4" w:rsidRDefault="00186FA4" w:rsidP="007D0390">
      <w:pPr>
        <w:spacing w:after="0" w:line="240" w:lineRule="auto"/>
      </w:pPr>
      <w:r>
        <w:continuationSeparator/>
      </w:r>
    </w:p>
  </w:footnote>
  <w:footnote w:type="continuationNotice" w:id="1">
    <w:p w14:paraId="5B7F19C8" w14:textId="77777777" w:rsidR="00186FA4" w:rsidRDefault="00186FA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2</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04741573"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741122">
            <w:rPr>
              <w:rFonts w:cs="Arial"/>
              <w:noProof/>
              <w:color w:val="595959"/>
              <w:sz w:val="16"/>
              <w:szCs w:val="16"/>
            </w:rPr>
            <w:t>1</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741122">
            <w:rPr>
              <w:rFonts w:cs="Arial"/>
              <w:noProof/>
              <w:color w:val="595959"/>
              <w:sz w:val="16"/>
              <w:szCs w:val="16"/>
            </w:rPr>
            <w:t>10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056F83D5" w:rsidR="00A11373" w:rsidRPr="00E74346" w:rsidRDefault="002C02EE" w:rsidP="00A11373">
          <w:pPr>
            <w:spacing w:after="4" w:line="249" w:lineRule="auto"/>
            <w:ind w:left="10" w:hanging="10"/>
            <w:jc w:val="left"/>
            <w:rPr>
              <w:rFonts w:cs="Arial"/>
              <w:color w:val="595959"/>
              <w:sz w:val="16"/>
              <w:szCs w:val="16"/>
            </w:rPr>
          </w:pPr>
          <w:r>
            <w:rPr>
              <w:rFonts w:cs="Arial"/>
              <w:color w:val="595959"/>
              <w:sz w:val="16"/>
              <w:szCs w:val="16"/>
            </w:rPr>
            <w:t>2</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F95306"/>
    <w:multiLevelType w:val="hybridMultilevel"/>
    <w:tmpl w:val="96FA711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37DD5DE9"/>
    <w:multiLevelType w:val="hybridMultilevel"/>
    <w:tmpl w:val="0AF6BF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99178B0"/>
    <w:multiLevelType w:val="hybridMultilevel"/>
    <w:tmpl w:val="90F469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4FC91325"/>
    <w:multiLevelType w:val="hybridMultilevel"/>
    <w:tmpl w:val="69545732"/>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36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5916E26"/>
    <w:multiLevelType w:val="hybridMultilevel"/>
    <w:tmpl w:val="C8F602B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22846350">
    <w:abstractNumId w:val="13"/>
  </w:num>
  <w:num w:numId="2" w16cid:durableId="463626070">
    <w:abstractNumId w:val="2"/>
  </w:num>
  <w:num w:numId="3" w16cid:durableId="826753247">
    <w:abstractNumId w:val="16"/>
  </w:num>
  <w:num w:numId="4" w16cid:durableId="422918693">
    <w:abstractNumId w:val="7"/>
  </w:num>
  <w:num w:numId="5" w16cid:durableId="106389269">
    <w:abstractNumId w:val="15"/>
  </w:num>
  <w:num w:numId="6" w16cid:durableId="506873063">
    <w:abstractNumId w:val="3"/>
  </w:num>
  <w:num w:numId="7" w16cid:durableId="1430351603">
    <w:abstractNumId w:val="9"/>
  </w:num>
  <w:num w:numId="8" w16cid:durableId="1142427443">
    <w:abstractNumId w:val="14"/>
  </w:num>
  <w:num w:numId="9" w16cid:durableId="1831361229">
    <w:abstractNumId w:val="4"/>
  </w:num>
  <w:num w:numId="10" w16cid:durableId="35665246">
    <w:abstractNumId w:val="6"/>
  </w:num>
  <w:num w:numId="11" w16cid:durableId="1089082383">
    <w:abstractNumId w:val="1"/>
  </w:num>
  <w:num w:numId="12" w16cid:durableId="1277322914">
    <w:abstractNumId w:val="0"/>
  </w:num>
  <w:num w:numId="13" w16cid:durableId="342244303">
    <w:abstractNumId w:val="8"/>
  </w:num>
  <w:num w:numId="14" w16cid:durableId="25722182">
    <w:abstractNumId w:val="10"/>
  </w:num>
  <w:num w:numId="15" w16cid:durableId="1515414310">
    <w:abstractNumId w:val="5"/>
  </w:num>
  <w:num w:numId="16" w16cid:durableId="503591849">
    <w:abstractNumId w:val="11"/>
  </w:num>
  <w:num w:numId="17" w16cid:durableId="1694381897">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02C7"/>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A52"/>
    <w:rsid w:val="00093F9B"/>
    <w:rsid w:val="000A0270"/>
    <w:rsid w:val="000A3139"/>
    <w:rsid w:val="000B128B"/>
    <w:rsid w:val="000B3FA0"/>
    <w:rsid w:val="000C141C"/>
    <w:rsid w:val="000C22C4"/>
    <w:rsid w:val="000C2D0E"/>
    <w:rsid w:val="000C6036"/>
    <w:rsid w:val="000C6BA2"/>
    <w:rsid w:val="000C73FE"/>
    <w:rsid w:val="000C76EC"/>
    <w:rsid w:val="000C7818"/>
    <w:rsid w:val="000D0BBF"/>
    <w:rsid w:val="000D1D75"/>
    <w:rsid w:val="000D2EA5"/>
    <w:rsid w:val="000D38BC"/>
    <w:rsid w:val="000D4014"/>
    <w:rsid w:val="000D5BCF"/>
    <w:rsid w:val="000E0F74"/>
    <w:rsid w:val="000E40B5"/>
    <w:rsid w:val="000E4AF9"/>
    <w:rsid w:val="000F1BAC"/>
    <w:rsid w:val="000F34CA"/>
    <w:rsid w:val="000F3740"/>
    <w:rsid w:val="000F37B7"/>
    <w:rsid w:val="000F4161"/>
    <w:rsid w:val="000F6E41"/>
    <w:rsid w:val="00100289"/>
    <w:rsid w:val="0010108E"/>
    <w:rsid w:val="00101690"/>
    <w:rsid w:val="00102344"/>
    <w:rsid w:val="00102402"/>
    <w:rsid w:val="00105AE4"/>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0613"/>
    <w:rsid w:val="00143547"/>
    <w:rsid w:val="00144288"/>
    <w:rsid w:val="001463F0"/>
    <w:rsid w:val="00151A1F"/>
    <w:rsid w:val="00152602"/>
    <w:rsid w:val="00153568"/>
    <w:rsid w:val="00157015"/>
    <w:rsid w:val="00157077"/>
    <w:rsid w:val="00162076"/>
    <w:rsid w:val="00172C62"/>
    <w:rsid w:val="001772E3"/>
    <w:rsid w:val="001807AB"/>
    <w:rsid w:val="0018239D"/>
    <w:rsid w:val="00183599"/>
    <w:rsid w:val="00185431"/>
    <w:rsid w:val="00185710"/>
    <w:rsid w:val="00185880"/>
    <w:rsid w:val="00185E4A"/>
    <w:rsid w:val="00186FA4"/>
    <w:rsid w:val="0018733A"/>
    <w:rsid w:val="0019217E"/>
    <w:rsid w:val="001922F9"/>
    <w:rsid w:val="00194EF5"/>
    <w:rsid w:val="0019632B"/>
    <w:rsid w:val="00196832"/>
    <w:rsid w:val="001A0227"/>
    <w:rsid w:val="001A05EC"/>
    <w:rsid w:val="001A1E06"/>
    <w:rsid w:val="001A4A33"/>
    <w:rsid w:val="001B0057"/>
    <w:rsid w:val="001B4274"/>
    <w:rsid w:val="001B57D0"/>
    <w:rsid w:val="001C45C2"/>
    <w:rsid w:val="001D01B5"/>
    <w:rsid w:val="001D1AE6"/>
    <w:rsid w:val="001D3E4B"/>
    <w:rsid w:val="001D4AA3"/>
    <w:rsid w:val="001D55A5"/>
    <w:rsid w:val="001E1AE4"/>
    <w:rsid w:val="001E1EC9"/>
    <w:rsid w:val="001E258D"/>
    <w:rsid w:val="001E4B51"/>
    <w:rsid w:val="001E7F3E"/>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14F8"/>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3AC7"/>
    <w:rsid w:val="002648A6"/>
    <w:rsid w:val="0026559D"/>
    <w:rsid w:val="00265903"/>
    <w:rsid w:val="0027037B"/>
    <w:rsid w:val="00275141"/>
    <w:rsid w:val="0027632D"/>
    <w:rsid w:val="0027789B"/>
    <w:rsid w:val="002840F8"/>
    <w:rsid w:val="002873A7"/>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EA7"/>
    <w:rsid w:val="002C0F6F"/>
    <w:rsid w:val="002C1128"/>
    <w:rsid w:val="002C335E"/>
    <w:rsid w:val="002C42D0"/>
    <w:rsid w:val="002C511F"/>
    <w:rsid w:val="002C5606"/>
    <w:rsid w:val="002C636D"/>
    <w:rsid w:val="002C7522"/>
    <w:rsid w:val="002D1306"/>
    <w:rsid w:val="002D2F32"/>
    <w:rsid w:val="002D312D"/>
    <w:rsid w:val="002D380F"/>
    <w:rsid w:val="002E202F"/>
    <w:rsid w:val="002E2782"/>
    <w:rsid w:val="002E4613"/>
    <w:rsid w:val="002E5D75"/>
    <w:rsid w:val="002F1511"/>
    <w:rsid w:val="002F1557"/>
    <w:rsid w:val="002F1F66"/>
    <w:rsid w:val="002F32CA"/>
    <w:rsid w:val="002F5EFF"/>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319"/>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17"/>
    <w:rsid w:val="003B7245"/>
    <w:rsid w:val="003C02B9"/>
    <w:rsid w:val="003C2A44"/>
    <w:rsid w:val="003C3526"/>
    <w:rsid w:val="003C4134"/>
    <w:rsid w:val="003D1962"/>
    <w:rsid w:val="003D2755"/>
    <w:rsid w:val="003D4430"/>
    <w:rsid w:val="003D6723"/>
    <w:rsid w:val="003D74B9"/>
    <w:rsid w:val="003D7663"/>
    <w:rsid w:val="003D797D"/>
    <w:rsid w:val="003D7A2E"/>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560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209F"/>
    <w:rsid w:val="00493FB3"/>
    <w:rsid w:val="00494A3F"/>
    <w:rsid w:val="00494B3A"/>
    <w:rsid w:val="0049505E"/>
    <w:rsid w:val="00495CCD"/>
    <w:rsid w:val="00496998"/>
    <w:rsid w:val="004A0891"/>
    <w:rsid w:val="004A1A5E"/>
    <w:rsid w:val="004A1B79"/>
    <w:rsid w:val="004A1CEE"/>
    <w:rsid w:val="004A4766"/>
    <w:rsid w:val="004A4F9E"/>
    <w:rsid w:val="004A56F3"/>
    <w:rsid w:val="004A61F8"/>
    <w:rsid w:val="004A6FDE"/>
    <w:rsid w:val="004A7CA3"/>
    <w:rsid w:val="004A7CE3"/>
    <w:rsid w:val="004B18DF"/>
    <w:rsid w:val="004B5A0B"/>
    <w:rsid w:val="004C4DE9"/>
    <w:rsid w:val="004C5636"/>
    <w:rsid w:val="004C599E"/>
    <w:rsid w:val="004C5AAC"/>
    <w:rsid w:val="004C5C84"/>
    <w:rsid w:val="004C6322"/>
    <w:rsid w:val="004C6424"/>
    <w:rsid w:val="004C6A33"/>
    <w:rsid w:val="004D00DB"/>
    <w:rsid w:val="004D2443"/>
    <w:rsid w:val="004D3DBA"/>
    <w:rsid w:val="004D5334"/>
    <w:rsid w:val="004D5A81"/>
    <w:rsid w:val="004D600F"/>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2F82"/>
    <w:rsid w:val="00507F7A"/>
    <w:rsid w:val="005114EA"/>
    <w:rsid w:val="005124DC"/>
    <w:rsid w:val="00514ABD"/>
    <w:rsid w:val="005156DE"/>
    <w:rsid w:val="00517609"/>
    <w:rsid w:val="00517A56"/>
    <w:rsid w:val="0052367E"/>
    <w:rsid w:val="005338FF"/>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3516"/>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674B"/>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600"/>
    <w:rsid w:val="006967FA"/>
    <w:rsid w:val="00696B5B"/>
    <w:rsid w:val="006A0531"/>
    <w:rsid w:val="006A10A4"/>
    <w:rsid w:val="006B4276"/>
    <w:rsid w:val="006B448E"/>
    <w:rsid w:val="006B4B17"/>
    <w:rsid w:val="006B71D6"/>
    <w:rsid w:val="006B7649"/>
    <w:rsid w:val="006C2A0A"/>
    <w:rsid w:val="006C2FCC"/>
    <w:rsid w:val="006C343C"/>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00AC"/>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122"/>
    <w:rsid w:val="007417B0"/>
    <w:rsid w:val="00742436"/>
    <w:rsid w:val="00747C11"/>
    <w:rsid w:val="00750335"/>
    <w:rsid w:val="007519F9"/>
    <w:rsid w:val="00751BBC"/>
    <w:rsid w:val="00752036"/>
    <w:rsid w:val="007529F7"/>
    <w:rsid w:val="007538C1"/>
    <w:rsid w:val="00753FE2"/>
    <w:rsid w:val="00754AB6"/>
    <w:rsid w:val="00766439"/>
    <w:rsid w:val="00766D07"/>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C55E6"/>
    <w:rsid w:val="007C786F"/>
    <w:rsid w:val="007D0390"/>
    <w:rsid w:val="007D0F23"/>
    <w:rsid w:val="007D2079"/>
    <w:rsid w:val="007D2F73"/>
    <w:rsid w:val="007D3A88"/>
    <w:rsid w:val="007D5A80"/>
    <w:rsid w:val="007D6354"/>
    <w:rsid w:val="007D665E"/>
    <w:rsid w:val="007D6C9D"/>
    <w:rsid w:val="007E348E"/>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6AD3"/>
    <w:rsid w:val="0082787E"/>
    <w:rsid w:val="00831970"/>
    <w:rsid w:val="0083562F"/>
    <w:rsid w:val="00840B24"/>
    <w:rsid w:val="00840C92"/>
    <w:rsid w:val="00842F08"/>
    <w:rsid w:val="00844E2C"/>
    <w:rsid w:val="008453BE"/>
    <w:rsid w:val="00845E51"/>
    <w:rsid w:val="008473DC"/>
    <w:rsid w:val="00850EEE"/>
    <w:rsid w:val="00851D25"/>
    <w:rsid w:val="0085268F"/>
    <w:rsid w:val="008539BB"/>
    <w:rsid w:val="008560B4"/>
    <w:rsid w:val="00856F7B"/>
    <w:rsid w:val="00857AED"/>
    <w:rsid w:val="008640E2"/>
    <w:rsid w:val="00864348"/>
    <w:rsid w:val="008666AA"/>
    <w:rsid w:val="00871453"/>
    <w:rsid w:val="00871DB4"/>
    <w:rsid w:val="00873456"/>
    <w:rsid w:val="0087634C"/>
    <w:rsid w:val="00876CAA"/>
    <w:rsid w:val="00882B7C"/>
    <w:rsid w:val="00884778"/>
    <w:rsid w:val="00884ECA"/>
    <w:rsid w:val="00886B9F"/>
    <w:rsid w:val="0088753E"/>
    <w:rsid w:val="00887F05"/>
    <w:rsid w:val="00890854"/>
    <w:rsid w:val="0089267F"/>
    <w:rsid w:val="008951E4"/>
    <w:rsid w:val="00896C0F"/>
    <w:rsid w:val="008A088B"/>
    <w:rsid w:val="008A2E93"/>
    <w:rsid w:val="008A4B9F"/>
    <w:rsid w:val="008A5AD4"/>
    <w:rsid w:val="008B063F"/>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5981"/>
    <w:rsid w:val="00966ADE"/>
    <w:rsid w:val="0097148E"/>
    <w:rsid w:val="00975DE8"/>
    <w:rsid w:val="00982D47"/>
    <w:rsid w:val="009844F7"/>
    <w:rsid w:val="00985418"/>
    <w:rsid w:val="00985992"/>
    <w:rsid w:val="0098679B"/>
    <w:rsid w:val="00986880"/>
    <w:rsid w:val="00987386"/>
    <w:rsid w:val="009902E4"/>
    <w:rsid w:val="009935BF"/>
    <w:rsid w:val="00994092"/>
    <w:rsid w:val="009963C2"/>
    <w:rsid w:val="009A37E7"/>
    <w:rsid w:val="009A426D"/>
    <w:rsid w:val="009A4F8D"/>
    <w:rsid w:val="009A5B05"/>
    <w:rsid w:val="009B253C"/>
    <w:rsid w:val="009B28AC"/>
    <w:rsid w:val="009B3FDF"/>
    <w:rsid w:val="009B40CC"/>
    <w:rsid w:val="009B4919"/>
    <w:rsid w:val="009B5564"/>
    <w:rsid w:val="009B6A9D"/>
    <w:rsid w:val="009B7A4C"/>
    <w:rsid w:val="009C2433"/>
    <w:rsid w:val="009C2DD0"/>
    <w:rsid w:val="009C2E5B"/>
    <w:rsid w:val="009D0962"/>
    <w:rsid w:val="009D7A1F"/>
    <w:rsid w:val="009E09DB"/>
    <w:rsid w:val="009E1747"/>
    <w:rsid w:val="009F05BE"/>
    <w:rsid w:val="009F156A"/>
    <w:rsid w:val="009F17EE"/>
    <w:rsid w:val="009F26AD"/>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2242"/>
    <w:rsid w:val="00A23167"/>
    <w:rsid w:val="00A23FE9"/>
    <w:rsid w:val="00A26A32"/>
    <w:rsid w:val="00A40B40"/>
    <w:rsid w:val="00A43C6F"/>
    <w:rsid w:val="00A4406B"/>
    <w:rsid w:val="00A50E0D"/>
    <w:rsid w:val="00A551FE"/>
    <w:rsid w:val="00A61978"/>
    <w:rsid w:val="00A61B81"/>
    <w:rsid w:val="00A62C40"/>
    <w:rsid w:val="00A62CA9"/>
    <w:rsid w:val="00A6399C"/>
    <w:rsid w:val="00A657DA"/>
    <w:rsid w:val="00A65BF1"/>
    <w:rsid w:val="00A67A50"/>
    <w:rsid w:val="00A7030F"/>
    <w:rsid w:val="00A71E1D"/>
    <w:rsid w:val="00A7370C"/>
    <w:rsid w:val="00A74D56"/>
    <w:rsid w:val="00A75162"/>
    <w:rsid w:val="00A77588"/>
    <w:rsid w:val="00A77F3C"/>
    <w:rsid w:val="00A81301"/>
    <w:rsid w:val="00A8535E"/>
    <w:rsid w:val="00A87EC4"/>
    <w:rsid w:val="00A90E2F"/>
    <w:rsid w:val="00A91AFD"/>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2E2E"/>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BEB"/>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BF509C"/>
    <w:rsid w:val="00C03DA6"/>
    <w:rsid w:val="00C03F77"/>
    <w:rsid w:val="00C04EE2"/>
    <w:rsid w:val="00C062A7"/>
    <w:rsid w:val="00C11995"/>
    <w:rsid w:val="00C11CDD"/>
    <w:rsid w:val="00C13255"/>
    <w:rsid w:val="00C13B36"/>
    <w:rsid w:val="00C159A2"/>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4E6B"/>
    <w:rsid w:val="00D17C81"/>
    <w:rsid w:val="00D238A9"/>
    <w:rsid w:val="00D250C0"/>
    <w:rsid w:val="00D26C93"/>
    <w:rsid w:val="00D27A13"/>
    <w:rsid w:val="00D30434"/>
    <w:rsid w:val="00D3243B"/>
    <w:rsid w:val="00D32D42"/>
    <w:rsid w:val="00D36D51"/>
    <w:rsid w:val="00D376AF"/>
    <w:rsid w:val="00D43EC0"/>
    <w:rsid w:val="00D44748"/>
    <w:rsid w:val="00D44BE0"/>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77D83"/>
    <w:rsid w:val="00D81074"/>
    <w:rsid w:val="00D82C3D"/>
    <w:rsid w:val="00D83CE7"/>
    <w:rsid w:val="00D84930"/>
    <w:rsid w:val="00D84BAB"/>
    <w:rsid w:val="00D87E36"/>
    <w:rsid w:val="00D9214F"/>
    <w:rsid w:val="00D96846"/>
    <w:rsid w:val="00D97263"/>
    <w:rsid w:val="00D97C7B"/>
    <w:rsid w:val="00DA00C5"/>
    <w:rsid w:val="00DA165D"/>
    <w:rsid w:val="00DA181B"/>
    <w:rsid w:val="00DA4C17"/>
    <w:rsid w:val="00DA5004"/>
    <w:rsid w:val="00DA5346"/>
    <w:rsid w:val="00DA6F01"/>
    <w:rsid w:val="00DA7F1E"/>
    <w:rsid w:val="00DB028C"/>
    <w:rsid w:val="00DB085E"/>
    <w:rsid w:val="00DB0900"/>
    <w:rsid w:val="00DB0EC4"/>
    <w:rsid w:val="00DB5304"/>
    <w:rsid w:val="00DB5D24"/>
    <w:rsid w:val="00DC222A"/>
    <w:rsid w:val="00DC3341"/>
    <w:rsid w:val="00DC3CCD"/>
    <w:rsid w:val="00DC6BC1"/>
    <w:rsid w:val="00DC6F3F"/>
    <w:rsid w:val="00DD3782"/>
    <w:rsid w:val="00DD63C5"/>
    <w:rsid w:val="00DD71D1"/>
    <w:rsid w:val="00DE00BD"/>
    <w:rsid w:val="00DE5402"/>
    <w:rsid w:val="00DE6D5A"/>
    <w:rsid w:val="00DE7B87"/>
    <w:rsid w:val="00DF0655"/>
    <w:rsid w:val="00DF0A66"/>
    <w:rsid w:val="00DF0AFF"/>
    <w:rsid w:val="00DF0D7E"/>
    <w:rsid w:val="00DF198C"/>
    <w:rsid w:val="00DF223F"/>
    <w:rsid w:val="00DF270D"/>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66593"/>
    <w:rsid w:val="00E751F1"/>
    <w:rsid w:val="00E76062"/>
    <w:rsid w:val="00E762C8"/>
    <w:rsid w:val="00E7676A"/>
    <w:rsid w:val="00E77AC1"/>
    <w:rsid w:val="00E810E6"/>
    <w:rsid w:val="00E82211"/>
    <w:rsid w:val="00E87B76"/>
    <w:rsid w:val="00E90FBE"/>
    <w:rsid w:val="00E91B91"/>
    <w:rsid w:val="00E931F3"/>
    <w:rsid w:val="00E94B97"/>
    <w:rsid w:val="00E9671B"/>
    <w:rsid w:val="00EA0F5C"/>
    <w:rsid w:val="00EA30BF"/>
    <w:rsid w:val="00EA5E25"/>
    <w:rsid w:val="00EB42AC"/>
    <w:rsid w:val="00EC0EDB"/>
    <w:rsid w:val="00EC2EC1"/>
    <w:rsid w:val="00EC3E16"/>
    <w:rsid w:val="00ED2A37"/>
    <w:rsid w:val="00ED5D11"/>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49C5"/>
    <w:rsid w:val="00F86046"/>
    <w:rsid w:val="00F90CB9"/>
    <w:rsid w:val="00F9121F"/>
    <w:rsid w:val="00F919A6"/>
    <w:rsid w:val="00F91F5B"/>
    <w:rsid w:val="00F967B6"/>
    <w:rsid w:val="00F96B00"/>
    <w:rsid w:val="00FA0932"/>
    <w:rsid w:val="00FA2BD8"/>
    <w:rsid w:val="00FA6A07"/>
    <w:rsid w:val="00FA78B2"/>
    <w:rsid w:val="00FC1837"/>
    <w:rsid w:val="00FC1DF0"/>
    <w:rsid w:val="00FC573B"/>
    <w:rsid w:val="00FC575A"/>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2">
    <w:name w:val="Body Text 2"/>
    <w:basedOn w:val="Normal"/>
    <w:link w:val="Textoindependiente2Car"/>
    <w:uiPriority w:val="99"/>
    <w:unhideWhenUsed/>
    <w:rsid w:val="003B7217"/>
    <w:pPr>
      <w:spacing w:after="120" w:line="480" w:lineRule="auto"/>
    </w:pPr>
  </w:style>
  <w:style w:type="character" w:customStyle="1" w:styleId="Textoindependiente2Car">
    <w:name w:val="Texto independiente 2 Car"/>
    <w:basedOn w:val="Fuentedeprrafopredeter"/>
    <w:link w:val="Textoindependiente2"/>
    <w:uiPriority w:val="99"/>
    <w:rsid w:val="003B7217"/>
    <w:rPr>
      <w:rFonts w:ascii="Arial" w:hAnsi="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08708805">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03B1A46E-084F-4FC3-AD18-8D585B69C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5D16DD1-4E89-4AA7-957B-27E4A9511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9</Pages>
  <Words>3814</Words>
  <Characters>20978</Characters>
  <Application>Microsoft Office Word</Application>
  <DocSecurity>0</DocSecurity>
  <Lines>174</Lines>
  <Paragraphs>49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Claudia Xiomara</cp:lastModifiedBy>
  <cp:revision>91</cp:revision>
  <cp:lastPrinted>2020-11-13T23:04:00Z</cp:lastPrinted>
  <dcterms:created xsi:type="dcterms:W3CDTF">2023-03-22T19:52:00Z</dcterms:created>
  <dcterms:modified xsi:type="dcterms:W3CDTF">2024-05-30T23:33:00Z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